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Санкт-Петербургский Государственный Университет</w:t>
      </w:r>
    </w:p>
    <w:p w:rsidR="00A4581B" w:rsidRPr="00121033" w:rsidRDefault="00A4581B" w:rsidP="00121033">
      <w:pPr>
        <w:spacing w:line="360" w:lineRule="auto"/>
        <w:ind w:left="-1134"/>
        <w:jc w:val="center"/>
        <w:rPr>
          <w:rFonts w:ascii="Times New Roman" w:hAnsi="Times New Roman"/>
          <w:sz w:val="28"/>
          <w:szCs w:val="28"/>
        </w:rPr>
      </w:pPr>
    </w:p>
    <w:p w:rsidR="00A4581B" w:rsidRPr="00121033" w:rsidRDefault="00A4581B" w:rsidP="00121033">
      <w:pPr>
        <w:spacing w:line="360" w:lineRule="auto"/>
        <w:ind w:left="-1134"/>
        <w:jc w:val="center"/>
        <w:rPr>
          <w:rFonts w:ascii="Times New Roman" w:hAnsi="Times New Roman"/>
          <w:sz w:val="28"/>
          <w:szCs w:val="28"/>
        </w:rPr>
      </w:pP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ФЕНОМЕН ИМИТАЦИИ В СОЦИОКУЛЬТУРНОМ КОНТЕКСТЕ </w:t>
      </w:r>
      <w:r w:rsidRPr="00121033">
        <w:rPr>
          <w:rFonts w:ascii="Times New Roman" w:hAnsi="Times New Roman"/>
          <w:sz w:val="28"/>
          <w:szCs w:val="28"/>
          <w:lang w:val="en-US"/>
        </w:rPr>
        <w:t>XIX</w:t>
      </w:r>
      <w:r w:rsidRPr="00121033">
        <w:rPr>
          <w:rFonts w:ascii="Times New Roman" w:hAnsi="Times New Roman"/>
          <w:sz w:val="28"/>
          <w:szCs w:val="28"/>
        </w:rPr>
        <w:t>-</w:t>
      </w:r>
      <w:r w:rsidRPr="00121033">
        <w:rPr>
          <w:rFonts w:ascii="Times New Roman" w:hAnsi="Times New Roman"/>
          <w:sz w:val="28"/>
          <w:szCs w:val="28"/>
          <w:lang w:val="en-US"/>
        </w:rPr>
        <w:t>XXI</w:t>
      </w:r>
      <w:r w:rsidRPr="00121033">
        <w:rPr>
          <w:rFonts w:ascii="Times New Roman" w:hAnsi="Times New Roman"/>
          <w:sz w:val="28"/>
          <w:szCs w:val="28"/>
        </w:rPr>
        <w:t xml:space="preserve"> ВЕКОВ</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Выпускная квалификационная работа по направлению </w:t>
      </w:r>
      <w:r w:rsidR="008C2ADF">
        <w:rPr>
          <w:rFonts w:ascii="Times New Roman" w:hAnsi="Times New Roman"/>
          <w:sz w:val="28"/>
          <w:szCs w:val="28"/>
        </w:rPr>
        <w:t xml:space="preserve">030100 </w:t>
      </w:r>
      <w:r w:rsidR="00121033">
        <w:rPr>
          <w:rFonts w:ascii="Times New Roman" w:hAnsi="Times New Roman"/>
          <w:sz w:val="28"/>
          <w:szCs w:val="28"/>
        </w:rPr>
        <w:t>Ф</w:t>
      </w:r>
      <w:r w:rsidRPr="00121033">
        <w:rPr>
          <w:rFonts w:ascii="Times New Roman" w:hAnsi="Times New Roman"/>
          <w:sz w:val="28"/>
          <w:szCs w:val="28"/>
        </w:rPr>
        <w:t>илософия</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Основная образовательная программа </w:t>
      </w:r>
      <w:r w:rsidR="008C2ADF">
        <w:rPr>
          <w:rFonts w:ascii="Times New Roman" w:hAnsi="Times New Roman"/>
          <w:sz w:val="28"/>
          <w:szCs w:val="28"/>
        </w:rPr>
        <w:t>СВ. 5026.2013 Философия</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Исполнитель</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Макушина Мария Андреевна</w:t>
      </w:r>
    </w:p>
    <w:p w:rsidR="00A4581B" w:rsidRPr="00121033" w:rsidRDefault="00A4581B" w:rsidP="00121033">
      <w:pPr>
        <w:spacing w:line="360" w:lineRule="auto"/>
        <w:ind w:left="-1134"/>
        <w:jc w:val="center"/>
        <w:rPr>
          <w:rFonts w:ascii="Times New Roman" w:hAnsi="Times New Roman"/>
          <w:sz w:val="28"/>
          <w:szCs w:val="28"/>
        </w:rPr>
      </w:pP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Научный руководитель</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Профессор, доктор философских наук, профессор</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Устюгова Елена Николаевна</w:t>
      </w:r>
    </w:p>
    <w:p w:rsidR="00A4581B" w:rsidRPr="00121033" w:rsidRDefault="00A4581B" w:rsidP="00121033">
      <w:pPr>
        <w:spacing w:line="360" w:lineRule="auto"/>
        <w:ind w:left="-1134"/>
        <w:jc w:val="center"/>
        <w:rPr>
          <w:rFonts w:ascii="Times New Roman" w:hAnsi="Times New Roman"/>
          <w:sz w:val="28"/>
          <w:szCs w:val="28"/>
        </w:rPr>
      </w:pP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Рецензент</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Кандидат философских наук, старший преподаватель</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 xml:space="preserve">                                                      Троицкий Сергей Александрович</w:t>
      </w:r>
    </w:p>
    <w:p w:rsidR="00A4581B" w:rsidRPr="00121033" w:rsidRDefault="00A4581B" w:rsidP="00121033">
      <w:pPr>
        <w:spacing w:line="360" w:lineRule="auto"/>
        <w:ind w:left="-1134"/>
        <w:jc w:val="center"/>
        <w:rPr>
          <w:rFonts w:ascii="Times New Roman" w:hAnsi="Times New Roman"/>
          <w:sz w:val="28"/>
          <w:szCs w:val="28"/>
        </w:rPr>
      </w:pP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Санкт-Петербург</w:t>
      </w:r>
    </w:p>
    <w:p w:rsidR="00A4581B" w:rsidRPr="00121033" w:rsidRDefault="00A4581B" w:rsidP="00121033">
      <w:pPr>
        <w:spacing w:line="360" w:lineRule="auto"/>
        <w:ind w:left="-1134"/>
        <w:jc w:val="center"/>
        <w:rPr>
          <w:rFonts w:ascii="Times New Roman" w:hAnsi="Times New Roman"/>
          <w:sz w:val="28"/>
          <w:szCs w:val="28"/>
        </w:rPr>
      </w:pPr>
      <w:r w:rsidRPr="00121033">
        <w:rPr>
          <w:rFonts w:ascii="Times New Roman" w:hAnsi="Times New Roman"/>
          <w:sz w:val="28"/>
          <w:szCs w:val="28"/>
        </w:rPr>
        <w:t>2017</w:t>
      </w:r>
    </w:p>
    <w:p w:rsidR="00A4581B" w:rsidRPr="00121033" w:rsidRDefault="00A4581B" w:rsidP="00121033">
      <w:pPr>
        <w:spacing w:line="360" w:lineRule="auto"/>
        <w:ind w:left="-1134"/>
        <w:jc w:val="center"/>
        <w:rPr>
          <w:rFonts w:ascii="Times New Roman" w:hAnsi="Times New Roman"/>
          <w:sz w:val="28"/>
          <w:szCs w:val="28"/>
        </w:rPr>
      </w:pPr>
    </w:p>
    <w:p w:rsidR="00A4581B" w:rsidRPr="00121033" w:rsidRDefault="00A4581B" w:rsidP="00121033">
      <w:pPr>
        <w:spacing w:line="360" w:lineRule="auto"/>
        <w:jc w:val="center"/>
        <w:rPr>
          <w:rFonts w:ascii="Times New Roman" w:hAnsi="Times New Roman"/>
          <w:b/>
          <w:sz w:val="28"/>
          <w:szCs w:val="28"/>
        </w:rPr>
      </w:pPr>
      <w:r w:rsidRPr="00121033">
        <w:rPr>
          <w:rFonts w:ascii="Times New Roman" w:hAnsi="Times New Roman"/>
          <w:b/>
          <w:sz w:val="28"/>
          <w:szCs w:val="28"/>
        </w:rPr>
        <w:lastRenderedPageBreak/>
        <w:t>СОДЕРЖАНИЕ</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Введение</w:t>
      </w:r>
      <w:r w:rsidRPr="00121033">
        <w:rPr>
          <w:rFonts w:ascii="Times New Roman" w:hAnsi="Times New Roman"/>
          <w:sz w:val="28"/>
          <w:szCs w:val="28"/>
        </w:rPr>
        <w:t>…………………………………………………………………..………3</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 xml:space="preserve">Глава </w:t>
      </w:r>
      <w:r w:rsidRPr="00121033">
        <w:rPr>
          <w:rFonts w:ascii="Times New Roman" w:hAnsi="Times New Roman"/>
          <w:b/>
          <w:sz w:val="28"/>
          <w:szCs w:val="28"/>
          <w:lang w:val="en-US"/>
        </w:rPr>
        <w:t>I</w:t>
      </w:r>
      <w:r w:rsidRPr="00121033">
        <w:rPr>
          <w:rFonts w:ascii="Times New Roman" w:hAnsi="Times New Roman"/>
          <w:b/>
          <w:sz w:val="28"/>
          <w:szCs w:val="28"/>
        </w:rPr>
        <w:t>. Развитие проблемы имитации от возникновения до современности</w:t>
      </w:r>
      <w:r w:rsidRPr="00121033">
        <w:rPr>
          <w:rFonts w:ascii="Times New Roman" w:hAnsi="Times New Roman"/>
          <w:sz w:val="28"/>
          <w:szCs w:val="28"/>
        </w:rPr>
        <w:t>……………………..……</w:t>
      </w:r>
      <w:r w:rsidR="00121033">
        <w:rPr>
          <w:rFonts w:ascii="Times New Roman" w:hAnsi="Times New Roman"/>
          <w:sz w:val="28"/>
          <w:szCs w:val="28"/>
        </w:rPr>
        <w:t>….</w:t>
      </w:r>
      <w:r w:rsidRPr="00121033">
        <w:rPr>
          <w:rFonts w:ascii="Times New Roman" w:hAnsi="Times New Roman"/>
          <w:sz w:val="28"/>
          <w:szCs w:val="28"/>
        </w:rPr>
        <w:t>…………………………………….</w:t>
      </w:r>
      <w:r w:rsidR="009932C9">
        <w:rPr>
          <w:rFonts w:ascii="Times New Roman" w:hAnsi="Times New Roman"/>
          <w:sz w:val="28"/>
          <w:szCs w:val="28"/>
        </w:rPr>
        <w:t>6</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1.1.История проблемы соотношения подлинности и имитации в искусстве</w:t>
      </w:r>
      <w:r w:rsidRPr="00121033">
        <w:rPr>
          <w:rFonts w:ascii="Times New Roman" w:hAnsi="Times New Roman"/>
          <w:sz w:val="28"/>
          <w:szCs w:val="28"/>
        </w:rPr>
        <w:t>………………………………………………………………………….</w:t>
      </w:r>
      <w:r w:rsidR="009932C9">
        <w:rPr>
          <w:rFonts w:ascii="Times New Roman" w:hAnsi="Times New Roman"/>
          <w:sz w:val="28"/>
          <w:szCs w:val="28"/>
        </w:rPr>
        <w:t>6</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1.2.Соотношение имитации с эстетическими феноменами «стиль», «имидж» и «стилизация»</w:t>
      </w:r>
      <w:r w:rsidRPr="00121033">
        <w:rPr>
          <w:rFonts w:ascii="Times New Roman" w:hAnsi="Times New Roman"/>
          <w:sz w:val="28"/>
          <w:szCs w:val="28"/>
        </w:rPr>
        <w:t>………………………………………………………1</w:t>
      </w:r>
      <w:r w:rsidR="007E4E14">
        <w:rPr>
          <w:rFonts w:ascii="Times New Roman" w:hAnsi="Times New Roman"/>
          <w:sz w:val="28"/>
          <w:szCs w:val="28"/>
        </w:rPr>
        <w:t>7</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 xml:space="preserve">Глава </w:t>
      </w:r>
      <w:r w:rsidRPr="00121033">
        <w:rPr>
          <w:rFonts w:ascii="Times New Roman" w:hAnsi="Times New Roman"/>
          <w:b/>
          <w:sz w:val="28"/>
          <w:szCs w:val="28"/>
          <w:lang w:val="en-US"/>
        </w:rPr>
        <w:t>II</w:t>
      </w:r>
      <w:r w:rsidRPr="00121033">
        <w:rPr>
          <w:rFonts w:ascii="Times New Roman" w:hAnsi="Times New Roman"/>
          <w:b/>
          <w:sz w:val="28"/>
          <w:szCs w:val="28"/>
        </w:rPr>
        <w:t xml:space="preserve">. Феномен имитации в культуре </w:t>
      </w:r>
      <w:r w:rsidRPr="00121033">
        <w:rPr>
          <w:rFonts w:ascii="Times New Roman" w:hAnsi="Times New Roman"/>
          <w:b/>
          <w:sz w:val="28"/>
          <w:szCs w:val="28"/>
          <w:lang w:val="en-US"/>
        </w:rPr>
        <w:t>XIX</w:t>
      </w:r>
      <w:r w:rsidR="00121033">
        <w:rPr>
          <w:rFonts w:ascii="Times New Roman" w:hAnsi="Times New Roman"/>
          <w:b/>
          <w:sz w:val="28"/>
          <w:szCs w:val="28"/>
        </w:rPr>
        <w:t xml:space="preserve"> века</w:t>
      </w:r>
      <w:r w:rsidR="00121033">
        <w:rPr>
          <w:rFonts w:ascii="Times New Roman" w:hAnsi="Times New Roman"/>
          <w:sz w:val="28"/>
          <w:szCs w:val="28"/>
        </w:rPr>
        <w:t>…….</w:t>
      </w:r>
      <w:r w:rsidRPr="00121033">
        <w:rPr>
          <w:rFonts w:ascii="Times New Roman" w:hAnsi="Times New Roman"/>
          <w:sz w:val="28"/>
          <w:szCs w:val="28"/>
        </w:rPr>
        <w:t>.............................</w:t>
      </w:r>
      <w:r w:rsidR="00B82189">
        <w:rPr>
          <w:rFonts w:ascii="Times New Roman" w:hAnsi="Times New Roman"/>
          <w:sz w:val="28"/>
          <w:szCs w:val="28"/>
        </w:rPr>
        <w:t>2</w:t>
      </w:r>
      <w:r w:rsidR="002749B1">
        <w:rPr>
          <w:rFonts w:ascii="Times New Roman" w:hAnsi="Times New Roman"/>
          <w:sz w:val="28"/>
          <w:szCs w:val="28"/>
        </w:rPr>
        <w:t>9</w:t>
      </w:r>
    </w:p>
    <w:p w:rsidR="00A4581B" w:rsidRPr="00121033" w:rsidRDefault="00A4581B" w:rsidP="00121033">
      <w:pPr>
        <w:tabs>
          <w:tab w:val="right" w:pos="9355"/>
        </w:tabs>
        <w:spacing w:line="360" w:lineRule="auto"/>
        <w:jc w:val="both"/>
        <w:rPr>
          <w:rFonts w:ascii="Times New Roman" w:hAnsi="Times New Roman"/>
          <w:sz w:val="28"/>
          <w:szCs w:val="28"/>
        </w:rPr>
      </w:pPr>
      <w:r w:rsidRPr="00121033">
        <w:rPr>
          <w:rFonts w:ascii="Times New Roman" w:hAnsi="Times New Roman"/>
          <w:b/>
          <w:sz w:val="28"/>
          <w:szCs w:val="28"/>
        </w:rPr>
        <w:t>2.1. Элемен</w:t>
      </w:r>
      <w:r w:rsidR="00B82189">
        <w:rPr>
          <w:rFonts w:ascii="Times New Roman" w:hAnsi="Times New Roman"/>
          <w:b/>
          <w:sz w:val="28"/>
          <w:szCs w:val="28"/>
        </w:rPr>
        <w:t>ты имитации в стилях Бидермайер</w:t>
      </w:r>
      <w:r w:rsidRPr="00121033">
        <w:rPr>
          <w:rFonts w:ascii="Times New Roman" w:hAnsi="Times New Roman"/>
          <w:b/>
          <w:sz w:val="28"/>
          <w:szCs w:val="28"/>
        </w:rPr>
        <w:t xml:space="preserve"> </w:t>
      </w:r>
      <w:r w:rsidR="00121033" w:rsidRPr="00121033">
        <w:rPr>
          <w:rFonts w:ascii="Times New Roman" w:hAnsi="Times New Roman"/>
          <w:b/>
          <w:sz w:val="28"/>
          <w:szCs w:val="28"/>
        </w:rPr>
        <w:t xml:space="preserve">и </w:t>
      </w:r>
      <w:r w:rsidRPr="00121033">
        <w:rPr>
          <w:rFonts w:ascii="Times New Roman" w:hAnsi="Times New Roman"/>
          <w:b/>
          <w:sz w:val="28"/>
          <w:szCs w:val="28"/>
        </w:rPr>
        <w:t>Романтизм</w:t>
      </w:r>
      <w:r w:rsidRPr="00121033">
        <w:rPr>
          <w:rFonts w:ascii="Times New Roman" w:hAnsi="Times New Roman"/>
          <w:sz w:val="28"/>
          <w:szCs w:val="28"/>
        </w:rPr>
        <w:t>…</w:t>
      </w:r>
      <w:r w:rsidR="00B82189">
        <w:rPr>
          <w:rFonts w:ascii="Times New Roman" w:hAnsi="Times New Roman"/>
          <w:sz w:val="28"/>
          <w:szCs w:val="28"/>
        </w:rPr>
        <w:t>…</w:t>
      </w:r>
      <w:r w:rsidRPr="00121033">
        <w:rPr>
          <w:rFonts w:ascii="Times New Roman" w:hAnsi="Times New Roman"/>
          <w:sz w:val="28"/>
          <w:szCs w:val="28"/>
        </w:rPr>
        <w:t>………2</w:t>
      </w:r>
      <w:r w:rsidR="002749B1">
        <w:rPr>
          <w:rFonts w:ascii="Times New Roman" w:hAnsi="Times New Roman"/>
          <w:sz w:val="28"/>
          <w:szCs w:val="28"/>
        </w:rPr>
        <w:t>9</w:t>
      </w:r>
    </w:p>
    <w:p w:rsidR="00A4581B" w:rsidRPr="00121033" w:rsidRDefault="00A4581B" w:rsidP="00121033">
      <w:pPr>
        <w:tabs>
          <w:tab w:val="right" w:pos="9355"/>
        </w:tabs>
        <w:spacing w:line="360" w:lineRule="auto"/>
        <w:jc w:val="both"/>
        <w:rPr>
          <w:rFonts w:ascii="Times New Roman" w:hAnsi="Times New Roman"/>
          <w:sz w:val="28"/>
          <w:szCs w:val="28"/>
        </w:rPr>
      </w:pPr>
      <w:r w:rsidRPr="00121033">
        <w:rPr>
          <w:rFonts w:ascii="Times New Roman" w:hAnsi="Times New Roman"/>
          <w:b/>
          <w:sz w:val="28"/>
          <w:szCs w:val="28"/>
        </w:rPr>
        <w:t xml:space="preserve">2.2. Проявление имитации в стилях «историзма» и «эклектики» в </w:t>
      </w:r>
      <w:r w:rsidRPr="00121033">
        <w:rPr>
          <w:rFonts w:ascii="Times New Roman" w:hAnsi="Times New Roman"/>
          <w:b/>
          <w:sz w:val="28"/>
          <w:szCs w:val="28"/>
          <w:lang w:val="en-US"/>
        </w:rPr>
        <w:t>XIX</w:t>
      </w:r>
      <w:r w:rsidRPr="00121033">
        <w:rPr>
          <w:rFonts w:ascii="Times New Roman" w:hAnsi="Times New Roman"/>
          <w:b/>
          <w:sz w:val="28"/>
          <w:szCs w:val="28"/>
        </w:rPr>
        <w:t xml:space="preserve"> веке</w:t>
      </w:r>
      <w:r w:rsidRPr="00121033">
        <w:rPr>
          <w:rFonts w:ascii="Times New Roman" w:hAnsi="Times New Roman"/>
          <w:sz w:val="28"/>
          <w:szCs w:val="28"/>
        </w:rPr>
        <w:t>………………………………………………………………………….……</w:t>
      </w:r>
      <w:r w:rsidR="00F001C5">
        <w:rPr>
          <w:rFonts w:ascii="Times New Roman" w:hAnsi="Times New Roman"/>
          <w:sz w:val="28"/>
          <w:szCs w:val="28"/>
        </w:rPr>
        <w:t>3</w:t>
      </w:r>
      <w:r w:rsidR="002749B1">
        <w:rPr>
          <w:rFonts w:ascii="Times New Roman" w:hAnsi="Times New Roman"/>
          <w:sz w:val="28"/>
          <w:szCs w:val="28"/>
        </w:rPr>
        <w:t>8</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 xml:space="preserve">Глава </w:t>
      </w:r>
      <w:r w:rsidRPr="00121033">
        <w:rPr>
          <w:rFonts w:ascii="Times New Roman" w:hAnsi="Times New Roman"/>
          <w:b/>
          <w:sz w:val="28"/>
          <w:szCs w:val="28"/>
          <w:lang w:val="en-US"/>
        </w:rPr>
        <w:t>III</w:t>
      </w:r>
      <w:r w:rsidRPr="00121033">
        <w:rPr>
          <w:rFonts w:ascii="Times New Roman" w:hAnsi="Times New Roman"/>
          <w:b/>
          <w:sz w:val="28"/>
          <w:szCs w:val="28"/>
        </w:rPr>
        <w:t xml:space="preserve">. Феномен имитации в культуре </w:t>
      </w:r>
      <w:r w:rsidRPr="00121033">
        <w:rPr>
          <w:rFonts w:ascii="Times New Roman" w:hAnsi="Times New Roman"/>
          <w:b/>
          <w:sz w:val="28"/>
          <w:szCs w:val="28"/>
          <w:lang w:val="en-US"/>
        </w:rPr>
        <w:t>XX</w:t>
      </w:r>
      <w:r w:rsidRPr="00121033">
        <w:rPr>
          <w:rFonts w:ascii="Times New Roman" w:hAnsi="Times New Roman"/>
          <w:b/>
          <w:sz w:val="28"/>
          <w:szCs w:val="28"/>
        </w:rPr>
        <w:t>-</w:t>
      </w:r>
      <w:r w:rsidRPr="00121033">
        <w:rPr>
          <w:rFonts w:ascii="Times New Roman" w:hAnsi="Times New Roman"/>
          <w:b/>
          <w:sz w:val="28"/>
          <w:szCs w:val="28"/>
          <w:lang w:val="en-US"/>
        </w:rPr>
        <w:t>XXI</w:t>
      </w:r>
      <w:r w:rsidRPr="00121033">
        <w:rPr>
          <w:rFonts w:ascii="Times New Roman" w:hAnsi="Times New Roman"/>
          <w:b/>
          <w:sz w:val="28"/>
          <w:szCs w:val="28"/>
        </w:rPr>
        <w:t xml:space="preserve"> веков</w:t>
      </w:r>
      <w:r w:rsidRPr="00121033">
        <w:rPr>
          <w:rFonts w:ascii="Times New Roman" w:hAnsi="Times New Roman"/>
          <w:sz w:val="28"/>
          <w:szCs w:val="28"/>
        </w:rPr>
        <w:t>................</w:t>
      </w:r>
      <w:r w:rsidR="00121033">
        <w:rPr>
          <w:rFonts w:ascii="Times New Roman" w:hAnsi="Times New Roman"/>
          <w:sz w:val="28"/>
          <w:szCs w:val="28"/>
        </w:rPr>
        <w:t>.</w:t>
      </w:r>
      <w:r w:rsidRPr="00121033">
        <w:rPr>
          <w:rFonts w:ascii="Times New Roman" w:hAnsi="Times New Roman"/>
          <w:sz w:val="28"/>
          <w:szCs w:val="28"/>
        </w:rPr>
        <w:t>..........</w:t>
      </w:r>
      <w:r w:rsidR="00F865C4">
        <w:rPr>
          <w:rFonts w:ascii="Times New Roman" w:hAnsi="Times New Roman"/>
          <w:sz w:val="28"/>
          <w:szCs w:val="28"/>
        </w:rPr>
        <w:t>46</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3.1. Китч как имитация подлинного искусства</w:t>
      </w:r>
      <w:r w:rsidRPr="00121033">
        <w:rPr>
          <w:rFonts w:ascii="Times New Roman" w:hAnsi="Times New Roman"/>
          <w:sz w:val="28"/>
          <w:szCs w:val="28"/>
        </w:rPr>
        <w:t>…………………………….</w:t>
      </w:r>
      <w:r w:rsidR="00F865C4">
        <w:rPr>
          <w:rFonts w:ascii="Times New Roman" w:hAnsi="Times New Roman"/>
          <w:sz w:val="28"/>
          <w:szCs w:val="28"/>
        </w:rPr>
        <w:t>46</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3.2. Кэмп как оправдание искусственности произведения искусства</w:t>
      </w:r>
      <w:r w:rsidRPr="00121033">
        <w:rPr>
          <w:rFonts w:ascii="Times New Roman" w:hAnsi="Times New Roman"/>
          <w:sz w:val="28"/>
          <w:szCs w:val="28"/>
        </w:rPr>
        <w:t>…..</w:t>
      </w:r>
      <w:r w:rsidR="003C7013">
        <w:rPr>
          <w:rFonts w:ascii="Times New Roman" w:hAnsi="Times New Roman"/>
          <w:sz w:val="28"/>
          <w:szCs w:val="28"/>
        </w:rPr>
        <w:t>5</w:t>
      </w:r>
      <w:r w:rsidRPr="00121033">
        <w:rPr>
          <w:rFonts w:ascii="Times New Roman" w:hAnsi="Times New Roman"/>
          <w:sz w:val="28"/>
          <w:szCs w:val="28"/>
        </w:rPr>
        <w:t>6</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3.3. Самодизайн как образ жизни современного эстетизированного человека</w:t>
      </w:r>
      <w:r w:rsidRPr="00121033">
        <w:rPr>
          <w:rFonts w:ascii="Times New Roman" w:hAnsi="Times New Roman"/>
          <w:sz w:val="28"/>
          <w:szCs w:val="28"/>
        </w:rPr>
        <w:t>………………………………………………………………………….6</w:t>
      </w:r>
      <w:r w:rsidR="00882D01">
        <w:rPr>
          <w:rFonts w:ascii="Times New Roman" w:hAnsi="Times New Roman"/>
          <w:sz w:val="28"/>
          <w:szCs w:val="28"/>
        </w:rPr>
        <w:t>3</w:t>
      </w:r>
    </w:p>
    <w:p w:rsidR="00A4581B" w:rsidRPr="00121033" w:rsidRDefault="00A4581B" w:rsidP="00121033">
      <w:pPr>
        <w:pStyle w:val="a4"/>
        <w:spacing w:before="0" w:beforeAutospacing="0" w:after="0" w:afterAutospacing="0" w:line="360" w:lineRule="auto"/>
        <w:jc w:val="both"/>
        <w:rPr>
          <w:sz w:val="28"/>
          <w:szCs w:val="28"/>
        </w:rPr>
      </w:pPr>
      <w:r w:rsidRPr="00121033">
        <w:rPr>
          <w:b/>
          <w:sz w:val="28"/>
          <w:szCs w:val="28"/>
        </w:rPr>
        <w:t xml:space="preserve">3.4. Анализ феномена имитации в современном изобразительном искусстве от Рене Магритта до Яна Фабра. </w:t>
      </w:r>
      <w:proofErr w:type="gramStart"/>
      <w:r w:rsidRPr="00121033">
        <w:rPr>
          <w:b/>
          <w:sz w:val="28"/>
          <w:szCs w:val="28"/>
        </w:rPr>
        <w:t>(На примере выставки в Государственном Эрмитаже:</w:t>
      </w:r>
      <w:proofErr w:type="gramEnd"/>
      <w:r w:rsidRPr="00121033">
        <w:rPr>
          <w:b/>
          <w:sz w:val="28"/>
          <w:szCs w:val="28"/>
        </w:rPr>
        <w:t xml:space="preserve"> </w:t>
      </w:r>
      <w:proofErr w:type="gramStart"/>
      <w:r w:rsidRPr="00121033">
        <w:rPr>
          <w:b/>
          <w:sz w:val="28"/>
          <w:szCs w:val="28"/>
        </w:rPr>
        <w:t>«Ян Фабр: рыцарь отчаяния – воин красоты»)………………………………………………………………………</w:t>
      </w:r>
      <w:r w:rsidRPr="00121033">
        <w:rPr>
          <w:sz w:val="28"/>
          <w:szCs w:val="28"/>
        </w:rPr>
        <w:t>..</w:t>
      </w:r>
      <w:r w:rsidR="00C051AC">
        <w:rPr>
          <w:sz w:val="28"/>
          <w:szCs w:val="28"/>
        </w:rPr>
        <w:t>6</w:t>
      </w:r>
      <w:r w:rsidRPr="00121033">
        <w:rPr>
          <w:sz w:val="28"/>
          <w:szCs w:val="28"/>
        </w:rPr>
        <w:t>7</w:t>
      </w:r>
      <w:proofErr w:type="gramEnd"/>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Заключение</w:t>
      </w:r>
      <w:r w:rsidRPr="00121033">
        <w:rPr>
          <w:rFonts w:ascii="Times New Roman" w:hAnsi="Times New Roman"/>
          <w:sz w:val="28"/>
          <w:szCs w:val="28"/>
        </w:rPr>
        <w:t>……………………………………………………………………...</w:t>
      </w:r>
      <w:r w:rsidR="008F5506">
        <w:rPr>
          <w:rFonts w:ascii="Times New Roman" w:hAnsi="Times New Roman"/>
          <w:sz w:val="28"/>
          <w:szCs w:val="28"/>
        </w:rPr>
        <w:t>74</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Приложения</w:t>
      </w:r>
      <w:r w:rsidRPr="00121033">
        <w:rPr>
          <w:rFonts w:ascii="Times New Roman" w:hAnsi="Times New Roman"/>
          <w:sz w:val="28"/>
          <w:szCs w:val="28"/>
        </w:rPr>
        <w:t>……………………………………………………………………..</w:t>
      </w:r>
      <w:r w:rsidR="003B1476">
        <w:rPr>
          <w:rFonts w:ascii="Times New Roman" w:hAnsi="Times New Roman"/>
          <w:sz w:val="28"/>
          <w:szCs w:val="28"/>
        </w:rPr>
        <w:t>79</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b/>
          <w:sz w:val="28"/>
          <w:szCs w:val="28"/>
        </w:rPr>
        <w:t>Список использованной литературы</w:t>
      </w:r>
      <w:r w:rsidRPr="00121033">
        <w:rPr>
          <w:rFonts w:ascii="Times New Roman" w:hAnsi="Times New Roman"/>
          <w:sz w:val="28"/>
          <w:szCs w:val="28"/>
        </w:rPr>
        <w:t>………………………………………</w:t>
      </w:r>
      <w:r w:rsidR="003B1476">
        <w:rPr>
          <w:rFonts w:ascii="Times New Roman" w:hAnsi="Times New Roman"/>
          <w:sz w:val="28"/>
          <w:szCs w:val="28"/>
        </w:rPr>
        <w:t>..88</w:t>
      </w:r>
    </w:p>
    <w:p w:rsidR="00A4581B" w:rsidRPr="00121033" w:rsidRDefault="00A4581B" w:rsidP="00121033">
      <w:pPr>
        <w:spacing w:line="360" w:lineRule="auto"/>
        <w:jc w:val="center"/>
        <w:rPr>
          <w:rFonts w:ascii="Times New Roman" w:hAnsi="Times New Roman"/>
          <w:b/>
          <w:sz w:val="28"/>
          <w:szCs w:val="28"/>
        </w:rPr>
      </w:pPr>
      <w:r w:rsidRPr="00121033">
        <w:rPr>
          <w:rFonts w:ascii="Times New Roman" w:hAnsi="Times New Roman"/>
          <w:b/>
          <w:sz w:val="28"/>
          <w:szCs w:val="28"/>
        </w:rPr>
        <w:lastRenderedPageBreak/>
        <w:t>ВВЕДЕНИЕ</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Тема роли феномена имитации в культуре и искусстве проходит через всю историю эстетики. Отношение мыслителей и творческих деятелей к данному понятию всегда было неразрывно связано с проблематикой подлинности и уникальности. Однако если раньше взаимоотношения между этими двумя концептами трактовались </w:t>
      </w:r>
      <w:proofErr w:type="gramStart"/>
      <w:r w:rsidRPr="00121033">
        <w:rPr>
          <w:rFonts w:ascii="Times New Roman" w:hAnsi="Times New Roman"/>
          <w:sz w:val="28"/>
          <w:szCs w:val="28"/>
        </w:rPr>
        <w:t>достаточно однозначно</w:t>
      </w:r>
      <w:proofErr w:type="gramEnd"/>
      <w:r w:rsidRPr="00121033">
        <w:rPr>
          <w:rFonts w:ascii="Times New Roman" w:hAnsi="Times New Roman"/>
          <w:sz w:val="28"/>
          <w:szCs w:val="28"/>
        </w:rPr>
        <w:t>, то по мере развития общества, изменения специфики его культуры и совершенствования человеческих умений, позволяющих создавать все более искусные имитации во все возрастающих количествах, теоретики искусства были вынуждены по-новому посмотреть на данный вопрос.</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Первыми мыслителями, обратившимися к рассмотрению данной тематики, были древнегреческие философы: Платон, Аристотель и Плотин. Они трактовали все искусство как миметическую деятельность, направленную на подражание </w:t>
      </w:r>
      <w:proofErr w:type="gramStart"/>
      <w:r w:rsidRPr="00121033">
        <w:rPr>
          <w:rFonts w:ascii="Times New Roman" w:hAnsi="Times New Roman"/>
          <w:sz w:val="28"/>
          <w:szCs w:val="28"/>
        </w:rPr>
        <w:t>идеальным</w:t>
      </w:r>
      <w:proofErr w:type="gramEnd"/>
      <w:r w:rsidRPr="00121033">
        <w:rPr>
          <w:rFonts w:ascii="Times New Roman" w:hAnsi="Times New Roman"/>
          <w:sz w:val="28"/>
          <w:szCs w:val="28"/>
        </w:rPr>
        <w:t xml:space="preserve"> </w:t>
      </w:r>
      <w:proofErr w:type="spellStart"/>
      <w:r w:rsidRPr="00121033">
        <w:rPr>
          <w:rFonts w:ascii="Times New Roman" w:hAnsi="Times New Roman"/>
          <w:sz w:val="28"/>
          <w:szCs w:val="28"/>
        </w:rPr>
        <w:t>эйдосам</w:t>
      </w:r>
      <w:proofErr w:type="spellEnd"/>
      <w:r w:rsidRPr="00121033">
        <w:rPr>
          <w:rFonts w:ascii="Times New Roman" w:hAnsi="Times New Roman"/>
          <w:sz w:val="28"/>
          <w:szCs w:val="28"/>
        </w:rPr>
        <w:t xml:space="preserve">. </w:t>
      </w:r>
      <w:proofErr w:type="gramStart"/>
      <w:r w:rsidRPr="00121033">
        <w:rPr>
          <w:rFonts w:ascii="Times New Roman" w:hAnsi="Times New Roman"/>
          <w:sz w:val="28"/>
          <w:szCs w:val="28"/>
        </w:rPr>
        <w:t>В Средние века эта мысль была продолжена в русле теологии – творчество воспринималось в качестве источника создания подобий Божественного, несущих в себе идейно-религиозные смыслы.</w:t>
      </w:r>
      <w:proofErr w:type="gramEnd"/>
      <w:r w:rsidRPr="00121033">
        <w:rPr>
          <w:rFonts w:ascii="Times New Roman" w:hAnsi="Times New Roman"/>
          <w:sz w:val="28"/>
          <w:szCs w:val="28"/>
        </w:rPr>
        <w:t xml:space="preserve"> Позднее, с отделением искусства от религии в область светского, к проблематике подлинности и имитации обращаются немецкие мыслители И. Кант и Г. В. Ф. Гегель. Они заложили базис классической эстетики, постулирующей необходимость оригинальности в художественной деятельности. Но наиболее интересными в контексте настоящего исследования смыслов имитации в современном искусстве представляются идеи теоретиков, осмыслявших этот феномен в контексте индустриальной и </w:t>
      </w:r>
      <w:proofErr w:type="gramStart"/>
      <w:r w:rsidRPr="00121033">
        <w:rPr>
          <w:rFonts w:ascii="Times New Roman" w:hAnsi="Times New Roman"/>
          <w:sz w:val="28"/>
          <w:szCs w:val="28"/>
        </w:rPr>
        <w:t>пост-индустриальной</w:t>
      </w:r>
      <w:proofErr w:type="gramEnd"/>
      <w:r w:rsidRPr="00121033">
        <w:rPr>
          <w:rFonts w:ascii="Times New Roman" w:hAnsi="Times New Roman"/>
          <w:sz w:val="28"/>
          <w:szCs w:val="28"/>
        </w:rPr>
        <w:t xml:space="preserve"> культур: В. Беньямина, Ж. </w:t>
      </w:r>
      <w:proofErr w:type="spellStart"/>
      <w:r w:rsidRPr="00121033">
        <w:rPr>
          <w:rFonts w:ascii="Times New Roman" w:hAnsi="Times New Roman"/>
          <w:sz w:val="28"/>
          <w:szCs w:val="28"/>
        </w:rPr>
        <w:t>Делеза</w:t>
      </w:r>
      <w:proofErr w:type="spellEnd"/>
      <w:r w:rsidRPr="00121033">
        <w:rPr>
          <w:rFonts w:ascii="Times New Roman" w:hAnsi="Times New Roman"/>
          <w:sz w:val="28"/>
          <w:szCs w:val="28"/>
        </w:rPr>
        <w:t xml:space="preserve">, М. Фуко, Ж. </w:t>
      </w:r>
      <w:proofErr w:type="spellStart"/>
      <w:r w:rsidRPr="00121033">
        <w:rPr>
          <w:rFonts w:ascii="Times New Roman" w:hAnsi="Times New Roman"/>
          <w:sz w:val="28"/>
          <w:szCs w:val="28"/>
        </w:rPr>
        <w:t>Бодрийяра</w:t>
      </w:r>
      <w:proofErr w:type="spellEnd"/>
      <w:r w:rsidRPr="00121033">
        <w:rPr>
          <w:rFonts w:ascii="Times New Roman" w:hAnsi="Times New Roman"/>
          <w:sz w:val="28"/>
          <w:szCs w:val="28"/>
        </w:rPr>
        <w:t>, У. Эко, Т. Адорно, К. Гринберга, С. Зонтаг и многих других. В современной отечественной традиции на эту тему рефлексировали Б. Гройс, Е. Андреева, Е. Н. Устюгова, С. Зенкин, О. Вайнштейн и другие.</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До начала </w:t>
      </w:r>
      <w:r w:rsidRPr="00121033">
        <w:rPr>
          <w:rFonts w:ascii="Times New Roman" w:hAnsi="Times New Roman"/>
          <w:sz w:val="28"/>
          <w:szCs w:val="28"/>
          <w:lang w:val="en-US"/>
        </w:rPr>
        <w:t>XIX</w:t>
      </w:r>
      <w:r w:rsidRPr="00121033">
        <w:rPr>
          <w:rFonts w:ascii="Times New Roman" w:hAnsi="Times New Roman"/>
          <w:sz w:val="28"/>
          <w:szCs w:val="28"/>
        </w:rPr>
        <w:t xml:space="preserve"> века назначение принципа имитации в художественном творчестве было довольно ясным и однозначным. Однако увеличение темпов </w:t>
      </w:r>
      <w:r w:rsidRPr="00121033">
        <w:rPr>
          <w:rFonts w:ascii="Times New Roman" w:hAnsi="Times New Roman"/>
          <w:sz w:val="28"/>
          <w:szCs w:val="28"/>
        </w:rPr>
        <w:lastRenderedPageBreak/>
        <w:t>и возможностей производства копий, рост урбанизации и распространение глобализации привели к коренному перелому в истории эстетики и появлению массовой культуры, желающей присвоить себе язык искусства, приспособив его к уровню</w:t>
      </w:r>
      <w:r w:rsidR="00121033">
        <w:rPr>
          <w:rFonts w:ascii="Times New Roman" w:hAnsi="Times New Roman"/>
          <w:sz w:val="28"/>
          <w:szCs w:val="28"/>
        </w:rPr>
        <w:t>,</w:t>
      </w:r>
      <w:r w:rsidRPr="00121033">
        <w:rPr>
          <w:rFonts w:ascii="Times New Roman" w:hAnsi="Times New Roman"/>
          <w:sz w:val="28"/>
          <w:szCs w:val="28"/>
        </w:rPr>
        <w:t xml:space="preserve"> доступному массовому вкусу. Такая ситуация расшатала критерии традиционных представлений о том, что может быть причислено к подлинному искусству. Граница между подлинностью и имитацией стала столь зыбкой и размытой, что их взаимоотношения выкристаллизовались в серьезный конфликт, ставший одной из ключевых характеристик различия между классической и современной эстетикой. До сих пор представители разных точек зрения не пришли к консенсусу, и современная эстетическая мысль характеризуется плюрализмом и демократичностью, в ней на равных правах сосуществуют антагонистичные теории искусства. Ввиду этого, глубокий анализ феномена имитации как одного из ключевых концептов, определяющих эстетические представления общества, способен выявить динамику и направление развития современной эстетической мысли, что на данный момент обладает исключительной значимостью и актуальностью для эстетики.</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Современная версия понятия имитации серьезно расширилась и стала включать в себя широкий спектр различных концептов, отличающихся </w:t>
      </w:r>
      <w:r w:rsidRPr="009932C9">
        <w:rPr>
          <w:rFonts w:ascii="Times New Roman" w:hAnsi="Times New Roman"/>
          <w:sz w:val="28"/>
          <w:szCs w:val="28"/>
        </w:rPr>
        <w:t xml:space="preserve">от подходов в классической эстетике. </w:t>
      </w:r>
      <w:r w:rsidRPr="00121033">
        <w:rPr>
          <w:rFonts w:ascii="Times New Roman" w:hAnsi="Times New Roman"/>
          <w:sz w:val="28"/>
          <w:szCs w:val="28"/>
        </w:rPr>
        <w:t>Так актуальная эстетика причисляет к области художественной имитации и мимесис, и ремесленное подражание традиции, и различные виды копирования искусства (репродукции и машинные копии), и симулякры, и серийность. В связи с этим необходимо вычленить все оттенки смыслов, заложенные в перечисленные термины и разграничить их поля действий.</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В данной работе объектом является феномен имитации, а предметом – имитация в социокультурном контексте </w:t>
      </w:r>
      <w:r w:rsidRPr="00121033">
        <w:rPr>
          <w:rFonts w:ascii="Times New Roman" w:hAnsi="Times New Roman"/>
          <w:sz w:val="28"/>
          <w:szCs w:val="28"/>
          <w:lang w:val="en-US"/>
        </w:rPr>
        <w:t>XIX</w:t>
      </w:r>
      <w:r w:rsidRPr="00121033">
        <w:rPr>
          <w:rFonts w:ascii="Times New Roman" w:hAnsi="Times New Roman"/>
          <w:sz w:val="28"/>
          <w:szCs w:val="28"/>
        </w:rPr>
        <w:t>-</w:t>
      </w:r>
      <w:r w:rsidRPr="00121033">
        <w:rPr>
          <w:rFonts w:ascii="Times New Roman" w:hAnsi="Times New Roman"/>
          <w:sz w:val="28"/>
          <w:szCs w:val="28"/>
          <w:lang w:val="en-US"/>
        </w:rPr>
        <w:t>XXI</w:t>
      </w:r>
      <w:r w:rsidRPr="00121033">
        <w:rPr>
          <w:rFonts w:ascii="Times New Roman" w:hAnsi="Times New Roman"/>
          <w:sz w:val="28"/>
          <w:szCs w:val="28"/>
        </w:rPr>
        <w:t xml:space="preserve"> веков. Имитация приобрела новые смыслы и цели в современном искусстве. Масштабы распространения стилизаций, тиражирования, </w:t>
      </w:r>
      <w:proofErr w:type="spellStart"/>
      <w:r w:rsidRPr="00121033">
        <w:rPr>
          <w:rFonts w:ascii="Times New Roman" w:hAnsi="Times New Roman"/>
          <w:sz w:val="28"/>
          <w:szCs w:val="28"/>
        </w:rPr>
        <w:t>римейков</w:t>
      </w:r>
      <w:proofErr w:type="spellEnd"/>
      <w:r w:rsidRPr="00121033">
        <w:rPr>
          <w:rFonts w:ascii="Times New Roman" w:hAnsi="Times New Roman"/>
          <w:sz w:val="28"/>
          <w:szCs w:val="28"/>
        </w:rPr>
        <w:t xml:space="preserve"> заставили по-новому взглянуть на </w:t>
      </w:r>
      <w:r w:rsidRPr="00121033">
        <w:rPr>
          <w:rFonts w:ascii="Times New Roman" w:hAnsi="Times New Roman"/>
          <w:sz w:val="28"/>
          <w:szCs w:val="28"/>
        </w:rPr>
        <w:lastRenderedPageBreak/>
        <w:t>характер современного искусства и определить свое отношение к повторениям, заимствованиям уже сотворенного и признанного. Такое переосмысление стало необходимо вследствие появления новых функций у самого искусства, новых ожиданий по отношению к нему со стороны массовой публики и культурной элиты.</w:t>
      </w:r>
      <w:r w:rsidRPr="00121033">
        <w:rPr>
          <w:rFonts w:ascii="Times New Roman" w:hAnsi="Times New Roman"/>
          <w:color w:val="FF0000"/>
          <w:sz w:val="28"/>
          <w:szCs w:val="28"/>
        </w:rPr>
        <w:t xml:space="preserve"> </w:t>
      </w:r>
      <w:r w:rsidRPr="00121033">
        <w:rPr>
          <w:rFonts w:ascii="Times New Roman" w:hAnsi="Times New Roman"/>
          <w:sz w:val="28"/>
          <w:szCs w:val="28"/>
        </w:rPr>
        <w:t xml:space="preserve">Художественные направления, играющие с этими ожиданиями, экспериментирующие с необычным синтезом старых культурных смыслов и форм, стали неотъемлемой частью современного искусства. Уникальность формы и содержания – слагаемые подлинности произведения искусства, обрели новые коннотации. Имитация и повтор уже когда-то </w:t>
      </w:r>
      <w:proofErr w:type="gramStart"/>
      <w:r w:rsidRPr="00121033">
        <w:rPr>
          <w:rFonts w:ascii="Times New Roman" w:hAnsi="Times New Roman"/>
          <w:sz w:val="28"/>
          <w:szCs w:val="28"/>
        </w:rPr>
        <w:t>созданного</w:t>
      </w:r>
      <w:proofErr w:type="gramEnd"/>
      <w:r w:rsidRPr="00121033">
        <w:rPr>
          <w:rFonts w:ascii="Times New Roman" w:hAnsi="Times New Roman"/>
          <w:sz w:val="28"/>
          <w:szCs w:val="28"/>
        </w:rPr>
        <w:t>, но представленного в новых контекстах и смыслах, получили в современном искусстве самостоятельную ценность.</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Целью данной работы является анализ видов имитации, существующих в искусстве </w:t>
      </w:r>
      <w:r w:rsidRPr="00121033">
        <w:rPr>
          <w:rFonts w:ascii="Times New Roman" w:hAnsi="Times New Roman"/>
          <w:sz w:val="28"/>
          <w:szCs w:val="28"/>
          <w:lang w:val="en-US"/>
        </w:rPr>
        <w:t>XIX</w:t>
      </w:r>
      <w:r w:rsidRPr="00121033">
        <w:rPr>
          <w:rFonts w:ascii="Times New Roman" w:hAnsi="Times New Roman"/>
          <w:sz w:val="28"/>
          <w:szCs w:val="28"/>
        </w:rPr>
        <w:t xml:space="preserve">, </w:t>
      </w:r>
      <w:r w:rsidRPr="00121033">
        <w:rPr>
          <w:rFonts w:ascii="Times New Roman" w:hAnsi="Times New Roman"/>
          <w:sz w:val="28"/>
          <w:szCs w:val="28"/>
          <w:lang w:val="en-US"/>
        </w:rPr>
        <w:t>XX</w:t>
      </w:r>
      <w:r w:rsidRPr="00121033">
        <w:rPr>
          <w:rFonts w:ascii="Times New Roman" w:hAnsi="Times New Roman"/>
          <w:sz w:val="28"/>
          <w:szCs w:val="28"/>
        </w:rPr>
        <w:t xml:space="preserve"> и  начала </w:t>
      </w:r>
      <w:r w:rsidRPr="00121033">
        <w:rPr>
          <w:rFonts w:ascii="Times New Roman" w:hAnsi="Times New Roman"/>
          <w:sz w:val="28"/>
          <w:szCs w:val="28"/>
          <w:lang w:val="en-US"/>
        </w:rPr>
        <w:t>XXI</w:t>
      </w:r>
      <w:r w:rsidRPr="00121033">
        <w:rPr>
          <w:rFonts w:ascii="Times New Roman" w:hAnsi="Times New Roman"/>
          <w:sz w:val="28"/>
          <w:szCs w:val="28"/>
        </w:rPr>
        <w:t xml:space="preserve"> веков</w:t>
      </w:r>
      <w:r w:rsidR="009932C9">
        <w:rPr>
          <w:rFonts w:ascii="Times New Roman" w:hAnsi="Times New Roman"/>
          <w:sz w:val="28"/>
          <w:szCs w:val="28"/>
        </w:rPr>
        <w:t>,</w:t>
      </w:r>
      <w:r w:rsidRPr="00121033">
        <w:rPr>
          <w:rFonts w:ascii="Times New Roman" w:hAnsi="Times New Roman"/>
          <w:sz w:val="28"/>
          <w:szCs w:val="28"/>
        </w:rPr>
        <w:t xml:space="preserve"> и выявление внутренней логики модификации смыслов имитации в современном искусстве.</w:t>
      </w:r>
    </w:p>
    <w:p w:rsidR="00A4581B" w:rsidRPr="00121033" w:rsidRDefault="00A4581B" w:rsidP="00121033">
      <w:pPr>
        <w:spacing w:line="360" w:lineRule="auto"/>
        <w:jc w:val="both"/>
        <w:rPr>
          <w:rFonts w:ascii="Times New Roman" w:hAnsi="Times New Roman"/>
          <w:sz w:val="28"/>
          <w:szCs w:val="28"/>
        </w:rPr>
      </w:pPr>
      <w:r w:rsidRPr="00121033">
        <w:rPr>
          <w:rFonts w:ascii="Times New Roman" w:hAnsi="Times New Roman"/>
          <w:sz w:val="28"/>
          <w:szCs w:val="28"/>
        </w:rPr>
        <w:t xml:space="preserve">Для реализации поставленной цели нужно выполнить ряд задач: </w:t>
      </w:r>
    </w:p>
    <w:p w:rsidR="00A4581B" w:rsidRPr="00121033" w:rsidRDefault="00A4581B" w:rsidP="00121033">
      <w:pPr>
        <w:pStyle w:val="a3"/>
        <w:numPr>
          <w:ilvl w:val="0"/>
          <w:numId w:val="5"/>
        </w:numPr>
        <w:spacing w:line="360" w:lineRule="auto"/>
        <w:ind w:left="426"/>
        <w:jc w:val="both"/>
        <w:rPr>
          <w:rFonts w:ascii="Times New Roman" w:hAnsi="Times New Roman"/>
          <w:sz w:val="28"/>
          <w:szCs w:val="28"/>
        </w:rPr>
      </w:pPr>
      <w:r w:rsidRPr="00121033">
        <w:rPr>
          <w:rFonts w:ascii="Times New Roman" w:hAnsi="Times New Roman"/>
          <w:sz w:val="28"/>
          <w:szCs w:val="28"/>
        </w:rPr>
        <w:t xml:space="preserve">изучить развитие феномена имитации с момента возникновения этого понятия в культуре и до наших дней; </w:t>
      </w:r>
    </w:p>
    <w:p w:rsidR="00A4581B" w:rsidRPr="00121033" w:rsidRDefault="00A4581B" w:rsidP="00121033">
      <w:pPr>
        <w:pStyle w:val="a3"/>
        <w:numPr>
          <w:ilvl w:val="0"/>
          <w:numId w:val="5"/>
        </w:numPr>
        <w:spacing w:line="360" w:lineRule="auto"/>
        <w:ind w:left="426"/>
        <w:jc w:val="both"/>
        <w:rPr>
          <w:rFonts w:ascii="Times New Roman" w:hAnsi="Times New Roman"/>
          <w:sz w:val="28"/>
          <w:szCs w:val="28"/>
        </w:rPr>
      </w:pPr>
      <w:r w:rsidRPr="00121033">
        <w:rPr>
          <w:rFonts w:ascii="Times New Roman" w:hAnsi="Times New Roman"/>
          <w:sz w:val="28"/>
          <w:szCs w:val="28"/>
        </w:rPr>
        <w:t xml:space="preserve">проследить историческую динамику соотношения подлинности и имитации в эстетике; </w:t>
      </w:r>
    </w:p>
    <w:p w:rsidR="00A4581B" w:rsidRPr="00121033" w:rsidRDefault="00A4581B" w:rsidP="00121033">
      <w:pPr>
        <w:pStyle w:val="a3"/>
        <w:numPr>
          <w:ilvl w:val="0"/>
          <w:numId w:val="5"/>
        </w:numPr>
        <w:spacing w:line="360" w:lineRule="auto"/>
        <w:ind w:left="426"/>
        <w:jc w:val="both"/>
        <w:rPr>
          <w:rFonts w:ascii="Times New Roman" w:hAnsi="Times New Roman"/>
          <w:sz w:val="28"/>
          <w:szCs w:val="28"/>
        </w:rPr>
      </w:pPr>
      <w:r w:rsidRPr="00121033">
        <w:rPr>
          <w:rFonts w:ascii="Times New Roman" w:hAnsi="Times New Roman"/>
          <w:sz w:val="28"/>
          <w:szCs w:val="28"/>
        </w:rPr>
        <w:t>выявить специфику имитируемых элементов (в каких случаях имитируется форма, в каких – содержание) в каждом из видов;</w:t>
      </w:r>
    </w:p>
    <w:p w:rsidR="00A4581B" w:rsidRPr="00121033" w:rsidRDefault="00A4581B" w:rsidP="00121033">
      <w:pPr>
        <w:pStyle w:val="a3"/>
        <w:numPr>
          <w:ilvl w:val="0"/>
          <w:numId w:val="5"/>
        </w:numPr>
        <w:spacing w:line="360" w:lineRule="auto"/>
        <w:ind w:left="426"/>
        <w:jc w:val="both"/>
        <w:rPr>
          <w:rFonts w:ascii="Times New Roman" w:hAnsi="Times New Roman"/>
          <w:sz w:val="28"/>
          <w:szCs w:val="28"/>
        </w:rPr>
      </w:pPr>
      <w:r w:rsidRPr="00121033">
        <w:rPr>
          <w:rFonts w:ascii="Times New Roman" w:hAnsi="Times New Roman"/>
          <w:sz w:val="28"/>
          <w:szCs w:val="28"/>
        </w:rPr>
        <w:t xml:space="preserve">установить то, для какого зрителя создаются произведения с помощью подобных методов; </w:t>
      </w:r>
    </w:p>
    <w:p w:rsidR="00A4581B" w:rsidRPr="00121033" w:rsidRDefault="00A4581B" w:rsidP="00121033">
      <w:pPr>
        <w:pStyle w:val="a3"/>
        <w:numPr>
          <w:ilvl w:val="0"/>
          <w:numId w:val="5"/>
        </w:numPr>
        <w:spacing w:line="360" w:lineRule="auto"/>
        <w:ind w:left="426"/>
        <w:jc w:val="both"/>
        <w:rPr>
          <w:rFonts w:ascii="Times New Roman" w:hAnsi="Times New Roman"/>
          <w:sz w:val="28"/>
          <w:szCs w:val="28"/>
        </w:rPr>
      </w:pPr>
      <w:r w:rsidRPr="00121033">
        <w:rPr>
          <w:rFonts w:ascii="Times New Roman" w:hAnsi="Times New Roman"/>
          <w:sz w:val="28"/>
          <w:szCs w:val="28"/>
        </w:rPr>
        <w:t xml:space="preserve">определить причины </w:t>
      </w:r>
      <w:r w:rsidRPr="009932C9">
        <w:rPr>
          <w:rFonts w:ascii="Times New Roman" w:hAnsi="Times New Roman"/>
          <w:sz w:val="28"/>
          <w:szCs w:val="28"/>
        </w:rPr>
        <w:t xml:space="preserve">популярности </w:t>
      </w:r>
      <w:r w:rsidRPr="00121033">
        <w:rPr>
          <w:rFonts w:ascii="Times New Roman" w:hAnsi="Times New Roman"/>
          <w:sz w:val="28"/>
          <w:szCs w:val="28"/>
        </w:rPr>
        <w:t>данного приема в творчестве.</w:t>
      </w:r>
    </w:p>
    <w:p w:rsidR="00A4581B" w:rsidRDefault="00A4581B" w:rsidP="00121033">
      <w:pPr>
        <w:spacing w:line="360" w:lineRule="auto"/>
        <w:jc w:val="both"/>
        <w:rPr>
          <w:rFonts w:ascii="Times New Roman" w:hAnsi="Times New Roman"/>
          <w:sz w:val="28"/>
          <w:szCs w:val="28"/>
        </w:rPr>
      </w:pPr>
      <w:r w:rsidRPr="009932C9">
        <w:rPr>
          <w:rFonts w:ascii="Times New Roman" w:hAnsi="Times New Roman"/>
          <w:sz w:val="28"/>
          <w:szCs w:val="28"/>
        </w:rPr>
        <w:t>Для выполнения данных целей и задач лучше всего подходят методы анализа научной литератур</w:t>
      </w:r>
      <w:r w:rsidRPr="00121033">
        <w:rPr>
          <w:rFonts w:ascii="Times New Roman" w:hAnsi="Times New Roman"/>
          <w:sz w:val="28"/>
          <w:szCs w:val="28"/>
        </w:rPr>
        <w:t>ы, обобщения, сравнения, наблюдения.</w:t>
      </w:r>
    </w:p>
    <w:p w:rsidR="00305F3C" w:rsidRPr="00121033" w:rsidRDefault="00305F3C" w:rsidP="00121033">
      <w:pPr>
        <w:spacing w:line="360" w:lineRule="auto"/>
        <w:jc w:val="both"/>
        <w:rPr>
          <w:rFonts w:ascii="Times New Roman" w:hAnsi="Times New Roman"/>
          <w:sz w:val="28"/>
          <w:szCs w:val="28"/>
        </w:rPr>
      </w:pPr>
    </w:p>
    <w:p w:rsidR="00A4581B" w:rsidRPr="009932C9" w:rsidRDefault="00A4581B" w:rsidP="00121033">
      <w:pPr>
        <w:spacing w:line="360" w:lineRule="auto"/>
        <w:ind w:firstLine="708"/>
        <w:jc w:val="center"/>
        <w:rPr>
          <w:rFonts w:ascii="Times New Roman" w:hAnsi="Times New Roman"/>
          <w:b/>
          <w:sz w:val="28"/>
          <w:szCs w:val="28"/>
        </w:rPr>
      </w:pPr>
      <w:r w:rsidRPr="00121033">
        <w:rPr>
          <w:rFonts w:ascii="Times New Roman" w:hAnsi="Times New Roman"/>
          <w:b/>
          <w:sz w:val="28"/>
          <w:szCs w:val="28"/>
        </w:rPr>
        <w:lastRenderedPageBreak/>
        <w:t xml:space="preserve">ГЛАВА </w:t>
      </w:r>
      <w:r w:rsidRPr="00121033">
        <w:rPr>
          <w:rFonts w:ascii="Times New Roman" w:hAnsi="Times New Roman"/>
          <w:b/>
          <w:sz w:val="28"/>
          <w:szCs w:val="28"/>
          <w:lang w:val="en-US"/>
        </w:rPr>
        <w:t>I</w:t>
      </w:r>
      <w:r w:rsidRPr="00121033">
        <w:rPr>
          <w:rFonts w:ascii="Times New Roman" w:hAnsi="Times New Roman"/>
          <w:b/>
          <w:sz w:val="28"/>
          <w:szCs w:val="28"/>
        </w:rPr>
        <w:t xml:space="preserve">. </w:t>
      </w:r>
      <w:r w:rsidR="009932C9">
        <w:rPr>
          <w:rFonts w:ascii="Times New Roman" w:hAnsi="Times New Roman"/>
          <w:b/>
          <w:sz w:val="28"/>
          <w:szCs w:val="28"/>
        </w:rPr>
        <w:t>Развитие проблемы имитации</w:t>
      </w:r>
      <w:r w:rsidRPr="00121033">
        <w:rPr>
          <w:rFonts w:ascii="Times New Roman" w:hAnsi="Times New Roman"/>
          <w:b/>
          <w:color w:val="0000FF"/>
          <w:sz w:val="28"/>
          <w:szCs w:val="28"/>
        </w:rPr>
        <w:t xml:space="preserve"> </w:t>
      </w:r>
      <w:r w:rsidRPr="009932C9">
        <w:rPr>
          <w:rFonts w:ascii="Times New Roman" w:hAnsi="Times New Roman"/>
          <w:b/>
          <w:sz w:val="28"/>
          <w:szCs w:val="28"/>
        </w:rPr>
        <w:t>от возникновения до современности</w:t>
      </w:r>
    </w:p>
    <w:p w:rsidR="00A4581B" w:rsidRPr="00121033" w:rsidRDefault="00A4581B" w:rsidP="00121033">
      <w:pPr>
        <w:spacing w:line="360" w:lineRule="auto"/>
        <w:ind w:firstLine="708"/>
        <w:jc w:val="center"/>
        <w:rPr>
          <w:rFonts w:ascii="Times New Roman" w:hAnsi="Times New Roman"/>
          <w:b/>
          <w:sz w:val="28"/>
          <w:szCs w:val="28"/>
        </w:rPr>
      </w:pPr>
      <w:r w:rsidRPr="00121033">
        <w:rPr>
          <w:rFonts w:ascii="Times New Roman" w:hAnsi="Times New Roman"/>
          <w:b/>
          <w:sz w:val="28"/>
          <w:szCs w:val="28"/>
        </w:rPr>
        <w:t>1.1. История проблемы соотношения подлинности и имитации в искусстве</w:t>
      </w:r>
    </w:p>
    <w:p w:rsidR="00A4581B" w:rsidRPr="005D4E5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Тема значимости подлинности и ее отличия от имитации в жизни человека занимала умы людей на протяжении всей истории философской мысли. Однако смыслы, которые вкладывались в данные понятия, претерпевали существенные изменения, связанные с трансформацией мировосприятия человека, его позиционированием в мире, осмыслением значения человеческой деятельности. Многие философы называли способность к подражанию одной из ключевых черт человека, заложенных в самой его природе. Впервые данная особенность была описана в античной философии. Эллины считали </w:t>
      </w:r>
      <w:r w:rsidRPr="00121033">
        <w:rPr>
          <w:rFonts w:ascii="Times New Roman" w:hAnsi="Times New Roman"/>
          <w:i/>
          <w:sz w:val="28"/>
          <w:szCs w:val="28"/>
        </w:rPr>
        <w:t>мимесис</w:t>
      </w:r>
      <w:r w:rsidRPr="00121033">
        <w:rPr>
          <w:rFonts w:ascii="Times New Roman" w:hAnsi="Times New Roman"/>
          <w:sz w:val="28"/>
          <w:szCs w:val="28"/>
        </w:rPr>
        <w:t xml:space="preserve"> основным принципом творческой деятельности художника. Наиболее подробно эти взгляды отражены в теориях Платона и Аристотеля </w:t>
      </w:r>
      <w:r w:rsidRPr="005D4E53">
        <w:rPr>
          <w:rFonts w:ascii="Times New Roman" w:hAnsi="Times New Roman"/>
          <w:sz w:val="28"/>
          <w:szCs w:val="28"/>
        </w:rPr>
        <w:t>и Плотина. Следует отметить различие понятий подражания и имитации, но вместе с тем и то, что они имели общие изначальные корни в истории культуры.</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Платон полагал, что искусства, как и все, что делают люди, подражают идеальным предметам материального мира, но поскольку человек ограничен в своих возможностях, то любая его творческая деятельность несовершенна и никогда не сможет стать настолько же подлинной и самодостаточной, как сами природные явления. Подобные воззрения философа проистекают из его убежденности в том, что воспринимаемые людьми предметы являются тенями истинных вещей, поэтому человек может лишь подражать этим вещам, но не способен постичь их истинные идеи. Во времена Платона искусство еще не имело статуса отдельной, самостоятельной деятельности, имеющей свою уникальную ценность. В связи с этим за ним не признавалась способность создавать что-либо новое, его уделом было подражание высшим смыслам и формам космоса и божественного мира.</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lastRenderedPageBreak/>
        <w:t xml:space="preserve">Эстетическая концепция </w:t>
      </w:r>
      <w:r w:rsidRPr="00121033">
        <w:rPr>
          <w:rFonts w:ascii="Times New Roman" w:hAnsi="Times New Roman"/>
          <w:i/>
          <w:sz w:val="28"/>
          <w:szCs w:val="28"/>
        </w:rPr>
        <w:t>мимесиса</w:t>
      </w:r>
      <w:r w:rsidRPr="00121033">
        <w:rPr>
          <w:rFonts w:ascii="Times New Roman" w:hAnsi="Times New Roman"/>
          <w:sz w:val="28"/>
          <w:szCs w:val="28"/>
        </w:rPr>
        <w:t xml:space="preserve"> принадлежит Аристотелю, который, в отличие от Платона, называет </w:t>
      </w:r>
      <w:r w:rsidRPr="00121033">
        <w:rPr>
          <w:rFonts w:ascii="Times New Roman" w:hAnsi="Times New Roman"/>
          <w:i/>
          <w:sz w:val="28"/>
          <w:szCs w:val="28"/>
        </w:rPr>
        <w:t>мимесисом</w:t>
      </w:r>
      <w:r w:rsidRPr="00121033">
        <w:rPr>
          <w:rFonts w:ascii="Times New Roman" w:hAnsi="Times New Roman"/>
          <w:sz w:val="28"/>
          <w:szCs w:val="28"/>
        </w:rPr>
        <w:t xml:space="preserve"> творческое преображение действительности, предполагающее ее идеализацию. Так подражательная способность впервые была выделена из всего спектра человеческой деятельности и отнесена к области искусства. С этого момента и само искусство выделилось в относительно самостоятельный способ постижения мира. В искусстве, по мнению Аристотеля, </w:t>
      </w:r>
      <w:r w:rsidRPr="00121033">
        <w:rPr>
          <w:rFonts w:ascii="Times New Roman" w:hAnsi="Times New Roman"/>
          <w:i/>
          <w:sz w:val="28"/>
          <w:szCs w:val="28"/>
        </w:rPr>
        <w:t>мимесис</w:t>
      </w:r>
      <w:r w:rsidRPr="00121033">
        <w:rPr>
          <w:rFonts w:ascii="Times New Roman" w:hAnsi="Times New Roman"/>
          <w:sz w:val="28"/>
          <w:szCs w:val="28"/>
        </w:rPr>
        <w:t xml:space="preserve"> </w:t>
      </w:r>
      <w:proofErr w:type="gramStart"/>
      <w:r w:rsidRPr="00121033">
        <w:rPr>
          <w:rFonts w:ascii="Times New Roman" w:hAnsi="Times New Roman"/>
          <w:sz w:val="28"/>
          <w:szCs w:val="28"/>
        </w:rPr>
        <w:t>призван</w:t>
      </w:r>
      <w:proofErr w:type="gramEnd"/>
      <w:r w:rsidRPr="00121033">
        <w:rPr>
          <w:rFonts w:ascii="Times New Roman" w:hAnsi="Times New Roman"/>
          <w:sz w:val="28"/>
          <w:szCs w:val="28"/>
        </w:rPr>
        <w:t xml:space="preserve"> приносить удовольствие посредством познания, созерцания и воспроизведения познанного.</w:t>
      </w:r>
    </w:p>
    <w:p w:rsidR="00A4581B" w:rsidRPr="00121033" w:rsidRDefault="00A4581B" w:rsidP="00121033">
      <w:pPr>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Взгляды Плотина были ближе к пониманию </w:t>
      </w:r>
      <w:r w:rsidRPr="00121033">
        <w:rPr>
          <w:rFonts w:ascii="Times New Roman" w:hAnsi="Times New Roman"/>
          <w:i/>
          <w:sz w:val="28"/>
          <w:szCs w:val="28"/>
        </w:rPr>
        <w:t>мимесиса</w:t>
      </w:r>
      <w:r w:rsidRPr="00121033">
        <w:rPr>
          <w:rFonts w:ascii="Times New Roman" w:hAnsi="Times New Roman"/>
          <w:sz w:val="28"/>
          <w:szCs w:val="28"/>
        </w:rPr>
        <w:t xml:space="preserve"> Аристотелем, нежели Платоном, хотя философ и был представителем школы неоплатонизма. По его мнению, искусства подражают не внешнему формальному виду предметов, а самим </w:t>
      </w:r>
      <w:proofErr w:type="spellStart"/>
      <w:r w:rsidRPr="00121033">
        <w:rPr>
          <w:rFonts w:ascii="Times New Roman" w:hAnsi="Times New Roman"/>
          <w:sz w:val="28"/>
          <w:szCs w:val="28"/>
        </w:rPr>
        <w:t>эйдосам</w:t>
      </w:r>
      <w:proofErr w:type="spellEnd"/>
      <w:r w:rsidRPr="00121033">
        <w:rPr>
          <w:rFonts w:ascii="Times New Roman" w:hAnsi="Times New Roman"/>
          <w:sz w:val="28"/>
          <w:szCs w:val="28"/>
        </w:rPr>
        <w:t xml:space="preserve"> этих предметов и стремятся выразить их сущностные основания. Такая трактовка </w:t>
      </w:r>
      <w:r w:rsidRPr="00121033">
        <w:rPr>
          <w:rFonts w:ascii="Times New Roman" w:hAnsi="Times New Roman"/>
          <w:i/>
          <w:sz w:val="28"/>
          <w:szCs w:val="28"/>
        </w:rPr>
        <w:t>мимесиса</w:t>
      </w:r>
      <w:r w:rsidRPr="00121033">
        <w:rPr>
          <w:rFonts w:ascii="Times New Roman" w:hAnsi="Times New Roman"/>
          <w:sz w:val="28"/>
          <w:szCs w:val="28"/>
        </w:rPr>
        <w:t xml:space="preserve"> была свойственна в основном всему античному изобразительному искусству. Позднее подобных взглядов придерживались и авторы эпох Возрождения и классицизма, стремившиеся в своем творчестве подражать совершенству природы, ее божественному замыслу.</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Впоследствии концепция миметического понимания искусства получила множество эстетических трактовок: </w:t>
      </w:r>
      <w:r w:rsidRPr="005D4E53">
        <w:rPr>
          <w:rFonts w:ascii="Times New Roman" w:hAnsi="Times New Roman"/>
          <w:sz w:val="28"/>
          <w:szCs w:val="28"/>
        </w:rPr>
        <w:t>«</w:t>
      </w:r>
      <w:r w:rsidRPr="00121033">
        <w:rPr>
          <w:rFonts w:ascii="Times New Roman" w:hAnsi="Times New Roman"/>
          <w:sz w:val="28"/>
          <w:szCs w:val="28"/>
        </w:rPr>
        <w:t>В целом в визуальных искусствах с древнейших времен до начала XX в. миметический принцип был господствующим, ибо магия подражания — создания копии, подобия, визуального двойника, отображения скоропреходящих материальных предметов и явлений, стремление к преодолению времени путем увековечивания их облика в более прочных материалах искусства генетически присуща человеку</w:t>
      </w:r>
      <w:r w:rsidRPr="005D4E53">
        <w:rPr>
          <w:rFonts w:ascii="Times New Roman" w:hAnsi="Times New Roman"/>
          <w:sz w:val="28"/>
          <w:szCs w:val="28"/>
        </w:rPr>
        <w:t>»</w:t>
      </w:r>
      <w:r w:rsidRPr="005D4E53">
        <w:rPr>
          <w:rStyle w:val="a7"/>
          <w:rFonts w:ascii="Times New Roman" w:hAnsi="Times New Roman"/>
          <w:sz w:val="28"/>
          <w:szCs w:val="28"/>
        </w:rPr>
        <w:footnoteReference w:id="1"/>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Еще у представителей древних племен миметическая способность человека как потенция создавать подобия считалась врожденным </w:t>
      </w:r>
      <w:r w:rsidRPr="00121033">
        <w:rPr>
          <w:rFonts w:ascii="Times New Roman" w:hAnsi="Times New Roman"/>
          <w:sz w:val="28"/>
          <w:szCs w:val="28"/>
        </w:rPr>
        <w:lastRenderedPageBreak/>
        <w:t xml:space="preserve">благословенным даром, которым наделен каждый человек. </w:t>
      </w:r>
      <w:r w:rsidRPr="00121033">
        <w:rPr>
          <w:rFonts w:ascii="Times New Roman" w:hAnsi="Times New Roman"/>
          <w:i/>
          <w:sz w:val="28"/>
          <w:szCs w:val="28"/>
        </w:rPr>
        <w:t>Мимесис</w:t>
      </w:r>
      <w:r w:rsidRPr="00121033">
        <w:rPr>
          <w:rFonts w:ascii="Times New Roman" w:hAnsi="Times New Roman"/>
          <w:sz w:val="28"/>
          <w:szCs w:val="28"/>
        </w:rPr>
        <w:t xml:space="preserve"> был для архаической традиционной культуры </w:t>
      </w:r>
      <w:proofErr w:type="spellStart"/>
      <w:r w:rsidRPr="00121033">
        <w:rPr>
          <w:rFonts w:ascii="Times New Roman" w:hAnsi="Times New Roman"/>
          <w:sz w:val="28"/>
          <w:szCs w:val="28"/>
        </w:rPr>
        <w:t>жизнеопределяющей</w:t>
      </w:r>
      <w:proofErr w:type="spellEnd"/>
      <w:r w:rsidRPr="00121033">
        <w:rPr>
          <w:rFonts w:ascii="Times New Roman" w:hAnsi="Times New Roman"/>
          <w:sz w:val="28"/>
          <w:szCs w:val="28"/>
        </w:rPr>
        <w:t xml:space="preserve"> силой. В ранние исторические эпохи считалось, что человек может подражать не только тому, что окружает его на земле, но и небесным процессам.</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Изначально миметическая деятельность была слита с мистической деятельностью и оккультизмом. Так, в древних племенных сообществах принцип подобия распространялся с тотемов и танцев на орнаменты, которые в дальнейшем позволили проявиться подражательной деятельности в творчестве. Возможность такого перехода обусловлена тем, что человек смог создавать уже и нечувственные подобия. В культовых действиях люди вкладывали в создаваемые подобия мифически-религиозный смысл. Можно отметить аналогию между данной религиозной направленностью подражания и средневековой ролью искусства, когда оно не мыслилось вне религии и теологии, существовало для служения </w:t>
      </w:r>
      <w:r w:rsidRPr="005D4E53">
        <w:rPr>
          <w:rFonts w:ascii="Times New Roman" w:hAnsi="Times New Roman"/>
          <w:sz w:val="28"/>
          <w:szCs w:val="28"/>
        </w:rPr>
        <w:t>их «высшим целям»</w:t>
      </w:r>
      <w:r w:rsidRPr="00121033">
        <w:rPr>
          <w:rFonts w:ascii="Times New Roman" w:hAnsi="Times New Roman"/>
          <w:sz w:val="28"/>
          <w:szCs w:val="28"/>
        </w:rPr>
        <w:t xml:space="preserve"> и должно было подражать </w:t>
      </w:r>
      <w:proofErr w:type="gramStart"/>
      <w:r w:rsidRPr="00121033">
        <w:rPr>
          <w:rFonts w:ascii="Times New Roman" w:hAnsi="Times New Roman"/>
          <w:sz w:val="28"/>
          <w:szCs w:val="28"/>
        </w:rPr>
        <w:t>Божественному</w:t>
      </w:r>
      <w:proofErr w:type="gramEnd"/>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proofErr w:type="gramStart"/>
      <w:r w:rsidRPr="00121033">
        <w:rPr>
          <w:rFonts w:ascii="Times New Roman" w:hAnsi="Times New Roman"/>
          <w:sz w:val="28"/>
          <w:szCs w:val="28"/>
        </w:rPr>
        <w:t xml:space="preserve">Современный человек утратил умение видеть подобие между Космосом, Богом и человеческой жизнью, однако он приобрел особый способ и средство, благодаря которым оказался возможен переход от чувственных подобий – к нечувственным, это – язык: </w:t>
      </w:r>
      <w:r w:rsidRPr="005D4E53">
        <w:rPr>
          <w:rFonts w:ascii="Times New Roman" w:hAnsi="Times New Roman"/>
          <w:sz w:val="28"/>
          <w:szCs w:val="28"/>
        </w:rPr>
        <w:t>«язык можно считать высшей ступенью миметического поведения и наиболее полным архивом нечувственных подобий: это медиум, в который вошли без остатка все прежние силы миметического порождения и восприятия, проникнув настолько</w:t>
      </w:r>
      <w:proofErr w:type="gramEnd"/>
      <w:r w:rsidRPr="005D4E53">
        <w:rPr>
          <w:rFonts w:ascii="Times New Roman" w:hAnsi="Times New Roman"/>
          <w:sz w:val="28"/>
          <w:szCs w:val="28"/>
        </w:rPr>
        <w:t xml:space="preserve"> глубоко, что ликвидировали, наконец, силы магии…»</w:t>
      </w:r>
      <w:r w:rsidRPr="005D4E53">
        <w:rPr>
          <w:rStyle w:val="a7"/>
          <w:rFonts w:ascii="Times New Roman" w:hAnsi="Times New Roman"/>
          <w:sz w:val="28"/>
          <w:szCs w:val="28"/>
        </w:rPr>
        <w:footnoteReference w:id="2"/>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Древний человек внутренне стремился уподобиться и вел себя соответствующим образом, а современный – унаследовал от этого страстного желания только способность видеть подобия. Такое восприятие подобия по существу представляет собой мгновенную вспышку. Оно неотделимо от того </w:t>
      </w:r>
      <w:r w:rsidRPr="00121033">
        <w:rPr>
          <w:rFonts w:ascii="Times New Roman" w:hAnsi="Times New Roman"/>
          <w:sz w:val="28"/>
          <w:szCs w:val="28"/>
        </w:rPr>
        <w:lastRenderedPageBreak/>
        <w:t>момента времени, когда случившееся, исчезая через мгновение, может быть зафиксировано, восстановлено.</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В Новое время, наряду с задачей искусства подражать Природе, появилось представление о том, что оно должно также подражать Античности как образцу совершенного искусства, что стало одним из творческих принципов классицизма. В такой трактовке миметический принцип считался творцами этого времени истинным принципом искусства. Наследуя античные взгляды на творчество, философия Нового времени так же несет гносеологическое значение (ярким примером являются воззрения Д. Юма), что перекликается с учениями Платона и Аристотеля.</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Однако по мере исторического развития художественной деятельности и эволюции представлений о смысле и назначении искусства меняются и взгляды на смысл художественного творчества. Так, И. Кант отошел от античной традиции, утверждая познаваемость мира, но только такого, который создан творческим сознанием человека, и провозгласил новый, трансцендентальный способ конструирования этого мира. Для такого способа характерно взаимопроникновение чувственности и рассудка, возможное благодаря связи между способностями познания, желания, воображения через человеческую способность суждения. Благодаря этой способности только и возможно творчество – именно рефлектирующая способность суждения позволяет создавать новое. Рефлектирующее суждение, основанное на чувстве удовольствия, Кант, в традиции эмпирической эстетики, называет эстетическим. Философ внес неоценимый вклад в обоснование эстетики, выделив ее в отдельную, автономную от науки и морали, область и утверждал ценность </w:t>
      </w:r>
      <w:proofErr w:type="gramStart"/>
      <w:r w:rsidRPr="00121033">
        <w:rPr>
          <w:rFonts w:ascii="Times New Roman" w:hAnsi="Times New Roman"/>
          <w:sz w:val="28"/>
          <w:szCs w:val="28"/>
        </w:rPr>
        <w:t>эстетического</w:t>
      </w:r>
      <w:proofErr w:type="gramEnd"/>
      <w:r w:rsidRPr="00121033">
        <w:rPr>
          <w:rFonts w:ascii="Times New Roman" w:hAnsi="Times New Roman"/>
          <w:sz w:val="28"/>
          <w:szCs w:val="28"/>
        </w:rPr>
        <w:t>, прекрасного как свободного от познавательных, практических и религиозных целей, хотя и возможно</w:t>
      </w:r>
      <w:r w:rsidR="005D4E53">
        <w:rPr>
          <w:rFonts w:ascii="Times New Roman" w:hAnsi="Times New Roman"/>
          <w:sz w:val="28"/>
          <w:szCs w:val="28"/>
        </w:rPr>
        <w:t>го</w:t>
      </w:r>
      <w:r w:rsidRPr="00121033">
        <w:rPr>
          <w:rFonts w:ascii="Times New Roman" w:hAnsi="Times New Roman"/>
          <w:sz w:val="28"/>
          <w:szCs w:val="28"/>
        </w:rPr>
        <w:t xml:space="preserve"> только благодаря божественному позволению видеть прекрасное.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Кант перенес акцент с эстетического объекта </w:t>
      </w:r>
      <w:proofErr w:type="gramStart"/>
      <w:r w:rsidRPr="00121033">
        <w:rPr>
          <w:rFonts w:ascii="Times New Roman" w:hAnsi="Times New Roman"/>
          <w:sz w:val="28"/>
          <w:szCs w:val="28"/>
        </w:rPr>
        <w:t>на</w:t>
      </w:r>
      <w:proofErr w:type="gramEnd"/>
      <w:r w:rsidRPr="00121033">
        <w:rPr>
          <w:rFonts w:ascii="Times New Roman" w:hAnsi="Times New Roman"/>
          <w:sz w:val="28"/>
          <w:szCs w:val="28"/>
        </w:rPr>
        <w:t xml:space="preserve"> </w:t>
      </w:r>
      <w:proofErr w:type="gramStart"/>
      <w:r w:rsidRPr="00121033">
        <w:rPr>
          <w:rFonts w:ascii="Times New Roman" w:hAnsi="Times New Roman"/>
          <w:sz w:val="28"/>
          <w:szCs w:val="28"/>
        </w:rPr>
        <w:t>воспринимающего</w:t>
      </w:r>
      <w:proofErr w:type="gramEnd"/>
      <w:r w:rsidRPr="00121033">
        <w:rPr>
          <w:rFonts w:ascii="Times New Roman" w:hAnsi="Times New Roman"/>
          <w:sz w:val="28"/>
          <w:szCs w:val="28"/>
        </w:rPr>
        <w:t xml:space="preserve"> субъекта, способного увидеть красоту</w:t>
      </w:r>
      <w:r w:rsidRPr="005D4E53">
        <w:rPr>
          <w:rFonts w:ascii="Times New Roman" w:hAnsi="Times New Roman"/>
          <w:sz w:val="28"/>
          <w:szCs w:val="28"/>
        </w:rPr>
        <w:t xml:space="preserve">: «Кант впервые подошел в трактовке </w:t>
      </w:r>
      <w:r w:rsidRPr="005D4E53">
        <w:rPr>
          <w:rFonts w:ascii="Times New Roman" w:hAnsi="Times New Roman"/>
          <w:sz w:val="28"/>
          <w:szCs w:val="28"/>
        </w:rPr>
        <w:lastRenderedPageBreak/>
        <w:t>чувства как особой формы деятельности сознания, изучаемой специальным разделом философии — эстетикой»</w:t>
      </w:r>
      <w:r w:rsidRPr="005D4E53">
        <w:rPr>
          <w:rStyle w:val="a7"/>
          <w:rFonts w:ascii="Times New Roman" w:hAnsi="Times New Roman"/>
          <w:sz w:val="28"/>
          <w:szCs w:val="28"/>
        </w:rPr>
        <w:footnoteReference w:id="3"/>
      </w:r>
      <w:r w:rsidRPr="005D4E53">
        <w:rPr>
          <w:rFonts w:ascii="Times New Roman" w:hAnsi="Times New Roman"/>
          <w:sz w:val="28"/>
          <w:szCs w:val="28"/>
        </w:rPr>
        <w:t>.</w:t>
      </w:r>
      <w:r w:rsidRPr="00121033">
        <w:rPr>
          <w:rFonts w:ascii="Times New Roman" w:hAnsi="Times New Roman"/>
          <w:sz w:val="28"/>
          <w:szCs w:val="28"/>
        </w:rPr>
        <w:t xml:space="preserve"> Таким образом, определение того, что есть прекрасное, отдается на суд человеку благодаря наличию у него вкуса. </w:t>
      </w:r>
      <w:proofErr w:type="gramStart"/>
      <w:r w:rsidRPr="00121033">
        <w:rPr>
          <w:rFonts w:ascii="Times New Roman" w:hAnsi="Times New Roman"/>
          <w:sz w:val="28"/>
          <w:szCs w:val="28"/>
        </w:rPr>
        <w:t>В кантианской, как и в классической традиции, к эстетике относят только прекрасное и возвышенное, но в ней уже сделан решительный поворот в сторону субъекта, определяющего все многообразие эстетического.</w:t>
      </w:r>
      <w:proofErr w:type="gramEnd"/>
      <w:r w:rsidRPr="00121033">
        <w:rPr>
          <w:rFonts w:ascii="Times New Roman" w:hAnsi="Times New Roman"/>
          <w:sz w:val="28"/>
          <w:szCs w:val="28"/>
        </w:rPr>
        <w:t xml:space="preserve"> Кроме того, «Кант впервые снимает вопрос о необходимости подражания искусства природе и поднимает проблему его автономии от познания, выходя за пределы эстетики Просвещения»</w:t>
      </w:r>
      <w:r w:rsidRPr="00121033">
        <w:rPr>
          <w:rStyle w:val="a7"/>
          <w:rFonts w:ascii="Times New Roman" w:hAnsi="Times New Roman"/>
          <w:sz w:val="28"/>
          <w:szCs w:val="28"/>
        </w:rPr>
        <w:footnoteReference w:id="4"/>
      </w:r>
      <w:r w:rsidRPr="00121033">
        <w:rPr>
          <w:rFonts w:ascii="Times New Roman" w:hAnsi="Times New Roman"/>
          <w:sz w:val="28"/>
          <w:szCs w:val="28"/>
        </w:rPr>
        <w:t>. Он первый определил воображение как ведущую продуктивную силу эстетического отношения к природе и искусству, что позже нашло отражение в эстетике романтизма.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Эстетическая теория </w:t>
      </w:r>
      <w:r w:rsidRPr="005D4E53">
        <w:rPr>
          <w:rFonts w:ascii="Times New Roman" w:hAnsi="Times New Roman"/>
          <w:sz w:val="28"/>
          <w:szCs w:val="28"/>
        </w:rPr>
        <w:t>Канта придает сущностное</w:t>
      </w:r>
      <w:r w:rsidRPr="00121033">
        <w:rPr>
          <w:rFonts w:ascii="Times New Roman" w:hAnsi="Times New Roman"/>
          <w:sz w:val="28"/>
          <w:szCs w:val="28"/>
        </w:rPr>
        <w:t xml:space="preserve"> значение подлинности и феномену авторства</w:t>
      </w:r>
      <w:r w:rsidR="005D4E53" w:rsidRPr="005D4E53">
        <w:rPr>
          <w:rFonts w:ascii="Times New Roman" w:hAnsi="Times New Roman"/>
          <w:sz w:val="28"/>
          <w:szCs w:val="28"/>
        </w:rPr>
        <w:t xml:space="preserve"> </w:t>
      </w:r>
      <w:r w:rsidR="005D4E53" w:rsidRPr="00121033">
        <w:rPr>
          <w:rFonts w:ascii="Times New Roman" w:hAnsi="Times New Roman"/>
          <w:sz w:val="28"/>
          <w:szCs w:val="28"/>
        </w:rPr>
        <w:t>в искусстве</w:t>
      </w:r>
      <w:r w:rsidRPr="00121033">
        <w:rPr>
          <w:rFonts w:ascii="Times New Roman" w:hAnsi="Times New Roman"/>
          <w:sz w:val="28"/>
          <w:szCs w:val="28"/>
        </w:rPr>
        <w:t>. Истинный автор – гений, в терминах философа, – тот, кто созидает нечто абсолютно новое, он не должен просто копировать окружающую действительность: «Гений создает эстетические идеи как собственное содержание изящного искусства, и первая его обязанность — быть оригинальным»</w:t>
      </w:r>
      <w:r w:rsidRPr="00121033">
        <w:rPr>
          <w:rStyle w:val="a7"/>
          <w:rFonts w:ascii="Times New Roman" w:hAnsi="Times New Roman"/>
          <w:sz w:val="28"/>
          <w:szCs w:val="28"/>
        </w:rPr>
        <w:footnoteReference w:id="5"/>
      </w:r>
      <w:r w:rsidRPr="00121033">
        <w:rPr>
          <w:rFonts w:ascii="Times New Roman" w:hAnsi="Times New Roman"/>
          <w:sz w:val="28"/>
          <w:szCs w:val="28"/>
        </w:rPr>
        <w:t>. Вкус ценит прекрасное как нечто самодостаточное, уникальное в своем роде.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Позднее в эстетике романтизма художественное творчество стало рассматриваться как пространство объединения форм культуры и целостного выражения способностей человека. В понимании того, что может быть отнесено к сфере эстетического и художественного, произошли серьезные изменения. Романтики считают </w:t>
      </w:r>
      <w:proofErr w:type="gramStart"/>
      <w:r w:rsidRPr="00121033">
        <w:rPr>
          <w:rFonts w:ascii="Times New Roman" w:hAnsi="Times New Roman"/>
          <w:sz w:val="28"/>
          <w:szCs w:val="28"/>
        </w:rPr>
        <w:t>безобразное</w:t>
      </w:r>
      <w:proofErr w:type="gramEnd"/>
      <w:r w:rsidRPr="00121033">
        <w:rPr>
          <w:rFonts w:ascii="Times New Roman" w:hAnsi="Times New Roman"/>
          <w:sz w:val="28"/>
          <w:szCs w:val="28"/>
        </w:rPr>
        <w:t xml:space="preserve"> таким же эстетическим объектом, как прекрасное: </w:t>
      </w:r>
      <w:proofErr w:type="gramStart"/>
      <w:r w:rsidRPr="00121033">
        <w:rPr>
          <w:rFonts w:ascii="Times New Roman" w:hAnsi="Times New Roman"/>
          <w:sz w:val="28"/>
          <w:szCs w:val="28"/>
        </w:rPr>
        <w:t xml:space="preserve">«Романтическая эстетика, ломая стереотипы классической эстетики, утверждавшей господство красоты и как содержания, и как формы, выдвинула тезис об эстетической привлекательности безобразного и как характеристики жизни мироздания, дающей импульс художественному творчеству, и как возможности поэтичного </w:t>
      </w:r>
      <w:r w:rsidRPr="00121033">
        <w:rPr>
          <w:rFonts w:ascii="Times New Roman" w:hAnsi="Times New Roman"/>
          <w:sz w:val="28"/>
          <w:szCs w:val="28"/>
        </w:rPr>
        <w:lastRenderedPageBreak/>
        <w:t>воспроизведения безобразного в искусстве»</w:t>
      </w:r>
      <w:r w:rsidRPr="00121033">
        <w:rPr>
          <w:rStyle w:val="a7"/>
          <w:rFonts w:ascii="Times New Roman" w:hAnsi="Times New Roman"/>
          <w:sz w:val="28"/>
          <w:szCs w:val="28"/>
        </w:rPr>
        <w:footnoteReference w:id="6"/>
      </w:r>
      <w:r w:rsidRPr="00121033">
        <w:rPr>
          <w:rFonts w:ascii="Times New Roman" w:hAnsi="Times New Roman"/>
          <w:sz w:val="28"/>
          <w:szCs w:val="28"/>
        </w:rPr>
        <w:t>. Романтизм хотел привнести в искусство, как в интегрирующую деятельность, и историю, и культуру, и природу, и человека, но таким образом, чтобы искусство</w:t>
      </w:r>
      <w:proofErr w:type="gramEnd"/>
      <w:r w:rsidRPr="00121033">
        <w:rPr>
          <w:rFonts w:ascii="Times New Roman" w:hAnsi="Times New Roman"/>
          <w:sz w:val="28"/>
          <w:szCs w:val="28"/>
        </w:rPr>
        <w:t xml:space="preserve"> не вставало к ним в подчиненное отношение.</w:t>
      </w:r>
    </w:p>
    <w:p w:rsidR="00A4581B" w:rsidRPr="00121033" w:rsidRDefault="00A4581B" w:rsidP="00121033">
      <w:pPr>
        <w:spacing w:after="0" w:line="360" w:lineRule="auto"/>
        <w:ind w:firstLine="708"/>
        <w:jc w:val="both"/>
        <w:rPr>
          <w:rFonts w:ascii="Times New Roman" w:hAnsi="Times New Roman"/>
          <w:sz w:val="28"/>
          <w:szCs w:val="28"/>
        </w:rPr>
      </w:pPr>
      <w:r w:rsidRPr="00121033">
        <w:rPr>
          <w:rFonts w:ascii="Times New Roman" w:hAnsi="Times New Roman"/>
          <w:sz w:val="28"/>
          <w:szCs w:val="28"/>
        </w:rPr>
        <w:t>Г.</w:t>
      </w:r>
      <w:r w:rsidR="005D4E53">
        <w:rPr>
          <w:rFonts w:ascii="Times New Roman" w:hAnsi="Times New Roman"/>
          <w:sz w:val="28"/>
          <w:szCs w:val="28"/>
        </w:rPr>
        <w:t> </w:t>
      </w:r>
      <w:r w:rsidRPr="00121033">
        <w:rPr>
          <w:rFonts w:ascii="Times New Roman" w:hAnsi="Times New Roman"/>
          <w:sz w:val="28"/>
          <w:szCs w:val="28"/>
        </w:rPr>
        <w:t xml:space="preserve">Ф. Гегель так же внес неоценимый вклад в теоретическое обоснование искусства как особого рода человеческой деятельности: </w:t>
      </w:r>
      <w:proofErr w:type="gramStart"/>
      <w:r w:rsidRPr="00121033">
        <w:rPr>
          <w:rFonts w:ascii="Times New Roman" w:hAnsi="Times New Roman"/>
          <w:sz w:val="28"/>
          <w:szCs w:val="28"/>
        </w:rPr>
        <w:t>«Мысли Гегеля о том, что человек познает себя через деятельность, через способность запечатлеть свою сущность в предметном мире, что в своей деятельности он, как свободное существо, снимает с предметов природы покров их вещественной скованности и делает их прекрасными, т.е. одухотворенными — все эти идеи накрепко вошли в эстетику»</w:t>
      </w:r>
      <w:r w:rsidRPr="00121033">
        <w:rPr>
          <w:rStyle w:val="a7"/>
          <w:rFonts w:ascii="Times New Roman" w:hAnsi="Times New Roman"/>
          <w:sz w:val="28"/>
          <w:szCs w:val="28"/>
        </w:rPr>
        <w:footnoteReference w:id="7"/>
      </w:r>
      <w:r w:rsidRPr="00121033">
        <w:rPr>
          <w:rFonts w:ascii="Times New Roman" w:hAnsi="Times New Roman"/>
          <w:sz w:val="28"/>
          <w:szCs w:val="28"/>
        </w:rPr>
        <w:t>. Немецкий философ называет искусство особым родом деятельности, отличающим человека от остального мира</w:t>
      </w:r>
      <w:proofErr w:type="gramEnd"/>
      <w:r w:rsidRPr="00121033">
        <w:rPr>
          <w:rFonts w:ascii="Times New Roman" w:hAnsi="Times New Roman"/>
          <w:sz w:val="28"/>
          <w:szCs w:val="28"/>
        </w:rPr>
        <w:t xml:space="preserve">, при этом одной из главных черт такой деятельности является создание уникального и неповторимого. </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Имея под собой прочный фундамент философского обоснования исключительности искусства как творческого преображения мира и значимости для человека и культуры его уникальности как формы самосознания, с одной стороны, и опыт технологий распространения произведений искусства, с другой стороны, современная культура оказалась перед необходимостью решения проблемы соотношения творческой новации и репродуцирования. Важным аспектом этой проблемы является вопрос о роли имитации в искусстве, но уже не как </w:t>
      </w:r>
      <w:r w:rsidRPr="00121033">
        <w:rPr>
          <w:rFonts w:ascii="Times New Roman" w:hAnsi="Times New Roman"/>
          <w:i/>
          <w:sz w:val="28"/>
          <w:szCs w:val="28"/>
        </w:rPr>
        <w:t>мимесиса</w:t>
      </w:r>
      <w:r w:rsidRPr="00121033">
        <w:rPr>
          <w:rFonts w:ascii="Times New Roman" w:hAnsi="Times New Roman"/>
          <w:sz w:val="28"/>
          <w:szCs w:val="28"/>
        </w:rPr>
        <w:t>, а как заимствования уже созданного и копирования, тиражирования предметов искусства.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Современный человек, с одной стороны, сильнее зависит от вещей, а с другой стороны, имеет над ними </w:t>
      </w:r>
      <w:proofErr w:type="gramStart"/>
      <w:r w:rsidRPr="00121033">
        <w:rPr>
          <w:rFonts w:ascii="Times New Roman" w:hAnsi="Times New Roman"/>
          <w:sz w:val="28"/>
          <w:szCs w:val="28"/>
        </w:rPr>
        <w:t>гораздо большую</w:t>
      </w:r>
      <w:proofErr w:type="gramEnd"/>
      <w:r w:rsidRPr="00121033">
        <w:rPr>
          <w:rFonts w:ascii="Times New Roman" w:hAnsi="Times New Roman"/>
          <w:sz w:val="28"/>
          <w:szCs w:val="28"/>
        </w:rPr>
        <w:t xml:space="preserve"> власть, чем его предки. Технический прогресс, как неотъемлемая черта нашего постиндустриального общества, затронул и эстетическую сферу, где под влиянием его последствий изменилось классическое понимание искусства и прекрасного.</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lastRenderedPageBreak/>
        <w:t xml:space="preserve">Начиная с Канта, обязательной и, возможно, главной чертой произведения искусства считалась его подлинность. Утрата ценности </w:t>
      </w:r>
      <w:proofErr w:type="spellStart"/>
      <w:r w:rsidRPr="00121033">
        <w:rPr>
          <w:rFonts w:ascii="Times New Roman" w:hAnsi="Times New Roman"/>
          <w:sz w:val="28"/>
          <w:szCs w:val="28"/>
        </w:rPr>
        <w:t>Абсолютов</w:t>
      </w:r>
      <w:proofErr w:type="spellEnd"/>
      <w:r w:rsidRPr="00121033">
        <w:rPr>
          <w:rFonts w:ascii="Times New Roman" w:hAnsi="Times New Roman"/>
          <w:sz w:val="28"/>
          <w:szCs w:val="28"/>
        </w:rPr>
        <w:t xml:space="preserve"> (Бога, Истины – гарантов высшей подлинности) повлекла за собой отказ от изначальных смыслов </w:t>
      </w:r>
      <w:r w:rsidRPr="00121033">
        <w:rPr>
          <w:rFonts w:ascii="Times New Roman" w:hAnsi="Times New Roman"/>
          <w:i/>
          <w:sz w:val="28"/>
          <w:szCs w:val="28"/>
        </w:rPr>
        <w:t>мимесиса</w:t>
      </w:r>
      <w:r w:rsidRPr="00121033">
        <w:rPr>
          <w:rFonts w:ascii="Times New Roman" w:hAnsi="Times New Roman"/>
          <w:sz w:val="28"/>
          <w:szCs w:val="28"/>
        </w:rPr>
        <w:t xml:space="preserve"> как уподобления </w:t>
      </w:r>
      <w:proofErr w:type="gramStart"/>
      <w:r w:rsidRPr="00121033">
        <w:rPr>
          <w:rFonts w:ascii="Times New Roman" w:hAnsi="Times New Roman"/>
          <w:sz w:val="28"/>
          <w:szCs w:val="28"/>
        </w:rPr>
        <w:t>трансцендентному</w:t>
      </w:r>
      <w:proofErr w:type="gramEnd"/>
      <w:r w:rsidRPr="00121033">
        <w:rPr>
          <w:rFonts w:ascii="Times New Roman" w:hAnsi="Times New Roman"/>
          <w:sz w:val="28"/>
          <w:szCs w:val="28"/>
        </w:rPr>
        <w:t xml:space="preserve">. С признанием субъективности главным содержанием эстетической и художественной ценности, </w:t>
      </w:r>
      <w:r w:rsidRPr="00451DBB">
        <w:rPr>
          <w:rFonts w:ascii="Times New Roman" w:hAnsi="Times New Roman"/>
          <w:sz w:val="28"/>
          <w:szCs w:val="28"/>
        </w:rPr>
        <w:t>подражани</w:t>
      </w:r>
      <w:r w:rsidR="00451DBB">
        <w:rPr>
          <w:rFonts w:ascii="Times New Roman" w:hAnsi="Times New Roman"/>
          <w:sz w:val="28"/>
          <w:szCs w:val="28"/>
        </w:rPr>
        <w:t>е</w:t>
      </w:r>
      <w:r w:rsidRPr="00451DBB">
        <w:rPr>
          <w:rFonts w:ascii="Times New Roman" w:hAnsi="Times New Roman"/>
          <w:sz w:val="28"/>
          <w:szCs w:val="28"/>
        </w:rPr>
        <w:t xml:space="preserve"> реальности или канона</w:t>
      </w:r>
      <w:r w:rsidR="00451DBB">
        <w:rPr>
          <w:rFonts w:ascii="Times New Roman" w:hAnsi="Times New Roman"/>
          <w:sz w:val="28"/>
          <w:szCs w:val="28"/>
        </w:rPr>
        <w:t>м и образцам прошлого искусства</w:t>
      </w:r>
      <w:r w:rsidRPr="00451DBB">
        <w:rPr>
          <w:rFonts w:ascii="Times New Roman" w:hAnsi="Times New Roman"/>
          <w:sz w:val="28"/>
          <w:szCs w:val="28"/>
        </w:rPr>
        <w:t xml:space="preserve"> стало считаться имитацией (подлинного), </w:t>
      </w:r>
      <w:proofErr w:type="gramStart"/>
      <w:r w:rsidRPr="00451DBB">
        <w:rPr>
          <w:rFonts w:ascii="Times New Roman" w:hAnsi="Times New Roman"/>
          <w:sz w:val="28"/>
          <w:szCs w:val="28"/>
        </w:rPr>
        <w:t>а</w:t>
      </w:r>
      <w:proofErr w:type="gramEnd"/>
      <w:r w:rsidRPr="00451DBB">
        <w:rPr>
          <w:rFonts w:ascii="Times New Roman" w:hAnsi="Times New Roman"/>
          <w:sz w:val="28"/>
          <w:szCs w:val="28"/>
        </w:rPr>
        <w:t xml:space="preserve"> следовательно, </w:t>
      </w:r>
      <w:r w:rsidRPr="00121033">
        <w:rPr>
          <w:rFonts w:ascii="Times New Roman" w:hAnsi="Times New Roman"/>
          <w:sz w:val="28"/>
          <w:szCs w:val="28"/>
        </w:rPr>
        <w:t>не могло называться истинным творчеством и соответствовать критериям искусства. Распространению имитации способствовала лишь коммерческая выгода от продажи репродукции; при этом ценность копий художественных произведений была невысока. Особенно существенн</w:t>
      </w:r>
      <w:r w:rsidRPr="00451DBB">
        <w:rPr>
          <w:rFonts w:ascii="Times New Roman" w:hAnsi="Times New Roman"/>
          <w:sz w:val="28"/>
          <w:szCs w:val="28"/>
        </w:rPr>
        <w:t xml:space="preserve">ым </w:t>
      </w:r>
      <w:r w:rsidRPr="00121033">
        <w:rPr>
          <w:rFonts w:ascii="Times New Roman" w:hAnsi="Times New Roman"/>
          <w:sz w:val="28"/>
          <w:szCs w:val="28"/>
        </w:rPr>
        <w:t>это оказалось для способов массового технического воспроизведения, коренным образом отличающихся от рукотворных копий прошлого, в том числе и авторских повторений.</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 xml:space="preserve">Процесс копирования и многократного воспроизведения, ориентированного на распространение репродукций в массах, имеет довольно долгую историю. Например, древним эллинам были знакомы только литье и штамповка. Переломным моментом в истории технического воспроизведения стало появление литографии, которую было намного легче тиражировать, чем ее предшественницу – гравюру. Литография смогла исполнять роль иллюстрации, которая ежедневно появлялась на рынке, в книгоиздательстве, в журналах и газетах, отображая актуальные события. Позднее ее сменила фотография. </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Технологический импульс распространения имитации как технической копии художественных подлинников послужил важной предпосылкой для ее укоренения и популяризации в современной культуре: «Если литография несла в себе потенциальную возможность иллюстрированной газеты, то появление фотографии означало возможность звукового кино»</w:t>
      </w:r>
      <w:r w:rsidRPr="00121033">
        <w:rPr>
          <w:rStyle w:val="a7"/>
          <w:rFonts w:ascii="Times New Roman" w:hAnsi="Times New Roman"/>
          <w:sz w:val="28"/>
          <w:szCs w:val="28"/>
        </w:rPr>
        <w:footnoteReference w:id="8"/>
      </w:r>
      <w:r w:rsidRPr="00121033">
        <w:rPr>
          <w:rFonts w:ascii="Times New Roman" w:hAnsi="Times New Roman"/>
          <w:sz w:val="28"/>
          <w:szCs w:val="28"/>
        </w:rPr>
        <w:t xml:space="preserve">. На рубеже </w:t>
      </w:r>
      <w:r w:rsidRPr="00121033">
        <w:rPr>
          <w:rFonts w:ascii="Times New Roman" w:hAnsi="Times New Roman"/>
          <w:sz w:val="28"/>
          <w:szCs w:val="28"/>
          <w:lang w:val="en-US"/>
        </w:rPr>
        <w:lastRenderedPageBreak/>
        <w:t>XIX</w:t>
      </w:r>
      <w:r w:rsidRPr="00121033">
        <w:rPr>
          <w:rFonts w:ascii="Times New Roman" w:hAnsi="Times New Roman"/>
          <w:sz w:val="28"/>
          <w:szCs w:val="28"/>
        </w:rPr>
        <w:t xml:space="preserve"> – </w:t>
      </w:r>
      <w:r w:rsidRPr="00121033">
        <w:rPr>
          <w:rFonts w:ascii="Times New Roman" w:hAnsi="Times New Roman"/>
          <w:sz w:val="28"/>
          <w:szCs w:val="28"/>
          <w:lang w:val="en-US"/>
        </w:rPr>
        <w:t>XX</w:t>
      </w:r>
      <w:r w:rsidRPr="00121033">
        <w:rPr>
          <w:rFonts w:ascii="Times New Roman" w:hAnsi="Times New Roman"/>
          <w:sz w:val="28"/>
          <w:szCs w:val="28"/>
        </w:rPr>
        <w:t xml:space="preserve"> веков техника сделала предметом машинной репродукции всю совокупность произведений искусства, изменив само отношение зрителя к проблеме подлинности и имитации предметов искусства. Осмысление статуса и ценности продуктов технического воспроизведения стало особой проблемой современной эстетики.</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Беньямин, исследовавший проблему соотношения подлинности и имитации в творчестве, считал главным принципом их различия феномен </w:t>
      </w:r>
      <w:r w:rsidRPr="00121033">
        <w:rPr>
          <w:rFonts w:ascii="Times New Roman" w:hAnsi="Times New Roman"/>
          <w:i/>
          <w:sz w:val="28"/>
          <w:szCs w:val="28"/>
        </w:rPr>
        <w:t>ауры</w:t>
      </w:r>
      <w:r w:rsidRPr="00121033">
        <w:rPr>
          <w:rFonts w:ascii="Times New Roman" w:hAnsi="Times New Roman"/>
          <w:sz w:val="28"/>
          <w:szCs w:val="28"/>
        </w:rPr>
        <w:t xml:space="preserve">. Он определял ее как ощущение единственности, уникальности, подлинности произведения искусства и </w:t>
      </w:r>
      <w:r w:rsidRPr="00451DBB">
        <w:rPr>
          <w:rFonts w:ascii="Times New Roman" w:hAnsi="Times New Roman"/>
          <w:sz w:val="28"/>
          <w:szCs w:val="28"/>
        </w:rPr>
        <w:t xml:space="preserve">его </w:t>
      </w:r>
      <w:proofErr w:type="spellStart"/>
      <w:r w:rsidRPr="00451DBB">
        <w:rPr>
          <w:rFonts w:ascii="Times New Roman" w:hAnsi="Times New Roman"/>
          <w:i/>
          <w:sz w:val="28"/>
          <w:szCs w:val="28"/>
        </w:rPr>
        <w:t>впаянности</w:t>
      </w:r>
      <w:proofErr w:type="spellEnd"/>
      <w:r w:rsidRPr="00121033">
        <w:rPr>
          <w:rFonts w:ascii="Times New Roman" w:hAnsi="Times New Roman"/>
          <w:sz w:val="28"/>
          <w:szCs w:val="28"/>
        </w:rPr>
        <w:t xml:space="preserve"> в традицию, которые связаны с историей произведения искусства, его легендарностью и особой ценностью, которые обретаются им уже после создания, в процессе пространственно-временного восприятия. </w:t>
      </w:r>
      <w:r w:rsidRPr="00121033">
        <w:rPr>
          <w:rFonts w:ascii="Times New Roman" w:hAnsi="Times New Roman"/>
          <w:i/>
          <w:sz w:val="28"/>
          <w:szCs w:val="28"/>
        </w:rPr>
        <w:t>Аура</w:t>
      </w:r>
      <w:r w:rsidRPr="00121033">
        <w:rPr>
          <w:rFonts w:ascii="Times New Roman" w:hAnsi="Times New Roman"/>
          <w:sz w:val="28"/>
          <w:szCs w:val="28"/>
        </w:rPr>
        <w:t xml:space="preserve"> выражается в культовой значимости произведения искусства: «недоступность представляет собой главное качество культового изображения. По своей природе оно остается «отдаленным, как бы близко оно ни находилось”»</w:t>
      </w:r>
      <w:r w:rsidRPr="00121033">
        <w:rPr>
          <w:rStyle w:val="a7"/>
          <w:rFonts w:ascii="Times New Roman" w:hAnsi="Times New Roman"/>
          <w:sz w:val="28"/>
          <w:szCs w:val="28"/>
        </w:rPr>
        <w:footnoteReference w:id="9"/>
      </w:r>
      <w:r w:rsidRPr="00121033">
        <w:rPr>
          <w:rFonts w:ascii="Times New Roman" w:hAnsi="Times New Roman"/>
          <w:sz w:val="28"/>
          <w:szCs w:val="28"/>
        </w:rPr>
        <w:t xml:space="preserve">. По мнению автора, в эпоху технической воспроизводимости произведение искусства лишено </w:t>
      </w:r>
      <w:r w:rsidRPr="00121033">
        <w:rPr>
          <w:rFonts w:ascii="Times New Roman" w:hAnsi="Times New Roman"/>
          <w:i/>
          <w:sz w:val="28"/>
          <w:szCs w:val="28"/>
        </w:rPr>
        <w:t>ауры</w:t>
      </w:r>
      <w:r w:rsidRPr="00121033">
        <w:rPr>
          <w:rFonts w:ascii="Times New Roman" w:hAnsi="Times New Roman"/>
          <w:sz w:val="28"/>
          <w:szCs w:val="28"/>
        </w:rPr>
        <w:t xml:space="preserve">, поскольку она неразрывно связанна с подлинностью вещи и не может быть присуща никакой репродукции, ни ручной, ни, тем более, машинной. Тиражированная репродукция уничтожает неповторимость, заменяя ее массовостью. Традиционная прочнейшая связь уникальности и предмета искусства разрывается. Широкомасштабное производство репродукций, лишенных </w:t>
      </w:r>
      <w:r w:rsidRPr="00121033">
        <w:rPr>
          <w:rFonts w:ascii="Times New Roman" w:hAnsi="Times New Roman"/>
          <w:i/>
          <w:sz w:val="28"/>
          <w:szCs w:val="28"/>
        </w:rPr>
        <w:t>ауры</w:t>
      </w:r>
      <w:r w:rsidRPr="00121033">
        <w:rPr>
          <w:rFonts w:ascii="Times New Roman" w:hAnsi="Times New Roman"/>
          <w:sz w:val="28"/>
          <w:szCs w:val="28"/>
        </w:rPr>
        <w:t xml:space="preserve">, привело к </w:t>
      </w:r>
      <w:proofErr w:type="gramStart"/>
      <w:r w:rsidRPr="00121033">
        <w:rPr>
          <w:rFonts w:ascii="Times New Roman" w:hAnsi="Times New Roman"/>
          <w:sz w:val="28"/>
          <w:szCs w:val="28"/>
        </w:rPr>
        <w:t>изменениям</w:t>
      </w:r>
      <w:proofErr w:type="gramEnd"/>
      <w:r w:rsidRPr="00121033">
        <w:rPr>
          <w:rFonts w:ascii="Times New Roman" w:hAnsi="Times New Roman"/>
          <w:sz w:val="28"/>
          <w:szCs w:val="28"/>
        </w:rPr>
        <w:t xml:space="preserve"> как в самом искусстве, так и в его теоретическом понимании. Ярчайшей иллюстрацией этих изменений является кино, которое, с точки зрения Беньямина, вызывает «ликвидацию традиционной ценности в составе культурного наследия. Кино приводит к массовой ликвидации произведений искусства, которые оно экранизирует»</w:t>
      </w:r>
      <w:r w:rsidRPr="00121033">
        <w:rPr>
          <w:rStyle w:val="a7"/>
          <w:rFonts w:ascii="Times New Roman" w:hAnsi="Times New Roman"/>
          <w:sz w:val="28"/>
          <w:szCs w:val="28"/>
        </w:rPr>
        <w:footnoteReference w:id="10"/>
      </w:r>
      <w:r w:rsidRPr="00121033">
        <w:rPr>
          <w:rFonts w:ascii="Times New Roman" w:hAnsi="Times New Roman"/>
          <w:sz w:val="28"/>
          <w:szCs w:val="28"/>
        </w:rPr>
        <w:t xml:space="preserve">. Понятие произведения искусства употребляется философом в его </w:t>
      </w:r>
      <w:r w:rsidRPr="00121033">
        <w:rPr>
          <w:rFonts w:ascii="Times New Roman" w:hAnsi="Times New Roman"/>
          <w:sz w:val="28"/>
          <w:szCs w:val="28"/>
        </w:rPr>
        <w:lastRenderedPageBreak/>
        <w:t>классическом понимании, где акцент делается на подлинность и принципиальную невозможность повтора.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Примат имитации, как полного копирования-тиражирования произведения, над подлинностью в современной массовой культуре обусловлен не только техническими мощностями, но потребностью представителей массовой культуры приблизить вещь к себе, обладать ею: «Изо дня в день проявляется неодолимая потребность овладения предметом в непосредственной близости через его образ – отображение, репродукцию»</w:t>
      </w:r>
      <w:r w:rsidRPr="00121033">
        <w:rPr>
          <w:rStyle w:val="a7"/>
          <w:rFonts w:ascii="Times New Roman" w:hAnsi="Times New Roman"/>
          <w:sz w:val="28"/>
          <w:szCs w:val="28"/>
        </w:rPr>
        <w:footnoteReference w:id="11"/>
      </w:r>
      <w:r w:rsidRPr="00121033">
        <w:rPr>
          <w:rFonts w:ascii="Times New Roman" w:hAnsi="Times New Roman"/>
          <w:sz w:val="28"/>
          <w:szCs w:val="28"/>
        </w:rPr>
        <w:t>. Ценность подлинного произведения искусства, обусловленную его уникальностью и постоянством, человек-потребитель променивает на пустоту технической, штампованной репродукции, которая не оставит в его душе и следа уже через мгновение после акта восприятия.</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классической эстетике подлинность произведения </w:t>
      </w:r>
      <w:r w:rsidR="00451DBB">
        <w:rPr>
          <w:rFonts w:ascii="Times New Roman" w:hAnsi="Times New Roman"/>
          <w:sz w:val="28"/>
          <w:szCs w:val="28"/>
        </w:rPr>
        <w:t>искусства, с присущей ей аурой «</w:t>
      </w:r>
      <w:r w:rsidRPr="00121033">
        <w:rPr>
          <w:rFonts w:ascii="Times New Roman" w:hAnsi="Times New Roman"/>
          <w:sz w:val="28"/>
          <w:szCs w:val="28"/>
        </w:rPr>
        <w:t>дали</w:t>
      </w:r>
      <w:r w:rsidR="00451DBB">
        <w:rPr>
          <w:rFonts w:ascii="Times New Roman" w:hAnsi="Times New Roman"/>
          <w:sz w:val="28"/>
          <w:szCs w:val="28"/>
        </w:rPr>
        <w:t>»</w:t>
      </w:r>
      <w:r w:rsidRPr="00121033">
        <w:rPr>
          <w:rFonts w:ascii="Times New Roman" w:hAnsi="Times New Roman"/>
          <w:sz w:val="28"/>
          <w:szCs w:val="28"/>
        </w:rPr>
        <w:t>, создающей у зрителя ощущение недоступности, отдаленности и уникальности художественного образа, возводилась в абсолют. Беньямин подчеркивает, что подлинное искусство отличается тем, что его ценность состоит не только в тех смыслах, которые вложил в свое творение автор, но и в тех, которые наслаивались на него последующими поколениями и культурными традициями. Предмет искусства неотделим от этого сплава интерпретаций, от истории своего существования в культуре. Репродукция же полностью лишена подобных черт: «Даже в самой совершенной репродукции отсутствует один момент: здесь и сейчас произведения  искусства — его уникальное бытие в том месте, в котором оно находится. На этой уникальности держалась история, в которую произведение было вовлечено в своем бытовании»</w:t>
      </w:r>
      <w:r w:rsidRPr="00121033">
        <w:rPr>
          <w:rStyle w:val="a7"/>
          <w:rFonts w:ascii="Times New Roman" w:hAnsi="Times New Roman"/>
          <w:sz w:val="28"/>
          <w:szCs w:val="28"/>
        </w:rPr>
        <w:footnoteReference w:id="12"/>
      </w:r>
      <w:r w:rsidRPr="00121033">
        <w:rPr>
          <w:rFonts w:ascii="Times New Roman" w:hAnsi="Times New Roman"/>
          <w:sz w:val="28"/>
          <w:szCs w:val="28"/>
        </w:rPr>
        <w:t xml:space="preserve">. Таким образом, подлинность определяется тем культурным багажом, который приобрело произведение к настоящему моменту. Именно эту подлинность невозможно воспроизвести в репродукции. В современном техническом </w:t>
      </w:r>
      <w:r w:rsidRPr="00121033">
        <w:rPr>
          <w:rFonts w:ascii="Times New Roman" w:hAnsi="Times New Roman"/>
          <w:sz w:val="28"/>
          <w:szCs w:val="28"/>
        </w:rPr>
        <w:lastRenderedPageBreak/>
        <w:t>репродуцировании, механическом изготовлении копий, нивелируется значимость материальности и возраста, всех качественных характеристик художественного произведения, включая черты авторства. Сегодняшние массовые копии обезличены.</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Следует отметить, что ручная репродукция и техническая репродукция по-разному соотносятся с подлинностью. </w:t>
      </w:r>
      <w:proofErr w:type="gramStart"/>
      <w:r w:rsidRPr="00121033">
        <w:rPr>
          <w:rFonts w:ascii="Times New Roman" w:hAnsi="Times New Roman"/>
          <w:sz w:val="28"/>
          <w:szCs w:val="28"/>
        </w:rPr>
        <w:t>В технической репродукции связь с оригиналом значительно слабее, чем в ручной.</w:t>
      </w:r>
      <w:proofErr w:type="gramEnd"/>
      <w:r w:rsidRPr="00121033">
        <w:rPr>
          <w:rFonts w:ascii="Times New Roman" w:hAnsi="Times New Roman"/>
          <w:sz w:val="28"/>
          <w:szCs w:val="28"/>
        </w:rPr>
        <w:t xml:space="preserve"> Это хорошо видно в фотографии, которая, отрываясь от предметного оригинала, ориентируется на его трактовку, направлена на его новое восприятие.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Вместе с тем, масштабное распространение производимых репродукций имело и положительное значение в истории искусства. Массовая техническая имитация художественных произведений привела к секуляризации культовой значимости картины. Искусство смогло окончательно освободиться от довлеющей над ним религиозности и перевести свою ценность в чисто эстетическую сферу: «с секуляризацией искусства аутентичность занимает место культовой ценности»</w:t>
      </w:r>
      <w:r w:rsidRPr="00121033">
        <w:rPr>
          <w:rStyle w:val="a7"/>
          <w:rFonts w:ascii="Times New Roman" w:hAnsi="Times New Roman"/>
          <w:sz w:val="28"/>
          <w:szCs w:val="28"/>
        </w:rPr>
        <w:footnoteReference w:id="13"/>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обществе массовой культуры подлинность отступает на второй план. Отделившись от ритуала, художественная практика стала ориентироваться на экспонированность своих результатов. Кино и фотография являются наиболее характерными феноменами искусства, ориентированными на публику. Противостояние живописи и фотографии, результат которого еще не был с очевидностью предсказуем в </w:t>
      </w:r>
      <w:r w:rsidRPr="00121033">
        <w:rPr>
          <w:rFonts w:ascii="Times New Roman" w:hAnsi="Times New Roman"/>
          <w:sz w:val="28"/>
          <w:szCs w:val="28"/>
          <w:lang w:val="en-US"/>
        </w:rPr>
        <w:t>XIX</w:t>
      </w:r>
      <w:r w:rsidRPr="00121033">
        <w:rPr>
          <w:rFonts w:ascii="Times New Roman" w:hAnsi="Times New Roman"/>
          <w:sz w:val="28"/>
          <w:szCs w:val="28"/>
        </w:rPr>
        <w:t xml:space="preserve"> веке, в </w:t>
      </w:r>
      <w:r w:rsidRPr="00121033">
        <w:rPr>
          <w:rFonts w:ascii="Times New Roman" w:hAnsi="Times New Roman"/>
          <w:sz w:val="28"/>
          <w:szCs w:val="28"/>
          <w:lang w:val="en-US"/>
        </w:rPr>
        <w:t>XXI</w:t>
      </w:r>
      <w:r w:rsidRPr="00121033">
        <w:rPr>
          <w:rFonts w:ascii="Times New Roman" w:hAnsi="Times New Roman"/>
          <w:sz w:val="28"/>
          <w:szCs w:val="28"/>
        </w:rPr>
        <w:t xml:space="preserve"> привело к тому, что искусство утратило свою автономность от масс.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Вследствие этого произошли радикальные изменения в теории эстетики, которая стала пересматривать содержание и значение своих ранее основополагающих категорий, таких как автор, художественное произведение, творчество, восприятие. Так, с распространением репродуктивного метода в искусстве заметно пошатнулась позиция автора. Этот сдвиг ясно виден в литературе. Если раньше к категории писателей </w:t>
      </w:r>
      <w:r w:rsidRPr="00121033">
        <w:rPr>
          <w:rFonts w:ascii="Times New Roman" w:hAnsi="Times New Roman"/>
          <w:sz w:val="28"/>
          <w:szCs w:val="28"/>
        </w:rPr>
        <w:lastRenderedPageBreak/>
        <w:t>относилась лишь небольшая часть избранных признанных авторов, то сегодня, с глобальным разрастанием количества печатных изданий, автором может выступить любой человек, сведущий в любой, сколь угодно узкой и специализированной теме: «Читатель в любой момент готов превратиться в автора»</w:t>
      </w:r>
      <w:r w:rsidRPr="00121033">
        <w:rPr>
          <w:rStyle w:val="a7"/>
          <w:rFonts w:ascii="Times New Roman" w:hAnsi="Times New Roman"/>
          <w:sz w:val="28"/>
          <w:szCs w:val="28"/>
        </w:rPr>
        <w:footnoteReference w:id="14"/>
      </w:r>
      <w:r w:rsidRPr="00121033">
        <w:rPr>
          <w:rFonts w:ascii="Times New Roman" w:hAnsi="Times New Roman"/>
          <w:sz w:val="28"/>
          <w:szCs w:val="28"/>
        </w:rPr>
        <w:t>. Учитывая редкость настоящего художественного таланта и огромное количество различной литературы, которая ежедневно выплескивается в информационные каналы, можно констатировать, что процент художественно ценной литературной продукции в настоящий момент падает в геометрической прогрессии.</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Легкость, быстрота и объемы </w:t>
      </w:r>
      <w:proofErr w:type="gramStart"/>
      <w:r w:rsidRPr="00121033">
        <w:rPr>
          <w:rFonts w:ascii="Times New Roman" w:hAnsi="Times New Roman"/>
          <w:sz w:val="28"/>
          <w:szCs w:val="28"/>
        </w:rPr>
        <w:t>технической</w:t>
      </w:r>
      <w:proofErr w:type="gramEnd"/>
      <w:r w:rsidRPr="00121033">
        <w:rPr>
          <w:rFonts w:ascii="Times New Roman" w:hAnsi="Times New Roman"/>
          <w:sz w:val="28"/>
          <w:szCs w:val="28"/>
        </w:rPr>
        <w:t xml:space="preserve"> воспроизводимости изменили и отношение реципиента к искусству. Массы хотят прямого и понятного взаимодействия с искусством. Классическая живопись на это не рассчитана, поэтому возникает конфликт между природой классического искусства и ожиданиями, которые возлагает современный человек на искусство. Однако такое напряжение порождает широкое поле возможностей для зарождения новых тенденций и направлений, которые бы удовлетворяли новые требования.</w:t>
      </w:r>
    </w:p>
    <w:p w:rsidR="00A4581B" w:rsidRPr="00121033" w:rsidRDefault="00A4581B" w:rsidP="00121033">
      <w:pPr>
        <w:spacing w:after="0" w:line="360" w:lineRule="auto"/>
        <w:ind w:firstLine="709"/>
        <w:jc w:val="both"/>
        <w:rPr>
          <w:rFonts w:ascii="Times New Roman" w:hAnsi="Times New Roman"/>
          <w:sz w:val="28"/>
          <w:szCs w:val="28"/>
        </w:rPr>
      </w:pPr>
      <w:proofErr w:type="gramStart"/>
      <w:r w:rsidRPr="00121033">
        <w:rPr>
          <w:rFonts w:ascii="Times New Roman" w:hAnsi="Times New Roman"/>
          <w:sz w:val="28"/>
          <w:szCs w:val="28"/>
        </w:rPr>
        <w:t xml:space="preserve">Из такого энергетического центра в начале </w:t>
      </w:r>
      <w:r w:rsidRPr="00121033">
        <w:rPr>
          <w:rFonts w:ascii="Times New Roman" w:hAnsi="Times New Roman"/>
          <w:sz w:val="28"/>
          <w:szCs w:val="28"/>
          <w:lang w:val="en-US"/>
        </w:rPr>
        <w:t>XX</w:t>
      </w:r>
      <w:r w:rsidRPr="00121033">
        <w:rPr>
          <w:rFonts w:ascii="Times New Roman" w:hAnsi="Times New Roman"/>
          <w:sz w:val="28"/>
          <w:szCs w:val="28"/>
        </w:rPr>
        <w:t xml:space="preserve"> века возник дадаизм, ставивший себе задачу избавиться от благоговейного созерцания предмета искусства с помощью лишения материала искусства возвышенности: «…они беспощадно уничтожали ауру творения, выжигая с помощью творческих методов на произведениях клеймо репродукции»</w:t>
      </w:r>
      <w:r w:rsidRPr="00121033">
        <w:rPr>
          <w:rStyle w:val="a7"/>
          <w:rFonts w:ascii="Times New Roman" w:hAnsi="Times New Roman"/>
          <w:sz w:val="28"/>
          <w:szCs w:val="28"/>
        </w:rPr>
        <w:footnoteReference w:id="15"/>
      </w:r>
      <w:r w:rsidRPr="00121033">
        <w:rPr>
          <w:rFonts w:ascii="Times New Roman" w:hAnsi="Times New Roman"/>
          <w:sz w:val="28"/>
          <w:szCs w:val="28"/>
        </w:rPr>
        <w:t>. С «</w:t>
      </w:r>
      <w:r w:rsidRPr="00121033">
        <w:rPr>
          <w:rStyle w:val="paragraph120"/>
          <w:rFonts w:ascii="Times New Roman" w:hAnsi="Times New Roman"/>
          <w:sz w:val="28"/>
          <w:szCs w:val="28"/>
        </w:rPr>
        <w:t xml:space="preserve">помощью бурлеска, пародии, насмешки, передразнивания, организации скандальных </w:t>
      </w:r>
      <w:r w:rsidRPr="00121033">
        <w:rPr>
          <w:rFonts w:ascii="Times New Roman" w:hAnsi="Times New Roman"/>
          <w:iCs/>
          <w:sz w:val="28"/>
          <w:szCs w:val="28"/>
        </w:rPr>
        <w:t xml:space="preserve">акций </w:t>
      </w:r>
      <w:r w:rsidRPr="00121033">
        <w:rPr>
          <w:rStyle w:val="paragraph120"/>
          <w:rFonts w:ascii="Times New Roman" w:hAnsi="Times New Roman"/>
          <w:sz w:val="28"/>
          <w:szCs w:val="28"/>
        </w:rPr>
        <w:t>и выставок дадаисты отрицали все существовавшие до них концепции искусства, хотя на</w:t>
      </w:r>
      <w:proofErr w:type="gramEnd"/>
      <w:r w:rsidRPr="00121033">
        <w:rPr>
          <w:rStyle w:val="paragraph120"/>
          <w:rFonts w:ascii="Times New Roman" w:hAnsi="Times New Roman"/>
          <w:sz w:val="28"/>
          <w:szCs w:val="28"/>
        </w:rPr>
        <w:t xml:space="preserve"> практике вынуждены были опираться на какие-то элементы художественного выражения…»</w:t>
      </w:r>
      <w:r w:rsidRPr="00121033">
        <w:rPr>
          <w:rStyle w:val="a7"/>
          <w:rFonts w:ascii="Times New Roman" w:hAnsi="Times New Roman"/>
          <w:sz w:val="28"/>
          <w:szCs w:val="28"/>
        </w:rPr>
        <w:footnoteReference w:id="16"/>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Дадаисты противопоставляли созерцательности классического искусства шок и эпатаж как ключевые функции эстетического воздействия. </w:t>
      </w:r>
      <w:r w:rsidRPr="00121033">
        <w:rPr>
          <w:rFonts w:ascii="Times New Roman" w:hAnsi="Times New Roman"/>
          <w:sz w:val="28"/>
          <w:szCs w:val="28"/>
        </w:rPr>
        <w:lastRenderedPageBreak/>
        <w:t>Искусство должно было поражать зрителя, даже вызывать в нем чувство раздражения. Дадаизм подготовил почву не только для многих последующих направлений авангарда, но и для кино, которое благодаря технической природе получило невиданные ранее возможности физического шокового воздействия на зрителей.  Это привело к тому, что основной поток</w:t>
      </w:r>
      <w:r w:rsidR="007E4E14">
        <w:rPr>
          <w:rFonts w:ascii="Times New Roman" w:hAnsi="Times New Roman"/>
          <w:sz w:val="28"/>
          <w:szCs w:val="28"/>
        </w:rPr>
        <w:t xml:space="preserve"> кинопродукции (за исключением «</w:t>
      </w:r>
      <w:r w:rsidRPr="00121033">
        <w:rPr>
          <w:rFonts w:ascii="Times New Roman" w:hAnsi="Times New Roman"/>
          <w:sz w:val="28"/>
          <w:szCs w:val="28"/>
        </w:rPr>
        <w:t>арт-хауса</w:t>
      </w:r>
      <w:r w:rsidR="007E4E14">
        <w:rPr>
          <w:rFonts w:ascii="Times New Roman" w:hAnsi="Times New Roman"/>
          <w:sz w:val="28"/>
          <w:szCs w:val="28"/>
        </w:rPr>
        <w:t>»</w:t>
      </w:r>
      <w:r w:rsidRPr="00121033">
        <w:rPr>
          <w:rFonts w:ascii="Times New Roman" w:hAnsi="Times New Roman"/>
          <w:sz w:val="28"/>
          <w:szCs w:val="28"/>
        </w:rPr>
        <w:t>), превратился в соревнование технологий по производству впечатляющих публику трюков.</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В отличие от модернизма и авангарда, как разновидностей элитарного искусства, направленных на поиск содержательных смыслов и видевших в подражании лишь негативные черты, свойственные искусству для масс, массовая культура, успешно справляясь с потребностями своего зрителя, сделала имитацию своим непременным атрибутом.</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Однако стоит отметить, что место имитации в искусстве последних столетий связано не только с тиражированием произведений и технической стороной современного художественного производства. Имитация проникает также и в другие формы культуры и способы человеческой деятельности.</w:t>
      </w:r>
    </w:p>
    <w:p w:rsidR="00A4581B" w:rsidRPr="00121033" w:rsidRDefault="00A4581B" w:rsidP="00121033">
      <w:pPr>
        <w:spacing w:line="360" w:lineRule="auto"/>
        <w:ind w:firstLine="708"/>
        <w:jc w:val="center"/>
        <w:rPr>
          <w:rFonts w:ascii="Times New Roman" w:hAnsi="Times New Roman"/>
          <w:b/>
          <w:sz w:val="28"/>
          <w:szCs w:val="28"/>
        </w:rPr>
      </w:pPr>
      <w:r w:rsidRPr="00121033">
        <w:rPr>
          <w:rFonts w:ascii="Times New Roman" w:hAnsi="Times New Roman"/>
          <w:b/>
          <w:sz w:val="28"/>
          <w:szCs w:val="28"/>
        </w:rPr>
        <w:t xml:space="preserve">1.2. Соотношение имитации с эстетическими феноменами </w:t>
      </w:r>
      <w:r w:rsidR="007E4E14">
        <w:rPr>
          <w:rFonts w:ascii="Times New Roman" w:hAnsi="Times New Roman"/>
          <w:b/>
          <w:sz w:val="28"/>
          <w:szCs w:val="28"/>
        </w:rPr>
        <w:t>«стиль», «имидж» и «стилизация»</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Тема соотношения подлинности и имитации находит свое отражение в диалоге стиля и имиджа, который играет крайне важную роль в современной культуре и эстетике. Стиль в данном противопоставлении находится на одной стороне с подлинностью, а имидж – с имитацией. Культура, как сложная совокупность символов, обладающих общими значениями для всех членов общества, оказывает огромное влияние на функционирование и способ существования этих форм. Имиджи, функционирующие во многих сферах культуры и жизнедеятельности, прежде всего связанных с коммуникативными практиками, становятся сегодня неким универсальным информационным продуктом, элементом массовой культуры. В современном мире, в котором глобализация набирает все новые обороты, информация считается важнейшим ресурсом, а СМИ признают как четвертую власть, </w:t>
      </w:r>
      <w:proofErr w:type="spellStart"/>
      <w:r w:rsidRPr="00121033">
        <w:rPr>
          <w:rFonts w:ascii="Times New Roman" w:hAnsi="Times New Roman"/>
          <w:sz w:val="28"/>
          <w:szCs w:val="28"/>
        </w:rPr>
        <w:lastRenderedPageBreak/>
        <w:t>имиджмейкерство</w:t>
      </w:r>
      <w:proofErr w:type="spellEnd"/>
      <w:r w:rsidRPr="00121033">
        <w:rPr>
          <w:rFonts w:ascii="Times New Roman" w:hAnsi="Times New Roman"/>
          <w:sz w:val="28"/>
          <w:szCs w:val="28"/>
        </w:rPr>
        <w:t xml:space="preserve"> становится одним их ведущих средств коммуникации. Антураж начинает цениться больше внутреннего содержания, люди все больше внимания обращают на внешние атрибуты, обозначающие актуальные значения. Имиджи являются </w:t>
      </w:r>
      <w:proofErr w:type="spellStart"/>
      <w:r w:rsidRPr="00121033">
        <w:rPr>
          <w:rFonts w:ascii="Times New Roman" w:hAnsi="Times New Roman"/>
          <w:sz w:val="28"/>
          <w:szCs w:val="28"/>
        </w:rPr>
        <w:t>псевдообразами</w:t>
      </w:r>
      <w:proofErr w:type="spellEnd"/>
      <w:r w:rsidRPr="00121033">
        <w:rPr>
          <w:rFonts w:ascii="Times New Roman" w:hAnsi="Times New Roman"/>
          <w:sz w:val="28"/>
          <w:szCs w:val="28"/>
        </w:rPr>
        <w:t>, симулирующими некие публично востребованные ценности и содержания. Имитация служит основным формообразующим фактором в создании видимости подлинности, подражая точной выразительности определенного стиля жизни.</w:t>
      </w:r>
    </w:p>
    <w:p w:rsidR="00A4581B" w:rsidRPr="00121033" w:rsidRDefault="00A4581B" w:rsidP="00121033">
      <w:pPr>
        <w:spacing w:after="0" w:line="360" w:lineRule="auto"/>
        <w:ind w:firstLine="709"/>
        <w:jc w:val="both"/>
        <w:rPr>
          <w:rFonts w:ascii="Times New Roman" w:hAnsi="Times New Roman"/>
          <w:color w:val="FF0000"/>
          <w:sz w:val="28"/>
          <w:szCs w:val="28"/>
        </w:rPr>
      </w:pPr>
      <w:r w:rsidRPr="00121033">
        <w:rPr>
          <w:rFonts w:ascii="Times New Roman" w:hAnsi="Times New Roman"/>
          <w:sz w:val="28"/>
          <w:szCs w:val="28"/>
        </w:rPr>
        <w:t xml:space="preserve">Понятие «стиль» еще со времен античной риторики считалось образной характеристикой речевой выразительности </w:t>
      </w:r>
      <w:proofErr w:type="spellStart"/>
      <w:r w:rsidRPr="00121033">
        <w:rPr>
          <w:rFonts w:ascii="Times New Roman" w:hAnsi="Times New Roman"/>
          <w:sz w:val="28"/>
          <w:szCs w:val="28"/>
        </w:rPr>
        <w:t>квинтеээсенции</w:t>
      </w:r>
      <w:proofErr w:type="spellEnd"/>
      <w:r w:rsidRPr="00121033">
        <w:rPr>
          <w:rFonts w:ascii="Times New Roman" w:hAnsi="Times New Roman"/>
          <w:sz w:val="28"/>
          <w:szCs w:val="28"/>
        </w:rPr>
        <w:t xml:space="preserve"> определенного смысла. По мере возрастания значимости личности, субъективности как ценности культурного творчества, оно начинает рассматриваться в эстетике как способ выражения индивидуальности, презентации присущей ей уникальной совокупности качеств или степени совершенства выражения единства формы и содержания произведения искусства. Главный импульс </w:t>
      </w:r>
      <w:proofErr w:type="spellStart"/>
      <w:r w:rsidRPr="00121033">
        <w:rPr>
          <w:rFonts w:ascii="Times New Roman" w:hAnsi="Times New Roman"/>
          <w:sz w:val="28"/>
          <w:szCs w:val="28"/>
        </w:rPr>
        <w:t>стилетворчества</w:t>
      </w:r>
      <w:proofErr w:type="spellEnd"/>
      <w:r w:rsidRPr="00121033">
        <w:rPr>
          <w:rFonts w:ascii="Times New Roman" w:hAnsi="Times New Roman"/>
          <w:sz w:val="28"/>
          <w:szCs w:val="28"/>
        </w:rPr>
        <w:t xml:space="preserve"> – потребность в выражении идентичности, уникальности определенного субъекта творчества в мире других субъектов. Так, в «субъективированной» модели культуры </w:t>
      </w:r>
      <w:r w:rsidRPr="00121033">
        <w:rPr>
          <w:rFonts w:ascii="Times New Roman" w:hAnsi="Times New Roman"/>
          <w:sz w:val="28"/>
          <w:szCs w:val="28"/>
          <w:lang w:val="en-US"/>
        </w:rPr>
        <w:t>XIX</w:t>
      </w:r>
      <w:r w:rsidRPr="00121033">
        <w:rPr>
          <w:rFonts w:ascii="Times New Roman" w:hAnsi="Times New Roman"/>
          <w:sz w:val="28"/>
          <w:szCs w:val="28"/>
        </w:rPr>
        <w:t xml:space="preserve"> века самость и </w:t>
      </w:r>
      <w:proofErr w:type="spellStart"/>
      <w:r w:rsidRPr="00121033">
        <w:rPr>
          <w:rFonts w:ascii="Times New Roman" w:hAnsi="Times New Roman"/>
          <w:sz w:val="28"/>
          <w:szCs w:val="28"/>
        </w:rPr>
        <w:t>неотождествленность</w:t>
      </w:r>
      <w:proofErr w:type="spellEnd"/>
      <w:r w:rsidRPr="00121033">
        <w:rPr>
          <w:rFonts w:ascii="Times New Roman" w:hAnsi="Times New Roman"/>
          <w:sz w:val="28"/>
          <w:szCs w:val="28"/>
        </w:rPr>
        <w:t xml:space="preserve"> выступают синонимом подлинности</w:t>
      </w:r>
      <w:r w:rsidR="007E4E14">
        <w:rPr>
          <w:rStyle w:val="a7"/>
          <w:rFonts w:ascii="Times New Roman" w:hAnsi="Times New Roman"/>
          <w:sz w:val="28"/>
          <w:szCs w:val="28"/>
        </w:rPr>
        <w:footnoteReference w:id="17"/>
      </w:r>
      <w:r w:rsidR="007E4E14">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В художественном творчестве стиль носит информативно-коммуникативный характер, выступая как узловой пункт художественного общения, в котором сходятся все нити, протянутые через произведение от художника к реципиенту и обратно: «Художественный стиль — сфера оперативного воздействия искусства на сознание людей. Процесс прочтения и интерпретации, понимания и оценки протекает во времени»</w:t>
      </w:r>
      <w:r w:rsidRPr="00121033">
        <w:rPr>
          <w:rStyle w:val="a7"/>
          <w:rFonts w:ascii="Times New Roman" w:hAnsi="Times New Roman"/>
          <w:sz w:val="28"/>
          <w:szCs w:val="28"/>
        </w:rPr>
        <w:footnoteReference w:id="18"/>
      </w:r>
      <w:r w:rsidRPr="00121033">
        <w:rPr>
          <w:rFonts w:ascii="Times New Roman" w:hAnsi="Times New Roman"/>
          <w:sz w:val="28"/>
          <w:szCs w:val="28"/>
        </w:rPr>
        <w:t>. И именно через стиль творец передает свидетельство своего авторства, знак своей личности.</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отличие от стиля, имидж – это целенаправленный образ, роль, маска, созданная для воздействия на других людей с целью донести до них </w:t>
      </w:r>
      <w:r w:rsidRPr="00121033">
        <w:rPr>
          <w:rFonts w:ascii="Times New Roman" w:hAnsi="Times New Roman"/>
          <w:sz w:val="28"/>
          <w:szCs w:val="28"/>
        </w:rPr>
        <w:lastRenderedPageBreak/>
        <w:t>определенное значение. Арсенал сре</w:t>
      </w:r>
      <w:proofErr w:type="gramStart"/>
      <w:r w:rsidRPr="00121033">
        <w:rPr>
          <w:rFonts w:ascii="Times New Roman" w:hAnsi="Times New Roman"/>
          <w:sz w:val="28"/>
          <w:szCs w:val="28"/>
        </w:rPr>
        <w:t>дств пр</w:t>
      </w:r>
      <w:proofErr w:type="gramEnd"/>
      <w:r w:rsidRPr="00121033">
        <w:rPr>
          <w:rFonts w:ascii="Times New Roman" w:hAnsi="Times New Roman"/>
          <w:sz w:val="28"/>
          <w:szCs w:val="28"/>
        </w:rPr>
        <w:t xml:space="preserve">и создании имиджа – не идеи и смыслы, а значения и знаки, искусство игры, мастерство манипулирования. Можно сказать, что имидж – ролевая игра, лицедейство, призванное превратить заурядность </w:t>
      </w:r>
      <w:r w:rsidRPr="002C34D1">
        <w:rPr>
          <w:rFonts w:ascii="Times New Roman" w:hAnsi="Times New Roman"/>
          <w:sz w:val="28"/>
          <w:szCs w:val="28"/>
        </w:rPr>
        <w:t>в привлекательный о</w:t>
      </w:r>
      <w:r w:rsidRPr="00121033">
        <w:rPr>
          <w:rFonts w:ascii="Times New Roman" w:hAnsi="Times New Roman"/>
          <w:sz w:val="28"/>
          <w:szCs w:val="28"/>
        </w:rPr>
        <w:t xml:space="preserve">браз. Ключевой </w:t>
      </w:r>
      <w:r w:rsidR="002C34D1">
        <w:rPr>
          <w:rFonts w:ascii="Times New Roman" w:hAnsi="Times New Roman"/>
          <w:sz w:val="28"/>
          <w:szCs w:val="28"/>
        </w:rPr>
        <w:t>характеристикой</w:t>
      </w:r>
      <w:r w:rsidRPr="00121033">
        <w:rPr>
          <w:rFonts w:ascii="Times New Roman" w:hAnsi="Times New Roman"/>
          <w:sz w:val="28"/>
          <w:szCs w:val="28"/>
        </w:rPr>
        <w:t xml:space="preserve"> является наглядная демонстрация определенных черт, якобы присущих носителю, а основным приемом – стилизация, в которой уподобление стилям авторитетных субъектов используется для коммуникации.</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Имидж как эстетический образ отличается живостью, своеобразным виртуозным сочетанием содержания и формы: «Глаз скользит по вершине “айсберга”, а мысль проникает в его подводную часть»</w:t>
      </w:r>
      <w:r w:rsidRPr="00121033">
        <w:rPr>
          <w:rStyle w:val="a7"/>
          <w:rFonts w:ascii="Times New Roman" w:hAnsi="Times New Roman"/>
          <w:sz w:val="28"/>
          <w:szCs w:val="28"/>
        </w:rPr>
        <w:footnoteReference w:id="19"/>
      </w:r>
      <w:r w:rsidRPr="00121033">
        <w:rPr>
          <w:rFonts w:ascii="Times New Roman" w:hAnsi="Times New Roman"/>
          <w:sz w:val="28"/>
          <w:szCs w:val="28"/>
        </w:rPr>
        <w:t xml:space="preserve">. Таким </w:t>
      </w:r>
      <w:proofErr w:type="gramStart"/>
      <w:r w:rsidRPr="00121033">
        <w:rPr>
          <w:rFonts w:ascii="Times New Roman" w:hAnsi="Times New Roman"/>
          <w:sz w:val="28"/>
          <w:szCs w:val="28"/>
        </w:rPr>
        <w:t>образом</w:t>
      </w:r>
      <w:proofErr w:type="gramEnd"/>
      <w:r w:rsidRPr="00121033">
        <w:rPr>
          <w:rFonts w:ascii="Times New Roman" w:hAnsi="Times New Roman"/>
          <w:sz w:val="28"/>
          <w:szCs w:val="28"/>
        </w:rPr>
        <w:t xml:space="preserve"> имидж демонстрирует </w:t>
      </w:r>
      <w:r w:rsidR="002C34D1">
        <w:rPr>
          <w:rFonts w:ascii="Times New Roman" w:hAnsi="Times New Roman"/>
          <w:sz w:val="28"/>
          <w:szCs w:val="28"/>
        </w:rPr>
        <w:t xml:space="preserve">реципиенту </w:t>
      </w:r>
      <w:r w:rsidRPr="00121033">
        <w:rPr>
          <w:rFonts w:ascii="Times New Roman" w:hAnsi="Times New Roman"/>
          <w:sz w:val="28"/>
          <w:szCs w:val="28"/>
        </w:rPr>
        <w:t>внешнюю оболочку, намекая на глубокое внутреннее содержание, будто бы присущее данному персонажу.</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Стилизация является одним из приемов, применяющихся при </w:t>
      </w:r>
      <w:proofErr w:type="gramStart"/>
      <w:r w:rsidRPr="00121033">
        <w:rPr>
          <w:rFonts w:ascii="Times New Roman" w:hAnsi="Times New Roman"/>
          <w:sz w:val="28"/>
          <w:szCs w:val="28"/>
        </w:rPr>
        <w:t>создании</w:t>
      </w:r>
      <w:proofErr w:type="gramEnd"/>
      <w:r w:rsidRPr="00121033">
        <w:rPr>
          <w:rFonts w:ascii="Times New Roman" w:hAnsi="Times New Roman"/>
          <w:sz w:val="28"/>
          <w:szCs w:val="28"/>
        </w:rPr>
        <w:t xml:space="preserve"> как имиджа, так и стиля. Но только в имидже стилизация используется для подражания некоему стилю-прообразу, а в стиле – для создания оригинального образа, призванного подчеркнуть неординарность данного стиля. Характерные признаки стилизации: иллюзорность – эффект театральности, </w:t>
      </w:r>
      <w:proofErr w:type="spellStart"/>
      <w:r w:rsidRPr="00121033">
        <w:rPr>
          <w:rFonts w:ascii="Times New Roman" w:hAnsi="Times New Roman"/>
          <w:sz w:val="28"/>
          <w:szCs w:val="28"/>
        </w:rPr>
        <w:t>кажимости</w:t>
      </w:r>
      <w:proofErr w:type="spellEnd"/>
      <w:r w:rsidRPr="00121033">
        <w:rPr>
          <w:rFonts w:ascii="Times New Roman" w:hAnsi="Times New Roman"/>
          <w:sz w:val="28"/>
          <w:szCs w:val="28"/>
        </w:rPr>
        <w:t>; искусственность – рациональное построение с ориентацией на конкретную цель; коммуникативная запрограммированность: если стиль – это послание в мир, то стилизация направлена избирательно, что роднит ее с имиджем</w:t>
      </w:r>
      <w:r w:rsidRPr="00121033">
        <w:rPr>
          <w:rStyle w:val="a7"/>
          <w:rFonts w:ascii="Times New Roman" w:hAnsi="Times New Roman"/>
          <w:sz w:val="28"/>
          <w:szCs w:val="28"/>
        </w:rPr>
        <w:footnoteReference w:id="20"/>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Эстетическую стилизацию нельзя считать простым копированием, поскольку она производит подчеркнутое смещение смысла по отношению </w:t>
      </w:r>
      <w:proofErr w:type="gramStart"/>
      <w:r w:rsidRPr="00121033">
        <w:rPr>
          <w:rFonts w:ascii="Times New Roman" w:hAnsi="Times New Roman"/>
          <w:sz w:val="28"/>
          <w:szCs w:val="28"/>
        </w:rPr>
        <w:t>к</w:t>
      </w:r>
      <w:proofErr w:type="gramEnd"/>
      <w:r w:rsidRPr="00121033">
        <w:rPr>
          <w:rFonts w:ascii="Times New Roman" w:hAnsi="Times New Roman"/>
          <w:sz w:val="28"/>
          <w:szCs w:val="28"/>
        </w:rPr>
        <w:t xml:space="preserve"> исходному. Происходит своеобразный диалог старой и новой семантики. Е. Н. Устюгова считает, что любая стилизация – это отпечаток оригинала-прообраза, поэтому она является вторичной, элемент поиска и открытия в такой творческой деятельности отсутствует, зато при разработке исходной </w:t>
      </w:r>
      <w:r w:rsidRPr="00121033">
        <w:rPr>
          <w:rFonts w:ascii="Times New Roman" w:hAnsi="Times New Roman"/>
          <w:sz w:val="28"/>
          <w:szCs w:val="28"/>
        </w:rPr>
        <w:lastRenderedPageBreak/>
        <w:t>формы ярко выражен игровой момент</w:t>
      </w:r>
      <w:r w:rsidRPr="00121033">
        <w:rPr>
          <w:rStyle w:val="a7"/>
          <w:rFonts w:ascii="Times New Roman" w:hAnsi="Times New Roman"/>
          <w:sz w:val="28"/>
          <w:szCs w:val="28"/>
        </w:rPr>
        <w:footnoteReference w:id="21"/>
      </w:r>
      <w:r w:rsidRPr="00121033">
        <w:rPr>
          <w:rFonts w:ascii="Times New Roman" w:hAnsi="Times New Roman"/>
          <w:sz w:val="28"/>
          <w:szCs w:val="28"/>
        </w:rPr>
        <w:t>. Художник приглашает зрителей в увлекательную игру намеков и ссылок, где первичный стиль выступает как предмет культурно-эстетической реальности. На этот предмет и направлена творческая активность, автор свободен в интерпретации оригинала. Игровые мотивы выступают одной из общих черт имиджа, стилизации и стиля. Кроме того, все эти три феномена придают большое значение форме. Но в имидже и стилизации художник стремится подать содержание в виде четкого, законченного жеста, имеющего однозначную трактовку той публикой, на которую изначально было рассчитано воздействие; даже можно сказать, что форма – это исконная цель стилизации</w:t>
      </w:r>
      <w:r w:rsidRPr="00121033">
        <w:rPr>
          <w:rStyle w:val="a7"/>
          <w:rFonts w:ascii="Times New Roman" w:hAnsi="Times New Roman"/>
          <w:sz w:val="28"/>
          <w:szCs w:val="28"/>
        </w:rPr>
        <w:footnoteReference w:id="22"/>
      </w:r>
      <w:r w:rsidRPr="00121033">
        <w:rPr>
          <w:rFonts w:ascii="Times New Roman" w:hAnsi="Times New Roman"/>
          <w:sz w:val="28"/>
          <w:szCs w:val="28"/>
        </w:rPr>
        <w:t xml:space="preserve">. А в стиле, несмотря на важность формы подачи авторского послания, создатель не рассчитывает на однозначное прочтение его идеи, оставляет зрителю свободу интерпретации, подразумевается неизбежность субъективно открашенной вариативности понимания, что создает ауру вокруг произведения, как отмечал В. Беньямин.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контексте художественного творчества стилизация может выступать как прием для разрешения глобальной </w:t>
      </w:r>
      <w:proofErr w:type="spellStart"/>
      <w:r w:rsidRPr="00121033">
        <w:rPr>
          <w:rFonts w:ascii="Times New Roman" w:hAnsi="Times New Roman"/>
          <w:sz w:val="28"/>
          <w:szCs w:val="28"/>
        </w:rPr>
        <w:t>смысло</w:t>
      </w:r>
      <w:proofErr w:type="spellEnd"/>
      <w:r w:rsidRPr="00121033">
        <w:rPr>
          <w:rFonts w:ascii="Times New Roman" w:hAnsi="Times New Roman"/>
          <w:sz w:val="28"/>
          <w:szCs w:val="28"/>
        </w:rPr>
        <w:t>-творческой задачи субъекта творчества, как например, в искусстве ренессанса, барокко, модерна и постмодерна, а формализм ярче всего проявляется в классицизме и ампире, где объектом воспроизводства служит  сама классическая форма. Она играет роль культурного образца и отличается соответствующей нормативностью</w:t>
      </w:r>
      <w:r w:rsidRPr="00121033">
        <w:rPr>
          <w:rStyle w:val="a7"/>
          <w:rFonts w:ascii="Times New Roman" w:hAnsi="Times New Roman"/>
          <w:sz w:val="28"/>
          <w:szCs w:val="28"/>
        </w:rPr>
        <w:footnoteReference w:id="23"/>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Имидж, в отличие от стиля, легче для восприятия, он не требует специальной подготовки и серьезных творческих усилий. Это объясняет популярность имиджа, а также стилизации в широких массах. Четкость, выразительность жестов, смысловая однозначность и театрализованность расположили к ним массовое сознание, а игровой момент, поиск и расшифровка культурно-исторических намеков, ассоциативность, </w:t>
      </w:r>
      <w:r w:rsidRPr="00121033">
        <w:rPr>
          <w:rFonts w:ascii="Times New Roman" w:hAnsi="Times New Roman"/>
          <w:sz w:val="28"/>
          <w:szCs w:val="28"/>
        </w:rPr>
        <w:lastRenderedPageBreak/>
        <w:t>формализм, искусственность и искусность завоевали признание в элитарной культуре</w:t>
      </w:r>
      <w:r w:rsidRPr="00121033">
        <w:rPr>
          <w:rStyle w:val="a7"/>
          <w:rFonts w:ascii="Times New Roman" w:hAnsi="Times New Roman"/>
          <w:sz w:val="28"/>
          <w:szCs w:val="28"/>
        </w:rPr>
        <w:footnoteReference w:id="24"/>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Чем меньше творческих задач ставится создателем стилизации, тем больше ее вторичность по отношению к</w:t>
      </w:r>
      <w:r w:rsidR="002C34D1">
        <w:rPr>
          <w:rFonts w:ascii="Times New Roman" w:hAnsi="Times New Roman"/>
          <w:sz w:val="28"/>
          <w:szCs w:val="28"/>
        </w:rPr>
        <w:t xml:space="preserve"> стилю может приобретать черты «</w:t>
      </w:r>
      <w:r w:rsidRPr="00121033">
        <w:rPr>
          <w:rFonts w:ascii="Times New Roman" w:hAnsi="Times New Roman"/>
          <w:sz w:val="28"/>
          <w:szCs w:val="28"/>
        </w:rPr>
        <w:t>симулякра</w:t>
      </w:r>
      <w:r w:rsidR="002C34D1">
        <w:rPr>
          <w:rFonts w:ascii="Times New Roman" w:hAnsi="Times New Roman"/>
          <w:sz w:val="28"/>
          <w:szCs w:val="28"/>
        </w:rPr>
        <w:t>»</w:t>
      </w:r>
      <w:r w:rsidRPr="00121033">
        <w:rPr>
          <w:rFonts w:ascii="Times New Roman" w:hAnsi="Times New Roman"/>
          <w:sz w:val="28"/>
          <w:szCs w:val="28"/>
        </w:rPr>
        <w:t>, который Ж</w:t>
      </w:r>
      <w:r w:rsidR="002C34D1">
        <w:rPr>
          <w:rFonts w:ascii="Times New Roman" w:hAnsi="Times New Roman"/>
          <w:sz w:val="28"/>
          <w:szCs w:val="28"/>
        </w:rPr>
        <w:t>. Бодрийяр определяет как «</w:t>
      </w:r>
      <w:r w:rsidRPr="00121033">
        <w:rPr>
          <w:rFonts w:ascii="Times New Roman" w:hAnsi="Times New Roman"/>
          <w:sz w:val="28"/>
          <w:szCs w:val="28"/>
        </w:rPr>
        <w:t>видимость</w:t>
      </w:r>
      <w:r w:rsidR="002C34D1">
        <w:rPr>
          <w:rFonts w:ascii="Times New Roman" w:hAnsi="Times New Roman"/>
          <w:sz w:val="28"/>
          <w:szCs w:val="28"/>
        </w:rPr>
        <w:t>»</w:t>
      </w:r>
      <w:r w:rsidRPr="00121033">
        <w:rPr>
          <w:rFonts w:ascii="Times New Roman" w:hAnsi="Times New Roman"/>
          <w:sz w:val="28"/>
          <w:szCs w:val="28"/>
        </w:rPr>
        <w:t xml:space="preserve">, </w:t>
      </w:r>
      <w:r w:rsidR="002C34D1">
        <w:rPr>
          <w:rFonts w:ascii="Times New Roman" w:hAnsi="Times New Roman"/>
          <w:sz w:val="28"/>
          <w:szCs w:val="28"/>
        </w:rPr>
        <w:t>«</w:t>
      </w:r>
      <w:r w:rsidRPr="00121033">
        <w:rPr>
          <w:rFonts w:ascii="Times New Roman" w:hAnsi="Times New Roman"/>
          <w:sz w:val="28"/>
          <w:szCs w:val="28"/>
        </w:rPr>
        <w:t>подобие</w:t>
      </w:r>
      <w:r w:rsidR="002C34D1">
        <w:rPr>
          <w:rFonts w:ascii="Times New Roman" w:hAnsi="Times New Roman"/>
          <w:sz w:val="28"/>
          <w:szCs w:val="28"/>
        </w:rPr>
        <w:t>»</w:t>
      </w:r>
      <w:r w:rsidRPr="00121033">
        <w:rPr>
          <w:rFonts w:ascii="Times New Roman" w:hAnsi="Times New Roman"/>
          <w:sz w:val="28"/>
          <w:szCs w:val="28"/>
        </w:rPr>
        <w:t>, как копию оригинала, картинку, изображающую то, чего на самом деле нет</w:t>
      </w:r>
      <w:r w:rsidRPr="00121033">
        <w:rPr>
          <w:rStyle w:val="a7"/>
          <w:rFonts w:ascii="Times New Roman" w:hAnsi="Times New Roman"/>
          <w:sz w:val="28"/>
          <w:szCs w:val="28"/>
        </w:rPr>
        <w:footnoteReference w:id="25"/>
      </w:r>
      <w:r w:rsidRPr="00121033">
        <w:rPr>
          <w:rFonts w:ascii="Times New Roman" w:hAnsi="Times New Roman"/>
          <w:sz w:val="28"/>
          <w:szCs w:val="28"/>
        </w:rPr>
        <w:t xml:space="preserve">. Это продукт несуществующей реальности, </w:t>
      </w:r>
      <w:proofErr w:type="spellStart"/>
      <w:r w:rsidRPr="00121033">
        <w:rPr>
          <w:rFonts w:ascii="Times New Roman" w:hAnsi="Times New Roman"/>
          <w:sz w:val="28"/>
          <w:szCs w:val="28"/>
        </w:rPr>
        <w:t>кажимость</w:t>
      </w:r>
      <w:proofErr w:type="spellEnd"/>
      <w:r w:rsidRPr="00121033">
        <w:rPr>
          <w:rFonts w:ascii="Times New Roman" w:hAnsi="Times New Roman"/>
          <w:sz w:val="28"/>
          <w:szCs w:val="28"/>
        </w:rPr>
        <w:t>, образ, который создан для произведения четко определенного впечатления.</w:t>
      </w:r>
      <w:r w:rsidRPr="00121033">
        <w:rPr>
          <w:rStyle w:val="a7"/>
          <w:rFonts w:ascii="Times New Roman" w:hAnsi="Times New Roman"/>
          <w:sz w:val="28"/>
          <w:szCs w:val="28"/>
        </w:rPr>
        <w:footnoteReference w:id="26"/>
      </w:r>
      <w:r w:rsidRPr="00121033">
        <w:rPr>
          <w:rFonts w:ascii="Times New Roman" w:hAnsi="Times New Roman"/>
          <w:sz w:val="28"/>
          <w:szCs w:val="28"/>
        </w:rPr>
        <w:t xml:space="preserve"> Данный концепт связывает понятия стиля и имиджа, подлинности и имитации: симулякр близок к понятию имиджа и того типа стилизации, который создает произведение с иллюзией подлинности, как бы подделывающее оригинал.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Лучше всего демонстрирует такое содержательно неопределенное формообразование, как симулякр, мода, ведь она отличается неопределенной повторяемостью, не имеющей начала: «В моде создается стиль вообще как самодостаточный образец эстетической организованности, присущей стилизованной модели. Но стиль и мода по сути своей – антиподы, ибо стиль – творчество </w:t>
      </w:r>
      <w:proofErr w:type="spellStart"/>
      <w:r w:rsidRPr="00121033">
        <w:rPr>
          <w:rFonts w:ascii="Times New Roman" w:hAnsi="Times New Roman"/>
          <w:sz w:val="28"/>
          <w:szCs w:val="28"/>
        </w:rPr>
        <w:t>смысло</w:t>
      </w:r>
      <w:proofErr w:type="spellEnd"/>
      <w:r w:rsidRPr="00121033">
        <w:rPr>
          <w:rFonts w:ascii="Times New Roman" w:hAnsi="Times New Roman"/>
          <w:sz w:val="28"/>
          <w:szCs w:val="28"/>
        </w:rPr>
        <w:t>-формы, а мода – абсолютно произвольное сочетание знаков, формальных элементов»</w:t>
      </w:r>
      <w:r w:rsidRPr="00121033">
        <w:rPr>
          <w:rStyle w:val="a7"/>
          <w:rFonts w:ascii="Times New Roman" w:hAnsi="Times New Roman"/>
          <w:sz w:val="28"/>
          <w:szCs w:val="28"/>
          <w:lang w:val="en-US"/>
        </w:rPr>
        <w:footnoteReference w:id="27"/>
      </w:r>
      <w:r w:rsidRPr="00121033">
        <w:rPr>
          <w:rFonts w:ascii="Times New Roman" w:hAnsi="Times New Roman"/>
          <w:sz w:val="28"/>
          <w:szCs w:val="28"/>
        </w:rPr>
        <w:t>. То есть мода содержит в себе уникальное своеобразное сочетание различных стилей, тогда как сам стиль является оплотом творчества художника, несущим в своей форме определенную идею, культурный импульс.</w:t>
      </w:r>
    </w:p>
    <w:p w:rsidR="00A4581B" w:rsidRPr="00121033" w:rsidRDefault="00A4581B" w:rsidP="00121033">
      <w:pPr>
        <w:spacing w:after="0" w:line="360" w:lineRule="auto"/>
        <w:ind w:firstLine="709"/>
        <w:jc w:val="both"/>
        <w:rPr>
          <w:rFonts w:ascii="Times New Roman" w:hAnsi="Times New Roman"/>
          <w:color w:val="FF0000"/>
          <w:sz w:val="28"/>
          <w:szCs w:val="28"/>
        </w:rPr>
      </w:pPr>
      <w:r w:rsidRPr="00121033">
        <w:rPr>
          <w:rFonts w:ascii="Times New Roman" w:hAnsi="Times New Roman"/>
          <w:sz w:val="28"/>
          <w:szCs w:val="28"/>
        </w:rPr>
        <w:t xml:space="preserve">Мода смешивает все интересующие ее культуры в игре симулякров, где любые формы прошлого становятся лишь повторяющимися вневременными знаками. Исторические формы былого замирают и появляются в текущую эпоху, принося в нее свою несовременность. «Мода всегда пользуется стилем “ретро”, но всегда ценой отмены прошлого как такового... Мода — это, парадоксальным образом, </w:t>
      </w:r>
      <w:r w:rsidRPr="00121033">
        <w:rPr>
          <w:rFonts w:ascii="Times New Roman" w:hAnsi="Times New Roman"/>
          <w:i/>
          <w:iCs/>
          <w:sz w:val="28"/>
          <w:szCs w:val="28"/>
        </w:rPr>
        <w:t>несвоевременное</w:t>
      </w:r>
      <w:r w:rsidRPr="00121033">
        <w:rPr>
          <w:rFonts w:ascii="Times New Roman" w:hAnsi="Times New Roman"/>
          <w:iCs/>
          <w:sz w:val="28"/>
          <w:szCs w:val="28"/>
        </w:rPr>
        <w:t>»</w:t>
      </w:r>
      <w:r w:rsidRPr="00121033">
        <w:rPr>
          <w:rStyle w:val="a7"/>
          <w:rFonts w:ascii="Times New Roman" w:hAnsi="Times New Roman"/>
          <w:iCs/>
          <w:sz w:val="28"/>
          <w:szCs w:val="28"/>
        </w:rPr>
        <w:footnoteReference w:id="28"/>
      </w:r>
      <w:r w:rsidRPr="00121033">
        <w:rPr>
          <w:rFonts w:ascii="Times New Roman" w:hAnsi="Times New Roman"/>
          <w:sz w:val="28"/>
          <w:szCs w:val="28"/>
        </w:rPr>
        <w:t xml:space="preserve">. Она повторно использует цикл </w:t>
      </w:r>
      <w:r w:rsidRPr="00121033">
        <w:rPr>
          <w:rFonts w:ascii="Times New Roman" w:hAnsi="Times New Roman"/>
          <w:sz w:val="28"/>
          <w:szCs w:val="28"/>
        </w:rPr>
        <w:lastRenderedPageBreak/>
        <w:t xml:space="preserve">видимости и </w:t>
      </w:r>
      <w:r w:rsidRPr="002C34D1">
        <w:rPr>
          <w:rFonts w:ascii="Times New Roman" w:hAnsi="Times New Roman"/>
          <w:sz w:val="28"/>
          <w:szCs w:val="28"/>
        </w:rPr>
        <w:t>может подставлять</w:t>
      </w:r>
      <w:r w:rsidRPr="00121033">
        <w:rPr>
          <w:rFonts w:ascii="Times New Roman" w:hAnsi="Times New Roman"/>
          <w:color w:val="0000FF"/>
          <w:sz w:val="28"/>
          <w:szCs w:val="28"/>
        </w:rPr>
        <w:t xml:space="preserve"> </w:t>
      </w:r>
      <w:r w:rsidRPr="00121033">
        <w:rPr>
          <w:rFonts w:ascii="Times New Roman" w:hAnsi="Times New Roman"/>
          <w:sz w:val="28"/>
          <w:szCs w:val="28"/>
        </w:rPr>
        <w:t xml:space="preserve">любые знаки. Б. Гройс полагает, что искусству вообще присуща цикличность, согласно </w:t>
      </w:r>
      <w:proofErr w:type="gramStart"/>
      <w:r w:rsidRPr="00121033">
        <w:rPr>
          <w:rFonts w:ascii="Times New Roman" w:hAnsi="Times New Roman"/>
          <w:sz w:val="28"/>
          <w:szCs w:val="28"/>
        </w:rPr>
        <w:t>законам</w:t>
      </w:r>
      <w:proofErr w:type="gramEnd"/>
      <w:r w:rsidRPr="00121033">
        <w:rPr>
          <w:rFonts w:ascii="Times New Roman" w:hAnsi="Times New Roman"/>
          <w:sz w:val="28"/>
          <w:szCs w:val="28"/>
        </w:rPr>
        <w:t xml:space="preserve"> которой происходят колебания </w:t>
      </w:r>
      <w:r w:rsidR="00FD04DC" w:rsidRPr="00FD04DC">
        <w:rPr>
          <w:rFonts w:ascii="Times New Roman" w:hAnsi="Times New Roman"/>
          <w:sz w:val="28"/>
          <w:szCs w:val="28"/>
          <w:shd w:val="clear" w:color="auto" w:fill="FFFFFF"/>
        </w:rPr>
        <w:t>между ценным и обесцененным: стремление к новому диктует положительную оценку необычного и даже маргинального, но и подобное с течением времени переоценивается как уже бывшее. Пример таких циклов - повторения моды на абстракционизм, обретший вторую волну популярности в 1940– 1950-ые годы, и фигуративную живопись, к которой возвращается постмодерн 1970–1980-ых годов и искусство конца первой декады XXI века</w:t>
      </w:r>
      <w:r w:rsidRPr="00FD04DC">
        <w:rPr>
          <w:rStyle w:val="a7"/>
          <w:rFonts w:ascii="Times New Roman" w:hAnsi="Times New Roman"/>
          <w:sz w:val="28"/>
          <w:szCs w:val="28"/>
        </w:rPr>
        <w:footnoteReference w:id="29"/>
      </w:r>
      <w:r w:rsidRPr="00FD04DC">
        <w:rPr>
          <w:rFonts w:ascii="Times New Roman" w:hAnsi="Times New Roman"/>
          <w:sz w:val="28"/>
          <w:szCs w:val="28"/>
        </w:rPr>
        <w:t>.</w:t>
      </w:r>
    </w:p>
    <w:p w:rsidR="00A4581B" w:rsidRPr="00121033" w:rsidRDefault="00A4581B" w:rsidP="00121033">
      <w:pPr>
        <w:spacing w:line="360" w:lineRule="auto"/>
        <w:ind w:firstLine="708"/>
        <w:jc w:val="both"/>
        <w:rPr>
          <w:rFonts w:ascii="Times New Roman" w:hAnsi="Times New Roman"/>
          <w:sz w:val="28"/>
          <w:szCs w:val="28"/>
        </w:rPr>
      </w:pPr>
      <w:r w:rsidRPr="00121033">
        <w:rPr>
          <w:rFonts w:ascii="Times New Roman" w:hAnsi="Times New Roman"/>
          <w:sz w:val="28"/>
          <w:szCs w:val="28"/>
        </w:rPr>
        <w:t>В книге «Символический обмен и смерть» Ж. Бодрийяр выделяет три порядка симуляции, которые последовательно сменяли друг друга в соответствии с изменением закона ценности</w:t>
      </w:r>
      <w:r w:rsidRPr="00121033">
        <w:rPr>
          <w:rStyle w:val="a7"/>
          <w:rFonts w:ascii="Times New Roman" w:hAnsi="Times New Roman"/>
          <w:sz w:val="28"/>
          <w:szCs w:val="28"/>
        </w:rPr>
        <w:footnoteReference w:id="30"/>
      </w:r>
      <w:r w:rsidRPr="00121033">
        <w:rPr>
          <w:rFonts w:ascii="Times New Roman" w:hAnsi="Times New Roman"/>
          <w:sz w:val="28"/>
          <w:szCs w:val="28"/>
        </w:rPr>
        <w:t>. Данные исторические виды симуляции отображают судьбу феномена имитации, динамику его места и значения в культуре</w:t>
      </w:r>
      <w:r w:rsidR="00CE46F5">
        <w:rPr>
          <w:rFonts w:ascii="Times New Roman" w:hAnsi="Times New Roman"/>
          <w:sz w:val="28"/>
          <w:szCs w:val="28"/>
        </w:rPr>
        <w:t xml:space="preserve"> с Возрождения и до наших дней.</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Олицетворением первого этапа симуляции, начавшегося в эпоху Возрождения и продлившегося до промышленной революции, является подделка. Она появляется как следствие разрушения феодального строя буржуазным и открытого соревнования в знаках отличия. Демократия приводит к главенству эмансипированного знака, доступного всем в равной степени: «Тем самым через посредство межклассовых ценностей/знаков престижа с необходимостью возникает и </w:t>
      </w:r>
      <w:r w:rsidRPr="00121033">
        <w:rPr>
          <w:rFonts w:ascii="Times New Roman" w:hAnsi="Times New Roman"/>
          <w:i/>
          <w:iCs/>
          <w:sz w:val="28"/>
          <w:szCs w:val="28"/>
        </w:rPr>
        <w:t>подделка</w:t>
      </w:r>
      <w:r w:rsidRPr="00121033">
        <w:rPr>
          <w:rFonts w:ascii="Times New Roman" w:hAnsi="Times New Roman"/>
          <w:iCs/>
          <w:sz w:val="28"/>
          <w:szCs w:val="28"/>
        </w:rPr>
        <w:t>»</w:t>
      </w:r>
      <w:r w:rsidRPr="00121033">
        <w:rPr>
          <w:rStyle w:val="a7"/>
          <w:rFonts w:ascii="Times New Roman" w:hAnsi="Times New Roman"/>
          <w:iCs/>
          <w:sz w:val="28"/>
          <w:szCs w:val="28"/>
        </w:rPr>
        <w:footnoteReference w:id="31"/>
      </w:r>
      <w:r w:rsidRPr="00121033">
        <w:rPr>
          <w:rFonts w:ascii="Times New Roman" w:hAnsi="Times New Roman"/>
          <w:i/>
          <w:iCs/>
          <w:sz w:val="28"/>
          <w:szCs w:val="28"/>
        </w:rPr>
        <w:t>.</w:t>
      </w:r>
      <w:r w:rsidRPr="00121033">
        <w:rPr>
          <w:rFonts w:ascii="Times New Roman" w:hAnsi="Times New Roman"/>
          <w:sz w:val="28"/>
          <w:szCs w:val="28"/>
        </w:rPr>
        <w:t xml:space="preserve"> Происходит переход от знаков, которые нельзя производить в неограниченных количествах, к массовому распространению знаков на основе спроса. Новый свободно умножаемый знак расширяет употребление материала. Он общедоступен</w:t>
      </w:r>
      <w:r w:rsidR="00CE46F5">
        <w:rPr>
          <w:rFonts w:ascii="Times New Roman" w:hAnsi="Times New Roman"/>
          <w:sz w:val="28"/>
          <w:szCs w:val="28"/>
        </w:rPr>
        <w:t>,</w:t>
      </w:r>
      <w:r w:rsidRPr="00121033">
        <w:rPr>
          <w:rFonts w:ascii="Times New Roman" w:hAnsi="Times New Roman"/>
          <w:sz w:val="28"/>
          <w:szCs w:val="28"/>
        </w:rPr>
        <w:t xml:space="preserve"> </w:t>
      </w:r>
      <w:r w:rsidR="00CE46F5">
        <w:rPr>
          <w:rFonts w:ascii="Times New Roman" w:hAnsi="Times New Roman"/>
          <w:sz w:val="28"/>
          <w:szCs w:val="28"/>
        </w:rPr>
        <w:t>ж</w:t>
      </w:r>
      <w:r w:rsidRPr="00121033">
        <w:rPr>
          <w:rFonts w:ascii="Times New Roman" w:hAnsi="Times New Roman"/>
          <w:sz w:val="28"/>
          <w:szCs w:val="28"/>
        </w:rPr>
        <w:t xml:space="preserve">елает иметь реальную </w:t>
      </w:r>
      <w:proofErr w:type="spellStart"/>
      <w:r w:rsidRPr="00121033">
        <w:rPr>
          <w:rFonts w:ascii="Times New Roman" w:hAnsi="Times New Roman"/>
          <w:sz w:val="28"/>
          <w:szCs w:val="28"/>
        </w:rPr>
        <w:t>референтность</w:t>
      </w:r>
      <w:proofErr w:type="spellEnd"/>
      <w:r w:rsidRPr="00121033">
        <w:rPr>
          <w:rFonts w:ascii="Times New Roman" w:hAnsi="Times New Roman"/>
          <w:sz w:val="28"/>
          <w:szCs w:val="28"/>
        </w:rPr>
        <w:t xml:space="preserve"> и </w:t>
      </w:r>
      <w:r w:rsidRPr="00121033">
        <w:rPr>
          <w:rFonts w:ascii="Times New Roman" w:hAnsi="Times New Roman"/>
          <w:iCs/>
          <w:sz w:val="28"/>
          <w:szCs w:val="28"/>
        </w:rPr>
        <w:t>обязательность</w:t>
      </w:r>
      <w:r w:rsidR="00CE46F5">
        <w:rPr>
          <w:rFonts w:ascii="Times New Roman" w:hAnsi="Times New Roman"/>
          <w:iCs/>
          <w:sz w:val="28"/>
          <w:szCs w:val="28"/>
        </w:rPr>
        <w:t xml:space="preserve"> </w:t>
      </w:r>
      <w:r w:rsidR="00CE46F5" w:rsidRPr="00121033">
        <w:rPr>
          <w:rFonts w:ascii="Times New Roman" w:hAnsi="Times New Roman"/>
          <w:sz w:val="28"/>
          <w:szCs w:val="28"/>
        </w:rPr>
        <w:t>как прежде</w:t>
      </w:r>
      <w:r w:rsidRPr="00121033">
        <w:rPr>
          <w:rFonts w:ascii="Times New Roman" w:hAnsi="Times New Roman"/>
          <w:iCs/>
          <w:sz w:val="28"/>
          <w:szCs w:val="28"/>
        </w:rPr>
        <w:t>. Однако</w:t>
      </w:r>
      <w:r w:rsidRPr="00121033">
        <w:rPr>
          <w:rFonts w:ascii="Times New Roman" w:hAnsi="Times New Roman"/>
          <w:sz w:val="28"/>
          <w:szCs w:val="28"/>
        </w:rPr>
        <w:t xml:space="preserve"> в эру подделки знак обретает только </w:t>
      </w:r>
      <w:proofErr w:type="spellStart"/>
      <w:r w:rsidRPr="00121033">
        <w:rPr>
          <w:rFonts w:ascii="Times New Roman" w:hAnsi="Times New Roman"/>
          <w:sz w:val="28"/>
          <w:szCs w:val="28"/>
        </w:rPr>
        <w:t>референциальную</w:t>
      </w:r>
      <w:proofErr w:type="spellEnd"/>
      <w:r w:rsidRPr="00121033">
        <w:rPr>
          <w:rFonts w:ascii="Times New Roman" w:hAnsi="Times New Roman"/>
          <w:sz w:val="28"/>
          <w:szCs w:val="28"/>
        </w:rPr>
        <w:t xml:space="preserve"> причинность, естественность (природность) и реальность.</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lastRenderedPageBreak/>
        <w:t>Подделка</w:t>
      </w:r>
      <w:r w:rsidRPr="00CE46F5">
        <w:rPr>
          <w:rFonts w:ascii="Times New Roman" w:hAnsi="Times New Roman"/>
          <w:sz w:val="28"/>
          <w:szCs w:val="28"/>
        </w:rPr>
        <w:t>, начиная с</w:t>
      </w:r>
      <w:r w:rsidRPr="00121033">
        <w:rPr>
          <w:rFonts w:ascii="Times New Roman" w:hAnsi="Times New Roman"/>
          <w:sz w:val="28"/>
          <w:szCs w:val="28"/>
        </w:rPr>
        <w:t xml:space="preserve"> эпохи Возрождения, проявляется во всем: театральность барокко, ложные жилеты и лепнина, что отображает стремление человек а того времени сделать весь мир </w:t>
      </w:r>
      <w:r w:rsidRPr="00121033">
        <w:rPr>
          <w:rFonts w:ascii="Times New Roman" w:hAnsi="Times New Roman"/>
          <w:iCs/>
          <w:sz w:val="28"/>
          <w:szCs w:val="28"/>
        </w:rPr>
        <w:t>светским,</w:t>
      </w:r>
      <w:r w:rsidRPr="00121033">
        <w:rPr>
          <w:rFonts w:ascii="Times New Roman" w:hAnsi="Times New Roman"/>
          <w:i/>
          <w:iCs/>
          <w:sz w:val="28"/>
          <w:szCs w:val="28"/>
        </w:rPr>
        <w:t xml:space="preserve"> </w:t>
      </w:r>
      <w:r w:rsidRPr="00121033">
        <w:rPr>
          <w:rFonts w:ascii="Times New Roman" w:hAnsi="Times New Roman"/>
          <w:sz w:val="28"/>
          <w:szCs w:val="28"/>
        </w:rPr>
        <w:t>театральным, социальным</w:t>
      </w:r>
      <w:r w:rsidRPr="00121033">
        <w:rPr>
          <w:rStyle w:val="a7"/>
          <w:rFonts w:ascii="Times New Roman" w:hAnsi="Times New Roman"/>
          <w:sz w:val="28"/>
          <w:szCs w:val="28"/>
        </w:rPr>
        <w:footnoteReference w:id="32"/>
      </w:r>
      <w:r w:rsidRPr="00121033">
        <w:rPr>
          <w:rFonts w:ascii="Times New Roman" w:hAnsi="Times New Roman"/>
          <w:sz w:val="28"/>
          <w:szCs w:val="28"/>
        </w:rPr>
        <w:t>. Симулякр первого этапа открыт для необычных, ранее невиданных приемов и сочетаний, разнообразных версий игры и подделки. На данной ступени подделка имитирует лишь субстанцию и форму, а не отношения и структуры.</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На смену подделки первого этапа развития симуляции, по мнению </w:t>
      </w:r>
      <w:proofErr w:type="spellStart"/>
      <w:r w:rsidRPr="00121033">
        <w:rPr>
          <w:rFonts w:ascii="Times New Roman" w:hAnsi="Times New Roman"/>
          <w:sz w:val="28"/>
          <w:szCs w:val="28"/>
        </w:rPr>
        <w:t>Бодрийяра</w:t>
      </w:r>
      <w:proofErr w:type="spellEnd"/>
      <w:r w:rsidRPr="00121033">
        <w:rPr>
          <w:rFonts w:ascii="Times New Roman" w:hAnsi="Times New Roman"/>
          <w:sz w:val="28"/>
          <w:szCs w:val="28"/>
        </w:rPr>
        <w:t>, приходит производство промышленной эпохи</w:t>
      </w:r>
      <w:r w:rsidR="00CE46F5">
        <w:rPr>
          <w:rFonts w:ascii="Times New Roman" w:hAnsi="Times New Roman"/>
          <w:sz w:val="28"/>
          <w:szCs w:val="28"/>
        </w:rPr>
        <w:t xml:space="preserve">. </w:t>
      </w:r>
      <w:r w:rsidR="00CE46F5" w:rsidRPr="00121033">
        <w:rPr>
          <w:rFonts w:ascii="Times New Roman" w:hAnsi="Times New Roman"/>
          <w:sz w:val="28"/>
          <w:szCs w:val="28"/>
        </w:rPr>
        <w:t>Второй этап -  это этап репродукции.</w:t>
      </w:r>
      <w:r w:rsidRPr="00121033">
        <w:rPr>
          <w:rFonts w:ascii="Times New Roman" w:hAnsi="Times New Roman"/>
          <w:sz w:val="28"/>
          <w:szCs w:val="28"/>
        </w:rPr>
        <w:t xml:space="preserve"> В отличие от симулякра первого порядка, где отличие меду оригиналом и  подделкой никогда не отменяется, проявляясь в противоречии между симулякром и реальностью, в симулякре второго порядка происходит исчезновение реальности. Производство приводит к появлению реальности без образа, без отражения и без видимости. Проблема сходства и несходства больше не существует. Теперь машины могут бесконечно преумножаться, а само про</w:t>
      </w:r>
      <w:r w:rsidR="00CE46F5">
        <w:rPr>
          <w:rFonts w:ascii="Times New Roman" w:hAnsi="Times New Roman"/>
          <w:sz w:val="28"/>
          <w:szCs w:val="28"/>
        </w:rPr>
        <w:t>изводство становится цикличным.</w:t>
      </w:r>
    </w:p>
    <w:p w:rsidR="00A4581B" w:rsidRPr="00FD04DC"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Симулякр второго порядка, по </w:t>
      </w:r>
      <w:proofErr w:type="spellStart"/>
      <w:r w:rsidRPr="00121033">
        <w:rPr>
          <w:rFonts w:ascii="Times New Roman" w:hAnsi="Times New Roman"/>
          <w:sz w:val="28"/>
          <w:szCs w:val="28"/>
        </w:rPr>
        <w:t>Бодрийяру</w:t>
      </w:r>
      <w:proofErr w:type="spellEnd"/>
      <w:r w:rsidRPr="00121033">
        <w:rPr>
          <w:rFonts w:ascii="Times New Roman" w:hAnsi="Times New Roman"/>
          <w:sz w:val="28"/>
          <w:szCs w:val="28"/>
        </w:rPr>
        <w:t xml:space="preserve">, соответствует исследованному В. </w:t>
      </w:r>
      <w:proofErr w:type="spellStart"/>
      <w:r w:rsidRPr="00121033">
        <w:rPr>
          <w:rFonts w:ascii="Times New Roman" w:hAnsi="Times New Roman"/>
          <w:sz w:val="28"/>
          <w:szCs w:val="28"/>
        </w:rPr>
        <w:t>Беньямином</w:t>
      </w:r>
      <w:proofErr w:type="spellEnd"/>
      <w:r w:rsidRPr="00121033">
        <w:rPr>
          <w:rFonts w:ascii="Times New Roman" w:hAnsi="Times New Roman"/>
          <w:sz w:val="28"/>
          <w:szCs w:val="28"/>
        </w:rPr>
        <w:t xml:space="preserve"> искусству в эру промышленной революции. Оба автора считают, что в период стремительного роста производительных сил возник новый вид знаков, которые не имели статусных ограничений, в </w:t>
      </w:r>
      <w:proofErr w:type="gramStart"/>
      <w:r w:rsidRPr="00121033">
        <w:rPr>
          <w:rFonts w:ascii="Times New Roman" w:hAnsi="Times New Roman"/>
          <w:sz w:val="28"/>
          <w:szCs w:val="28"/>
        </w:rPr>
        <w:t>связи</w:t>
      </w:r>
      <w:proofErr w:type="gramEnd"/>
      <w:r w:rsidRPr="00121033">
        <w:rPr>
          <w:rFonts w:ascii="Times New Roman" w:hAnsi="Times New Roman"/>
          <w:sz w:val="28"/>
          <w:szCs w:val="28"/>
        </w:rPr>
        <w:t xml:space="preserve"> с чем их не нужно было </w:t>
      </w:r>
      <w:r w:rsidRPr="00121033">
        <w:rPr>
          <w:rFonts w:ascii="Times New Roman" w:hAnsi="Times New Roman"/>
          <w:iCs/>
          <w:sz w:val="28"/>
          <w:szCs w:val="28"/>
        </w:rPr>
        <w:t>подделывать,</w:t>
      </w:r>
      <w:r w:rsidRPr="00121033">
        <w:rPr>
          <w:rFonts w:ascii="Times New Roman" w:hAnsi="Times New Roman"/>
          <w:sz w:val="28"/>
          <w:szCs w:val="28"/>
        </w:rPr>
        <w:t xml:space="preserve"> они изначально </w:t>
      </w:r>
      <w:r w:rsidRPr="00121033">
        <w:rPr>
          <w:rFonts w:ascii="Times New Roman" w:hAnsi="Times New Roman"/>
          <w:iCs/>
          <w:sz w:val="28"/>
          <w:szCs w:val="28"/>
        </w:rPr>
        <w:t>производились</w:t>
      </w:r>
      <w:r w:rsidRPr="00121033">
        <w:rPr>
          <w:rFonts w:ascii="Times New Roman" w:hAnsi="Times New Roman"/>
          <w:sz w:val="28"/>
          <w:szCs w:val="28"/>
        </w:rPr>
        <w:t xml:space="preserve"> в огромных количествах. Критерий уникальности перестает применяться, ему на смену приходит серийность, суть которой в существовании некоего количества идентичных вещей: «Отношение между ними — это уже не отношение оригинала и подделки, не аналогия или отражение, а эквивалентность, неотличимость. При серийном производстве вещи без конца становятся симулякрами друг друга»</w:t>
      </w:r>
      <w:r w:rsidRPr="00121033">
        <w:rPr>
          <w:rStyle w:val="a7"/>
          <w:rFonts w:ascii="Times New Roman" w:hAnsi="Times New Roman"/>
          <w:sz w:val="28"/>
          <w:szCs w:val="28"/>
        </w:rPr>
        <w:footnoteReference w:id="33"/>
      </w:r>
      <w:r w:rsidRPr="00121033">
        <w:rPr>
          <w:rFonts w:ascii="Times New Roman" w:hAnsi="Times New Roman"/>
          <w:sz w:val="28"/>
          <w:szCs w:val="28"/>
        </w:rPr>
        <w:t xml:space="preserve">. Утрата оригинальной </w:t>
      </w:r>
      <w:proofErr w:type="spellStart"/>
      <w:r w:rsidRPr="00121033">
        <w:rPr>
          <w:rFonts w:ascii="Times New Roman" w:hAnsi="Times New Roman"/>
          <w:sz w:val="28"/>
          <w:szCs w:val="28"/>
        </w:rPr>
        <w:t>референтности</w:t>
      </w:r>
      <w:proofErr w:type="spellEnd"/>
      <w:r w:rsidRPr="00121033">
        <w:rPr>
          <w:rFonts w:ascii="Times New Roman" w:hAnsi="Times New Roman"/>
          <w:sz w:val="28"/>
          <w:szCs w:val="28"/>
        </w:rPr>
        <w:t xml:space="preserve"> </w:t>
      </w:r>
      <w:r w:rsidR="00CE46F5">
        <w:rPr>
          <w:rFonts w:ascii="Times New Roman" w:hAnsi="Times New Roman"/>
          <w:sz w:val="28"/>
          <w:szCs w:val="28"/>
        </w:rPr>
        <w:t xml:space="preserve">- </w:t>
      </w:r>
      <w:r w:rsidRPr="00121033">
        <w:rPr>
          <w:rFonts w:ascii="Times New Roman" w:hAnsi="Times New Roman"/>
          <w:sz w:val="28"/>
          <w:szCs w:val="28"/>
        </w:rPr>
        <w:t>необходим</w:t>
      </w:r>
      <w:r w:rsidR="00CE46F5">
        <w:rPr>
          <w:rFonts w:ascii="Times New Roman" w:hAnsi="Times New Roman"/>
          <w:sz w:val="28"/>
          <w:szCs w:val="28"/>
        </w:rPr>
        <w:t>ое</w:t>
      </w:r>
      <w:r w:rsidRPr="00121033">
        <w:rPr>
          <w:rFonts w:ascii="Times New Roman" w:hAnsi="Times New Roman"/>
          <w:sz w:val="28"/>
          <w:szCs w:val="28"/>
        </w:rPr>
        <w:t xml:space="preserve"> условие для действия общего закона </w:t>
      </w:r>
      <w:r w:rsidRPr="00121033">
        <w:rPr>
          <w:rFonts w:ascii="Times New Roman" w:hAnsi="Times New Roman"/>
          <w:sz w:val="28"/>
          <w:szCs w:val="28"/>
        </w:rPr>
        <w:lastRenderedPageBreak/>
        <w:t>эквивалентностей второго порядка</w:t>
      </w:r>
      <w:r w:rsidR="00CE46F5">
        <w:rPr>
          <w:rFonts w:ascii="Times New Roman" w:hAnsi="Times New Roman"/>
          <w:sz w:val="28"/>
          <w:szCs w:val="28"/>
        </w:rPr>
        <w:t xml:space="preserve">, </w:t>
      </w:r>
      <w:r w:rsidRPr="00121033">
        <w:rPr>
          <w:rFonts w:ascii="Times New Roman" w:hAnsi="Times New Roman"/>
          <w:sz w:val="28"/>
          <w:szCs w:val="28"/>
        </w:rPr>
        <w:t xml:space="preserve">благодаря </w:t>
      </w:r>
      <w:r w:rsidR="00CE46F5">
        <w:rPr>
          <w:rFonts w:ascii="Times New Roman" w:hAnsi="Times New Roman"/>
          <w:sz w:val="28"/>
          <w:szCs w:val="28"/>
        </w:rPr>
        <w:t xml:space="preserve">которому </w:t>
      </w:r>
      <w:r w:rsidRPr="00121033">
        <w:rPr>
          <w:rFonts w:ascii="Times New Roman" w:hAnsi="Times New Roman"/>
          <w:sz w:val="28"/>
          <w:szCs w:val="28"/>
        </w:rPr>
        <w:t>во</w:t>
      </w:r>
      <w:r w:rsidRPr="00121033">
        <w:rPr>
          <w:rFonts w:ascii="Times New Roman" w:hAnsi="Times New Roman"/>
          <w:iCs/>
          <w:sz w:val="28"/>
          <w:szCs w:val="28"/>
        </w:rPr>
        <w:t>зможно производство, понимаемое в данном случае как</w:t>
      </w:r>
      <w:r w:rsidRPr="00121033">
        <w:rPr>
          <w:rFonts w:ascii="Times New Roman" w:hAnsi="Times New Roman"/>
          <w:sz w:val="28"/>
          <w:szCs w:val="28"/>
        </w:rPr>
        <w:t xml:space="preserve"> исчезновение оригинала для серии идентичных объектов. Так достигается бесконечная репродуктивность. Исходя из </w:t>
      </w:r>
      <w:r w:rsidRPr="00FD04DC">
        <w:rPr>
          <w:rFonts w:ascii="Times New Roman" w:hAnsi="Times New Roman"/>
          <w:sz w:val="28"/>
          <w:szCs w:val="28"/>
        </w:rPr>
        <w:t xml:space="preserve">вышесказанного, примерами симулякров второго порядка можно назвать </w:t>
      </w:r>
      <w:r w:rsidR="00FD04DC" w:rsidRPr="00FD04DC">
        <w:rPr>
          <w:rFonts w:ascii="Times New Roman" w:hAnsi="Times New Roman"/>
          <w:color w:val="000000"/>
          <w:sz w:val="28"/>
          <w:szCs w:val="28"/>
          <w:shd w:val="clear" w:color="auto" w:fill="FFFFFF"/>
        </w:rPr>
        <w:t>конкретную поэзию Клода Паскаля и промышленные образцы окрашенной бумаги, заменяющие пейзажи, так как, по мнению Е. Андреевой, они являются ранними образцами серийного искусства</w:t>
      </w:r>
      <w:r w:rsidRPr="00FD04DC">
        <w:rPr>
          <w:rStyle w:val="a7"/>
          <w:rFonts w:ascii="Times New Roman" w:hAnsi="Times New Roman"/>
          <w:sz w:val="28"/>
          <w:szCs w:val="28"/>
          <w:lang w:eastAsia="ru-RU"/>
        </w:rPr>
        <w:footnoteReference w:id="34"/>
      </w:r>
      <w:r w:rsidRPr="00FD04DC">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Бодрийяр завершает свою схему третьим этапом, который </w:t>
      </w:r>
      <w:proofErr w:type="gramStart"/>
      <w:r w:rsidRPr="00121033">
        <w:rPr>
          <w:rFonts w:ascii="Times New Roman" w:hAnsi="Times New Roman"/>
          <w:sz w:val="28"/>
          <w:szCs w:val="28"/>
        </w:rPr>
        <w:t>длится по сей</w:t>
      </w:r>
      <w:proofErr w:type="gramEnd"/>
      <w:r w:rsidRPr="00121033">
        <w:rPr>
          <w:rFonts w:ascii="Times New Roman" w:hAnsi="Times New Roman"/>
          <w:sz w:val="28"/>
          <w:szCs w:val="28"/>
        </w:rPr>
        <w:t xml:space="preserve"> день и называется с</w:t>
      </w:r>
      <w:r w:rsidRPr="00121033">
        <w:rPr>
          <w:rFonts w:ascii="Times New Roman" w:hAnsi="Times New Roman"/>
          <w:iCs/>
          <w:sz w:val="28"/>
          <w:szCs w:val="28"/>
        </w:rPr>
        <w:t>имуляция</w:t>
      </w:r>
      <w:r w:rsidRPr="00121033">
        <w:rPr>
          <w:rStyle w:val="a7"/>
          <w:rFonts w:ascii="Times New Roman" w:hAnsi="Times New Roman"/>
          <w:iCs/>
          <w:sz w:val="28"/>
          <w:szCs w:val="28"/>
        </w:rPr>
        <w:footnoteReference w:id="35"/>
      </w:r>
      <w:r w:rsidRPr="00121033">
        <w:rPr>
          <w:rFonts w:ascii="Times New Roman" w:hAnsi="Times New Roman"/>
          <w:iCs/>
          <w:sz w:val="28"/>
          <w:szCs w:val="28"/>
        </w:rPr>
        <w:t xml:space="preserve">. </w:t>
      </w:r>
      <w:r w:rsidRPr="00121033">
        <w:rPr>
          <w:rFonts w:ascii="Times New Roman" w:hAnsi="Times New Roman"/>
          <w:sz w:val="28"/>
          <w:szCs w:val="28"/>
        </w:rPr>
        <w:t xml:space="preserve">Серийное производство сменилось порождающими моделями, что вызвано переворотом в понимании происхождения и цели: все формы теперь изначально </w:t>
      </w:r>
      <w:r w:rsidRPr="00121033">
        <w:rPr>
          <w:rFonts w:ascii="Times New Roman" w:hAnsi="Times New Roman"/>
          <w:iCs/>
          <w:sz w:val="28"/>
          <w:szCs w:val="28"/>
        </w:rPr>
        <w:t>задумываются воспроизводимыми.</w:t>
      </w:r>
      <w:r w:rsidRPr="00121033">
        <w:rPr>
          <w:rFonts w:ascii="Times New Roman" w:hAnsi="Times New Roman"/>
          <w:sz w:val="28"/>
          <w:szCs w:val="28"/>
        </w:rPr>
        <w:t xml:space="preserve"> Новый тип симулякра не является ни подделкой оригинала (как на первом этапе), ни чистой серийностью (как на втором этапе). </w:t>
      </w:r>
      <w:r w:rsidR="0067191F">
        <w:rPr>
          <w:rFonts w:ascii="Times New Roman" w:hAnsi="Times New Roman"/>
          <w:sz w:val="28"/>
          <w:szCs w:val="28"/>
        </w:rPr>
        <w:t>Ф</w:t>
      </w:r>
      <w:r w:rsidRPr="00121033">
        <w:rPr>
          <w:rFonts w:ascii="Times New Roman" w:hAnsi="Times New Roman"/>
          <w:sz w:val="28"/>
          <w:szCs w:val="28"/>
        </w:rPr>
        <w:t>ормы выводятся из моделей с помощью модулирования отличий. Важна лишь соотнесенность с моделью</w:t>
      </w:r>
      <w:r w:rsidR="00CE46F5">
        <w:rPr>
          <w:rFonts w:ascii="Times New Roman" w:hAnsi="Times New Roman"/>
          <w:sz w:val="28"/>
          <w:szCs w:val="28"/>
        </w:rPr>
        <w:t xml:space="preserve"> </w:t>
      </w:r>
      <w:r w:rsidR="00CE46F5" w:rsidRPr="00121033">
        <w:rPr>
          <w:rFonts w:ascii="Times New Roman" w:hAnsi="Times New Roman"/>
          <w:sz w:val="28"/>
          <w:szCs w:val="28"/>
        </w:rPr>
        <w:t xml:space="preserve">как </w:t>
      </w:r>
      <w:r w:rsidR="00CE46F5">
        <w:rPr>
          <w:rFonts w:ascii="Times New Roman" w:hAnsi="Times New Roman"/>
          <w:sz w:val="28"/>
          <w:szCs w:val="28"/>
        </w:rPr>
        <w:t>с</w:t>
      </w:r>
      <w:r w:rsidR="00CE46F5" w:rsidRPr="00121033">
        <w:rPr>
          <w:rFonts w:ascii="Times New Roman" w:hAnsi="Times New Roman"/>
          <w:sz w:val="28"/>
          <w:szCs w:val="28"/>
        </w:rPr>
        <w:t xml:space="preserve"> единственн</w:t>
      </w:r>
      <w:r w:rsidR="00CE46F5">
        <w:rPr>
          <w:rFonts w:ascii="Times New Roman" w:hAnsi="Times New Roman"/>
          <w:sz w:val="28"/>
          <w:szCs w:val="28"/>
        </w:rPr>
        <w:t>ым</w:t>
      </w:r>
      <w:r w:rsidR="00CE46F5" w:rsidRPr="00121033">
        <w:rPr>
          <w:rFonts w:ascii="Times New Roman" w:hAnsi="Times New Roman"/>
          <w:sz w:val="28"/>
          <w:szCs w:val="28"/>
        </w:rPr>
        <w:t xml:space="preserve"> фактор</w:t>
      </w:r>
      <w:r w:rsidR="00CE46F5">
        <w:rPr>
          <w:rFonts w:ascii="Times New Roman" w:hAnsi="Times New Roman"/>
          <w:sz w:val="28"/>
          <w:szCs w:val="28"/>
        </w:rPr>
        <w:t>ом</w:t>
      </w:r>
      <w:r w:rsidR="00CE46F5" w:rsidRPr="00121033">
        <w:rPr>
          <w:rFonts w:ascii="Times New Roman" w:hAnsi="Times New Roman"/>
          <w:sz w:val="28"/>
          <w:szCs w:val="28"/>
        </w:rPr>
        <w:t xml:space="preserve"> правдоподобия</w:t>
      </w:r>
      <w:r w:rsidRPr="00121033">
        <w:rPr>
          <w:rFonts w:ascii="Times New Roman" w:hAnsi="Times New Roman"/>
          <w:sz w:val="28"/>
          <w:szCs w:val="28"/>
        </w:rPr>
        <w:t xml:space="preserve">. Симуляция – это эра полной относительности и комбинаторики, в которой все знаки легко обмениваются между собой, но не имеют </w:t>
      </w:r>
      <w:proofErr w:type="gramStart"/>
      <w:r w:rsidRPr="00121033">
        <w:rPr>
          <w:rFonts w:ascii="Times New Roman" w:hAnsi="Times New Roman"/>
          <w:sz w:val="28"/>
          <w:szCs w:val="28"/>
        </w:rPr>
        <w:t>реальных</w:t>
      </w:r>
      <w:proofErr w:type="gramEnd"/>
      <w:r w:rsidRPr="00121033">
        <w:rPr>
          <w:rFonts w:ascii="Times New Roman" w:hAnsi="Times New Roman"/>
          <w:sz w:val="28"/>
          <w:szCs w:val="28"/>
        </w:rPr>
        <w:t xml:space="preserve"> означаемых: </w:t>
      </w:r>
      <w:proofErr w:type="gramStart"/>
      <w:r w:rsidRPr="00121033">
        <w:rPr>
          <w:rFonts w:ascii="Times New Roman" w:hAnsi="Times New Roman"/>
          <w:sz w:val="28"/>
          <w:szCs w:val="28"/>
        </w:rPr>
        <w:t>«Эмансипация знака: избавившись от “архаической” обязанности нечто обозначать, он освобождается для структурной, то есть комбинаторной игры по правилу полной неразличимости и недетерминированности»</w:t>
      </w:r>
      <w:r w:rsidRPr="00121033">
        <w:rPr>
          <w:rStyle w:val="a7"/>
          <w:rFonts w:ascii="Times New Roman" w:hAnsi="Times New Roman"/>
          <w:sz w:val="28"/>
          <w:szCs w:val="28"/>
        </w:rPr>
        <w:footnoteReference w:id="36"/>
      </w:r>
      <w:r w:rsidRPr="00121033">
        <w:rPr>
          <w:rFonts w:ascii="Times New Roman" w:hAnsi="Times New Roman"/>
          <w:sz w:val="28"/>
          <w:szCs w:val="28"/>
        </w:rPr>
        <w:t>. То есть теперь знак работает как код в пространстве полной всеобщей свободы.</w:t>
      </w:r>
      <w:proofErr w:type="gramEnd"/>
      <w:r w:rsidRPr="00121033">
        <w:rPr>
          <w:rFonts w:ascii="Times New Roman" w:hAnsi="Times New Roman"/>
          <w:sz w:val="28"/>
          <w:szCs w:val="28"/>
        </w:rPr>
        <w:t xml:space="preserve"> </w:t>
      </w:r>
      <w:r w:rsidRPr="00121033">
        <w:rPr>
          <w:rFonts w:ascii="Times New Roman" w:hAnsi="Times New Roman"/>
          <w:iCs/>
          <w:sz w:val="28"/>
          <w:szCs w:val="28"/>
        </w:rPr>
        <w:t>Имитация в данном случае выходит на совершенно новый уровень: она закладывается в основу произведений, становится их качественно-определяющим элементом.</w:t>
      </w:r>
    </w:p>
    <w:p w:rsidR="00A4581B" w:rsidRPr="00121033" w:rsidRDefault="0067191F" w:rsidP="00121033">
      <w:pPr>
        <w:spacing w:after="0" w:line="360" w:lineRule="auto"/>
        <w:ind w:firstLine="709"/>
        <w:jc w:val="both"/>
        <w:rPr>
          <w:rFonts w:ascii="Times New Roman" w:hAnsi="Times New Roman"/>
          <w:sz w:val="28"/>
          <w:szCs w:val="28"/>
        </w:rPr>
      </w:pPr>
      <w:r>
        <w:rPr>
          <w:rFonts w:ascii="Times New Roman" w:hAnsi="Times New Roman"/>
          <w:sz w:val="28"/>
          <w:szCs w:val="28"/>
        </w:rPr>
        <w:t>П</w:t>
      </w:r>
      <w:r w:rsidR="00A4581B" w:rsidRPr="00121033">
        <w:rPr>
          <w:rFonts w:ascii="Times New Roman" w:hAnsi="Times New Roman"/>
          <w:sz w:val="28"/>
          <w:szCs w:val="28"/>
        </w:rPr>
        <w:t xml:space="preserve">одобное отсутствие детерминированности знака влечет за собой исчезновение его ауры, которая является неотъемлемой чертой подлинного произведения. Дискурс подлинности и </w:t>
      </w:r>
      <w:proofErr w:type="spellStart"/>
      <w:r w:rsidR="00A4581B" w:rsidRPr="00121033">
        <w:rPr>
          <w:rFonts w:ascii="Times New Roman" w:hAnsi="Times New Roman"/>
          <w:sz w:val="28"/>
          <w:szCs w:val="28"/>
        </w:rPr>
        <w:t>неподлинности</w:t>
      </w:r>
      <w:proofErr w:type="spellEnd"/>
      <w:r w:rsidR="00A4581B" w:rsidRPr="00121033">
        <w:rPr>
          <w:rFonts w:ascii="Times New Roman" w:hAnsi="Times New Roman"/>
          <w:sz w:val="28"/>
          <w:szCs w:val="28"/>
        </w:rPr>
        <w:t xml:space="preserve"> становится неуместным, ведь у моделей нет оригиналов. </w:t>
      </w:r>
      <w:r>
        <w:rPr>
          <w:rFonts w:ascii="Times New Roman" w:hAnsi="Times New Roman"/>
          <w:sz w:val="28"/>
          <w:szCs w:val="28"/>
        </w:rPr>
        <w:t xml:space="preserve">Подобия в данном случае </w:t>
      </w:r>
      <w:r w:rsidR="00A4581B" w:rsidRPr="00121033">
        <w:rPr>
          <w:rFonts w:ascii="Times New Roman" w:hAnsi="Times New Roman"/>
          <w:sz w:val="28"/>
          <w:szCs w:val="28"/>
        </w:rPr>
        <w:lastRenderedPageBreak/>
        <w:t xml:space="preserve">предшествуют своим подлинникам: «Проблема касается теперь уже не разграничения Сущности-Видимости или же Модели-копии... Симулякр не просто вырожденная копия, в нем кроется позитивная сила, которая отрицает </w:t>
      </w:r>
      <w:r w:rsidR="00A4581B" w:rsidRPr="00121033">
        <w:rPr>
          <w:rFonts w:ascii="Times New Roman" w:hAnsi="Times New Roman"/>
          <w:iCs/>
          <w:sz w:val="28"/>
          <w:szCs w:val="28"/>
        </w:rPr>
        <w:t xml:space="preserve">и </w:t>
      </w:r>
      <w:proofErr w:type="gramStart"/>
      <w:r w:rsidR="00A4581B" w:rsidRPr="00121033">
        <w:rPr>
          <w:rFonts w:ascii="Times New Roman" w:hAnsi="Times New Roman"/>
          <w:iCs/>
          <w:sz w:val="28"/>
          <w:szCs w:val="28"/>
        </w:rPr>
        <w:t>оригинал</w:t>
      </w:r>
      <w:proofErr w:type="gramEnd"/>
      <w:r w:rsidR="00A4581B" w:rsidRPr="00121033">
        <w:rPr>
          <w:rFonts w:ascii="Times New Roman" w:hAnsi="Times New Roman"/>
          <w:iCs/>
          <w:sz w:val="28"/>
          <w:szCs w:val="28"/>
        </w:rPr>
        <w:t xml:space="preserve"> и копию, и модель и репродукцию»</w:t>
      </w:r>
      <w:r w:rsidR="00A4581B" w:rsidRPr="00121033">
        <w:rPr>
          <w:rStyle w:val="a7"/>
          <w:rFonts w:ascii="Times New Roman" w:hAnsi="Times New Roman"/>
          <w:iCs/>
          <w:sz w:val="28"/>
          <w:szCs w:val="28"/>
        </w:rPr>
        <w:footnoteReference w:id="37"/>
      </w:r>
      <w:r w:rsidR="00A4581B" w:rsidRPr="00121033">
        <w:rPr>
          <w:rFonts w:ascii="Times New Roman" w:hAnsi="Times New Roman"/>
          <w:iCs/>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Кроме того, отсутствие детерминант делает возможным обмен и подстановку ранее противоречивых элементов. Деятель третьего порядка – это </w:t>
      </w:r>
      <w:r w:rsidRPr="00121033">
        <w:rPr>
          <w:rFonts w:ascii="Times New Roman" w:hAnsi="Times New Roman"/>
          <w:iCs/>
          <w:sz w:val="28"/>
          <w:szCs w:val="28"/>
        </w:rPr>
        <w:t>воспроизводитель</w:t>
      </w:r>
      <w:r w:rsidR="0067191F">
        <w:rPr>
          <w:rFonts w:ascii="Times New Roman" w:hAnsi="Times New Roman"/>
          <w:iCs/>
          <w:sz w:val="28"/>
          <w:szCs w:val="28"/>
        </w:rPr>
        <w:t xml:space="preserve"> без</w:t>
      </w:r>
      <w:r w:rsidRPr="00121033">
        <w:rPr>
          <w:rFonts w:ascii="Times New Roman" w:hAnsi="Times New Roman"/>
          <w:iCs/>
          <w:sz w:val="28"/>
          <w:szCs w:val="28"/>
        </w:rPr>
        <w:t xml:space="preserve"> четких</w:t>
      </w:r>
      <w:r w:rsidRPr="00121033">
        <w:rPr>
          <w:rFonts w:ascii="Times New Roman" w:hAnsi="Times New Roman"/>
          <w:sz w:val="28"/>
          <w:szCs w:val="28"/>
        </w:rPr>
        <w:t xml:space="preserve"> целевых установок: «Производство умерло. Да здравствует воспроизводство!»</w:t>
      </w:r>
      <w:r w:rsidRPr="00121033">
        <w:rPr>
          <w:rStyle w:val="a7"/>
          <w:rFonts w:ascii="Times New Roman" w:hAnsi="Times New Roman"/>
          <w:sz w:val="28"/>
          <w:szCs w:val="28"/>
        </w:rPr>
        <w:footnoteReference w:id="38"/>
      </w:r>
      <w:r w:rsidRPr="00121033">
        <w:rPr>
          <w:rFonts w:ascii="Times New Roman" w:hAnsi="Times New Roman"/>
          <w:sz w:val="28"/>
          <w:szCs w:val="28"/>
        </w:rPr>
        <w:t xml:space="preserve"> Эту систему можно сравнить с тестом, где вопрос сразу направляет на нужный ответ. Новое, уникальное мнение больше не производится, а воспроизводится заранее данное, общественное.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Характерной чертой современного третьего этапа является </w:t>
      </w:r>
      <w:proofErr w:type="spellStart"/>
      <w:r w:rsidRPr="00121033">
        <w:rPr>
          <w:rFonts w:ascii="Times New Roman" w:hAnsi="Times New Roman"/>
          <w:sz w:val="28"/>
          <w:szCs w:val="28"/>
        </w:rPr>
        <w:t>самодублирование</w:t>
      </w:r>
      <w:proofErr w:type="spellEnd"/>
      <w:r w:rsidRPr="00121033">
        <w:rPr>
          <w:rFonts w:ascii="Times New Roman" w:hAnsi="Times New Roman"/>
          <w:sz w:val="28"/>
          <w:szCs w:val="28"/>
        </w:rPr>
        <w:t xml:space="preserve"> знака, которое скрывается за пустой отсылкой к его </w:t>
      </w:r>
      <w:proofErr w:type="gramStart"/>
      <w:r w:rsidRPr="00121033">
        <w:rPr>
          <w:rFonts w:ascii="Times New Roman" w:hAnsi="Times New Roman"/>
          <w:sz w:val="28"/>
          <w:szCs w:val="28"/>
        </w:rPr>
        <w:t>означаемому</w:t>
      </w:r>
      <w:proofErr w:type="gramEnd"/>
      <w:r w:rsidRPr="00121033">
        <w:rPr>
          <w:rFonts w:ascii="Times New Roman" w:hAnsi="Times New Roman"/>
          <w:sz w:val="28"/>
          <w:szCs w:val="28"/>
        </w:rPr>
        <w:t xml:space="preserve">. </w:t>
      </w:r>
      <w:r w:rsidR="0067191F">
        <w:rPr>
          <w:rFonts w:ascii="Times New Roman" w:hAnsi="Times New Roman"/>
          <w:sz w:val="28"/>
          <w:szCs w:val="28"/>
        </w:rPr>
        <w:t xml:space="preserve">Это </w:t>
      </w:r>
      <w:r w:rsidRPr="00121033">
        <w:rPr>
          <w:rFonts w:ascii="Times New Roman" w:hAnsi="Times New Roman"/>
          <w:sz w:val="28"/>
          <w:szCs w:val="28"/>
        </w:rPr>
        <w:t>очевидно, например, в творчестве Энди Уорхола: оно олицетворяет смерть оригинала и репрезентации. (</w:t>
      </w:r>
      <w:r w:rsidRPr="00121033">
        <w:rPr>
          <w:rFonts w:ascii="Times New Roman" w:hAnsi="Times New Roman"/>
          <w:i/>
          <w:sz w:val="28"/>
          <w:szCs w:val="28"/>
        </w:rPr>
        <w:t>Приложение 1</w:t>
      </w:r>
      <w:r w:rsidRPr="00121033">
        <w:rPr>
          <w:rFonts w:ascii="Times New Roman" w:hAnsi="Times New Roman"/>
          <w:sz w:val="28"/>
          <w:szCs w:val="28"/>
        </w:rPr>
        <w:t xml:space="preserve">). Другим примером служат башни-близнецы </w:t>
      </w:r>
      <w:r w:rsidRPr="00121033">
        <w:rPr>
          <w:rFonts w:ascii="Times New Roman" w:hAnsi="Times New Roman"/>
          <w:sz w:val="28"/>
          <w:szCs w:val="28"/>
          <w:lang w:val="en-US"/>
        </w:rPr>
        <w:t>World</w:t>
      </w:r>
      <w:r w:rsidRPr="00121033">
        <w:rPr>
          <w:rFonts w:ascii="Times New Roman" w:hAnsi="Times New Roman"/>
          <w:sz w:val="28"/>
          <w:szCs w:val="28"/>
        </w:rPr>
        <w:t xml:space="preserve"> </w:t>
      </w:r>
      <w:r w:rsidRPr="00121033">
        <w:rPr>
          <w:rFonts w:ascii="Times New Roman" w:hAnsi="Times New Roman"/>
          <w:sz w:val="28"/>
          <w:szCs w:val="28"/>
          <w:lang w:val="en-US"/>
        </w:rPr>
        <w:t>Trade</w:t>
      </w:r>
      <w:r w:rsidRPr="00121033">
        <w:rPr>
          <w:rFonts w:ascii="Times New Roman" w:hAnsi="Times New Roman"/>
          <w:sz w:val="28"/>
          <w:szCs w:val="28"/>
        </w:rPr>
        <w:t xml:space="preserve"> </w:t>
      </w:r>
      <w:r w:rsidRPr="00121033">
        <w:rPr>
          <w:rFonts w:ascii="Times New Roman" w:hAnsi="Times New Roman"/>
          <w:sz w:val="28"/>
          <w:szCs w:val="28"/>
          <w:lang w:val="en-US"/>
        </w:rPr>
        <w:t>Center</w:t>
      </w:r>
      <w:r w:rsidRPr="00121033">
        <w:rPr>
          <w:rFonts w:ascii="Times New Roman" w:hAnsi="Times New Roman"/>
          <w:sz w:val="28"/>
          <w:szCs w:val="28"/>
        </w:rPr>
        <w:t>: они – свидетельство замыкания системы в самоудвоении, где ни одно из зданий не является оригиналом или копией другого. Эти небоскребы – символ замкнутой серии, отныне означающей выводимость искусства и всей системы из установленной модели. Такая замкнутость реальности на самоповторении – решение кризиса репрезентации. (</w:t>
      </w:r>
      <w:r w:rsidRPr="00121033">
        <w:rPr>
          <w:rFonts w:ascii="Times New Roman" w:hAnsi="Times New Roman"/>
          <w:i/>
          <w:sz w:val="28"/>
          <w:szCs w:val="28"/>
        </w:rPr>
        <w:t>Приложение 2</w:t>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современной </w:t>
      </w:r>
      <w:proofErr w:type="spellStart"/>
      <w:r w:rsidRPr="00121033">
        <w:rPr>
          <w:rFonts w:ascii="Times New Roman" w:hAnsi="Times New Roman"/>
          <w:sz w:val="28"/>
          <w:szCs w:val="28"/>
        </w:rPr>
        <w:t>гиперреальности</w:t>
      </w:r>
      <w:proofErr w:type="spellEnd"/>
      <w:r w:rsidRPr="00121033">
        <w:rPr>
          <w:rFonts w:ascii="Times New Roman" w:hAnsi="Times New Roman"/>
          <w:sz w:val="28"/>
          <w:szCs w:val="28"/>
        </w:rPr>
        <w:t xml:space="preserve">, являющейся игрой в реальность, достигнут пик наслаждения от симуляции как отсутствия причинно-следственных закономерностей и определенности начала и конца. Происходит </w:t>
      </w:r>
      <w:proofErr w:type="gramStart"/>
      <w:r w:rsidRPr="00121033">
        <w:rPr>
          <w:rFonts w:ascii="Times New Roman" w:hAnsi="Times New Roman"/>
          <w:sz w:val="28"/>
          <w:szCs w:val="28"/>
        </w:rPr>
        <w:t>бесконечный</w:t>
      </w:r>
      <w:proofErr w:type="gramEnd"/>
      <w:r w:rsidRPr="00121033">
        <w:rPr>
          <w:rFonts w:ascii="Times New Roman" w:hAnsi="Times New Roman"/>
          <w:sz w:val="28"/>
          <w:szCs w:val="28"/>
        </w:rPr>
        <w:t xml:space="preserve"> </w:t>
      </w:r>
      <w:proofErr w:type="spellStart"/>
      <w:r w:rsidRPr="00121033">
        <w:rPr>
          <w:rFonts w:ascii="Times New Roman" w:hAnsi="Times New Roman"/>
          <w:sz w:val="28"/>
          <w:szCs w:val="28"/>
        </w:rPr>
        <w:t>тревелинг</w:t>
      </w:r>
      <w:proofErr w:type="spellEnd"/>
      <w:r w:rsidRPr="00121033">
        <w:rPr>
          <w:rFonts w:ascii="Times New Roman" w:hAnsi="Times New Roman"/>
          <w:sz w:val="28"/>
          <w:szCs w:val="28"/>
        </w:rPr>
        <w:t xml:space="preserve"> моделей, знаков, масс-медиа и моды. Этот процесс начался с искусства, а затем перешел на повседневную жизнь: «Художественное произведение очень рано начинает дублировать само себя, манипулируя знаками художественности. Тогда-то искусство и вступает в процесс бесконечного </w:t>
      </w:r>
      <w:r w:rsidRPr="00121033">
        <w:rPr>
          <w:rFonts w:ascii="Times New Roman" w:hAnsi="Times New Roman"/>
          <w:i/>
          <w:iCs/>
          <w:sz w:val="28"/>
          <w:szCs w:val="28"/>
        </w:rPr>
        <w:t>воспроизводства:</w:t>
      </w:r>
      <w:r w:rsidRPr="00121033">
        <w:rPr>
          <w:rFonts w:ascii="Times New Roman" w:hAnsi="Times New Roman"/>
          <w:sz w:val="28"/>
          <w:szCs w:val="28"/>
        </w:rPr>
        <w:t xml:space="preserve">  все, что дублирует само себя, </w:t>
      </w:r>
      <w:r w:rsidRPr="00121033">
        <w:rPr>
          <w:rFonts w:ascii="Times New Roman" w:hAnsi="Times New Roman"/>
          <w:sz w:val="28"/>
          <w:szCs w:val="28"/>
        </w:rPr>
        <w:lastRenderedPageBreak/>
        <w:t>оказывается под знаком искусства»</w:t>
      </w:r>
      <w:r w:rsidRPr="00121033">
        <w:rPr>
          <w:rStyle w:val="a7"/>
          <w:rFonts w:ascii="Times New Roman" w:hAnsi="Times New Roman"/>
          <w:sz w:val="28"/>
          <w:szCs w:val="28"/>
        </w:rPr>
        <w:footnoteReference w:id="39"/>
      </w:r>
      <w:r w:rsidRPr="00121033">
        <w:rPr>
          <w:rFonts w:ascii="Times New Roman" w:hAnsi="Times New Roman"/>
          <w:sz w:val="28"/>
          <w:szCs w:val="28"/>
        </w:rPr>
        <w:t xml:space="preserve">. </w:t>
      </w:r>
      <w:r w:rsidR="00EB65D4">
        <w:rPr>
          <w:rFonts w:ascii="Times New Roman" w:hAnsi="Times New Roman"/>
          <w:sz w:val="28"/>
          <w:szCs w:val="28"/>
        </w:rPr>
        <w:t>Сегодня</w:t>
      </w:r>
      <w:r w:rsidRPr="00121033">
        <w:rPr>
          <w:rFonts w:ascii="Times New Roman" w:hAnsi="Times New Roman"/>
          <w:sz w:val="28"/>
          <w:szCs w:val="28"/>
        </w:rPr>
        <w:t xml:space="preserve"> вся жизнь </w:t>
      </w:r>
      <w:r w:rsidRPr="00EB65D4">
        <w:rPr>
          <w:rFonts w:ascii="Times New Roman" w:hAnsi="Times New Roman"/>
          <w:sz w:val="28"/>
          <w:szCs w:val="28"/>
        </w:rPr>
        <w:t xml:space="preserve">настолько </w:t>
      </w:r>
      <w:proofErr w:type="spellStart"/>
      <w:r w:rsidRPr="00EB65D4">
        <w:rPr>
          <w:rFonts w:ascii="Times New Roman" w:hAnsi="Times New Roman"/>
          <w:sz w:val="28"/>
          <w:szCs w:val="28"/>
        </w:rPr>
        <w:t>эстетизирована</w:t>
      </w:r>
      <w:proofErr w:type="spellEnd"/>
      <w:r w:rsidRPr="00EB65D4">
        <w:rPr>
          <w:rFonts w:ascii="Times New Roman" w:hAnsi="Times New Roman"/>
          <w:sz w:val="28"/>
          <w:szCs w:val="28"/>
        </w:rPr>
        <w:t xml:space="preserve">, что </w:t>
      </w:r>
      <w:r w:rsidRPr="00121033">
        <w:rPr>
          <w:rFonts w:ascii="Times New Roman" w:hAnsi="Times New Roman"/>
          <w:sz w:val="28"/>
          <w:szCs w:val="28"/>
        </w:rPr>
        <w:t xml:space="preserve">реальность слилась со своим образом, так как в ее основу легла искусственность. Настоящее время подчинено коду под знаменем моды. Мода – лицо, </w:t>
      </w:r>
      <w:proofErr w:type="spellStart"/>
      <w:r w:rsidRPr="00121033">
        <w:rPr>
          <w:rFonts w:ascii="Times New Roman" w:hAnsi="Times New Roman"/>
          <w:sz w:val="28"/>
          <w:szCs w:val="28"/>
        </w:rPr>
        <w:t>амбассадор</w:t>
      </w:r>
      <w:proofErr w:type="spellEnd"/>
      <w:r w:rsidRPr="00121033">
        <w:rPr>
          <w:rFonts w:ascii="Times New Roman" w:hAnsi="Times New Roman"/>
          <w:sz w:val="28"/>
          <w:szCs w:val="28"/>
        </w:rPr>
        <w:t xml:space="preserve"> третьего симулякра</w:t>
      </w:r>
      <w:r w:rsidR="00EB65D4">
        <w:rPr>
          <w:rFonts w:ascii="Times New Roman" w:hAnsi="Times New Roman"/>
          <w:sz w:val="28"/>
          <w:szCs w:val="28"/>
        </w:rPr>
        <w:t>, так как</w:t>
      </w:r>
      <w:r w:rsidRPr="00121033">
        <w:rPr>
          <w:rFonts w:ascii="Times New Roman" w:hAnsi="Times New Roman"/>
          <w:sz w:val="28"/>
          <w:szCs w:val="28"/>
        </w:rPr>
        <w:t xml:space="preserve"> использует формы, производящиеся не по собственным детерминантам, </w:t>
      </w:r>
      <w:r w:rsidRPr="00121033">
        <w:rPr>
          <w:rFonts w:ascii="Times New Roman" w:hAnsi="Times New Roman"/>
          <w:iCs/>
          <w:sz w:val="28"/>
          <w:szCs w:val="28"/>
        </w:rPr>
        <w:t xml:space="preserve">а по модели, являющейся </w:t>
      </w:r>
      <w:r w:rsidR="00EB65D4">
        <w:rPr>
          <w:rFonts w:ascii="Times New Roman" w:hAnsi="Times New Roman"/>
          <w:iCs/>
          <w:sz w:val="28"/>
          <w:szCs w:val="28"/>
        </w:rPr>
        <w:t xml:space="preserve">ее </w:t>
      </w:r>
      <w:r w:rsidRPr="00121033">
        <w:rPr>
          <w:rFonts w:ascii="Times New Roman" w:hAnsi="Times New Roman"/>
          <w:iCs/>
          <w:sz w:val="28"/>
          <w:szCs w:val="28"/>
        </w:rPr>
        <w:t>единственной референцией.</w:t>
      </w:r>
      <w:r w:rsidRPr="00121033">
        <w:rPr>
          <w:rFonts w:ascii="Times New Roman" w:hAnsi="Times New Roman"/>
          <w:sz w:val="28"/>
          <w:szCs w:val="28"/>
        </w:rPr>
        <w:t xml:space="preserve"> </w:t>
      </w:r>
      <w:r w:rsidR="00EB65D4">
        <w:rPr>
          <w:rFonts w:ascii="Times New Roman" w:hAnsi="Times New Roman"/>
          <w:sz w:val="28"/>
          <w:szCs w:val="28"/>
        </w:rPr>
        <w:t>Она</w:t>
      </w:r>
      <w:r w:rsidRPr="00121033">
        <w:rPr>
          <w:rFonts w:ascii="Times New Roman" w:hAnsi="Times New Roman"/>
          <w:sz w:val="28"/>
          <w:szCs w:val="28"/>
        </w:rPr>
        <w:t xml:space="preserve"> всегда воспроизводится, обменива</w:t>
      </w:r>
      <w:r w:rsidR="00EB65D4">
        <w:rPr>
          <w:rFonts w:ascii="Times New Roman" w:hAnsi="Times New Roman"/>
          <w:sz w:val="28"/>
          <w:szCs w:val="28"/>
        </w:rPr>
        <w:t>я</w:t>
      </w:r>
      <w:r w:rsidRPr="00121033">
        <w:rPr>
          <w:rFonts w:ascii="Times New Roman" w:hAnsi="Times New Roman"/>
          <w:sz w:val="28"/>
          <w:szCs w:val="28"/>
        </w:rPr>
        <w:t xml:space="preserve"> и комбиниру</w:t>
      </w:r>
      <w:r w:rsidR="00EB65D4">
        <w:rPr>
          <w:rFonts w:ascii="Times New Roman" w:hAnsi="Times New Roman"/>
          <w:sz w:val="28"/>
          <w:szCs w:val="28"/>
        </w:rPr>
        <w:t>я</w:t>
      </w:r>
      <w:r w:rsidRPr="00121033">
        <w:rPr>
          <w:rFonts w:ascii="Times New Roman" w:hAnsi="Times New Roman"/>
          <w:sz w:val="28"/>
          <w:szCs w:val="28"/>
        </w:rPr>
        <w:t xml:space="preserve"> </w:t>
      </w:r>
      <w:r w:rsidR="00EB65D4">
        <w:rPr>
          <w:rFonts w:ascii="Times New Roman" w:hAnsi="Times New Roman"/>
          <w:sz w:val="28"/>
          <w:szCs w:val="28"/>
        </w:rPr>
        <w:t xml:space="preserve">всевозможные системы знаков </w:t>
      </w:r>
      <w:r w:rsidRPr="00121033">
        <w:rPr>
          <w:rFonts w:ascii="Times New Roman" w:hAnsi="Times New Roman"/>
          <w:sz w:val="28"/>
          <w:szCs w:val="28"/>
        </w:rPr>
        <w:t>без всякой цели.</w:t>
      </w:r>
    </w:p>
    <w:p w:rsidR="00A4581B" w:rsidRPr="00121033" w:rsidRDefault="00A4581B" w:rsidP="00121033">
      <w:pPr>
        <w:autoSpaceDE w:val="0"/>
        <w:autoSpaceDN w:val="0"/>
        <w:adjustRightInd w:val="0"/>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современных произведениях искусства </w:t>
      </w:r>
      <w:proofErr w:type="gramStart"/>
      <w:r w:rsidRPr="00121033">
        <w:rPr>
          <w:rFonts w:ascii="Times New Roman" w:hAnsi="Times New Roman"/>
          <w:i/>
          <w:sz w:val="28"/>
          <w:szCs w:val="28"/>
        </w:rPr>
        <w:t>особенное</w:t>
      </w:r>
      <w:proofErr w:type="gramEnd"/>
      <w:r w:rsidRPr="00121033">
        <w:rPr>
          <w:rFonts w:ascii="Times New Roman" w:hAnsi="Times New Roman"/>
          <w:sz w:val="28"/>
          <w:szCs w:val="28"/>
        </w:rPr>
        <w:t xml:space="preserve"> исчезает, как и конкретность отдельного творения: «Процесс, в каждом произведении искусства выливающийся в нечто предметное, противится своей фиксации в конкретной данности и устремляется снова туда, откуда он начинался»</w:t>
      </w:r>
      <w:r w:rsidRPr="00121033">
        <w:rPr>
          <w:rStyle w:val="a7"/>
          <w:rFonts w:ascii="Times New Roman" w:hAnsi="Times New Roman"/>
          <w:sz w:val="28"/>
          <w:szCs w:val="28"/>
        </w:rPr>
        <w:footnoteReference w:id="40"/>
      </w:r>
      <w:r w:rsidRPr="00121033">
        <w:rPr>
          <w:rFonts w:ascii="Times New Roman" w:hAnsi="Times New Roman"/>
          <w:sz w:val="28"/>
          <w:szCs w:val="28"/>
        </w:rPr>
        <w:t xml:space="preserve">. Направленность произведений искусства на объективацию подвергается разрушению, что связано с укоренением в них иллюзии. </w:t>
      </w:r>
      <w:r w:rsidR="00EB65D4">
        <w:rPr>
          <w:rFonts w:ascii="Times New Roman" w:hAnsi="Times New Roman"/>
          <w:sz w:val="28"/>
          <w:szCs w:val="28"/>
        </w:rPr>
        <w:t>Н</w:t>
      </w:r>
      <w:r w:rsidRPr="00121033">
        <w:rPr>
          <w:rFonts w:ascii="Times New Roman" w:hAnsi="Times New Roman"/>
          <w:sz w:val="28"/>
          <w:szCs w:val="28"/>
        </w:rPr>
        <w:t xml:space="preserve">а третьем этапе их целесообразности требуется нецелесообразность, через которую в них проникает </w:t>
      </w:r>
      <w:proofErr w:type="gramStart"/>
      <w:r w:rsidRPr="00121033">
        <w:rPr>
          <w:rFonts w:ascii="Times New Roman" w:hAnsi="Times New Roman"/>
          <w:sz w:val="28"/>
          <w:szCs w:val="28"/>
        </w:rPr>
        <w:t>иллюзорное</w:t>
      </w:r>
      <w:proofErr w:type="gramEnd"/>
      <w:r w:rsidRPr="00121033">
        <w:rPr>
          <w:rFonts w:ascii="Times New Roman" w:hAnsi="Times New Roman"/>
          <w:sz w:val="28"/>
          <w:szCs w:val="28"/>
        </w:rPr>
        <w:t xml:space="preserve">. </w:t>
      </w:r>
      <w:r w:rsidR="00EB65D4">
        <w:rPr>
          <w:rFonts w:ascii="Times New Roman" w:hAnsi="Times New Roman"/>
          <w:sz w:val="28"/>
          <w:szCs w:val="28"/>
        </w:rPr>
        <w:t>Сами п</w:t>
      </w:r>
      <w:r w:rsidRPr="00121033">
        <w:rPr>
          <w:rFonts w:ascii="Times New Roman" w:hAnsi="Times New Roman"/>
          <w:sz w:val="28"/>
          <w:szCs w:val="28"/>
        </w:rPr>
        <w:t>роизведени</w:t>
      </w:r>
      <w:r w:rsidR="00EB65D4">
        <w:rPr>
          <w:rFonts w:ascii="Times New Roman" w:hAnsi="Times New Roman"/>
          <w:sz w:val="28"/>
          <w:szCs w:val="28"/>
        </w:rPr>
        <w:t xml:space="preserve">я </w:t>
      </w:r>
      <w:r w:rsidRPr="00121033">
        <w:rPr>
          <w:rFonts w:ascii="Times New Roman" w:hAnsi="Times New Roman"/>
          <w:sz w:val="28"/>
          <w:szCs w:val="28"/>
        </w:rPr>
        <w:t>непосредственно, а не созданные их образам</w:t>
      </w:r>
      <w:r w:rsidR="00857223">
        <w:rPr>
          <w:rFonts w:ascii="Times New Roman" w:hAnsi="Times New Roman"/>
          <w:sz w:val="28"/>
          <w:szCs w:val="28"/>
        </w:rPr>
        <w:t>и иллюзии, являются видимостью.</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В попытках не допустить смешение видимости и истинности, когда первая подменяет вторую, искусство стало противиться копированию внешнего мира и обратилось к неискаженному отражению реальных состояний души. Однако иллюзорность – неотъемлемая черта эстетических творений, поэтому они не могут быть полностью избавлены от подражания реальности и от иллюзии. Все содержание формы, материалов и даже идей и духа произведений искусства всегда берется из реальности, а затем лишается ее в них, превращаясь в ее копию: «Мимесис произведений искусства – это сходство с самим собой. Находясь в конфронтации с антагонистической реальностью, эстетическая целостность, противопоставляющая себя этой реальности, становится видимостью»</w:t>
      </w:r>
      <w:r w:rsidRPr="00121033">
        <w:rPr>
          <w:rStyle w:val="a7"/>
          <w:rFonts w:ascii="Times New Roman" w:hAnsi="Times New Roman"/>
          <w:sz w:val="28"/>
          <w:szCs w:val="28"/>
        </w:rPr>
        <w:footnoteReference w:id="41"/>
      </w:r>
      <w:r w:rsidRPr="00121033">
        <w:rPr>
          <w:rFonts w:ascii="Times New Roman" w:hAnsi="Times New Roman"/>
          <w:sz w:val="28"/>
          <w:szCs w:val="28"/>
        </w:rPr>
        <w:t>.</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lastRenderedPageBreak/>
        <w:t xml:space="preserve">Смысл, конструируемый видимостью, играет важную роль при создании иллюзорности произведения. Его содержание всегда выражается как видимость, ведь именно она конституирует произведение искусства как таковое и обозначает его отличие от реальности. Понятие </w:t>
      </w:r>
      <w:r w:rsidRPr="00121033">
        <w:rPr>
          <w:rFonts w:ascii="Times New Roman" w:hAnsi="Times New Roman"/>
          <w:i/>
          <w:sz w:val="28"/>
          <w:szCs w:val="28"/>
        </w:rPr>
        <w:t>эстетическая видимость</w:t>
      </w:r>
      <w:r w:rsidRPr="00121033">
        <w:rPr>
          <w:rFonts w:ascii="Times New Roman" w:hAnsi="Times New Roman"/>
          <w:sz w:val="28"/>
          <w:szCs w:val="28"/>
        </w:rPr>
        <w:t xml:space="preserve"> было введено в </w:t>
      </w:r>
      <w:r w:rsidRPr="00B82189">
        <w:rPr>
          <w:rFonts w:ascii="Times New Roman" w:hAnsi="Times New Roman"/>
          <w:sz w:val="28"/>
          <w:szCs w:val="28"/>
        </w:rPr>
        <w:t>философско-эстетический д</w:t>
      </w:r>
      <w:r w:rsidRPr="00121033">
        <w:rPr>
          <w:rFonts w:ascii="Times New Roman" w:hAnsi="Times New Roman"/>
          <w:sz w:val="28"/>
          <w:szCs w:val="28"/>
        </w:rPr>
        <w:t>искурс Ф. Шиллером, полагавшим, что п</w:t>
      </w:r>
      <w:r w:rsidRPr="00121033">
        <w:rPr>
          <w:rFonts w:ascii="Times New Roman" w:hAnsi="Times New Roman"/>
          <w:sz w:val="28"/>
          <w:szCs w:val="28"/>
          <w:shd w:val="clear" w:color="auto" w:fill="FFFFFF"/>
        </w:rPr>
        <w:t>рекрасная видимость и не претендует на звание разумной истины, так как не является логической.</w:t>
      </w:r>
      <w:r w:rsidRPr="00121033">
        <w:rPr>
          <w:rFonts w:ascii="Times New Roman" w:hAnsi="Times New Roman"/>
          <w:sz w:val="28"/>
          <w:szCs w:val="28"/>
        </w:rPr>
        <w:t xml:space="preserve"> </w:t>
      </w:r>
      <w:r w:rsidR="00B82189">
        <w:rPr>
          <w:rFonts w:ascii="Times New Roman" w:hAnsi="Times New Roman"/>
          <w:sz w:val="28"/>
          <w:szCs w:val="28"/>
        </w:rPr>
        <w:t>Д</w:t>
      </w:r>
      <w:r w:rsidRPr="00121033">
        <w:rPr>
          <w:rFonts w:ascii="Times New Roman" w:hAnsi="Times New Roman"/>
          <w:sz w:val="28"/>
          <w:szCs w:val="28"/>
        </w:rPr>
        <w:t xml:space="preserve">ля человека </w:t>
      </w:r>
      <w:r w:rsidRPr="00121033">
        <w:rPr>
          <w:rFonts w:ascii="Times New Roman" w:hAnsi="Times New Roman"/>
          <w:sz w:val="28"/>
          <w:szCs w:val="28"/>
          <w:shd w:val="clear" w:color="auto" w:fill="FFFFFF"/>
        </w:rPr>
        <w:t xml:space="preserve">само духовное существование предстает в качестве особой видимости реального в конкретных произведениях искусства. В них </w:t>
      </w:r>
      <w:r w:rsidR="00B82189">
        <w:rPr>
          <w:rFonts w:ascii="Times New Roman" w:hAnsi="Times New Roman"/>
          <w:sz w:val="28"/>
          <w:szCs w:val="28"/>
          <w:shd w:val="clear" w:color="auto" w:fill="FFFFFF"/>
        </w:rPr>
        <w:t>художественный идеал</w:t>
      </w:r>
      <w:r w:rsidRPr="00121033">
        <w:rPr>
          <w:rFonts w:ascii="Times New Roman" w:hAnsi="Times New Roman"/>
          <w:sz w:val="28"/>
          <w:szCs w:val="28"/>
          <w:shd w:val="clear" w:color="auto" w:fill="FFFFFF"/>
        </w:rPr>
        <w:t xml:space="preserve"> идеализирует материю, придавая ей прекрасную видимость</w:t>
      </w:r>
      <w:r w:rsidRPr="00121033">
        <w:rPr>
          <w:rStyle w:val="a7"/>
          <w:rFonts w:ascii="Times New Roman" w:hAnsi="Times New Roman"/>
          <w:sz w:val="28"/>
          <w:szCs w:val="28"/>
          <w:shd w:val="clear" w:color="auto" w:fill="FFFFFF"/>
        </w:rPr>
        <w:footnoteReference w:id="42"/>
      </w:r>
      <w:r w:rsidRPr="00121033">
        <w:rPr>
          <w:rFonts w:ascii="Times New Roman" w:hAnsi="Times New Roman"/>
          <w:sz w:val="28"/>
          <w:szCs w:val="28"/>
          <w:shd w:val="clear" w:color="auto" w:fill="FFFFFF"/>
        </w:rPr>
        <w:t xml:space="preserve">. </w:t>
      </w:r>
      <w:r w:rsidRPr="00121033">
        <w:rPr>
          <w:rFonts w:ascii="Times New Roman" w:hAnsi="Times New Roman"/>
          <w:sz w:val="28"/>
          <w:szCs w:val="28"/>
        </w:rPr>
        <w:t>Противоположностью видимости выступает выражение, действу</w:t>
      </w:r>
      <w:r w:rsidR="00B82189">
        <w:rPr>
          <w:rFonts w:ascii="Times New Roman" w:hAnsi="Times New Roman"/>
          <w:sz w:val="28"/>
          <w:szCs w:val="28"/>
        </w:rPr>
        <w:t>ющее</w:t>
      </w:r>
      <w:r w:rsidRPr="00121033">
        <w:rPr>
          <w:rFonts w:ascii="Times New Roman" w:hAnsi="Times New Roman"/>
          <w:sz w:val="28"/>
          <w:szCs w:val="28"/>
        </w:rPr>
        <w:t xml:space="preserve"> миметически. По своей сути оно является подражанием, но его черты в качестве произведений искусства остаются видимостью. Вечное противоборство видимости, как формы в широком понимании, и выражения принимает разные воплощения, зависящие от конкретного исторического момента: «Миметический образ действий, позиция по отношению к реальности по эту сторону жесткого, неизменного противопоставления субъекта и объекта становится посредством искусства, органа мимесиса с тех пор, как на мимесис наложено табу, жертвой видимости и, в дополнение к автономии формы, носителем и исполнителем этой видимости»</w:t>
      </w:r>
      <w:r w:rsidRPr="00121033">
        <w:rPr>
          <w:rStyle w:val="a7"/>
          <w:rFonts w:ascii="Times New Roman" w:hAnsi="Times New Roman"/>
          <w:sz w:val="28"/>
          <w:szCs w:val="28"/>
        </w:rPr>
        <w:footnoteReference w:id="43"/>
      </w:r>
      <w:r w:rsidRPr="00121033">
        <w:rPr>
          <w:rFonts w:ascii="Times New Roman" w:hAnsi="Times New Roman"/>
          <w:sz w:val="28"/>
          <w:szCs w:val="28"/>
        </w:rPr>
        <w:t>.</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По мысли Т. Адорно, вообще все искусство является подражанием в том смысле, что оно подражает </w:t>
      </w:r>
      <w:proofErr w:type="gramStart"/>
      <w:r w:rsidRPr="00121033">
        <w:rPr>
          <w:rFonts w:ascii="Times New Roman" w:hAnsi="Times New Roman"/>
          <w:sz w:val="28"/>
          <w:szCs w:val="28"/>
        </w:rPr>
        <w:t>объективному</w:t>
      </w:r>
      <w:proofErr w:type="gramEnd"/>
      <w:r w:rsidRPr="00121033">
        <w:rPr>
          <w:rFonts w:ascii="Times New Roman" w:hAnsi="Times New Roman"/>
          <w:sz w:val="28"/>
          <w:szCs w:val="28"/>
        </w:rPr>
        <w:t xml:space="preserve">, лишенному психологии выражения, которое живет только в художественных образах: </w:t>
      </w:r>
      <w:proofErr w:type="gramStart"/>
      <w:r w:rsidRPr="00121033">
        <w:rPr>
          <w:rFonts w:ascii="Times New Roman" w:hAnsi="Times New Roman"/>
          <w:sz w:val="28"/>
          <w:szCs w:val="28"/>
        </w:rPr>
        <w:t>«Посредством выражения искусство отгораживается от для-другого-бытия, столь жадно поглощающего выражение, и заявляет о себе – в этом осуществление его миметической функции»</w:t>
      </w:r>
      <w:r w:rsidRPr="00121033">
        <w:rPr>
          <w:rStyle w:val="a7"/>
          <w:rFonts w:ascii="Times New Roman" w:hAnsi="Times New Roman"/>
          <w:sz w:val="28"/>
          <w:szCs w:val="28"/>
        </w:rPr>
        <w:footnoteReference w:id="44"/>
      </w:r>
      <w:r w:rsidRPr="00121033">
        <w:rPr>
          <w:rFonts w:ascii="Times New Roman" w:hAnsi="Times New Roman"/>
          <w:sz w:val="28"/>
          <w:szCs w:val="28"/>
        </w:rPr>
        <w:t xml:space="preserve">. Следуя логике философа, можно сделать вывод, что реальности следовало бы подражать произведениям искусства, а не наоборот, так как искусство демонстрирует то, что несуществующего не </w:t>
      </w:r>
      <w:r w:rsidRPr="00121033">
        <w:rPr>
          <w:rFonts w:ascii="Times New Roman" w:hAnsi="Times New Roman"/>
          <w:sz w:val="28"/>
          <w:szCs w:val="28"/>
        </w:rPr>
        <w:lastRenderedPageBreak/>
        <w:t>может быть, ведь реальность произведений искусства говорит нам об априорной возможности возможного.</w:t>
      </w:r>
      <w:proofErr w:type="gramEnd"/>
    </w:p>
    <w:p w:rsidR="00A4581B" w:rsidRDefault="00B82189" w:rsidP="0012103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О</w:t>
      </w:r>
      <w:r w:rsidR="00A4581B" w:rsidRPr="00121033">
        <w:rPr>
          <w:rFonts w:ascii="Times New Roman" w:hAnsi="Times New Roman"/>
          <w:sz w:val="28"/>
          <w:szCs w:val="28"/>
        </w:rPr>
        <w:t xml:space="preserve">бобщая все вышесказанное, можно заключить, что имитация имеет различные функции и формы проявления в искусстве. Художники прибегают к ней при создании внешней, формальной части своих произведений – заимствуя уже существующие в истории искусства элементы определенных стилей или конструируя уникальное сочетание черт различных направлений искусства, а также полностью подражая какому-либо прообразу или технике. В иных случаях имитация используется как главный инструмент при производстве репродукций и копий, служа способом удовлетворения потребностей массового вкуса. Кроме того, творцы обращаются к ней и при идейном наполнении своих работ: парадоксальным образом они находят в этом приеме способ создания уникального содержания нетрадиционным путем. Конечно, зачастую данный феномен выступает как противоположность подлинности и в искусстве, и вообще в реальной жизни, однако правомерно его, как форму </w:t>
      </w:r>
      <w:r w:rsidR="00A4581B" w:rsidRPr="00121033">
        <w:rPr>
          <w:rFonts w:ascii="Times New Roman" w:hAnsi="Times New Roman"/>
          <w:i/>
          <w:sz w:val="28"/>
          <w:szCs w:val="28"/>
        </w:rPr>
        <w:t>эстетической видимости</w:t>
      </w:r>
      <w:r>
        <w:rPr>
          <w:rFonts w:ascii="Times New Roman" w:hAnsi="Times New Roman"/>
          <w:sz w:val="28"/>
          <w:szCs w:val="28"/>
        </w:rPr>
        <w:t xml:space="preserve">, рассматривать </w:t>
      </w:r>
      <w:r w:rsidR="00A4581B" w:rsidRPr="00121033">
        <w:rPr>
          <w:rFonts w:ascii="Times New Roman" w:hAnsi="Times New Roman"/>
          <w:sz w:val="28"/>
          <w:szCs w:val="28"/>
        </w:rPr>
        <w:t xml:space="preserve">как атрибут всего искусства и </w:t>
      </w:r>
      <w:r>
        <w:rPr>
          <w:rFonts w:ascii="Times New Roman" w:hAnsi="Times New Roman"/>
          <w:sz w:val="28"/>
          <w:szCs w:val="28"/>
        </w:rPr>
        <w:t xml:space="preserve">как </w:t>
      </w:r>
      <w:r w:rsidR="00A4581B" w:rsidRPr="00121033">
        <w:rPr>
          <w:rFonts w:ascii="Times New Roman" w:hAnsi="Times New Roman"/>
          <w:sz w:val="28"/>
          <w:szCs w:val="28"/>
        </w:rPr>
        <w:t xml:space="preserve">аспект </w:t>
      </w:r>
      <w:r w:rsidR="00A4581B" w:rsidRPr="00121033">
        <w:rPr>
          <w:rFonts w:ascii="Times New Roman" w:hAnsi="Times New Roman"/>
          <w:i/>
          <w:sz w:val="28"/>
          <w:szCs w:val="28"/>
        </w:rPr>
        <w:t>эстетического</w:t>
      </w:r>
      <w:r w:rsidR="00A4581B" w:rsidRPr="00121033">
        <w:rPr>
          <w:rFonts w:ascii="Times New Roman" w:hAnsi="Times New Roman"/>
          <w:sz w:val="28"/>
          <w:szCs w:val="28"/>
        </w:rPr>
        <w:t xml:space="preserve"> как такового. Современные авторы активно прибегают к разным формам имитации в своем творчестве, открывая ее новые грани и художественные возможности.</w:t>
      </w: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2749B1" w:rsidRPr="00121033" w:rsidRDefault="002749B1" w:rsidP="00121033">
      <w:pPr>
        <w:autoSpaceDE w:val="0"/>
        <w:autoSpaceDN w:val="0"/>
        <w:adjustRightInd w:val="0"/>
        <w:spacing w:after="0" w:line="360" w:lineRule="auto"/>
        <w:ind w:firstLine="708"/>
        <w:jc w:val="both"/>
        <w:rPr>
          <w:rFonts w:ascii="Times New Roman" w:hAnsi="Times New Roman"/>
          <w:sz w:val="28"/>
          <w:szCs w:val="28"/>
        </w:rPr>
      </w:pPr>
    </w:p>
    <w:p w:rsidR="00A4581B" w:rsidRPr="00121033" w:rsidRDefault="00A4581B" w:rsidP="00121033">
      <w:pPr>
        <w:spacing w:line="360" w:lineRule="auto"/>
        <w:jc w:val="center"/>
        <w:rPr>
          <w:rFonts w:ascii="Times New Roman" w:hAnsi="Times New Roman"/>
          <w:b/>
          <w:sz w:val="28"/>
          <w:szCs w:val="28"/>
        </w:rPr>
      </w:pPr>
      <w:proofErr w:type="gramStart"/>
      <w:r w:rsidRPr="00121033">
        <w:rPr>
          <w:rFonts w:ascii="Times New Roman" w:hAnsi="Times New Roman"/>
          <w:b/>
          <w:sz w:val="28"/>
          <w:szCs w:val="28"/>
          <w:lang w:val="en-US"/>
        </w:rPr>
        <w:lastRenderedPageBreak/>
        <w:t>II</w:t>
      </w:r>
      <w:r w:rsidRPr="00121033">
        <w:rPr>
          <w:rFonts w:ascii="Times New Roman" w:hAnsi="Times New Roman"/>
          <w:b/>
          <w:sz w:val="28"/>
          <w:szCs w:val="28"/>
        </w:rPr>
        <w:t xml:space="preserve"> ГЛАВА.</w:t>
      </w:r>
      <w:proofErr w:type="gramEnd"/>
      <w:r w:rsidRPr="00121033">
        <w:rPr>
          <w:rFonts w:ascii="Times New Roman" w:hAnsi="Times New Roman"/>
          <w:b/>
          <w:sz w:val="28"/>
          <w:szCs w:val="28"/>
        </w:rPr>
        <w:t xml:space="preserve"> ФЕНОМЕН ИМИТАЦИИ В КУЛЬТУРЕ </w:t>
      </w:r>
      <w:r w:rsidRPr="00121033">
        <w:rPr>
          <w:rFonts w:ascii="Times New Roman" w:hAnsi="Times New Roman"/>
          <w:b/>
          <w:sz w:val="28"/>
          <w:szCs w:val="28"/>
          <w:lang w:val="en-US"/>
        </w:rPr>
        <w:t>XIX</w:t>
      </w:r>
      <w:r w:rsidRPr="00121033">
        <w:rPr>
          <w:rFonts w:ascii="Times New Roman" w:hAnsi="Times New Roman"/>
          <w:b/>
          <w:sz w:val="28"/>
          <w:szCs w:val="28"/>
        </w:rPr>
        <w:t xml:space="preserve"> ВЕКА</w:t>
      </w:r>
    </w:p>
    <w:p w:rsidR="00A4581B" w:rsidRPr="00121033" w:rsidRDefault="00A4581B" w:rsidP="00121033">
      <w:pPr>
        <w:tabs>
          <w:tab w:val="right" w:pos="9355"/>
        </w:tabs>
        <w:spacing w:line="360" w:lineRule="auto"/>
        <w:ind w:firstLine="709"/>
        <w:jc w:val="center"/>
        <w:rPr>
          <w:rFonts w:ascii="Times New Roman" w:hAnsi="Times New Roman"/>
          <w:b/>
          <w:sz w:val="28"/>
          <w:szCs w:val="28"/>
        </w:rPr>
      </w:pPr>
      <w:r w:rsidRPr="00121033">
        <w:rPr>
          <w:rFonts w:ascii="Times New Roman" w:hAnsi="Times New Roman"/>
          <w:b/>
          <w:sz w:val="28"/>
          <w:szCs w:val="28"/>
        </w:rPr>
        <w:t>2.1. Элементы имитации в стил</w:t>
      </w:r>
      <w:r w:rsidRPr="00B82189">
        <w:rPr>
          <w:rFonts w:ascii="Times New Roman" w:hAnsi="Times New Roman"/>
          <w:b/>
          <w:sz w:val="28"/>
          <w:szCs w:val="28"/>
        </w:rPr>
        <w:t xml:space="preserve">ях </w:t>
      </w:r>
      <w:r w:rsidRPr="00121033">
        <w:rPr>
          <w:rFonts w:ascii="Times New Roman" w:hAnsi="Times New Roman"/>
          <w:b/>
          <w:sz w:val="28"/>
          <w:szCs w:val="28"/>
        </w:rPr>
        <w:t>Бидермайер и Романтизм</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Сравнение стиля романтизма и стиля Бидермайер может служить наглядной демонстрацией принципиальных различий между подлинным стилем и имиджем, использующим имитацию. Так приземленный имидж Бидермайера является подражанием романтизму в виде его лишенной остроты, упрощенной, сглаженной и удобной версии.</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Романтизм возник в революционной Европе на рубеже </w:t>
      </w:r>
      <w:r w:rsidRPr="00121033">
        <w:rPr>
          <w:rFonts w:ascii="Times New Roman" w:hAnsi="Times New Roman"/>
          <w:sz w:val="28"/>
          <w:szCs w:val="28"/>
          <w:lang w:val="en-US"/>
        </w:rPr>
        <w:t>XVIII</w:t>
      </w:r>
      <w:r w:rsidRPr="00121033">
        <w:rPr>
          <w:rFonts w:ascii="Times New Roman" w:hAnsi="Times New Roman"/>
          <w:sz w:val="28"/>
          <w:szCs w:val="28"/>
        </w:rPr>
        <w:t xml:space="preserve"> – </w:t>
      </w:r>
      <w:r w:rsidRPr="00121033">
        <w:rPr>
          <w:rFonts w:ascii="Times New Roman" w:hAnsi="Times New Roman"/>
          <w:sz w:val="28"/>
          <w:szCs w:val="28"/>
          <w:lang w:val="en-US"/>
        </w:rPr>
        <w:t>XIX</w:t>
      </w:r>
      <w:r w:rsidRPr="00121033">
        <w:rPr>
          <w:rFonts w:ascii="Times New Roman" w:hAnsi="Times New Roman"/>
          <w:sz w:val="28"/>
          <w:szCs w:val="28"/>
        </w:rPr>
        <w:t xml:space="preserve"> веков и развивался на протяжении еще двух веков. При всем своем новаторстве, этот стиль был тесно связан, во многом обусловлен духовным контекстом своего времени, в котором особую роль играли учения И. Гёте, Г. Гегеля, И. Канта и </w:t>
      </w:r>
      <w:proofErr w:type="spellStart"/>
      <w:r w:rsidRPr="00121033">
        <w:rPr>
          <w:rFonts w:ascii="Times New Roman" w:hAnsi="Times New Roman"/>
          <w:sz w:val="28"/>
          <w:szCs w:val="28"/>
        </w:rPr>
        <w:t>И</w:t>
      </w:r>
      <w:proofErr w:type="spellEnd"/>
      <w:r w:rsidRPr="00121033">
        <w:rPr>
          <w:rFonts w:ascii="Times New Roman" w:hAnsi="Times New Roman"/>
          <w:sz w:val="28"/>
          <w:szCs w:val="28"/>
        </w:rPr>
        <w:t xml:space="preserve">. Фихте. В классической трактовке суть романтизма определяется </w:t>
      </w:r>
      <w:r w:rsidR="00833B3C">
        <w:rPr>
          <w:rFonts w:ascii="Times New Roman" w:hAnsi="Times New Roman"/>
          <w:sz w:val="28"/>
          <w:szCs w:val="28"/>
        </w:rPr>
        <w:t>в</w:t>
      </w:r>
      <w:r w:rsidRPr="00121033">
        <w:rPr>
          <w:rFonts w:ascii="Times New Roman" w:hAnsi="Times New Roman"/>
          <w:sz w:val="28"/>
          <w:szCs w:val="28"/>
        </w:rPr>
        <w:t xml:space="preserve"> движени</w:t>
      </w:r>
      <w:r w:rsidR="00833B3C">
        <w:rPr>
          <w:rFonts w:ascii="Times New Roman" w:hAnsi="Times New Roman"/>
          <w:sz w:val="28"/>
          <w:szCs w:val="28"/>
        </w:rPr>
        <w:t>и</w:t>
      </w:r>
      <w:r w:rsidRPr="00121033">
        <w:rPr>
          <w:rFonts w:ascii="Times New Roman" w:hAnsi="Times New Roman"/>
          <w:sz w:val="28"/>
          <w:szCs w:val="28"/>
        </w:rPr>
        <w:t xml:space="preserve"> к новому, переход</w:t>
      </w:r>
      <w:r w:rsidR="00833B3C">
        <w:rPr>
          <w:rFonts w:ascii="Times New Roman" w:hAnsi="Times New Roman"/>
          <w:sz w:val="28"/>
          <w:szCs w:val="28"/>
        </w:rPr>
        <w:t>е</w:t>
      </w:r>
      <w:r w:rsidRPr="00121033">
        <w:rPr>
          <w:rFonts w:ascii="Times New Roman" w:hAnsi="Times New Roman"/>
          <w:sz w:val="28"/>
          <w:szCs w:val="28"/>
        </w:rPr>
        <w:t xml:space="preserve"> и динамик</w:t>
      </w:r>
      <w:r w:rsidR="00833B3C">
        <w:rPr>
          <w:rFonts w:ascii="Times New Roman" w:hAnsi="Times New Roman"/>
          <w:sz w:val="28"/>
          <w:szCs w:val="28"/>
        </w:rPr>
        <w:t>е</w:t>
      </w:r>
      <w:r w:rsidRPr="00121033">
        <w:rPr>
          <w:rFonts w:ascii="Times New Roman" w:hAnsi="Times New Roman"/>
          <w:sz w:val="28"/>
          <w:szCs w:val="28"/>
        </w:rPr>
        <w:t xml:space="preserve">, </w:t>
      </w:r>
      <w:proofErr w:type="gramStart"/>
      <w:r w:rsidRPr="00121033">
        <w:rPr>
          <w:rFonts w:ascii="Times New Roman" w:hAnsi="Times New Roman"/>
          <w:sz w:val="28"/>
          <w:szCs w:val="28"/>
        </w:rPr>
        <w:t>которые</w:t>
      </w:r>
      <w:proofErr w:type="gramEnd"/>
      <w:r w:rsidRPr="00121033">
        <w:rPr>
          <w:rFonts w:ascii="Times New Roman" w:hAnsi="Times New Roman"/>
          <w:sz w:val="28"/>
          <w:szCs w:val="28"/>
        </w:rPr>
        <w:t xml:space="preserve"> осмысливаются как разрушение и строительство. Романтизм можно определить как своеобразный диалог языков культуры на рубеж</w:t>
      </w:r>
      <w:r w:rsidR="00833B3C">
        <w:rPr>
          <w:rFonts w:ascii="Times New Roman" w:hAnsi="Times New Roman"/>
          <w:sz w:val="28"/>
          <w:szCs w:val="28"/>
        </w:rPr>
        <w:t>е</w:t>
      </w:r>
      <w:r w:rsidRPr="00121033">
        <w:rPr>
          <w:rFonts w:ascii="Times New Roman" w:hAnsi="Times New Roman"/>
          <w:sz w:val="28"/>
          <w:szCs w:val="28"/>
        </w:rPr>
        <w:t xml:space="preserve"> эпох.</w:t>
      </w:r>
      <w:r w:rsidRPr="00121033">
        <w:rPr>
          <w:rStyle w:val="a7"/>
          <w:rFonts w:ascii="Times New Roman" w:hAnsi="Times New Roman"/>
          <w:sz w:val="28"/>
          <w:szCs w:val="28"/>
        </w:rPr>
        <w:footnoteReference w:id="45"/>
      </w:r>
    </w:p>
    <w:p w:rsidR="00A4581B" w:rsidRPr="00121033" w:rsidRDefault="00A4581B" w:rsidP="00121033">
      <w:pPr>
        <w:spacing w:line="360" w:lineRule="auto"/>
        <w:ind w:firstLine="709"/>
        <w:jc w:val="both"/>
        <w:rPr>
          <w:rFonts w:ascii="Times New Roman" w:hAnsi="Times New Roman"/>
          <w:sz w:val="28"/>
          <w:szCs w:val="28"/>
        </w:rPr>
      </w:pPr>
      <w:r w:rsidRPr="00121033">
        <w:rPr>
          <w:rFonts w:ascii="Times New Roman" w:hAnsi="Times New Roman"/>
          <w:sz w:val="28"/>
          <w:szCs w:val="28"/>
        </w:rPr>
        <w:t xml:space="preserve">В том же </w:t>
      </w:r>
      <w:r w:rsidRPr="00121033">
        <w:rPr>
          <w:rFonts w:ascii="Times New Roman" w:hAnsi="Times New Roman"/>
          <w:sz w:val="28"/>
          <w:szCs w:val="28"/>
          <w:lang w:val="en-US"/>
        </w:rPr>
        <w:t>XIX</w:t>
      </w:r>
      <w:r w:rsidRPr="00121033">
        <w:rPr>
          <w:rFonts w:ascii="Times New Roman" w:hAnsi="Times New Roman"/>
          <w:sz w:val="28"/>
          <w:szCs w:val="28"/>
        </w:rPr>
        <w:t xml:space="preserve"> веке, в период 1815-1848 годов, в немецко-австрийской культуре возник художественный стиль Бидермайер. Этот термин, вероятнее всего, возник из созданного немецким поэтом Л. </w:t>
      </w:r>
      <w:proofErr w:type="spellStart"/>
      <w:r w:rsidRPr="00121033">
        <w:rPr>
          <w:rFonts w:ascii="Times New Roman" w:hAnsi="Times New Roman"/>
          <w:sz w:val="28"/>
          <w:szCs w:val="28"/>
        </w:rPr>
        <w:t>Айхродтом</w:t>
      </w:r>
      <w:proofErr w:type="spellEnd"/>
      <w:r w:rsidRPr="00121033">
        <w:rPr>
          <w:rFonts w:ascii="Times New Roman" w:hAnsi="Times New Roman"/>
          <w:sz w:val="28"/>
          <w:szCs w:val="28"/>
        </w:rPr>
        <w:t xml:space="preserve"> псевдонима, под которым он публиковал свои стихотворения, стилизованные под стихи некоего </w:t>
      </w:r>
      <w:proofErr w:type="spellStart"/>
      <w:r w:rsidRPr="00121033">
        <w:rPr>
          <w:rFonts w:ascii="Times New Roman" w:hAnsi="Times New Roman"/>
          <w:sz w:val="28"/>
          <w:szCs w:val="28"/>
        </w:rPr>
        <w:t>Бидермана</w:t>
      </w:r>
      <w:proofErr w:type="spellEnd"/>
      <w:r w:rsidRPr="00121033">
        <w:rPr>
          <w:rFonts w:ascii="Times New Roman" w:hAnsi="Times New Roman"/>
          <w:sz w:val="28"/>
          <w:szCs w:val="28"/>
        </w:rPr>
        <w:t xml:space="preserve"> (С. </w:t>
      </w:r>
      <w:proofErr w:type="spellStart"/>
      <w:r w:rsidRPr="00121033">
        <w:rPr>
          <w:rFonts w:ascii="Times New Roman" w:hAnsi="Times New Roman"/>
          <w:sz w:val="28"/>
          <w:szCs w:val="28"/>
        </w:rPr>
        <w:t>Заутера</w:t>
      </w:r>
      <w:proofErr w:type="spellEnd"/>
      <w:r w:rsidRPr="00121033">
        <w:rPr>
          <w:rFonts w:ascii="Times New Roman" w:hAnsi="Times New Roman"/>
          <w:sz w:val="28"/>
          <w:szCs w:val="28"/>
        </w:rPr>
        <w:t xml:space="preserve">) – провинциального школьного учителя, и пародирующие их. Герой </w:t>
      </w:r>
      <w:proofErr w:type="spellStart"/>
      <w:r w:rsidRPr="00121033">
        <w:rPr>
          <w:rFonts w:ascii="Times New Roman" w:hAnsi="Times New Roman"/>
          <w:sz w:val="28"/>
          <w:szCs w:val="28"/>
        </w:rPr>
        <w:t>Айхрод</w:t>
      </w:r>
      <w:r w:rsidR="00833B3C">
        <w:rPr>
          <w:rFonts w:ascii="Times New Roman" w:hAnsi="Times New Roman"/>
          <w:sz w:val="28"/>
          <w:szCs w:val="28"/>
        </w:rPr>
        <w:t>та</w:t>
      </w:r>
      <w:proofErr w:type="spellEnd"/>
      <w:r w:rsidR="00833B3C">
        <w:rPr>
          <w:rFonts w:ascii="Times New Roman" w:hAnsi="Times New Roman"/>
          <w:sz w:val="28"/>
          <w:szCs w:val="28"/>
        </w:rPr>
        <w:t xml:space="preserve"> отличался мещанскими интересами, а само с</w:t>
      </w:r>
      <w:r w:rsidRPr="00121033">
        <w:rPr>
          <w:rFonts w:ascii="Times New Roman" w:hAnsi="Times New Roman"/>
          <w:sz w:val="28"/>
          <w:szCs w:val="28"/>
        </w:rPr>
        <w:t xml:space="preserve">лово </w:t>
      </w:r>
      <w:proofErr w:type="spellStart"/>
      <w:r w:rsidRPr="00121033">
        <w:rPr>
          <w:rFonts w:ascii="Times New Roman" w:hAnsi="Times New Roman"/>
          <w:sz w:val="28"/>
          <w:szCs w:val="28"/>
          <w:lang w:val="en-US"/>
        </w:rPr>
        <w:t>Bieder</w:t>
      </w:r>
      <w:proofErr w:type="spellEnd"/>
      <w:r w:rsidR="00833B3C">
        <w:rPr>
          <w:rFonts w:ascii="Times New Roman" w:hAnsi="Times New Roman"/>
          <w:sz w:val="28"/>
          <w:szCs w:val="28"/>
        </w:rPr>
        <w:t xml:space="preserve"> (нем.) переводится как «</w:t>
      </w:r>
      <w:r w:rsidRPr="00121033">
        <w:rPr>
          <w:rFonts w:ascii="Times New Roman" w:hAnsi="Times New Roman"/>
          <w:sz w:val="28"/>
          <w:szCs w:val="28"/>
        </w:rPr>
        <w:t>простодушный, обывательский</w:t>
      </w:r>
      <w:r w:rsidR="00833B3C">
        <w:rPr>
          <w:rFonts w:ascii="Times New Roman" w:hAnsi="Times New Roman"/>
          <w:sz w:val="28"/>
          <w:szCs w:val="28"/>
        </w:rPr>
        <w:t>»</w:t>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Бидермайер появился </w:t>
      </w:r>
      <w:r w:rsidR="00833B3C">
        <w:rPr>
          <w:rFonts w:ascii="Times New Roman" w:hAnsi="Times New Roman"/>
          <w:sz w:val="28"/>
          <w:szCs w:val="28"/>
        </w:rPr>
        <w:t xml:space="preserve">в переходную историческую эпоху </w:t>
      </w:r>
      <w:r w:rsidRPr="00121033">
        <w:rPr>
          <w:rFonts w:ascii="Times New Roman" w:hAnsi="Times New Roman"/>
          <w:sz w:val="28"/>
          <w:szCs w:val="28"/>
        </w:rPr>
        <w:t>перелом</w:t>
      </w:r>
      <w:r w:rsidR="00833B3C">
        <w:rPr>
          <w:rFonts w:ascii="Times New Roman" w:hAnsi="Times New Roman"/>
          <w:sz w:val="28"/>
          <w:szCs w:val="28"/>
        </w:rPr>
        <w:t>а</w:t>
      </w:r>
      <w:r w:rsidRPr="00121033">
        <w:rPr>
          <w:rFonts w:ascii="Times New Roman" w:hAnsi="Times New Roman"/>
          <w:sz w:val="28"/>
          <w:szCs w:val="28"/>
        </w:rPr>
        <w:t>, приведш</w:t>
      </w:r>
      <w:r w:rsidR="00833B3C">
        <w:rPr>
          <w:rFonts w:ascii="Times New Roman" w:hAnsi="Times New Roman"/>
          <w:sz w:val="28"/>
          <w:szCs w:val="28"/>
        </w:rPr>
        <w:t>его</w:t>
      </w:r>
      <w:r w:rsidRPr="00121033">
        <w:rPr>
          <w:rFonts w:ascii="Times New Roman" w:hAnsi="Times New Roman"/>
          <w:sz w:val="28"/>
          <w:szCs w:val="28"/>
        </w:rPr>
        <w:t xml:space="preserve"> к смене аристократической культуры демократической. Зрителя стал интересовать не идейно-эстетический, а потребительский аспект искусства. Направлять развитие культуры стали не гении-творцы, а публика, стремившаяся адаптировать </w:t>
      </w:r>
      <w:r w:rsidR="00833B3C" w:rsidRPr="00121033">
        <w:rPr>
          <w:rFonts w:ascii="Times New Roman" w:hAnsi="Times New Roman"/>
          <w:sz w:val="28"/>
          <w:szCs w:val="28"/>
        </w:rPr>
        <w:t xml:space="preserve">высокие идеи и смыслы </w:t>
      </w:r>
      <w:r w:rsidRPr="00121033">
        <w:rPr>
          <w:rFonts w:ascii="Times New Roman" w:hAnsi="Times New Roman"/>
          <w:sz w:val="28"/>
          <w:szCs w:val="28"/>
        </w:rPr>
        <w:t xml:space="preserve">под свое понимание. </w:t>
      </w:r>
      <w:proofErr w:type="gramStart"/>
      <w:r w:rsidRPr="00121033">
        <w:rPr>
          <w:rFonts w:ascii="Times New Roman" w:hAnsi="Times New Roman"/>
          <w:sz w:val="28"/>
          <w:szCs w:val="28"/>
        </w:rPr>
        <w:lastRenderedPageBreak/>
        <w:t>«Вкусы публики, с одной стороны, были обращены к великой культурной эпохе XVIII - начала XIX века (не только классицизма и романтизма, но и сентиментализма и рококо), а с другой стороны, соответствовали духовному кругозору современной социальной среды, основу которой составляло мелкобуржуазное городское общество</w:t>
      </w:r>
      <w:r w:rsidR="00833B3C">
        <w:rPr>
          <w:rFonts w:ascii="Times New Roman" w:hAnsi="Times New Roman"/>
          <w:sz w:val="28"/>
          <w:szCs w:val="28"/>
        </w:rPr>
        <w:t>…</w:t>
      </w:r>
      <w:r w:rsidRPr="00121033">
        <w:rPr>
          <w:rFonts w:ascii="Times New Roman" w:hAnsi="Times New Roman"/>
          <w:sz w:val="28"/>
          <w:szCs w:val="28"/>
        </w:rPr>
        <w:t>»</w:t>
      </w:r>
      <w:r w:rsidRPr="00121033">
        <w:rPr>
          <w:rStyle w:val="a7"/>
          <w:rFonts w:ascii="Times New Roman" w:hAnsi="Times New Roman"/>
          <w:sz w:val="28"/>
          <w:szCs w:val="28"/>
        </w:rPr>
        <w:footnoteReference w:id="46"/>
      </w:r>
      <w:r w:rsidRPr="00121033">
        <w:rPr>
          <w:rFonts w:ascii="Times New Roman" w:hAnsi="Times New Roman"/>
          <w:sz w:val="28"/>
          <w:szCs w:val="28"/>
        </w:rPr>
        <w:t xml:space="preserve"> В связи с этим</w:t>
      </w:r>
      <w:r w:rsidR="00833B3C">
        <w:rPr>
          <w:rFonts w:ascii="Times New Roman" w:hAnsi="Times New Roman"/>
          <w:sz w:val="28"/>
          <w:szCs w:val="28"/>
        </w:rPr>
        <w:t xml:space="preserve"> </w:t>
      </w:r>
      <w:r w:rsidRPr="00121033">
        <w:rPr>
          <w:rFonts w:ascii="Times New Roman" w:hAnsi="Times New Roman"/>
          <w:sz w:val="28"/>
          <w:szCs w:val="28"/>
        </w:rPr>
        <w:t>художественные произведения Бидермайера были полны стилизаций известных направлений и жанров.</w:t>
      </w:r>
      <w:proofErr w:type="gramEnd"/>
      <w:r w:rsidRPr="00121033">
        <w:rPr>
          <w:rFonts w:ascii="Times New Roman" w:hAnsi="Times New Roman"/>
          <w:sz w:val="28"/>
          <w:szCs w:val="28"/>
        </w:rPr>
        <w:t xml:space="preserve"> Эстетика данного стиля не имела конструктивного центра формообразования и складывалась из разнородных форм: «стиль </w:t>
      </w:r>
      <w:proofErr w:type="spellStart"/>
      <w:r w:rsidRPr="00121033">
        <w:rPr>
          <w:rFonts w:ascii="Times New Roman" w:hAnsi="Times New Roman"/>
          <w:sz w:val="28"/>
          <w:szCs w:val="28"/>
        </w:rPr>
        <w:t>бидермайер</w:t>
      </w:r>
      <w:proofErr w:type="spellEnd"/>
      <w:r w:rsidRPr="00121033">
        <w:rPr>
          <w:rFonts w:ascii="Times New Roman" w:hAnsi="Times New Roman"/>
          <w:sz w:val="28"/>
          <w:szCs w:val="28"/>
        </w:rPr>
        <w:t xml:space="preserve"> определялся смутными интенциями зарождавшейся демократической культуры и сообщества людей, ищущего, но пока не нашедшего свои смысловые ориентиры и отчетливый язык культурных форм»</w:t>
      </w:r>
      <w:r w:rsidRPr="00121033">
        <w:rPr>
          <w:rStyle w:val="a7"/>
          <w:rFonts w:ascii="Times New Roman" w:hAnsi="Times New Roman"/>
          <w:sz w:val="28"/>
          <w:szCs w:val="28"/>
        </w:rPr>
        <w:footnoteReference w:id="47"/>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Кроме того, данное направление явилось откликом на желание бюргерского, мещанского общества отгородиться от </w:t>
      </w:r>
      <w:r w:rsidR="00557C57">
        <w:rPr>
          <w:rFonts w:ascii="Times New Roman" w:hAnsi="Times New Roman"/>
          <w:sz w:val="28"/>
          <w:szCs w:val="28"/>
        </w:rPr>
        <w:t xml:space="preserve">общественных проблем, </w:t>
      </w:r>
      <w:r w:rsidRPr="00121033">
        <w:rPr>
          <w:rFonts w:ascii="Times New Roman" w:hAnsi="Times New Roman"/>
          <w:sz w:val="28"/>
          <w:szCs w:val="28"/>
        </w:rPr>
        <w:t>спрятаться в спокойном домашнем быте, создать свой маленький уютный мирок. Художественный стиль Бидермайер отличается камерностью, интимностью и сентиментальностью, поэтизац</w:t>
      </w:r>
      <w:r w:rsidR="00833B3C">
        <w:rPr>
          <w:rFonts w:ascii="Times New Roman" w:hAnsi="Times New Roman"/>
          <w:sz w:val="28"/>
          <w:szCs w:val="28"/>
        </w:rPr>
        <w:t xml:space="preserve">ией мира вещей, </w:t>
      </w:r>
      <w:r w:rsidRPr="00121033">
        <w:rPr>
          <w:rFonts w:ascii="Times New Roman" w:hAnsi="Times New Roman"/>
          <w:sz w:val="28"/>
          <w:szCs w:val="28"/>
        </w:rPr>
        <w:t>которые были отражением ценностей немецкого бюргерства, мещан и среднего класса. Однако очень скоро Бидермайер свелся к ограниченному мещанскому натурализму, отошедшему от возвышенной романтической мечтательности и идеалистичности к мелочности и ограниченности. Бидермайер использовал, имитировал формы романтизма, обращенного в своих работах к личностной субъективности и процессу творчества, но содержание его произведений искусства существенно отличалось. В отличие о</w:t>
      </w:r>
      <w:r w:rsidR="00833B3C">
        <w:rPr>
          <w:rFonts w:ascii="Times New Roman" w:hAnsi="Times New Roman"/>
          <w:sz w:val="28"/>
          <w:szCs w:val="28"/>
        </w:rPr>
        <w:t xml:space="preserve">т романтизма, который воспевал </w:t>
      </w:r>
      <w:r w:rsidRPr="00121033">
        <w:rPr>
          <w:rFonts w:ascii="Times New Roman" w:hAnsi="Times New Roman"/>
          <w:sz w:val="28"/>
          <w:szCs w:val="28"/>
        </w:rPr>
        <w:t>творческую энергию, давал художнику полную свободу в выражении его замысла, он был ориентирован на отдых и умиротворение в повседневной жизни, к которым так стремилось бюргерство после войны.</w:t>
      </w:r>
      <w:r w:rsidRPr="00121033">
        <w:rPr>
          <w:rStyle w:val="a7"/>
          <w:rFonts w:ascii="Times New Roman" w:hAnsi="Times New Roman"/>
          <w:sz w:val="28"/>
          <w:szCs w:val="28"/>
        </w:rPr>
        <w:footnoteReference w:id="48"/>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lastRenderedPageBreak/>
        <w:t>Оба стиля обращаются за вдохновением к природе, в которой ищут мотивы для творчества. Однако романтизм видит в природе как гармонию и величавое спокойствие, так и необузданную неконтролируемую дикую стихию, обладающую постоянной внутренней борьбой. Август Шлегель считал, что «романтическое… выражает тайное тяготение к хаосу, который в борьбе создает новые и чудесные порождения</w:t>
      </w:r>
      <w:proofErr w:type="gramStart"/>
      <w:r w:rsidR="00302878">
        <w:rPr>
          <w:rFonts w:ascii="Times New Roman" w:hAnsi="Times New Roman"/>
          <w:sz w:val="28"/>
          <w:szCs w:val="28"/>
        </w:rPr>
        <w:t>..</w:t>
      </w:r>
      <w:r w:rsidRPr="00121033">
        <w:rPr>
          <w:rFonts w:ascii="Times New Roman" w:hAnsi="Times New Roman"/>
          <w:sz w:val="28"/>
          <w:szCs w:val="28"/>
        </w:rPr>
        <w:t>»</w:t>
      </w:r>
      <w:r w:rsidRPr="00121033">
        <w:rPr>
          <w:rStyle w:val="a7"/>
          <w:rFonts w:ascii="Times New Roman" w:hAnsi="Times New Roman"/>
          <w:sz w:val="28"/>
          <w:szCs w:val="28"/>
        </w:rPr>
        <w:footnoteReference w:id="49"/>
      </w:r>
      <w:r w:rsidRPr="00121033">
        <w:rPr>
          <w:rFonts w:ascii="Times New Roman" w:hAnsi="Times New Roman"/>
          <w:sz w:val="28"/>
          <w:szCs w:val="28"/>
        </w:rPr>
        <w:t xml:space="preserve"> </w:t>
      </w:r>
      <w:proofErr w:type="gramEnd"/>
      <w:r w:rsidRPr="00121033">
        <w:rPr>
          <w:rFonts w:ascii="Times New Roman" w:hAnsi="Times New Roman"/>
          <w:sz w:val="28"/>
          <w:szCs w:val="28"/>
        </w:rPr>
        <w:t xml:space="preserve">Такая позиция в корне противоречит </w:t>
      </w:r>
      <w:proofErr w:type="spellStart"/>
      <w:r w:rsidRPr="00121033">
        <w:rPr>
          <w:rFonts w:ascii="Times New Roman" w:hAnsi="Times New Roman"/>
          <w:sz w:val="28"/>
          <w:szCs w:val="28"/>
        </w:rPr>
        <w:t>Бидермайеру</w:t>
      </w:r>
      <w:proofErr w:type="spellEnd"/>
      <w:r w:rsidRPr="00121033">
        <w:rPr>
          <w:rFonts w:ascii="Times New Roman" w:hAnsi="Times New Roman"/>
          <w:sz w:val="28"/>
          <w:szCs w:val="28"/>
        </w:rPr>
        <w:t>, стрем</w:t>
      </w:r>
      <w:r w:rsidR="00302878">
        <w:rPr>
          <w:rFonts w:ascii="Times New Roman" w:hAnsi="Times New Roman"/>
          <w:sz w:val="28"/>
          <w:szCs w:val="28"/>
        </w:rPr>
        <w:t>ившемуся</w:t>
      </w:r>
      <w:r w:rsidRPr="00121033">
        <w:rPr>
          <w:rFonts w:ascii="Times New Roman" w:hAnsi="Times New Roman"/>
          <w:sz w:val="28"/>
          <w:szCs w:val="28"/>
        </w:rPr>
        <w:t xml:space="preserve"> укрыться от хаоса, понима</w:t>
      </w:r>
      <w:r w:rsidR="00302878">
        <w:rPr>
          <w:rFonts w:ascii="Times New Roman" w:hAnsi="Times New Roman"/>
          <w:sz w:val="28"/>
          <w:szCs w:val="28"/>
        </w:rPr>
        <w:t>емого им как</w:t>
      </w:r>
      <w:r w:rsidRPr="00121033">
        <w:rPr>
          <w:rFonts w:ascii="Times New Roman" w:hAnsi="Times New Roman"/>
          <w:sz w:val="28"/>
          <w:szCs w:val="28"/>
        </w:rPr>
        <w:t xml:space="preserve"> разрушени</w:t>
      </w:r>
      <w:r w:rsidR="00302878">
        <w:rPr>
          <w:rFonts w:ascii="Times New Roman" w:hAnsi="Times New Roman"/>
          <w:sz w:val="28"/>
          <w:szCs w:val="28"/>
        </w:rPr>
        <w:t xml:space="preserve">е, </w:t>
      </w:r>
      <w:r w:rsidRPr="00121033">
        <w:rPr>
          <w:rFonts w:ascii="Times New Roman" w:hAnsi="Times New Roman"/>
          <w:sz w:val="28"/>
          <w:szCs w:val="28"/>
        </w:rPr>
        <w:t>бол</w:t>
      </w:r>
      <w:r w:rsidR="00302878">
        <w:rPr>
          <w:rFonts w:ascii="Times New Roman" w:hAnsi="Times New Roman"/>
          <w:sz w:val="28"/>
          <w:szCs w:val="28"/>
        </w:rPr>
        <w:t>ь</w:t>
      </w:r>
      <w:r w:rsidRPr="00121033">
        <w:rPr>
          <w:rFonts w:ascii="Times New Roman" w:hAnsi="Times New Roman"/>
          <w:sz w:val="28"/>
          <w:szCs w:val="28"/>
        </w:rPr>
        <w:t xml:space="preserve"> и страдани</w:t>
      </w:r>
      <w:r w:rsidR="00302878">
        <w:rPr>
          <w:rFonts w:ascii="Times New Roman" w:hAnsi="Times New Roman"/>
          <w:sz w:val="28"/>
          <w:szCs w:val="28"/>
        </w:rPr>
        <w:t>я. Хаос</w:t>
      </w:r>
      <w:r w:rsidRPr="00121033">
        <w:rPr>
          <w:rFonts w:ascii="Times New Roman" w:hAnsi="Times New Roman"/>
          <w:sz w:val="28"/>
          <w:szCs w:val="28"/>
        </w:rPr>
        <w:t xml:space="preserve"> ничего не созда</w:t>
      </w:r>
      <w:r w:rsidR="00302878">
        <w:rPr>
          <w:rFonts w:ascii="Times New Roman" w:hAnsi="Times New Roman"/>
          <w:sz w:val="28"/>
          <w:szCs w:val="28"/>
        </w:rPr>
        <w:t>ет</w:t>
      </w:r>
      <w:r w:rsidRPr="00121033">
        <w:rPr>
          <w:rFonts w:ascii="Times New Roman" w:hAnsi="Times New Roman"/>
          <w:sz w:val="28"/>
          <w:szCs w:val="28"/>
        </w:rPr>
        <w:t xml:space="preserve">, </w:t>
      </w:r>
      <w:r w:rsidR="00302878">
        <w:rPr>
          <w:rFonts w:ascii="Times New Roman" w:hAnsi="Times New Roman"/>
          <w:sz w:val="28"/>
          <w:szCs w:val="28"/>
        </w:rPr>
        <w:t xml:space="preserve">а </w:t>
      </w:r>
      <w:r w:rsidRPr="00121033">
        <w:rPr>
          <w:rFonts w:ascii="Times New Roman" w:hAnsi="Times New Roman"/>
          <w:sz w:val="28"/>
          <w:szCs w:val="28"/>
        </w:rPr>
        <w:t>лишь обескровлива</w:t>
      </w:r>
      <w:r w:rsidR="00302878">
        <w:rPr>
          <w:rFonts w:ascii="Times New Roman" w:hAnsi="Times New Roman"/>
          <w:sz w:val="28"/>
          <w:szCs w:val="28"/>
        </w:rPr>
        <w:t>ет</w:t>
      </w:r>
      <w:r w:rsidRPr="00121033">
        <w:rPr>
          <w:rFonts w:ascii="Times New Roman" w:hAnsi="Times New Roman"/>
          <w:sz w:val="28"/>
          <w:szCs w:val="28"/>
        </w:rPr>
        <w:t xml:space="preserve"> человечество, естеством которого является порядок и покой.</w:t>
      </w:r>
    </w:p>
    <w:p w:rsidR="00A4581B" w:rsidRPr="00121033" w:rsidRDefault="00D26E0B" w:rsidP="00121033">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Романтическая эстетика -</w:t>
      </w:r>
      <w:r w:rsidR="00A4581B" w:rsidRPr="00121033">
        <w:rPr>
          <w:rFonts w:ascii="Times New Roman" w:hAnsi="Times New Roman"/>
          <w:sz w:val="28"/>
          <w:szCs w:val="28"/>
        </w:rPr>
        <w:t xml:space="preserve"> это подлинная, </w:t>
      </w:r>
      <w:r w:rsidR="00A4581B" w:rsidRPr="00121033">
        <w:rPr>
          <w:rFonts w:ascii="Times New Roman" w:hAnsi="Times New Roman"/>
          <w:i/>
          <w:sz w:val="28"/>
          <w:szCs w:val="28"/>
        </w:rPr>
        <w:t>живая эстетика образа</w:t>
      </w:r>
      <w:r w:rsidR="00A4581B" w:rsidRPr="00121033">
        <w:rPr>
          <w:rFonts w:ascii="Times New Roman" w:hAnsi="Times New Roman"/>
          <w:sz w:val="28"/>
          <w:szCs w:val="28"/>
        </w:rPr>
        <w:t>, тяготеющая к познанию незримого, бескрайней неуловимой реальности.</w:t>
      </w:r>
      <w:proofErr w:type="gramEnd"/>
      <w:r w:rsidR="00A4581B" w:rsidRPr="00121033">
        <w:rPr>
          <w:rFonts w:ascii="Times New Roman" w:hAnsi="Times New Roman"/>
          <w:sz w:val="28"/>
          <w:szCs w:val="28"/>
        </w:rPr>
        <w:t xml:space="preserve"> Бытие мыслится как предпосылка для самоосуществления личности, а человек рассматривае</w:t>
      </w:r>
      <w:r>
        <w:rPr>
          <w:rFonts w:ascii="Times New Roman" w:hAnsi="Times New Roman"/>
          <w:sz w:val="28"/>
          <w:szCs w:val="28"/>
        </w:rPr>
        <w:t xml:space="preserve">тся как </w:t>
      </w:r>
      <w:r w:rsidR="00A4581B" w:rsidRPr="00121033">
        <w:rPr>
          <w:rFonts w:ascii="Times New Roman" w:hAnsi="Times New Roman"/>
          <w:i/>
          <w:sz w:val="28"/>
          <w:szCs w:val="28"/>
        </w:rPr>
        <w:t>универсальный художник</w:t>
      </w:r>
      <w:r w:rsidR="00A4581B" w:rsidRPr="00121033">
        <w:rPr>
          <w:rFonts w:ascii="Times New Roman" w:hAnsi="Times New Roman"/>
          <w:sz w:val="28"/>
          <w:szCs w:val="28"/>
        </w:rPr>
        <w:t>, призванный создавать самобытные произведения.</w:t>
      </w:r>
      <w:r w:rsidR="00A4581B" w:rsidRPr="00121033">
        <w:rPr>
          <w:rStyle w:val="a7"/>
          <w:rFonts w:ascii="Times New Roman" w:hAnsi="Times New Roman"/>
          <w:sz w:val="28"/>
          <w:szCs w:val="28"/>
        </w:rPr>
        <w:footnoteReference w:id="50"/>
      </w:r>
      <w:r w:rsidR="00A4581B" w:rsidRPr="00121033">
        <w:rPr>
          <w:rFonts w:ascii="Times New Roman" w:hAnsi="Times New Roman"/>
          <w:sz w:val="28"/>
          <w:szCs w:val="28"/>
        </w:rPr>
        <w:t xml:space="preserve"> Романтика нельзя назвать подражателем, он истинный творец с уникальным почерком. </w:t>
      </w:r>
      <w:r>
        <w:rPr>
          <w:rFonts w:ascii="Times New Roman" w:hAnsi="Times New Roman"/>
          <w:sz w:val="28"/>
          <w:szCs w:val="28"/>
        </w:rPr>
        <w:t>М</w:t>
      </w:r>
      <w:r w:rsidRPr="00121033">
        <w:rPr>
          <w:rFonts w:ascii="Times New Roman" w:hAnsi="Times New Roman"/>
          <w:sz w:val="28"/>
          <w:szCs w:val="28"/>
        </w:rPr>
        <w:t xml:space="preserve">ир природы никогда над ним не довлеет, в своем творчестве </w:t>
      </w:r>
      <w:r w:rsidR="00557C57">
        <w:rPr>
          <w:rFonts w:ascii="Times New Roman" w:hAnsi="Times New Roman"/>
          <w:sz w:val="28"/>
          <w:szCs w:val="28"/>
        </w:rPr>
        <w:t xml:space="preserve">он </w:t>
      </w:r>
      <w:r w:rsidRPr="00121033">
        <w:rPr>
          <w:rFonts w:ascii="Times New Roman" w:hAnsi="Times New Roman"/>
          <w:sz w:val="28"/>
          <w:szCs w:val="28"/>
        </w:rPr>
        <w:t xml:space="preserve">сам возводит материал на уровень одухотворенной идеальной формы. </w:t>
      </w:r>
      <w:r w:rsidR="00A4581B" w:rsidRPr="00121033">
        <w:rPr>
          <w:rFonts w:ascii="Times New Roman" w:hAnsi="Times New Roman"/>
          <w:sz w:val="28"/>
          <w:szCs w:val="28"/>
        </w:rPr>
        <w:t>Автор Бидермайер</w:t>
      </w:r>
      <w:r w:rsidR="00557C57">
        <w:rPr>
          <w:rFonts w:ascii="Times New Roman" w:hAnsi="Times New Roman"/>
          <w:sz w:val="28"/>
          <w:szCs w:val="28"/>
        </w:rPr>
        <w:t>а</w:t>
      </w:r>
      <w:r w:rsidR="00A4581B" w:rsidRPr="00121033">
        <w:rPr>
          <w:rFonts w:ascii="Times New Roman" w:hAnsi="Times New Roman"/>
          <w:sz w:val="28"/>
          <w:szCs w:val="28"/>
        </w:rPr>
        <w:t>, наоборот, стремится к подражанию природе, подчас слепо сле</w:t>
      </w:r>
      <w:r>
        <w:rPr>
          <w:rFonts w:ascii="Times New Roman" w:hAnsi="Times New Roman"/>
          <w:sz w:val="28"/>
          <w:szCs w:val="28"/>
        </w:rPr>
        <w:t>ду</w:t>
      </w:r>
      <w:r w:rsidR="00557C57">
        <w:rPr>
          <w:rFonts w:ascii="Times New Roman" w:hAnsi="Times New Roman"/>
          <w:sz w:val="28"/>
          <w:szCs w:val="28"/>
        </w:rPr>
        <w:t>я</w:t>
      </w:r>
      <w:r>
        <w:rPr>
          <w:rFonts w:ascii="Times New Roman" w:hAnsi="Times New Roman"/>
          <w:sz w:val="28"/>
          <w:szCs w:val="28"/>
        </w:rPr>
        <w:t xml:space="preserve"> за ее мотивами.</w:t>
      </w:r>
    </w:p>
    <w:p w:rsidR="00A4581B" w:rsidRPr="00121033" w:rsidRDefault="00557C57" w:rsidP="00121033">
      <w:pPr>
        <w:spacing w:line="360" w:lineRule="auto"/>
        <w:ind w:firstLine="709"/>
        <w:jc w:val="both"/>
        <w:rPr>
          <w:rFonts w:ascii="Times New Roman" w:hAnsi="Times New Roman"/>
          <w:sz w:val="28"/>
          <w:szCs w:val="28"/>
        </w:rPr>
      </w:pPr>
      <w:r>
        <w:rPr>
          <w:rFonts w:ascii="Times New Roman" w:hAnsi="Times New Roman"/>
          <w:sz w:val="28"/>
          <w:szCs w:val="28"/>
        </w:rPr>
        <w:t>Художники</w:t>
      </w:r>
      <w:r w:rsidR="00A4581B" w:rsidRPr="00121033">
        <w:rPr>
          <w:rFonts w:ascii="Times New Roman" w:hAnsi="Times New Roman"/>
          <w:sz w:val="28"/>
          <w:szCs w:val="28"/>
        </w:rPr>
        <w:t xml:space="preserve"> Бидермайера так же, как и романтики, склонны к </w:t>
      </w:r>
      <w:r w:rsidR="00A4581B" w:rsidRPr="00D26E0B">
        <w:rPr>
          <w:rFonts w:ascii="Times New Roman" w:hAnsi="Times New Roman"/>
          <w:sz w:val="28"/>
          <w:szCs w:val="28"/>
        </w:rPr>
        <w:t>антропологизму, однако</w:t>
      </w:r>
      <w:r w:rsidR="00A4581B" w:rsidRPr="00121033">
        <w:rPr>
          <w:rFonts w:ascii="Times New Roman" w:hAnsi="Times New Roman"/>
          <w:sz w:val="28"/>
          <w:szCs w:val="28"/>
        </w:rPr>
        <w:t xml:space="preserve"> их внимание направлено не вовнутрь субъекта, а на его внешние проявления. Поскольку данный стиль является особой стилизацией романтизма, он схожим образом изображает идеализированный внешний облик мира и человека, но в своей имитации воплощает это в более приземленных формах. Здесь не идет речи об отвергнутом, непонятом герое, конфликты избегаются, а острые углы сглаживаются</w:t>
      </w:r>
      <w:r w:rsidR="00A4581B" w:rsidRPr="00121033">
        <w:rPr>
          <w:rStyle w:val="a7"/>
          <w:rFonts w:ascii="Times New Roman" w:hAnsi="Times New Roman"/>
          <w:sz w:val="28"/>
          <w:szCs w:val="28"/>
        </w:rPr>
        <w:footnoteReference w:id="51"/>
      </w:r>
      <w:r w:rsidR="00A4581B" w:rsidRPr="00121033">
        <w:rPr>
          <w:rFonts w:ascii="Times New Roman" w:hAnsi="Times New Roman"/>
          <w:sz w:val="28"/>
          <w:szCs w:val="28"/>
        </w:rPr>
        <w:t xml:space="preserve">. Для такой живописи характерно отсутствие действия на полотнах, изобилие мелких деталей. Примером подобного миролюбивого, безмятежного настроения, отраженного </w:t>
      </w:r>
      <w:r w:rsidR="00A4581B" w:rsidRPr="00121033">
        <w:rPr>
          <w:rFonts w:ascii="Times New Roman" w:hAnsi="Times New Roman"/>
          <w:sz w:val="28"/>
          <w:szCs w:val="28"/>
        </w:rPr>
        <w:lastRenderedPageBreak/>
        <w:t xml:space="preserve">в сюжете и колорите произведения может служить картина Георга </w:t>
      </w:r>
      <w:proofErr w:type="spellStart"/>
      <w:r w:rsidR="00A4581B" w:rsidRPr="00121033">
        <w:rPr>
          <w:rFonts w:ascii="Times New Roman" w:hAnsi="Times New Roman"/>
          <w:sz w:val="28"/>
          <w:szCs w:val="28"/>
        </w:rPr>
        <w:t>Кёрстинга</w:t>
      </w:r>
      <w:proofErr w:type="spellEnd"/>
      <w:r w:rsidR="00A4581B" w:rsidRPr="00121033">
        <w:rPr>
          <w:rFonts w:ascii="Times New Roman" w:hAnsi="Times New Roman"/>
          <w:sz w:val="28"/>
          <w:szCs w:val="28"/>
        </w:rPr>
        <w:t xml:space="preserve"> «</w:t>
      </w:r>
      <w:proofErr w:type="spellStart"/>
      <w:r w:rsidR="00A4581B" w:rsidRPr="00121033">
        <w:rPr>
          <w:rFonts w:ascii="Times New Roman" w:hAnsi="Times New Roman"/>
          <w:sz w:val="28"/>
          <w:szCs w:val="28"/>
        </w:rPr>
        <w:t>К.Д.Фридрих</w:t>
      </w:r>
      <w:proofErr w:type="spellEnd"/>
      <w:r w:rsidR="00A4581B" w:rsidRPr="00121033">
        <w:rPr>
          <w:rFonts w:ascii="Times New Roman" w:hAnsi="Times New Roman"/>
          <w:sz w:val="28"/>
          <w:szCs w:val="28"/>
        </w:rPr>
        <w:t xml:space="preserve"> в своей мастерской». Приглушенные, сдержанные тона, множество скрупулезно прорисованных незначительных элементов, естественная поза героя и солнечная цветовая гамма помогают зрителю расслабиться, задуматься о маленьких прелестях спокойной жизни и отойти от картины в приподнятом, умиленном расположении духа. </w:t>
      </w:r>
      <w:r w:rsidR="00A4581B" w:rsidRPr="00121033">
        <w:rPr>
          <w:rFonts w:ascii="Times New Roman" w:hAnsi="Times New Roman"/>
          <w:i/>
          <w:sz w:val="28"/>
          <w:szCs w:val="28"/>
        </w:rPr>
        <w:t>(Приложение 3</w:t>
      </w:r>
      <w:r w:rsidR="00A4581B" w:rsidRPr="00121033">
        <w:rPr>
          <w:rFonts w:ascii="Times New Roman" w:hAnsi="Times New Roman"/>
          <w:sz w:val="28"/>
          <w:szCs w:val="28"/>
        </w:rPr>
        <w:t>).</w:t>
      </w:r>
    </w:p>
    <w:p w:rsidR="00D26E0B" w:rsidRDefault="00A4581B" w:rsidP="00121033">
      <w:pPr>
        <w:spacing w:after="0" w:line="360" w:lineRule="auto"/>
        <w:ind w:firstLine="709"/>
        <w:jc w:val="both"/>
        <w:rPr>
          <w:rFonts w:ascii="Times New Roman" w:hAnsi="Times New Roman"/>
          <w:color w:val="FF0000"/>
          <w:sz w:val="28"/>
          <w:szCs w:val="28"/>
        </w:rPr>
      </w:pPr>
      <w:r w:rsidRPr="00121033">
        <w:rPr>
          <w:rFonts w:ascii="Times New Roman" w:hAnsi="Times New Roman"/>
          <w:sz w:val="28"/>
          <w:szCs w:val="28"/>
        </w:rPr>
        <w:t>Сопоставив художественные стили романтизма и Бидермайера, можно наглядно увидеть, как основные внешние лейтмотивы творчества романтиков отражены в искусстве творцов Бидермайера. Данное направление вобрало в себя художественный опыт романтизма в его поэтическом взгляде на мир, подчас окрашенном ир</w:t>
      </w:r>
      <w:r w:rsidR="00557C57">
        <w:rPr>
          <w:rFonts w:ascii="Times New Roman" w:hAnsi="Times New Roman"/>
          <w:sz w:val="28"/>
          <w:szCs w:val="28"/>
        </w:rPr>
        <w:t>онией, но избежало крайностей, «</w:t>
      </w:r>
      <w:r w:rsidRPr="00121033">
        <w:rPr>
          <w:rFonts w:ascii="Times New Roman" w:hAnsi="Times New Roman"/>
          <w:sz w:val="28"/>
          <w:szCs w:val="28"/>
        </w:rPr>
        <w:t>одомашнило</w:t>
      </w:r>
      <w:r w:rsidR="00557C57">
        <w:rPr>
          <w:rFonts w:ascii="Times New Roman" w:hAnsi="Times New Roman"/>
          <w:sz w:val="28"/>
          <w:szCs w:val="28"/>
        </w:rPr>
        <w:t>»</w:t>
      </w:r>
      <w:r w:rsidRPr="00121033">
        <w:rPr>
          <w:rFonts w:ascii="Times New Roman" w:hAnsi="Times New Roman"/>
          <w:sz w:val="28"/>
          <w:szCs w:val="28"/>
        </w:rPr>
        <w:t xml:space="preserve"> его, сделало удобн</w:t>
      </w:r>
      <w:r w:rsidR="00557C57">
        <w:rPr>
          <w:rFonts w:ascii="Times New Roman" w:hAnsi="Times New Roman"/>
          <w:sz w:val="28"/>
          <w:szCs w:val="28"/>
        </w:rPr>
        <w:t>ым и приятным простому человеку</w:t>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Приспособление Бидермайера к вкусам и потребностям современного ему общества сближает его с китчем, который так же возник как ответ на</w:t>
      </w:r>
      <w:r w:rsidR="004943B5">
        <w:rPr>
          <w:rFonts w:ascii="Times New Roman" w:hAnsi="Times New Roman"/>
          <w:sz w:val="28"/>
          <w:szCs w:val="28"/>
        </w:rPr>
        <w:t xml:space="preserve"> потребность нового общества в «</w:t>
      </w:r>
      <w:r w:rsidRPr="00121033">
        <w:rPr>
          <w:rFonts w:ascii="Times New Roman" w:hAnsi="Times New Roman"/>
          <w:sz w:val="28"/>
          <w:szCs w:val="28"/>
        </w:rPr>
        <w:t>по-простому красивом</w:t>
      </w:r>
      <w:r w:rsidR="004943B5">
        <w:rPr>
          <w:rFonts w:ascii="Times New Roman" w:hAnsi="Times New Roman"/>
          <w:sz w:val="28"/>
          <w:szCs w:val="28"/>
        </w:rPr>
        <w:t>»</w:t>
      </w:r>
      <w:r w:rsidRPr="00121033">
        <w:rPr>
          <w:rFonts w:ascii="Times New Roman" w:hAnsi="Times New Roman"/>
          <w:sz w:val="28"/>
          <w:szCs w:val="28"/>
        </w:rPr>
        <w:t xml:space="preserve"> искусстве. Центральным сюжетом в творчестве художников Бидермайера был быт с его повседневностью и рутинными з</w:t>
      </w:r>
      <w:r w:rsidR="004943B5">
        <w:rPr>
          <w:rFonts w:ascii="Times New Roman" w:hAnsi="Times New Roman"/>
          <w:sz w:val="28"/>
          <w:szCs w:val="28"/>
        </w:rPr>
        <w:t>анятиями. Взоры направились на «</w:t>
      </w:r>
      <w:r w:rsidRPr="00121033">
        <w:rPr>
          <w:rFonts w:ascii="Times New Roman" w:hAnsi="Times New Roman"/>
          <w:sz w:val="28"/>
          <w:szCs w:val="28"/>
        </w:rPr>
        <w:t>маленького человека</w:t>
      </w:r>
      <w:r w:rsidR="004943B5">
        <w:rPr>
          <w:rFonts w:ascii="Times New Roman" w:hAnsi="Times New Roman"/>
          <w:sz w:val="28"/>
          <w:szCs w:val="28"/>
        </w:rPr>
        <w:t>»</w:t>
      </w:r>
      <w:r w:rsidRPr="00121033">
        <w:rPr>
          <w:rFonts w:ascii="Times New Roman" w:hAnsi="Times New Roman"/>
          <w:sz w:val="28"/>
          <w:szCs w:val="28"/>
        </w:rPr>
        <w:t xml:space="preserve"> с его простыми радостями, горестями и заботами. Прекрасной иллюстрацией этого служат работы художника-самоучки Карла </w:t>
      </w:r>
      <w:proofErr w:type="spellStart"/>
      <w:r w:rsidRPr="00121033">
        <w:rPr>
          <w:rFonts w:ascii="Times New Roman" w:hAnsi="Times New Roman"/>
          <w:sz w:val="28"/>
          <w:szCs w:val="28"/>
        </w:rPr>
        <w:t>Шпицвега</w:t>
      </w:r>
      <w:proofErr w:type="spellEnd"/>
      <w:r w:rsidRPr="00121033">
        <w:rPr>
          <w:rFonts w:ascii="Times New Roman" w:hAnsi="Times New Roman"/>
          <w:sz w:val="28"/>
          <w:szCs w:val="28"/>
        </w:rPr>
        <w:t>. (</w:t>
      </w:r>
      <w:r w:rsidRPr="00121033">
        <w:rPr>
          <w:rFonts w:ascii="Times New Roman" w:hAnsi="Times New Roman"/>
          <w:i/>
          <w:sz w:val="28"/>
          <w:szCs w:val="28"/>
        </w:rPr>
        <w:t xml:space="preserve">Приложение </w:t>
      </w:r>
      <w:r w:rsidR="009D6F76">
        <w:rPr>
          <w:rFonts w:ascii="Times New Roman" w:hAnsi="Times New Roman"/>
          <w:i/>
          <w:sz w:val="28"/>
          <w:szCs w:val="28"/>
        </w:rPr>
        <w:t>4</w:t>
      </w:r>
      <w:r w:rsidRPr="00121033">
        <w:rPr>
          <w:rFonts w:ascii="Times New Roman" w:hAnsi="Times New Roman"/>
          <w:sz w:val="28"/>
          <w:szCs w:val="28"/>
        </w:rPr>
        <w:t>). Этот автор всегда относи</w:t>
      </w:r>
      <w:r w:rsidR="004943B5">
        <w:rPr>
          <w:rFonts w:ascii="Times New Roman" w:hAnsi="Times New Roman"/>
          <w:sz w:val="28"/>
          <w:szCs w:val="28"/>
        </w:rPr>
        <w:t>л</w:t>
      </w:r>
      <w:r w:rsidRPr="00121033">
        <w:rPr>
          <w:rFonts w:ascii="Times New Roman" w:hAnsi="Times New Roman"/>
          <w:sz w:val="28"/>
          <w:szCs w:val="28"/>
        </w:rPr>
        <w:t>ся к своим героям с пониманием и теплотой, но не идеализир</w:t>
      </w:r>
      <w:r w:rsidR="004943B5">
        <w:rPr>
          <w:rFonts w:ascii="Times New Roman" w:hAnsi="Times New Roman"/>
          <w:sz w:val="28"/>
          <w:szCs w:val="28"/>
        </w:rPr>
        <w:t>овал</w:t>
      </w:r>
      <w:r w:rsidRPr="00121033">
        <w:rPr>
          <w:rFonts w:ascii="Times New Roman" w:hAnsi="Times New Roman"/>
          <w:sz w:val="28"/>
          <w:szCs w:val="28"/>
        </w:rPr>
        <w:t xml:space="preserve"> их. Художник не отстранен от своей работы, он находится с ней и ее миром в живом контакте – это перекликается с позицией романтика по отношению к своему творению.</w:t>
      </w:r>
      <w:r w:rsidRPr="00121033">
        <w:rPr>
          <w:rStyle w:val="a7"/>
          <w:rFonts w:ascii="Times New Roman" w:hAnsi="Times New Roman"/>
          <w:sz w:val="28"/>
          <w:szCs w:val="28"/>
        </w:rPr>
        <w:footnoteReference w:id="52"/>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Тем не менее, романтический автор смотрит на личность как на самостоятельную самодостаточную единицу, а художник Бидермайера воспринимает человека только в непосредственной неотрывной взаимосвязи с его семьей и домом. В живописн</w:t>
      </w:r>
      <w:r w:rsidR="004943B5">
        <w:rPr>
          <w:rFonts w:ascii="Times New Roman" w:hAnsi="Times New Roman"/>
          <w:sz w:val="28"/>
          <w:szCs w:val="28"/>
        </w:rPr>
        <w:t>ых и графических произведениях «</w:t>
      </w:r>
      <w:r w:rsidRPr="00121033">
        <w:rPr>
          <w:rFonts w:ascii="Times New Roman" w:hAnsi="Times New Roman"/>
          <w:sz w:val="28"/>
          <w:szCs w:val="28"/>
        </w:rPr>
        <w:t>стилизованного романтизма</w:t>
      </w:r>
      <w:r w:rsidR="004943B5">
        <w:rPr>
          <w:rFonts w:ascii="Times New Roman" w:hAnsi="Times New Roman"/>
          <w:sz w:val="28"/>
          <w:szCs w:val="28"/>
        </w:rPr>
        <w:t>»</w:t>
      </w:r>
      <w:r w:rsidRPr="00121033">
        <w:rPr>
          <w:rFonts w:ascii="Times New Roman" w:hAnsi="Times New Roman"/>
          <w:sz w:val="28"/>
          <w:szCs w:val="28"/>
        </w:rPr>
        <w:t xml:space="preserve"> на первый план выходят незначительные </w:t>
      </w:r>
      <w:r w:rsidRPr="00121033">
        <w:rPr>
          <w:rFonts w:ascii="Times New Roman" w:hAnsi="Times New Roman"/>
          <w:sz w:val="28"/>
          <w:szCs w:val="28"/>
        </w:rPr>
        <w:lastRenderedPageBreak/>
        <w:t>детали, представленные в юмористическом или сентиментальном свете. В живописи даже возник отдельный жанр, изображающий бытовые семейные сцены, вызывающие умилени</w:t>
      </w:r>
      <w:r w:rsidR="004943B5">
        <w:rPr>
          <w:rFonts w:ascii="Times New Roman" w:hAnsi="Times New Roman"/>
          <w:sz w:val="28"/>
          <w:szCs w:val="28"/>
        </w:rPr>
        <w:t>е. За ним закрепилось название «</w:t>
      </w:r>
      <w:r w:rsidRPr="00121033">
        <w:rPr>
          <w:rFonts w:ascii="Times New Roman" w:hAnsi="Times New Roman"/>
          <w:sz w:val="28"/>
          <w:szCs w:val="28"/>
        </w:rPr>
        <w:t>ранний реализм</w:t>
      </w:r>
      <w:r w:rsidR="004943B5">
        <w:rPr>
          <w:rFonts w:ascii="Times New Roman" w:hAnsi="Times New Roman"/>
          <w:sz w:val="28"/>
          <w:szCs w:val="28"/>
        </w:rPr>
        <w:t>»</w:t>
      </w:r>
      <w:r w:rsidRPr="00121033">
        <w:rPr>
          <w:rFonts w:ascii="Times New Roman" w:hAnsi="Times New Roman"/>
          <w:sz w:val="28"/>
          <w:szCs w:val="28"/>
        </w:rPr>
        <w:t>, так как он воспроизводит конкретную действительность. Художник романтизма, напротив, «…должен рисовать не просто то, что он видит перед собой, но и то, что он видит в себе»</w:t>
      </w:r>
      <w:r w:rsidRPr="00121033">
        <w:rPr>
          <w:rStyle w:val="a7"/>
          <w:rFonts w:ascii="Times New Roman" w:hAnsi="Times New Roman"/>
          <w:sz w:val="28"/>
          <w:szCs w:val="28"/>
        </w:rPr>
        <w:footnoteReference w:id="53"/>
      </w:r>
      <w:r w:rsidRPr="00121033">
        <w:rPr>
          <w:rFonts w:ascii="Times New Roman" w:hAnsi="Times New Roman"/>
          <w:sz w:val="28"/>
          <w:szCs w:val="28"/>
        </w:rPr>
        <w:t>. Чувственное переживание мира – высшее наслаждение для души романтика. Тождество объекта и субъекта, внешнего мира и души является апогеем художественного творчества.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Основн</w:t>
      </w:r>
      <w:r w:rsidR="004943B5">
        <w:rPr>
          <w:rFonts w:ascii="Times New Roman" w:hAnsi="Times New Roman"/>
          <w:sz w:val="28"/>
          <w:szCs w:val="28"/>
        </w:rPr>
        <w:t>ая</w:t>
      </w:r>
      <w:r w:rsidRPr="00121033">
        <w:rPr>
          <w:rFonts w:ascii="Times New Roman" w:hAnsi="Times New Roman"/>
          <w:sz w:val="28"/>
          <w:szCs w:val="28"/>
        </w:rPr>
        <w:t xml:space="preserve"> черт</w:t>
      </w:r>
      <w:r w:rsidR="004943B5">
        <w:rPr>
          <w:rFonts w:ascii="Times New Roman" w:hAnsi="Times New Roman"/>
          <w:sz w:val="28"/>
          <w:szCs w:val="28"/>
        </w:rPr>
        <w:t>а</w:t>
      </w:r>
      <w:r w:rsidRPr="00121033">
        <w:rPr>
          <w:rFonts w:ascii="Times New Roman" w:hAnsi="Times New Roman"/>
          <w:sz w:val="28"/>
          <w:szCs w:val="28"/>
        </w:rPr>
        <w:t xml:space="preserve"> Бидермайера</w:t>
      </w:r>
      <w:r w:rsidR="004943B5">
        <w:rPr>
          <w:rFonts w:ascii="Times New Roman" w:hAnsi="Times New Roman"/>
          <w:sz w:val="28"/>
          <w:szCs w:val="28"/>
        </w:rPr>
        <w:t xml:space="preserve"> - </w:t>
      </w:r>
      <w:r w:rsidRPr="00121033">
        <w:rPr>
          <w:rFonts w:ascii="Times New Roman" w:hAnsi="Times New Roman"/>
          <w:sz w:val="28"/>
          <w:szCs w:val="28"/>
        </w:rPr>
        <w:t>идеализм, который он заимствует у романтизма. Картины художников Бидермайера отличались округлостью очертаний и плавностью линий, нежными изгибами силуэтов. Стиль создавал соответствие между обстоятельствами внешнего уклада жизни широких масс людей, их внутренним миром и между формами искусства. Постепенно он распространился и на моду, прикладное искусство, мебель, интерьер, графику.</w:t>
      </w:r>
    </w:p>
    <w:p w:rsidR="00A4581B" w:rsidRPr="00121033" w:rsidRDefault="004943B5" w:rsidP="00121033">
      <w:pPr>
        <w:spacing w:after="0" w:line="360" w:lineRule="auto"/>
        <w:ind w:firstLine="709"/>
        <w:jc w:val="both"/>
        <w:rPr>
          <w:rFonts w:ascii="Times New Roman" w:hAnsi="Times New Roman"/>
          <w:b/>
          <w:sz w:val="28"/>
          <w:szCs w:val="28"/>
        </w:rPr>
      </w:pPr>
      <w:r w:rsidRPr="00121033">
        <w:rPr>
          <w:rFonts w:ascii="Times New Roman" w:hAnsi="Times New Roman"/>
          <w:sz w:val="28"/>
          <w:szCs w:val="28"/>
        </w:rPr>
        <w:t xml:space="preserve">Следует особенно подчеркнуть, что художники Бидермайера не создавали новых оригинальных форм, их инструментами были имитация и стилизация, </w:t>
      </w:r>
      <w:r>
        <w:rPr>
          <w:rFonts w:ascii="Times New Roman" w:hAnsi="Times New Roman"/>
          <w:sz w:val="28"/>
          <w:szCs w:val="28"/>
        </w:rPr>
        <w:t>позволявшие</w:t>
      </w:r>
      <w:r w:rsidRPr="00121033">
        <w:rPr>
          <w:rFonts w:ascii="Times New Roman" w:hAnsi="Times New Roman"/>
          <w:sz w:val="28"/>
          <w:szCs w:val="28"/>
        </w:rPr>
        <w:t xml:space="preserve"> смешива</w:t>
      </w:r>
      <w:r>
        <w:rPr>
          <w:rFonts w:ascii="Times New Roman" w:hAnsi="Times New Roman"/>
          <w:sz w:val="28"/>
          <w:szCs w:val="28"/>
        </w:rPr>
        <w:t>ть</w:t>
      </w:r>
      <w:r w:rsidRPr="00121033">
        <w:rPr>
          <w:rFonts w:ascii="Times New Roman" w:hAnsi="Times New Roman"/>
          <w:sz w:val="28"/>
          <w:szCs w:val="28"/>
        </w:rPr>
        <w:t xml:space="preserve"> старые элементы ампира, английского классицизма, австрийского стиля </w:t>
      </w:r>
      <w:proofErr w:type="spellStart"/>
      <w:r w:rsidRPr="00121033">
        <w:rPr>
          <w:rFonts w:ascii="Times New Roman" w:hAnsi="Times New Roman"/>
          <w:i/>
          <w:sz w:val="28"/>
          <w:szCs w:val="28"/>
        </w:rPr>
        <w:t>цопф</w:t>
      </w:r>
      <w:proofErr w:type="spellEnd"/>
      <w:r w:rsidRPr="00121033">
        <w:rPr>
          <w:rFonts w:ascii="Times New Roman" w:hAnsi="Times New Roman"/>
          <w:sz w:val="28"/>
          <w:szCs w:val="28"/>
        </w:rPr>
        <w:t xml:space="preserve"> с лиричностью романтизма. </w:t>
      </w:r>
      <w:r w:rsidR="00A4581B" w:rsidRPr="00121033">
        <w:rPr>
          <w:rFonts w:ascii="Times New Roman" w:hAnsi="Times New Roman"/>
          <w:sz w:val="28"/>
          <w:szCs w:val="28"/>
        </w:rPr>
        <w:t xml:space="preserve">Художник Бидермайера использует имидж романтика: он имитирует романтическую мечтательность, сентиментальность и чувственность, но не переносит из первичного стиля никакие духовные и телесные мучения, стремясь отгородить зрителя от любого напряжения. Он пытается совершить </w:t>
      </w:r>
      <w:proofErr w:type="gramStart"/>
      <w:r w:rsidR="00A4581B" w:rsidRPr="00121033">
        <w:rPr>
          <w:rFonts w:ascii="Times New Roman" w:hAnsi="Times New Roman"/>
          <w:sz w:val="28"/>
          <w:szCs w:val="28"/>
        </w:rPr>
        <w:t>невозможное</w:t>
      </w:r>
      <w:proofErr w:type="gramEnd"/>
      <w:r w:rsidR="00A4581B" w:rsidRPr="00121033">
        <w:rPr>
          <w:rFonts w:ascii="Times New Roman" w:hAnsi="Times New Roman"/>
          <w:sz w:val="28"/>
          <w:szCs w:val="28"/>
        </w:rPr>
        <w:t>, желая соединить гениальное с обыденным.</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В истории искусства принято считать, что Бидермайер</w:t>
      </w:r>
      <w:r w:rsidR="004943B5">
        <w:rPr>
          <w:rFonts w:ascii="Times New Roman" w:hAnsi="Times New Roman"/>
          <w:sz w:val="28"/>
          <w:szCs w:val="28"/>
        </w:rPr>
        <w:t xml:space="preserve"> </w:t>
      </w:r>
      <w:r w:rsidRPr="00121033">
        <w:rPr>
          <w:rFonts w:ascii="Times New Roman" w:hAnsi="Times New Roman"/>
          <w:sz w:val="28"/>
          <w:szCs w:val="28"/>
        </w:rPr>
        <w:t xml:space="preserve">является лишь неудавшейся попыткой создать безопасный, комфортный и приятный романтизм. Однако следует учитывать, что </w:t>
      </w:r>
      <w:r w:rsidR="004943B5">
        <w:rPr>
          <w:rFonts w:ascii="Times New Roman" w:hAnsi="Times New Roman"/>
          <w:sz w:val="28"/>
          <w:szCs w:val="28"/>
        </w:rPr>
        <w:t>данный стиль</w:t>
      </w:r>
      <w:r w:rsidRPr="00121033">
        <w:rPr>
          <w:rFonts w:ascii="Times New Roman" w:hAnsi="Times New Roman"/>
          <w:sz w:val="28"/>
          <w:szCs w:val="28"/>
        </w:rPr>
        <w:t xml:space="preserve"> противостоял академическим устоям и был свободен в выборе способов творчества, с </w:t>
      </w:r>
      <w:r w:rsidRPr="00121033">
        <w:rPr>
          <w:rFonts w:ascii="Times New Roman" w:hAnsi="Times New Roman"/>
          <w:sz w:val="28"/>
          <w:szCs w:val="28"/>
        </w:rPr>
        <w:lastRenderedPageBreak/>
        <w:t xml:space="preserve">легкостью имитируя любой прием, выуженный из богатого арсенала, представленного в истории искусства. Он ценил настоящий момент, а не преклонялся перед прошлым. В его произведениях умело сочетаются заимствованные формы и реалистичные мотивы, ранее непривычные для искусства. В связи с этим Бидермайер можно назвать ступенью </w:t>
      </w:r>
      <w:r w:rsidRPr="00F0697C">
        <w:rPr>
          <w:rFonts w:ascii="Times New Roman" w:hAnsi="Times New Roman"/>
          <w:sz w:val="28"/>
          <w:szCs w:val="28"/>
        </w:rPr>
        <w:t>в развитии</w:t>
      </w:r>
      <w:r w:rsidRPr="00121033">
        <w:rPr>
          <w:rFonts w:ascii="Times New Roman" w:hAnsi="Times New Roman"/>
          <w:sz w:val="28"/>
          <w:szCs w:val="28"/>
        </w:rPr>
        <w:t xml:space="preserve"> реализма в середине </w:t>
      </w:r>
      <w:r w:rsidRPr="00121033">
        <w:rPr>
          <w:rFonts w:ascii="Times New Roman" w:hAnsi="Times New Roman"/>
          <w:sz w:val="28"/>
          <w:szCs w:val="28"/>
          <w:lang w:val="en-US"/>
        </w:rPr>
        <w:t>XIX</w:t>
      </w:r>
      <w:r w:rsidRPr="00121033">
        <w:rPr>
          <w:rFonts w:ascii="Times New Roman" w:hAnsi="Times New Roman"/>
          <w:sz w:val="28"/>
          <w:szCs w:val="28"/>
        </w:rPr>
        <w:t xml:space="preserve"> века. </w:t>
      </w:r>
    </w:p>
    <w:p w:rsidR="00A4581B" w:rsidRPr="00121033" w:rsidRDefault="00A4581B" w:rsidP="00121033">
      <w:pPr>
        <w:spacing w:line="360" w:lineRule="auto"/>
        <w:ind w:firstLine="709"/>
        <w:jc w:val="both"/>
        <w:rPr>
          <w:rFonts w:ascii="Times New Roman" w:hAnsi="Times New Roman"/>
          <w:sz w:val="28"/>
          <w:szCs w:val="28"/>
        </w:rPr>
      </w:pPr>
      <w:r w:rsidRPr="00121033">
        <w:rPr>
          <w:rFonts w:ascii="Times New Roman" w:hAnsi="Times New Roman"/>
          <w:sz w:val="28"/>
          <w:szCs w:val="28"/>
        </w:rPr>
        <w:t xml:space="preserve">Романтизм, напротив, </w:t>
      </w:r>
      <w:r w:rsidRPr="00F0697C">
        <w:rPr>
          <w:rFonts w:ascii="Times New Roman" w:hAnsi="Times New Roman"/>
          <w:sz w:val="28"/>
          <w:szCs w:val="28"/>
        </w:rPr>
        <w:t>хотя и</w:t>
      </w:r>
      <w:r w:rsidRPr="00121033">
        <w:rPr>
          <w:rFonts w:ascii="Times New Roman" w:hAnsi="Times New Roman"/>
          <w:sz w:val="28"/>
          <w:szCs w:val="28"/>
        </w:rPr>
        <w:t xml:space="preserve"> преклонялся перед античной культурой, восхищаясь ее естественностью и целостностью, простотой и гармоничностью, однако воспринимал ее как прошлое, а не вечный образец, канонам которого надо неотступно следовать. Несмотря на то, что зачастую в истории эстетики романтизм освещается как подлинный, уникальный и самобытный феномен, чуждый подражательных приемов, в культуре первой четверти XIX в. </w:t>
      </w:r>
      <w:r w:rsidRPr="00F0697C">
        <w:rPr>
          <w:rFonts w:ascii="Times New Roman" w:hAnsi="Times New Roman"/>
          <w:sz w:val="28"/>
          <w:szCs w:val="28"/>
        </w:rPr>
        <w:t>частым явлением было</w:t>
      </w:r>
      <w:r w:rsidRPr="00121033">
        <w:rPr>
          <w:rFonts w:ascii="Times New Roman" w:hAnsi="Times New Roman"/>
          <w:sz w:val="28"/>
          <w:szCs w:val="28"/>
        </w:rPr>
        <w:t xml:space="preserve"> создание стилизованных текстов, заимствование сюжетов и форм, мистификаций и фикций</w:t>
      </w:r>
      <w:r w:rsidRPr="00F0697C">
        <w:rPr>
          <w:rFonts w:ascii="Times New Roman" w:hAnsi="Times New Roman"/>
          <w:sz w:val="28"/>
          <w:szCs w:val="28"/>
        </w:rPr>
        <w:t>, и можно видеть, что и романтизм</w:t>
      </w:r>
      <w:r w:rsidRPr="00121033">
        <w:rPr>
          <w:rFonts w:ascii="Times New Roman" w:hAnsi="Times New Roman"/>
          <w:sz w:val="28"/>
          <w:szCs w:val="28"/>
        </w:rPr>
        <w:t xml:space="preserve"> так же не пренебрегал подобными средствами. В эстетике существует множество версий объяснения данного феномена. По мнению О. Вайнштейн, противоречие между стремлением романтиков к оригинальности и самобытности и не пренебрежение подобными заимствованиями снимается позицией романтических деятелей по отношению к процессу созидания как к со-творчеству с прир</w:t>
      </w:r>
      <w:r w:rsidR="00F0697C">
        <w:rPr>
          <w:rFonts w:ascii="Times New Roman" w:hAnsi="Times New Roman"/>
          <w:sz w:val="28"/>
          <w:szCs w:val="28"/>
        </w:rPr>
        <w:t>одой и другими художникам</w:t>
      </w:r>
      <w:proofErr w:type="gramStart"/>
      <w:r w:rsidR="00F0697C">
        <w:rPr>
          <w:rFonts w:ascii="Times New Roman" w:hAnsi="Times New Roman"/>
          <w:sz w:val="28"/>
          <w:szCs w:val="28"/>
        </w:rPr>
        <w:t>и-</w:t>
      </w:r>
      <w:proofErr w:type="gramEnd"/>
      <w:r w:rsidR="00F0697C">
        <w:rPr>
          <w:rFonts w:ascii="Times New Roman" w:hAnsi="Times New Roman"/>
          <w:sz w:val="28"/>
          <w:szCs w:val="28"/>
        </w:rPr>
        <w:t>«</w:t>
      </w:r>
      <w:r w:rsidRPr="00121033">
        <w:rPr>
          <w:rFonts w:ascii="Times New Roman" w:hAnsi="Times New Roman"/>
          <w:sz w:val="28"/>
          <w:szCs w:val="28"/>
        </w:rPr>
        <w:t>братьями по духу</w:t>
      </w:r>
      <w:r w:rsidR="00F0697C">
        <w:rPr>
          <w:rFonts w:ascii="Times New Roman" w:hAnsi="Times New Roman"/>
          <w:sz w:val="28"/>
          <w:szCs w:val="28"/>
        </w:rPr>
        <w:t>»</w:t>
      </w:r>
      <w:r w:rsidRPr="00121033">
        <w:rPr>
          <w:rStyle w:val="a7"/>
          <w:rFonts w:ascii="Times New Roman" w:hAnsi="Times New Roman"/>
          <w:sz w:val="28"/>
          <w:szCs w:val="28"/>
        </w:rPr>
        <w:footnoteReference w:id="54"/>
      </w:r>
      <w:r w:rsidRPr="00121033">
        <w:rPr>
          <w:rFonts w:ascii="Times New Roman" w:hAnsi="Times New Roman"/>
          <w:sz w:val="28"/>
          <w:szCs w:val="28"/>
        </w:rPr>
        <w:t>. Общность идей и взглядов, таким образом, как бы создавала единое пространство Творчества, в котором ценность строгости соблюдения авторских прав уступала значимости построения идеальной картины мира.</w:t>
      </w:r>
    </w:p>
    <w:p w:rsidR="00A4581B" w:rsidRPr="00121033" w:rsidRDefault="00A4581B" w:rsidP="00121033">
      <w:pPr>
        <w:spacing w:after="0" w:line="360" w:lineRule="auto"/>
        <w:ind w:firstLine="709"/>
        <w:jc w:val="both"/>
        <w:rPr>
          <w:rFonts w:ascii="Times New Roman" w:hAnsi="Times New Roman"/>
          <w:i/>
          <w:sz w:val="28"/>
          <w:szCs w:val="28"/>
        </w:rPr>
      </w:pPr>
      <w:r w:rsidRPr="00121033">
        <w:rPr>
          <w:rFonts w:ascii="Times New Roman" w:hAnsi="Times New Roman"/>
          <w:sz w:val="28"/>
          <w:szCs w:val="28"/>
        </w:rPr>
        <w:t>Д. С. Лихачев полагае</w:t>
      </w:r>
      <w:r w:rsidR="00F0697C">
        <w:rPr>
          <w:rFonts w:ascii="Times New Roman" w:hAnsi="Times New Roman"/>
          <w:sz w:val="28"/>
          <w:szCs w:val="28"/>
        </w:rPr>
        <w:t>т, что романтизм принадлежит к «</w:t>
      </w:r>
      <w:r w:rsidRPr="00121033">
        <w:rPr>
          <w:rFonts w:ascii="Times New Roman" w:hAnsi="Times New Roman"/>
          <w:sz w:val="28"/>
          <w:szCs w:val="28"/>
        </w:rPr>
        <w:t>вторичным стилям</w:t>
      </w:r>
      <w:r w:rsidR="00F0697C">
        <w:rPr>
          <w:rFonts w:ascii="Times New Roman" w:hAnsi="Times New Roman"/>
          <w:sz w:val="28"/>
          <w:szCs w:val="28"/>
        </w:rPr>
        <w:t>»</w:t>
      </w:r>
      <w:r w:rsidRPr="00121033">
        <w:rPr>
          <w:rFonts w:ascii="Times New Roman" w:hAnsi="Times New Roman"/>
          <w:sz w:val="28"/>
          <w:szCs w:val="28"/>
        </w:rPr>
        <w:t>, стремившимся повысить долю условн</w:t>
      </w:r>
      <w:r w:rsidR="00F0697C">
        <w:rPr>
          <w:rFonts w:ascii="Times New Roman" w:hAnsi="Times New Roman"/>
          <w:sz w:val="28"/>
          <w:szCs w:val="28"/>
        </w:rPr>
        <w:t>ости в искусстве. Формирование таких</w:t>
      </w:r>
      <w:r w:rsidRPr="00121033">
        <w:rPr>
          <w:rFonts w:ascii="Times New Roman" w:hAnsi="Times New Roman"/>
          <w:sz w:val="28"/>
          <w:szCs w:val="28"/>
        </w:rPr>
        <w:t xml:space="preserve"> стилей связано с желанием привнести в мир реалий признаки смыслового мира, сохраняемого в речи, так как взаимоотношения знаков языка и соотносимых с ними явлений отличается в разных культурах.</w:t>
      </w:r>
    </w:p>
    <w:p w:rsidR="00A4581B" w:rsidRPr="00121033" w:rsidRDefault="00A4581B" w:rsidP="00121033">
      <w:pPr>
        <w:spacing w:after="0" w:line="360" w:lineRule="auto"/>
        <w:ind w:firstLine="709"/>
        <w:jc w:val="both"/>
        <w:rPr>
          <w:rFonts w:ascii="Times New Roman" w:hAnsi="Times New Roman"/>
          <w:sz w:val="28"/>
          <w:szCs w:val="28"/>
        </w:rPr>
      </w:pPr>
      <w:proofErr w:type="gramStart"/>
      <w:r w:rsidRPr="00121033">
        <w:rPr>
          <w:rFonts w:ascii="Times New Roman" w:hAnsi="Times New Roman"/>
          <w:sz w:val="28"/>
          <w:szCs w:val="28"/>
        </w:rPr>
        <w:lastRenderedPageBreak/>
        <w:t xml:space="preserve">Реальность, отображаемая </w:t>
      </w:r>
      <w:r w:rsidRPr="00121033">
        <w:rPr>
          <w:rFonts w:ascii="Times New Roman" w:hAnsi="Times New Roman"/>
          <w:i/>
          <w:sz w:val="28"/>
          <w:szCs w:val="28"/>
        </w:rPr>
        <w:t>вторичными стилями</w:t>
      </w:r>
      <w:r w:rsidRPr="00121033">
        <w:rPr>
          <w:rFonts w:ascii="Times New Roman" w:hAnsi="Times New Roman"/>
          <w:sz w:val="28"/>
          <w:szCs w:val="28"/>
        </w:rPr>
        <w:t xml:space="preserve"> наделяется</w:t>
      </w:r>
      <w:proofErr w:type="gramEnd"/>
      <w:r w:rsidRPr="00121033">
        <w:rPr>
          <w:rFonts w:ascii="Times New Roman" w:hAnsi="Times New Roman"/>
          <w:sz w:val="28"/>
          <w:szCs w:val="28"/>
        </w:rPr>
        <w:t xml:space="preserve"> характеристиками текста, который необходимо </w:t>
      </w:r>
      <w:r w:rsidRPr="00121033">
        <w:rPr>
          <w:rFonts w:ascii="Times New Roman" w:hAnsi="Times New Roman"/>
          <w:i/>
          <w:sz w:val="28"/>
          <w:szCs w:val="28"/>
        </w:rPr>
        <w:t>прочесть</w:t>
      </w:r>
      <w:r w:rsidRPr="00121033">
        <w:rPr>
          <w:rFonts w:ascii="Times New Roman" w:hAnsi="Times New Roman"/>
          <w:sz w:val="28"/>
          <w:szCs w:val="28"/>
        </w:rPr>
        <w:t xml:space="preserve">. Посылы и идеи, сформированные в романтизме, являются своего рода </w:t>
      </w:r>
      <w:r w:rsidRPr="00121033">
        <w:rPr>
          <w:rFonts w:ascii="Times New Roman" w:hAnsi="Times New Roman"/>
          <w:i/>
          <w:sz w:val="28"/>
          <w:szCs w:val="28"/>
        </w:rPr>
        <w:t>вторичными текстами</w:t>
      </w:r>
      <w:r w:rsidRPr="00121033">
        <w:rPr>
          <w:rFonts w:ascii="Times New Roman" w:hAnsi="Times New Roman"/>
          <w:sz w:val="28"/>
          <w:szCs w:val="28"/>
        </w:rPr>
        <w:t xml:space="preserve"> по отношению к </w:t>
      </w:r>
      <w:r w:rsidRPr="00121033">
        <w:rPr>
          <w:rFonts w:ascii="Times New Roman" w:hAnsi="Times New Roman"/>
          <w:i/>
          <w:sz w:val="28"/>
          <w:szCs w:val="28"/>
        </w:rPr>
        <w:t>текстам бытия</w:t>
      </w:r>
      <w:r w:rsidRPr="00121033">
        <w:rPr>
          <w:rFonts w:ascii="Times New Roman" w:hAnsi="Times New Roman"/>
          <w:sz w:val="28"/>
          <w:szCs w:val="28"/>
        </w:rPr>
        <w:t>. Поэтому в романтизме можно часто наблюдать сравнение природного мира с языковой средой. И. П. Смирнов придерживается мнения, что «превращение хаоса в космос для искусства начала XIX в. – это акт языкового творчества»</w:t>
      </w:r>
      <w:r w:rsidRPr="00121033">
        <w:rPr>
          <w:rStyle w:val="a7"/>
          <w:rFonts w:ascii="Times New Roman" w:hAnsi="Times New Roman"/>
          <w:sz w:val="28"/>
          <w:szCs w:val="28"/>
        </w:rPr>
        <w:footnoteReference w:id="55"/>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Художники-романтики, испытывая непрестанную внутреннюю борьбу, акцентировали внимание на духовном мире человека. Они рассматривали вещи </w:t>
      </w:r>
      <w:proofErr w:type="gramStart"/>
      <w:r w:rsidRPr="00121033">
        <w:rPr>
          <w:rFonts w:ascii="Times New Roman" w:hAnsi="Times New Roman"/>
          <w:sz w:val="28"/>
          <w:szCs w:val="28"/>
        </w:rPr>
        <w:t>наподобие</w:t>
      </w:r>
      <w:proofErr w:type="gramEnd"/>
      <w:r w:rsidRPr="00121033">
        <w:rPr>
          <w:rFonts w:ascii="Times New Roman" w:hAnsi="Times New Roman"/>
          <w:sz w:val="28"/>
          <w:szCs w:val="28"/>
        </w:rPr>
        <w:t xml:space="preserve"> </w:t>
      </w:r>
      <w:proofErr w:type="gramStart"/>
      <w:r w:rsidRPr="00F0697C">
        <w:rPr>
          <w:rFonts w:ascii="Times New Roman" w:hAnsi="Times New Roman"/>
          <w:sz w:val="28"/>
          <w:szCs w:val="28"/>
        </w:rPr>
        <w:t>знакам</w:t>
      </w:r>
      <w:proofErr w:type="gramEnd"/>
      <w:r w:rsidRPr="00F0697C">
        <w:rPr>
          <w:rFonts w:ascii="Times New Roman" w:hAnsi="Times New Roman"/>
          <w:sz w:val="28"/>
          <w:szCs w:val="28"/>
        </w:rPr>
        <w:t>,</w:t>
      </w:r>
      <w:r w:rsidRPr="00121033">
        <w:rPr>
          <w:rFonts w:ascii="Times New Roman" w:hAnsi="Times New Roman"/>
          <w:sz w:val="28"/>
          <w:szCs w:val="28"/>
        </w:rPr>
        <w:t xml:space="preserve"> нивелируя значение чувственного опыта и акцентируя внимание на сверхчувственном познании. Кроме того, поскольку творцам романтизма было необходимо раскрыть значение </w:t>
      </w:r>
      <w:r w:rsidRPr="00121033">
        <w:rPr>
          <w:rFonts w:ascii="Times New Roman" w:hAnsi="Times New Roman"/>
          <w:i/>
          <w:sz w:val="28"/>
          <w:szCs w:val="28"/>
        </w:rPr>
        <w:t>текстов бытия</w:t>
      </w:r>
      <w:r w:rsidRPr="00121033">
        <w:rPr>
          <w:rFonts w:ascii="Times New Roman" w:hAnsi="Times New Roman"/>
          <w:sz w:val="28"/>
          <w:szCs w:val="28"/>
        </w:rPr>
        <w:t xml:space="preserve">, к которым они обращались при создании собственных произведений искусства, романтики стремились проникнуться замыслом их создателей в сопереживании, так как такой замысел недоступен простому созерцанию и наблюдению. Именно поэтому </w:t>
      </w:r>
      <w:r w:rsidRPr="00121033">
        <w:rPr>
          <w:rFonts w:ascii="Times New Roman" w:hAnsi="Times New Roman"/>
          <w:i/>
          <w:sz w:val="28"/>
          <w:szCs w:val="28"/>
        </w:rPr>
        <w:t>вторичные стили</w:t>
      </w:r>
      <w:r w:rsidRPr="00121033">
        <w:rPr>
          <w:rFonts w:ascii="Times New Roman" w:hAnsi="Times New Roman"/>
          <w:sz w:val="28"/>
          <w:szCs w:val="28"/>
        </w:rPr>
        <w:t xml:space="preserve"> тяготеют к стилизации: «Субъект, которого постигает (моделирует) стилизатор и которому присвоена роль творца действительности, может опознаваться и в качестве другого  автора (тогда действительность </w:t>
      </w:r>
      <w:proofErr w:type="spellStart"/>
      <w:r w:rsidRPr="00121033">
        <w:rPr>
          <w:rFonts w:ascii="Times New Roman" w:hAnsi="Times New Roman"/>
          <w:sz w:val="28"/>
          <w:szCs w:val="28"/>
        </w:rPr>
        <w:t>эстетизируется</w:t>
      </w:r>
      <w:proofErr w:type="spellEnd"/>
      <w:r w:rsidRPr="00121033">
        <w:rPr>
          <w:rFonts w:ascii="Times New Roman" w:hAnsi="Times New Roman"/>
          <w:sz w:val="28"/>
          <w:szCs w:val="28"/>
        </w:rPr>
        <w:t>, превращается в продукт художественной активности) и в качестве демиурга»</w:t>
      </w:r>
      <w:r w:rsidRPr="00121033">
        <w:rPr>
          <w:rStyle w:val="a7"/>
          <w:rFonts w:ascii="Times New Roman" w:hAnsi="Times New Roman"/>
          <w:sz w:val="28"/>
          <w:szCs w:val="28"/>
        </w:rPr>
        <w:footnoteReference w:id="56"/>
      </w:r>
      <w:r w:rsidRPr="00121033">
        <w:rPr>
          <w:rFonts w:ascii="Times New Roman" w:hAnsi="Times New Roman"/>
          <w:sz w:val="28"/>
          <w:szCs w:val="28"/>
        </w:rPr>
        <w:t xml:space="preserve">. Так в романтизме моделирование автора всегда предшествует передаче объективного окружения.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Понятие мистификации, рассматриваемое И. П. Смирновым, отражает двухступенчатую логику, объясняющую возникновение </w:t>
      </w:r>
      <w:r w:rsidRPr="00121033">
        <w:rPr>
          <w:rFonts w:ascii="Times New Roman" w:hAnsi="Times New Roman"/>
          <w:i/>
          <w:sz w:val="28"/>
          <w:szCs w:val="28"/>
        </w:rPr>
        <w:t>вторичных стилей</w:t>
      </w:r>
      <w:r w:rsidRPr="00121033">
        <w:rPr>
          <w:rFonts w:ascii="Times New Roman" w:hAnsi="Times New Roman"/>
          <w:sz w:val="28"/>
          <w:szCs w:val="28"/>
        </w:rPr>
        <w:t xml:space="preserve">. Мистификация заключается в имитировании чужого восприятия событий с целью создания таких сообщений, которые не могут быть проверены, или с целью описания несуществующих объектов. Таким образом, мистификатор </w:t>
      </w:r>
      <w:r w:rsidRPr="00121033">
        <w:rPr>
          <w:rFonts w:ascii="Times New Roman" w:hAnsi="Times New Roman"/>
          <w:sz w:val="28"/>
          <w:szCs w:val="28"/>
        </w:rPr>
        <w:lastRenderedPageBreak/>
        <w:t>стремится либо присвоить себе права другого автора, либо вообще занять место творца. Он имитирует форму: слог, приемы, обороты речи и мельчайшие языковые особенности другого автора для того, чтобы вложить свое личное содержание, свою идею в наиболее подходящие для них, на его взгляд, уста. Характер мистификации у романтиков является нерефлексивным</w:t>
      </w:r>
      <w:r w:rsidR="00F0697C">
        <w:rPr>
          <w:rFonts w:ascii="Times New Roman" w:hAnsi="Times New Roman"/>
          <w:sz w:val="28"/>
          <w:szCs w:val="28"/>
        </w:rPr>
        <w:t>:</w:t>
      </w:r>
      <w:r w:rsidRPr="00121033">
        <w:rPr>
          <w:rFonts w:ascii="Times New Roman" w:hAnsi="Times New Roman"/>
          <w:sz w:val="28"/>
          <w:szCs w:val="28"/>
        </w:rPr>
        <w:t xml:space="preserve"> мнимый автор изложения создается творцом как рассказчик чужой истории, принадлежащей третьему лицу или лицам. Ярким примером подобного приема выступают гоголевские «Вечера на хуторе близ Диканьки» и «Повести Белкина» А. С. Пушкина. В обоих произведениях рассказчики выступают как посредники между читателем и героями пересказываемых событий. Мистификация отличается от приема стилизации тем, что стилизатор, как правило, открыто заимствует, имитирует приемы каких-либо речевых традиций, а мистификатор, напротив, всегда скрывает свое авторство текста. В романтизме наблюдаются оба эти явления.</w:t>
      </w:r>
    </w:p>
    <w:p w:rsidR="00A4581B" w:rsidRPr="00121033" w:rsidRDefault="00A4581B" w:rsidP="00121033">
      <w:pPr>
        <w:spacing w:line="360" w:lineRule="auto"/>
        <w:ind w:firstLine="709"/>
        <w:jc w:val="both"/>
        <w:rPr>
          <w:rFonts w:ascii="Times New Roman" w:hAnsi="Times New Roman"/>
          <w:sz w:val="28"/>
          <w:szCs w:val="28"/>
        </w:rPr>
      </w:pPr>
      <w:r w:rsidRPr="00121033">
        <w:rPr>
          <w:rFonts w:ascii="Times New Roman" w:hAnsi="Times New Roman"/>
          <w:sz w:val="28"/>
          <w:szCs w:val="28"/>
        </w:rPr>
        <w:t xml:space="preserve">Особенность романтического героя в том, что он, как дитя переломной эпохи, занимал пограничное положение в обществе и во времени. Его личность обладала двойственной природой, была </w:t>
      </w:r>
      <w:proofErr w:type="spellStart"/>
      <w:r w:rsidRPr="00121033">
        <w:rPr>
          <w:rFonts w:ascii="Times New Roman" w:hAnsi="Times New Roman"/>
          <w:sz w:val="28"/>
          <w:szCs w:val="28"/>
        </w:rPr>
        <w:t>нетождественна</w:t>
      </w:r>
      <w:proofErr w:type="spellEnd"/>
      <w:r w:rsidRPr="00121033">
        <w:rPr>
          <w:rFonts w:ascii="Times New Roman" w:hAnsi="Times New Roman"/>
          <w:sz w:val="28"/>
          <w:szCs w:val="28"/>
        </w:rPr>
        <w:t xml:space="preserve"> себе самой: это одновременно и изменчивая историческая фигура, участвующая в ситуациях, происходящих в реальном времени, и личность, стремящаяся погрузиться в вымышленный мир. В связи с этим герой зачастую </w:t>
      </w:r>
      <w:proofErr w:type="spellStart"/>
      <w:r w:rsidRPr="00121033">
        <w:rPr>
          <w:rFonts w:ascii="Times New Roman" w:hAnsi="Times New Roman"/>
          <w:sz w:val="28"/>
          <w:szCs w:val="28"/>
        </w:rPr>
        <w:t>деперсонализировался</w:t>
      </w:r>
      <w:proofErr w:type="spellEnd"/>
      <w:r w:rsidRPr="00121033">
        <w:rPr>
          <w:rFonts w:ascii="Times New Roman" w:hAnsi="Times New Roman"/>
          <w:sz w:val="28"/>
          <w:szCs w:val="28"/>
        </w:rPr>
        <w:t xml:space="preserve">, перенимая характеристики другой личности. Именно контекстом культурно-исторического развития данного стиля обуславливается то, что его творцы ощущают сопричастность к другим эпохам и культурам и чувствуют болезненный разрыв со своей современной культурой. Зритель, читатель должен ухватить подобную амбивалентность произведения и рассматривать его только таким, так как смысловая неоднозначность в творении романтика не может быть снята: «Текст был неравен себе: он мог входить в противоречие с параллельными житейскими показаниями о запечатленных в нем событиях, состоять из семантически </w:t>
      </w:r>
      <w:proofErr w:type="spellStart"/>
      <w:r w:rsidRPr="00121033">
        <w:rPr>
          <w:rFonts w:ascii="Times New Roman" w:hAnsi="Times New Roman"/>
          <w:sz w:val="28"/>
          <w:szCs w:val="28"/>
        </w:rPr>
        <w:lastRenderedPageBreak/>
        <w:t>двуплановых</w:t>
      </w:r>
      <w:proofErr w:type="spellEnd"/>
      <w:r w:rsidRPr="00121033">
        <w:rPr>
          <w:rFonts w:ascii="Times New Roman" w:hAnsi="Times New Roman"/>
          <w:sz w:val="28"/>
          <w:szCs w:val="28"/>
        </w:rPr>
        <w:t xml:space="preserve"> суждений, превращаться в обломок незавершенного замысла»</w:t>
      </w:r>
      <w:r w:rsidRPr="00121033">
        <w:rPr>
          <w:rStyle w:val="a7"/>
          <w:rFonts w:ascii="Times New Roman" w:hAnsi="Times New Roman"/>
          <w:sz w:val="28"/>
          <w:szCs w:val="28"/>
        </w:rPr>
        <w:footnoteReference w:id="57"/>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Романтики-мистификаторы, как правило, представляли себя в роли посредников между публикой и созданными ими текстами. Так </w:t>
      </w:r>
      <w:r w:rsidRPr="00121033">
        <w:rPr>
          <w:rFonts w:ascii="Times New Roman" w:hAnsi="Times New Roman"/>
          <w:sz w:val="28"/>
          <w:szCs w:val="28"/>
          <w:shd w:val="clear" w:color="auto" w:fill="FFFFFF"/>
        </w:rPr>
        <w:t>А. И. Сулакадзев позиционировал себя аудитории в качестве первооткрывателя и владельца уникальных древнерусских памятников, которые в реальности являлись историческими подделками его же авторства</w:t>
      </w:r>
      <w:r w:rsidRPr="00121033">
        <w:rPr>
          <w:rFonts w:ascii="Times New Roman" w:hAnsi="Times New Roman"/>
          <w:sz w:val="28"/>
          <w:szCs w:val="28"/>
        </w:rPr>
        <w:t xml:space="preserve">. Можно сказать, что авторы мистификаций являются своего рода передатчиками чужого слова, как и фиктивные авторы. В связи с этим, следует вывод, что «фактические составители морочащих публику текстов имели неоднозначный облик: тайное лицо просвечивало </w:t>
      </w:r>
      <w:proofErr w:type="gramStart"/>
      <w:r w:rsidRPr="00121033">
        <w:rPr>
          <w:rFonts w:ascii="Times New Roman" w:hAnsi="Times New Roman"/>
          <w:sz w:val="28"/>
          <w:szCs w:val="28"/>
        </w:rPr>
        <w:t>сквозь</w:t>
      </w:r>
      <w:proofErr w:type="gramEnd"/>
      <w:r w:rsidRPr="00121033">
        <w:rPr>
          <w:rFonts w:ascii="Times New Roman" w:hAnsi="Times New Roman"/>
          <w:sz w:val="28"/>
          <w:szCs w:val="28"/>
        </w:rPr>
        <w:t xml:space="preserve"> явное. Эти два лица совмещались в одном»</w:t>
      </w:r>
      <w:r w:rsidRPr="00121033">
        <w:rPr>
          <w:rStyle w:val="a7"/>
          <w:rFonts w:ascii="Times New Roman" w:hAnsi="Times New Roman"/>
          <w:sz w:val="28"/>
          <w:szCs w:val="28"/>
        </w:rPr>
        <w:footnoteReference w:id="58"/>
      </w:r>
      <w:r w:rsidRPr="00121033">
        <w:rPr>
          <w:rFonts w:ascii="Times New Roman" w:hAnsi="Times New Roman"/>
          <w:sz w:val="28"/>
          <w:szCs w:val="28"/>
        </w:rPr>
        <w:t>. Романтические мистификации были вечными колебаниями их авторов между двумя полюсами: маскирующим и демаскирующим воздействием мистификаций. Воспринимающий зритель такой подделки аналогично должен был исполнять одновременно две роли: «Его знакомили с сочинением, якобы не ориентированным на современного читателя и требующим от современников преодоления исторической дистанции, которой они отделялись от текста»</w:t>
      </w:r>
      <w:r w:rsidRPr="00121033">
        <w:rPr>
          <w:rStyle w:val="a7"/>
          <w:rFonts w:ascii="Times New Roman" w:hAnsi="Times New Roman"/>
          <w:sz w:val="28"/>
          <w:szCs w:val="28"/>
        </w:rPr>
        <w:footnoteReference w:id="59"/>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Итак, можно сделать вывод, что такие виды имитации как стилизация и мистификация были присущи не только </w:t>
      </w:r>
      <w:proofErr w:type="spellStart"/>
      <w:r w:rsidRPr="00121033">
        <w:rPr>
          <w:rFonts w:ascii="Times New Roman" w:hAnsi="Times New Roman"/>
          <w:sz w:val="28"/>
          <w:szCs w:val="28"/>
        </w:rPr>
        <w:t>Бидермайеру</w:t>
      </w:r>
      <w:proofErr w:type="spellEnd"/>
      <w:r w:rsidRPr="00121033">
        <w:rPr>
          <w:rFonts w:ascii="Times New Roman" w:hAnsi="Times New Roman"/>
          <w:sz w:val="28"/>
          <w:szCs w:val="28"/>
        </w:rPr>
        <w:t xml:space="preserve"> как очевидно </w:t>
      </w:r>
      <w:proofErr w:type="spellStart"/>
      <w:r w:rsidRPr="00121033">
        <w:rPr>
          <w:rFonts w:ascii="Times New Roman" w:hAnsi="Times New Roman"/>
          <w:sz w:val="28"/>
          <w:szCs w:val="28"/>
        </w:rPr>
        <w:t>имиджевому</w:t>
      </w:r>
      <w:proofErr w:type="spellEnd"/>
      <w:r w:rsidRPr="00121033">
        <w:rPr>
          <w:rFonts w:ascii="Times New Roman" w:hAnsi="Times New Roman"/>
          <w:sz w:val="28"/>
          <w:szCs w:val="28"/>
        </w:rPr>
        <w:t xml:space="preserve"> направлению искусства </w:t>
      </w:r>
      <w:r w:rsidRPr="00121033">
        <w:rPr>
          <w:rFonts w:ascii="Times New Roman" w:hAnsi="Times New Roman"/>
          <w:sz w:val="28"/>
          <w:szCs w:val="28"/>
          <w:lang w:val="en-US"/>
        </w:rPr>
        <w:t>XIX</w:t>
      </w:r>
      <w:r w:rsidRPr="00121033">
        <w:rPr>
          <w:rFonts w:ascii="Times New Roman" w:hAnsi="Times New Roman"/>
          <w:sz w:val="28"/>
          <w:szCs w:val="28"/>
        </w:rPr>
        <w:t xml:space="preserve"> века, но и подлинному стилю того же столетия – романтизму. Из приведенных черт обоих художественно-эстетических течений видно, что данные имитационные техники и методы не умаляют достоинств художественных стилей, не препятствуют привнесению подлинных, истинных идей и смыслов (глубина, искренность и одухотворенность произведений романтизма) и инновационных направлений развития (черты реализма в живописи, привнесенные </w:t>
      </w:r>
      <w:proofErr w:type="spellStart"/>
      <w:r w:rsidRPr="00121033">
        <w:rPr>
          <w:rFonts w:ascii="Times New Roman" w:hAnsi="Times New Roman"/>
          <w:sz w:val="28"/>
          <w:szCs w:val="28"/>
        </w:rPr>
        <w:t>Бидермайером</w:t>
      </w:r>
      <w:proofErr w:type="spellEnd"/>
      <w:r w:rsidRPr="00121033">
        <w:rPr>
          <w:rFonts w:ascii="Times New Roman" w:hAnsi="Times New Roman"/>
          <w:sz w:val="28"/>
          <w:szCs w:val="28"/>
        </w:rPr>
        <w:t xml:space="preserve">). И </w:t>
      </w:r>
      <w:r w:rsidRPr="00121033">
        <w:rPr>
          <w:rFonts w:ascii="Times New Roman" w:hAnsi="Times New Roman"/>
          <w:sz w:val="28"/>
          <w:szCs w:val="28"/>
        </w:rPr>
        <w:lastRenderedPageBreak/>
        <w:t>романтизм, и Бидермайер пользуются имитацией при создании своих произведений, заимствуя, подражая авторам других культур, в первом случае, и стилей, во втором, но в результате их творчество получается самобытным</w:t>
      </w:r>
      <w:r w:rsidR="00F001C5">
        <w:rPr>
          <w:rFonts w:ascii="Times New Roman" w:hAnsi="Times New Roman"/>
          <w:sz w:val="28"/>
          <w:szCs w:val="28"/>
        </w:rPr>
        <w:t xml:space="preserve"> и</w:t>
      </w:r>
      <w:r w:rsidRPr="00121033">
        <w:rPr>
          <w:rFonts w:ascii="Times New Roman" w:hAnsi="Times New Roman"/>
          <w:sz w:val="28"/>
          <w:szCs w:val="28"/>
        </w:rPr>
        <w:t xml:space="preserve"> успешно достига</w:t>
      </w:r>
      <w:r w:rsidR="00F001C5">
        <w:rPr>
          <w:rFonts w:ascii="Times New Roman" w:hAnsi="Times New Roman"/>
          <w:sz w:val="28"/>
          <w:szCs w:val="28"/>
        </w:rPr>
        <w:t>ет</w:t>
      </w:r>
      <w:r w:rsidRPr="00121033">
        <w:rPr>
          <w:rFonts w:ascii="Times New Roman" w:hAnsi="Times New Roman"/>
          <w:sz w:val="28"/>
          <w:szCs w:val="28"/>
        </w:rPr>
        <w:t xml:space="preserve"> своих целей</w:t>
      </w:r>
      <w:r w:rsidR="00F001C5">
        <w:rPr>
          <w:rFonts w:ascii="Times New Roman" w:hAnsi="Times New Roman"/>
          <w:sz w:val="28"/>
          <w:szCs w:val="28"/>
        </w:rPr>
        <w:t>,</w:t>
      </w:r>
      <w:r w:rsidRPr="00121033">
        <w:rPr>
          <w:rFonts w:ascii="Times New Roman" w:hAnsi="Times New Roman"/>
          <w:sz w:val="28"/>
          <w:szCs w:val="28"/>
        </w:rPr>
        <w:t xml:space="preserve"> отвеча</w:t>
      </w:r>
      <w:r w:rsidR="00F001C5">
        <w:rPr>
          <w:rFonts w:ascii="Times New Roman" w:hAnsi="Times New Roman"/>
          <w:sz w:val="28"/>
          <w:szCs w:val="28"/>
        </w:rPr>
        <w:t>ет</w:t>
      </w:r>
      <w:r w:rsidRPr="00121033">
        <w:rPr>
          <w:rFonts w:ascii="Times New Roman" w:hAnsi="Times New Roman"/>
          <w:sz w:val="28"/>
          <w:szCs w:val="28"/>
        </w:rPr>
        <w:t xml:space="preserve"> на запросы тех слоев общества, которые являются их адресатами, зрителями, читателями. </w:t>
      </w:r>
    </w:p>
    <w:p w:rsidR="00A4581B" w:rsidRPr="00121033" w:rsidRDefault="00A4581B" w:rsidP="00121033">
      <w:pPr>
        <w:spacing w:line="360" w:lineRule="auto"/>
        <w:ind w:firstLine="709"/>
        <w:jc w:val="center"/>
        <w:rPr>
          <w:rFonts w:ascii="Times New Roman" w:hAnsi="Times New Roman"/>
          <w:b/>
          <w:sz w:val="28"/>
          <w:szCs w:val="28"/>
        </w:rPr>
      </w:pPr>
      <w:r w:rsidRPr="00F001C5">
        <w:rPr>
          <w:rFonts w:ascii="Times New Roman" w:hAnsi="Times New Roman"/>
          <w:b/>
          <w:sz w:val="28"/>
          <w:szCs w:val="28"/>
        </w:rPr>
        <w:t xml:space="preserve">2.2. Проявление имитации в стилях </w:t>
      </w:r>
      <w:r w:rsidRPr="00121033">
        <w:rPr>
          <w:rFonts w:ascii="Times New Roman" w:hAnsi="Times New Roman"/>
          <w:b/>
          <w:sz w:val="28"/>
          <w:szCs w:val="28"/>
        </w:rPr>
        <w:t xml:space="preserve">«историзма» и «эклектики» в </w:t>
      </w:r>
      <w:r w:rsidRPr="00121033">
        <w:rPr>
          <w:rFonts w:ascii="Times New Roman" w:hAnsi="Times New Roman"/>
          <w:b/>
          <w:sz w:val="28"/>
          <w:szCs w:val="28"/>
          <w:lang w:val="en-US"/>
        </w:rPr>
        <w:t>XIX</w:t>
      </w:r>
      <w:r w:rsidRPr="00121033">
        <w:rPr>
          <w:rFonts w:ascii="Times New Roman" w:hAnsi="Times New Roman"/>
          <w:b/>
          <w:sz w:val="28"/>
          <w:szCs w:val="28"/>
        </w:rPr>
        <w:t xml:space="preserve"> веке</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F001C5">
        <w:rPr>
          <w:rFonts w:ascii="Times New Roman" w:hAnsi="Times New Roman"/>
          <w:sz w:val="28"/>
          <w:szCs w:val="28"/>
          <w:lang w:eastAsia="ru-RU"/>
        </w:rPr>
        <w:t xml:space="preserve">В </w:t>
      </w:r>
      <w:r w:rsidRPr="00F001C5">
        <w:rPr>
          <w:rFonts w:ascii="Times New Roman" w:hAnsi="Times New Roman"/>
          <w:sz w:val="28"/>
          <w:szCs w:val="28"/>
          <w:lang w:val="en-US" w:eastAsia="ru-RU"/>
        </w:rPr>
        <w:t>XIX</w:t>
      </w:r>
      <w:r w:rsidRPr="00F001C5">
        <w:rPr>
          <w:rFonts w:ascii="Times New Roman" w:hAnsi="Times New Roman"/>
          <w:sz w:val="28"/>
          <w:szCs w:val="28"/>
          <w:lang w:eastAsia="ru-RU"/>
        </w:rPr>
        <w:t xml:space="preserve"> столетии в картине мира человека произошли существенные перемены, в значительной </w:t>
      </w:r>
      <w:proofErr w:type="gramStart"/>
      <w:r w:rsidRPr="00F001C5">
        <w:rPr>
          <w:rFonts w:ascii="Times New Roman" w:hAnsi="Times New Roman"/>
          <w:sz w:val="28"/>
          <w:szCs w:val="28"/>
          <w:lang w:eastAsia="ru-RU"/>
        </w:rPr>
        <w:t>степени</w:t>
      </w:r>
      <w:proofErr w:type="gramEnd"/>
      <w:r w:rsidRPr="00F001C5">
        <w:rPr>
          <w:rFonts w:ascii="Times New Roman" w:hAnsi="Times New Roman"/>
          <w:sz w:val="28"/>
          <w:szCs w:val="28"/>
          <w:lang w:eastAsia="ru-RU"/>
        </w:rPr>
        <w:t xml:space="preserve"> вызванные социокультурными причинами и историческими событиями, что привело к серьезным изменениям в отношении к эстетическим нормам и идеалам предыдущих эпох. </w:t>
      </w:r>
      <w:r w:rsidRPr="00121033">
        <w:rPr>
          <w:rFonts w:ascii="Times New Roman" w:hAnsi="Times New Roman"/>
          <w:sz w:val="28"/>
          <w:szCs w:val="28"/>
          <w:lang w:eastAsia="ru-RU"/>
        </w:rPr>
        <w:t xml:space="preserve">Так, в России политическая реакция на восстание декабристов поставила под сомнение постулаты классицизма, провозглашавшие гармонию интересов отдельных индивидов и государства. Обнаружение ограниченности рационализма философии Просвещения привело к новой форме мироощущения, проникнутой романтизмом и историзмом. Романтизм противопоставил абстрактности мысли философии Просвещения, стремившейся к всеобщности истины и вечным категориям, историзм мышления. </w:t>
      </w:r>
      <w:r w:rsidRPr="00F001C5">
        <w:rPr>
          <w:rFonts w:ascii="Times New Roman" w:hAnsi="Times New Roman"/>
          <w:sz w:val="28"/>
          <w:szCs w:val="28"/>
          <w:lang w:eastAsia="ru-RU"/>
        </w:rPr>
        <w:t xml:space="preserve">Феномен </w:t>
      </w:r>
      <w:r w:rsidRPr="00121033">
        <w:rPr>
          <w:rFonts w:ascii="Times New Roman" w:hAnsi="Times New Roman"/>
          <w:i/>
          <w:sz w:val="28"/>
          <w:szCs w:val="28"/>
          <w:lang w:eastAsia="ru-RU"/>
        </w:rPr>
        <w:t>историзма</w:t>
      </w:r>
      <w:r w:rsidRPr="00121033">
        <w:rPr>
          <w:rFonts w:ascii="Times New Roman" w:hAnsi="Times New Roman"/>
          <w:sz w:val="28"/>
          <w:szCs w:val="28"/>
          <w:lang w:eastAsia="ru-RU"/>
        </w:rPr>
        <w:t xml:space="preserve"> в данном случае выступает в качестве компромисса, соединяющего противоположное – метафизические проблемы бытия и </w:t>
      </w:r>
      <w:proofErr w:type="gramStart"/>
      <w:r w:rsidRPr="00121033">
        <w:rPr>
          <w:rFonts w:ascii="Times New Roman" w:hAnsi="Times New Roman"/>
          <w:sz w:val="28"/>
          <w:szCs w:val="28"/>
          <w:lang w:eastAsia="ru-RU"/>
        </w:rPr>
        <w:t>конкретность</w:t>
      </w:r>
      <w:proofErr w:type="gramEnd"/>
      <w:r w:rsidRPr="00121033">
        <w:rPr>
          <w:rFonts w:ascii="Times New Roman" w:hAnsi="Times New Roman"/>
          <w:sz w:val="28"/>
          <w:szCs w:val="28"/>
          <w:lang w:eastAsia="ru-RU"/>
        </w:rPr>
        <w:t xml:space="preserve"> и достоверность научного факта. Кроме того, он сочетает в себе разрыв с традицией, что было весомой особенностью духовной жизни прошлого века, с признанием этих традиций.</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Поворот к </w:t>
      </w:r>
      <w:r w:rsidRPr="00121033">
        <w:rPr>
          <w:rFonts w:ascii="Times New Roman" w:hAnsi="Times New Roman"/>
          <w:i/>
          <w:sz w:val="28"/>
          <w:szCs w:val="28"/>
          <w:lang w:eastAsia="ru-RU"/>
        </w:rPr>
        <w:t>историзму</w:t>
      </w:r>
      <w:r w:rsidRPr="00121033">
        <w:rPr>
          <w:rFonts w:ascii="Times New Roman" w:hAnsi="Times New Roman"/>
          <w:sz w:val="28"/>
          <w:szCs w:val="28"/>
          <w:lang w:eastAsia="ru-RU"/>
        </w:rPr>
        <w:t xml:space="preserve"> позволил человеку осознать необратимый характер времени и взглянуть на </w:t>
      </w:r>
      <w:r w:rsidRPr="00F001C5">
        <w:rPr>
          <w:rFonts w:ascii="Times New Roman" w:hAnsi="Times New Roman"/>
          <w:sz w:val="28"/>
          <w:szCs w:val="28"/>
          <w:lang w:eastAsia="ru-RU"/>
        </w:rPr>
        <w:t xml:space="preserve">все </w:t>
      </w:r>
      <w:r w:rsidRPr="00121033">
        <w:rPr>
          <w:rFonts w:ascii="Times New Roman" w:hAnsi="Times New Roman"/>
          <w:sz w:val="28"/>
          <w:szCs w:val="28"/>
          <w:lang w:eastAsia="ru-RU"/>
        </w:rPr>
        <w:t xml:space="preserve">этапы истории культуры как на неповторимые самобытные периоды, обладающие уникальными эстетическими особенностями. В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веке одна за другой предпринимаются попытки выявить законы развития и функционирования исторического процесса. В прошлом ищут ключ к своеобразию настоящего и тайнам будущего. В. Г. Белинский чутко ухватил эту особенность своей эпохи: «Век </w:t>
      </w:r>
      <w:r w:rsidRPr="00121033">
        <w:rPr>
          <w:rFonts w:ascii="Times New Roman" w:hAnsi="Times New Roman"/>
          <w:sz w:val="28"/>
          <w:szCs w:val="28"/>
          <w:lang w:eastAsia="ru-RU"/>
        </w:rPr>
        <w:lastRenderedPageBreak/>
        <w:t>наш — по преимуществу исторический век. Историческое созерцание могущественно и неотразимо проникло собою все сферы современного сознания. История сделалась как бы общим основанием и единственным условием всякого живого знания: без нее стало невозможно постижение ни искусства, ни философии. Мало того, само искусство теперь сделалось преимущественно историческим»</w:t>
      </w:r>
      <w:r w:rsidRPr="00121033">
        <w:rPr>
          <w:rStyle w:val="a7"/>
          <w:rFonts w:ascii="Times New Roman" w:hAnsi="Times New Roman"/>
          <w:sz w:val="28"/>
          <w:szCs w:val="28"/>
          <w:lang w:eastAsia="ru-RU"/>
        </w:rPr>
        <w:footnoteReference w:id="60"/>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Мировоззрение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века отличалось стремлением понять историю культуры своей нации и выявить особый исторический путь своего народа. При этом человек чувствовал себя сопричастным и всему мировому историческому процессу. Одним из результатов подобного </w:t>
      </w:r>
      <w:proofErr w:type="spellStart"/>
      <w:r w:rsidRPr="00121033">
        <w:rPr>
          <w:rFonts w:ascii="Times New Roman" w:hAnsi="Times New Roman"/>
          <w:sz w:val="28"/>
          <w:szCs w:val="28"/>
          <w:lang w:eastAsia="ru-RU"/>
        </w:rPr>
        <w:t>самосоотнесения</w:t>
      </w:r>
      <w:proofErr w:type="spellEnd"/>
      <w:r w:rsidRPr="00121033">
        <w:rPr>
          <w:rFonts w:ascii="Times New Roman" w:hAnsi="Times New Roman"/>
          <w:sz w:val="28"/>
          <w:szCs w:val="28"/>
          <w:lang w:eastAsia="ru-RU"/>
        </w:rPr>
        <w:t xml:space="preserve"> стала потребность личности выразить себя в архитектурных формах прошлых времен. Вместе с тем, это было время утверждения буржуазного общества, его ценностей и вкусов. Если в материальном производстве и складывавшихся на его основе социальных отношениях характерные черты буржуазного образа жизни были выражены достаточно определенно, то в сфере культуры язык самовыражения еще не созрел, хотя потребность в утверждении его авторитета была налицо. Это стало причиной широкого распространения эклектики и </w:t>
      </w:r>
      <w:proofErr w:type="spellStart"/>
      <w:r w:rsidRPr="00121033">
        <w:rPr>
          <w:rFonts w:ascii="Times New Roman" w:hAnsi="Times New Roman"/>
          <w:sz w:val="28"/>
          <w:szCs w:val="28"/>
          <w:lang w:eastAsia="ru-RU"/>
        </w:rPr>
        <w:t>стилизаторства</w:t>
      </w:r>
      <w:proofErr w:type="spellEnd"/>
      <w:r w:rsidRPr="00121033">
        <w:rPr>
          <w:rFonts w:ascii="Times New Roman" w:hAnsi="Times New Roman"/>
          <w:sz w:val="28"/>
          <w:szCs w:val="28"/>
          <w:lang w:eastAsia="ru-RU"/>
        </w:rPr>
        <w:t>, что наиболее ярко проявилось в архитектуре и формах предметного творчества.</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В прошлом зодчество применяло в основном лишь одну единственную стилеобразующую форму ордера, что может быть объяснено следующим образом: «Чем более общее содержание вкладывалось в архитектурную форму, тем меньшее число архитектурных форм требовалось для его воплощения, тем более широкий круг идей ассоциировался с той или иной формой»</w:t>
      </w:r>
      <w:r w:rsidRPr="00121033">
        <w:rPr>
          <w:rStyle w:val="a7"/>
          <w:rFonts w:ascii="Times New Roman" w:hAnsi="Times New Roman"/>
          <w:sz w:val="28"/>
          <w:szCs w:val="28"/>
          <w:lang w:eastAsia="ru-RU"/>
        </w:rPr>
        <w:footnoteReference w:id="61"/>
      </w:r>
      <w:r w:rsidRPr="00121033">
        <w:rPr>
          <w:rFonts w:ascii="Times New Roman" w:hAnsi="Times New Roman"/>
          <w:sz w:val="28"/>
          <w:szCs w:val="28"/>
          <w:lang w:eastAsia="ru-RU"/>
        </w:rPr>
        <w:t xml:space="preserve">. Но в 20-30-е годы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века произошел коренной перелом, и количество используемых форм многократно увеличилось. Архитектура начала обращаться к намного более широкому спектру потребителей и заказчиков, которые хотели видеть в ней конкретное отображение </w:t>
      </w:r>
      <w:r w:rsidR="00A239E8">
        <w:rPr>
          <w:rFonts w:ascii="Times New Roman" w:hAnsi="Times New Roman"/>
          <w:sz w:val="28"/>
          <w:szCs w:val="28"/>
          <w:lang w:eastAsia="ru-RU"/>
        </w:rPr>
        <w:t xml:space="preserve">своих </w:t>
      </w:r>
      <w:r w:rsidRPr="00121033">
        <w:rPr>
          <w:rFonts w:ascii="Times New Roman" w:hAnsi="Times New Roman"/>
          <w:sz w:val="28"/>
          <w:szCs w:val="28"/>
          <w:lang w:eastAsia="ru-RU"/>
        </w:rPr>
        <w:lastRenderedPageBreak/>
        <w:t>интересов и вкусов</w:t>
      </w:r>
      <w:r w:rsidR="00A239E8">
        <w:rPr>
          <w:rFonts w:ascii="Times New Roman" w:hAnsi="Times New Roman"/>
          <w:sz w:val="28"/>
          <w:szCs w:val="28"/>
          <w:lang w:eastAsia="ru-RU"/>
        </w:rPr>
        <w:t>. Так возникла</w:t>
      </w:r>
      <w:r w:rsidRPr="00121033">
        <w:rPr>
          <w:rFonts w:ascii="Times New Roman" w:hAnsi="Times New Roman"/>
          <w:sz w:val="28"/>
          <w:szCs w:val="28"/>
          <w:lang w:eastAsia="ru-RU"/>
        </w:rPr>
        <w:t xml:space="preserve"> </w:t>
      </w:r>
      <w:r w:rsidR="00A239E8">
        <w:rPr>
          <w:rFonts w:ascii="Times New Roman" w:hAnsi="Times New Roman"/>
          <w:sz w:val="28"/>
          <w:szCs w:val="28"/>
          <w:lang w:eastAsia="ru-RU"/>
        </w:rPr>
        <w:t>«</w:t>
      </w:r>
      <w:r w:rsidRPr="00121033">
        <w:rPr>
          <w:rFonts w:ascii="Times New Roman" w:hAnsi="Times New Roman"/>
          <w:i/>
          <w:sz w:val="28"/>
          <w:szCs w:val="28"/>
          <w:lang w:eastAsia="ru-RU"/>
        </w:rPr>
        <w:t>говорящая</w:t>
      </w:r>
      <w:r w:rsidRPr="00121033">
        <w:rPr>
          <w:rFonts w:ascii="Times New Roman" w:hAnsi="Times New Roman"/>
          <w:sz w:val="28"/>
          <w:szCs w:val="28"/>
          <w:lang w:eastAsia="ru-RU"/>
        </w:rPr>
        <w:t xml:space="preserve"> архитектура</w:t>
      </w:r>
      <w:r w:rsidR="00A239E8">
        <w:rPr>
          <w:rFonts w:ascii="Times New Roman" w:hAnsi="Times New Roman"/>
          <w:sz w:val="28"/>
          <w:szCs w:val="28"/>
          <w:lang w:eastAsia="ru-RU"/>
        </w:rPr>
        <w:t>»</w:t>
      </w:r>
      <w:r w:rsidRPr="00121033">
        <w:rPr>
          <w:rFonts w:ascii="Times New Roman" w:hAnsi="Times New Roman"/>
          <w:sz w:val="28"/>
          <w:szCs w:val="28"/>
          <w:lang w:eastAsia="ru-RU"/>
        </w:rPr>
        <w:t>, вызванная к жизни ассоциативностью восприятия форм зодчества и избирательностью, исконно присущей архитектуре нового времени.</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Отрицание в </w:t>
      </w:r>
      <w:r w:rsidRPr="00121033">
        <w:rPr>
          <w:rFonts w:ascii="Times New Roman" w:hAnsi="Times New Roman"/>
          <w:i/>
          <w:sz w:val="28"/>
          <w:szCs w:val="28"/>
          <w:lang w:eastAsia="ru-RU"/>
        </w:rPr>
        <w:t>эклектике</w:t>
      </w:r>
      <w:r w:rsidRPr="00121033">
        <w:rPr>
          <w:rFonts w:ascii="Times New Roman" w:hAnsi="Times New Roman"/>
          <w:sz w:val="28"/>
          <w:szCs w:val="28"/>
          <w:lang w:eastAsia="ru-RU"/>
        </w:rPr>
        <w:t xml:space="preserve"> абстрактной красоты классицизма схоже с отторжением в философском </w:t>
      </w:r>
      <w:r w:rsidRPr="00121033">
        <w:rPr>
          <w:rFonts w:ascii="Times New Roman" w:hAnsi="Times New Roman"/>
          <w:i/>
          <w:sz w:val="28"/>
          <w:szCs w:val="28"/>
          <w:lang w:eastAsia="ru-RU"/>
        </w:rPr>
        <w:t>историзме</w:t>
      </w:r>
      <w:r w:rsidRPr="00121033">
        <w:rPr>
          <w:rFonts w:ascii="Times New Roman" w:hAnsi="Times New Roman"/>
          <w:sz w:val="28"/>
          <w:szCs w:val="28"/>
          <w:lang w:eastAsia="ru-RU"/>
        </w:rPr>
        <w:t xml:space="preserve"> абстрактности мысли Просвещения. Однако деструкция иерархичности и внеисторической нормативности, которые были присущи предыдущей традиции, проходит одновременно с выработкой новых идей и идеалов, а так же новых правил, обладающих локальным характером. Подобные нормы обладают абсолютной значимостью, но их власть и сила проявляются только в пределах их специфической, ограниченной сферы. В связи с этим для выражения подобных норм используются специальные формы специальных стилей. Е. И. Кириченко считает, что </w:t>
      </w:r>
      <w:r w:rsidR="00A239E8">
        <w:rPr>
          <w:rFonts w:ascii="Times New Roman" w:hAnsi="Times New Roman"/>
          <w:sz w:val="28"/>
          <w:szCs w:val="28"/>
          <w:lang w:eastAsia="ru-RU"/>
        </w:rPr>
        <w:t>данная особенность проявляется</w:t>
      </w:r>
      <w:r w:rsidRPr="00121033">
        <w:rPr>
          <w:rFonts w:ascii="Times New Roman" w:hAnsi="Times New Roman"/>
          <w:sz w:val="28"/>
          <w:szCs w:val="28"/>
          <w:lang w:eastAsia="ru-RU"/>
        </w:rPr>
        <w:t xml:space="preserve"> в принципах композиционного построения эклектических сооружений: «Это абсолютная аналогия с композиционными особенностями эклектики: утратой иерархичности при сохранении системообразующего отношения полезного и прекрасного, сочетанием симметрично-осевого построения с </w:t>
      </w:r>
      <w:proofErr w:type="spellStart"/>
      <w:r w:rsidRPr="00121033">
        <w:rPr>
          <w:rFonts w:ascii="Times New Roman" w:hAnsi="Times New Roman"/>
          <w:sz w:val="28"/>
          <w:szCs w:val="28"/>
          <w:lang w:eastAsia="ru-RU"/>
        </w:rPr>
        <w:t>многоакцентностью</w:t>
      </w:r>
      <w:proofErr w:type="spellEnd"/>
      <w:r w:rsidRPr="00121033">
        <w:rPr>
          <w:rFonts w:ascii="Times New Roman" w:hAnsi="Times New Roman"/>
          <w:sz w:val="28"/>
          <w:szCs w:val="28"/>
          <w:lang w:eastAsia="ru-RU"/>
        </w:rPr>
        <w:t xml:space="preserve"> и фронтальностью»</w:t>
      </w:r>
      <w:r w:rsidRPr="00121033">
        <w:rPr>
          <w:rStyle w:val="a7"/>
          <w:rFonts w:ascii="Times New Roman" w:hAnsi="Times New Roman"/>
          <w:sz w:val="28"/>
          <w:szCs w:val="28"/>
          <w:lang w:eastAsia="ru-RU"/>
        </w:rPr>
        <w:footnoteReference w:id="62"/>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color w:val="0000FF"/>
          <w:sz w:val="28"/>
          <w:szCs w:val="28"/>
          <w:lang w:eastAsia="ru-RU"/>
        </w:rPr>
      </w:pPr>
      <w:r w:rsidRPr="00121033">
        <w:rPr>
          <w:rFonts w:ascii="Times New Roman" w:hAnsi="Times New Roman"/>
          <w:sz w:val="28"/>
          <w:szCs w:val="28"/>
          <w:lang w:eastAsia="ru-RU"/>
        </w:rPr>
        <w:t>Главны</w:t>
      </w:r>
      <w:r w:rsidR="00BB4F2F">
        <w:rPr>
          <w:rFonts w:ascii="Times New Roman" w:hAnsi="Times New Roman"/>
          <w:sz w:val="28"/>
          <w:szCs w:val="28"/>
          <w:lang w:eastAsia="ru-RU"/>
        </w:rPr>
        <w:t>й</w:t>
      </w:r>
      <w:r w:rsidRPr="00121033">
        <w:rPr>
          <w:rFonts w:ascii="Times New Roman" w:hAnsi="Times New Roman"/>
          <w:sz w:val="28"/>
          <w:szCs w:val="28"/>
          <w:lang w:eastAsia="ru-RU"/>
        </w:rPr>
        <w:t xml:space="preserve"> инструмент </w:t>
      </w:r>
      <w:r w:rsidRPr="00121033">
        <w:rPr>
          <w:rFonts w:ascii="Times New Roman" w:hAnsi="Times New Roman"/>
          <w:i/>
          <w:sz w:val="28"/>
          <w:szCs w:val="28"/>
          <w:lang w:eastAsia="ru-RU"/>
        </w:rPr>
        <w:t>эклектик</w:t>
      </w:r>
      <w:r w:rsidR="00BB4F2F">
        <w:rPr>
          <w:rFonts w:ascii="Times New Roman" w:hAnsi="Times New Roman"/>
          <w:i/>
          <w:sz w:val="28"/>
          <w:szCs w:val="28"/>
          <w:lang w:eastAsia="ru-RU"/>
        </w:rPr>
        <w:t>и</w:t>
      </w:r>
      <w:r w:rsidRPr="00121033">
        <w:rPr>
          <w:rFonts w:ascii="Times New Roman" w:hAnsi="Times New Roman"/>
          <w:sz w:val="28"/>
          <w:szCs w:val="28"/>
          <w:lang w:eastAsia="ru-RU"/>
        </w:rPr>
        <w:t xml:space="preserve"> </w:t>
      </w:r>
      <w:r w:rsidR="00BB4F2F">
        <w:rPr>
          <w:rFonts w:ascii="Times New Roman" w:hAnsi="Times New Roman"/>
          <w:sz w:val="28"/>
          <w:szCs w:val="28"/>
          <w:lang w:eastAsia="ru-RU"/>
        </w:rPr>
        <w:t>-</w:t>
      </w:r>
      <w:r w:rsidRPr="00121033">
        <w:rPr>
          <w:rFonts w:ascii="Times New Roman" w:hAnsi="Times New Roman"/>
          <w:sz w:val="28"/>
          <w:szCs w:val="28"/>
          <w:lang w:eastAsia="ru-RU"/>
        </w:rPr>
        <w:t xml:space="preserve"> имитация стилей чужих эпох и культур, которые переносятся на современную почву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века. Важный аспект всех этих имитационных практик – неспособность </w:t>
      </w:r>
      <w:r w:rsidRPr="00121033">
        <w:rPr>
          <w:rFonts w:ascii="Times New Roman" w:hAnsi="Times New Roman"/>
          <w:i/>
          <w:sz w:val="28"/>
          <w:szCs w:val="28"/>
          <w:lang w:eastAsia="ru-RU"/>
        </w:rPr>
        <w:t>эклектики</w:t>
      </w:r>
      <w:r w:rsidRPr="00121033">
        <w:rPr>
          <w:rFonts w:ascii="Times New Roman" w:hAnsi="Times New Roman"/>
          <w:sz w:val="28"/>
          <w:szCs w:val="28"/>
          <w:lang w:eastAsia="ru-RU"/>
        </w:rPr>
        <w:t xml:space="preserve"> к целостному воспроизводству заимствованных стилей. Раньше, от Возрождения до классицизма, художественные стили воспроизводили черты лишь одной античной архитектурной системы, которая, единственная за всю историю архитектуры, смогла гармонично соединить полезное </w:t>
      </w:r>
      <w:proofErr w:type="gramStart"/>
      <w:r w:rsidRPr="00121033">
        <w:rPr>
          <w:rFonts w:ascii="Times New Roman" w:hAnsi="Times New Roman"/>
          <w:sz w:val="28"/>
          <w:szCs w:val="28"/>
          <w:lang w:eastAsia="ru-RU"/>
        </w:rPr>
        <w:t>с</w:t>
      </w:r>
      <w:proofErr w:type="gramEnd"/>
      <w:r w:rsidRPr="00121033">
        <w:rPr>
          <w:rFonts w:ascii="Times New Roman" w:hAnsi="Times New Roman"/>
          <w:sz w:val="28"/>
          <w:szCs w:val="28"/>
          <w:lang w:eastAsia="ru-RU"/>
        </w:rPr>
        <w:t xml:space="preserve"> </w:t>
      </w:r>
      <w:proofErr w:type="gramStart"/>
      <w:r w:rsidRPr="00121033">
        <w:rPr>
          <w:rFonts w:ascii="Times New Roman" w:hAnsi="Times New Roman"/>
          <w:sz w:val="28"/>
          <w:szCs w:val="28"/>
          <w:lang w:eastAsia="ru-RU"/>
        </w:rPr>
        <w:t>прекрасным</w:t>
      </w:r>
      <w:proofErr w:type="gramEnd"/>
      <w:r w:rsidRPr="00121033">
        <w:rPr>
          <w:rFonts w:ascii="Times New Roman" w:hAnsi="Times New Roman"/>
          <w:sz w:val="28"/>
          <w:szCs w:val="28"/>
          <w:lang w:eastAsia="ru-RU"/>
        </w:rPr>
        <w:t xml:space="preserve">, </w:t>
      </w:r>
      <w:r w:rsidRPr="00A239E8">
        <w:rPr>
          <w:rFonts w:ascii="Times New Roman" w:hAnsi="Times New Roman"/>
          <w:sz w:val="28"/>
          <w:szCs w:val="28"/>
          <w:lang w:eastAsia="ru-RU"/>
        </w:rPr>
        <w:t>что могло быть заимствовано и воспроизведено как принцип в другой эпохе.</w:t>
      </w:r>
      <w:r w:rsidRPr="00121033">
        <w:rPr>
          <w:rFonts w:ascii="Times New Roman" w:hAnsi="Times New Roman"/>
          <w:sz w:val="28"/>
          <w:szCs w:val="28"/>
          <w:lang w:eastAsia="ru-RU"/>
        </w:rPr>
        <w:t xml:space="preserve"> Но огромное число стилей, выбранных </w:t>
      </w:r>
      <w:r w:rsidRPr="00121033">
        <w:rPr>
          <w:rFonts w:ascii="Times New Roman" w:hAnsi="Times New Roman"/>
          <w:i/>
          <w:sz w:val="28"/>
          <w:szCs w:val="28"/>
          <w:lang w:eastAsia="ru-RU"/>
        </w:rPr>
        <w:t>эклектикой</w:t>
      </w:r>
      <w:r w:rsidRPr="00121033">
        <w:rPr>
          <w:rFonts w:ascii="Times New Roman" w:hAnsi="Times New Roman"/>
          <w:sz w:val="28"/>
          <w:szCs w:val="28"/>
          <w:lang w:eastAsia="ru-RU"/>
        </w:rPr>
        <w:t xml:space="preserve"> </w:t>
      </w:r>
      <w:r w:rsidR="00083ADA">
        <w:rPr>
          <w:rFonts w:ascii="Times New Roman" w:hAnsi="Times New Roman"/>
          <w:sz w:val="28"/>
          <w:szCs w:val="28"/>
          <w:lang w:eastAsia="ru-RU"/>
        </w:rPr>
        <w:t>в качестве</w:t>
      </w:r>
      <w:r w:rsidRPr="00121033">
        <w:rPr>
          <w:rFonts w:ascii="Times New Roman" w:hAnsi="Times New Roman"/>
          <w:sz w:val="28"/>
          <w:szCs w:val="28"/>
          <w:lang w:eastAsia="ru-RU"/>
        </w:rPr>
        <w:t xml:space="preserve"> </w:t>
      </w:r>
      <w:r w:rsidRPr="00083ADA">
        <w:rPr>
          <w:rFonts w:ascii="Times New Roman" w:hAnsi="Times New Roman"/>
          <w:sz w:val="28"/>
          <w:szCs w:val="28"/>
          <w:lang w:eastAsia="ru-RU"/>
        </w:rPr>
        <w:t>образцов для подражания, обладало</w:t>
      </w:r>
      <w:r w:rsidRPr="00121033">
        <w:rPr>
          <w:rFonts w:ascii="Times New Roman" w:hAnsi="Times New Roman"/>
          <w:sz w:val="28"/>
          <w:szCs w:val="28"/>
          <w:lang w:eastAsia="ru-RU"/>
        </w:rPr>
        <w:t xml:space="preserve"> лишь ограниченной целостностью, и при попытке их заимствования воспроизведению поддавались только второстепенные детали: </w:t>
      </w:r>
      <w:r w:rsidRPr="00121033">
        <w:rPr>
          <w:rFonts w:ascii="Times New Roman" w:hAnsi="Times New Roman"/>
          <w:sz w:val="28"/>
          <w:szCs w:val="28"/>
          <w:lang w:eastAsia="ru-RU"/>
        </w:rPr>
        <w:lastRenderedPageBreak/>
        <w:t xml:space="preserve">орнамент, украшения или оторванная от контекста конструктивная форма – </w:t>
      </w:r>
      <w:r w:rsidR="00BB4F2F">
        <w:rPr>
          <w:rFonts w:ascii="Times New Roman" w:hAnsi="Times New Roman"/>
          <w:sz w:val="28"/>
          <w:szCs w:val="28"/>
          <w:lang w:eastAsia="ru-RU"/>
        </w:rPr>
        <w:t>например,</w:t>
      </w:r>
      <w:r w:rsidRPr="00121033">
        <w:rPr>
          <w:rFonts w:ascii="Times New Roman" w:hAnsi="Times New Roman"/>
          <w:sz w:val="28"/>
          <w:szCs w:val="28"/>
          <w:lang w:eastAsia="ru-RU"/>
        </w:rPr>
        <w:t xml:space="preserve"> стрельчатые готические арки, </w:t>
      </w:r>
      <w:r w:rsidR="00BB4F2F">
        <w:rPr>
          <w:rFonts w:ascii="Times New Roman" w:hAnsi="Times New Roman"/>
          <w:sz w:val="28"/>
          <w:szCs w:val="28"/>
          <w:lang w:eastAsia="ru-RU"/>
        </w:rPr>
        <w:t>понимаемы в данном случае</w:t>
      </w:r>
      <w:r w:rsidRPr="00121033">
        <w:rPr>
          <w:rFonts w:ascii="Times New Roman" w:hAnsi="Times New Roman"/>
          <w:sz w:val="28"/>
          <w:szCs w:val="28"/>
          <w:lang w:eastAsia="ru-RU"/>
        </w:rPr>
        <w:t xml:space="preserve"> чисто декоративно. В </w:t>
      </w:r>
      <w:r w:rsidRPr="00121033">
        <w:rPr>
          <w:rFonts w:ascii="Times New Roman" w:hAnsi="Times New Roman"/>
          <w:i/>
          <w:sz w:val="28"/>
          <w:szCs w:val="28"/>
          <w:lang w:eastAsia="ru-RU"/>
        </w:rPr>
        <w:t>эклектике</w:t>
      </w:r>
      <w:r w:rsidRPr="00121033">
        <w:rPr>
          <w:rFonts w:ascii="Times New Roman" w:hAnsi="Times New Roman"/>
          <w:sz w:val="28"/>
          <w:szCs w:val="28"/>
          <w:lang w:eastAsia="ru-RU"/>
        </w:rPr>
        <w:t xml:space="preserve"> проваливаются попытки целостного воссоздания той или иной художественной системы</w:t>
      </w:r>
      <w:r w:rsidR="00BB4F2F">
        <w:rPr>
          <w:rFonts w:ascii="Times New Roman" w:hAnsi="Times New Roman"/>
          <w:sz w:val="28"/>
          <w:szCs w:val="28"/>
          <w:lang w:eastAsia="ru-RU"/>
        </w:rPr>
        <w:t>,</w:t>
      </w:r>
      <w:r w:rsidRPr="00121033">
        <w:rPr>
          <w:rFonts w:ascii="Times New Roman" w:hAnsi="Times New Roman"/>
          <w:sz w:val="28"/>
          <w:szCs w:val="28"/>
          <w:lang w:eastAsia="ru-RU"/>
        </w:rPr>
        <w:t xml:space="preserve"> возможным оказывается лишь имитация отдельного мотива или элемента. </w:t>
      </w:r>
      <w:proofErr w:type="gramStart"/>
      <w:r w:rsidRPr="00121033">
        <w:rPr>
          <w:rFonts w:ascii="Times New Roman" w:hAnsi="Times New Roman"/>
          <w:sz w:val="28"/>
          <w:szCs w:val="28"/>
          <w:lang w:eastAsia="ru-RU"/>
        </w:rPr>
        <w:t xml:space="preserve">Однако сужение значения понятия правдоподобия </w:t>
      </w:r>
      <w:r w:rsidRPr="00083ADA">
        <w:rPr>
          <w:rFonts w:ascii="Times New Roman" w:hAnsi="Times New Roman"/>
          <w:sz w:val="28"/>
          <w:szCs w:val="28"/>
          <w:lang w:eastAsia="ru-RU"/>
        </w:rPr>
        <w:t>и подлинности</w:t>
      </w:r>
      <w:r w:rsidRPr="00121033">
        <w:rPr>
          <w:rFonts w:ascii="Times New Roman" w:hAnsi="Times New Roman"/>
          <w:sz w:val="28"/>
          <w:szCs w:val="28"/>
          <w:lang w:eastAsia="ru-RU"/>
        </w:rPr>
        <w:t xml:space="preserve"> компенсируется изобилием и разнообразием источников цитирования, предоставляющих свой контент для подражания, и некоей </w:t>
      </w:r>
      <w:proofErr w:type="spellStart"/>
      <w:r w:rsidRPr="00121033">
        <w:rPr>
          <w:rFonts w:ascii="Times New Roman" w:hAnsi="Times New Roman"/>
          <w:sz w:val="28"/>
          <w:szCs w:val="28"/>
          <w:lang w:eastAsia="ru-RU"/>
        </w:rPr>
        <w:t>жанровостью</w:t>
      </w:r>
      <w:proofErr w:type="spellEnd"/>
      <w:r w:rsidR="00BB4F2F">
        <w:rPr>
          <w:rFonts w:ascii="Times New Roman" w:hAnsi="Times New Roman"/>
          <w:sz w:val="28"/>
          <w:szCs w:val="28"/>
          <w:lang w:eastAsia="ru-RU"/>
        </w:rPr>
        <w:t xml:space="preserve"> -</w:t>
      </w:r>
      <w:r w:rsidRPr="00121033">
        <w:rPr>
          <w:rFonts w:ascii="Times New Roman" w:hAnsi="Times New Roman"/>
          <w:sz w:val="28"/>
          <w:szCs w:val="28"/>
          <w:lang w:eastAsia="ru-RU"/>
        </w:rPr>
        <w:t xml:space="preserve"> «имитацией особенностей прототипа во всей их неповторимой конкретности»</w:t>
      </w:r>
      <w:r w:rsidRPr="00121033">
        <w:rPr>
          <w:rStyle w:val="a7"/>
          <w:rFonts w:ascii="Times New Roman" w:hAnsi="Times New Roman"/>
          <w:sz w:val="28"/>
          <w:szCs w:val="28"/>
          <w:lang w:eastAsia="ru-RU"/>
        </w:rPr>
        <w:footnoteReference w:id="63"/>
      </w:r>
      <w:r w:rsidRPr="00121033">
        <w:rPr>
          <w:rFonts w:ascii="Times New Roman" w:hAnsi="Times New Roman"/>
          <w:sz w:val="28"/>
          <w:szCs w:val="28"/>
          <w:lang w:eastAsia="ru-RU"/>
        </w:rPr>
        <w:t xml:space="preserve">. Творцы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века все больше </w:t>
      </w:r>
      <w:r w:rsidR="00BB4F2F">
        <w:rPr>
          <w:rFonts w:ascii="Times New Roman" w:hAnsi="Times New Roman"/>
          <w:sz w:val="28"/>
          <w:szCs w:val="28"/>
          <w:lang w:eastAsia="ru-RU"/>
        </w:rPr>
        <w:t>с</w:t>
      </w:r>
      <w:r w:rsidRPr="00121033">
        <w:rPr>
          <w:rFonts w:ascii="Times New Roman" w:hAnsi="Times New Roman"/>
          <w:sz w:val="28"/>
          <w:szCs w:val="28"/>
          <w:lang w:eastAsia="ru-RU"/>
        </w:rPr>
        <w:t>тремятся к точности передачи уникальных мотивов, взятых из первоисточников, отходят от имитации общих форм</w:t>
      </w:r>
      <w:r w:rsidR="00BB4F2F">
        <w:rPr>
          <w:rFonts w:ascii="Times New Roman" w:hAnsi="Times New Roman"/>
          <w:sz w:val="28"/>
          <w:szCs w:val="28"/>
          <w:lang w:eastAsia="ru-RU"/>
        </w:rPr>
        <w:t xml:space="preserve"> какого-либо стиля</w:t>
      </w:r>
      <w:r w:rsidRPr="00121033">
        <w:rPr>
          <w:rFonts w:ascii="Times New Roman" w:hAnsi="Times New Roman"/>
          <w:sz w:val="28"/>
          <w:szCs w:val="28"/>
          <w:lang w:eastAsia="ru-RU"/>
        </w:rPr>
        <w:t xml:space="preserve"> </w:t>
      </w:r>
      <w:r w:rsidR="00BB4F2F">
        <w:rPr>
          <w:rFonts w:ascii="Times New Roman" w:hAnsi="Times New Roman"/>
          <w:sz w:val="28"/>
          <w:szCs w:val="28"/>
          <w:lang w:eastAsia="ru-RU"/>
        </w:rPr>
        <w:t>и</w:t>
      </w:r>
      <w:r w:rsidRPr="00121033">
        <w:rPr>
          <w:rFonts w:ascii="Times New Roman" w:hAnsi="Times New Roman"/>
          <w:sz w:val="28"/>
          <w:szCs w:val="28"/>
          <w:lang w:eastAsia="ru-RU"/>
        </w:rPr>
        <w:t xml:space="preserve"> акцентируют внимание на точном воспроизведении конкретных деталей, иногда в</w:t>
      </w:r>
      <w:proofErr w:type="gramEnd"/>
      <w:r w:rsidRPr="00121033">
        <w:rPr>
          <w:rFonts w:ascii="Times New Roman" w:hAnsi="Times New Roman"/>
          <w:sz w:val="28"/>
          <w:szCs w:val="28"/>
          <w:lang w:eastAsia="ru-RU"/>
        </w:rPr>
        <w:t xml:space="preserve"> точности копир</w:t>
      </w:r>
      <w:r w:rsidR="00083ADA">
        <w:rPr>
          <w:rFonts w:ascii="Times New Roman" w:hAnsi="Times New Roman"/>
          <w:sz w:val="28"/>
          <w:szCs w:val="28"/>
          <w:lang w:eastAsia="ru-RU"/>
        </w:rPr>
        <w:t>уя декор конкретных памятников.</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Существенным для понимания подобной тенденции к максимизации четкости и конкретности подражания оригинальному стилю или даже непосредственному сооружению является влияние, которое оказало на зодчество изменение в иерархии направлений искусства, произошедшее на рубеже </w:t>
      </w:r>
      <w:r w:rsidR="00BB4F2F">
        <w:rPr>
          <w:rFonts w:ascii="Times New Roman" w:hAnsi="Times New Roman"/>
          <w:sz w:val="28"/>
          <w:szCs w:val="28"/>
          <w:lang w:eastAsia="ru-RU"/>
        </w:rPr>
        <w:t>четвертого и пятого десятилетий</w:t>
      </w:r>
      <w:r w:rsidRPr="00121033">
        <w:rPr>
          <w:rFonts w:ascii="Times New Roman" w:hAnsi="Times New Roman"/>
          <w:sz w:val="28"/>
          <w:szCs w:val="28"/>
          <w:lang w:eastAsia="ru-RU"/>
        </w:rPr>
        <w:t xml:space="preserve">. </w:t>
      </w:r>
      <w:r w:rsidR="00BB4F2F">
        <w:rPr>
          <w:rFonts w:ascii="Times New Roman" w:hAnsi="Times New Roman"/>
          <w:sz w:val="28"/>
          <w:szCs w:val="28"/>
          <w:lang w:eastAsia="ru-RU"/>
        </w:rPr>
        <w:t xml:space="preserve">Ведущим видом искусства стала </w:t>
      </w:r>
      <w:r w:rsidRPr="00121033">
        <w:rPr>
          <w:rFonts w:ascii="Times New Roman" w:hAnsi="Times New Roman"/>
          <w:sz w:val="28"/>
          <w:szCs w:val="28"/>
          <w:lang w:eastAsia="ru-RU"/>
        </w:rPr>
        <w:t>литератур</w:t>
      </w:r>
      <w:r w:rsidR="00BB4F2F">
        <w:rPr>
          <w:rFonts w:ascii="Times New Roman" w:hAnsi="Times New Roman"/>
          <w:sz w:val="28"/>
          <w:szCs w:val="28"/>
          <w:lang w:eastAsia="ru-RU"/>
        </w:rPr>
        <w:t>а,</w:t>
      </w:r>
      <w:r w:rsidRPr="00121033">
        <w:rPr>
          <w:rFonts w:ascii="Times New Roman" w:hAnsi="Times New Roman"/>
          <w:sz w:val="28"/>
          <w:szCs w:val="28"/>
          <w:lang w:eastAsia="ru-RU"/>
        </w:rPr>
        <w:t xml:space="preserve"> и все эстетические нормы и понятия стали разрабатываться исходя из ее специфики. Архитектуре, как и всем остальным искусствам, пришлось от</w:t>
      </w:r>
      <w:r w:rsidR="009043F4">
        <w:rPr>
          <w:rFonts w:ascii="Times New Roman" w:hAnsi="Times New Roman"/>
          <w:sz w:val="28"/>
          <w:szCs w:val="28"/>
          <w:lang w:eastAsia="ru-RU"/>
        </w:rPr>
        <w:t>ражать</w:t>
      </w:r>
      <w:r w:rsidRPr="00121033">
        <w:rPr>
          <w:rFonts w:ascii="Times New Roman" w:hAnsi="Times New Roman"/>
          <w:sz w:val="28"/>
          <w:szCs w:val="28"/>
          <w:lang w:eastAsia="ru-RU"/>
        </w:rPr>
        <w:t xml:space="preserve"> новые требования</w:t>
      </w:r>
      <w:r w:rsidR="009043F4">
        <w:rPr>
          <w:rFonts w:ascii="Times New Roman" w:hAnsi="Times New Roman"/>
          <w:sz w:val="28"/>
          <w:szCs w:val="28"/>
          <w:lang w:eastAsia="ru-RU"/>
        </w:rPr>
        <w:t xml:space="preserve"> в </w:t>
      </w:r>
      <w:proofErr w:type="gramStart"/>
      <w:r w:rsidR="009043F4">
        <w:rPr>
          <w:rFonts w:ascii="Times New Roman" w:hAnsi="Times New Roman"/>
          <w:sz w:val="28"/>
          <w:szCs w:val="28"/>
          <w:lang w:eastAsia="ru-RU"/>
        </w:rPr>
        <w:t>своих</w:t>
      </w:r>
      <w:proofErr w:type="gramEnd"/>
      <w:r w:rsidR="009043F4">
        <w:rPr>
          <w:rFonts w:ascii="Times New Roman" w:hAnsi="Times New Roman"/>
          <w:sz w:val="28"/>
          <w:szCs w:val="28"/>
          <w:lang w:eastAsia="ru-RU"/>
        </w:rPr>
        <w:t xml:space="preserve"> </w:t>
      </w:r>
      <w:proofErr w:type="spellStart"/>
      <w:r w:rsidR="009043F4">
        <w:rPr>
          <w:rFonts w:ascii="Times New Roman" w:hAnsi="Times New Roman"/>
          <w:sz w:val="28"/>
          <w:szCs w:val="28"/>
          <w:lang w:eastAsia="ru-RU"/>
        </w:rPr>
        <w:t>проиведениях</w:t>
      </w:r>
      <w:proofErr w:type="spellEnd"/>
      <w:r w:rsidR="009043F4">
        <w:rPr>
          <w:rFonts w:ascii="Times New Roman" w:hAnsi="Times New Roman"/>
          <w:sz w:val="28"/>
          <w:szCs w:val="28"/>
          <w:lang w:eastAsia="ru-RU"/>
        </w:rPr>
        <w:t>:</w:t>
      </w:r>
      <w:r w:rsidRPr="00121033">
        <w:rPr>
          <w:rFonts w:ascii="Times New Roman" w:hAnsi="Times New Roman"/>
          <w:sz w:val="28"/>
          <w:szCs w:val="28"/>
          <w:lang w:eastAsia="ru-RU"/>
        </w:rPr>
        <w:t xml:space="preserve"> реализм, просветительский характер и описательность, то есть декоративность (на языке зодчества)</w:t>
      </w:r>
      <w:r w:rsidR="009043F4">
        <w:rPr>
          <w:rFonts w:ascii="Times New Roman" w:hAnsi="Times New Roman"/>
          <w:sz w:val="28"/>
          <w:szCs w:val="28"/>
          <w:lang w:eastAsia="ru-RU"/>
        </w:rPr>
        <w:t>. А</w:t>
      </w:r>
      <w:r w:rsidRPr="00121033">
        <w:rPr>
          <w:rFonts w:ascii="Times New Roman" w:hAnsi="Times New Roman"/>
          <w:sz w:val="28"/>
          <w:szCs w:val="28"/>
          <w:lang w:eastAsia="ru-RU"/>
        </w:rPr>
        <w:t>рхитектура</w:t>
      </w:r>
      <w:r w:rsidR="009043F4">
        <w:rPr>
          <w:rFonts w:ascii="Times New Roman" w:hAnsi="Times New Roman"/>
          <w:sz w:val="28"/>
          <w:szCs w:val="28"/>
          <w:lang w:eastAsia="ru-RU"/>
        </w:rPr>
        <w:t xml:space="preserve"> стала</w:t>
      </w:r>
      <w:r w:rsidRPr="00121033">
        <w:rPr>
          <w:rFonts w:ascii="Times New Roman" w:hAnsi="Times New Roman"/>
          <w:sz w:val="28"/>
          <w:szCs w:val="28"/>
          <w:lang w:eastAsia="ru-RU"/>
        </w:rPr>
        <w:t xml:space="preserve"> стремит</w:t>
      </w:r>
      <w:r w:rsidR="009043F4">
        <w:rPr>
          <w:rFonts w:ascii="Times New Roman" w:hAnsi="Times New Roman"/>
          <w:sz w:val="28"/>
          <w:szCs w:val="28"/>
          <w:lang w:eastAsia="ru-RU"/>
        </w:rPr>
        <w:t>ь</w:t>
      </w:r>
      <w:r w:rsidRPr="00121033">
        <w:rPr>
          <w:rFonts w:ascii="Times New Roman" w:hAnsi="Times New Roman"/>
          <w:sz w:val="28"/>
          <w:szCs w:val="28"/>
          <w:lang w:eastAsia="ru-RU"/>
        </w:rPr>
        <w:t xml:space="preserve">ся к крайней доходчивости, четкости и определенности образа, получаемого в ходе имитации </w:t>
      </w:r>
      <w:proofErr w:type="spellStart"/>
      <w:r w:rsidRPr="00121033">
        <w:rPr>
          <w:rFonts w:ascii="Times New Roman" w:hAnsi="Times New Roman"/>
          <w:i/>
          <w:sz w:val="28"/>
          <w:szCs w:val="28"/>
          <w:lang w:eastAsia="ru-RU"/>
        </w:rPr>
        <w:t>пра</w:t>
      </w:r>
      <w:proofErr w:type="spellEnd"/>
      <w:r w:rsidRPr="00121033">
        <w:rPr>
          <w:rFonts w:ascii="Times New Roman" w:hAnsi="Times New Roman"/>
          <w:i/>
          <w:sz w:val="28"/>
          <w:szCs w:val="28"/>
          <w:lang w:eastAsia="ru-RU"/>
        </w:rPr>
        <w:t>-стиля</w:t>
      </w:r>
      <w:r w:rsidRPr="00121033">
        <w:rPr>
          <w:rFonts w:ascii="Times New Roman" w:hAnsi="Times New Roman"/>
          <w:sz w:val="28"/>
          <w:szCs w:val="28"/>
          <w:lang w:eastAsia="ru-RU"/>
        </w:rPr>
        <w:t>.</w:t>
      </w:r>
    </w:p>
    <w:p w:rsidR="00A4581B" w:rsidRPr="00121033" w:rsidRDefault="009043F4" w:rsidP="0012103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О</w:t>
      </w:r>
      <w:r w:rsidR="00A4581B" w:rsidRPr="00121033">
        <w:rPr>
          <w:rFonts w:ascii="Times New Roman" w:hAnsi="Times New Roman"/>
          <w:sz w:val="28"/>
          <w:szCs w:val="28"/>
          <w:lang w:eastAsia="ru-RU"/>
        </w:rPr>
        <w:t>тно</w:t>
      </w:r>
      <w:r>
        <w:rPr>
          <w:rFonts w:ascii="Times New Roman" w:hAnsi="Times New Roman"/>
          <w:sz w:val="28"/>
          <w:szCs w:val="28"/>
          <w:lang w:eastAsia="ru-RU"/>
        </w:rPr>
        <w:t>сительно</w:t>
      </w:r>
      <w:r w:rsidR="00A4581B" w:rsidRPr="00121033">
        <w:rPr>
          <w:rFonts w:ascii="Times New Roman" w:hAnsi="Times New Roman"/>
          <w:sz w:val="28"/>
          <w:szCs w:val="28"/>
          <w:lang w:eastAsia="ru-RU"/>
        </w:rPr>
        <w:t xml:space="preserve"> содержательного наполнения</w:t>
      </w:r>
      <w:r>
        <w:rPr>
          <w:rFonts w:ascii="Times New Roman" w:hAnsi="Times New Roman"/>
          <w:sz w:val="28"/>
          <w:szCs w:val="28"/>
          <w:lang w:eastAsia="ru-RU"/>
        </w:rPr>
        <w:t>,</w:t>
      </w:r>
      <w:r w:rsidR="00A4581B" w:rsidRPr="00121033">
        <w:rPr>
          <w:rFonts w:ascii="Times New Roman" w:hAnsi="Times New Roman"/>
          <w:sz w:val="28"/>
          <w:szCs w:val="28"/>
          <w:lang w:eastAsia="ru-RU"/>
        </w:rPr>
        <w:t xml:space="preserve"> </w:t>
      </w:r>
      <w:r>
        <w:rPr>
          <w:rFonts w:ascii="Times New Roman" w:hAnsi="Times New Roman"/>
          <w:sz w:val="28"/>
          <w:szCs w:val="28"/>
          <w:lang w:eastAsia="ru-RU"/>
        </w:rPr>
        <w:t>э</w:t>
      </w:r>
      <w:r w:rsidR="00A4581B" w:rsidRPr="00121033">
        <w:rPr>
          <w:rFonts w:ascii="Times New Roman" w:hAnsi="Times New Roman"/>
          <w:sz w:val="28"/>
          <w:szCs w:val="28"/>
          <w:lang w:eastAsia="ru-RU"/>
        </w:rPr>
        <w:t>клекти</w:t>
      </w:r>
      <w:r>
        <w:rPr>
          <w:rFonts w:ascii="Times New Roman" w:hAnsi="Times New Roman"/>
          <w:sz w:val="28"/>
          <w:szCs w:val="28"/>
          <w:lang w:eastAsia="ru-RU"/>
        </w:rPr>
        <w:t>ка долж</w:t>
      </w:r>
      <w:r w:rsidR="00A4581B" w:rsidRPr="00121033">
        <w:rPr>
          <w:rFonts w:ascii="Times New Roman" w:hAnsi="Times New Roman"/>
          <w:sz w:val="28"/>
          <w:szCs w:val="28"/>
          <w:lang w:eastAsia="ru-RU"/>
        </w:rPr>
        <w:t>н</w:t>
      </w:r>
      <w:r>
        <w:rPr>
          <w:rFonts w:ascii="Times New Roman" w:hAnsi="Times New Roman"/>
          <w:sz w:val="28"/>
          <w:szCs w:val="28"/>
          <w:lang w:eastAsia="ru-RU"/>
        </w:rPr>
        <w:t>а</w:t>
      </w:r>
      <w:r w:rsidR="00A4581B" w:rsidRPr="00121033">
        <w:rPr>
          <w:rFonts w:ascii="Times New Roman" w:hAnsi="Times New Roman"/>
          <w:sz w:val="28"/>
          <w:szCs w:val="28"/>
          <w:lang w:eastAsia="ru-RU"/>
        </w:rPr>
        <w:t xml:space="preserve"> был</w:t>
      </w:r>
      <w:r>
        <w:rPr>
          <w:rFonts w:ascii="Times New Roman" w:hAnsi="Times New Roman"/>
          <w:sz w:val="28"/>
          <w:szCs w:val="28"/>
          <w:lang w:eastAsia="ru-RU"/>
        </w:rPr>
        <w:t>а</w:t>
      </w:r>
      <w:r w:rsidR="00A4581B" w:rsidRPr="00121033">
        <w:rPr>
          <w:rFonts w:ascii="Times New Roman" w:hAnsi="Times New Roman"/>
          <w:sz w:val="28"/>
          <w:szCs w:val="28"/>
          <w:lang w:eastAsia="ru-RU"/>
        </w:rPr>
        <w:t xml:space="preserve"> выполнять те же функции, что и другие виды и стили искусства – воспитывать и просвещать граждан. Подобный лейтмотив повторялся в истории искусства с XVIII по XIX века. </w:t>
      </w:r>
      <w:r>
        <w:rPr>
          <w:rFonts w:ascii="Times New Roman" w:hAnsi="Times New Roman"/>
          <w:sz w:val="28"/>
          <w:szCs w:val="28"/>
          <w:lang w:eastAsia="ru-RU"/>
        </w:rPr>
        <w:t xml:space="preserve">В трудах </w:t>
      </w:r>
      <w:r w:rsidR="00A4581B" w:rsidRPr="00121033">
        <w:rPr>
          <w:rFonts w:ascii="Times New Roman" w:hAnsi="Times New Roman"/>
          <w:sz w:val="28"/>
          <w:szCs w:val="28"/>
          <w:lang w:eastAsia="ru-RU"/>
        </w:rPr>
        <w:t xml:space="preserve">критиков и теоретиков искусства четко прослеживается тенденция приписывания искусству </w:t>
      </w:r>
      <w:r w:rsidR="00A4581B" w:rsidRPr="00121033">
        <w:rPr>
          <w:rFonts w:ascii="Times New Roman" w:hAnsi="Times New Roman"/>
          <w:sz w:val="28"/>
          <w:szCs w:val="28"/>
          <w:lang w:eastAsia="ru-RU"/>
        </w:rPr>
        <w:lastRenderedPageBreak/>
        <w:t xml:space="preserve">практических целей. Так Н. В. Гоголь продвигал содержательно-смысловое понимание форм зодчества и видел в истории архитектуры отражение всей мировой истории. Его позиция, как и восторженные </w:t>
      </w:r>
      <w:proofErr w:type="gramStart"/>
      <w:r w:rsidR="00A4581B" w:rsidRPr="00121033">
        <w:rPr>
          <w:rFonts w:ascii="Times New Roman" w:hAnsi="Times New Roman"/>
          <w:sz w:val="28"/>
          <w:szCs w:val="28"/>
          <w:lang w:eastAsia="ru-RU"/>
        </w:rPr>
        <w:t>похвалы</w:t>
      </w:r>
      <w:proofErr w:type="gramEnd"/>
      <w:r w:rsidR="00A4581B" w:rsidRPr="00121033">
        <w:rPr>
          <w:rFonts w:ascii="Times New Roman" w:hAnsi="Times New Roman"/>
          <w:sz w:val="28"/>
          <w:szCs w:val="28"/>
          <w:lang w:eastAsia="ru-RU"/>
        </w:rPr>
        <w:t xml:space="preserve"> готике Чаадаевым, и возвышение национального характера любомудрами и славянофилами – это восхваление эклектического стиля и обоснование его особого значения в истории искусства и жизни общества </w:t>
      </w:r>
      <w:r w:rsidR="00A4581B" w:rsidRPr="00121033">
        <w:rPr>
          <w:rFonts w:ascii="Times New Roman" w:hAnsi="Times New Roman"/>
          <w:sz w:val="28"/>
          <w:szCs w:val="28"/>
          <w:lang w:val="en-US" w:eastAsia="ru-RU"/>
        </w:rPr>
        <w:t>XIX</w:t>
      </w:r>
      <w:r w:rsidR="00A4581B" w:rsidRPr="00121033">
        <w:rPr>
          <w:rFonts w:ascii="Times New Roman" w:hAnsi="Times New Roman"/>
          <w:sz w:val="28"/>
          <w:szCs w:val="28"/>
          <w:lang w:eastAsia="ru-RU"/>
        </w:rPr>
        <w:t xml:space="preserve"> века: «В возвышенной духовности храмов готики Чаадаев увидел антитезу официальному мещанству николаевской эпохи с ее плоским практицизмом и казенным оптимизмом»</w:t>
      </w:r>
      <w:r w:rsidR="00A4581B" w:rsidRPr="00121033">
        <w:rPr>
          <w:rStyle w:val="a7"/>
          <w:rFonts w:ascii="Times New Roman" w:hAnsi="Times New Roman"/>
          <w:sz w:val="28"/>
          <w:szCs w:val="28"/>
          <w:lang w:eastAsia="ru-RU"/>
        </w:rPr>
        <w:footnoteReference w:id="64"/>
      </w:r>
      <w:r w:rsidR="00A4581B" w:rsidRPr="00121033">
        <w:rPr>
          <w:rFonts w:ascii="Times New Roman" w:hAnsi="Times New Roman"/>
          <w:sz w:val="28"/>
          <w:szCs w:val="28"/>
          <w:lang w:eastAsia="ru-RU"/>
        </w:rPr>
        <w:t xml:space="preserve">. </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Начиная с 1880-х годов во всем искусстве, и в архитектуре, где ярче всего проявилась эклектика, усиливаются требования полезности произведения, включая его понятность, конкретность содержания и ориентацию на массовый вкус неискушенного зрителя. Однако причиной этого было не отсутствие идеи или отказ от художественной выразительности. Данная тенденция объясняется новым мотивом в заимствовании существовавших ранее стилей, которое непременно должно было быть ситуативным и конкретным, что было обусловлено особым вниманием к реальной жизни, </w:t>
      </w:r>
      <w:r w:rsidR="00083ADA">
        <w:rPr>
          <w:rFonts w:ascii="Times New Roman" w:hAnsi="Times New Roman"/>
          <w:sz w:val="28"/>
          <w:szCs w:val="28"/>
          <w:lang w:eastAsia="ru-RU"/>
        </w:rPr>
        <w:t xml:space="preserve">особенно к ее </w:t>
      </w:r>
      <w:r w:rsidRPr="00121033">
        <w:rPr>
          <w:rFonts w:ascii="Times New Roman" w:hAnsi="Times New Roman"/>
          <w:sz w:val="28"/>
          <w:szCs w:val="28"/>
          <w:lang w:eastAsia="ru-RU"/>
        </w:rPr>
        <w:t>социально-политической с</w:t>
      </w:r>
      <w:r w:rsidR="00083ADA">
        <w:rPr>
          <w:rFonts w:ascii="Times New Roman" w:hAnsi="Times New Roman"/>
          <w:sz w:val="28"/>
          <w:szCs w:val="28"/>
          <w:lang w:eastAsia="ru-RU"/>
        </w:rPr>
        <w:t>фере</w:t>
      </w:r>
      <w:r w:rsidRPr="00121033">
        <w:rPr>
          <w:rFonts w:ascii="Times New Roman" w:hAnsi="Times New Roman"/>
          <w:sz w:val="28"/>
          <w:szCs w:val="28"/>
          <w:lang w:eastAsia="ru-RU"/>
        </w:rPr>
        <w:t>.</w:t>
      </w:r>
    </w:p>
    <w:p w:rsidR="00A4581B" w:rsidRPr="00083ADA"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Подобные разнообразные ожидания и требования к сооружениям нуждались в совершенно разных решениях и подходах, которые могли быть найдены только в различных архитектурных формах разных стилей, но при помощи идентичных имитационных средств и приемов. </w:t>
      </w:r>
      <w:proofErr w:type="gramStart"/>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 облаченный в столь отличающиеся друг от друга, но удивительным образом способные гармонично соседствовать друг с другом на одной улице, творения архитекторов, предстает как крайне гетерогенный и разноликий период в истории </w:t>
      </w:r>
      <w:r w:rsidRPr="00083ADA">
        <w:rPr>
          <w:rFonts w:ascii="Times New Roman" w:hAnsi="Times New Roman"/>
          <w:sz w:val="28"/>
          <w:szCs w:val="28"/>
          <w:lang w:eastAsia="ru-RU"/>
        </w:rPr>
        <w:t>эстетики и искусства.</w:t>
      </w:r>
      <w:proofErr w:type="gramEnd"/>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Во многом все это разнообразие форм воплощения идей зодчих XIX столетия обусловлено поиском истинного места человека и народа, к которому он принадлежит, в истории. В связи с этим каждое строение </w:t>
      </w:r>
      <w:r w:rsidRPr="00121033">
        <w:rPr>
          <w:rFonts w:ascii="Times New Roman" w:hAnsi="Times New Roman"/>
          <w:sz w:val="28"/>
          <w:szCs w:val="28"/>
          <w:lang w:eastAsia="ru-RU"/>
        </w:rPr>
        <w:lastRenderedPageBreak/>
        <w:t xml:space="preserve">выполняет функцию своего рода машины времени, переносящей в определенный исторический период и местность, а также играет роль компаса, помогающего сориентироваться относительно занимаемого современностью положения в </w:t>
      </w:r>
      <w:r w:rsidR="00083ADA">
        <w:rPr>
          <w:rFonts w:ascii="Times New Roman" w:hAnsi="Times New Roman"/>
          <w:sz w:val="28"/>
          <w:szCs w:val="28"/>
          <w:lang w:eastAsia="ru-RU"/>
        </w:rPr>
        <w:t>ходе</w:t>
      </w:r>
      <w:r w:rsidRPr="00121033">
        <w:rPr>
          <w:rFonts w:ascii="Times New Roman" w:hAnsi="Times New Roman"/>
          <w:sz w:val="28"/>
          <w:szCs w:val="28"/>
          <w:lang w:eastAsia="ru-RU"/>
        </w:rPr>
        <w:t xml:space="preserve"> истории. К примеру, подобное стремление обрести прочный исторический фундамент и воссоздать свое, пусть на самом деле и не существующее, прошлое наблюдается в творчестве американских архитекторов. У населения С</w:t>
      </w:r>
      <w:r w:rsidR="00083ADA">
        <w:rPr>
          <w:rFonts w:ascii="Times New Roman" w:hAnsi="Times New Roman"/>
          <w:sz w:val="28"/>
          <w:szCs w:val="28"/>
          <w:lang w:eastAsia="ru-RU"/>
        </w:rPr>
        <w:t>ША</w:t>
      </w:r>
      <w:r w:rsidRPr="00121033">
        <w:rPr>
          <w:rFonts w:ascii="Times New Roman" w:hAnsi="Times New Roman"/>
          <w:sz w:val="28"/>
          <w:szCs w:val="28"/>
          <w:lang w:eastAsia="ru-RU"/>
        </w:rPr>
        <w:t xml:space="preserve"> была неудовлетворенная потребность знать о своих к</w:t>
      </w:r>
      <w:r w:rsidR="00083ADA">
        <w:rPr>
          <w:rFonts w:ascii="Times New Roman" w:hAnsi="Times New Roman"/>
          <w:sz w:val="28"/>
          <w:szCs w:val="28"/>
          <w:lang w:eastAsia="ru-RU"/>
        </w:rPr>
        <w:t xml:space="preserve">орнях, видеть преемственность </w:t>
      </w:r>
      <w:r w:rsidRPr="00121033">
        <w:rPr>
          <w:rFonts w:ascii="Times New Roman" w:hAnsi="Times New Roman"/>
          <w:sz w:val="28"/>
          <w:szCs w:val="28"/>
          <w:lang w:eastAsia="ru-RU"/>
        </w:rPr>
        <w:t xml:space="preserve">поколений, которой попросту не могло быть на новом континенте у колонизаторов, прибывших из другой части света. Искусство, в особенности архитектура, взяло на себя роль удовлетворения этого страстного желания. С помощью </w:t>
      </w:r>
      <w:r w:rsidRPr="00121033">
        <w:rPr>
          <w:rFonts w:ascii="Times New Roman" w:hAnsi="Times New Roman"/>
          <w:i/>
          <w:sz w:val="28"/>
          <w:szCs w:val="28"/>
          <w:lang w:eastAsia="ru-RU"/>
        </w:rPr>
        <w:t>эклектики</w:t>
      </w:r>
      <w:r w:rsidRPr="00121033">
        <w:rPr>
          <w:rFonts w:ascii="Times New Roman" w:hAnsi="Times New Roman"/>
          <w:sz w:val="28"/>
          <w:szCs w:val="28"/>
          <w:lang w:eastAsia="ru-RU"/>
        </w:rPr>
        <w:t xml:space="preserve"> в архитектурных псевдоисторических сооружениях была создана иллюзия существования истории. Анти</w:t>
      </w:r>
      <w:r w:rsidRPr="00083ADA">
        <w:rPr>
          <w:rFonts w:ascii="Times New Roman" w:hAnsi="Times New Roman"/>
          <w:sz w:val="28"/>
          <w:szCs w:val="28"/>
          <w:lang w:eastAsia="ru-RU"/>
        </w:rPr>
        <w:t xml:space="preserve">чный, классический, готический и другие стили обеспечивали видимость разнообразия и богатства прошлого для </w:t>
      </w:r>
      <w:r w:rsidRPr="00121033">
        <w:rPr>
          <w:rFonts w:ascii="Times New Roman" w:hAnsi="Times New Roman"/>
          <w:sz w:val="28"/>
          <w:szCs w:val="28"/>
          <w:lang w:eastAsia="ru-RU"/>
        </w:rPr>
        <w:t xml:space="preserve">лишенных настоящей родины американцев. Так, </w:t>
      </w:r>
      <w:r w:rsidRPr="00121033">
        <w:rPr>
          <w:rFonts w:ascii="Times New Roman" w:hAnsi="Times New Roman"/>
          <w:sz w:val="28"/>
          <w:szCs w:val="28"/>
          <w:shd w:val="clear" w:color="auto" w:fill="FFFFFF"/>
        </w:rPr>
        <w:t>Ч. Мак-</w:t>
      </w:r>
      <w:proofErr w:type="spellStart"/>
      <w:r w:rsidRPr="00121033">
        <w:rPr>
          <w:rFonts w:ascii="Times New Roman" w:hAnsi="Times New Roman"/>
          <w:sz w:val="28"/>
          <w:szCs w:val="28"/>
          <w:shd w:val="clear" w:color="auto" w:fill="FFFFFF"/>
        </w:rPr>
        <w:t>Кин</w:t>
      </w:r>
      <w:proofErr w:type="spellEnd"/>
      <w:r w:rsidRPr="00121033">
        <w:rPr>
          <w:rFonts w:ascii="Times New Roman" w:hAnsi="Times New Roman"/>
          <w:sz w:val="28"/>
          <w:szCs w:val="28"/>
          <w:shd w:val="clear" w:color="auto" w:fill="FFFFFF"/>
        </w:rPr>
        <w:t xml:space="preserve">, </w:t>
      </w:r>
      <w:proofErr w:type="gramStart"/>
      <w:r w:rsidRPr="00121033">
        <w:rPr>
          <w:rFonts w:ascii="Times New Roman" w:hAnsi="Times New Roman"/>
          <w:sz w:val="28"/>
          <w:szCs w:val="28"/>
          <w:shd w:val="clear" w:color="auto" w:fill="FFFFFF"/>
        </w:rPr>
        <w:t>подражавший</w:t>
      </w:r>
      <w:proofErr w:type="gramEnd"/>
      <w:r w:rsidRPr="00121033">
        <w:rPr>
          <w:rFonts w:ascii="Times New Roman" w:hAnsi="Times New Roman"/>
          <w:sz w:val="28"/>
          <w:szCs w:val="28"/>
          <w:shd w:val="clear" w:color="auto" w:fill="FFFFFF"/>
        </w:rPr>
        <w:t xml:space="preserve"> классическому Ренессансу, вместе с У. Р. Милом и С. Уайтом создал здание Бостонской общественной библиотеки. (</w:t>
      </w:r>
      <w:r w:rsidRPr="00121033">
        <w:rPr>
          <w:rFonts w:ascii="Times New Roman" w:hAnsi="Times New Roman"/>
          <w:i/>
          <w:sz w:val="28"/>
          <w:szCs w:val="28"/>
          <w:shd w:val="clear" w:color="auto" w:fill="FFFFFF"/>
        </w:rPr>
        <w:t xml:space="preserve">Приложение </w:t>
      </w:r>
      <w:r w:rsidR="009D6F76">
        <w:rPr>
          <w:rFonts w:ascii="Times New Roman" w:hAnsi="Times New Roman"/>
          <w:i/>
          <w:sz w:val="28"/>
          <w:szCs w:val="28"/>
          <w:shd w:val="clear" w:color="auto" w:fill="FFFFFF"/>
        </w:rPr>
        <w:t>5</w:t>
      </w:r>
      <w:r w:rsidRPr="00121033">
        <w:rPr>
          <w:rFonts w:ascii="Times New Roman" w:hAnsi="Times New Roman"/>
          <w:i/>
          <w:sz w:val="28"/>
          <w:szCs w:val="28"/>
          <w:shd w:val="clear" w:color="auto" w:fill="FFFFFF"/>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Однако помимо удовлетворения стремления к самоидентификации архитектурное искусство не могло игнорировать и значимость материальной полезности, обязанность успешно выполнять обыденные житейские функции: быть библиотекой, вокзалом, театром или больницей. Например, в 1870-е годы в Санкт-Петербурге в стиле эклектики архитектором К. К. Андерсоном был построен дом на углу Большой Конюшенной улицы и набережной реки Мойки, где разместились гостиница «</w:t>
      </w:r>
      <w:proofErr w:type="spellStart"/>
      <w:r w:rsidRPr="00121033">
        <w:rPr>
          <w:rFonts w:ascii="Times New Roman" w:hAnsi="Times New Roman"/>
          <w:sz w:val="28"/>
          <w:szCs w:val="28"/>
          <w:lang w:eastAsia="ru-RU"/>
        </w:rPr>
        <w:t>Демут</w:t>
      </w:r>
      <w:proofErr w:type="spellEnd"/>
      <w:r w:rsidRPr="00121033">
        <w:rPr>
          <w:rFonts w:ascii="Times New Roman" w:hAnsi="Times New Roman"/>
          <w:sz w:val="28"/>
          <w:szCs w:val="28"/>
          <w:lang w:eastAsia="ru-RU"/>
        </w:rPr>
        <w:t xml:space="preserve">» и трактир, находившийся при ней. </w:t>
      </w:r>
      <w:r w:rsidRPr="00121033">
        <w:rPr>
          <w:rFonts w:ascii="Times New Roman" w:hAnsi="Times New Roman"/>
          <w:i/>
          <w:sz w:val="28"/>
          <w:szCs w:val="28"/>
          <w:lang w:eastAsia="ru-RU"/>
        </w:rPr>
        <w:t xml:space="preserve">(Приложение </w:t>
      </w:r>
      <w:r w:rsidR="009D6F76">
        <w:rPr>
          <w:rFonts w:ascii="Times New Roman" w:hAnsi="Times New Roman"/>
          <w:i/>
          <w:sz w:val="28"/>
          <w:szCs w:val="28"/>
          <w:lang w:eastAsia="ru-RU"/>
        </w:rPr>
        <w:t>6</w:t>
      </w:r>
      <w:r w:rsidRPr="00121033">
        <w:rPr>
          <w:rFonts w:ascii="Times New Roman" w:hAnsi="Times New Roman"/>
          <w:i/>
          <w:sz w:val="28"/>
          <w:szCs w:val="28"/>
          <w:lang w:eastAsia="ru-RU"/>
        </w:rPr>
        <w:t>)</w:t>
      </w:r>
      <w:r w:rsidRPr="00121033">
        <w:rPr>
          <w:rFonts w:ascii="Times New Roman" w:hAnsi="Times New Roman"/>
          <w:sz w:val="28"/>
          <w:szCs w:val="28"/>
          <w:lang w:eastAsia="ru-RU"/>
        </w:rPr>
        <w:t>. В этом здании наглядно видно, как в архитектурной практике сочета</w:t>
      </w:r>
      <w:r w:rsidR="00083ADA">
        <w:rPr>
          <w:rFonts w:ascii="Times New Roman" w:hAnsi="Times New Roman"/>
          <w:sz w:val="28"/>
          <w:szCs w:val="28"/>
          <w:lang w:eastAsia="ru-RU"/>
        </w:rPr>
        <w:t>ю</w:t>
      </w:r>
      <w:r w:rsidRPr="00121033">
        <w:rPr>
          <w:rFonts w:ascii="Times New Roman" w:hAnsi="Times New Roman"/>
          <w:sz w:val="28"/>
          <w:szCs w:val="28"/>
          <w:lang w:eastAsia="ru-RU"/>
        </w:rPr>
        <w:t xml:space="preserve">тся прикладная задача строения и особая буржуазность его внешнего облика и интерьеров. Дизайн </w:t>
      </w:r>
      <w:r w:rsidRPr="00083ADA">
        <w:rPr>
          <w:rFonts w:ascii="Times New Roman" w:hAnsi="Times New Roman"/>
          <w:sz w:val="28"/>
          <w:szCs w:val="28"/>
          <w:lang w:eastAsia="ru-RU"/>
        </w:rPr>
        <w:t xml:space="preserve">интерьеров </w:t>
      </w:r>
      <w:r w:rsidRPr="00121033">
        <w:rPr>
          <w:rFonts w:ascii="Times New Roman" w:hAnsi="Times New Roman"/>
          <w:sz w:val="28"/>
          <w:szCs w:val="28"/>
          <w:lang w:eastAsia="ru-RU"/>
        </w:rPr>
        <w:t>отличался шиком и нарочитой дороговизной: огромные, царственные хрустальные люстры, лепнина и мрамор отвечали вкусам горожан и воплощали их желание пышности и изобилия</w:t>
      </w:r>
      <w:proofErr w:type="gramStart"/>
      <w:r w:rsidRPr="00121033">
        <w:rPr>
          <w:rFonts w:ascii="Times New Roman" w:hAnsi="Times New Roman"/>
          <w:sz w:val="28"/>
          <w:szCs w:val="28"/>
          <w:lang w:eastAsia="ru-RU"/>
        </w:rPr>
        <w:t>.</w:t>
      </w:r>
      <w:proofErr w:type="gramEnd"/>
      <w:r w:rsidRPr="00121033">
        <w:rPr>
          <w:rFonts w:ascii="Times New Roman" w:hAnsi="Times New Roman"/>
          <w:sz w:val="28"/>
          <w:szCs w:val="28"/>
          <w:lang w:eastAsia="ru-RU"/>
        </w:rPr>
        <w:t xml:space="preserve"> «…</w:t>
      </w:r>
      <w:proofErr w:type="gramStart"/>
      <w:r w:rsidRPr="00121033">
        <w:rPr>
          <w:rFonts w:ascii="Times New Roman" w:hAnsi="Times New Roman"/>
          <w:sz w:val="28"/>
          <w:szCs w:val="28"/>
          <w:lang w:eastAsia="ru-RU"/>
        </w:rPr>
        <w:t>с</w:t>
      </w:r>
      <w:proofErr w:type="gramEnd"/>
      <w:r w:rsidRPr="00121033">
        <w:rPr>
          <w:rFonts w:ascii="Times New Roman" w:hAnsi="Times New Roman"/>
          <w:sz w:val="28"/>
          <w:szCs w:val="28"/>
          <w:lang w:eastAsia="ru-RU"/>
        </w:rPr>
        <w:t xml:space="preserve">воеобразная </w:t>
      </w:r>
      <w:proofErr w:type="spellStart"/>
      <w:r w:rsidRPr="00121033">
        <w:rPr>
          <w:rFonts w:ascii="Times New Roman" w:hAnsi="Times New Roman"/>
          <w:sz w:val="28"/>
          <w:szCs w:val="28"/>
          <w:lang w:eastAsia="ru-RU"/>
        </w:rPr>
        <w:lastRenderedPageBreak/>
        <w:t>приземленностъ</w:t>
      </w:r>
      <w:proofErr w:type="spellEnd"/>
      <w:r w:rsidRPr="00121033">
        <w:rPr>
          <w:rFonts w:ascii="Times New Roman" w:hAnsi="Times New Roman"/>
          <w:sz w:val="28"/>
          <w:szCs w:val="28"/>
          <w:lang w:eastAsia="ru-RU"/>
        </w:rPr>
        <w:t>, “</w:t>
      </w:r>
      <w:proofErr w:type="spellStart"/>
      <w:r w:rsidRPr="00121033">
        <w:rPr>
          <w:rFonts w:ascii="Times New Roman" w:hAnsi="Times New Roman"/>
          <w:sz w:val="28"/>
          <w:szCs w:val="28"/>
          <w:lang w:eastAsia="ru-RU"/>
        </w:rPr>
        <w:t>жанровость</w:t>
      </w:r>
      <w:proofErr w:type="spellEnd"/>
      <w:r w:rsidRPr="00121033">
        <w:rPr>
          <w:rFonts w:ascii="Times New Roman" w:hAnsi="Times New Roman"/>
          <w:sz w:val="28"/>
          <w:szCs w:val="28"/>
          <w:lang w:eastAsia="ru-RU"/>
        </w:rPr>
        <w:t>” архитектуры слиты с тяготением к… роскоши… Особенности, ассоциирующиеся привычно с грюндерством и буржуазностью, проникали в архитектуру тем более легко, что могли рассматриваться самым последовательным выражением понятого эгалитарно демократизма — общества “равной” доступности всем роскоши»</w:t>
      </w:r>
      <w:r w:rsidRPr="00121033">
        <w:rPr>
          <w:rStyle w:val="a7"/>
          <w:rFonts w:ascii="Times New Roman" w:hAnsi="Times New Roman"/>
          <w:sz w:val="28"/>
          <w:szCs w:val="28"/>
          <w:lang w:eastAsia="ru-RU"/>
        </w:rPr>
        <w:footnoteReference w:id="65"/>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Такой демократизм, проявившийся в </w:t>
      </w:r>
      <w:r w:rsidRPr="00121033">
        <w:rPr>
          <w:rFonts w:ascii="Times New Roman" w:hAnsi="Times New Roman"/>
          <w:i/>
          <w:sz w:val="28"/>
          <w:szCs w:val="28"/>
          <w:lang w:eastAsia="ru-RU"/>
        </w:rPr>
        <w:t>эклектике</w:t>
      </w:r>
      <w:r w:rsidRPr="00121033">
        <w:rPr>
          <w:rFonts w:ascii="Times New Roman" w:hAnsi="Times New Roman"/>
          <w:sz w:val="28"/>
          <w:szCs w:val="28"/>
          <w:lang w:eastAsia="ru-RU"/>
        </w:rPr>
        <w:t xml:space="preserve"> XIX века, когда самые возвышенные стили прошлого могли с легкостью использоваться для домов, предназначенных для низших слоев общества, существовал неотделимо от демократизации эстетического идеала. Незнатные классы, такие как купечество, разночинцы и новая интеллигенция, заняли значительное место в жизни общества и стали диктовать новые эстетические вкусы. Их дома и интерьеры должны были походить на архитектуру, в которой жили аристократия, знать и даже короли. </w:t>
      </w:r>
      <w:r w:rsidR="00F865C4">
        <w:rPr>
          <w:rFonts w:ascii="Times New Roman" w:hAnsi="Times New Roman"/>
          <w:sz w:val="28"/>
          <w:szCs w:val="28"/>
          <w:lang w:eastAsia="ru-RU"/>
        </w:rPr>
        <w:t>Г</w:t>
      </w:r>
      <w:r w:rsidRPr="00121033">
        <w:rPr>
          <w:rFonts w:ascii="Times New Roman" w:hAnsi="Times New Roman"/>
          <w:sz w:val="28"/>
          <w:szCs w:val="28"/>
          <w:lang w:eastAsia="ru-RU"/>
        </w:rPr>
        <w:t>орожанин становился представителем массовой культуры, и желание подражать уникальным дворцам и жить в изобилии превратилось из мечты в возможную реальность для множества людей. Подобные привилегии стали массовым феноменом благодаря росту промышленного потенциала производства дешевой роскоши и новому подходу в городском строитель</w:t>
      </w:r>
      <w:r w:rsidR="00F865C4">
        <w:rPr>
          <w:rFonts w:ascii="Times New Roman" w:hAnsi="Times New Roman"/>
          <w:sz w:val="28"/>
          <w:szCs w:val="28"/>
          <w:lang w:eastAsia="ru-RU"/>
        </w:rPr>
        <w:t>стве, которое начало сооружать «</w:t>
      </w:r>
      <w:r w:rsidRPr="00121033">
        <w:rPr>
          <w:rFonts w:ascii="Times New Roman" w:hAnsi="Times New Roman"/>
          <w:sz w:val="28"/>
          <w:szCs w:val="28"/>
          <w:lang w:eastAsia="ru-RU"/>
        </w:rPr>
        <w:t>коммунальные</w:t>
      </w:r>
      <w:r w:rsidR="00F865C4">
        <w:rPr>
          <w:rFonts w:ascii="Times New Roman" w:hAnsi="Times New Roman"/>
          <w:sz w:val="28"/>
          <w:szCs w:val="28"/>
          <w:lang w:eastAsia="ru-RU"/>
        </w:rPr>
        <w:t>»</w:t>
      </w:r>
      <w:r w:rsidRPr="00121033">
        <w:rPr>
          <w:rFonts w:ascii="Times New Roman" w:hAnsi="Times New Roman"/>
          <w:sz w:val="28"/>
          <w:szCs w:val="28"/>
          <w:lang w:eastAsia="ru-RU"/>
        </w:rPr>
        <w:t xml:space="preserve"> особняки.</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Искусство поворачивается к массе и начинает руководствоваться паллиативными идеалами ее вкуса. Впервые в истории эстетики самые негативные особенности искусства, создающегося для массового потребления, проявляются именно в эклектике. Архитектура XIX столетия – это невероятное соседство в одном сооружении масштабности и помпезности с конкретностью и интимностью. «Противоположные качества – внимание к частным вкусам и потребностям и одновременно апелляция к массе, к народу, постоянное чувство соотнесенности отдельной личности со своим народом — определяют специфическую монументальность арх</w:t>
      </w:r>
      <w:r w:rsidR="00557C57">
        <w:rPr>
          <w:rFonts w:ascii="Times New Roman" w:hAnsi="Times New Roman"/>
          <w:sz w:val="28"/>
          <w:szCs w:val="28"/>
          <w:lang w:eastAsia="ru-RU"/>
        </w:rPr>
        <w:t xml:space="preserve">итектуры </w:t>
      </w:r>
      <w:r w:rsidR="00557C57">
        <w:rPr>
          <w:rFonts w:ascii="Times New Roman" w:hAnsi="Times New Roman"/>
          <w:sz w:val="28"/>
          <w:szCs w:val="28"/>
          <w:lang w:eastAsia="ru-RU"/>
        </w:rPr>
        <w:lastRenderedPageBreak/>
        <w:t>второй половины XIX в. …</w:t>
      </w:r>
      <w:r w:rsidRPr="00121033">
        <w:rPr>
          <w:rFonts w:ascii="Times New Roman" w:hAnsi="Times New Roman"/>
          <w:sz w:val="28"/>
          <w:szCs w:val="28"/>
          <w:lang w:eastAsia="ru-RU"/>
        </w:rPr>
        <w:t>чувство уюта, приятности пребывания в интерьере сочетаются с переживанием великолепия и величественности»</w:t>
      </w:r>
      <w:r w:rsidRPr="00121033">
        <w:rPr>
          <w:rStyle w:val="a7"/>
          <w:rFonts w:ascii="Times New Roman" w:hAnsi="Times New Roman"/>
          <w:sz w:val="28"/>
          <w:szCs w:val="28"/>
          <w:lang w:eastAsia="ru-RU"/>
        </w:rPr>
        <w:footnoteReference w:id="66"/>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Резюмируя все вышеперечисленные особенности </w:t>
      </w:r>
      <w:r w:rsidRPr="00121033">
        <w:rPr>
          <w:rFonts w:ascii="Times New Roman" w:hAnsi="Times New Roman"/>
          <w:i/>
          <w:sz w:val="28"/>
          <w:szCs w:val="28"/>
          <w:lang w:eastAsia="ru-RU"/>
        </w:rPr>
        <w:t>историзма</w:t>
      </w:r>
      <w:r w:rsidRPr="00121033">
        <w:rPr>
          <w:rFonts w:ascii="Times New Roman" w:hAnsi="Times New Roman"/>
          <w:sz w:val="28"/>
          <w:szCs w:val="28"/>
          <w:lang w:eastAsia="ru-RU"/>
        </w:rPr>
        <w:t xml:space="preserve"> и </w:t>
      </w:r>
      <w:r w:rsidRPr="00121033">
        <w:rPr>
          <w:rFonts w:ascii="Times New Roman" w:hAnsi="Times New Roman"/>
          <w:i/>
          <w:sz w:val="28"/>
          <w:szCs w:val="28"/>
          <w:lang w:eastAsia="ru-RU"/>
        </w:rPr>
        <w:t>эклектики</w:t>
      </w:r>
      <w:r w:rsidRPr="00121033">
        <w:rPr>
          <w:rFonts w:ascii="Times New Roman" w:hAnsi="Times New Roman"/>
          <w:sz w:val="28"/>
          <w:szCs w:val="28"/>
          <w:lang w:eastAsia="ru-RU"/>
        </w:rPr>
        <w:t xml:space="preserve">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века, можно заключить, что поверхностная оценка данных стилей выхватывает лишь усиление в них подражательности как заимствования и имитации форм других стилей, но в действительности эта черта свидетельствует о разрыве с традицией и создании новых эстетических ориентиров и канонов. Романтизм, из которого вышли </w:t>
      </w:r>
      <w:r w:rsidRPr="00121033">
        <w:rPr>
          <w:rFonts w:ascii="Times New Roman" w:hAnsi="Times New Roman"/>
          <w:i/>
          <w:sz w:val="28"/>
          <w:szCs w:val="28"/>
          <w:lang w:eastAsia="ru-RU"/>
        </w:rPr>
        <w:t>историзм</w:t>
      </w:r>
      <w:r w:rsidRPr="00121033">
        <w:rPr>
          <w:rFonts w:ascii="Times New Roman" w:hAnsi="Times New Roman"/>
          <w:sz w:val="28"/>
          <w:szCs w:val="28"/>
          <w:lang w:eastAsia="ru-RU"/>
        </w:rPr>
        <w:t xml:space="preserve"> и </w:t>
      </w:r>
      <w:r w:rsidRPr="00121033">
        <w:rPr>
          <w:rFonts w:ascii="Times New Roman" w:hAnsi="Times New Roman"/>
          <w:i/>
          <w:sz w:val="28"/>
          <w:szCs w:val="28"/>
          <w:lang w:eastAsia="ru-RU"/>
        </w:rPr>
        <w:t>эклектика</w:t>
      </w:r>
      <w:r w:rsidRPr="00121033">
        <w:rPr>
          <w:rFonts w:ascii="Times New Roman" w:hAnsi="Times New Roman"/>
          <w:sz w:val="28"/>
          <w:szCs w:val="28"/>
          <w:lang w:eastAsia="ru-RU"/>
        </w:rPr>
        <w:t xml:space="preserve">, породил веру в возможность личного влияния на развитие истории. Свобода выбора стиля творчества стала одним из следствий этого. </w:t>
      </w:r>
      <w:r w:rsidRPr="00121033">
        <w:rPr>
          <w:rFonts w:ascii="Times New Roman" w:hAnsi="Times New Roman"/>
          <w:i/>
          <w:sz w:val="28"/>
          <w:szCs w:val="28"/>
          <w:lang w:eastAsia="ru-RU"/>
        </w:rPr>
        <w:t>Эклектика</w:t>
      </w:r>
      <w:r w:rsidRPr="00121033">
        <w:rPr>
          <w:rFonts w:ascii="Times New Roman" w:hAnsi="Times New Roman"/>
          <w:sz w:val="28"/>
          <w:szCs w:val="28"/>
          <w:lang w:eastAsia="ru-RU"/>
        </w:rPr>
        <w:t xml:space="preserve"> подражает стилям прошлого н</w:t>
      </w:r>
      <w:r w:rsidR="00F865C4">
        <w:rPr>
          <w:rFonts w:ascii="Times New Roman" w:hAnsi="Times New Roman"/>
          <w:sz w:val="28"/>
          <w:szCs w:val="28"/>
          <w:lang w:eastAsia="ru-RU"/>
        </w:rPr>
        <w:t>е для того, чтобы возродить их «</w:t>
      </w:r>
      <w:r w:rsidRPr="00121033">
        <w:rPr>
          <w:rFonts w:ascii="Times New Roman" w:hAnsi="Times New Roman"/>
          <w:sz w:val="28"/>
          <w:szCs w:val="28"/>
          <w:lang w:eastAsia="ru-RU"/>
        </w:rPr>
        <w:t>идеальную красоту</w:t>
      </w:r>
      <w:r w:rsidR="00F865C4">
        <w:rPr>
          <w:rFonts w:ascii="Times New Roman" w:hAnsi="Times New Roman"/>
          <w:sz w:val="28"/>
          <w:szCs w:val="28"/>
          <w:lang w:eastAsia="ru-RU"/>
        </w:rPr>
        <w:t>»</w:t>
      </w:r>
      <w:r w:rsidRPr="00121033">
        <w:rPr>
          <w:rFonts w:ascii="Times New Roman" w:hAnsi="Times New Roman"/>
          <w:sz w:val="28"/>
          <w:szCs w:val="28"/>
          <w:lang w:eastAsia="ru-RU"/>
        </w:rPr>
        <w:t xml:space="preserve">. </w:t>
      </w:r>
      <w:proofErr w:type="gramStart"/>
      <w:r w:rsidRPr="00121033">
        <w:rPr>
          <w:rFonts w:ascii="Times New Roman" w:hAnsi="Times New Roman"/>
          <w:sz w:val="28"/>
          <w:szCs w:val="28"/>
          <w:lang w:eastAsia="ru-RU"/>
        </w:rPr>
        <w:t>Имитация и заимствование в данном случае – это лишь форма, то есть «старое мыслится как исходный материал для нового, создаваемого путем новой комбинации исходных элементов»</w:t>
      </w:r>
      <w:r w:rsidRPr="00121033">
        <w:rPr>
          <w:rStyle w:val="a7"/>
          <w:rFonts w:ascii="Times New Roman" w:hAnsi="Times New Roman"/>
          <w:sz w:val="28"/>
          <w:szCs w:val="28"/>
          <w:lang w:eastAsia="ru-RU"/>
        </w:rPr>
        <w:footnoteReference w:id="67"/>
      </w:r>
      <w:r w:rsidRPr="00121033">
        <w:rPr>
          <w:rFonts w:ascii="Times New Roman" w:hAnsi="Times New Roman"/>
          <w:sz w:val="28"/>
          <w:szCs w:val="28"/>
          <w:lang w:eastAsia="ru-RU"/>
        </w:rPr>
        <w:t xml:space="preserve">. Художники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века используют выверенную форму прошлых стилей, так как она полностью проработана и не требует внутреннего усовершенствования, но вкладывают в нее свои собственные идеи и смыслы. </w:t>
      </w:r>
      <w:proofErr w:type="gramEnd"/>
    </w:p>
    <w:p w:rsidR="00A4581B" w:rsidRDefault="002749B1" w:rsidP="00121033">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Однако </w:t>
      </w:r>
      <w:r w:rsidR="00A4581B" w:rsidRPr="00121033">
        <w:rPr>
          <w:rFonts w:ascii="Times New Roman" w:hAnsi="Times New Roman"/>
          <w:sz w:val="28"/>
          <w:szCs w:val="28"/>
          <w:lang w:eastAsia="ru-RU"/>
        </w:rPr>
        <w:t>пересмотр античных ценностей, вылившийся в отрицание, казал</w:t>
      </w:r>
      <w:r>
        <w:rPr>
          <w:rFonts w:ascii="Times New Roman" w:hAnsi="Times New Roman"/>
          <w:sz w:val="28"/>
          <w:szCs w:val="28"/>
          <w:lang w:eastAsia="ru-RU"/>
        </w:rPr>
        <w:t xml:space="preserve">ось, вечных и незыблемых устоев, </w:t>
      </w:r>
      <w:r w:rsidR="00A4581B" w:rsidRPr="00121033">
        <w:rPr>
          <w:rFonts w:ascii="Times New Roman" w:hAnsi="Times New Roman"/>
          <w:sz w:val="28"/>
          <w:szCs w:val="28"/>
          <w:lang w:eastAsia="ru-RU"/>
        </w:rPr>
        <w:t xml:space="preserve">не мог </w:t>
      </w:r>
      <w:r>
        <w:rPr>
          <w:rFonts w:ascii="Times New Roman" w:hAnsi="Times New Roman"/>
          <w:sz w:val="28"/>
          <w:szCs w:val="28"/>
          <w:lang w:eastAsia="ru-RU"/>
        </w:rPr>
        <w:t>пройти без</w:t>
      </w:r>
      <w:r w:rsidR="00A4581B" w:rsidRPr="00121033">
        <w:rPr>
          <w:rFonts w:ascii="Times New Roman" w:hAnsi="Times New Roman"/>
          <w:sz w:val="28"/>
          <w:szCs w:val="28"/>
          <w:lang w:eastAsia="ru-RU"/>
        </w:rPr>
        <w:t xml:space="preserve"> негативных последствий, </w:t>
      </w:r>
      <w:r w:rsidR="00F865C4">
        <w:rPr>
          <w:rFonts w:ascii="Times New Roman" w:hAnsi="Times New Roman"/>
          <w:sz w:val="28"/>
          <w:szCs w:val="28"/>
          <w:lang w:eastAsia="ru-RU"/>
        </w:rPr>
        <w:t xml:space="preserve">представленных в данном случае </w:t>
      </w:r>
      <w:r w:rsidR="00A4581B" w:rsidRPr="00121033">
        <w:rPr>
          <w:rFonts w:ascii="Times New Roman" w:hAnsi="Times New Roman"/>
          <w:sz w:val="28"/>
          <w:szCs w:val="28"/>
          <w:lang w:eastAsia="ru-RU"/>
        </w:rPr>
        <w:t>вульгаризацией и лишением целостности произведений. Многообразие форм, которые могут с</w:t>
      </w:r>
      <w:r>
        <w:rPr>
          <w:rFonts w:ascii="Times New Roman" w:hAnsi="Times New Roman"/>
          <w:sz w:val="28"/>
          <w:szCs w:val="28"/>
          <w:lang w:eastAsia="ru-RU"/>
        </w:rPr>
        <w:t>лужить эстетическим идеалом,</w:t>
      </w:r>
      <w:r w:rsidR="00A4581B" w:rsidRPr="00121033">
        <w:rPr>
          <w:rFonts w:ascii="Times New Roman" w:hAnsi="Times New Roman"/>
          <w:sz w:val="28"/>
          <w:szCs w:val="28"/>
          <w:lang w:eastAsia="ru-RU"/>
        </w:rPr>
        <w:t xml:space="preserve"> подорвали ценность принципа подражания. Когда можно подражать всему, ценность воспроизводимого утрачивается и возникает сомнение в этом методе творчества. </w:t>
      </w:r>
      <w:r>
        <w:rPr>
          <w:rFonts w:ascii="Times New Roman" w:hAnsi="Times New Roman"/>
          <w:sz w:val="28"/>
          <w:szCs w:val="28"/>
          <w:lang w:eastAsia="ru-RU"/>
        </w:rPr>
        <w:t>В</w:t>
      </w:r>
      <w:r w:rsidR="00A4581B" w:rsidRPr="00121033">
        <w:rPr>
          <w:rFonts w:ascii="Times New Roman" w:hAnsi="Times New Roman"/>
          <w:sz w:val="28"/>
          <w:szCs w:val="28"/>
          <w:lang w:eastAsia="ru-RU"/>
        </w:rPr>
        <w:t xml:space="preserve"> конц</w:t>
      </w:r>
      <w:r>
        <w:rPr>
          <w:rFonts w:ascii="Times New Roman" w:hAnsi="Times New Roman"/>
          <w:sz w:val="28"/>
          <w:szCs w:val="28"/>
          <w:lang w:eastAsia="ru-RU"/>
        </w:rPr>
        <w:t>е</w:t>
      </w:r>
      <w:r w:rsidR="00A4581B" w:rsidRPr="00121033">
        <w:rPr>
          <w:rFonts w:ascii="Times New Roman" w:hAnsi="Times New Roman"/>
          <w:sz w:val="28"/>
          <w:szCs w:val="28"/>
          <w:lang w:eastAsia="ru-RU"/>
        </w:rPr>
        <w:t xml:space="preserve"> столетия искусство подошло </w:t>
      </w:r>
      <w:r w:rsidR="00A4581B" w:rsidRPr="00F865C4">
        <w:rPr>
          <w:rFonts w:ascii="Times New Roman" w:hAnsi="Times New Roman"/>
          <w:sz w:val="28"/>
          <w:szCs w:val="28"/>
          <w:lang w:eastAsia="ru-RU"/>
        </w:rPr>
        <w:t>к порогу эстетического кризиса: росту</w:t>
      </w:r>
      <w:r w:rsidR="00A4581B" w:rsidRPr="00121033">
        <w:rPr>
          <w:rFonts w:ascii="Times New Roman" w:hAnsi="Times New Roman"/>
          <w:sz w:val="28"/>
          <w:szCs w:val="28"/>
          <w:lang w:eastAsia="ru-RU"/>
        </w:rPr>
        <w:t xml:space="preserve"> недоверия и неуважения эстетических идеалов прошлого, в крайних случаях выливавшегося в насмешку.</w:t>
      </w:r>
    </w:p>
    <w:p w:rsidR="00A4581B" w:rsidRPr="00121033" w:rsidRDefault="00A4581B" w:rsidP="00121033">
      <w:pPr>
        <w:spacing w:line="360" w:lineRule="auto"/>
        <w:ind w:firstLine="709"/>
        <w:jc w:val="center"/>
        <w:rPr>
          <w:rFonts w:ascii="Times New Roman" w:hAnsi="Times New Roman"/>
          <w:b/>
          <w:sz w:val="28"/>
          <w:szCs w:val="28"/>
        </w:rPr>
      </w:pPr>
      <w:r w:rsidRPr="00121033">
        <w:rPr>
          <w:rFonts w:ascii="Times New Roman" w:hAnsi="Times New Roman"/>
          <w:b/>
          <w:sz w:val="28"/>
          <w:szCs w:val="28"/>
        </w:rPr>
        <w:lastRenderedPageBreak/>
        <w:t xml:space="preserve">ГЛАВА </w:t>
      </w:r>
      <w:r w:rsidRPr="00121033">
        <w:rPr>
          <w:rFonts w:ascii="Times New Roman" w:hAnsi="Times New Roman"/>
          <w:b/>
          <w:sz w:val="28"/>
          <w:szCs w:val="28"/>
          <w:lang w:val="en-US"/>
        </w:rPr>
        <w:t>III</w:t>
      </w:r>
      <w:r w:rsidRPr="00121033">
        <w:rPr>
          <w:rFonts w:ascii="Times New Roman" w:hAnsi="Times New Roman"/>
          <w:b/>
          <w:sz w:val="28"/>
          <w:szCs w:val="28"/>
        </w:rPr>
        <w:t xml:space="preserve">. ФЕНОМЕН </w:t>
      </w:r>
      <w:r w:rsidRPr="00F865C4">
        <w:rPr>
          <w:rFonts w:ascii="Times New Roman" w:hAnsi="Times New Roman"/>
          <w:b/>
          <w:sz w:val="28"/>
          <w:szCs w:val="28"/>
        </w:rPr>
        <w:t xml:space="preserve">ИМИТАЦИИ В КУЛЬТУРЕ </w:t>
      </w:r>
      <w:r w:rsidRPr="00F865C4">
        <w:rPr>
          <w:rFonts w:ascii="Times New Roman" w:hAnsi="Times New Roman"/>
          <w:b/>
          <w:sz w:val="28"/>
          <w:szCs w:val="28"/>
          <w:lang w:val="en-US"/>
        </w:rPr>
        <w:t>XX</w:t>
      </w:r>
      <w:r w:rsidRPr="00F865C4">
        <w:rPr>
          <w:rFonts w:ascii="Times New Roman" w:hAnsi="Times New Roman"/>
          <w:b/>
          <w:sz w:val="28"/>
          <w:szCs w:val="28"/>
        </w:rPr>
        <w:t xml:space="preserve"> - </w:t>
      </w:r>
      <w:r w:rsidRPr="00F865C4">
        <w:rPr>
          <w:rFonts w:ascii="Times New Roman" w:hAnsi="Times New Roman"/>
          <w:b/>
          <w:sz w:val="28"/>
          <w:szCs w:val="28"/>
          <w:lang w:val="en-US"/>
        </w:rPr>
        <w:t>XXI</w:t>
      </w:r>
      <w:r w:rsidRPr="00121033">
        <w:rPr>
          <w:rFonts w:ascii="Times New Roman" w:hAnsi="Times New Roman"/>
          <w:b/>
          <w:sz w:val="28"/>
          <w:szCs w:val="28"/>
        </w:rPr>
        <w:t xml:space="preserve"> ВЕКОВ</w:t>
      </w:r>
    </w:p>
    <w:p w:rsidR="00A4581B" w:rsidRPr="00121033" w:rsidRDefault="00A4581B" w:rsidP="00121033">
      <w:pPr>
        <w:spacing w:line="360" w:lineRule="auto"/>
        <w:ind w:firstLine="709"/>
        <w:jc w:val="center"/>
        <w:rPr>
          <w:rFonts w:ascii="Times New Roman" w:hAnsi="Times New Roman"/>
          <w:b/>
          <w:sz w:val="28"/>
          <w:szCs w:val="28"/>
        </w:rPr>
      </w:pPr>
      <w:r w:rsidRPr="00121033">
        <w:rPr>
          <w:rFonts w:ascii="Times New Roman" w:hAnsi="Times New Roman"/>
          <w:b/>
          <w:sz w:val="28"/>
          <w:szCs w:val="28"/>
        </w:rPr>
        <w:t>3.1. Китч как имитация подлинного искусства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рамках одной и той же культуры могут одновременно существовать и успешно функционировать противоположные по своим установкам направления искусства, такие, например, как авангард и китч. Авангард начала </w:t>
      </w:r>
      <w:r w:rsidRPr="00121033">
        <w:rPr>
          <w:rFonts w:ascii="Times New Roman" w:hAnsi="Times New Roman"/>
          <w:sz w:val="28"/>
          <w:szCs w:val="28"/>
          <w:lang w:val="en-US"/>
        </w:rPr>
        <w:t>XX</w:t>
      </w:r>
      <w:r w:rsidRPr="00121033">
        <w:rPr>
          <w:rFonts w:ascii="Times New Roman" w:hAnsi="Times New Roman"/>
          <w:sz w:val="28"/>
          <w:szCs w:val="28"/>
        </w:rPr>
        <w:t xml:space="preserve"> века стремился наполнить свои произведения сложными, глубокими смыслами, выражающими представления о духовной и творческой миссии искусства. Он возник в начале </w:t>
      </w:r>
      <w:r w:rsidRPr="00121033">
        <w:rPr>
          <w:rFonts w:ascii="Times New Roman" w:hAnsi="Times New Roman"/>
          <w:sz w:val="28"/>
          <w:szCs w:val="28"/>
          <w:lang w:val="en-US"/>
        </w:rPr>
        <w:t>XX</w:t>
      </w:r>
      <w:r w:rsidRPr="00121033">
        <w:rPr>
          <w:rFonts w:ascii="Times New Roman" w:hAnsi="Times New Roman"/>
          <w:sz w:val="28"/>
          <w:szCs w:val="28"/>
        </w:rPr>
        <w:t xml:space="preserve"> века как попытка переосмыслить сущность и назначение искусства в культуре. Его теоретики видели новую миссию искусства в деле творения иного Бытия и трактовали искусство как новую </w:t>
      </w:r>
      <w:proofErr w:type="spellStart"/>
      <w:r w:rsidRPr="00121033">
        <w:rPr>
          <w:rFonts w:ascii="Times New Roman" w:hAnsi="Times New Roman"/>
          <w:sz w:val="28"/>
          <w:szCs w:val="28"/>
        </w:rPr>
        <w:t>онтологизированную</w:t>
      </w:r>
      <w:proofErr w:type="spellEnd"/>
      <w:r w:rsidRPr="00121033">
        <w:rPr>
          <w:rFonts w:ascii="Times New Roman" w:hAnsi="Times New Roman"/>
          <w:sz w:val="28"/>
          <w:szCs w:val="28"/>
        </w:rPr>
        <w:t xml:space="preserve"> религию, новый способ </w:t>
      </w:r>
      <w:proofErr w:type="spellStart"/>
      <w:r w:rsidRPr="00121033">
        <w:rPr>
          <w:rFonts w:ascii="Times New Roman" w:hAnsi="Times New Roman"/>
          <w:sz w:val="28"/>
          <w:szCs w:val="28"/>
        </w:rPr>
        <w:t>жизнестроения</w:t>
      </w:r>
      <w:proofErr w:type="spellEnd"/>
      <w:r w:rsidRPr="00121033">
        <w:rPr>
          <w:rFonts w:ascii="Times New Roman" w:hAnsi="Times New Roman"/>
          <w:sz w:val="28"/>
          <w:szCs w:val="28"/>
        </w:rPr>
        <w:t xml:space="preserve">. Творчество авангардистов начала </w:t>
      </w:r>
      <w:r w:rsidRPr="00121033">
        <w:rPr>
          <w:rFonts w:ascii="Times New Roman" w:hAnsi="Times New Roman"/>
          <w:sz w:val="28"/>
          <w:szCs w:val="28"/>
          <w:lang w:val="en-US"/>
        </w:rPr>
        <w:t>XX</w:t>
      </w:r>
      <w:r w:rsidRPr="00121033">
        <w:rPr>
          <w:rFonts w:ascii="Times New Roman" w:hAnsi="Times New Roman"/>
          <w:sz w:val="28"/>
          <w:szCs w:val="28"/>
        </w:rPr>
        <w:t xml:space="preserve"> века было направлено к самому Универсуму. Таким образом, авангардизм изначально был ориентирован на </w:t>
      </w:r>
      <w:proofErr w:type="spellStart"/>
      <w:r w:rsidRPr="00121033">
        <w:rPr>
          <w:rFonts w:ascii="Times New Roman" w:hAnsi="Times New Roman"/>
          <w:sz w:val="28"/>
          <w:szCs w:val="28"/>
        </w:rPr>
        <w:t>культуротворческие</w:t>
      </w:r>
      <w:proofErr w:type="spellEnd"/>
      <w:r w:rsidRPr="00121033">
        <w:rPr>
          <w:rFonts w:ascii="Times New Roman" w:hAnsi="Times New Roman"/>
          <w:sz w:val="28"/>
          <w:szCs w:val="28"/>
        </w:rPr>
        <w:t xml:space="preserve"> функции, на открытие принципиально новых смыслов искусства и культуры, поэтому его произведениям присуще качество подлинности, а произведения китча, напротив, даже не претендуют на творческие открытия, так как имитация заложена в их природе. Китч раскладывает все смыслы на поверхности, уделяя основное внимание технике, внешнему антуражу; он адресован не к Бытию, а к публике, потребляющей искусство.</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Понятие </w:t>
      </w:r>
      <w:r w:rsidR="00302878">
        <w:rPr>
          <w:rFonts w:ascii="Times New Roman" w:hAnsi="Times New Roman"/>
          <w:sz w:val="28"/>
          <w:szCs w:val="28"/>
        </w:rPr>
        <w:t>«</w:t>
      </w:r>
      <w:r w:rsidRPr="00121033">
        <w:rPr>
          <w:rFonts w:ascii="Times New Roman" w:hAnsi="Times New Roman"/>
          <w:sz w:val="28"/>
          <w:szCs w:val="28"/>
        </w:rPr>
        <w:t>китч</w:t>
      </w:r>
      <w:r w:rsidR="00302878">
        <w:rPr>
          <w:rFonts w:ascii="Times New Roman" w:hAnsi="Times New Roman"/>
          <w:sz w:val="28"/>
          <w:szCs w:val="28"/>
        </w:rPr>
        <w:t>»</w:t>
      </w:r>
      <w:r w:rsidRPr="00121033">
        <w:rPr>
          <w:rFonts w:ascii="Times New Roman" w:hAnsi="Times New Roman"/>
          <w:sz w:val="28"/>
          <w:szCs w:val="28"/>
        </w:rPr>
        <w:t xml:space="preserve"> появилось в Германии 60-х - 70-х годов </w:t>
      </w:r>
      <w:r w:rsidRPr="00121033">
        <w:rPr>
          <w:rFonts w:ascii="Times New Roman" w:hAnsi="Times New Roman"/>
          <w:sz w:val="28"/>
          <w:szCs w:val="28"/>
          <w:lang w:val="en-US"/>
        </w:rPr>
        <w:t>XIX</w:t>
      </w:r>
      <w:r w:rsidRPr="00121033">
        <w:rPr>
          <w:rFonts w:ascii="Times New Roman" w:hAnsi="Times New Roman"/>
          <w:sz w:val="28"/>
          <w:szCs w:val="28"/>
        </w:rPr>
        <w:t xml:space="preserve"> века на волне массового переселения крестьян в города. </w:t>
      </w:r>
      <w:r w:rsidRPr="00121033">
        <w:rPr>
          <w:rFonts w:ascii="Times New Roman" w:hAnsi="Times New Roman"/>
          <w:sz w:val="28"/>
          <w:szCs w:val="28"/>
          <w:lang w:eastAsia="ru-RU"/>
        </w:rPr>
        <w:t xml:space="preserve">Крестьяне обучились чтению и письму, однако не могли органично включиться в контекст городской культуры. </w:t>
      </w:r>
      <w:r w:rsidR="00302878">
        <w:rPr>
          <w:rFonts w:ascii="Times New Roman" w:hAnsi="Times New Roman"/>
          <w:sz w:val="28"/>
          <w:szCs w:val="28"/>
          <w:lang w:eastAsia="ru-RU"/>
        </w:rPr>
        <w:t>В</w:t>
      </w:r>
      <w:r w:rsidRPr="00121033">
        <w:rPr>
          <w:rFonts w:ascii="Times New Roman" w:hAnsi="Times New Roman"/>
          <w:sz w:val="28"/>
          <w:szCs w:val="28"/>
          <w:lang w:eastAsia="ru-RU"/>
        </w:rPr>
        <w:t xml:space="preserve"> обществе появилась потребность в таком типе культуры, который бы удовлетворял духовные потребности людей, выросших в среде сельской культуры.</w:t>
      </w:r>
      <w:r w:rsidRPr="00121033">
        <w:rPr>
          <w:rFonts w:ascii="Times New Roman" w:hAnsi="Times New Roman"/>
          <w:sz w:val="28"/>
          <w:szCs w:val="28"/>
        </w:rPr>
        <w:t xml:space="preserve"> Массовым искусством, удовлетворяющим таким запросам, стал </w:t>
      </w:r>
      <w:r w:rsidRPr="00121033">
        <w:rPr>
          <w:rFonts w:ascii="Times New Roman" w:hAnsi="Times New Roman"/>
          <w:i/>
          <w:sz w:val="28"/>
          <w:szCs w:val="28"/>
        </w:rPr>
        <w:t>китч</w:t>
      </w:r>
      <w:r w:rsidRPr="00121033">
        <w:rPr>
          <w:rFonts w:ascii="Times New Roman" w:hAnsi="Times New Roman"/>
          <w:sz w:val="28"/>
          <w:szCs w:val="28"/>
        </w:rPr>
        <w:t xml:space="preserve"> на заре своего становления.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lastRenderedPageBreak/>
        <w:t xml:space="preserve">Кроме того, потребительские вкусовые запросы появились и у городской публики середины </w:t>
      </w:r>
      <w:r w:rsidRPr="00121033">
        <w:rPr>
          <w:rFonts w:ascii="Times New Roman" w:hAnsi="Times New Roman"/>
          <w:sz w:val="28"/>
          <w:szCs w:val="28"/>
          <w:lang w:val="en-US"/>
        </w:rPr>
        <w:t>XIX</w:t>
      </w:r>
      <w:r w:rsidRPr="00121033">
        <w:rPr>
          <w:rFonts w:ascii="Times New Roman" w:hAnsi="Times New Roman"/>
          <w:sz w:val="28"/>
          <w:szCs w:val="28"/>
        </w:rPr>
        <w:t xml:space="preserve"> века, неспособной воспринять высокое искусство. Горожане тоже желали нового искусства, которое решило бы проблему их духовных нужд, и было бы по своей сути более понятным, простым, милым и домашним. Массовая культура, заполнившая эту нишу, с середины </w:t>
      </w:r>
      <w:r w:rsidRPr="00121033">
        <w:rPr>
          <w:rFonts w:ascii="Times New Roman" w:hAnsi="Times New Roman"/>
          <w:sz w:val="28"/>
          <w:szCs w:val="28"/>
          <w:lang w:val="en-US"/>
        </w:rPr>
        <w:t>XX</w:t>
      </w:r>
      <w:r w:rsidRPr="00121033">
        <w:rPr>
          <w:rFonts w:ascii="Times New Roman" w:hAnsi="Times New Roman"/>
          <w:sz w:val="28"/>
          <w:szCs w:val="28"/>
        </w:rPr>
        <w:t xml:space="preserve"> века достаточно оперативно создала такое искусство, адаптированное к потребностям городских жителей.</w:t>
      </w:r>
    </w:p>
    <w:p w:rsidR="00A4581B" w:rsidRPr="00D43FF3" w:rsidRDefault="00A4581B" w:rsidP="00121033">
      <w:pPr>
        <w:spacing w:after="0" w:line="360" w:lineRule="auto"/>
        <w:ind w:firstLine="709"/>
        <w:jc w:val="both"/>
        <w:rPr>
          <w:rFonts w:ascii="Times New Roman" w:hAnsi="Times New Roman"/>
          <w:color w:val="FF0000"/>
          <w:sz w:val="28"/>
          <w:szCs w:val="28"/>
        </w:rPr>
      </w:pPr>
      <w:r w:rsidRPr="00121033">
        <w:rPr>
          <w:rFonts w:ascii="Times New Roman" w:hAnsi="Times New Roman"/>
          <w:sz w:val="28"/>
          <w:szCs w:val="28"/>
        </w:rPr>
        <w:t xml:space="preserve">С завоеванием массовой культурой доминантного положения в панораме современной культуры масштабы распространения и многообразие форм </w:t>
      </w:r>
      <w:r w:rsidRPr="00121033">
        <w:rPr>
          <w:rFonts w:ascii="Times New Roman" w:hAnsi="Times New Roman"/>
          <w:i/>
          <w:sz w:val="28"/>
          <w:szCs w:val="28"/>
        </w:rPr>
        <w:t>китча</w:t>
      </w:r>
      <w:r w:rsidRPr="00121033">
        <w:rPr>
          <w:rFonts w:ascii="Times New Roman" w:hAnsi="Times New Roman"/>
          <w:sz w:val="28"/>
          <w:szCs w:val="28"/>
        </w:rPr>
        <w:t xml:space="preserve"> значительно разрослись. Теоретики эстетики, искусствоведы и философы предлагают различные классификации китча. Четыре модели существования китча, приведенные О. Я. Мухой, наиболее полно характеризуют его разностороннюю направленность: 1) китч как эстетическая категория, 2) китч как стиль дизайна, 3) китч ка</w:t>
      </w:r>
      <w:r w:rsidR="00D43FF3">
        <w:rPr>
          <w:rFonts w:ascii="Times New Roman" w:hAnsi="Times New Roman"/>
          <w:sz w:val="28"/>
          <w:szCs w:val="28"/>
        </w:rPr>
        <w:t>к образ мышления и 4) китч как «</w:t>
      </w:r>
      <w:r w:rsidRPr="00121033">
        <w:rPr>
          <w:rFonts w:ascii="Times New Roman" w:hAnsi="Times New Roman"/>
          <w:sz w:val="28"/>
          <w:szCs w:val="28"/>
        </w:rPr>
        <w:t>контра</w:t>
      </w:r>
      <w:r w:rsidR="00D43FF3">
        <w:rPr>
          <w:rFonts w:ascii="Times New Roman" w:hAnsi="Times New Roman"/>
          <w:sz w:val="28"/>
          <w:szCs w:val="28"/>
        </w:rPr>
        <w:t>банда классического искусства»</w:t>
      </w:r>
      <w:r w:rsidR="00D43FF3">
        <w:rPr>
          <w:rStyle w:val="a7"/>
          <w:rFonts w:ascii="Times New Roman" w:hAnsi="Times New Roman"/>
          <w:sz w:val="28"/>
          <w:szCs w:val="28"/>
        </w:rPr>
        <w:footnoteReference w:id="68"/>
      </w:r>
      <w:r w:rsidR="00D43FF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rPr>
        <w:t xml:space="preserve">Классическим эстетическим определением </w:t>
      </w:r>
      <w:r w:rsidRPr="00121033">
        <w:rPr>
          <w:rFonts w:ascii="Times New Roman" w:hAnsi="Times New Roman"/>
          <w:i/>
          <w:sz w:val="28"/>
          <w:szCs w:val="28"/>
        </w:rPr>
        <w:t>китча</w:t>
      </w:r>
      <w:r w:rsidRPr="00121033">
        <w:rPr>
          <w:rFonts w:ascii="Times New Roman" w:hAnsi="Times New Roman"/>
          <w:sz w:val="28"/>
          <w:szCs w:val="28"/>
        </w:rPr>
        <w:t xml:space="preserve"> является понимание его как способа коммуникации потребителя и искусства. </w:t>
      </w:r>
      <w:r w:rsidRPr="00121033">
        <w:rPr>
          <w:rFonts w:ascii="Times New Roman" w:hAnsi="Times New Roman"/>
          <w:i/>
          <w:sz w:val="28"/>
          <w:szCs w:val="28"/>
        </w:rPr>
        <w:t>Китч</w:t>
      </w:r>
      <w:r w:rsidRPr="00121033">
        <w:rPr>
          <w:rFonts w:ascii="Times New Roman" w:hAnsi="Times New Roman"/>
          <w:sz w:val="28"/>
          <w:szCs w:val="28"/>
        </w:rPr>
        <w:t xml:space="preserve"> – это «</w:t>
      </w:r>
      <w:r w:rsidRPr="00121033">
        <w:rPr>
          <w:rFonts w:ascii="Times New Roman" w:hAnsi="Times New Roman"/>
          <w:sz w:val="28"/>
          <w:szCs w:val="28"/>
          <w:lang w:eastAsia="ru-RU"/>
        </w:rPr>
        <w:t xml:space="preserve">тот продукт, который возникает как </w:t>
      </w:r>
      <w:proofErr w:type="spellStart"/>
      <w:r w:rsidRPr="00121033">
        <w:rPr>
          <w:rFonts w:ascii="Times New Roman" w:hAnsi="Times New Roman"/>
          <w:sz w:val="28"/>
          <w:szCs w:val="28"/>
          <w:lang w:eastAsia="ru-RU"/>
        </w:rPr>
        <w:t>квазихудожественный</w:t>
      </w:r>
      <w:proofErr w:type="spellEnd"/>
      <w:r w:rsidRPr="00121033">
        <w:rPr>
          <w:rFonts w:ascii="Times New Roman" w:hAnsi="Times New Roman"/>
          <w:sz w:val="28"/>
          <w:szCs w:val="28"/>
          <w:lang w:eastAsia="ru-RU"/>
        </w:rPr>
        <w:t xml:space="preserve"> ответ на потребности обычного человека без особенных требований, но с претензией»</w:t>
      </w:r>
      <w:r w:rsidRPr="00121033">
        <w:rPr>
          <w:rStyle w:val="a7"/>
          <w:rFonts w:ascii="Times New Roman" w:hAnsi="Times New Roman"/>
          <w:sz w:val="28"/>
          <w:szCs w:val="28"/>
          <w:lang w:eastAsia="ru-RU"/>
        </w:rPr>
        <w:footnoteReference w:id="69"/>
      </w:r>
      <w:r w:rsidRPr="00121033">
        <w:rPr>
          <w:rFonts w:ascii="Times New Roman" w:hAnsi="Times New Roman"/>
          <w:sz w:val="28"/>
          <w:szCs w:val="28"/>
          <w:lang w:eastAsia="ru-RU"/>
        </w:rPr>
        <w:t xml:space="preserve">. Такой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максимально прост в смысловом отношении, но стремится компенсировать это внешней изощренностью и декоративностью. </w:t>
      </w:r>
      <w:proofErr w:type="gramStart"/>
      <w:r w:rsidR="0021546C">
        <w:rPr>
          <w:rFonts w:ascii="Times New Roman" w:hAnsi="Times New Roman"/>
          <w:sz w:val="28"/>
          <w:szCs w:val="28"/>
          <w:lang w:eastAsia="ru-RU"/>
        </w:rPr>
        <w:t xml:space="preserve">Он </w:t>
      </w:r>
      <w:r w:rsidRPr="00121033">
        <w:rPr>
          <w:rFonts w:ascii="Times New Roman" w:hAnsi="Times New Roman"/>
          <w:sz w:val="28"/>
          <w:szCs w:val="28"/>
          <w:lang w:eastAsia="ru-RU"/>
        </w:rPr>
        <w:t xml:space="preserve">является </w:t>
      </w:r>
      <w:proofErr w:type="spellStart"/>
      <w:r w:rsidRPr="00121033">
        <w:rPr>
          <w:rFonts w:ascii="Times New Roman" w:hAnsi="Times New Roman"/>
          <w:sz w:val="28"/>
          <w:szCs w:val="28"/>
          <w:lang w:eastAsia="ru-RU"/>
        </w:rPr>
        <w:t>псевдообъектом</w:t>
      </w:r>
      <w:proofErr w:type="spellEnd"/>
      <w:r w:rsidRPr="00121033">
        <w:rPr>
          <w:rFonts w:ascii="Times New Roman" w:hAnsi="Times New Roman"/>
          <w:sz w:val="28"/>
          <w:szCs w:val="28"/>
          <w:lang w:eastAsia="ru-RU"/>
        </w:rPr>
        <w:t xml:space="preserve">, симуляцией, копией, синтезировавшей в себе удачные приемы и образы истинного искусства – «эстетике красоты и оригинальности китч противопоставляет свою эстетику симуляции: повсюду он воспроизводит вещи большими или меньшими, чем образец, он имитирует материалы, он подражает формам или комбинирует их неподходящим </w:t>
      </w:r>
      <w:r w:rsidRPr="00121033">
        <w:rPr>
          <w:rFonts w:ascii="Times New Roman" w:hAnsi="Times New Roman"/>
          <w:sz w:val="28"/>
          <w:szCs w:val="28"/>
          <w:lang w:eastAsia="ru-RU"/>
        </w:rPr>
        <w:lastRenderedPageBreak/>
        <w:t>образом, он повторяет моду, не проживая ее»</w:t>
      </w:r>
      <w:r w:rsidRPr="00121033">
        <w:rPr>
          <w:rStyle w:val="a7"/>
          <w:rFonts w:ascii="Times New Roman" w:hAnsi="Times New Roman"/>
          <w:sz w:val="28"/>
          <w:szCs w:val="28"/>
          <w:lang w:eastAsia="ru-RU"/>
        </w:rPr>
        <w:footnoteReference w:id="70"/>
      </w:r>
      <w:r w:rsidRPr="00121033">
        <w:rPr>
          <w:rFonts w:ascii="Times New Roman" w:hAnsi="Times New Roman"/>
          <w:sz w:val="28"/>
          <w:szCs w:val="28"/>
          <w:lang w:eastAsia="ru-RU"/>
        </w:rPr>
        <w:t>. Подобная эстетика имитации связана с необходимостью ответа на стремления публики к</w:t>
      </w:r>
      <w:proofErr w:type="gramEnd"/>
      <w:r w:rsidRPr="00121033">
        <w:rPr>
          <w:rFonts w:ascii="Times New Roman" w:hAnsi="Times New Roman"/>
          <w:sz w:val="28"/>
          <w:szCs w:val="28"/>
          <w:lang w:eastAsia="ru-RU"/>
        </w:rPr>
        <w:t xml:space="preserve"> магическому присоединению к культуре высшего класса.</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 дизайне и моде </w:t>
      </w:r>
      <w:r w:rsidRPr="00121033">
        <w:rPr>
          <w:rFonts w:ascii="Times New Roman" w:hAnsi="Times New Roman"/>
          <w:i/>
          <w:sz w:val="28"/>
          <w:szCs w:val="28"/>
          <w:lang w:eastAsia="ru-RU"/>
        </w:rPr>
        <w:t>китчу</w:t>
      </w:r>
      <w:r w:rsidRPr="00121033">
        <w:rPr>
          <w:rFonts w:ascii="Times New Roman" w:hAnsi="Times New Roman"/>
          <w:sz w:val="28"/>
          <w:szCs w:val="28"/>
          <w:lang w:eastAsia="ru-RU"/>
        </w:rPr>
        <w:t xml:space="preserve"> свойственны чрезмерная декоративность и броскость</w:t>
      </w:r>
      <w:r w:rsidR="0021546C">
        <w:rPr>
          <w:rFonts w:ascii="Times New Roman" w:hAnsi="Times New Roman"/>
          <w:sz w:val="28"/>
          <w:szCs w:val="28"/>
          <w:lang w:eastAsia="ru-RU"/>
        </w:rPr>
        <w:t>,</w:t>
      </w:r>
      <w:r w:rsidRPr="00121033">
        <w:rPr>
          <w:rFonts w:ascii="Times New Roman" w:hAnsi="Times New Roman"/>
          <w:sz w:val="28"/>
          <w:szCs w:val="28"/>
          <w:lang w:eastAsia="ru-RU"/>
        </w:rPr>
        <w:t xml:space="preserve"> стилевая эклектика, дисгармония цветов, перенасыщенность аксессуарами, что вызвано нарочитым стремлением к роскоши и помпезности. Дизайнер прибегает к </w:t>
      </w:r>
      <w:r w:rsidRPr="00121033">
        <w:rPr>
          <w:rFonts w:ascii="Times New Roman" w:hAnsi="Times New Roman"/>
          <w:i/>
          <w:sz w:val="28"/>
          <w:szCs w:val="28"/>
          <w:lang w:eastAsia="ru-RU"/>
        </w:rPr>
        <w:t>китчу</w:t>
      </w:r>
      <w:r w:rsidRPr="00121033">
        <w:rPr>
          <w:rFonts w:ascii="Times New Roman" w:hAnsi="Times New Roman"/>
          <w:sz w:val="28"/>
          <w:szCs w:val="28"/>
          <w:lang w:eastAsia="ru-RU"/>
        </w:rPr>
        <w:t xml:space="preserve">, чтобы создать нечто шокирующее и притягивающее взгляд при помощи комбинации разнородных символов, понятных аллегорий и метафор. К </w:t>
      </w:r>
      <w:r w:rsidRPr="00121033">
        <w:rPr>
          <w:rFonts w:ascii="Times New Roman" w:hAnsi="Times New Roman"/>
          <w:i/>
          <w:sz w:val="28"/>
          <w:szCs w:val="28"/>
          <w:lang w:eastAsia="ru-RU"/>
        </w:rPr>
        <w:t>китчу</w:t>
      </w:r>
      <w:r w:rsidRPr="00121033">
        <w:rPr>
          <w:rFonts w:ascii="Times New Roman" w:hAnsi="Times New Roman"/>
          <w:sz w:val="28"/>
          <w:szCs w:val="28"/>
          <w:lang w:eastAsia="ru-RU"/>
        </w:rPr>
        <w:t xml:space="preserve"> относят </w:t>
      </w:r>
      <w:r w:rsidR="0021546C">
        <w:rPr>
          <w:rFonts w:ascii="Times New Roman" w:hAnsi="Times New Roman"/>
          <w:sz w:val="28"/>
          <w:szCs w:val="28"/>
          <w:lang w:eastAsia="ru-RU"/>
        </w:rPr>
        <w:t xml:space="preserve">те </w:t>
      </w:r>
      <w:r w:rsidRPr="00121033">
        <w:rPr>
          <w:rFonts w:ascii="Times New Roman" w:hAnsi="Times New Roman"/>
          <w:sz w:val="28"/>
          <w:szCs w:val="28"/>
          <w:lang w:eastAsia="ru-RU"/>
        </w:rPr>
        <w:t>интерьеры, в которых намеренно игнорируютс</w:t>
      </w:r>
      <w:r w:rsidR="0021546C">
        <w:rPr>
          <w:rFonts w:ascii="Times New Roman" w:hAnsi="Times New Roman"/>
          <w:sz w:val="28"/>
          <w:szCs w:val="28"/>
          <w:lang w:eastAsia="ru-RU"/>
        </w:rPr>
        <w:t xml:space="preserve">я </w:t>
      </w:r>
      <w:proofErr w:type="gramStart"/>
      <w:r w:rsidR="0021546C">
        <w:rPr>
          <w:rFonts w:ascii="Times New Roman" w:hAnsi="Times New Roman"/>
          <w:sz w:val="28"/>
          <w:szCs w:val="28"/>
          <w:lang w:eastAsia="ru-RU"/>
        </w:rPr>
        <w:t>эстетические формы</w:t>
      </w:r>
      <w:proofErr w:type="gramEnd"/>
      <w:r w:rsidR="0021546C">
        <w:rPr>
          <w:rFonts w:ascii="Times New Roman" w:hAnsi="Times New Roman"/>
          <w:sz w:val="28"/>
          <w:szCs w:val="28"/>
          <w:lang w:eastAsia="ru-RU"/>
        </w:rPr>
        <w:t xml:space="preserve"> и правила «</w:t>
      </w:r>
      <w:r w:rsidRPr="00121033">
        <w:rPr>
          <w:rFonts w:ascii="Times New Roman" w:hAnsi="Times New Roman"/>
          <w:sz w:val="28"/>
          <w:szCs w:val="28"/>
          <w:lang w:eastAsia="ru-RU"/>
        </w:rPr>
        <w:t>хорошего вкуса</w:t>
      </w:r>
      <w:r w:rsidR="0021546C">
        <w:rPr>
          <w:rFonts w:ascii="Times New Roman" w:hAnsi="Times New Roman"/>
          <w:sz w:val="28"/>
          <w:szCs w:val="28"/>
          <w:lang w:eastAsia="ru-RU"/>
        </w:rPr>
        <w:t>»</w:t>
      </w:r>
      <w:r w:rsidRPr="00121033">
        <w:rPr>
          <w:rFonts w:ascii="Times New Roman" w:hAnsi="Times New Roman"/>
          <w:sz w:val="28"/>
          <w:szCs w:val="28"/>
          <w:lang w:eastAsia="ru-RU"/>
        </w:rPr>
        <w:t xml:space="preserve">: например, стиль советской квартиры, в которой на стенах висели аляповатые ковры, а в углу стояла </w:t>
      </w:r>
      <w:r w:rsidRPr="00121033">
        <w:rPr>
          <w:rFonts w:ascii="Times New Roman" w:hAnsi="Times New Roman"/>
          <w:sz w:val="28"/>
          <w:szCs w:val="28"/>
          <w:shd w:val="clear" w:color="auto" w:fill="FFFFFF"/>
        </w:rPr>
        <w:t xml:space="preserve">импортная стенка, уставленная вазами из Гусь-Хрустального и статуэтками </w:t>
      </w:r>
      <w:proofErr w:type="spellStart"/>
      <w:r w:rsidRPr="00121033">
        <w:rPr>
          <w:rFonts w:ascii="Times New Roman" w:hAnsi="Times New Roman"/>
          <w:sz w:val="28"/>
          <w:szCs w:val="28"/>
          <w:shd w:val="clear" w:color="auto" w:fill="FFFFFF"/>
        </w:rPr>
        <w:t>каслинского</w:t>
      </w:r>
      <w:proofErr w:type="spellEnd"/>
      <w:r w:rsidRPr="00121033">
        <w:rPr>
          <w:rFonts w:ascii="Times New Roman" w:hAnsi="Times New Roman"/>
          <w:sz w:val="28"/>
          <w:szCs w:val="28"/>
          <w:shd w:val="clear" w:color="auto" w:fill="FFFFFF"/>
        </w:rPr>
        <w:t xml:space="preserve"> литья, что в совокупности должно было создавать впечатление зажиточности и достатка</w:t>
      </w:r>
      <w:r w:rsidRPr="00121033">
        <w:rPr>
          <w:rFonts w:ascii="Times New Roman" w:hAnsi="Times New Roman"/>
          <w:sz w:val="28"/>
          <w:szCs w:val="28"/>
          <w:lang w:eastAsia="ru-RU"/>
        </w:rPr>
        <w:t>. (</w:t>
      </w:r>
      <w:r w:rsidRPr="00121033">
        <w:rPr>
          <w:rFonts w:ascii="Times New Roman" w:hAnsi="Times New Roman"/>
          <w:i/>
          <w:sz w:val="28"/>
          <w:szCs w:val="28"/>
          <w:lang w:eastAsia="ru-RU"/>
        </w:rPr>
        <w:t xml:space="preserve">Приложение </w:t>
      </w:r>
      <w:r w:rsidR="009D6F76">
        <w:rPr>
          <w:rFonts w:ascii="Times New Roman" w:hAnsi="Times New Roman"/>
          <w:i/>
          <w:sz w:val="28"/>
          <w:szCs w:val="28"/>
          <w:lang w:eastAsia="ru-RU"/>
        </w:rPr>
        <w:t>7</w:t>
      </w:r>
      <w:r w:rsidRPr="00121033">
        <w:rPr>
          <w:rFonts w:ascii="Times New Roman" w:hAnsi="Times New Roman"/>
          <w:i/>
          <w:sz w:val="28"/>
          <w:szCs w:val="28"/>
          <w:lang w:eastAsia="ru-RU"/>
        </w:rPr>
        <w:t>)</w:t>
      </w:r>
      <w:r w:rsidRPr="00121033">
        <w:rPr>
          <w:rFonts w:ascii="Times New Roman" w:hAnsi="Times New Roman"/>
          <w:sz w:val="28"/>
          <w:szCs w:val="28"/>
          <w:lang w:eastAsia="ru-RU"/>
        </w:rPr>
        <w:t xml:space="preserve">. Зачастую приверженность дизайнера подобному методу искусственности объясняется его иронической насмешкой над историческими традициями и чересчур изысканными стилями. </w:t>
      </w:r>
      <w:r w:rsidR="0021546C">
        <w:rPr>
          <w:rFonts w:ascii="Times New Roman" w:hAnsi="Times New Roman"/>
          <w:sz w:val="28"/>
          <w:szCs w:val="28"/>
          <w:lang w:eastAsia="ru-RU"/>
        </w:rPr>
        <w:t>А их д</w:t>
      </w:r>
      <w:r w:rsidRPr="00121033">
        <w:rPr>
          <w:rFonts w:ascii="Times New Roman" w:hAnsi="Times New Roman"/>
          <w:sz w:val="28"/>
          <w:szCs w:val="28"/>
          <w:lang w:eastAsia="ru-RU"/>
        </w:rPr>
        <w:t>вижущи</w:t>
      </w:r>
      <w:r w:rsidR="0021546C">
        <w:rPr>
          <w:rFonts w:ascii="Times New Roman" w:hAnsi="Times New Roman"/>
          <w:sz w:val="28"/>
          <w:szCs w:val="28"/>
          <w:lang w:eastAsia="ru-RU"/>
        </w:rPr>
        <w:t>й</w:t>
      </w:r>
      <w:r w:rsidRPr="00121033">
        <w:rPr>
          <w:rFonts w:ascii="Times New Roman" w:hAnsi="Times New Roman"/>
          <w:sz w:val="28"/>
          <w:szCs w:val="28"/>
          <w:lang w:eastAsia="ru-RU"/>
        </w:rPr>
        <w:t xml:space="preserve"> мотив</w:t>
      </w:r>
      <w:r w:rsidR="0021546C">
        <w:rPr>
          <w:rFonts w:ascii="Times New Roman" w:hAnsi="Times New Roman"/>
          <w:sz w:val="28"/>
          <w:szCs w:val="28"/>
          <w:lang w:eastAsia="ru-RU"/>
        </w:rPr>
        <w:t xml:space="preserve"> - </w:t>
      </w:r>
      <w:r w:rsidRPr="00121033">
        <w:rPr>
          <w:rFonts w:ascii="Times New Roman" w:hAnsi="Times New Roman"/>
          <w:sz w:val="28"/>
          <w:szCs w:val="28"/>
          <w:lang w:eastAsia="ru-RU"/>
        </w:rPr>
        <w:t xml:space="preserve">желание выделиться. В моде приверженцами </w:t>
      </w:r>
      <w:r w:rsidRPr="00121033">
        <w:rPr>
          <w:rFonts w:ascii="Times New Roman" w:hAnsi="Times New Roman"/>
          <w:i/>
          <w:sz w:val="28"/>
          <w:szCs w:val="28"/>
          <w:lang w:eastAsia="ru-RU"/>
        </w:rPr>
        <w:t>китчевых</w:t>
      </w:r>
      <w:r w:rsidRPr="00121033">
        <w:rPr>
          <w:rFonts w:ascii="Times New Roman" w:hAnsi="Times New Roman"/>
          <w:sz w:val="28"/>
          <w:szCs w:val="28"/>
          <w:lang w:eastAsia="ru-RU"/>
        </w:rPr>
        <w:t xml:space="preserve"> приемов считают Джон</w:t>
      </w:r>
      <w:r w:rsidR="0021546C">
        <w:rPr>
          <w:rFonts w:ascii="Times New Roman" w:hAnsi="Times New Roman"/>
          <w:sz w:val="28"/>
          <w:szCs w:val="28"/>
          <w:lang w:eastAsia="ru-RU"/>
        </w:rPr>
        <w:t>а</w:t>
      </w:r>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Гальяно</w:t>
      </w:r>
      <w:proofErr w:type="spellEnd"/>
      <w:r w:rsidRPr="00121033">
        <w:rPr>
          <w:rFonts w:ascii="Times New Roman" w:hAnsi="Times New Roman"/>
          <w:sz w:val="28"/>
          <w:szCs w:val="28"/>
          <w:lang w:eastAsia="ru-RU"/>
        </w:rPr>
        <w:t xml:space="preserve">, Вивьен </w:t>
      </w:r>
      <w:proofErr w:type="spellStart"/>
      <w:r w:rsidRPr="00121033">
        <w:rPr>
          <w:rFonts w:ascii="Times New Roman" w:hAnsi="Times New Roman"/>
          <w:sz w:val="28"/>
          <w:szCs w:val="28"/>
          <w:lang w:eastAsia="ru-RU"/>
        </w:rPr>
        <w:t>Вествуд</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Кристиан</w:t>
      </w:r>
      <w:r w:rsidR="0021546C">
        <w:rPr>
          <w:rFonts w:ascii="Times New Roman" w:hAnsi="Times New Roman"/>
          <w:sz w:val="28"/>
          <w:szCs w:val="28"/>
          <w:lang w:eastAsia="ru-RU"/>
        </w:rPr>
        <w:t>а</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Лакруа</w:t>
      </w:r>
      <w:proofErr w:type="spellEnd"/>
      <w:r w:rsidRPr="00121033">
        <w:rPr>
          <w:rFonts w:ascii="Times New Roman" w:hAnsi="Times New Roman"/>
          <w:sz w:val="28"/>
          <w:szCs w:val="28"/>
          <w:lang w:eastAsia="ru-RU"/>
        </w:rPr>
        <w:t xml:space="preserve"> и </w:t>
      </w:r>
      <w:proofErr w:type="spellStart"/>
      <w:r w:rsidRPr="00121033">
        <w:rPr>
          <w:rFonts w:ascii="Times New Roman" w:hAnsi="Times New Roman"/>
          <w:sz w:val="28"/>
          <w:szCs w:val="28"/>
          <w:lang w:eastAsia="ru-RU"/>
        </w:rPr>
        <w:t>Эмануэль</w:t>
      </w:r>
      <w:r w:rsidR="0021546C">
        <w:rPr>
          <w:rFonts w:ascii="Times New Roman" w:hAnsi="Times New Roman"/>
          <w:sz w:val="28"/>
          <w:szCs w:val="28"/>
          <w:lang w:eastAsia="ru-RU"/>
        </w:rPr>
        <w:t>я</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Унгаро</w:t>
      </w:r>
      <w:proofErr w:type="spellEnd"/>
      <w:r w:rsidRPr="00121033">
        <w:rPr>
          <w:rFonts w:ascii="Times New Roman" w:hAnsi="Times New Roman"/>
          <w:sz w:val="28"/>
          <w:szCs w:val="28"/>
          <w:lang w:eastAsia="ru-RU"/>
        </w:rPr>
        <w:t xml:space="preserve">. </w:t>
      </w:r>
      <w:r w:rsidRPr="00121033">
        <w:rPr>
          <w:rFonts w:ascii="Times New Roman" w:hAnsi="Times New Roman"/>
          <w:i/>
          <w:sz w:val="28"/>
          <w:szCs w:val="28"/>
          <w:lang w:eastAsia="ru-RU"/>
        </w:rPr>
        <w:t>(Приложение</w:t>
      </w:r>
      <w:r w:rsidR="009D6F76">
        <w:rPr>
          <w:rFonts w:ascii="Times New Roman" w:hAnsi="Times New Roman"/>
          <w:i/>
          <w:sz w:val="28"/>
          <w:szCs w:val="28"/>
          <w:lang w:eastAsia="ru-RU"/>
        </w:rPr>
        <w:t xml:space="preserve"> 8</w:t>
      </w:r>
      <w:r w:rsidRPr="00121033">
        <w:rPr>
          <w:rFonts w:ascii="Times New Roman" w:hAnsi="Times New Roman"/>
          <w:i/>
          <w:sz w:val="28"/>
          <w:szCs w:val="28"/>
          <w:lang w:eastAsia="ru-RU"/>
        </w:rPr>
        <w:t>).</w:t>
      </w:r>
      <w:r w:rsidRPr="00121033">
        <w:rPr>
          <w:rFonts w:ascii="Times New Roman" w:hAnsi="Times New Roman"/>
          <w:sz w:val="28"/>
          <w:szCs w:val="28"/>
          <w:lang w:eastAsia="ru-RU"/>
        </w:rPr>
        <w:t xml:space="preserve">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в дизайне и моде – «это не просто анти-стиль, он обладает собственной концепцией, которой строго придерживается»</w:t>
      </w:r>
      <w:r w:rsidRPr="00121033">
        <w:rPr>
          <w:rStyle w:val="a7"/>
          <w:rFonts w:ascii="Times New Roman" w:hAnsi="Times New Roman"/>
          <w:sz w:val="28"/>
          <w:szCs w:val="28"/>
          <w:lang w:eastAsia="ru-RU"/>
        </w:rPr>
        <w:footnoteReference w:id="71"/>
      </w:r>
      <w:r w:rsidRPr="00121033">
        <w:rPr>
          <w:rFonts w:ascii="Times New Roman" w:hAnsi="Times New Roman"/>
          <w:sz w:val="28"/>
          <w:szCs w:val="28"/>
          <w:lang w:eastAsia="ru-RU"/>
        </w:rPr>
        <w:t>. В нем пр</w:t>
      </w:r>
      <w:r w:rsidR="0021546C">
        <w:rPr>
          <w:rFonts w:ascii="Times New Roman" w:hAnsi="Times New Roman"/>
          <w:sz w:val="28"/>
          <w:szCs w:val="28"/>
          <w:lang w:eastAsia="ru-RU"/>
        </w:rPr>
        <w:t>исутствует</w:t>
      </w:r>
      <w:r w:rsidRPr="00121033">
        <w:rPr>
          <w:rFonts w:ascii="Times New Roman" w:hAnsi="Times New Roman"/>
          <w:sz w:val="28"/>
          <w:szCs w:val="28"/>
          <w:lang w:eastAsia="ru-RU"/>
        </w:rPr>
        <w:t xml:space="preserve"> не только желание привлечь публику, но и указание на принадлежность к эстетизму </w:t>
      </w:r>
      <w:r w:rsidR="0021546C">
        <w:rPr>
          <w:rFonts w:ascii="Times New Roman" w:hAnsi="Times New Roman"/>
          <w:sz w:val="28"/>
          <w:szCs w:val="28"/>
          <w:lang w:eastAsia="ru-RU"/>
        </w:rPr>
        <w:t>элитарной</w:t>
      </w:r>
      <w:r w:rsidRPr="00121033">
        <w:rPr>
          <w:rFonts w:ascii="Times New Roman" w:hAnsi="Times New Roman"/>
          <w:sz w:val="28"/>
          <w:szCs w:val="28"/>
          <w:lang w:eastAsia="ru-RU"/>
        </w:rPr>
        <w:t xml:space="preserve"> культур</w:t>
      </w:r>
      <w:r w:rsidR="0021546C">
        <w:rPr>
          <w:rFonts w:ascii="Times New Roman" w:hAnsi="Times New Roman"/>
          <w:sz w:val="28"/>
          <w:szCs w:val="28"/>
          <w:lang w:eastAsia="ru-RU"/>
        </w:rPr>
        <w:t>ы</w:t>
      </w:r>
      <w:r w:rsidRPr="00121033">
        <w:rPr>
          <w:rFonts w:ascii="Times New Roman" w:hAnsi="Times New Roman"/>
          <w:sz w:val="28"/>
          <w:szCs w:val="28"/>
          <w:lang w:eastAsia="ru-RU"/>
        </w:rPr>
        <w:t>.</w:t>
      </w:r>
      <w:r w:rsidR="0021546C">
        <w:rPr>
          <w:rFonts w:ascii="Times New Roman" w:hAnsi="Times New Roman"/>
          <w:sz w:val="28"/>
          <w:szCs w:val="28"/>
          <w:lang w:eastAsia="ru-RU"/>
        </w:rPr>
        <w:t xml:space="preserve"> Черты его эстетической программы</w:t>
      </w:r>
      <w:r w:rsidR="0021546C" w:rsidRPr="0021546C">
        <w:rPr>
          <w:rFonts w:ascii="Times New Roman" w:hAnsi="Times New Roman"/>
          <w:sz w:val="28"/>
          <w:szCs w:val="28"/>
          <w:lang w:eastAsia="ru-RU"/>
        </w:rPr>
        <w:t>:</w:t>
      </w:r>
      <w:r w:rsidRPr="0021546C">
        <w:rPr>
          <w:rFonts w:ascii="Times New Roman" w:hAnsi="Times New Roman"/>
          <w:sz w:val="28"/>
          <w:szCs w:val="28"/>
          <w:lang w:eastAsia="ru-RU"/>
        </w:rPr>
        <w:t xml:space="preserve"> </w:t>
      </w:r>
      <w:r w:rsidR="0021546C">
        <w:rPr>
          <w:rFonts w:ascii="Times New Roman" w:hAnsi="Times New Roman"/>
          <w:sz w:val="28"/>
          <w:szCs w:val="28"/>
          <w:lang w:eastAsia="ru-RU"/>
        </w:rPr>
        <w:t>о</w:t>
      </w:r>
      <w:r w:rsidRPr="00121033">
        <w:rPr>
          <w:rFonts w:ascii="Times New Roman" w:hAnsi="Times New Roman"/>
          <w:sz w:val="28"/>
          <w:szCs w:val="28"/>
          <w:lang w:eastAsia="ru-RU"/>
        </w:rPr>
        <w:t>шарашивающее, дисгармоничное и преувеличенное, поданное публике как изощр</w:t>
      </w:r>
      <w:r w:rsidR="0021546C">
        <w:rPr>
          <w:rFonts w:ascii="Times New Roman" w:hAnsi="Times New Roman"/>
          <w:sz w:val="28"/>
          <w:szCs w:val="28"/>
          <w:lang w:eastAsia="ru-RU"/>
        </w:rPr>
        <w:t>енный вид продуманной игры для «</w:t>
      </w:r>
      <w:r w:rsidRPr="00121033">
        <w:rPr>
          <w:rFonts w:ascii="Times New Roman" w:hAnsi="Times New Roman"/>
          <w:sz w:val="28"/>
          <w:szCs w:val="28"/>
          <w:lang w:eastAsia="ru-RU"/>
        </w:rPr>
        <w:t>продвинутых эстетов</w:t>
      </w:r>
      <w:r w:rsidR="0021546C">
        <w:rPr>
          <w:rFonts w:ascii="Times New Roman" w:hAnsi="Times New Roman"/>
          <w:sz w:val="28"/>
          <w:szCs w:val="28"/>
          <w:lang w:eastAsia="ru-RU"/>
        </w:rPr>
        <w:t>»</w:t>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как особый способ мышления и эстетического моделирования представляет собой психологическую установку нетерпимости к </w:t>
      </w:r>
      <w:proofErr w:type="gramStart"/>
      <w:r w:rsidRPr="00121033">
        <w:rPr>
          <w:rFonts w:ascii="Times New Roman" w:hAnsi="Times New Roman"/>
          <w:sz w:val="28"/>
          <w:szCs w:val="28"/>
          <w:lang w:eastAsia="ru-RU"/>
        </w:rPr>
        <w:t>двойственному</w:t>
      </w:r>
      <w:proofErr w:type="gramEnd"/>
      <w:r w:rsidRPr="00121033">
        <w:rPr>
          <w:rFonts w:ascii="Times New Roman" w:hAnsi="Times New Roman"/>
          <w:sz w:val="28"/>
          <w:szCs w:val="28"/>
          <w:lang w:eastAsia="ru-RU"/>
        </w:rPr>
        <w:t xml:space="preserve">, четко не определимому и потаенному. К китчевому </w:t>
      </w:r>
      <w:r w:rsidRPr="00121033">
        <w:rPr>
          <w:rFonts w:ascii="Times New Roman" w:hAnsi="Times New Roman"/>
          <w:sz w:val="28"/>
          <w:szCs w:val="28"/>
          <w:lang w:eastAsia="ru-RU"/>
        </w:rPr>
        <w:lastRenderedPageBreak/>
        <w:t xml:space="preserve">мышлению человека привело довлеющее влияние СМИ, которые его повсеместно атакуют непрекращающимися лавинообразными потоками информации. Конечно, человек </w:t>
      </w:r>
      <w:proofErr w:type="spellStart"/>
      <w:r w:rsidRPr="00121033">
        <w:rPr>
          <w:rFonts w:ascii="Times New Roman" w:hAnsi="Times New Roman"/>
          <w:sz w:val="28"/>
          <w:szCs w:val="28"/>
          <w:lang w:eastAsia="ru-RU"/>
        </w:rPr>
        <w:t>мас</w:t>
      </w:r>
      <w:proofErr w:type="spellEnd"/>
      <w:proofErr w:type="gramStart"/>
      <w:r w:rsidRPr="00121033">
        <w:rPr>
          <w:rFonts w:ascii="Times New Roman" w:hAnsi="Times New Roman"/>
          <w:sz w:val="28"/>
          <w:szCs w:val="28"/>
          <w:lang w:val="en-US" w:eastAsia="ru-RU"/>
        </w:rPr>
        <w:t>c</w:t>
      </w:r>
      <w:proofErr w:type="spellStart"/>
      <w:proofErr w:type="gramEnd"/>
      <w:r w:rsidRPr="00121033">
        <w:rPr>
          <w:rFonts w:ascii="Times New Roman" w:hAnsi="Times New Roman"/>
          <w:sz w:val="28"/>
          <w:szCs w:val="28"/>
          <w:lang w:eastAsia="ru-RU"/>
        </w:rPr>
        <w:t>медийного</w:t>
      </w:r>
      <w:proofErr w:type="spellEnd"/>
      <w:r w:rsidRPr="00121033">
        <w:rPr>
          <w:rFonts w:ascii="Times New Roman" w:hAnsi="Times New Roman"/>
          <w:sz w:val="28"/>
          <w:szCs w:val="28"/>
          <w:lang w:eastAsia="ru-RU"/>
        </w:rPr>
        <w:t xml:space="preserve"> общества способен ограничивать воздействие СМК (средств массовой коммуникации) на свою субъектность, но полностью дистанцироваться от этого влияния он не в состоянии.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в этой ситуации выступает как необходимая ответная защита от прессинга современной мозаичной </w:t>
      </w:r>
      <w:r w:rsidR="006D5296">
        <w:rPr>
          <w:rFonts w:ascii="Times New Roman" w:hAnsi="Times New Roman"/>
          <w:sz w:val="28"/>
          <w:szCs w:val="28"/>
          <w:lang w:eastAsia="ru-RU"/>
        </w:rPr>
        <w:t xml:space="preserve">культуры: простота помогает </w:t>
      </w:r>
      <w:r w:rsidRPr="00121033">
        <w:rPr>
          <w:rFonts w:ascii="Times New Roman" w:hAnsi="Times New Roman"/>
          <w:sz w:val="28"/>
          <w:szCs w:val="28"/>
          <w:lang w:eastAsia="ru-RU"/>
        </w:rPr>
        <w:t xml:space="preserve">ориентироваться в культурном пространстве и понимать транслируемые знаки. Человек сам становится продуктом массовой культуры в </w:t>
      </w:r>
      <w:proofErr w:type="spellStart"/>
      <w:r w:rsidRPr="00121033">
        <w:rPr>
          <w:rFonts w:ascii="Times New Roman" w:hAnsi="Times New Roman"/>
          <w:sz w:val="28"/>
          <w:szCs w:val="28"/>
          <w:lang w:eastAsia="ru-RU"/>
        </w:rPr>
        <w:t>глобализованном</w:t>
      </w:r>
      <w:proofErr w:type="spellEnd"/>
      <w:r w:rsidRPr="00121033">
        <w:rPr>
          <w:rFonts w:ascii="Times New Roman" w:hAnsi="Times New Roman"/>
          <w:sz w:val="28"/>
          <w:szCs w:val="28"/>
          <w:lang w:eastAsia="ru-RU"/>
        </w:rPr>
        <w:t xml:space="preserve"> мире, где культура претерпевает тотальную унификацию с помощью </w:t>
      </w:r>
      <w:r w:rsidR="006D5296">
        <w:rPr>
          <w:rFonts w:ascii="Times New Roman" w:hAnsi="Times New Roman"/>
          <w:sz w:val="28"/>
          <w:szCs w:val="28"/>
          <w:lang w:eastAsia="ru-RU"/>
        </w:rPr>
        <w:t>СМИ</w:t>
      </w:r>
      <w:r w:rsidRPr="00121033">
        <w:rPr>
          <w:rFonts w:ascii="Times New Roman" w:hAnsi="Times New Roman"/>
          <w:sz w:val="28"/>
          <w:szCs w:val="28"/>
          <w:lang w:eastAsia="ru-RU"/>
        </w:rPr>
        <w:t xml:space="preserve">. Подобные культурные процессы влекут к нивелированию ценностей, в результате чего примат получает наиболее </w:t>
      </w:r>
      <w:proofErr w:type="gramStart"/>
      <w:r w:rsidRPr="00121033">
        <w:rPr>
          <w:rFonts w:ascii="Times New Roman" w:hAnsi="Times New Roman"/>
          <w:sz w:val="28"/>
          <w:szCs w:val="28"/>
          <w:lang w:eastAsia="ru-RU"/>
        </w:rPr>
        <w:t>простое</w:t>
      </w:r>
      <w:proofErr w:type="gramEnd"/>
      <w:r w:rsidRPr="00121033">
        <w:rPr>
          <w:rFonts w:ascii="Times New Roman" w:hAnsi="Times New Roman"/>
          <w:sz w:val="28"/>
          <w:szCs w:val="28"/>
          <w:lang w:eastAsia="ru-RU"/>
        </w:rPr>
        <w:t xml:space="preserve"> и поверхностное. СМК смешали искусство, философию, политику и религию с рекламой, придав им форму потребительского товара. Избыток информации не позволяет глубоко вникать в суть произведений культуры и искусства: «Следствием этого возникает скольжение сознания по продуктам культуры, и не углубление в их содержание – смотрение вместо созерцания, слушание вместо </w:t>
      </w:r>
      <w:proofErr w:type="spellStart"/>
      <w:r w:rsidRPr="00121033">
        <w:rPr>
          <w:rFonts w:ascii="Times New Roman" w:hAnsi="Times New Roman"/>
          <w:sz w:val="28"/>
          <w:szCs w:val="28"/>
          <w:lang w:eastAsia="ru-RU"/>
        </w:rPr>
        <w:t>слышания</w:t>
      </w:r>
      <w:proofErr w:type="spellEnd"/>
      <w:r w:rsidRPr="00121033">
        <w:rPr>
          <w:rFonts w:ascii="Times New Roman" w:hAnsi="Times New Roman"/>
          <w:sz w:val="28"/>
          <w:szCs w:val="28"/>
          <w:lang w:eastAsia="ru-RU"/>
        </w:rPr>
        <w:t>»</w:t>
      </w:r>
      <w:r w:rsidRPr="00121033">
        <w:rPr>
          <w:rStyle w:val="a7"/>
          <w:rFonts w:ascii="Times New Roman" w:hAnsi="Times New Roman"/>
          <w:sz w:val="28"/>
          <w:szCs w:val="28"/>
          <w:lang w:eastAsia="ru-RU"/>
        </w:rPr>
        <w:footnoteReference w:id="72"/>
      </w:r>
      <w:r w:rsidRPr="00121033">
        <w:rPr>
          <w:rFonts w:ascii="Times New Roman" w:hAnsi="Times New Roman"/>
          <w:sz w:val="28"/>
          <w:szCs w:val="28"/>
          <w:lang w:eastAsia="ru-RU"/>
        </w:rPr>
        <w:t xml:space="preserve">, что является наиболее благодатной почвой для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СМИ предлагают человеку определенный набор образов, из которых он затем собирает св</w:t>
      </w:r>
      <w:r w:rsidR="0021546C">
        <w:rPr>
          <w:rFonts w:ascii="Times New Roman" w:hAnsi="Times New Roman"/>
          <w:sz w:val="28"/>
          <w:szCs w:val="28"/>
          <w:lang w:eastAsia="ru-RU"/>
        </w:rPr>
        <w:t>ою штампованную идентичность – «</w:t>
      </w:r>
      <w:r w:rsidRPr="00121033">
        <w:rPr>
          <w:rFonts w:ascii="Times New Roman" w:hAnsi="Times New Roman"/>
          <w:sz w:val="28"/>
          <w:szCs w:val="28"/>
          <w:lang w:eastAsia="ru-RU"/>
        </w:rPr>
        <w:t>Я</w:t>
      </w:r>
      <w:r w:rsidR="0021546C">
        <w:rPr>
          <w:rFonts w:ascii="Times New Roman" w:hAnsi="Times New Roman"/>
          <w:sz w:val="28"/>
          <w:szCs w:val="28"/>
          <w:lang w:eastAsia="ru-RU"/>
        </w:rPr>
        <w:t>»</w:t>
      </w:r>
      <w:r w:rsidRPr="00121033">
        <w:rPr>
          <w:rFonts w:ascii="Times New Roman" w:hAnsi="Times New Roman"/>
          <w:sz w:val="28"/>
          <w:szCs w:val="28"/>
          <w:lang w:eastAsia="ru-RU"/>
        </w:rPr>
        <w:t xml:space="preserve"> становится модульным. В связи с этим современный мир наделяется чертами </w:t>
      </w:r>
      <w:proofErr w:type="spellStart"/>
      <w:r w:rsidRPr="00121033">
        <w:rPr>
          <w:rFonts w:ascii="Times New Roman" w:hAnsi="Times New Roman"/>
          <w:sz w:val="28"/>
          <w:szCs w:val="28"/>
          <w:lang w:eastAsia="ru-RU"/>
        </w:rPr>
        <w:t>ризомы</w:t>
      </w:r>
      <w:proofErr w:type="spellEnd"/>
      <w:r w:rsidRPr="00121033">
        <w:rPr>
          <w:rFonts w:ascii="Times New Roman" w:hAnsi="Times New Roman"/>
          <w:sz w:val="28"/>
          <w:szCs w:val="28"/>
          <w:lang w:eastAsia="ru-RU"/>
        </w:rPr>
        <w:t xml:space="preserve"> и лишается </w:t>
      </w:r>
      <w:proofErr w:type="gramStart"/>
      <w:r w:rsidRPr="00121033">
        <w:rPr>
          <w:rFonts w:ascii="Times New Roman" w:hAnsi="Times New Roman"/>
          <w:sz w:val="28"/>
          <w:szCs w:val="28"/>
          <w:lang w:eastAsia="ru-RU"/>
        </w:rPr>
        <w:t>четких</w:t>
      </w:r>
      <w:proofErr w:type="gram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гештальтов</w:t>
      </w:r>
      <w:proofErr w:type="spellEnd"/>
      <w:r w:rsidRPr="00121033">
        <w:rPr>
          <w:rFonts w:ascii="Times New Roman" w:hAnsi="Times New Roman"/>
          <w:sz w:val="28"/>
          <w:szCs w:val="28"/>
          <w:lang w:eastAsia="ru-RU"/>
        </w:rPr>
        <w:t xml:space="preserve">, порождает расщепленного субъекта с китчевым образом мышления. </w:t>
      </w:r>
      <w:proofErr w:type="gramStart"/>
      <w:r w:rsidRPr="00121033">
        <w:rPr>
          <w:rFonts w:ascii="Times New Roman" w:hAnsi="Times New Roman"/>
          <w:sz w:val="28"/>
          <w:szCs w:val="28"/>
          <w:lang w:eastAsia="ru-RU"/>
        </w:rPr>
        <w:t xml:space="preserve">Все современное общество, обладающее кажущимся многообразием, с его культом потребительского гедонизма и утилитарных ценностей, можно назвать всеобщим </w:t>
      </w:r>
      <w:r w:rsidRPr="00121033">
        <w:rPr>
          <w:rFonts w:ascii="Times New Roman" w:hAnsi="Times New Roman"/>
          <w:i/>
          <w:sz w:val="28"/>
          <w:szCs w:val="28"/>
          <w:lang w:eastAsia="ru-RU"/>
        </w:rPr>
        <w:t>китчем</w:t>
      </w:r>
      <w:r w:rsidRPr="00121033">
        <w:rPr>
          <w:rFonts w:ascii="Times New Roman" w:hAnsi="Times New Roman"/>
          <w:sz w:val="28"/>
          <w:szCs w:val="28"/>
          <w:lang w:eastAsia="ru-RU"/>
        </w:rPr>
        <w:t>, где подлинность и возможность выбора каче</w:t>
      </w:r>
      <w:r w:rsidR="006D5296">
        <w:rPr>
          <w:rFonts w:ascii="Times New Roman" w:hAnsi="Times New Roman"/>
          <w:sz w:val="28"/>
          <w:szCs w:val="28"/>
          <w:lang w:eastAsia="ru-RU"/>
        </w:rPr>
        <w:t>ственно иного – лишь иллюзия: «</w:t>
      </w:r>
      <w:r w:rsidRPr="00121033">
        <w:rPr>
          <w:rFonts w:ascii="Times New Roman" w:hAnsi="Times New Roman"/>
          <w:sz w:val="28"/>
          <w:szCs w:val="28"/>
          <w:lang w:eastAsia="ru-RU"/>
        </w:rPr>
        <w:t xml:space="preserve">трудно даже сугубо теоретически представить четкую грань между моделью и серией, между индивидуально-уникальным и серийным… когда все становится </w:t>
      </w:r>
      <w:r w:rsidRPr="00121033">
        <w:rPr>
          <w:rFonts w:ascii="Times New Roman" w:hAnsi="Times New Roman"/>
          <w:sz w:val="28"/>
          <w:szCs w:val="28"/>
          <w:lang w:eastAsia="ru-RU"/>
        </w:rPr>
        <w:lastRenderedPageBreak/>
        <w:t>уникальным, то и сама уникальность исчезает, когда все вещи становятся моделями, то моделей больше нет</w:t>
      </w:r>
      <w:proofErr w:type="gramEnd"/>
      <w:r w:rsidRPr="00121033">
        <w:rPr>
          <w:rFonts w:ascii="Times New Roman" w:hAnsi="Times New Roman"/>
          <w:sz w:val="28"/>
          <w:szCs w:val="28"/>
          <w:lang w:eastAsia="ru-RU"/>
        </w:rPr>
        <w:t>»</w:t>
      </w:r>
      <w:r w:rsidRPr="00121033">
        <w:rPr>
          <w:rStyle w:val="a7"/>
          <w:rFonts w:ascii="Times New Roman" w:hAnsi="Times New Roman"/>
          <w:sz w:val="28"/>
          <w:szCs w:val="28"/>
          <w:lang w:eastAsia="ru-RU"/>
        </w:rPr>
        <w:footnoteReference w:id="73"/>
      </w:r>
      <w:r w:rsidRPr="00121033">
        <w:rPr>
          <w:rFonts w:ascii="Times New Roman" w:hAnsi="Times New Roman"/>
          <w:sz w:val="28"/>
          <w:szCs w:val="28"/>
          <w:lang w:eastAsia="ru-RU"/>
        </w:rPr>
        <w:t xml:space="preserve">. Культура становится </w:t>
      </w:r>
      <w:proofErr w:type="spellStart"/>
      <w:r w:rsidRPr="00121033">
        <w:rPr>
          <w:rFonts w:ascii="Times New Roman" w:hAnsi="Times New Roman"/>
          <w:sz w:val="28"/>
          <w:szCs w:val="28"/>
          <w:lang w:eastAsia="ru-RU"/>
        </w:rPr>
        <w:t>псевдокультурой</w:t>
      </w:r>
      <w:proofErr w:type="spellEnd"/>
      <w:r w:rsidRPr="00121033">
        <w:rPr>
          <w:rFonts w:ascii="Times New Roman" w:hAnsi="Times New Roman"/>
          <w:sz w:val="28"/>
          <w:szCs w:val="28"/>
          <w:lang w:eastAsia="ru-RU"/>
        </w:rPr>
        <w:t xml:space="preserve">, т.е. </w:t>
      </w:r>
      <w:r w:rsidRPr="00121033">
        <w:rPr>
          <w:rFonts w:ascii="Times New Roman" w:hAnsi="Times New Roman"/>
          <w:i/>
          <w:sz w:val="28"/>
          <w:szCs w:val="28"/>
          <w:lang w:eastAsia="ru-RU"/>
        </w:rPr>
        <w:t>китчем</w:t>
      </w:r>
      <w:r w:rsidRPr="00121033">
        <w:rPr>
          <w:rFonts w:ascii="Times New Roman" w:hAnsi="Times New Roman"/>
          <w:sz w:val="28"/>
          <w:szCs w:val="28"/>
          <w:lang w:eastAsia="ru-RU"/>
        </w:rPr>
        <w:t>.</w:t>
      </w:r>
    </w:p>
    <w:p w:rsidR="00A4581B" w:rsidRPr="00121033" w:rsidRDefault="00A4581B" w:rsidP="00121033">
      <w:pPr>
        <w:spacing w:line="360" w:lineRule="auto"/>
        <w:ind w:firstLine="709"/>
        <w:jc w:val="both"/>
        <w:rPr>
          <w:rFonts w:ascii="Times New Roman" w:hAnsi="Times New Roman"/>
          <w:sz w:val="28"/>
          <w:szCs w:val="28"/>
          <w:lang w:eastAsia="ru-RU"/>
        </w:rPr>
      </w:pP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формирует максимально комфортный образ мышления, присущий </w:t>
      </w:r>
      <w:proofErr w:type="spellStart"/>
      <w:r w:rsidRPr="00121033">
        <w:rPr>
          <w:rFonts w:ascii="Times New Roman" w:hAnsi="Times New Roman"/>
          <w:sz w:val="28"/>
          <w:szCs w:val="28"/>
          <w:lang w:eastAsia="ru-RU"/>
        </w:rPr>
        <w:t>массмедийному</w:t>
      </w:r>
      <w:proofErr w:type="spellEnd"/>
      <w:r w:rsidRPr="00121033">
        <w:rPr>
          <w:rFonts w:ascii="Times New Roman" w:hAnsi="Times New Roman"/>
          <w:sz w:val="28"/>
          <w:szCs w:val="28"/>
          <w:lang w:eastAsia="ru-RU"/>
        </w:rPr>
        <w:t xml:space="preserve"> информационному обществу. Человек имитирует приверженность чему-либо пока это модно, выгодно или удобно, в его убеждениях нет глубины и силы. </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Как конкретное направление в искусстве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возник в качестве продукта всеобщей грамотности и индустриальной революции, урбанизировавшей Западноевропейские страны и Америку. Китч выступил как «новый товар – </w:t>
      </w:r>
      <w:proofErr w:type="gramStart"/>
      <w:r w:rsidRPr="00121033">
        <w:rPr>
          <w:rFonts w:ascii="Times New Roman" w:hAnsi="Times New Roman"/>
          <w:sz w:val="28"/>
          <w:szCs w:val="28"/>
          <w:lang w:eastAsia="ru-RU"/>
        </w:rPr>
        <w:t>эрзац-культура</w:t>
      </w:r>
      <w:proofErr w:type="gramEnd"/>
      <w:r w:rsidRPr="00121033">
        <w:rPr>
          <w:rFonts w:ascii="Times New Roman" w:hAnsi="Times New Roman"/>
          <w:sz w:val="28"/>
          <w:szCs w:val="28"/>
          <w:lang w:eastAsia="ru-RU"/>
        </w:rPr>
        <w:t>…предназначенный для тех, кто, оставаясь безразличным и бесчувственным к ценностям подлинной культуры, все же испытывал духовный голод, томился по тому отвлечению, какое могла дать только культура определенного рода»</w:t>
      </w:r>
      <w:r w:rsidRPr="00121033">
        <w:rPr>
          <w:rStyle w:val="a7"/>
          <w:rFonts w:ascii="Times New Roman" w:hAnsi="Times New Roman"/>
          <w:sz w:val="28"/>
          <w:szCs w:val="28"/>
          <w:lang w:eastAsia="ru-RU"/>
        </w:rPr>
        <w:footnoteReference w:id="74"/>
      </w:r>
      <w:r w:rsidRPr="00121033">
        <w:rPr>
          <w:rFonts w:ascii="Times New Roman" w:hAnsi="Times New Roman"/>
          <w:sz w:val="28"/>
          <w:szCs w:val="28"/>
          <w:lang w:eastAsia="ru-RU"/>
        </w:rPr>
        <w:t xml:space="preserve">. Постепенно начинается экспансия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который вытесняет народную культуру. Его массовая продукция стирает культурные различия всех колониальных стран: «Китч ныне становится… первой в истории универсальной культурой»</w:t>
      </w:r>
      <w:r w:rsidRPr="00121033">
        <w:rPr>
          <w:rStyle w:val="a7"/>
          <w:rFonts w:ascii="Times New Roman" w:hAnsi="Times New Roman"/>
          <w:sz w:val="28"/>
          <w:szCs w:val="28"/>
          <w:lang w:eastAsia="ru-RU"/>
        </w:rPr>
        <w:footnoteReference w:id="75"/>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proofErr w:type="gramStart"/>
      <w:r w:rsidRPr="00121033">
        <w:rPr>
          <w:rFonts w:ascii="Times New Roman" w:hAnsi="Times New Roman"/>
          <w:sz w:val="28"/>
          <w:szCs w:val="28"/>
          <w:lang w:eastAsia="ru-RU"/>
        </w:rPr>
        <w:t xml:space="preserve">Такое искусство для масс использовало обесцененные и </w:t>
      </w:r>
      <w:proofErr w:type="spellStart"/>
      <w:r w:rsidRPr="00121033">
        <w:rPr>
          <w:rFonts w:ascii="Times New Roman" w:hAnsi="Times New Roman"/>
          <w:sz w:val="28"/>
          <w:szCs w:val="28"/>
          <w:lang w:eastAsia="ru-RU"/>
        </w:rPr>
        <w:t>академизированные</w:t>
      </w:r>
      <w:proofErr w:type="spellEnd"/>
      <w:r w:rsidRPr="00121033">
        <w:rPr>
          <w:rFonts w:ascii="Times New Roman" w:hAnsi="Times New Roman"/>
          <w:sz w:val="28"/>
          <w:szCs w:val="28"/>
          <w:lang w:eastAsia="ru-RU"/>
        </w:rPr>
        <w:t xml:space="preserve"> симулякры подлинной культуры.</w:t>
      </w:r>
      <w:proofErr w:type="gramEnd"/>
      <w:r w:rsidRPr="00121033">
        <w:rPr>
          <w:rFonts w:ascii="Times New Roman" w:hAnsi="Times New Roman"/>
          <w:sz w:val="28"/>
          <w:szCs w:val="28"/>
          <w:lang w:eastAsia="ru-RU"/>
        </w:rPr>
        <w:t xml:space="preserve"> На первых порах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действуя по строгим алгоритмам и формулам, выдавал за новое старые открытия, демонстрируя зрителю фальшивый опыт и поддельные чувства. Предметы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были </w:t>
      </w:r>
      <w:proofErr w:type="spellStart"/>
      <w:r w:rsidRPr="00121033">
        <w:rPr>
          <w:rFonts w:ascii="Times New Roman" w:hAnsi="Times New Roman"/>
          <w:sz w:val="28"/>
          <w:szCs w:val="28"/>
          <w:lang w:eastAsia="ru-RU"/>
        </w:rPr>
        <w:t>коммерциализованы</w:t>
      </w:r>
      <w:proofErr w:type="spellEnd"/>
      <w:r w:rsidRPr="00121033">
        <w:rPr>
          <w:rFonts w:ascii="Times New Roman" w:hAnsi="Times New Roman"/>
          <w:sz w:val="28"/>
          <w:szCs w:val="28"/>
          <w:lang w:eastAsia="ru-RU"/>
        </w:rPr>
        <w:t xml:space="preserve"> и приносили огромную прибыль. </w:t>
      </w:r>
      <w:r w:rsidRPr="006D5296">
        <w:rPr>
          <w:rFonts w:ascii="Times New Roman" w:hAnsi="Times New Roman"/>
          <w:sz w:val="28"/>
          <w:szCs w:val="28"/>
          <w:lang w:eastAsia="ru-RU"/>
        </w:rPr>
        <w:t>Однако главной предпосылкой</w:t>
      </w:r>
      <w:r w:rsidRPr="00121033">
        <w:rPr>
          <w:rFonts w:ascii="Times New Roman" w:hAnsi="Times New Roman"/>
          <w:sz w:val="28"/>
          <w:szCs w:val="28"/>
          <w:lang w:eastAsia="ru-RU"/>
        </w:rPr>
        <w:t xml:space="preserve"> его существования была предшествующая зрелая традиция искусства, из которой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мог </w:t>
      </w:r>
      <w:r w:rsidR="006D5296">
        <w:rPr>
          <w:rFonts w:ascii="Times New Roman" w:hAnsi="Times New Roman"/>
          <w:sz w:val="28"/>
          <w:szCs w:val="28"/>
          <w:lang w:eastAsia="ru-RU"/>
        </w:rPr>
        <w:t>«</w:t>
      </w:r>
      <w:r w:rsidRPr="00121033">
        <w:rPr>
          <w:rFonts w:ascii="Times New Roman" w:hAnsi="Times New Roman"/>
          <w:sz w:val="28"/>
          <w:szCs w:val="28"/>
          <w:lang w:eastAsia="ru-RU"/>
        </w:rPr>
        <w:t>выдергивать</w:t>
      </w:r>
      <w:r w:rsidR="006D5296">
        <w:rPr>
          <w:rFonts w:ascii="Times New Roman" w:hAnsi="Times New Roman"/>
          <w:sz w:val="28"/>
          <w:szCs w:val="28"/>
          <w:lang w:eastAsia="ru-RU"/>
        </w:rPr>
        <w:t>»</w:t>
      </w:r>
      <w:r w:rsidRPr="00121033">
        <w:rPr>
          <w:rFonts w:ascii="Times New Roman" w:hAnsi="Times New Roman"/>
          <w:sz w:val="28"/>
          <w:szCs w:val="28"/>
          <w:lang w:eastAsia="ru-RU"/>
        </w:rPr>
        <w:t xml:space="preserve"> нужные образы, преобразовывая их в угоду своим целям.</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Производительные силы общества обеспечили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стабильно растущим тиражом, что немыслимо для настоящего искусства, природа которого сопротивляется механическому копированию. Вместе с тем, как </w:t>
      </w:r>
      <w:r w:rsidRPr="00121033">
        <w:rPr>
          <w:rFonts w:ascii="Times New Roman" w:hAnsi="Times New Roman"/>
          <w:sz w:val="28"/>
          <w:szCs w:val="28"/>
          <w:lang w:eastAsia="ru-RU"/>
        </w:rPr>
        <w:lastRenderedPageBreak/>
        <w:t xml:space="preserve">отмечает К. Гринберг, китч имеет и высокие уровни, которые не вводят потребителя в заблуждение. </w:t>
      </w:r>
      <w:r w:rsidR="006D5296">
        <w:rPr>
          <w:rFonts w:ascii="Times New Roman" w:hAnsi="Times New Roman"/>
          <w:sz w:val="28"/>
          <w:szCs w:val="28"/>
          <w:lang w:eastAsia="ru-RU"/>
        </w:rPr>
        <w:t>Так</w:t>
      </w:r>
      <w:r w:rsidRPr="00121033">
        <w:rPr>
          <w:rFonts w:ascii="Times New Roman" w:hAnsi="Times New Roman"/>
          <w:sz w:val="28"/>
          <w:szCs w:val="28"/>
          <w:lang w:eastAsia="ru-RU"/>
        </w:rPr>
        <w:t xml:space="preserve"> журнал «</w:t>
      </w:r>
      <w:r w:rsidRPr="00121033">
        <w:rPr>
          <w:rFonts w:ascii="Times New Roman" w:hAnsi="Times New Roman"/>
          <w:sz w:val="28"/>
          <w:szCs w:val="28"/>
          <w:lang w:val="en-US" w:eastAsia="ru-RU"/>
        </w:rPr>
        <w:t>New</w:t>
      </w:r>
      <w:r w:rsidRPr="00121033">
        <w:rPr>
          <w:rFonts w:ascii="Times New Roman" w:hAnsi="Times New Roman"/>
          <w:sz w:val="28"/>
          <w:szCs w:val="28"/>
          <w:lang w:eastAsia="ru-RU"/>
        </w:rPr>
        <w:t xml:space="preserve"> </w:t>
      </w:r>
      <w:r w:rsidRPr="00121033">
        <w:rPr>
          <w:rFonts w:ascii="Times New Roman" w:hAnsi="Times New Roman"/>
          <w:sz w:val="28"/>
          <w:szCs w:val="28"/>
          <w:lang w:val="en-US" w:eastAsia="ru-RU"/>
        </w:rPr>
        <w:t>Yorker</w:t>
      </w:r>
      <w:r w:rsidRPr="00121033">
        <w:rPr>
          <w:rFonts w:ascii="Times New Roman" w:hAnsi="Times New Roman"/>
          <w:sz w:val="28"/>
          <w:szCs w:val="28"/>
          <w:lang w:eastAsia="ru-RU"/>
        </w:rPr>
        <w:t>», являясь китчем высшего класса, отображает и</w:t>
      </w:r>
      <w:r w:rsidR="006D5296">
        <w:rPr>
          <w:rFonts w:ascii="Times New Roman" w:hAnsi="Times New Roman"/>
          <w:sz w:val="28"/>
          <w:szCs w:val="28"/>
          <w:lang w:eastAsia="ru-RU"/>
        </w:rPr>
        <w:t xml:space="preserve"> </w:t>
      </w:r>
      <w:r w:rsidRPr="00121033">
        <w:rPr>
          <w:rFonts w:ascii="Times New Roman" w:hAnsi="Times New Roman"/>
          <w:sz w:val="28"/>
          <w:szCs w:val="28"/>
          <w:lang w:eastAsia="ru-RU"/>
        </w:rPr>
        <w:t>авангардный материал, перерабатывая его</w:t>
      </w:r>
      <w:r w:rsidRPr="00121033">
        <w:rPr>
          <w:rStyle w:val="a7"/>
          <w:rFonts w:ascii="Times New Roman" w:hAnsi="Times New Roman"/>
          <w:sz w:val="28"/>
          <w:szCs w:val="28"/>
          <w:lang w:eastAsia="ru-RU"/>
        </w:rPr>
        <w:footnoteReference w:id="76"/>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 государствах с тоталитарным режимом и недостаточно образованным населением, вкусы которого формируются преимущественно СМИ,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становится инструментом властного управления, манипулирования сознанием людей. Например, в советской России</w:t>
      </w:r>
      <w:r w:rsidRPr="006D5296">
        <w:rPr>
          <w:rFonts w:ascii="Times New Roman" w:hAnsi="Times New Roman"/>
          <w:sz w:val="28"/>
          <w:szCs w:val="28"/>
          <w:lang w:eastAsia="ru-RU"/>
        </w:rPr>
        <w:t xml:space="preserve"> официально пропагандируемая культура благодаря ее массовому тиражированию и преподнесению публике как идеального образца и дидактически навязываемой нормы вкуса</w:t>
      </w:r>
      <w:r w:rsidR="006D5296">
        <w:rPr>
          <w:rFonts w:ascii="Times New Roman" w:hAnsi="Times New Roman"/>
          <w:sz w:val="28"/>
          <w:szCs w:val="28"/>
          <w:lang w:eastAsia="ru-RU"/>
        </w:rPr>
        <w:t xml:space="preserve"> </w:t>
      </w:r>
      <w:r w:rsidR="006D5296" w:rsidRPr="006D5296">
        <w:rPr>
          <w:rFonts w:ascii="Times New Roman" w:hAnsi="Times New Roman"/>
          <w:sz w:val="28"/>
          <w:szCs w:val="28"/>
          <w:lang w:eastAsia="ru-RU"/>
        </w:rPr>
        <w:t>приобретала</w:t>
      </w:r>
      <w:r w:rsidR="006D5296">
        <w:rPr>
          <w:rFonts w:ascii="Times New Roman" w:hAnsi="Times New Roman"/>
          <w:sz w:val="28"/>
          <w:szCs w:val="28"/>
          <w:lang w:eastAsia="ru-RU"/>
        </w:rPr>
        <w:t xml:space="preserve"> оттенок </w:t>
      </w:r>
      <w:r w:rsidR="006D5296" w:rsidRPr="006D5296">
        <w:rPr>
          <w:rFonts w:ascii="Times New Roman" w:hAnsi="Times New Roman"/>
          <w:i/>
          <w:sz w:val="28"/>
          <w:szCs w:val="28"/>
          <w:lang w:eastAsia="ru-RU"/>
        </w:rPr>
        <w:t>китча</w:t>
      </w:r>
      <w:r w:rsidRPr="00121033">
        <w:rPr>
          <w:rFonts w:ascii="Times New Roman" w:hAnsi="Times New Roman"/>
          <w:sz w:val="28"/>
          <w:szCs w:val="28"/>
          <w:lang w:eastAsia="ru-RU"/>
        </w:rPr>
        <w:t xml:space="preserve">. На этом основании некоторые авторы называют Репина, высоко ценимого за реализм официальной советской культурой, типичным представителем классического русского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поскольку его картины стирают грань между жизнью и искусством: «У Репина “рефлексивный” эффект уже включен в произведения и пригоден для лишенного рефлексии удовольствия зрителя»</w:t>
      </w:r>
      <w:r w:rsidRPr="00121033">
        <w:rPr>
          <w:rStyle w:val="a7"/>
          <w:rFonts w:ascii="Times New Roman" w:hAnsi="Times New Roman"/>
          <w:sz w:val="28"/>
          <w:szCs w:val="28"/>
          <w:lang w:eastAsia="ru-RU"/>
        </w:rPr>
        <w:footnoteReference w:id="77"/>
      </w:r>
      <w:r w:rsidRPr="00121033">
        <w:rPr>
          <w:rFonts w:ascii="Times New Roman" w:hAnsi="Times New Roman"/>
          <w:sz w:val="28"/>
          <w:szCs w:val="28"/>
          <w:lang w:eastAsia="ru-RU"/>
        </w:rPr>
        <w:t xml:space="preserve">. </w:t>
      </w:r>
      <w:r w:rsidR="009D6F76">
        <w:rPr>
          <w:rFonts w:ascii="Times New Roman" w:hAnsi="Times New Roman"/>
          <w:i/>
          <w:sz w:val="28"/>
          <w:szCs w:val="28"/>
          <w:lang w:eastAsia="ru-RU"/>
        </w:rPr>
        <w:t>(Приложение 9</w:t>
      </w:r>
      <w:r w:rsidRPr="00121033">
        <w:rPr>
          <w:rFonts w:ascii="Times New Roman" w:hAnsi="Times New Roman"/>
          <w:i/>
          <w:sz w:val="28"/>
          <w:szCs w:val="28"/>
          <w:lang w:eastAsia="ru-RU"/>
        </w:rPr>
        <w:t>)</w:t>
      </w:r>
      <w:r w:rsidRPr="00121033">
        <w:rPr>
          <w:rFonts w:ascii="Times New Roman" w:hAnsi="Times New Roman"/>
          <w:sz w:val="28"/>
          <w:szCs w:val="28"/>
          <w:lang w:eastAsia="ru-RU"/>
        </w:rPr>
        <w:t xml:space="preserve">. </w:t>
      </w:r>
      <w:proofErr w:type="gramStart"/>
      <w:r w:rsidRPr="00121033">
        <w:rPr>
          <w:rFonts w:ascii="Times New Roman" w:hAnsi="Times New Roman"/>
          <w:sz w:val="28"/>
          <w:szCs w:val="28"/>
          <w:lang w:eastAsia="ru-RU"/>
        </w:rPr>
        <w:t>Действительно, реалистичность изображения</w:t>
      </w:r>
      <w:r w:rsidRPr="006D5296">
        <w:rPr>
          <w:rFonts w:ascii="Times New Roman" w:hAnsi="Times New Roman"/>
          <w:sz w:val="28"/>
          <w:szCs w:val="28"/>
          <w:lang w:eastAsia="ru-RU"/>
        </w:rPr>
        <w:t>, кажущаяся</w:t>
      </w:r>
      <w:r w:rsidRPr="00121033">
        <w:rPr>
          <w:rFonts w:ascii="Times New Roman" w:hAnsi="Times New Roman"/>
          <w:sz w:val="28"/>
          <w:szCs w:val="28"/>
          <w:lang w:eastAsia="ru-RU"/>
        </w:rPr>
        <w:t xml:space="preserve"> очевидность посылов и лежащих на поверхности смыслов могут быть такими же, как и в произведении элитарного искусства, но, в отличие от последних, не требуют от зрителя внутренней работы, завораживают смотрящего.</w:t>
      </w:r>
      <w:proofErr w:type="gramEnd"/>
      <w:r w:rsidRPr="00121033">
        <w:rPr>
          <w:rFonts w:ascii="Times New Roman" w:hAnsi="Times New Roman"/>
          <w:sz w:val="28"/>
          <w:szCs w:val="28"/>
          <w:lang w:eastAsia="ru-RU"/>
        </w:rPr>
        <w:t xml:space="preserve"> Но в таком случае любое реалистическое произведение можно квалифицировать </w:t>
      </w:r>
      <w:r w:rsidRPr="006D5296">
        <w:rPr>
          <w:rFonts w:ascii="Times New Roman" w:hAnsi="Times New Roman"/>
          <w:sz w:val="28"/>
          <w:szCs w:val="28"/>
          <w:lang w:eastAsia="ru-RU"/>
        </w:rPr>
        <w:t>как китч,</w:t>
      </w:r>
      <w:r w:rsidRPr="00121033">
        <w:rPr>
          <w:rFonts w:ascii="Times New Roman" w:hAnsi="Times New Roman"/>
          <w:sz w:val="28"/>
          <w:szCs w:val="28"/>
          <w:lang w:eastAsia="ru-RU"/>
        </w:rPr>
        <w:t xml:space="preserve"> что соответствует модернистскому отрицанию реализма. Сторонники такой позиции склонны относить к </w:t>
      </w:r>
      <w:r w:rsidRPr="00121033">
        <w:rPr>
          <w:rFonts w:ascii="Times New Roman" w:hAnsi="Times New Roman"/>
          <w:i/>
          <w:sz w:val="28"/>
          <w:szCs w:val="28"/>
          <w:lang w:eastAsia="ru-RU"/>
        </w:rPr>
        <w:t>китчу</w:t>
      </w:r>
      <w:r w:rsidRPr="00121033">
        <w:rPr>
          <w:rFonts w:ascii="Times New Roman" w:hAnsi="Times New Roman"/>
          <w:sz w:val="28"/>
          <w:szCs w:val="28"/>
          <w:lang w:eastAsia="ru-RU"/>
        </w:rPr>
        <w:t xml:space="preserve"> всех творцов, не примкнувших к новым авангардным направлениям, например, Сибелиуса, Чайковского, Родена и Рахманинова. Причисление или не причисление этих авторов к китчевым определяется тем, что считается творчеством. Если безоговорочно принять авангардистское и модернистское определение искусства, согласно которому искусство предназначено создавать нечто совершенно новое по своему содержанию и по форме, и уделять все </w:t>
      </w:r>
      <w:r w:rsidRPr="00121033">
        <w:rPr>
          <w:rFonts w:ascii="Times New Roman" w:hAnsi="Times New Roman"/>
          <w:sz w:val="28"/>
          <w:szCs w:val="28"/>
          <w:lang w:eastAsia="ru-RU"/>
        </w:rPr>
        <w:lastRenderedPageBreak/>
        <w:t>внимание поиску скрытых внутренних смыслов, а совершенство формы и техники считать уделом ремесленной работы, то ит</w:t>
      </w:r>
      <w:r w:rsidR="006D5296">
        <w:rPr>
          <w:rFonts w:ascii="Times New Roman" w:hAnsi="Times New Roman"/>
          <w:sz w:val="28"/>
          <w:szCs w:val="28"/>
          <w:lang w:eastAsia="ru-RU"/>
        </w:rPr>
        <w:t xml:space="preserve">огом будет изгнание из области </w:t>
      </w:r>
      <w:r w:rsidRPr="00121033">
        <w:rPr>
          <w:rFonts w:ascii="Times New Roman" w:hAnsi="Times New Roman"/>
          <w:sz w:val="28"/>
          <w:szCs w:val="28"/>
          <w:lang w:eastAsia="ru-RU"/>
        </w:rPr>
        <w:t xml:space="preserve">истинного искусства многих величайших художников. В таком случае к </w:t>
      </w:r>
      <w:r w:rsidRPr="00121033">
        <w:rPr>
          <w:rFonts w:ascii="Times New Roman" w:hAnsi="Times New Roman"/>
          <w:i/>
          <w:sz w:val="28"/>
          <w:szCs w:val="28"/>
          <w:lang w:eastAsia="ru-RU"/>
        </w:rPr>
        <w:t>китчу</w:t>
      </w:r>
      <w:r w:rsidRPr="00121033">
        <w:rPr>
          <w:rFonts w:ascii="Times New Roman" w:hAnsi="Times New Roman"/>
          <w:sz w:val="28"/>
          <w:szCs w:val="28"/>
          <w:lang w:eastAsia="ru-RU"/>
        </w:rPr>
        <w:t xml:space="preserve"> придется отнести всю классику, начиная с античности и заканчивая эпохой Возрождения, поскольку для нее характерны восхищение красотой и необходимость отточенного технического мастерства. </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Слишком широкое определение причастности к области китча в искусстве приводит к обесцениванию идей множества художественных произведений и огрублению авторских посылов. Например, в творчестве Репина можно наблюдать не только ясно читаемую социальную проблематику и отражение основных лейтмотивов жизни простого народа, что свойственно работам всех передвижников, стремившихся приблизить искусство к обыкновенному человеку, но и индивидуальную, личностную трактовку реальности. </w:t>
      </w:r>
      <w:proofErr w:type="gramStart"/>
      <w:r w:rsidRPr="00121033">
        <w:rPr>
          <w:rFonts w:ascii="Times New Roman" w:hAnsi="Times New Roman"/>
          <w:sz w:val="28"/>
          <w:szCs w:val="28"/>
          <w:lang w:eastAsia="ru-RU"/>
        </w:rPr>
        <w:t>Глубокое переосмысление, проникновение в самую сущность изображаемой жизни отчетливо видны во многих его картинах.</w:t>
      </w:r>
      <w:proofErr w:type="gramEnd"/>
      <w:r w:rsidRPr="00121033">
        <w:rPr>
          <w:rFonts w:ascii="Times New Roman" w:hAnsi="Times New Roman"/>
          <w:sz w:val="28"/>
          <w:szCs w:val="28"/>
          <w:lang w:eastAsia="ru-RU"/>
        </w:rPr>
        <w:t xml:space="preserve"> Также, следует отметить оригинальность композиционных и колористических решений и особый психологизм характеров героев полотен Репина. </w:t>
      </w:r>
      <w:r w:rsidRPr="00121033">
        <w:rPr>
          <w:rFonts w:ascii="Times New Roman" w:hAnsi="Times New Roman"/>
          <w:i/>
          <w:sz w:val="28"/>
          <w:szCs w:val="28"/>
          <w:lang w:eastAsia="ru-RU"/>
        </w:rPr>
        <w:t>(Приложение 1</w:t>
      </w:r>
      <w:r w:rsidR="009D6F76">
        <w:rPr>
          <w:rFonts w:ascii="Times New Roman" w:hAnsi="Times New Roman"/>
          <w:i/>
          <w:sz w:val="28"/>
          <w:szCs w:val="28"/>
          <w:lang w:eastAsia="ru-RU"/>
        </w:rPr>
        <w:t>0</w:t>
      </w:r>
      <w:r w:rsidRPr="00121033">
        <w:rPr>
          <w:rFonts w:ascii="Times New Roman" w:hAnsi="Times New Roman"/>
          <w:sz w:val="28"/>
          <w:szCs w:val="28"/>
          <w:lang w:eastAsia="ru-RU"/>
        </w:rPr>
        <w:t xml:space="preserve">). Таким образом, позиция Гринберга в причислении множества великих деятелей искусства к </w:t>
      </w:r>
      <w:r w:rsidRPr="00121033">
        <w:rPr>
          <w:rFonts w:ascii="Times New Roman" w:hAnsi="Times New Roman"/>
          <w:i/>
          <w:sz w:val="28"/>
          <w:szCs w:val="28"/>
          <w:lang w:eastAsia="ru-RU"/>
        </w:rPr>
        <w:t>китчу</w:t>
      </w:r>
      <w:r w:rsidRPr="00121033">
        <w:rPr>
          <w:rFonts w:ascii="Times New Roman" w:hAnsi="Times New Roman"/>
          <w:sz w:val="28"/>
          <w:szCs w:val="28"/>
          <w:lang w:eastAsia="ru-RU"/>
        </w:rPr>
        <w:t xml:space="preserve"> представляется несколько поверхностной, непроработанной и малодоказательной.</w:t>
      </w:r>
    </w:p>
    <w:p w:rsidR="00A4581B" w:rsidRPr="00121033" w:rsidRDefault="00A4581B" w:rsidP="00121033">
      <w:pPr>
        <w:spacing w:after="0" w:line="360" w:lineRule="auto"/>
        <w:ind w:firstLine="709"/>
        <w:jc w:val="both"/>
        <w:rPr>
          <w:rFonts w:ascii="Times New Roman" w:hAnsi="Times New Roman"/>
          <w:sz w:val="28"/>
          <w:szCs w:val="28"/>
          <w:shd w:val="clear" w:color="auto" w:fill="EAEAE1"/>
          <w:lang w:eastAsia="ru-RU"/>
        </w:rPr>
      </w:pP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оперирует клише и штампованными фразами, формульными сюжетами и однозначными образами, к которым тяготеет </w:t>
      </w:r>
      <w:proofErr w:type="spellStart"/>
      <w:r w:rsidRPr="00121033">
        <w:rPr>
          <w:rFonts w:ascii="Times New Roman" w:hAnsi="Times New Roman"/>
          <w:sz w:val="28"/>
          <w:szCs w:val="28"/>
          <w:lang w:eastAsia="ru-RU"/>
        </w:rPr>
        <w:t>профанное</w:t>
      </w:r>
      <w:proofErr w:type="spellEnd"/>
      <w:r w:rsidRPr="00121033">
        <w:rPr>
          <w:rFonts w:ascii="Times New Roman" w:hAnsi="Times New Roman"/>
          <w:sz w:val="28"/>
          <w:szCs w:val="28"/>
          <w:lang w:eastAsia="ru-RU"/>
        </w:rPr>
        <w:t xml:space="preserve"> бытие. </w:t>
      </w:r>
      <w:proofErr w:type="gramStart"/>
      <w:r w:rsidRPr="00121033">
        <w:rPr>
          <w:rFonts w:ascii="Times New Roman" w:hAnsi="Times New Roman"/>
          <w:sz w:val="28"/>
          <w:szCs w:val="28"/>
          <w:lang w:eastAsia="ru-RU"/>
        </w:rPr>
        <w:t xml:space="preserve">Как глобальное явление современности,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имеет особую значимость в определенных слоях русской культуры, что связано с менталитетом, присущим массовому сознанию, характерной чертой которого является</w:t>
      </w:r>
      <w:r w:rsidR="006D5296">
        <w:rPr>
          <w:rFonts w:ascii="Times New Roman" w:hAnsi="Times New Roman"/>
          <w:sz w:val="28"/>
          <w:szCs w:val="28"/>
          <w:lang w:eastAsia="ru-RU"/>
        </w:rPr>
        <w:t xml:space="preserve"> </w:t>
      </w:r>
      <w:r w:rsidRPr="00121033">
        <w:rPr>
          <w:rFonts w:ascii="Times New Roman" w:hAnsi="Times New Roman"/>
          <w:sz w:val="28"/>
          <w:szCs w:val="28"/>
          <w:lang w:eastAsia="ru-RU"/>
        </w:rPr>
        <w:t xml:space="preserve">«особая потребность нормального русского обывателя сделать этот свет пригодным для житья путем приручения его украшением, членением пространства и времени, привычной </w:t>
      </w:r>
      <w:proofErr w:type="spellStart"/>
      <w:r w:rsidRPr="00121033">
        <w:rPr>
          <w:rFonts w:ascii="Times New Roman" w:hAnsi="Times New Roman"/>
          <w:sz w:val="28"/>
          <w:szCs w:val="28"/>
          <w:lang w:eastAsia="ru-RU"/>
        </w:rPr>
        <w:t>семантизацией</w:t>
      </w:r>
      <w:proofErr w:type="spellEnd"/>
      <w:r w:rsidRPr="00121033">
        <w:rPr>
          <w:rFonts w:ascii="Times New Roman" w:hAnsi="Times New Roman"/>
          <w:sz w:val="28"/>
          <w:szCs w:val="28"/>
          <w:lang w:eastAsia="ru-RU"/>
        </w:rPr>
        <w:t xml:space="preserve"> быта…»</w:t>
      </w:r>
      <w:r w:rsidRPr="00121033">
        <w:rPr>
          <w:rStyle w:val="a7"/>
          <w:rFonts w:ascii="Times New Roman" w:hAnsi="Times New Roman"/>
          <w:sz w:val="28"/>
          <w:szCs w:val="28"/>
          <w:lang w:eastAsia="ru-RU"/>
        </w:rPr>
        <w:footnoteReference w:id="78"/>
      </w:r>
      <w:r w:rsidRPr="00121033">
        <w:rPr>
          <w:rFonts w:ascii="Times New Roman" w:hAnsi="Times New Roman"/>
          <w:sz w:val="28"/>
          <w:szCs w:val="28"/>
          <w:lang w:eastAsia="ru-RU"/>
        </w:rPr>
        <w:t xml:space="preserve"> Сознание </w:t>
      </w:r>
      <w:r w:rsidRPr="00121033">
        <w:rPr>
          <w:rFonts w:ascii="Times New Roman" w:hAnsi="Times New Roman"/>
          <w:sz w:val="28"/>
          <w:szCs w:val="28"/>
          <w:lang w:eastAsia="ru-RU"/>
        </w:rPr>
        <w:lastRenderedPageBreak/>
        <w:t>человека массовой культуры не способно воспринять искусственную сложность художественной картины мира.</w:t>
      </w:r>
      <w:proofErr w:type="gramEnd"/>
      <w:r w:rsidRPr="00121033">
        <w:rPr>
          <w:rFonts w:ascii="Times New Roman" w:hAnsi="Times New Roman"/>
          <w:sz w:val="28"/>
          <w:szCs w:val="28"/>
          <w:lang w:eastAsia="ru-RU"/>
        </w:rPr>
        <w:t xml:space="preserve">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выполняет функцию психологической адаптации, так как именно он «отстаивал права маленького человека на свои вкусы и в целом свою картину мира, очеловечивал и приручал мир страшный, бесчеловечный, утверждая нехитрые, но существенные человеческие ценности»</w:t>
      </w:r>
      <w:r w:rsidRPr="00121033">
        <w:rPr>
          <w:rStyle w:val="a7"/>
          <w:rFonts w:ascii="Times New Roman" w:hAnsi="Times New Roman"/>
          <w:sz w:val="28"/>
          <w:szCs w:val="28"/>
          <w:lang w:eastAsia="ru-RU"/>
        </w:rPr>
        <w:footnoteReference w:id="79"/>
      </w:r>
      <w:r w:rsidRPr="00121033">
        <w:rPr>
          <w:rFonts w:ascii="Times New Roman" w:hAnsi="Times New Roman"/>
          <w:sz w:val="28"/>
          <w:szCs w:val="28"/>
          <w:lang w:eastAsia="ru-RU"/>
        </w:rPr>
        <w:t xml:space="preserve">. Так, некоторые культурологи признают за </w:t>
      </w:r>
      <w:r w:rsidRPr="00121033">
        <w:rPr>
          <w:rFonts w:ascii="Times New Roman" w:hAnsi="Times New Roman"/>
          <w:i/>
          <w:sz w:val="28"/>
          <w:szCs w:val="28"/>
          <w:lang w:eastAsia="ru-RU"/>
        </w:rPr>
        <w:t>китчем</w:t>
      </w:r>
      <w:r w:rsidRPr="00121033">
        <w:rPr>
          <w:rFonts w:ascii="Times New Roman" w:hAnsi="Times New Roman"/>
          <w:sz w:val="28"/>
          <w:szCs w:val="28"/>
          <w:lang w:eastAsia="ru-RU"/>
        </w:rPr>
        <w:t xml:space="preserve"> функцию трансляции общечеловеческих ценностей. Однако, трансформировавшись в технически воспроизводимый масскульт, доморощенный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перестал быть искренним и близким.</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 современной живописи феномен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претерпел серьезные трансформации и существенно отличается от своего изначального варианта. Существуют художники, которые намеренно отказываются называть свои картины искусством, причисляя их к области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Одним из самых известных подобных авторов является </w:t>
      </w:r>
      <w:proofErr w:type="spellStart"/>
      <w:r w:rsidRPr="00121033">
        <w:rPr>
          <w:rFonts w:ascii="Times New Roman" w:hAnsi="Times New Roman"/>
          <w:sz w:val="28"/>
          <w:szCs w:val="28"/>
          <w:lang w:eastAsia="ru-RU"/>
        </w:rPr>
        <w:t>Одд</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Нердрум</w:t>
      </w:r>
      <w:proofErr w:type="spellEnd"/>
      <w:r w:rsidRPr="00121033">
        <w:rPr>
          <w:rFonts w:ascii="Times New Roman" w:hAnsi="Times New Roman"/>
          <w:sz w:val="28"/>
          <w:szCs w:val="28"/>
          <w:lang w:eastAsia="ru-RU"/>
        </w:rPr>
        <w:t>. (</w:t>
      </w:r>
      <w:r w:rsidRPr="00121033">
        <w:rPr>
          <w:rFonts w:ascii="Times New Roman" w:hAnsi="Times New Roman"/>
          <w:i/>
          <w:sz w:val="28"/>
          <w:szCs w:val="28"/>
          <w:lang w:eastAsia="ru-RU"/>
        </w:rPr>
        <w:t>Приложение 1</w:t>
      </w:r>
      <w:r w:rsidR="009D6F76">
        <w:rPr>
          <w:rFonts w:ascii="Times New Roman" w:hAnsi="Times New Roman"/>
          <w:i/>
          <w:sz w:val="28"/>
          <w:szCs w:val="28"/>
          <w:lang w:eastAsia="ru-RU"/>
        </w:rPr>
        <w:t>1</w:t>
      </w:r>
      <w:r w:rsidRPr="00121033">
        <w:rPr>
          <w:rFonts w:ascii="Times New Roman" w:hAnsi="Times New Roman"/>
          <w:sz w:val="28"/>
          <w:szCs w:val="28"/>
          <w:lang w:eastAsia="ru-RU"/>
        </w:rPr>
        <w:t xml:space="preserve">). Он называет себя </w:t>
      </w:r>
      <w:r w:rsidR="006D5296">
        <w:rPr>
          <w:rFonts w:ascii="Times New Roman" w:hAnsi="Times New Roman"/>
          <w:sz w:val="28"/>
          <w:szCs w:val="28"/>
          <w:lang w:eastAsia="ru-RU"/>
        </w:rPr>
        <w:t>«</w:t>
      </w:r>
      <w:r w:rsidRPr="00121033">
        <w:rPr>
          <w:rFonts w:ascii="Times New Roman" w:hAnsi="Times New Roman"/>
          <w:sz w:val="28"/>
          <w:szCs w:val="28"/>
          <w:lang w:eastAsia="ru-RU"/>
        </w:rPr>
        <w:t>королем китча</w:t>
      </w:r>
      <w:r w:rsidR="006D5296">
        <w:rPr>
          <w:rFonts w:ascii="Times New Roman" w:hAnsi="Times New Roman"/>
          <w:sz w:val="28"/>
          <w:szCs w:val="28"/>
          <w:lang w:eastAsia="ru-RU"/>
        </w:rPr>
        <w:t>»</w:t>
      </w:r>
      <w:r w:rsidRPr="00121033">
        <w:rPr>
          <w:rFonts w:ascii="Times New Roman" w:hAnsi="Times New Roman"/>
          <w:sz w:val="28"/>
          <w:szCs w:val="28"/>
          <w:lang w:eastAsia="ru-RU"/>
        </w:rPr>
        <w:t>, пр</w:t>
      </w:r>
      <w:r w:rsidR="006D5296">
        <w:rPr>
          <w:rFonts w:ascii="Times New Roman" w:hAnsi="Times New Roman"/>
          <w:sz w:val="28"/>
          <w:szCs w:val="28"/>
          <w:lang w:eastAsia="ru-RU"/>
        </w:rPr>
        <w:t>отивопоставляя свое творчество «</w:t>
      </w:r>
      <w:r w:rsidRPr="00121033">
        <w:rPr>
          <w:rFonts w:ascii="Times New Roman" w:hAnsi="Times New Roman"/>
          <w:sz w:val="28"/>
          <w:szCs w:val="28"/>
          <w:lang w:eastAsia="ru-RU"/>
        </w:rPr>
        <w:t>истинному искусству</w:t>
      </w:r>
      <w:r w:rsidR="006D5296">
        <w:rPr>
          <w:rFonts w:ascii="Times New Roman" w:hAnsi="Times New Roman"/>
          <w:sz w:val="28"/>
          <w:szCs w:val="28"/>
          <w:lang w:eastAsia="ru-RU"/>
        </w:rPr>
        <w:t>»</w:t>
      </w:r>
      <w:r w:rsidRPr="00121033">
        <w:rPr>
          <w:rFonts w:ascii="Times New Roman" w:hAnsi="Times New Roman"/>
          <w:sz w:val="28"/>
          <w:szCs w:val="28"/>
          <w:lang w:eastAsia="ru-RU"/>
        </w:rPr>
        <w:t xml:space="preserve"> модернистов. Последнее, на его взгляд, не заботится о красоте и добросовестной исполнительности, а лишь транслирует отвращение к наследию прошлого. Взгляд </w:t>
      </w:r>
      <w:proofErr w:type="spellStart"/>
      <w:r w:rsidRPr="00121033">
        <w:rPr>
          <w:rFonts w:ascii="Times New Roman" w:hAnsi="Times New Roman"/>
          <w:sz w:val="28"/>
          <w:szCs w:val="28"/>
          <w:lang w:eastAsia="ru-RU"/>
        </w:rPr>
        <w:t>Нердрума</w:t>
      </w:r>
      <w:proofErr w:type="spellEnd"/>
      <w:r w:rsidRPr="00121033">
        <w:rPr>
          <w:rFonts w:ascii="Times New Roman" w:hAnsi="Times New Roman"/>
          <w:sz w:val="28"/>
          <w:szCs w:val="28"/>
          <w:lang w:eastAsia="ru-RU"/>
        </w:rPr>
        <w:t xml:space="preserve"> на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принципиально </w:t>
      </w:r>
      <w:r w:rsidR="006D5296">
        <w:rPr>
          <w:rFonts w:ascii="Times New Roman" w:hAnsi="Times New Roman"/>
          <w:sz w:val="28"/>
          <w:szCs w:val="28"/>
          <w:lang w:eastAsia="ru-RU"/>
        </w:rPr>
        <w:t>отличается от</w:t>
      </w:r>
      <w:r w:rsidRPr="00121033">
        <w:rPr>
          <w:rFonts w:ascii="Times New Roman" w:hAnsi="Times New Roman"/>
          <w:sz w:val="28"/>
          <w:szCs w:val="28"/>
          <w:lang w:eastAsia="ru-RU"/>
        </w:rPr>
        <w:t xml:space="preserve"> его привычн</w:t>
      </w:r>
      <w:r w:rsidR="006D5296">
        <w:rPr>
          <w:rFonts w:ascii="Times New Roman" w:hAnsi="Times New Roman"/>
          <w:sz w:val="28"/>
          <w:szCs w:val="28"/>
          <w:lang w:eastAsia="ru-RU"/>
        </w:rPr>
        <w:t xml:space="preserve">ого </w:t>
      </w:r>
      <w:r w:rsidRPr="00121033">
        <w:rPr>
          <w:rFonts w:ascii="Times New Roman" w:hAnsi="Times New Roman"/>
          <w:sz w:val="28"/>
          <w:szCs w:val="28"/>
          <w:lang w:eastAsia="ru-RU"/>
        </w:rPr>
        <w:t>образ</w:t>
      </w:r>
      <w:r w:rsidR="006D5296">
        <w:rPr>
          <w:rFonts w:ascii="Times New Roman" w:hAnsi="Times New Roman"/>
          <w:sz w:val="28"/>
          <w:szCs w:val="28"/>
          <w:lang w:eastAsia="ru-RU"/>
        </w:rPr>
        <w:t>а</w:t>
      </w:r>
      <w:r w:rsidRPr="00121033">
        <w:rPr>
          <w:rFonts w:ascii="Times New Roman" w:hAnsi="Times New Roman"/>
          <w:sz w:val="28"/>
          <w:szCs w:val="28"/>
          <w:lang w:eastAsia="ru-RU"/>
        </w:rPr>
        <w:t xml:space="preserve"> в общественном сознании: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 это анти-искусство, которое значительно больше самого современного искусства, потому что только в нем сегодня осталось место настоящему таланту, преданному традиционным живописным техникам, которые избегаются модернистами. Если рассматривать данный стиль как последний оплот качества и живописного мастерства, то в такой трактовке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все же является частью искусства, по форме близкой </w:t>
      </w:r>
      <w:r w:rsidR="00BB7223">
        <w:rPr>
          <w:rFonts w:ascii="Times New Roman" w:hAnsi="Times New Roman"/>
          <w:sz w:val="28"/>
          <w:szCs w:val="28"/>
          <w:lang w:eastAsia="ru-RU"/>
        </w:rPr>
        <w:t>классическим произведениям</w:t>
      </w:r>
      <w:r w:rsidRPr="00121033">
        <w:rPr>
          <w:rFonts w:ascii="Times New Roman" w:hAnsi="Times New Roman"/>
          <w:sz w:val="28"/>
          <w:szCs w:val="28"/>
          <w:lang w:eastAsia="ru-RU"/>
        </w:rPr>
        <w:t>, которые так же выверяли и оттачивали до совершенства свою манеру письма.</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Критерий </w:t>
      </w:r>
      <w:proofErr w:type="gramStart"/>
      <w:r w:rsidRPr="00121033">
        <w:rPr>
          <w:rFonts w:ascii="Times New Roman" w:hAnsi="Times New Roman"/>
          <w:sz w:val="28"/>
          <w:szCs w:val="28"/>
          <w:lang w:eastAsia="ru-RU"/>
        </w:rPr>
        <w:t>высокого</w:t>
      </w:r>
      <w:proofErr w:type="gramEnd"/>
      <w:r w:rsidRPr="00121033">
        <w:rPr>
          <w:rFonts w:ascii="Times New Roman" w:hAnsi="Times New Roman"/>
          <w:sz w:val="28"/>
          <w:szCs w:val="28"/>
          <w:lang w:eastAsia="ru-RU"/>
        </w:rPr>
        <w:t xml:space="preserve"> и низкого на сегодняшний день перестал определять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Теперь он может представать не только как дешевая декорация или безвкусная подделка, но и как эстетически изысканная подача </w:t>
      </w:r>
      <w:r w:rsidRPr="00121033">
        <w:rPr>
          <w:rFonts w:ascii="Times New Roman" w:hAnsi="Times New Roman"/>
          <w:sz w:val="28"/>
          <w:szCs w:val="28"/>
          <w:lang w:eastAsia="ru-RU"/>
        </w:rPr>
        <w:lastRenderedPageBreak/>
        <w:t>произведения. Критическое отношение к этому направлению заключается в неприятии его прямолинейности: «В то время как художник может выразить прекрасное лишь “сделав крюк”, китч заявляет о красоте “в лоб”»</w:t>
      </w:r>
      <w:r w:rsidRPr="00121033">
        <w:rPr>
          <w:rStyle w:val="a7"/>
          <w:rFonts w:ascii="Times New Roman" w:hAnsi="Times New Roman"/>
          <w:sz w:val="28"/>
          <w:szCs w:val="28"/>
          <w:lang w:eastAsia="ru-RU"/>
        </w:rPr>
        <w:footnoteReference w:id="80"/>
      </w:r>
      <w:r w:rsidRPr="00121033">
        <w:rPr>
          <w:rFonts w:ascii="Times New Roman" w:hAnsi="Times New Roman"/>
          <w:sz w:val="28"/>
          <w:szCs w:val="28"/>
          <w:lang w:eastAsia="ru-RU"/>
        </w:rPr>
        <w:t xml:space="preserve">. Критики именуют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суррогатом подлинного искусства, созданным в угоду ленивому и нетребовательному зрителю, который хочет понятной красоты и не желает утруждаться поиском скрытых посылов. Зачастую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связывают с феноменом массового сознания и осуждают за привлечение зрителя к </w:t>
      </w:r>
      <w:proofErr w:type="gramStart"/>
      <w:r w:rsidRPr="00121033">
        <w:rPr>
          <w:rFonts w:ascii="Times New Roman" w:hAnsi="Times New Roman"/>
          <w:sz w:val="28"/>
          <w:szCs w:val="28"/>
          <w:lang w:eastAsia="ru-RU"/>
        </w:rPr>
        <w:t>пустому</w:t>
      </w:r>
      <w:proofErr w:type="gramEnd"/>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руководствуется качеством изображения и искусностью творца, ориентированного на признанные в истории шедевры искусства. Представители модернизма называют это копированием и имитацией приемов классиков, полагая, что искусство Пикассо, Уорхола и Дюшана </w:t>
      </w:r>
      <w:r w:rsidRPr="00BB7223">
        <w:rPr>
          <w:rFonts w:ascii="Times New Roman" w:hAnsi="Times New Roman"/>
          <w:sz w:val="28"/>
          <w:szCs w:val="28"/>
          <w:lang w:eastAsia="ru-RU"/>
        </w:rPr>
        <w:t>является принципиально отличным</w:t>
      </w:r>
      <w:r w:rsidRPr="00121033">
        <w:rPr>
          <w:rFonts w:ascii="Times New Roman" w:hAnsi="Times New Roman"/>
          <w:sz w:val="28"/>
          <w:szCs w:val="28"/>
          <w:lang w:eastAsia="ru-RU"/>
        </w:rPr>
        <w:t xml:space="preserve"> от искусства прошлого, поэтому его подлинность не ставится под сомнение. Современные произведения обязаны быть прогрессивными, качественно новыми, иначе их не причислят к категории искусства. В отличие от модернизма,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не является рассудочно выстроенным способом выражения интенций автора, в его образах могут быть и страсть, и эмоции, но лишь понятные публике и не нуждающиеся в анализе: «Китч ставит вечные человеческие вопросы, смотрит на жизнь серьезно, жертвует смехом ради покоя, ищет индивидуальности в противовес иронии и скептицизму искусства»</w:t>
      </w:r>
      <w:r w:rsidRPr="00121033">
        <w:rPr>
          <w:rStyle w:val="a7"/>
          <w:rFonts w:ascii="Times New Roman" w:hAnsi="Times New Roman"/>
          <w:sz w:val="28"/>
          <w:szCs w:val="28"/>
          <w:lang w:eastAsia="ru-RU"/>
        </w:rPr>
        <w:footnoteReference w:id="81"/>
      </w:r>
      <w:r w:rsidRPr="00121033">
        <w:rPr>
          <w:rFonts w:ascii="Times New Roman" w:hAnsi="Times New Roman"/>
          <w:sz w:val="28"/>
          <w:szCs w:val="28"/>
          <w:lang w:eastAsia="ru-RU"/>
        </w:rPr>
        <w:t>, то есть в</w:t>
      </w:r>
      <w:r w:rsidR="00BB7223">
        <w:rPr>
          <w:rFonts w:ascii="Times New Roman" w:hAnsi="Times New Roman"/>
          <w:sz w:val="28"/>
          <w:szCs w:val="28"/>
          <w:lang w:eastAsia="ru-RU"/>
        </w:rPr>
        <w:t xml:space="preserve"> его</w:t>
      </w:r>
      <w:r w:rsidRPr="00121033">
        <w:rPr>
          <w:rFonts w:ascii="Times New Roman" w:hAnsi="Times New Roman"/>
          <w:sz w:val="28"/>
          <w:szCs w:val="28"/>
          <w:lang w:eastAsia="ru-RU"/>
        </w:rPr>
        <w:t xml:space="preserve"> основе лежат установки на восприятие, а не на творчество. В то время как модернистское искусство создается ради самого искусства,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производится ради зрителя.</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lang w:eastAsia="ru-RU"/>
        </w:rPr>
        <w:t xml:space="preserve">Принципиально новыми являются взаимоотношения потребителя и </w:t>
      </w:r>
      <w:r w:rsidRPr="00121033">
        <w:rPr>
          <w:rFonts w:ascii="Times New Roman" w:hAnsi="Times New Roman"/>
          <w:i/>
          <w:sz w:val="28"/>
          <w:szCs w:val="28"/>
          <w:lang w:eastAsia="ru-RU"/>
        </w:rPr>
        <w:t>неокитча</w:t>
      </w:r>
      <w:r w:rsidRPr="00121033">
        <w:rPr>
          <w:rFonts w:ascii="Times New Roman" w:hAnsi="Times New Roman"/>
          <w:sz w:val="28"/>
          <w:szCs w:val="28"/>
          <w:lang w:eastAsia="ru-RU"/>
        </w:rPr>
        <w:t xml:space="preserve">. </w:t>
      </w:r>
      <w:r w:rsidRPr="00121033">
        <w:rPr>
          <w:rFonts w:ascii="Times New Roman" w:hAnsi="Times New Roman"/>
          <w:i/>
          <w:sz w:val="28"/>
          <w:szCs w:val="28"/>
          <w:lang w:eastAsia="ru-RU"/>
        </w:rPr>
        <w:t>Неокитч</w:t>
      </w:r>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эстетизирует</w:t>
      </w:r>
      <w:proofErr w:type="spellEnd"/>
      <w:r w:rsidRPr="00121033">
        <w:rPr>
          <w:rFonts w:ascii="Times New Roman" w:hAnsi="Times New Roman"/>
          <w:sz w:val="28"/>
          <w:szCs w:val="28"/>
          <w:lang w:eastAsia="ru-RU"/>
        </w:rPr>
        <w:t xml:space="preserve"> уродливое и безобразное. Современный заказчик готов платить внушительные суммы за такие произведения, чтобы идти в ногу с последними тенденциями</w:t>
      </w:r>
      <w:r w:rsidR="00BB7223">
        <w:rPr>
          <w:rFonts w:ascii="Times New Roman" w:hAnsi="Times New Roman"/>
          <w:sz w:val="28"/>
          <w:szCs w:val="28"/>
          <w:lang w:eastAsia="ru-RU"/>
        </w:rPr>
        <w:t xml:space="preserve">, поэтому </w:t>
      </w:r>
      <w:r w:rsidRPr="00121033">
        <w:rPr>
          <w:rFonts w:ascii="Times New Roman" w:hAnsi="Times New Roman"/>
          <w:sz w:val="28"/>
          <w:szCs w:val="28"/>
          <w:lang w:eastAsia="ru-RU"/>
        </w:rPr>
        <w:t xml:space="preserve">эстетика </w:t>
      </w:r>
      <w:r w:rsidRPr="00121033">
        <w:rPr>
          <w:rFonts w:ascii="Times New Roman" w:hAnsi="Times New Roman"/>
          <w:i/>
          <w:sz w:val="28"/>
          <w:szCs w:val="28"/>
          <w:lang w:eastAsia="ru-RU"/>
        </w:rPr>
        <w:t>неокитча</w:t>
      </w:r>
      <w:r w:rsidRPr="00121033">
        <w:rPr>
          <w:rFonts w:ascii="Times New Roman" w:hAnsi="Times New Roman"/>
          <w:sz w:val="28"/>
          <w:szCs w:val="28"/>
          <w:lang w:eastAsia="ru-RU"/>
        </w:rPr>
        <w:t xml:space="preserve"> выступает в тесной связке с престижностью. Главной чертой нового </w:t>
      </w:r>
      <w:r w:rsidRPr="00121033">
        <w:rPr>
          <w:rFonts w:ascii="Times New Roman" w:hAnsi="Times New Roman"/>
          <w:sz w:val="28"/>
          <w:szCs w:val="28"/>
          <w:lang w:eastAsia="ru-RU"/>
        </w:rPr>
        <w:lastRenderedPageBreak/>
        <w:t xml:space="preserve">направления в </w:t>
      </w:r>
      <w:r w:rsidRPr="00121033">
        <w:rPr>
          <w:rFonts w:ascii="Times New Roman" w:hAnsi="Times New Roman"/>
          <w:i/>
          <w:sz w:val="28"/>
          <w:szCs w:val="28"/>
          <w:lang w:eastAsia="ru-RU"/>
        </w:rPr>
        <w:t>китче</w:t>
      </w:r>
      <w:r w:rsidRPr="00121033">
        <w:rPr>
          <w:rFonts w:ascii="Times New Roman" w:hAnsi="Times New Roman"/>
          <w:sz w:val="28"/>
          <w:szCs w:val="28"/>
          <w:lang w:eastAsia="ru-RU"/>
        </w:rPr>
        <w:t xml:space="preserve"> является </w:t>
      </w:r>
      <w:proofErr w:type="spellStart"/>
      <w:r w:rsidRPr="00121033">
        <w:rPr>
          <w:rFonts w:ascii="Times New Roman" w:hAnsi="Times New Roman"/>
          <w:sz w:val="28"/>
          <w:szCs w:val="28"/>
          <w:lang w:eastAsia="ru-RU"/>
        </w:rPr>
        <w:t>жизнеподобие</w:t>
      </w:r>
      <w:proofErr w:type="spellEnd"/>
      <w:r w:rsidRPr="00121033">
        <w:rPr>
          <w:rFonts w:ascii="Times New Roman" w:hAnsi="Times New Roman"/>
          <w:sz w:val="28"/>
          <w:szCs w:val="28"/>
          <w:lang w:eastAsia="ru-RU"/>
        </w:rPr>
        <w:t xml:space="preserve">: сходство эталонов морали, стремлений и представлений об успешности, заложенных в произведении, с установками потребителя. В. В. Бычков объясняет это продуманностью и психологизмом </w:t>
      </w:r>
      <w:r w:rsidRPr="00121033">
        <w:rPr>
          <w:rFonts w:ascii="Times New Roman" w:hAnsi="Times New Roman"/>
          <w:i/>
          <w:sz w:val="28"/>
          <w:szCs w:val="28"/>
          <w:lang w:eastAsia="ru-RU"/>
        </w:rPr>
        <w:t>неокитча</w:t>
      </w:r>
      <w:r w:rsidRPr="00121033">
        <w:rPr>
          <w:rFonts w:ascii="Times New Roman" w:hAnsi="Times New Roman"/>
          <w:sz w:val="28"/>
          <w:szCs w:val="28"/>
          <w:lang w:eastAsia="ru-RU"/>
        </w:rPr>
        <w:t>: «Китч</w:t>
      </w:r>
      <w:r w:rsidRPr="00121033">
        <w:rPr>
          <w:rFonts w:ascii="Times New Roman" w:hAnsi="Times New Roman"/>
          <w:sz w:val="28"/>
          <w:szCs w:val="28"/>
        </w:rPr>
        <w:t xml:space="preserve"> апеллирует к инстинктам; теоретическое обоснование этого исследователи находят у 3</w:t>
      </w:r>
      <w:r w:rsidRPr="00121033">
        <w:rPr>
          <w:rFonts w:ascii="Times New Roman" w:hAnsi="Times New Roman"/>
          <w:iCs/>
          <w:sz w:val="28"/>
          <w:szCs w:val="28"/>
        </w:rPr>
        <w:t xml:space="preserve">.Фрейда, </w:t>
      </w:r>
      <w:r w:rsidRPr="00121033">
        <w:rPr>
          <w:rFonts w:ascii="Times New Roman" w:hAnsi="Times New Roman"/>
          <w:sz w:val="28"/>
          <w:szCs w:val="28"/>
        </w:rPr>
        <w:t xml:space="preserve">поскольку китч нередко делает ставку на спекуляцию сексуальностью и жестокостью. Манипулирование сознанием реципиентов, точный учет психологии восприятия в сочетании с прогрессом технических возможностей распространения </w:t>
      </w:r>
      <w:proofErr w:type="gramStart"/>
      <w:r w:rsidRPr="00121033">
        <w:rPr>
          <w:rFonts w:ascii="Times New Roman" w:hAnsi="Times New Roman"/>
          <w:sz w:val="28"/>
          <w:szCs w:val="28"/>
        </w:rPr>
        <w:t>китч-продукции</w:t>
      </w:r>
      <w:proofErr w:type="gramEnd"/>
      <w:r w:rsidRPr="00121033">
        <w:rPr>
          <w:rFonts w:ascii="Times New Roman" w:hAnsi="Times New Roman"/>
          <w:sz w:val="28"/>
          <w:szCs w:val="28"/>
        </w:rPr>
        <w:t xml:space="preserve"> — основы неокитча»</w:t>
      </w:r>
      <w:r w:rsidRPr="00121033">
        <w:rPr>
          <w:rStyle w:val="a7"/>
          <w:rFonts w:ascii="Times New Roman" w:hAnsi="Times New Roman"/>
          <w:sz w:val="28"/>
          <w:szCs w:val="28"/>
        </w:rPr>
        <w:footnoteReference w:id="82"/>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Однако существует и совершенно другая точка зрения на сущность современного </w:t>
      </w:r>
      <w:r w:rsidRPr="00121033">
        <w:rPr>
          <w:rFonts w:ascii="Times New Roman" w:hAnsi="Times New Roman"/>
          <w:i/>
          <w:sz w:val="28"/>
          <w:szCs w:val="28"/>
        </w:rPr>
        <w:t>китча</w:t>
      </w:r>
      <w:r w:rsidRPr="00121033">
        <w:rPr>
          <w:rFonts w:ascii="Times New Roman" w:hAnsi="Times New Roman"/>
          <w:sz w:val="28"/>
          <w:szCs w:val="28"/>
        </w:rPr>
        <w:t xml:space="preserve">, когда им называют не одно из противоречиво оцениваемых направлений современного искусства, а вообще все, причисляемое к искусству как носителю миметического. Данной позиции придерживался Т. Адорно, утверждая, что противоречие конструктивного и миметического элементов, присущее каждому произведению искусства, необходимо вносит даже в самые фундаментальные работы </w:t>
      </w:r>
      <w:r w:rsidRPr="00121033">
        <w:rPr>
          <w:rFonts w:ascii="Times New Roman" w:hAnsi="Times New Roman"/>
          <w:i/>
          <w:sz w:val="28"/>
          <w:szCs w:val="28"/>
        </w:rPr>
        <w:t>дурашливое</w:t>
      </w:r>
      <w:r w:rsidRPr="00121033">
        <w:rPr>
          <w:rFonts w:ascii="Times New Roman" w:hAnsi="Times New Roman"/>
          <w:sz w:val="28"/>
          <w:szCs w:val="28"/>
        </w:rPr>
        <w:t xml:space="preserve"> начало. </w:t>
      </w:r>
      <w:r w:rsidRPr="00121033">
        <w:rPr>
          <w:rFonts w:ascii="Times New Roman" w:hAnsi="Times New Roman"/>
          <w:i/>
          <w:sz w:val="28"/>
          <w:szCs w:val="28"/>
        </w:rPr>
        <w:t>Дурашливость</w:t>
      </w:r>
      <w:r w:rsidRPr="00121033">
        <w:rPr>
          <w:rFonts w:ascii="Times New Roman" w:hAnsi="Times New Roman"/>
          <w:sz w:val="28"/>
          <w:szCs w:val="28"/>
        </w:rPr>
        <w:t xml:space="preserve"> – это осадок миметического в искусстве, плата за изоляцию от реальности: «Искусство в своем понятии предполагает китч, понимаемый в социальном аспекте в том смысле, что оно, </w:t>
      </w:r>
      <w:proofErr w:type="gramStart"/>
      <w:r w:rsidRPr="00121033">
        <w:rPr>
          <w:rFonts w:ascii="Times New Roman" w:hAnsi="Times New Roman"/>
          <w:sz w:val="28"/>
          <w:szCs w:val="28"/>
        </w:rPr>
        <w:t>исходя из намерения сублимировать</w:t>
      </w:r>
      <w:proofErr w:type="gramEnd"/>
      <w:r w:rsidRPr="00121033">
        <w:rPr>
          <w:rFonts w:ascii="Times New Roman" w:hAnsi="Times New Roman"/>
          <w:sz w:val="28"/>
          <w:szCs w:val="28"/>
        </w:rPr>
        <w:t xml:space="preserve"> данный момент, выдвигает в качестве предпосылки этого процесса привилегию образования и классовые отношения; за это оно подвергается наказанию в виде </w:t>
      </w:r>
      <w:proofErr w:type="spellStart"/>
      <w:r w:rsidRPr="00121033">
        <w:rPr>
          <w:rFonts w:ascii="Times New Roman" w:hAnsi="Times New Roman"/>
          <w:sz w:val="28"/>
          <w:szCs w:val="28"/>
        </w:rPr>
        <w:t>fun</w:t>
      </w:r>
      <w:proofErr w:type="spellEnd"/>
      <w:r w:rsidRPr="00121033">
        <w:rPr>
          <w:rFonts w:ascii="Times New Roman" w:hAnsi="Times New Roman"/>
          <w:sz w:val="28"/>
          <w:szCs w:val="28"/>
        </w:rPr>
        <w:t>»</w:t>
      </w:r>
      <w:r w:rsidRPr="00121033">
        <w:rPr>
          <w:rStyle w:val="a7"/>
          <w:rFonts w:ascii="Times New Roman" w:hAnsi="Times New Roman"/>
          <w:sz w:val="28"/>
          <w:szCs w:val="28"/>
        </w:rPr>
        <w:footnoteReference w:id="83"/>
      </w:r>
      <w:r w:rsidRPr="00121033">
        <w:rPr>
          <w:rFonts w:ascii="Times New Roman" w:hAnsi="Times New Roman"/>
          <w:sz w:val="28"/>
          <w:szCs w:val="28"/>
        </w:rPr>
        <w:t>.</w:t>
      </w:r>
    </w:p>
    <w:p w:rsidR="00A4581B" w:rsidRPr="00121033" w:rsidRDefault="00A4581B" w:rsidP="00121033">
      <w:pPr>
        <w:autoSpaceDE w:val="0"/>
        <w:autoSpaceDN w:val="0"/>
        <w:adjustRightInd w:val="0"/>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Тем не менее, моменты </w:t>
      </w:r>
      <w:r w:rsidRPr="00121033">
        <w:rPr>
          <w:rFonts w:ascii="Times New Roman" w:hAnsi="Times New Roman"/>
          <w:i/>
          <w:sz w:val="28"/>
          <w:szCs w:val="28"/>
        </w:rPr>
        <w:t>дурашливости</w:t>
      </w:r>
      <w:r w:rsidRPr="00121033">
        <w:rPr>
          <w:rFonts w:ascii="Times New Roman" w:hAnsi="Times New Roman"/>
          <w:sz w:val="28"/>
          <w:szCs w:val="28"/>
        </w:rPr>
        <w:t xml:space="preserve"> в крупных произведениях подводят зрителя к их тайне. </w:t>
      </w:r>
      <w:r w:rsidR="00BB7223">
        <w:rPr>
          <w:rFonts w:ascii="Times New Roman" w:hAnsi="Times New Roman"/>
          <w:sz w:val="28"/>
          <w:szCs w:val="28"/>
        </w:rPr>
        <w:t>П</w:t>
      </w:r>
      <w:r w:rsidRPr="00BB7223">
        <w:rPr>
          <w:rFonts w:ascii="Times New Roman" w:hAnsi="Times New Roman"/>
          <w:sz w:val="28"/>
          <w:szCs w:val="28"/>
        </w:rPr>
        <w:t xml:space="preserve">о мнению Адорно, </w:t>
      </w:r>
      <w:r w:rsidRPr="00121033">
        <w:rPr>
          <w:rFonts w:ascii="Times New Roman" w:hAnsi="Times New Roman"/>
          <w:sz w:val="28"/>
          <w:szCs w:val="28"/>
        </w:rPr>
        <w:t xml:space="preserve">оперы «Волшебная флейта» и «Вольный стрелок» с глупыми фабулами содержат больше истины благодаря своей музыке, чем такое серьезное произведение, как «Кольцо </w:t>
      </w:r>
      <w:proofErr w:type="spellStart"/>
      <w:r w:rsidRPr="00121033">
        <w:rPr>
          <w:rFonts w:ascii="Times New Roman" w:hAnsi="Times New Roman"/>
          <w:sz w:val="28"/>
          <w:szCs w:val="28"/>
        </w:rPr>
        <w:t>Нибелунгов</w:t>
      </w:r>
      <w:proofErr w:type="spellEnd"/>
      <w:r w:rsidRPr="00121033">
        <w:rPr>
          <w:rFonts w:ascii="Times New Roman" w:hAnsi="Times New Roman"/>
          <w:sz w:val="28"/>
          <w:szCs w:val="28"/>
        </w:rPr>
        <w:t>»</w:t>
      </w:r>
      <w:r w:rsidRPr="00121033">
        <w:rPr>
          <w:rStyle w:val="a7"/>
          <w:rFonts w:ascii="Times New Roman" w:hAnsi="Times New Roman"/>
          <w:sz w:val="28"/>
          <w:szCs w:val="28"/>
        </w:rPr>
        <w:footnoteReference w:id="84"/>
      </w:r>
      <w:r w:rsidRPr="00121033">
        <w:rPr>
          <w:rFonts w:ascii="Times New Roman" w:hAnsi="Times New Roman"/>
          <w:sz w:val="28"/>
          <w:szCs w:val="28"/>
        </w:rPr>
        <w:t xml:space="preserve">. </w:t>
      </w:r>
      <w:r w:rsidR="00BB7223">
        <w:rPr>
          <w:rFonts w:ascii="Times New Roman" w:hAnsi="Times New Roman"/>
          <w:sz w:val="28"/>
          <w:szCs w:val="28"/>
        </w:rPr>
        <w:t>Вероятно,</w:t>
      </w:r>
      <w:r w:rsidRPr="00121033">
        <w:rPr>
          <w:rFonts w:ascii="Times New Roman" w:hAnsi="Times New Roman"/>
          <w:sz w:val="28"/>
          <w:szCs w:val="28"/>
        </w:rPr>
        <w:t xml:space="preserve"> компонент клоунады</w:t>
      </w:r>
      <w:r w:rsidR="003C7013">
        <w:rPr>
          <w:rFonts w:ascii="Times New Roman" w:hAnsi="Times New Roman"/>
          <w:sz w:val="28"/>
          <w:szCs w:val="28"/>
        </w:rPr>
        <w:t xml:space="preserve"> - это</w:t>
      </w:r>
      <w:r w:rsidRPr="00121033">
        <w:rPr>
          <w:rFonts w:ascii="Times New Roman" w:hAnsi="Times New Roman"/>
          <w:sz w:val="28"/>
          <w:szCs w:val="28"/>
        </w:rPr>
        <w:t xml:space="preserve"> базов</w:t>
      </w:r>
      <w:r w:rsidR="00BB7223">
        <w:rPr>
          <w:rFonts w:ascii="Times New Roman" w:hAnsi="Times New Roman"/>
          <w:sz w:val="28"/>
          <w:szCs w:val="28"/>
        </w:rPr>
        <w:t>ая</w:t>
      </w:r>
      <w:r w:rsidRPr="00121033">
        <w:rPr>
          <w:rFonts w:ascii="Times New Roman" w:hAnsi="Times New Roman"/>
          <w:sz w:val="28"/>
          <w:szCs w:val="28"/>
        </w:rPr>
        <w:t xml:space="preserve"> характеристик</w:t>
      </w:r>
      <w:r w:rsidR="00BB7223">
        <w:rPr>
          <w:rFonts w:ascii="Times New Roman" w:hAnsi="Times New Roman"/>
          <w:sz w:val="28"/>
          <w:szCs w:val="28"/>
        </w:rPr>
        <w:t>а</w:t>
      </w:r>
      <w:r w:rsidRPr="00121033">
        <w:rPr>
          <w:rFonts w:ascii="Times New Roman" w:hAnsi="Times New Roman"/>
          <w:sz w:val="28"/>
          <w:szCs w:val="28"/>
        </w:rPr>
        <w:t xml:space="preserve"> искусства, ведь связка “животное-глупец-клоун” </w:t>
      </w:r>
      <w:r w:rsidR="003C7013">
        <w:rPr>
          <w:rFonts w:ascii="Times New Roman" w:hAnsi="Times New Roman"/>
          <w:sz w:val="28"/>
          <w:szCs w:val="28"/>
        </w:rPr>
        <w:t>издавна была его частью</w:t>
      </w:r>
      <w:r w:rsidRPr="00121033">
        <w:rPr>
          <w:rFonts w:ascii="Times New Roman" w:hAnsi="Times New Roman"/>
          <w:sz w:val="28"/>
          <w:szCs w:val="28"/>
        </w:rPr>
        <w:t>.</w:t>
      </w:r>
    </w:p>
    <w:p w:rsidR="00A4581B" w:rsidRPr="00121033" w:rsidRDefault="00A4581B" w:rsidP="00121033">
      <w:pPr>
        <w:spacing w:line="360" w:lineRule="auto"/>
        <w:ind w:firstLine="709"/>
        <w:jc w:val="both"/>
        <w:rPr>
          <w:rFonts w:ascii="Times New Roman" w:hAnsi="Times New Roman"/>
          <w:color w:val="0000FF"/>
          <w:sz w:val="28"/>
          <w:szCs w:val="28"/>
          <w:lang w:eastAsia="ru-RU"/>
        </w:rPr>
      </w:pPr>
      <w:r w:rsidRPr="00121033">
        <w:rPr>
          <w:rFonts w:ascii="Times New Roman" w:hAnsi="Times New Roman"/>
          <w:sz w:val="28"/>
          <w:szCs w:val="28"/>
          <w:lang w:eastAsia="ru-RU"/>
        </w:rPr>
        <w:lastRenderedPageBreak/>
        <w:t>Можно сделать вывод, что дискуссии о со</w:t>
      </w:r>
      <w:r w:rsidR="003C7013">
        <w:rPr>
          <w:rFonts w:ascii="Times New Roman" w:hAnsi="Times New Roman"/>
          <w:sz w:val="28"/>
          <w:szCs w:val="28"/>
          <w:lang w:eastAsia="ru-RU"/>
        </w:rPr>
        <w:t>отношении и наполнении понятий «</w:t>
      </w:r>
      <w:r w:rsidRPr="00121033">
        <w:rPr>
          <w:rFonts w:ascii="Times New Roman" w:hAnsi="Times New Roman"/>
          <w:sz w:val="28"/>
          <w:szCs w:val="28"/>
          <w:lang w:eastAsia="ru-RU"/>
        </w:rPr>
        <w:t>истинного искусства</w:t>
      </w:r>
      <w:r w:rsidR="003C7013">
        <w:rPr>
          <w:rFonts w:ascii="Times New Roman" w:hAnsi="Times New Roman"/>
          <w:sz w:val="28"/>
          <w:szCs w:val="28"/>
          <w:lang w:eastAsia="ru-RU"/>
        </w:rPr>
        <w:t>»</w:t>
      </w:r>
      <w:r w:rsidRPr="00121033">
        <w:rPr>
          <w:rFonts w:ascii="Times New Roman" w:hAnsi="Times New Roman"/>
          <w:sz w:val="28"/>
          <w:szCs w:val="28"/>
          <w:lang w:eastAsia="ru-RU"/>
        </w:rPr>
        <w:t xml:space="preserve"> и </w:t>
      </w:r>
      <w:r w:rsidRPr="00121033">
        <w:rPr>
          <w:rFonts w:ascii="Times New Roman" w:hAnsi="Times New Roman"/>
          <w:i/>
          <w:sz w:val="28"/>
          <w:szCs w:val="28"/>
          <w:lang w:eastAsia="ru-RU"/>
        </w:rPr>
        <w:t>китча</w:t>
      </w:r>
      <w:r w:rsidR="003C7013">
        <w:rPr>
          <w:rFonts w:ascii="Times New Roman" w:hAnsi="Times New Roman"/>
          <w:sz w:val="28"/>
          <w:szCs w:val="28"/>
          <w:lang w:eastAsia="ru-RU"/>
        </w:rPr>
        <w:t xml:space="preserve"> как «</w:t>
      </w:r>
      <w:r w:rsidRPr="00121033">
        <w:rPr>
          <w:rFonts w:ascii="Times New Roman" w:hAnsi="Times New Roman"/>
          <w:sz w:val="28"/>
          <w:szCs w:val="28"/>
          <w:lang w:eastAsia="ru-RU"/>
        </w:rPr>
        <w:t>подделки под искусство</w:t>
      </w:r>
      <w:r w:rsidR="003C7013">
        <w:rPr>
          <w:rFonts w:ascii="Times New Roman" w:hAnsi="Times New Roman"/>
          <w:sz w:val="28"/>
          <w:szCs w:val="28"/>
          <w:lang w:eastAsia="ru-RU"/>
        </w:rPr>
        <w:t>»</w:t>
      </w:r>
      <w:r w:rsidRPr="00121033">
        <w:rPr>
          <w:rFonts w:ascii="Times New Roman" w:hAnsi="Times New Roman"/>
          <w:sz w:val="28"/>
          <w:szCs w:val="28"/>
          <w:lang w:eastAsia="ru-RU"/>
        </w:rPr>
        <w:t xml:space="preserve"> должны учитывать то, что в эстетическом опыте функционирования современной художественной культуры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занимает особое место и имеет множество видов, некоторые из которых противоположны друг другу в своих установках. В связи с этим,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как многосоставной эстетический феномен нельзя оценивать исключительно негативно или позитивно, причислять к стилю истинного искусства или же называть </w:t>
      </w:r>
      <w:r w:rsidRPr="003C7013">
        <w:rPr>
          <w:rFonts w:ascii="Times New Roman" w:hAnsi="Times New Roman"/>
          <w:sz w:val="28"/>
          <w:szCs w:val="28"/>
          <w:lang w:eastAsia="ru-RU"/>
        </w:rPr>
        <w:t xml:space="preserve">просто </w:t>
      </w:r>
      <w:r w:rsidR="003C7013">
        <w:rPr>
          <w:rFonts w:ascii="Times New Roman" w:hAnsi="Times New Roman"/>
          <w:sz w:val="28"/>
          <w:szCs w:val="28"/>
          <w:lang w:eastAsia="ru-RU"/>
        </w:rPr>
        <w:t>безвкусицей.</w:t>
      </w:r>
    </w:p>
    <w:p w:rsidR="00A4581B" w:rsidRPr="00121033" w:rsidRDefault="00A4581B" w:rsidP="00121033">
      <w:pPr>
        <w:spacing w:line="360" w:lineRule="auto"/>
        <w:ind w:firstLine="709"/>
        <w:jc w:val="center"/>
        <w:rPr>
          <w:rFonts w:ascii="Times New Roman" w:hAnsi="Times New Roman"/>
          <w:sz w:val="28"/>
          <w:szCs w:val="28"/>
        </w:rPr>
      </w:pPr>
      <w:r w:rsidRPr="00121033">
        <w:rPr>
          <w:rFonts w:ascii="Times New Roman" w:hAnsi="Times New Roman"/>
          <w:b/>
          <w:sz w:val="28"/>
          <w:szCs w:val="28"/>
        </w:rPr>
        <w:t>3.2. Кэмп как оправдание искусственности произведения искусства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i/>
          <w:sz w:val="28"/>
          <w:szCs w:val="28"/>
        </w:rPr>
        <w:t>Кэмп</w:t>
      </w:r>
      <w:r w:rsidRPr="00121033">
        <w:rPr>
          <w:rFonts w:ascii="Times New Roman" w:hAnsi="Times New Roman"/>
          <w:sz w:val="28"/>
          <w:szCs w:val="28"/>
        </w:rPr>
        <w:t xml:space="preserve"> как особый вид эстетизма зародился в европейской культуре в качестве эстетической реакции на китчевые произведения. Он – особая линза, преображающая объект, на который обращен его взгляд. </w:t>
      </w:r>
      <w:r w:rsidRPr="00121033">
        <w:rPr>
          <w:rFonts w:ascii="Times New Roman" w:hAnsi="Times New Roman"/>
          <w:i/>
          <w:sz w:val="28"/>
          <w:szCs w:val="28"/>
        </w:rPr>
        <w:t>Кэмп</w:t>
      </w:r>
      <w:r w:rsidRPr="00121033">
        <w:rPr>
          <w:rFonts w:ascii="Times New Roman" w:hAnsi="Times New Roman"/>
          <w:sz w:val="28"/>
          <w:szCs w:val="28"/>
        </w:rPr>
        <w:t xml:space="preserve"> является смелой и неожиданной интерпретацией </w:t>
      </w:r>
      <w:r w:rsidR="003C7013">
        <w:rPr>
          <w:rFonts w:ascii="Times New Roman" w:hAnsi="Times New Roman"/>
          <w:sz w:val="28"/>
          <w:szCs w:val="28"/>
        </w:rPr>
        <w:t>«</w:t>
      </w:r>
      <w:r w:rsidRPr="00121033">
        <w:rPr>
          <w:rFonts w:ascii="Times New Roman" w:hAnsi="Times New Roman"/>
          <w:sz w:val="28"/>
          <w:szCs w:val="28"/>
        </w:rPr>
        <w:t>неудавшихся</w:t>
      </w:r>
      <w:r w:rsidR="003C7013">
        <w:rPr>
          <w:rFonts w:ascii="Times New Roman" w:hAnsi="Times New Roman"/>
          <w:sz w:val="28"/>
          <w:szCs w:val="28"/>
        </w:rPr>
        <w:t>» результатов творчества, «</w:t>
      </w:r>
      <w:r w:rsidRPr="00121033">
        <w:rPr>
          <w:rFonts w:ascii="Times New Roman" w:hAnsi="Times New Roman"/>
          <w:sz w:val="28"/>
          <w:szCs w:val="28"/>
        </w:rPr>
        <w:t>забракованных</w:t>
      </w:r>
      <w:r w:rsidR="003C7013">
        <w:rPr>
          <w:rFonts w:ascii="Times New Roman" w:hAnsi="Times New Roman"/>
          <w:sz w:val="28"/>
          <w:szCs w:val="28"/>
        </w:rPr>
        <w:t>»</w:t>
      </w:r>
      <w:r w:rsidRPr="00121033">
        <w:rPr>
          <w:rFonts w:ascii="Times New Roman" w:hAnsi="Times New Roman"/>
          <w:sz w:val="28"/>
          <w:szCs w:val="28"/>
        </w:rPr>
        <w:t xml:space="preserve"> высоким искусством.</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Период, когда </w:t>
      </w:r>
      <w:r w:rsidRPr="00121033">
        <w:rPr>
          <w:rFonts w:ascii="Times New Roman" w:hAnsi="Times New Roman"/>
          <w:i/>
          <w:sz w:val="28"/>
          <w:szCs w:val="28"/>
        </w:rPr>
        <w:t>кэмп</w:t>
      </w:r>
      <w:r w:rsidRPr="00121033">
        <w:rPr>
          <w:rFonts w:ascii="Times New Roman" w:hAnsi="Times New Roman"/>
          <w:sz w:val="28"/>
          <w:szCs w:val="28"/>
        </w:rPr>
        <w:t xml:space="preserve"> появился на этетической арене, отличался чутким отношением культурной общественности к поверхностности, причудливости и подражанию. </w:t>
      </w:r>
      <w:r w:rsidRPr="00121033">
        <w:rPr>
          <w:rFonts w:ascii="Times New Roman" w:hAnsi="Times New Roman"/>
          <w:i/>
          <w:sz w:val="28"/>
          <w:szCs w:val="28"/>
        </w:rPr>
        <w:t>Кэмп</w:t>
      </w:r>
      <w:r w:rsidRPr="00121033">
        <w:rPr>
          <w:rFonts w:ascii="Times New Roman" w:hAnsi="Times New Roman"/>
          <w:sz w:val="28"/>
          <w:szCs w:val="28"/>
        </w:rPr>
        <w:t xml:space="preserve"> вобрал в себя эти стремления, сделав своим объектом гипертрофированное, вульгарное и, в традиционном смысле, безвкусное. </w:t>
      </w:r>
      <w:proofErr w:type="gramStart"/>
      <w:r w:rsidRPr="00121033">
        <w:rPr>
          <w:rFonts w:ascii="Times New Roman" w:hAnsi="Times New Roman"/>
          <w:sz w:val="28"/>
          <w:szCs w:val="28"/>
        </w:rPr>
        <w:t xml:space="preserve">Этот феномен связан с пристрастием к преувеличенности искреннего, к нарочито серьезному и вычурному, что не соответствовало критериям качества художественного произведения с точки зрения классического отношения к искусству, но приверженцами </w:t>
      </w:r>
      <w:r w:rsidRPr="00121033">
        <w:rPr>
          <w:rFonts w:ascii="Times New Roman" w:hAnsi="Times New Roman"/>
          <w:i/>
          <w:sz w:val="28"/>
          <w:szCs w:val="28"/>
        </w:rPr>
        <w:t>кэмпа</w:t>
      </w:r>
      <w:r w:rsidRPr="00121033">
        <w:rPr>
          <w:rFonts w:ascii="Times New Roman" w:hAnsi="Times New Roman"/>
          <w:sz w:val="28"/>
          <w:szCs w:val="28"/>
        </w:rPr>
        <w:t xml:space="preserve"> воспринималось с восторгом и вожделением.</w:t>
      </w:r>
      <w:proofErr w:type="gramEnd"/>
      <w:r w:rsidRPr="00121033">
        <w:rPr>
          <w:rFonts w:ascii="Times New Roman" w:hAnsi="Times New Roman"/>
          <w:sz w:val="28"/>
          <w:szCs w:val="28"/>
        </w:rPr>
        <w:t xml:space="preserve"> По существу, «Кэмп — это искусство, которое ставит своей целью быть полностью серьезным, но не может быть воспринято как серьезное всеми, потому что оно всегда “слишком”»</w:t>
      </w:r>
      <w:r w:rsidRPr="00121033">
        <w:rPr>
          <w:rStyle w:val="a7"/>
          <w:rFonts w:ascii="Times New Roman" w:hAnsi="Times New Roman"/>
          <w:sz w:val="28"/>
          <w:szCs w:val="28"/>
        </w:rPr>
        <w:footnoteReference w:id="85"/>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Само произведение искусства не должно намеренно создаваться как </w:t>
      </w:r>
      <w:r w:rsidRPr="00121033">
        <w:rPr>
          <w:rFonts w:ascii="Times New Roman" w:hAnsi="Times New Roman"/>
          <w:i/>
          <w:sz w:val="28"/>
          <w:szCs w:val="28"/>
        </w:rPr>
        <w:t>кэмп</w:t>
      </w:r>
      <w:r w:rsidRPr="00121033">
        <w:rPr>
          <w:rFonts w:ascii="Times New Roman" w:hAnsi="Times New Roman"/>
          <w:sz w:val="28"/>
          <w:szCs w:val="28"/>
        </w:rPr>
        <w:t xml:space="preserve">, все подобные попытки обречены на неудачу в силу их </w:t>
      </w:r>
      <w:proofErr w:type="spellStart"/>
      <w:r w:rsidRPr="00121033">
        <w:rPr>
          <w:rFonts w:ascii="Times New Roman" w:hAnsi="Times New Roman"/>
          <w:sz w:val="28"/>
          <w:szCs w:val="28"/>
        </w:rPr>
        <w:t>лишенности</w:t>
      </w:r>
      <w:proofErr w:type="spellEnd"/>
      <w:r w:rsidRPr="00121033">
        <w:rPr>
          <w:rFonts w:ascii="Times New Roman" w:hAnsi="Times New Roman"/>
          <w:sz w:val="28"/>
          <w:szCs w:val="28"/>
        </w:rPr>
        <w:t xml:space="preserve"> непосредственн</w:t>
      </w:r>
      <w:r w:rsidR="003C7013">
        <w:rPr>
          <w:rFonts w:ascii="Times New Roman" w:hAnsi="Times New Roman"/>
          <w:sz w:val="28"/>
          <w:szCs w:val="28"/>
        </w:rPr>
        <w:t>ости и отсутствия претензии на «</w:t>
      </w:r>
      <w:proofErr w:type="gramStart"/>
      <w:r w:rsidRPr="00121033">
        <w:rPr>
          <w:rFonts w:ascii="Times New Roman" w:hAnsi="Times New Roman"/>
          <w:sz w:val="28"/>
          <w:szCs w:val="28"/>
        </w:rPr>
        <w:t>взаправду</w:t>
      </w:r>
      <w:proofErr w:type="gramEnd"/>
      <w:r w:rsidR="003C7013">
        <w:rPr>
          <w:rFonts w:ascii="Times New Roman" w:hAnsi="Times New Roman"/>
          <w:sz w:val="28"/>
          <w:szCs w:val="28"/>
        </w:rPr>
        <w:t>»</w:t>
      </w:r>
      <w:r w:rsidRPr="00121033">
        <w:rPr>
          <w:rFonts w:ascii="Times New Roman" w:hAnsi="Times New Roman"/>
          <w:sz w:val="28"/>
          <w:szCs w:val="28"/>
        </w:rPr>
        <w:t xml:space="preserve">. Процесс </w:t>
      </w:r>
      <w:r w:rsidRPr="00121033">
        <w:rPr>
          <w:rFonts w:ascii="Times New Roman" w:hAnsi="Times New Roman"/>
          <w:sz w:val="28"/>
          <w:szCs w:val="28"/>
        </w:rPr>
        <w:lastRenderedPageBreak/>
        <w:t>художественного творчества многомерен, он включает в себя диалектику рациональных, целенаправленных и спонтанных устремлений и действий, а не направляется исключительно одной преднамеренной ориентацией на определенную стилистику.</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rPr>
        <w:t xml:space="preserve">Если </w:t>
      </w:r>
      <w:r w:rsidRPr="00121033">
        <w:rPr>
          <w:rFonts w:ascii="Times New Roman" w:hAnsi="Times New Roman"/>
          <w:i/>
          <w:sz w:val="28"/>
          <w:szCs w:val="28"/>
        </w:rPr>
        <w:t>китч</w:t>
      </w:r>
      <w:r w:rsidRPr="00121033">
        <w:rPr>
          <w:rFonts w:ascii="Times New Roman" w:hAnsi="Times New Roman"/>
          <w:sz w:val="28"/>
          <w:szCs w:val="28"/>
        </w:rPr>
        <w:t xml:space="preserve"> – это характеристика эстетического объекта, то </w:t>
      </w:r>
      <w:r w:rsidRPr="00121033">
        <w:rPr>
          <w:rFonts w:ascii="Times New Roman" w:hAnsi="Times New Roman"/>
          <w:i/>
          <w:sz w:val="28"/>
          <w:szCs w:val="28"/>
        </w:rPr>
        <w:t>кэмп</w:t>
      </w:r>
      <w:r w:rsidRPr="00121033">
        <w:rPr>
          <w:rFonts w:ascii="Times New Roman" w:hAnsi="Times New Roman"/>
          <w:sz w:val="28"/>
          <w:szCs w:val="28"/>
        </w:rPr>
        <w:t xml:space="preserve"> – это способ восприятия такого объекта, который может стать принципом формирования определенного жизненного стиля. Эстетические формы, подобные </w:t>
      </w:r>
      <w:r w:rsidRPr="00121033">
        <w:rPr>
          <w:rFonts w:ascii="Times New Roman" w:hAnsi="Times New Roman"/>
          <w:i/>
          <w:sz w:val="28"/>
          <w:szCs w:val="28"/>
        </w:rPr>
        <w:t>китчу</w:t>
      </w:r>
      <w:r w:rsidRPr="00121033">
        <w:rPr>
          <w:rFonts w:ascii="Times New Roman" w:hAnsi="Times New Roman"/>
          <w:sz w:val="28"/>
          <w:szCs w:val="28"/>
        </w:rPr>
        <w:t xml:space="preserve"> и </w:t>
      </w:r>
      <w:r w:rsidRPr="00121033">
        <w:rPr>
          <w:rFonts w:ascii="Times New Roman" w:hAnsi="Times New Roman"/>
          <w:i/>
          <w:sz w:val="28"/>
          <w:szCs w:val="28"/>
        </w:rPr>
        <w:t>кэмпу</w:t>
      </w:r>
      <w:r w:rsidRPr="00121033">
        <w:rPr>
          <w:rFonts w:ascii="Times New Roman" w:hAnsi="Times New Roman"/>
          <w:sz w:val="28"/>
          <w:szCs w:val="28"/>
        </w:rPr>
        <w:t xml:space="preserve">, могли возникнуть только в современной культуре, ключевой чертой которой является смешение </w:t>
      </w:r>
      <w:proofErr w:type="gramStart"/>
      <w:r w:rsidRPr="00121033">
        <w:rPr>
          <w:rFonts w:ascii="Times New Roman" w:hAnsi="Times New Roman"/>
          <w:sz w:val="28"/>
          <w:szCs w:val="28"/>
        </w:rPr>
        <w:t>высокого</w:t>
      </w:r>
      <w:proofErr w:type="gramEnd"/>
      <w:r w:rsidRPr="00121033">
        <w:rPr>
          <w:rFonts w:ascii="Times New Roman" w:hAnsi="Times New Roman"/>
          <w:sz w:val="28"/>
          <w:szCs w:val="28"/>
        </w:rPr>
        <w:t xml:space="preserve"> и коммерческого. Данные феномены стали очень близки друг к другу – оба играют с имитацией, ставя ее выше подлинности. Они ликвидируют дистанцию между жизнью и искусством, акцентируя свое внимание на форме, а не на содержании:</w:t>
      </w:r>
      <w:r w:rsidRPr="00121033">
        <w:rPr>
          <w:rFonts w:ascii="Times New Roman" w:hAnsi="Times New Roman"/>
          <w:sz w:val="28"/>
          <w:szCs w:val="28"/>
          <w:lang w:eastAsia="ru-RU"/>
        </w:rPr>
        <w:t xml:space="preserve"> «оба представляют собой определенный </w:t>
      </w:r>
      <w:r w:rsidRPr="00121033">
        <w:rPr>
          <w:rFonts w:ascii="Times New Roman" w:hAnsi="Times New Roman"/>
          <w:i/>
          <w:iCs/>
          <w:sz w:val="28"/>
          <w:szCs w:val="28"/>
          <w:lang w:eastAsia="ru-RU"/>
        </w:rPr>
        <w:t>симулякр красоты</w:t>
      </w:r>
      <w:r w:rsidRPr="00121033">
        <w:rPr>
          <w:rFonts w:ascii="Times New Roman" w:hAnsi="Times New Roman"/>
          <w:sz w:val="28"/>
          <w:szCs w:val="28"/>
          <w:lang w:eastAsia="ru-RU"/>
        </w:rPr>
        <w:t>, только семантика знаков принципиально различна»</w:t>
      </w:r>
      <w:r w:rsidRPr="00121033">
        <w:rPr>
          <w:rStyle w:val="a7"/>
          <w:rFonts w:ascii="Times New Roman" w:hAnsi="Times New Roman"/>
          <w:sz w:val="28"/>
          <w:szCs w:val="28"/>
          <w:lang w:eastAsia="ru-RU"/>
        </w:rPr>
        <w:footnoteReference w:id="86"/>
      </w:r>
      <w:r w:rsidRPr="00121033">
        <w:rPr>
          <w:rFonts w:ascii="Times New Roman" w:hAnsi="Times New Roman"/>
          <w:sz w:val="28"/>
          <w:szCs w:val="28"/>
          <w:lang w:eastAsia="ru-RU"/>
        </w:rPr>
        <w:t xml:space="preserve">. Однако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не исчерпывается произведениями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и не всякий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может быть рассмотрен через призму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 отличие от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который стремится к общедоступности, </w:t>
      </w:r>
      <w:r w:rsidRPr="00121033">
        <w:rPr>
          <w:rFonts w:ascii="Times New Roman" w:hAnsi="Times New Roman"/>
          <w:i/>
          <w:sz w:val="28"/>
          <w:szCs w:val="28"/>
          <w:lang w:eastAsia="ru-RU"/>
        </w:rPr>
        <w:t xml:space="preserve">кэмп </w:t>
      </w:r>
      <w:r w:rsidRPr="00121033">
        <w:rPr>
          <w:rFonts w:ascii="Times New Roman" w:hAnsi="Times New Roman"/>
          <w:sz w:val="28"/>
          <w:szCs w:val="28"/>
          <w:lang w:eastAsia="ru-RU"/>
        </w:rPr>
        <w:t xml:space="preserve">использует </w:t>
      </w:r>
      <w:proofErr w:type="spellStart"/>
      <w:r w:rsidRPr="00121033">
        <w:rPr>
          <w:rFonts w:ascii="Times New Roman" w:hAnsi="Times New Roman"/>
          <w:sz w:val="28"/>
          <w:szCs w:val="28"/>
          <w:lang w:eastAsia="ru-RU"/>
        </w:rPr>
        <w:t>провокативность</w:t>
      </w:r>
      <w:proofErr w:type="spellEnd"/>
      <w:r w:rsidRPr="00121033">
        <w:rPr>
          <w:rFonts w:ascii="Times New Roman" w:hAnsi="Times New Roman"/>
          <w:sz w:val="28"/>
          <w:szCs w:val="28"/>
          <w:lang w:eastAsia="ru-RU"/>
        </w:rPr>
        <w:t xml:space="preserve"> и намеренно усложняет произведение, прибегая к экстравагантности, подчеркивающей его элитарную природу.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позиционирует с</w:t>
      </w:r>
      <w:r w:rsidR="003C7013">
        <w:rPr>
          <w:rFonts w:ascii="Times New Roman" w:hAnsi="Times New Roman"/>
          <w:sz w:val="28"/>
          <w:szCs w:val="28"/>
          <w:lang w:eastAsia="ru-RU"/>
        </w:rPr>
        <w:t xml:space="preserve">ебя как искусство посвященных, </w:t>
      </w:r>
      <w:r w:rsidRPr="00121033">
        <w:rPr>
          <w:rFonts w:ascii="Times New Roman" w:hAnsi="Times New Roman"/>
          <w:sz w:val="28"/>
          <w:szCs w:val="28"/>
          <w:lang w:eastAsia="ru-RU"/>
        </w:rPr>
        <w:t>смакую</w:t>
      </w:r>
      <w:r w:rsidR="003C7013">
        <w:rPr>
          <w:rFonts w:ascii="Times New Roman" w:hAnsi="Times New Roman"/>
          <w:sz w:val="28"/>
          <w:szCs w:val="28"/>
          <w:lang w:eastAsia="ru-RU"/>
        </w:rPr>
        <w:t>щих</w:t>
      </w:r>
      <w:r w:rsidRPr="00121033">
        <w:rPr>
          <w:rFonts w:ascii="Times New Roman" w:hAnsi="Times New Roman"/>
          <w:sz w:val="28"/>
          <w:szCs w:val="28"/>
          <w:lang w:eastAsia="ru-RU"/>
        </w:rPr>
        <w:t xml:space="preserve"> явления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уводя их в область рафинированного извращения, превращая имитацию того, что находится </w:t>
      </w:r>
      <w:r w:rsidR="003C7013">
        <w:rPr>
          <w:rFonts w:ascii="Times New Roman" w:hAnsi="Times New Roman"/>
          <w:sz w:val="28"/>
          <w:szCs w:val="28"/>
          <w:lang w:eastAsia="ru-RU"/>
        </w:rPr>
        <w:t>«</w:t>
      </w:r>
      <w:r w:rsidRPr="00121033">
        <w:rPr>
          <w:rFonts w:ascii="Times New Roman" w:hAnsi="Times New Roman"/>
          <w:sz w:val="28"/>
          <w:szCs w:val="28"/>
          <w:lang w:eastAsia="ru-RU"/>
        </w:rPr>
        <w:t>за гранью вкуса</w:t>
      </w:r>
      <w:r w:rsidR="003C7013">
        <w:rPr>
          <w:rFonts w:ascii="Times New Roman" w:hAnsi="Times New Roman"/>
          <w:sz w:val="28"/>
          <w:szCs w:val="28"/>
          <w:lang w:eastAsia="ru-RU"/>
        </w:rPr>
        <w:t>»</w:t>
      </w:r>
      <w:r w:rsidRPr="00121033">
        <w:rPr>
          <w:rFonts w:ascii="Times New Roman" w:hAnsi="Times New Roman"/>
          <w:sz w:val="28"/>
          <w:szCs w:val="28"/>
          <w:lang w:eastAsia="ru-RU"/>
        </w:rPr>
        <w:t xml:space="preserve">, в предмет особого наслаждения для избранных.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выставляет напоказ преувеличение </w:t>
      </w:r>
      <w:proofErr w:type="gramStart"/>
      <w:r w:rsidRPr="00121033">
        <w:rPr>
          <w:rFonts w:ascii="Times New Roman" w:hAnsi="Times New Roman"/>
          <w:sz w:val="28"/>
          <w:szCs w:val="28"/>
          <w:lang w:eastAsia="ru-RU"/>
        </w:rPr>
        <w:t>отталкивающего</w:t>
      </w:r>
      <w:proofErr w:type="gramEnd"/>
      <w:r w:rsidRPr="00121033">
        <w:rPr>
          <w:rFonts w:ascii="Times New Roman" w:hAnsi="Times New Roman"/>
          <w:sz w:val="28"/>
          <w:szCs w:val="28"/>
          <w:lang w:eastAsia="ru-RU"/>
        </w:rPr>
        <w:t xml:space="preserve">, претендуя на единственность своей правды. Неслучайно визитной карточкой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считаются Оскар Уайльд и Жан Кокто, заявивший в интервью для «</w:t>
      </w:r>
      <w:proofErr w:type="spellStart"/>
      <w:r w:rsidRPr="00121033">
        <w:rPr>
          <w:rFonts w:ascii="Times New Roman" w:hAnsi="Times New Roman"/>
          <w:sz w:val="28"/>
          <w:szCs w:val="28"/>
          <w:lang w:eastAsia="ru-RU"/>
        </w:rPr>
        <w:t>Vanity</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Fair</w:t>
      </w:r>
      <w:proofErr w:type="spellEnd"/>
      <w:r w:rsidRPr="00121033">
        <w:rPr>
          <w:rFonts w:ascii="Times New Roman" w:hAnsi="Times New Roman"/>
          <w:sz w:val="28"/>
          <w:szCs w:val="28"/>
          <w:lang w:eastAsia="ru-RU"/>
        </w:rPr>
        <w:t>» в 1922 г.: «Я ложь, которая говорит правду». (</w:t>
      </w:r>
      <w:r w:rsidRPr="00121033">
        <w:rPr>
          <w:rFonts w:ascii="Times New Roman" w:hAnsi="Times New Roman"/>
          <w:i/>
          <w:sz w:val="28"/>
          <w:szCs w:val="28"/>
          <w:lang w:eastAsia="ru-RU"/>
        </w:rPr>
        <w:t>Приложение 1</w:t>
      </w:r>
      <w:r w:rsidR="009D6F76">
        <w:rPr>
          <w:rFonts w:ascii="Times New Roman" w:hAnsi="Times New Roman"/>
          <w:i/>
          <w:sz w:val="28"/>
          <w:szCs w:val="28"/>
          <w:lang w:eastAsia="ru-RU"/>
        </w:rPr>
        <w:t>2</w:t>
      </w:r>
      <w:r w:rsidRPr="00121033">
        <w:rPr>
          <w:rFonts w:ascii="Times New Roman" w:hAnsi="Times New Roman"/>
          <w:i/>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Возвеличивая дурной вкус </w:t>
      </w:r>
      <w:r w:rsidRPr="00121033">
        <w:rPr>
          <w:rFonts w:ascii="Times New Roman" w:hAnsi="Times New Roman"/>
          <w:i/>
          <w:sz w:val="28"/>
          <w:szCs w:val="28"/>
          <w:lang w:eastAsia="ru-RU"/>
        </w:rPr>
        <w:t>китча, кэмп</w:t>
      </w:r>
      <w:r w:rsidRPr="00121033">
        <w:rPr>
          <w:rFonts w:ascii="Times New Roman" w:hAnsi="Times New Roman"/>
          <w:sz w:val="28"/>
          <w:szCs w:val="28"/>
          <w:lang w:eastAsia="ru-RU"/>
        </w:rPr>
        <w:t xml:space="preserve"> делает его предметом культа, извлекает особый извращенный род удовольствия из откровенности имитации. Можно сказать, что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паразитирует на </w:t>
      </w:r>
      <w:r w:rsidRPr="00121033">
        <w:rPr>
          <w:rFonts w:ascii="Times New Roman" w:hAnsi="Times New Roman"/>
          <w:i/>
          <w:sz w:val="28"/>
          <w:szCs w:val="28"/>
          <w:lang w:eastAsia="ru-RU"/>
        </w:rPr>
        <w:t>китче</w:t>
      </w:r>
      <w:r w:rsidRPr="00121033">
        <w:rPr>
          <w:rFonts w:ascii="Times New Roman" w:hAnsi="Times New Roman"/>
          <w:sz w:val="28"/>
          <w:szCs w:val="28"/>
          <w:lang w:eastAsia="ru-RU"/>
        </w:rPr>
        <w:t xml:space="preserve">. Его суть </w:t>
      </w:r>
      <w:r w:rsidRPr="00121033">
        <w:rPr>
          <w:rFonts w:ascii="Times New Roman" w:hAnsi="Times New Roman"/>
          <w:sz w:val="28"/>
          <w:szCs w:val="28"/>
          <w:lang w:eastAsia="ru-RU"/>
        </w:rPr>
        <w:lastRenderedPageBreak/>
        <w:t>заключена в заигрывании с искусностью и манерностью: «Кэмп – это вкус и мироощущение, особым образом заточенное под “</w:t>
      </w:r>
      <w:proofErr w:type="gramStart"/>
      <w:r w:rsidRPr="00121033">
        <w:rPr>
          <w:rFonts w:ascii="Times New Roman" w:hAnsi="Times New Roman"/>
          <w:sz w:val="28"/>
          <w:szCs w:val="28"/>
          <w:lang w:eastAsia="ru-RU"/>
        </w:rPr>
        <w:t>фу-фактор</w:t>
      </w:r>
      <w:proofErr w:type="gramEnd"/>
      <w:r w:rsidRPr="00121033">
        <w:rPr>
          <w:rFonts w:ascii="Times New Roman" w:hAnsi="Times New Roman"/>
          <w:sz w:val="28"/>
          <w:szCs w:val="28"/>
          <w:lang w:eastAsia="ru-RU"/>
        </w:rPr>
        <w:t>”…Это столь ужасно, что приближается к совершенству!»</w:t>
      </w:r>
      <w:r w:rsidRPr="00121033">
        <w:rPr>
          <w:rStyle w:val="a7"/>
          <w:rFonts w:ascii="Times New Roman" w:hAnsi="Times New Roman"/>
          <w:sz w:val="28"/>
          <w:szCs w:val="28"/>
          <w:lang w:eastAsia="ru-RU"/>
        </w:rPr>
        <w:footnoteReference w:id="87"/>
      </w:r>
      <w:r w:rsidRPr="00121033">
        <w:rPr>
          <w:rFonts w:ascii="Times New Roman" w:hAnsi="Times New Roman"/>
          <w:sz w:val="28"/>
          <w:szCs w:val="28"/>
          <w:lang w:eastAsia="ru-RU"/>
        </w:rPr>
        <w:t xml:space="preserve"> </w:t>
      </w:r>
      <w:proofErr w:type="gramStart"/>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не признает классическую эстетическую дифференциацию искусства на высокое и низкое: он «…</w:t>
      </w:r>
      <w:r w:rsidRPr="00121033">
        <w:rPr>
          <w:rFonts w:ascii="Times New Roman" w:hAnsi="Times New Roman"/>
          <w:sz w:val="28"/>
          <w:szCs w:val="28"/>
        </w:rPr>
        <w:t>превращает в объект эстетического удовольствия вчерашнее безобразное через неоднозначную игру, где не вполне ясно, то ли безобразное переосмысляется как прекрасное, то ли прекрасное (как “интересное”) сводится к безобразному»</w:t>
      </w:r>
      <w:r w:rsidRPr="00121033">
        <w:rPr>
          <w:rStyle w:val="a7"/>
          <w:rFonts w:ascii="Times New Roman" w:hAnsi="Times New Roman"/>
          <w:sz w:val="28"/>
          <w:szCs w:val="28"/>
        </w:rPr>
        <w:footnoteReference w:id="88"/>
      </w:r>
      <w:r w:rsidRPr="00121033">
        <w:rPr>
          <w:rFonts w:ascii="Times New Roman" w:hAnsi="Times New Roman"/>
          <w:sz w:val="28"/>
          <w:szCs w:val="28"/>
        </w:rPr>
        <w:t xml:space="preserve">. </w:t>
      </w:r>
      <w:r w:rsidRPr="00121033">
        <w:rPr>
          <w:rFonts w:ascii="Times New Roman" w:hAnsi="Times New Roman"/>
          <w:sz w:val="28"/>
          <w:szCs w:val="28"/>
          <w:lang w:eastAsia="ru-RU"/>
        </w:rPr>
        <w:t xml:space="preserve">Образный язык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гибок и зависит от воспринимающего субъекта – это форма осознанного отношения, которое маскируется игрой, обычно, с эстетически-эротическим уклоном. </w:t>
      </w:r>
      <w:proofErr w:type="gramEnd"/>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lang w:eastAsia="ru-RU"/>
        </w:rPr>
        <w:t xml:space="preserve">По мнению С. Зонтаг, данный стиль тяготеет к теме сексуальности в искусстве. Он зародился на почве разногласий аристократии с культурой и властью, но под именем аристократии здесь выступал спонтанно образовавшийся класс, ориентирующийся на </w:t>
      </w:r>
      <w:proofErr w:type="gramStart"/>
      <w:r w:rsidRPr="00121033">
        <w:rPr>
          <w:rFonts w:ascii="Times New Roman" w:hAnsi="Times New Roman"/>
          <w:sz w:val="28"/>
          <w:szCs w:val="28"/>
          <w:lang w:eastAsia="ru-RU"/>
        </w:rPr>
        <w:t>моду</w:t>
      </w:r>
      <w:proofErr w:type="gramEnd"/>
      <w:r w:rsidRPr="00121033">
        <w:rPr>
          <w:rFonts w:ascii="Times New Roman" w:hAnsi="Times New Roman"/>
          <w:sz w:val="28"/>
          <w:szCs w:val="28"/>
          <w:lang w:eastAsia="ru-RU"/>
        </w:rPr>
        <w:t xml:space="preserve"> на гомосексуальность и сам себя признавший носителем элитарного аристократического вкуса. Однако, как отмечает С. Зонтаг, если бы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не развивали гомосексуалисты, его бы развивал кто-нибудь другой. </w:t>
      </w:r>
      <w:r w:rsidR="003C7013" w:rsidRPr="003C7013">
        <w:rPr>
          <w:rFonts w:ascii="Times New Roman" w:hAnsi="Times New Roman"/>
          <w:i/>
          <w:sz w:val="28"/>
          <w:szCs w:val="28"/>
          <w:lang w:eastAsia="ru-RU"/>
        </w:rPr>
        <w:t>К</w:t>
      </w:r>
      <w:r w:rsidRPr="00121033">
        <w:rPr>
          <w:rFonts w:ascii="Times New Roman" w:hAnsi="Times New Roman"/>
          <w:i/>
          <w:sz w:val="28"/>
          <w:szCs w:val="28"/>
        </w:rPr>
        <w:t>эмп</w:t>
      </w:r>
      <w:r w:rsidRPr="00121033">
        <w:rPr>
          <w:rFonts w:ascii="Times New Roman" w:hAnsi="Times New Roman"/>
          <w:sz w:val="28"/>
          <w:szCs w:val="28"/>
        </w:rPr>
        <w:t xml:space="preserve"> не является исключительно гомосексуальным направлением в эстетике, но поскольку авангард, по ее мнению, состоит </w:t>
      </w:r>
      <w:r w:rsidR="003C7013">
        <w:rPr>
          <w:rFonts w:ascii="Times New Roman" w:hAnsi="Times New Roman"/>
          <w:sz w:val="28"/>
          <w:szCs w:val="28"/>
        </w:rPr>
        <w:t xml:space="preserve">преимущественно </w:t>
      </w:r>
      <w:r w:rsidRPr="00121033">
        <w:rPr>
          <w:rFonts w:ascii="Times New Roman" w:hAnsi="Times New Roman"/>
          <w:sz w:val="28"/>
          <w:szCs w:val="28"/>
        </w:rPr>
        <w:t xml:space="preserve">из гомосексуалистов, то эта наиболее чуткая культурная группа стала базисом и для </w:t>
      </w:r>
      <w:r w:rsidRPr="00121033">
        <w:rPr>
          <w:rFonts w:ascii="Times New Roman" w:hAnsi="Times New Roman"/>
          <w:i/>
          <w:sz w:val="28"/>
          <w:szCs w:val="28"/>
        </w:rPr>
        <w:t>кэмпа</w:t>
      </w:r>
      <w:r w:rsidRPr="00121033">
        <w:rPr>
          <w:rFonts w:ascii="Times New Roman" w:hAnsi="Times New Roman"/>
          <w:sz w:val="28"/>
          <w:szCs w:val="28"/>
        </w:rPr>
        <w:t xml:space="preserve">. Поэтому, представляя, в основном, гомосексуальную часть культурного общества, </w:t>
      </w:r>
      <w:r w:rsidRPr="00121033">
        <w:rPr>
          <w:rFonts w:ascii="Times New Roman" w:hAnsi="Times New Roman"/>
          <w:i/>
          <w:sz w:val="28"/>
          <w:szCs w:val="28"/>
        </w:rPr>
        <w:t>кэмп</w:t>
      </w:r>
      <w:r w:rsidRPr="00121033">
        <w:rPr>
          <w:rFonts w:ascii="Times New Roman" w:hAnsi="Times New Roman"/>
          <w:sz w:val="28"/>
          <w:szCs w:val="28"/>
        </w:rPr>
        <w:t xml:space="preserve"> не </w:t>
      </w:r>
      <w:proofErr w:type="gramStart"/>
      <w:r w:rsidRPr="00121033">
        <w:rPr>
          <w:rFonts w:ascii="Times New Roman" w:hAnsi="Times New Roman"/>
          <w:sz w:val="28"/>
          <w:szCs w:val="28"/>
        </w:rPr>
        <w:t>равнодушен</w:t>
      </w:r>
      <w:proofErr w:type="gramEnd"/>
      <w:r w:rsidRPr="00121033">
        <w:rPr>
          <w:rFonts w:ascii="Times New Roman" w:hAnsi="Times New Roman"/>
          <w:sz w:val="28"/>
          <w:szCs w:val="28"/>
        </w:rPr>
        <w:t xml:space="preserve"> к теме общественной морали: «Он нейтрализует моральное негодование, поддерживая легкость и игру»</w:t>
      </w:r>
      <w:r w:rsidRPr="00121033">
        <w:rPr>
          <w:rStyle w:val="a7"/>
          <w:rFonts w:ascii="Times New Roman" w:hAnsi="Times New Roman"/>
          <w:sz w:val="28"/>
          <w:szCs w:val="28"/>
        </w:rPr>
        <w:footnoteReference w:id="89"/>
      </w:r>
      <w:r w:rsidRPr="00121033">
        <w:rPr>
          <w:rFonts w:ascii="Times New Roman" w:hAnsi="Times New Roman"/>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Пристрастие </w:t>
      </w:r>
      <w:r w:rsidRPr="00121033">
        <w:rPr>
          <w:rFonts w:ascii="Times New Roman" w:hAnsi="Times New Roman"/>
          <w:i/>
          <w:sz w:val="28"/>
          <w:szCs w:val="28"/>
        </w:rPr>
        <w:t>кэмпа</w:t>
      </w:r>
      <w:r w:rsidRPr="00121033">
        <w:rPr>
          <w:rFonts w:ascii="Times New Roman" w:hAnsi="Times New Roman"/>
          <w:sz w:val="28"/>
          <w:szCs w:val="28"/>
        </w:rPr>
        <w:t xml:space="preserve"> к эротизму нашло отражение и в его отношении к гендерным проявлениям. В форме индивидуального стиля он выражается как в изощренной утонченности, так и в показной преувеличенности. Эти противоположные черты воплощаются в </w:t>
      </w:r>
      <w:proofErr w:type="spellStart"/>
      <w:r w:rsidRPr="00121033">
        <w:rPr>
          <w:rFonts w:ascii="Times New Roman" w:hAnsi="Times New Roman"/>
          <w:sz w:val="28"/>
          <w:szCs w:val="28"/>
        </w:rPr>
        <w:t>антиномичных</w:t>
      </w:r>
      <w:proofErr w:type="spellEnd"/>
      <w:r w:rsidRPr="00121033">
        <w:rPr>
          <w:rFonts w:ascii="Times New Roman" w:hAnsi="Times New Roman"/>
          <w:sz w:val="28"/>
          <w:szCs w:val="28"/>
        </w:rPr>
        <w:t xml:space="preserve"> образах андрогина. Замершие утонченные тела творчества прерафаэлитов, тонкие бесполые </w:t>
      </w:r>
      <w:r w:rsidRPr="00121033">
        <w:rPr>
          <w:rFonts w:ascii="Times New Roman" w:hAnsi="Times New Roman"/>
          <w:sz w:val="28"/>
          <w:szCs w:val="28"/>
        </w:rPr>
        <w:lastRenderedPageBreak/>
        <w:t xml:space="preserve">фигуры ар </w:t>
      </w:r>
      <w:proofErr w:type="spellStart"/>
      <w:r w:rsidRPr="00121033">
        <w:rPr>
          <w:rFonts w:ascii="Times New Roman" w:hAnsi="Times New Roman"/>
          <w:sz w:val="28"/>
          <w:szCs w:val="28"/>
        </w:rPr>
        <w:t>нуво</w:t>
      </w:r>
      <w:proofErr w:type="spellEnd"/>
      <w:r w:rsidRPr="00121033">
        <w:rPr>
          <w:rFonts w:ascii="Times New Roman" w:hAnsi="Times New Roman"/>
          <w:sz w:val="28"/>
          <w:szCs w:val="28"/>
        </w:rPr>
        <w:t xml:space="preserve"> – примеры эротизма в искусстве, которыми восхищается </w:t>
      </w:r>
      <w:r w:rsidRPr="00121033">
        <w:rPr>
          <w:rFonts w:ascii="Times New Roman" w:hAnsi="Times New Roman"/>
          <w:i/>
          <w:sz w:val="28"/>
          <w:szCs w:val="28"/>
        </w:rPr>
        <w:t>кэмп</w:t>
      </w:r>
      <w:r w:rsidRPr="00121033">
        <w:rPr>
          <w:rFonts w:ascii="Times New Roman" w:hAnsi="Times New Roman"/>
          <w:sz w:val="28"/>
          <w:szCs w:val="28"/>
        </w:rPr>
        <w:t>. (</w:t>
      </w:r>
      <w:r w:rsidRPr="00121033">
        <w:rPr>
          <w:rFonts w:ascii="Times New Roman" w:hAnsi="Times New Roman"/>
          <w:i/>
          <w:sz w:val="28"/>
          <w:szCs w:val="28"/>
        </w:rPr>
        <w:t>Приложение 1</w:t>
      </w:r>
      <w:r w:rsidR="009D6F76">
        <w:rPr>
          <w:rFonts w:ascii="Times New Roman" w:hAnsi="Times New Roman"/>
          <w:i/>
          <w:sz w:val="28"/>
          <w:szCs w:val="28"/>
        </w:rPr>
        <w:t>3</w:t>
      </w:r>
      <w:r w:rsidRPr="00121033">
        <w:rPr>
          <w:rFonts w:ascii="Times New Roman" w:hAnsi="Times New Roman"/>
          <w:i/>
          <w:sz w:val="28"/>
          <w:szCs w:val="28"/>
        </w:rPr>
        <w:t>).</w:t>
      </w:r>
      <w:r w:rsidRPr="00121033">
        <w:rPr>
          <w:rFonts w:ascii="Times New Roman" w:hAnsi="Times New Roman"/>
          <w:sz w:val="28"/>
          <w:szCs w:val="28"/>
        </w:rPr>
        <w:t xml:space="preserve"> Наивысшей эстетической ценностью для него обладает наитончайшая форма сексуальности, где стерты отличительные черты половой принадлежности. В этой эстетике культивируется женственное в мужчине и мужественное в женской красоте как самое прекрасное, что только может быть: «Кэмп — это триумф стиля, не различающего полов. (</w:t>
      </w:r>
      <w:proofErr w:type="spellStart"/>
      <w:r w:rsidRPr="00121033">
        <w:rPr>
          <w:rFonts w:ascii="Times New Roman" w:hAnsi="Times New Roman"/>
          <w:sz w:val="28"/>
          <w:szCs w:val="28"/>
        </w:rPr>
        <w:t>Взаимообратимость</w:t>
      </w:r>
      <w:proofErr w:type="spellEnd"/>
      <w:r w:rsidRPr="00121033">
        <w:rPr>
          <w:rFonts w:ascii="Times New Roman" w:hAnsi="Times New Roman"/>
          <w:sz w:val="28"/>
          <w:szCs w:val="28"/>
        </w:rPr>
        <w:t xml:space="preserve"> “мужчины” и “женщины”, “личности” и “вещи”.)»</w:t>
      </w:r>
      <w:r w:rsidRPr="00121033">
        <w:rPr>
          <w:rStyle w:val="a7"/>
          <w:rFonts w:ascii="Times New Roman" w:hAnsi="Times New Roman"/>
          <w:sz w:val="28"/>
          <w:szCs w:val="28"/>
        </w:rPr>
        <w:footnoteReference w:id="90"/>
      </w:r>
      <w:r w:rsidRPr="00121033">
        <w:rPr>
          <w:rFonts w:ascii="Times New Roman" w:hAnsi="Times New Roman"/>
          <w:sz w:val="28"/>
          <w:szCs w:val="28"/>
        </w:rPr>
        <w:t xml:space="preserve"> Однако обратной стороной такого стремления к слиянию полов выступает вкус к преувеличенности сексуальных характеристик, манерности и ярко выраженным гендерным шаблонам поведения. Оба способа полового позиционирования эпатируют публику, с удовольствием предоставляя </w:t>
      </w:r>
      <w:proofErr w:type="gramStart"/>
      <w:r w:rsidRPr="00121033">
        <w:rPr>
          <w:rFonts w:ascii="Times New Roman" w:hAnsi="Times New Roman"/>
          <w:sz w:val="28"/>
          <w:szCs w:val="28"/>
        </w:rPr>
        <w:t>ей</w:t>
      </w:r>
      <w:proofErr w:type="gramEnd"/>
      <w:r w:rsidRPr="00121033">
        <w:rPr>
          <w:rFonts w:ascii="Times New Roman" w:hAnsi="Times New Roman"/>
          <w:sz w:val="28"/>
          <w:szCs w:val="28"/>
        </w:rPr>
        <w:t xml:space="preserve"> шанс насладится искусственностью своего преувеличения и вместе с тем, чистосердечностью этого жеста</w:t>
      </w:r>
      <w:r w:rsidRPr="00121033">
        <w:rPr>
          <w:rStyle w:val="a7"/>
          <w:rFonts w:ascii="Times New Roman" w:hAnsi="Times New Roman"/>
          <w:sz w:val="28"/>
          <w:szCs w:val="28"/>
        </w:rPr>
        <w:footnoteReference w:id="91"/>
      </w:r>
      <w:r w:rsidRPr="00121033">
        <w:rPr>
          <w:rFonts w:ascii="Times New Roman" w:hAnsi="Times New Roman"/>
          <w:sz w:val="28"/>
          <w:szCs w:val="28"/>
        </w:rPr>
        <w:t xml:space="preserve">. </w:t>
      </w:r>
    </w:p>
    <w:p w:rsidR="00A4581B" w:rsidRPr="00121033" w:rsidRDefault="00A4581B" w:rsidP="00121033">
      <w:pPr>
        <w:shd w:val="clear" w:color="auto" w:fill="FFFFFF"/>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Необходимо заметить, что </w:t>
      </w:r>
      <w:r w:rsidRPr="00121033">
        <w:rPr>
          <w:rFonts w:ascii="Times New Roman" w:hAnsi="Times New Roman"/>
          <w:i/>
          <w:sz w:val="28"/>
          <w:szCs w:val="28"/>
        </w:rPr>
        <w:t>кэмп</w:t>
      </w:r>
      <w:r w:rsidRPr="00121033">
        <w:rPr>
          <w:rFonts w:ascii="Times New Roman" w:hAnsi="Times New Roman"/>
          <w:sz w:val="28"/>
          <w:szCs w:val="28"/>
        </w:rPr>
        <w:t xml:space="preserve"> стал претендовать на то, чтобы именоваться стилем, в тот исторический период, когда само существование стиля в контексте современной культуры находилось под вопросом. Сегодня любой новаторский стиль, не придерживающийся традиционных форм, объявляется </w:t>
      </w:r>
      <w:proofErr w:type="spellStart"/>
      <w:r w:rsidRPr="00121033">
        <w:rPr>
          <w:rFonts w:ascii="Times New Roman" w:hAnsi="Times New Roman"/>
          <w:sz w:val="28"/>
          <w:szCs w:val="28"/>
        </w:rPr>
        <w:t>антистилем</w:t>
      </w:r>
      <w:proofErr w:type="spellEnd"/>
      <w:r w:rsidRPr="00121033">
        <w:rPr>
          <w:rFonts w:ascii="Times New Roman" w:hAnsi="Times New Roman"/>
          <w:sz w:val="28"/>
          <w:szCs w:val="28"/>
        </w:rPr>
        <w:t xml:space="preserve">. А </w:t>
      </w:r>
      <w:r w:rsidRPr="00121033">
        <w:rPr>
          <w:rFonts w:ascii="Times New Roman" w:hAnsi="Times New Roman"/>
          <w:i/>
          <w:sz w:val="28"/>
          <w:szCs w:val="28"/>
        </w:rPr>
        <w:t>кэмп</w:t>
      </w:r>
      <w:r w:rsidRPr="00121033">
        <w:rPr>
          <w:rFonts w:ascii="Times New Roman" w:hAnsi="Times New Roman"/>
          <w:sz w:val="28"/>
          <w:szCs w:val="28"/>
        </w:rPr>
        <w:t xml:space="preserve"> определенно не наследует классические эстетические установки, а опирается на вкус, воспевающий вульгарность. Но его циничность лишь видимость, поскольку он не смеется над провальными произведениями, которые имели высокий пафос в первоначальном замысле автора, но в итоге родились гипертрофированными детьми, очевидно подражающими уже </w:t>
      </w:r>
      <w:proofErr w:type="gramStart"/>
      <w:r w:rsidRPr="00121033">
        <w:rPr>
          <w:rFonts w:ascii="Times New Roman" w:hAnsi="Times New Roman"/>
          <w:sz w:val="28"/>
          <w:szCs w:val="28"/>
        </w:rPr>
        <w:t>существующему</w:t>
      </w:r>
      <w:proofErr w:type="gramEnd"/>
      <w:r w:rsidRPr="00121033">
        <w:rPr>
          <w:rFonts w:ascii="Times New Roman" w:hAnsi="Times New Roman"/>
          <w:sz w:val="28"/>
          <w:szCs w:val="28"/>
        </w:rPr>
        <w:t xml:space="preserve">. </w:t>
      </w:r>
      <w:r w:rsidRPr="00121033">
        <w:rPr>
          <w:rFonts w:ascii="Times New Roman" w:hAnsi="Times New Roman"/>
          <w:i/>
          <w:sz w:val="28"/>
          <w:szCs w:val="28"/>
        </w:rPr>
        <w:t>Кэмп</w:t>
      </w:r>
      <w:r w:rsidRPr="00121033">
        <w:rPr>
          <w:rFonts w:ascii="Times New Roman" w:hAnsi="Times New Roman"/>
          <w:sz w:val="28"/>
          <w:szCs w:val="28"/>
        </w:rPr>
        <w:t xml:space="preserve"> учит превращать страстные неудачи в триумф.</w:t>
      </w:r>
    </w:p>
    <w:p w:rsidR="00A4581B" w:rsidRPr="00121033" w:rsidRDefault="00A4581B" w:rsidP="00121033">
      <w:pPr>
        <w:shd w:val="clear" w:color="auto" w:fill="FFFFFF"/>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Как эстетический феномен </w:t>
      </w:r>
      <w:r w:rsidRPr="00121033">
        <w:rPr>
          <w:rFonts w:ascii="Times New Roman" w:hAnsi="Times New Roman"/>
          <w:i/>
          <w:sz w:val="28"/>
          <w:szCs w:val="28"/>
        </w:rPr>
        <w:t>кэмп</w:t>
      </w:r>
      <w:r w:rsidRPr="00121033">
        <w:rPr>
          <w:rFonts w:ascii="Times New Roman" w:hAnsi="Times New Roman"/>
          <w:sz w:val="28"/>
          <w:szCs w:val="28"/>
        </w:rPr>
        <w:t xml:space="preserve"> является особой разновидностью созидательной чувствительности, обраща</w:t>
      </w:r>
      <w:r w:rsidR="00C903F8">
        <w:rPr>
          <w:rFonts w:ascii="Times New Roman" w:hAnsi="Times New Roman"/>
          <w:sz w:val="28"/>
          <w:szCs w:val="28"/>
        </w:rPr>
        <w:t>ющей</w:t>
      </w:r>
      <w:r w:rsidRPr="00121033">
        <w:rPr>
          <w:rFonts w:ascii="Times New Roman" w:hAnsi="Times New Roman"/>
          <w:sz w:val="28"/>
          <w:szCs w:val="28"/>
        </w:rPr>
        <w:t xml:space="preserve"> серьезное </w:t>
      </w:r>
      <w:proofErr w:type="gramStart"/>
      <w:r w:rsidRPr="00121033">
        <w:rPr>
          <w:rFonts w:ascii="Times New Roman" w:hAnsi="Times New Roman"/>
          <w:sz w:val="28"/>
          <w:szCs w:val="28"/>
        </w:rPr>
        <w:t>в</w:t>
      </w:r>
      <w:proofErr w:type="gramEnd"/>
      <w:r w:rsidRPr="00121033">
        <w:rPr>
          <w:rFonts w:ascii="Times New Roman" w:hAnsi="Times New Roman"/>
          <w:sz w:val="28"/>
          <w:szCs w:val="28"/>
        </w:rPr>
        <w:t xml:space="preserve"> фривольное</w:t>
      </w:r>
      <w:r w:rsidR="00C903F8">
        <w:rPr>
          <w:rFonts w:ascii="Times New Roman" w:hAnsi="Times New Roman"/>
          <w:sz w:val="28"/>
          <w:szCs w:val="28"/>
        </w:rPr>
        <w:t xml:space="preserve"> и </w:t>
      </w:r>
      <w:r w:rsidRPr="00121033">
        <w:rPr>
          <w:rFonts w:ascii="Times New Roman" w:hAnsi="Times New Roman"/>
          <w:sz w:val="28"/>
          <w:szCs w:val="28"/>
        </w:rPr>
        <w:t>театрализу</w:t>
      </w:r>
      <w:r w:rsidR="00C903F8">
        <w:rPr>
          <w:rFonts w:ascii="Times New Roman" w:hAnsi="Times New Roman"/>
          <w:sz w:val="28"/>
          <w:szCs w:val="28"/>
        </w:rPr>
        <w:t>ющей</w:t>
      </w:r>
      <w:r w:rsidRPr="00121033">
        <w:rPr>
          <w:rFonts w:ascii="Times New Roman" w:hAnsi="Times New Roman"/>
          <w:sz w:val="28"/>
          <w:szCs w:val="28"/>
        </w:rPr>
        <w:t xml:space="preserve"> эстетический опыт. </w:t>
      </w:r>
      <w:r w:rsidR="00C903F8">
        <w:rPr>
          <w:rFonts w:ascii="Times New Roman" w:hAnsi="Times New Roman"/>
          <w:sz w:val="28"/>
          <w:szCs w:val="28"/>
        </w:rPr>
        <w:t>Его ч</w:t>
      </w:r>
      <w:r w:rsidRPr="00121033">
        <w:rPr>
          <w:rFonts w:ascii="Times New Roman" w:hAnsi="Times New Roman"/>
          <w:sz w:val="28"/>
          <w:szCs w:val="28"/>
        </w:rPr>
        <w:t>увствительность</w:t>
      </w:r>
      <w:r w:rsidR="00C903F8">
        <w:rPr>
          <w:rFonts w:ascii="Times New Roman" w:hAnsi="Times New Roman"/>
          <w:sz w:val="28"/>
          <w:szCs w:val="28"/>
        </w:rPr>
        <w:t xml:space="preserve"> </w:t>
      </w:r>
      <w:r w:rsidRPr="00121033">
        <w:rPr>
          <w:rFonts w:ascii="Times New Roman" w:hAnsi="Times New Roman"/>
          <w:sz w:val="28"/>
          <w:szCs w:val="28"/>
        </w:rPr>
        <w:t xml:space="preserve">двусмысленна: предмет может означать что-то конкретно определенное, а может – все, что </w:t>
      </w:r>
      <w:r w:rsidRPr="00121033">
        <w:rPr>
          <w:rFonts w:ascii="Times New Roman" w:hAnsi="Times New Roman"/>
          <w:sz w:val="28"/>
          <w:szCs w:val="28"/>
        </w:rPr>
        <w:lastRenderedPageBreak/>
        <w:t>угодно. В этом кроется одна из причин абсолютной искусственности</w:t>
      </w:r>
      <w:r w:rsidR="00C903F8">
        <w:rPr>
          <w:rFonts w:ascii="Times New Roman" w:hAnsi="Times New Roman"/>
          <w:sz w:val="28"/>
          <w:szCs w:val="28"/>
        </w:rPr>
        <w:t xml:space="preserve"> </w:t>
      </w:r>
      <w:r w:rsidRPr="00121033">
        <w:rPr>
          <w:rFonts w:ascii="Times New Roman" w:hAnsi="Times New Roman"/>
          <w:sz w:val="28"/>
          <w:szCs w:val="28"/>
        </w:rPr>
        <w:t xml:space="preserve">вещей данной стилистики. </w:t>
      </w:r>
      <w:r w:rsidR="00C903F8">
        <w:rPr>
          <w:rFonts w:ascii="Times New Roman" w:hAnsi="Times New Roman"/>
          <w:sz w:val="28"/>
          <w:szCs w:val="28"/>
        </w:rPr>
        <w:t>В итоге,</w:t>
      </w:r>
      <w:r w:rsidRPr="00121033">
        <w:rPr>
          <w:rFonts w:ascii="Times New Roman" w:hAnsi="Times New Roman"/>
          <w:sz w:val="28"/>
          <w:szCs w:val="28"/>
        </w:rPr>
        <w:t xml:space="preserve"> </w:t>
      </w:r>
      <w:r w:rsidRPr="00121033">
        <w:rPr>
          <w:rFonts w:ascii="Times New Roman" w:hAnsi="Times New Roman"/>
          <w:i/>
          <w:sz w:val="28"/>
          <w:szCs w:val="28"/>
        </w:rPr>
        <w:t>кэмп</w:t>
      </w:r>
      <w:r w:rsidRPr="00121033">
        <w:rPr>
          <w:rFonts w:ascii="Times New Roman" w:hAnsi="Times New Roman"/>
          <w:sz w:val="28"/>
          <w:szCs w:val="28"/>
        </w:rPr>
        <w:t xml:space="preserve"> предстает как последовательное эстетическое мировосприятие, </w:t>
      </w:r>
      <w:r w:rsidR="00C903F8">
        <w:rPr>
          <w:rFonts w:ascii="Times New Roman" w:hAnsi="Times New Roman"/>
          <w:sz w:val="28"/>
          <w:szCs w:val="28"/>
        </w:rPr>
        <w:t>где</w:t>
      </w:r>
      <w:r w:rsidRPr="00121033">
        <w:rPr>
          <w:rFonts w:ascii="Times New Roman" w:hAnsi="Times New Roman"/>
          <w:sz w:val="28"/>
          <w:szCs w:val="28"/>
        </w:rPr>
        <w:t xml:space="preserve"> содержание побеждено стилем, мораль – эстетикой, а трагедия – иронией. Серьезность вовлеченности художника в творческий процесс в </w:t>
      </w:r>
      <w:r w:rsidRPr="00121033">
        <w:rPr>
          <w:rFonts w:ascii="Times New Roman" w:hAnsi="Times New Roman"/>
          <w:i/>
          <w:sz w:val="28"/>
          <w:szCs w:val="28"/>
        </w:rPr>
        <w:t>кэмпе</w:t>
      </w:r>
      <w:r w:rsidRPr="00121033">
        <w:rPr>
          <w:rFonts w:ascii="Times New Roman" w:hAnsi="Times New Roman"/>
          <w:sz w:val="28"/>
          <w:szCs w:val="28"/>
        </w:rPr>
        <w:t xml:space="preserve"> выступает обратной стороной пафоса.</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требует от своих приверженцев болезненного процессуального погружения. Его скандальная </w:t>
      </w:r>
      <w:proofErr w:type="spellStart"/>
      <w:r w:rsidRPr="00121033">
        <w:rPr>
          <w:rFonts w:ascii="Times New Roman" w:hAnsi="Times New Roman"/>
          <w:sz w:val="28"/>
          <w:szCs w:val="28"/>
          <w:lang w:eastAsia="ru-RU"/>
        </w:rPr>
        <w:t>провокативность</w:t>
      </w:r>
      <w:proofErr w:type="spellEnd"/>
      <w:r w:rsidRPr="00121033">
        <w:rPr>
          <w:rFonts w:ascii="Times New Roman" w:hAnsi="Times New Roman"/>
          <w:sz w:val="28"/>
          <w:szCs w:val="28"/>
          <w:lang w:eastAsia="ru-RU"/>
        </w:rPr>
        <w:t xml:space="preserve"> и </w:t>
      </w:r>
      <w:proofErr w:type="spellStart"/>
      <w:r w:rsidRPr="00121033">
        <w:rPr>
          <w:rFonts w:ascii="Times New Roman" w:hAnsi="Times New Roman"/>
          <w:sz w:val="28"/>
          <w:szCs w:val="28"/>
          <w:lang w:eastAsia="ru-RU"/>
        </w:rPr>
        <w:t>маргинальность</w:t>
      </w:r>
      <w:proofErr w:type="spellEnd"/>
      <w:r w:rsidRPr="00121033">
        <w:rPr>
          <w:rFonts w:ascii="Times New Roman" w:hAnsi="Times New Roman"/>
          <w:sz w:val="28"/>
          <w:szCs w:val="28"/>
          <w:lang w:eastAsia="ru-RU"/>
        </w:rPr>
        <w:t xml:space="preserve">, подчеркнутая отстраненность от происходящего удивительным образом сочетаются с проявлением как будто бы искренних чувств. Подобный синтез становится возможен только посредством игры, культивирующей извращенную чувственность: «Никакая сцена любви не пронзит современного человека настолько, насколько представленные через гомосексуальный контекст универсальные чувства, </w:t>
      </w:r>
      <w:proofErr w:type="gramStart"/>
      <w:r w:rsidRPr="00121033">
        <w:rPr>
          <w:rFonts w:ascii="Times New Roman" w:hAnsi="Times New Roman"/>
          <w:sz w:val="28"/>
          <w:szCs w:val="28"/>
          <w:lang w:eastAsia="ru-RU"/>
        </w:rPr>
        <w:t>свойственные для людей</w:t>
      </w:r>
      <w:proofErr w:type="gramEnd"/>
      <w:r w:rsidRPr="00121033">
        <w:rPr>
          <w:rFonts w:ascii="Times New Roman" w:hAnsi="Times New Roman"/>
          <w:sz w:val="28"/>
          <w:szCs w:val="28"/>
          <w:lang w:eastAsia="ru-RU"/>
        </w:rPr>
        <w:t xml:space="preserve"> любой сексуальной ориентации, но здесь – </w:t>
      </w:r>
      <w:r w:rsidRPr="00121033">
        <w:rPr>
          <w:rFonts w:ascii="Times New Roman" w:hAnsi="Times New Roman"/>
          <w:i/>
          <w:iCs/>
          <w:sz w:val="28"/>
          <w:szCs w:val="28"/>
          <w:lang w:eastAsia="ru-RU"/>
        </w:rPr>
        <w:t>больнее</w:t>
      </w:r>
      <w:r w:rsidRPr="00121033">
        <w:rPr>
          <w:rFonts w:ascii="Times New Roman" w:hAnsi="Times New Roman"/>
          <w:sz w:val="28"/>
          <w:szCs w:val="28"/>
          <w:lang w:eastAsia="ru-RU"/>
        </w:rPr>
        <w:t>, а потому – “настоящее”»</w:t>
      </w:r>
      <w:r w:rsidRPr="00121033">
        <w:rPr>
          <w:rStyle w:val="a7"/>
          <w:rFonts w:ascii="Times New Roman" w:hAnsi="Times New Roman"/>
          <w:sz w:val="28"/>
          <w:szCs w:val="28"/>
          <w:lang w:eastAsia="ru-RU"/>
        </w:rPr>
        <w:footnoteReference w:id="92"/>
      </w:r>
      <w:r w:rsidRPr="00121033">
        <w:rPr>
          <w:rFonts w:ascii="Times New Roman" w:hAnsi="Times New Roman"/>
          <w:sz w:val="28"/>
          <w:szCs w:val="28"/>
          <w:lang w:eastAsia="ru-RU"/>
        </w:rPr>
        <w:t xml:space="preserve">. Произведения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не имеют собственного самодостаточного художественного образа, в них присутствует лишь видимость действительности, правдоподобная имитация, подлинник которой сам является подражанием. </w:t>
      </w:r>
      <w:proofErr w:type="gramStart"/>
      <w:r w:rsidRPr="00121033">
        <w:rPr>
          <w:rFonts w:ascii="Times New Roman" w:hAnsi="Times New Roman"/>
          <w:sz w:val="28"/>
          <w:szCs w:val="28"/>
          <w:lang w:eastAsia="ru-RU"/>
        </w:rPr>
        <w:t>Поверхностная</w:t>
      </w:r>
      <w:proofErr w:type="gram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гиперреальность</w:t>
      </w:r>
      <w:proofErr w:type="spellEnd"/>
      <w:r w:rsidRPr="00121033">
        <w:rPr>
          <w:rFonts w:ascii="Times New Roman" w:hAnsi="Times New Roman"/>
          <w:sz w:val="28"/>
          <w:szCs w:val="28"/>
          <w:lang w:eastAsia="ru-RU"/>
        </w:rPr>
        <w:t xml:space="preserve"> затрагивает зрителя, но не дает ему глубины для погружения.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 это формотворчество и фарс без отсылки к чему-то истинному. Учитывая знаковость термина симулякр в определении специфики данного стиля, явления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можно наделить характеристикой </w:t>
      </w:r>
      <w:proofErr w:type="spellStart"/>
      <w:r w:rsidRPr="00121033">
        <w:rPr>
          <w:rFonts w:ascii="Times New Roman" w:hAnsi="Times New Roman"/>
          <w:sz w:val="28"/>
          <w:szCs w:val="28"/>
          <w:lang w:eastAsia="ru-RU"/>
        </w:rPr>
        <w:t>псевдовещи</w:t>
      </w:r>
      <w:proofErr w:type="spellEnd"/>
      <w:r w:rsidRPr="00121033">
        <w:rPr>
          <w:rFonts w:ascii="Times New Roman" w:hAnsi="Times New Roman"/>
          <w:sz w:val="28"/>
          <w:szCs w:val="28"/>
          <w:lang w:eastAsia="ru-RU"/>
        </w:rPr>
        <w:t xml:space="preserve">. В его проявлениях подлинность замещена симуляцией, «выдающей отсутствие за присутствие, стирающей различия между </w:t>
      </w:r>
      <w:proofErr w:type="gramStart"/>
      <w:r w:rsidRPr="00121033">
        <w:rPr>
          <w:rFonts w:ascii="Times New Roman" w:hAnsi="Times New Roman"/>
          <w:sz w:val="28"/>
          <w:szCs w:val="28"/>
          <w:lang w:eastAsia="ru-RU"/>
        </w:rPr>
        <w:t>реальным</w:t>
      </w:r>
      <w:proofErr w:type="gramEnd"/>
      <w:r w:rsidRPr="00121033">
        <w:rPr>
          <w:rFonts w:ascii="Times New Roman" w:hAnsi="Times New Roman"/>
          <w:sz w:val="28"/>
          <w:szCs w:val="28"/>
          <w:lang w:eastAsia="ru-RU"/>
        </w:rPr>
        <w:t xml:space="preserve"> и воображаемым»</w:t>
      </w:r>
      <w:r w:rsidRPr="00121033">
        <w:rPr>
          <w:rStyle w:val="a7"/>
          <w:rFonts w:ascii="Times New Roman" w:hAnsi="Times New Roman"/>
          <w:sz w:val="28"/>
          <w:szCs w:val="28"/>
          <w:lang w:eastAsia="ru-RU"/>
        </w:rPr>
        <w:footnoteReference w:id="93"/>
      </w:r>
      <w:r w:rsidRPr="00121033">
        <w:rPr>
          <w:rFonts w:ascii="Times New Roman" w:hAnsi="Times New Roman"/>
          <w:sz w:val="28"/>
          <w:szCs w:val="28"/>
          <w:lang w:eastAsia="ru-RU"/>
        </w:rPr>
        <w:t>.</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Являясь симулякром </w:t>
      </w:r>
      <w:r w:rsidRPr="00121033">
        <w:rPr>
          <w:rFonts w:ascii="Times New Roman" w:hAnsi="Times New Roman"/>
          <w:i/>
          <w:sz w:val="28"/>
          <w:szCs w:val="28"/>
          <w:lang w:eastAsia="ru-RU"/>
        </w:rPr>
        <w:t>китча</w:t>
      </w:r>
      <w:r w:rsidRPr="00121033">
        <w:rPr>
          <w:rFonts w:ascii="Times New Roman" w:hAnsi="Times New Roman"/>
          <w:sz w:val="28"/>
          <w:szCs w:val="28"/>
          <w:lang w:eastAsia="ru-RU"/>
        </w:rPr>
        <w:t xml:space="preserve">, т.е. симулякром симулякра,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позволяет зрителю пережить, не переживая. Китчевый симулякр генерирует реальность второго порядка, а симулякр симулякра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творит еще более призрачную и неправдоподобную по своей природе (но не в видимости) </w:t>
      </w:r>
      <w:r w:rsidRPr="00121033">
        <w:rPr>
          <w:rFonts w:ascii="Times New Roman" w:hAnsi="Times New Roman"/>
          <w:sz w:val="28"/>
          <w:szCs w:val="28"/>
          <w:lang w:eastAsia="ru-RU"/>
        </w:rPr>
        <w:lastRenderedPageBreak/>
        <w:t xml:space="preserve">реальность третьего порядка. Фигуры утрачивают всякую связь с настоящей реальностью и не скрывают своей </w:t>
      </w:r>
      <w:proofErr w:type="spellStart"/>
      <w:r w:rsidRPr="00121033">
        <w:rPr>
          <w:rFonts w:ascii="Times New Roman" w:hAnsi="Times New Roman"/>
          <w:sz w:val="28"/>
          <w:szCs w:val="28"/>
          <w:lang w:eastAsia="ru-RU"/>
        </w:rPr>
        <w:t>лишенности</w:t>
      </w:r>
      <w:proofErr w:type="spellEnd"/>
      <w:r w:rsidRPr="00121033">
        <w:rPr>
          <w:rFonts w:ascii="Times New Roman" w:hAnsi="Times New Roman"/>
          <w:sz w:val="28"/>
          <w:szCs w:val="28"/>
          <w:lang w:eastAsia="ru-RU"/>
        </w:rPr>
        <w:t xml:space="preserve"> ауры.</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Интересным также представляется сравнение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с новым дендизмом, процветающим в эпоху господства массовой культуры.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трансформирует понятие дендизма, приспосабливая его к тем реалиям, в которых существует. Современный </w:t>
      </w:r>
      <w:proofErr w:type="spellStart"/>
      <w:r w:rsidRPr="00121033">
        <w:rPr>
          <w:rFonts w:ascii="Times New Roman" w:hAnsi="Times New Roman"/>
          <w:sz w:val="28"/>
          <w:szCs w:val="28"/>
          <w:lang w:eastAsia="ru-RU"/>
        </w:rPr>
        <w:t>кэмповский</w:t>
      </w:r>
      <w:proofErr w:type="spellEnd"/>
      <w:r w:rsidRPr="00121033">
        <w:rPr>
          <w:rFonts w:ascii="Times New Roman" w:hAnsi="Times New Roman"/>
          <w:sz w:val="28"/>
          <w:szCs w:val="28"/>
          <w:lang w:eastAsia="ru-RU"/>
        </w:rPr>
        <w:t xml:space="preserve"> денди сверхэлитарен, как и его предшественник, но тяготеет уже не к редкому и </w:t>
      </w:r>
      <w:r w:rsidR="00C903F8">
        <w:rPr>
          <w:rFonts w:ascii="Times New Roman" w:hAnsi="Times New Roman"/>
          <w:sz w:val="28"/>
          <w:szCs w:val="28"/>
          <w:lang w:eastAsia="ru-RU"/>
        </w:rPr>
        <w:t>«</w:t>
      </w:r>
      <w:r w:rsidRPr="00121033">
        <w:rPr>
          <w:rFonts w:ascii="Times New Roman" w:hAnsi="Times New Roman"/>
          <w:sz w:val="28"/>
          <w:szCs w:val="28"/>
          <w:lang w:eastAsia="ru-RU"/>
        </w:rPr>
        <w:t>неиспорченному</w:t>
      </w:r>
      <w:r w:rsidR="00C903F8">
        <w:rPr>
          <w:rFonts w:ascii="Times New Roman" w:hAnsi="Times New Roman"/>
          <w:sz w:val="28"/>
          <w:szCs w:val="28"/>
          <w:lang w:eastAsia="ru-RU"/>
        </w:rPr>
        <w:t>»</w:t>
      </w:r>
      <w:r w:rsidRPr="00121033">
        <w:rPr>
          <w:rFonts w:ascii="Times New Roman" w:hAnsi="Times New Roman"/>
          <w:sz w:val="28"/>
          <w:szCs w:val="28"/>
          <w:lang w:eastAsia="ru-RU"/>
        </w:rPr>
        <w:t xml:space="preserve"> обывателями искусству, а к пошлому и кричащему искусству масс. К копиям массовой культуры </w:t>
      </w: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не испытывает отвращения и пренебрежения, потому что просто не разделяет уникальное и поточное.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i/>
          <w:sz w:val="28"/>
          <w:szCs w:val="28"/>
          <w:lang w:eastAsia="ru-RU"/>
        </w:rPr>
        <w:t>Кэмп</w:t>
      </w:r>
      <w:r w:rsidRPr="00121033">
        <w:rPr>
          <w:rFonts w:ascii="Times New Roman" w:hAnsi="Times New Roman"/>
          <w:sz w:val="28"/>
          <w:szCs w:val="28"/>
          <w:lang w:eastAsia="ru-RU"/>
        </w:rPr>
        <w:t xml:space="preserve"> и дендизм питали друг друга, поддерживали друг в друге культ гендерных игр, парадоксальности и в высшей мере натуральной искусственности. Первые денди презирали вульгарное и вычурное, а современные денди, ценители кэмпа, видят в них главную прелесть вещи. Оскорбление рафинированного классического вкуса вызывает взрыв восторга нового дендизма: «</w:t>
      </w:r>
      <w:r w:rsidRPr="00121033">
        <w:rPr>
          <w:rFonts w:ascii="Times New Roman" w:hAnsi="Times New Roman"/>
          <w:sz w:val="28"/>
          <w:szCs w:val="28"/>
        </w:rPr>
        <w:t>Денди носил надушенный платок как галстук и был подвержен обморокам; ценитель Кэмпа вдыхает зловоние и гордится своими крепкими нервами»</w:t>
      </w:r>
      <w:r w:rsidRPr="00121033">
        <w:rPr>
          <w:rStyle w:val="a7"/>
          <w:rFonts w:ascii="Times New Roman" w:hAnsi="Times New Roman"/>
          <w:sz w:val="28"/>
          <w:szCs w:val="28"/>
        </w:rPr>
        <w:footnoteReference w:id="94"/>
      </w:r>
      <w:r w:rsidRPr="00121033">
        <w:rPr>
          <w:rFonts w:ascii="Times New Roman" w:hAnsi="Times New Roman"/>
          <w:sz w:val="28"/>
          <w:szCs w:val="28"/>
        </w:rPr>
        <w:t xml:space="preserve">. В таком повороте видится отчаянная попытка убежать от пресыщения, вызываемого современной массовой культурой. Вероятно, </w:t>
      </w:r>
      <w:r w:rsidRPr="00121033">
        <w:rPr>
          <w:rFonts w:ascii="Times New Roman" w:hAnsi="Times New Roman"/>
          <w:i/>
          <w:sz w:val="28"/>
          <w:szCs w:val="28"/>
        </w:rPr>
        <w:t>кэмп</w:t>
      </w:r>
      <w:r w:rsidRPr="00121033">
        <w:rPr>
          <w:rFonts w:ascii="Times New Roman" w:hAnsi="Times New Roman"/>
          <w:sz w:val="28"/>
          <w:szCs w:val="28"/>
        </w:rPr>
        <w:t xml:space="preserve"> появился как реакция на изобилие разношерстного современного искусства, страдающего от патологического разнообразия.</w:t>
      </w:r>
    </w:p>
    <w:p w:rsidR="00A4581B" w:rsidRPr="00121033" w:rsidRDefault="00A4581B" w:rsidP="00121033">
      <w:pPr>
        <w:shd w:val="clear" w:color="auto" w:fill="FFFFFF"/>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Знаковой фигурой </w:t>
      </w:r>
      <w:r w:rsidRPr="00121033">
        <w:rPr>
          <w:rFonts w:ascii="Times New Roman" w:hAnsi="Times New Roman"/>
          <w:i/>
          <w:sz w:val="28"/>
          <w:szCs w:val="28"/>
        </w:rPr>
        <w:t>кэмпа</w:t>
      </w:r>
      <w:r w:rsidRPr="00121033">
        <w:rPr>
          <w:rFonts w:ascii="Times New Roman" w:hAnsi="Times New Roman"/>
          <w:sz w:val="28"/>
          <w:szCs w:val="28"/>
        </w:rPr>
        <w:t>, превратившего</w:t>
      </w:r>
      <w:r w:rsidR="00C903F8">
        <w:rPr>
          <w:rFonts w:ascii="Times New Roman" w:hAnsi="Times New Roman"/>
          <w:sz w:val="28"/>
          <w:szCs w:val="28"/>
        </w:rPr>
        <w:t>ся в жизненный стиль, является «</w:t>
      </w:r>
      <w:r w:rsidRPr="00121033">
        <w:rPr>
          <w:rFonts w:ascii="Times New Roman" w:hAnsi="Times New Roman"/>
          <w:sz w:val="28"/>
          <w:szCs w:val="28"/>
        </w:rPr>
        <w:t>первый денди</w:t>
      </w:r>
      <w:r w:rsidR="00C903F8">
        <w:rPr>
          <w:rFonts w:ascii="Times New Roman" w:hAnsi="Times New Roman"/>
          <w:sz w:val="28"/>
          <w:szCs w:val="28"/>
        </w:rPr>
        <w:t>»</w:t>
      </w:r>
      <w:r w:rsidRPr="00121033">
        <w:rPr>
          <w:rFonts w:ascii="Times New Roman" w:hAnsi="Times New Roman"/>
          <w:sz w:val="28"/>
          <w:szCs w:val="28"/>
        </w:rPr>
        <w:t xml:space="preserve"> всей мировой культуры – Оскар Уайльд, благодаря которому европейский дендизм сблизился с кэмпом, вобрал его эстетику и оказался восприимчив к массовой культуре: «В деятельности Уайльда происходит переход от элитарного дендизма к </w:t>
      </w:r>
      <w:proofErr w:type="gramStart"/>
      <w:r w:rsidRPr="00121033">
        <w:rPr>
          <w:rFonts w:ascii="Times New Roman" w:hAnsi="Times New Roman"/>
          <w:sz w:val="28"/>
          <w:szCs w:val="28"/>
        </w:rPr>
        <w:t>игривому</w:t>
      </w:r>
      <w:proofErr w:type="gramEnd"/>
      <w:r w:rsidRPr="00121033">
        <w:rPr>
          <w:rFonts w:ascii="Times New Roman" w:hAnsi="Times New Roman"/>
          <w:sz w:val="28"/>
          <w:szCs w:val="28"/>
        </w:rPr>
        <w:t xml:space="preserve"> кэмпу. Уайльд умудрился соединить формальную ясность французских трактатов о дендизме с глубиной прозрений Патера, </w:t>
      </w:r>
      <w:proofErr w:type="spellStart"/>
      <w:r w:rsidRPr="00121033">
        <w:rPr>
          <w:rFonts w:ascii="Times New Roman" w:hAnsi="Times New Roman"/>
          <w:sz w:val="28"/>
          <w:szCs w:val="28"/>
        </w:rPr>
        <w:t>Рескина</w:t>
      </w:r>
      <w:proofErr w:type="spellEnd"/>
      <w:r w:rsidRPr="00121033">
        <w:rPr>
          <w:rFonts w:ascii="Times New Roman" w:hAnsi="Times New Roman"/>
          <w:sz w:val="28"/>
          <w:szCs w:val="28"/>
        </w:rPr>
        <w:t xml:space="preserve"> и Россетти»</w:t>
      </w:r>
      <w:r w:rsidRPr="00121033">
        <w:rPr>
          <w:rStyle w:val="a7"/>
          <w:rFonts w:ascii="Times New Roman" w:hAnsi="Times New Roman"/>
          <w:sz w:val="28"/>
          <w:szCs w:val="28"/>
        </w:rPr>
        <w:footnoteReference w:id="95"/>
      </w:r>
      <w:r w:rsidRPr="00121033">
        <w:rPr>
          <w:rFonts w:ascii="Times New Roman" w:hAnsi="Times New Roman"/>
          <w:sz w:val="28"/>
          <w:szCs w:val="28"/>
        </w:rPr>
        <w:t xml:space="preserve">. Он создал </w:t>
      </w:r>
      <w:r w:rsidRPr="00121033">
        <w:rPr>
          <w:rFonts w:ascii="Times New Roman" w:hAnsi="Times New Roman"/>
          <w:sz w:val="28"/>
          <w:szCs w:val="28"/>
        </w:rPr>
        <w:lastRenderedPageBreak/>
        <w:t xml:space="preserve">новый синтетический вариант из старого дендизма и </w:t>
      </w:r>
      <w:r w:rsidRPr="00121033">
        <w:rPr>
          <w:rFonts w:ascii="Times New Roman" w:hAnsi="Times New Roman"/>
          <w:i/>
          <w:sz w:val="28"/>
          <w:szCs w:val="28"/>
        </w:rPr>
        <w:t>кэмпа</w:t>
      </w:r>
      <w:r w:rsidRPr="00121033">
        <w:rPr>
          <w:rFonts w:ascii="Times New Roman" w:hAnsi="Times New Roman"/>
          <w:sz w:val="28"/>
          <w:szCs w:val="28"/>
        </w:rPr>
        <w:t xml:space="preserve">, отличающийся оптимальной рекламной упаковкой и готовностью войти в массовую культуру. </w:t>
      </w:r>
      <w:r w:rsidR="00C903F8">
        <w:rPr>
          <w:rFonts w:ascii="Times New Roman" w:hAnsi="Times New Roman"/>
          <w:sz w:val="28"/>
          <w:szCs w:val="28"/>
        </w:rPr>
        <w:t xml:space="preserve">Мысли Уайльда считаются </w:t>
      </w:r>
      <w:r w:rsidRPr="00121033">
        <w:rPr>
          <w:rFonts w:ascii="Times New Roman" w:hAnsi="Times New Roman"/>
          <w:sz w:val="28"/>
          <w:szCs w:val="28"/>
        </w:rPr>
        <w:t>актуальными</w:t>
      </w:r>
      <w:r w:rsidR="00C903F8">
        <w:rPr>
          <w:rFonts w:ascii="Times New Roman" w:hAnsi="Times New Roman"/>
          <w:sz w:val="28"/>
          <w:szCs w:val="28"/>
        </w:rPr>
        <w:t xml:space="preserve"> и</w:t>
      </w:r>
      <w:r w:rsidRPr="00121033">
        <w:rPr>
          <w:rFonts w:ascii="Times New Roman" w:hAnsi="Times New Roman"/>
          <w:sz w:val="28"/>
          <w:szCs w:val="28"/>
        </w:rPr>
        <w:t xml:space="preserve"> для сегодняшней эстетики. Например, его высказывания о чувствительности</w:t>
      </w:r>
      <w:r w:rsidR="00C903F8">
        <w:rPr>
          <w:rFonts w:ascii="Times New Roman" w:hAnsi="Times New Roman"/>
          <w:sz w:val="28"/>
          <w:szCs w:val="28"/>
        </w:rPr>
        <w:t xml:space="preserve"> </w:t>
      </w:r>
      <w:r w:rsidR="00C903F8" w:rsidRPr="00C903F8">
        <w:rPr>
          <w:rFonts w:ascii="Times New Roman" w:hAnsi="Times New Roman"/>
          <w:i/>
          <w:sz w:val="28"/>
          <w:szCs w:val="28"/>
        </w:rPr>
        <w:t>кэмпа</w:t>
      </w:r>
      <w:r w:rsidRPr="00121033">
        <w:rPr>
          <w:rFonts w:ascii="Times New Roman" w:hAnsi="Times New Roman"/>
          <w:sz w:val="28"/>
          <w:szCs w:val="28"/>
        </w:rPr>
        <w:t xml:space="preserve"> точно характеризуют ее специфику как равенства всех предметов: «Дверной порог может быть столь же восхитителен, сколь и картина. Когда он провозглашает важность галстука, бутоньерки или кресла, Уайльд предвидит демократический настрой Кэмпа»</w:t>
      </w:r>
      <w:r w:rsidRPr="00121033">
        <w:rPr>
          <w:rStyle w:val="a7"/>
          <w:rFonts w:ascii="Times New Roman" w:hAnsi="Times New Roman"/>
          <w:sz w:val="28"/>
          <w:szCs w:val="28"/>
        </w:rPr>
        <w:footnoteReference w:id="96"/>
      </w:r>
      <w:r w:rsidRPr="00121033">
        <w:rPr>
          <w:rFonts w:ascii="Times New Roman" w:hAnsi="Times New Roman"/>
          <w:sz w:val="28"/>
          <w:szCs w:val="28"/>
        </w:rPr>
        <w:t>. Такой взгляд на искусство знаменует последний этап эстетизма, отличающийся страстью к «эксцентрике, к вещам-которые-суть-то-чем-они-не-являются»</w:t>
      </w:r>
      <w:r w:rsidRPr="00121033">
        <w:rPr>
          <w:rStyle w:val="a7"/>
          <w:rFonts w:ascii="Times New Roman" w:hAnsi="Times New Roman"/>
          <w:sz w:val="28"/>
          <w:szCs w:val="28"/>
        </w:rPr>
        <w:footnoteReference w:id="97"/>
      </w:r>
      <w:r w:rsidRPr="00121033">
        <w:rPr>
          <w:rFonts w:ascii="Times New Roman" w:hAnsi="Times New Roman"/>
          <w:sz w:val="28"/>
          <w:szCs w:val="28"/>
        </w:rPr>
        <w:t xml:space="preserve">. Так, к примеру, ар </w:t>
      </w:r>
      <w:proofErr w:type="spellStart"/>
      <w:r w:rsidRPr="00121033">
        <w:rPr>
          <w:rFonts w:ascii="Times New Roman" w:hAnsi="Times New Roman"/>
          <w:sz w:val="28"/>
          <w:szCs w:val="28"/>
        </w:rPr>
        <w:t>нуво</w:t>
      </w:r>
      <w:proofErr w:type="spellEnd"/>
      <w:r w:rsidRPr="00121033">
        <w:rPr>
          <w:rFonts w:ascii="Times New Roman" w:hAnsi="Times New Roman"/>
          <w:sz w:val="28"/>
          <w:szCs w:val="28"/>
        </w:rPr>
        <w:t xml:space="preserve">, направление, в рамках которого </w:t>
      </w:r>
      <w:r w:rsidRPr="00121033">
        <w:rPr>
          <w:rFonts w:ascii="Times New Roman" w:hAnsi="Times New Roman"/>
          <w:i/>
          <w:sz w:val="28"/>
          <w:szCs w:val="28"/>
        </w:rPr>
        <w:t>кэмп</w:t>
      </w:r>
      <w:r w:rsidRPr="00121033">
        <w:rPr>
          <w:rFonts w:ascii="Times New Roman" w:hAnsi="Times New Roman"/>
          <w:sz w:val="28"/>
          <w:szCs w:val="28"/>
        </w:rPr>
        <w:t xml:space="preserve"> наиболее развит, видоизменя</w:t>
      </w:r>
      <w:r w:rsidRPr="00C903F8">
        <w:rPr>
          <w:rFonts w:ascii="Times New Roman" w:hAnsi="Times New Roman"/>
          <w:sz w:val="28"/>
          <w:szCs w:val="28"/>
        </w:rPr>
        <w:t>ло</w:t>
      </w:r>
      <w:r w:rsidRPr="00121033">
        <w:rPr>
          <w:rFonts w:ascii="Times New Roman" w:hAnsi="Times New Roman"/>
          <w:sz w:val="28"/>
          <w:szCs w:val="28"/>
        </w:rPr>
        <w:t xml:space="preserve"> любой предмет, превращая его во что-то совершенно иное. (</w:t>
      </w:r>
      <w:r w:rsidRPr="00121033">
        <w:rPr>
          <w:rFonts w:ascii="Times New Roman" w:hAnsi="Times New Roman"/>
          <w:i/>
          <w:sz w:val="28"/>
          <w:szCs w:val="28"/>
        </w:rPr>
        <w:t>Приложение 1</w:t>
      </w:r>
      <w:r w:rsidR="009D6F76">
        <w:rPr>
          <w:rFonts w:ascii="Times New Roman" w:hAnsi="Times New Roman"/>
          <w:i/>
          <w:sz w:val="28"/>
          <w:szCs w:val="28"/>
        </w:rPr>
        <w:t>4</w:t>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Нивелируя значимость оригинала, </w:t>
      </w:r>
      <w:r w:rsidRPr="00121033">
        <w:rPr>
          <w:rFonts w:ascii="Times New Roman" w:hAnsi="Times New Roman"/>
          <w:i/>
          <w:sz w:val="28"/>
          <w:szCs w:val="28"/>
        </w:rPr>
        <w:t>кэмп</w:t>
      </w:r>
      <w:r w:rsidRPr="00121033">
        <w:rPr>
          <w:rFonts w:ascii="Times New Roman" w:hAnsi="Times New Roman"/>
          <w:sz w:val="28"/>
          <w:szCs w:val="28"/>
        </w:rPr>
        <w:t xml:space="preserve"> любовно относится ко всему, что использует цитаты без кавычек, открыто заимствуя черты у других явлений. Главная ценность – тот </w:t>
      </w:r>
      <w:r w:rsidR="00C903F8">
        <w:rPr>
          <w:rFonts w:ascii="Times New Roman" w:hAnsi="Times New Roman"/>
          <w:sz w:val="28"/>
          <w:szCs w:val="28"/>
        </w:rPr>
        <w:t>«</w:t>
      </w:r>
      <w:r w:rsidRPr="00121033">
        <w:rPr>
          <w:rFonts w:ascii="Times New Roman" w:hAnsi="Times New Roman"/>
          <w:sz w:val="28"/>
          <w:szCs w:val="28"/>
        </w:rPr>
        <w:t>персонаж</w:t>
      </w:r>
      <w:r w:rsidR="00C903F8">
        <w:rPr>
          <w:rFonts w:ascii="Times New Roman" w:hAnsi="Times New Roman"/>
          <w:sz w:val="28"/>
          <w:szCs w:val="28"/>
        </w:rPr>
        <w:t>»</w:t>
      </w:r>
      <w:r w:rsidRPr="00121033">
        <w:rPr>
          <w:rFonts w:ascii="Times New Roman" w:hAnsi="Times New Roman"/>
          <w:sz w:val="28"/>
          <w:szCs w:val="28"/>
        </w:rPr>
        <w:t xml:space="preserve">, который получается в результате из синтеза разнородных деталей, </w:t>
      </w:r>
      <w:r w:rsidRPr="00121033">
        <w:rPr>
          <w:rFonts w:ascii="Times New Roman" w:hAnsi="Times New Roman"/>
          <w:i/>
          <w:sz w:val="28"/>
          <w:szCs w:val="28"/>
        </w:rPr>
        <w:t>выдернутых</w:t>
      </w:r>
      <w:r w:rsidRPr="00121033">
        <w:rPr>
          <w:rFonts w:ascii="Times New Roman" w:hAnsi="Times New Roman"/>
          <w:sz w:val="28"/>
          <w:szCs w:val="28"/>
        </w:rPr>
        <w:t xml:space="preserve"> из классического языка. </w:t>
      </w:r>
      <w:r w:rsidRPr="00121033">
        <w:rPr>
          <w:rFonts w:ascii="Times New Roman" w:hAnsi="Times New Roman"/>
          <w:i/>
          <w:sz w:val="28"/>
          <w:szCs w:val="28"/>
        </w:rPr>
        <w:t>Кэмпу</w:t>
      </w:r>
      <w:r w:rsidRPr="00121033">
        <w:rPr>
          <w:rFonts w:ascii="Times New Roman" w:hAnsi="Times New Roman"/>
          <w:sz w:val="28"/>
          <w:szCs w:val="28"/>
        </w:rPr>
        <w:t xml:space="preserve"> важна интенсивность и неугасающая яркость личности. Данный стиль признает лишь целостность и силу творения личности, обращает внимание только на броск</w:t>
      </w:r>
      <w:r w:rsidR="00C903F8">
        <w:rPr>
          <w:rFonts w:ascii="Times New Roman" w:hAnsi="Times New Roman"/>
          <w:sz w:val="28"/>
          <w:szCs w:val="28"/>
        </w:rPr>
        <w:t>ий «</w:t>
      </w:r>
      <w:r w:rsidRPr="00121033">
        <w:rPr>
          <w:rFonts w:ascii="Times New Roman" w:hAnsi="Times New Roman"/>
          <w:sz w:val="28"/>
          <w:szCs w:val="28"/>
        </w:rPr>
        <w:t>характер</w:t>
      </w:r>
      <w:r w:rsidR="00C903F8">
        <w:rPr>
          <w:rFonts w:ascii="Times New Roman" w:hAnsi="Times New Roman"/>
          <w:sz w:val="28"/>
          <w:szCs w:val="28"/>
        </w:rPr>
        <w:t>»</w:t>
      </w:r>
      <w:r w:rsidRPr="00121033">
        <w:rPr>
          <w:rFonts w:ascii="Times New Roman" w:hAnsi="Times New Roman"/>
          <w:sz w:val="28"/>
          <w:szCs w:val="28"/>
        </w:rPr>
        <w:t xml:space="preserve">, а к развитию персонажа он индифферентен. Для чувствительности </w:t>
      </w:r>
      <w:r w:rsidRPr="00121033">
        <w:rPr>
          <w:rFonts w:ascii="Times New Roman" w:hAnsi="Times New Roman"/>
          <w:i/>
          <w:sz w:val="28"/>
          <w:szCs w:val="28"/>
        </w:rPr>
        <w:t>кэмпа</w:t>
      </w:r>
      <w:r w:rsidRPr="00121033">
        <w:rPr>
          <w:rFonts w:ascii="Times New Roman" w:hAnsi="Times New Roman"/>
          <w:sz w:val="28"/>
          <w:szCs w:val="28"/>
        </w:rPr>
        <w:t xml:space="preserve"> характерны театрализованные жесты, его переживание максимально выразительно в изображении внешности персонажа, но не стремится проникнуть внутрь образа. Если результат оказывается скорее ужасным и безобразным, нежели прекрасным, как подлинники, на которые ориентировался создатель, то цель </w:t>
      </w:r>
      <w:r w:rsidRPr="00121033">
        <w:rPr>
          <w:rFonts w:ascii="Times New Roman" w:hAnsi="Times New Roman"/>
          <w:i/>
          <w:sz w:val="28"/>
          <w:szCs w:val="28"/>
        </w:rPr>
        <w:t>кэмпа</w:t>
      </w:r>
      <w:r w:rsidRPr="00121033">
        <w:rPr>
          <w:rFonts w:ascii="Times New Roman" w:hAnsi="Times New Roman"/>
          <w:sz w:val="28"/>
          <w:szCs w:val="28"/>
        </w:rPr>
        <w:t xml:space="preserve"> достигнута: «Предельное выражение Кэмпа: это хорошо, потому что это ужасно»</w:t>
      </w:r>
      <w:r w:rsidRPr="00121033">
        <w:rPr>
          <w:rStyle w:val="a7"/>
          <w:rFonts w:ascii="Times New Roman" w:hAnsi="Times New Roman"/>
          <w:sz w:val="28"/>
          <w:szCs w:val="28"/>
        </w:rPr>
        <w:footnoteReference w:id="98"/>
      </w:r>
      <w:r w:rsidRPr="00121033">
        <w:rPr>
          <w:rFonts w:ascii="Times New Roman" w:hAnsi="Times New Roman"/>
          <w:sz w:val="28"/>
          <w:szCs w:val="28"/>
        </w:rPr>
        <w:t xml:space="preserve">. </w:t>
      </w:r>
      <w:r w:rsidRPr="00121033">
        <w:rPr>
          <w:rFonts w:ascii="Times New Roman" w:hAnsi="Times New Roman"/>
          <w:i/>
          <w:sz w:val="28"/>
          <w:szCs w:val="28"/>
        </w:rPr>
        <w:t>Кэмп</w:t>
      </w:r>
      <w:r w:rsidRPr="00121033">
        <w:rPr>
          <w:rFonts w:ascii="Times New Roman" w:hAnsi="Times New Roman"/>
          <w:sz w:val="28"/>
          <w:szCs w:val="28"/>
        </w:rPr>
        <w:t xml:space="preserve"> повлиял на поворот в эстетическом отношении к неклассическим, китчевым ответвлениям искусства, приверженным подражательным способам творчества.</w:t>
      </w:r>
    </w:p>
    <w:p w:rsidR="00A4581B" w:rsidRPr="0021546C" w:rsidRDefault="00A4581B" w:rsidP="00121033">
      <w:pPr>
        <w:spacing w:line="360" w:lineRule="auto"/>
        <w:ind w:firstLine="709"/>
        <w:jc w:val="both"/>
        <w:rPr>
          <w:rFonts w:ascii="Times New Roman" w:hAnsi="Times New Roman"/>
          <w:sz w:val="28"/>
          <w:szCs w:val="28"/>
        </w:rPr>
      </w:pPr>
      <w:r w:rsidRPr="00121033">
        <w:rPr>
          <w:rFonts w:ascii="Times New Roman" w:hAnsi="Times New Roman"/>
          <w:i/>
          <w:sz w:val="28"/>
          <w:szCs w:val="28"/>
        </w:rPr>
        <w:lastRenderedPageBreak/>
        <w:t>Китч</w:t>
      </w:r>
      <w:r w:rsidRPr="00121033">
        <w:rPr>
          <w:rFonts w:ascii="Times New Roman" w:hAnsi="Times New Roman"/>
          <w:sz w:val="28"/>
          <w:szCs w:val="28"/>
        </w:rPr>
        <w:t xml:space="preserve"> и </w:t>
      </w:r>
      <w:r w:rsidRPr="00121033">
        <w:rPr>
          <w:rFonts w:ascii="Times New Roman" w:hAnsi="Times New Roman"/>
          <w:i/>
          <w:sz w:val="28"/>
          <w:szCs w:val="28"/>
        </w:rPr>
        <w:t>кэмп</w:t>
      </w:r>
      <w:r w:rsidRPr="00121033">
        <w:rPr>
          <w:rFonts w:ascii="Times New Roman" w:hAnsi="Times New Roman"/>
          <w:sz w:val="28"/>
          <w:szCs w:val="28"/>
        </w:rPr>
        <w:t xml:space="preserve"> являются яркими примерами, иллюстрирующими современную тенденцию ухода от смысла в искусстве и эстетике. На сегодняшний день человек вынужден постоянно сталкиваться с огромным числом продуктов культуры, в основном массовой. Скорость восприятия произведений искусства неуклонно растет, время для осмысления, глубокого погружения во внутренний мир картины катастрофически уменьшается. У человека не остается времени для вдумчивой работы с идеями и смыслами, заложенными в картине. Кажется, что обращение к одним и тем же фундаментальным вопросам жизни, характерное для авторов на протяжении всей истории искусства, утомило зрителя. В связи с этим, искусство было вынуждено переориентироваться, исходя из нынешнего состояния культуры и потребностей публики: работа со смыслом уступила место манипуляции с формой, яркостью, заметностью</w:t>
      </w:r>
      <w:r w:rsidRPr="0021546C">
        <w:rPr>
          <w:rFonts w:ascii="Times New Roman" w:hAnsi="Times New Roman"/>
          <w:sz w:val="28"/>
          <w:szCs w:val="28"/>
        </w:rPr>
        <w:t>, игрой с чувствительностью</w:t>
      </w:r>
      <w:r w:rsidR="0021546C" w:rsidRPr="0021546C">
        <w:rPr>
          <w:rFonts w:ascii="Times New Roman" w:hAnsi="Times New Roman"/>
          <w:sz w:val="28"/>
          <w:szCs w:val="28"/>
        </w:rPr>
        <w:t>.</w:t>
      </w:r>
    </w:p>
    <w:p w:rsidR="00A4581B" w:rsidRPr="00121033" w:rsidRDefault="00A4581B" w:rsidP="00121033">
      <w:pPr>
        <w:spacing w:line="360" w:lineRule="auto"/>
        <w:ind w:firstLine="709"/>
        <w:jc w:val="center"/>
        <w:rPr>
          <w:rFonts w:ascii="Times New Roman" w:hAnsi="Times New Roman"/>
          <w:b/>
          <w:sz w:val="28"/>
          <w:szCs w:val="28"/>
        </w:rPr>
      </w:pPr>
      <w:r w:rsidRPr="00121033">
        <w:rPr>
          <w:rFonts w:ascii="Times New Roman" w:hAnsi="Times New Roman"/>
          <w:b/>
          <w:sz w:val="28"/>
          <w:szCs w:val="28"/>
        </w:rPr>
        <w:t xml:space="preserve">3.3. Самодизайн как образ жизни современного </w:t>
      </w:r>
      <w:r w:rsidRPr="00121033">
        <w:rPr>
          <w:rFonts w:ascii="Times New Roman" w:hAnsi="Times New Roman"/>
          <w:b/>
          <w:i/>
          <w:sz w:val="28"/>
          <w:szCs w:val="28"/>
        </w:rPr>
        <w:t>эстетизированного</w:t>
      </w:r>
      <w:r w:rsidRPr="00121033">
        <w:rPr>
          <w:rFonts w:ascii="Times New Roman" w:hAnsi="Times New Roman"/>
          <w:b/>
          <w:sz w:val="28"/>
          <w:szCs w:val="28"/>
        </w:rPr>
        <w:t xml:space="preserve"> человека.</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В истории эстетики </w:t>
      </w:r>
      <w:r w:rsidRPr="00121033">
        <w:rPr>
          <w:rFonts w:ascii="Times New Roman" w:hAnsi="Times New Roman"/>
          <w:sz w:val="28"/>
          <w:szCs w:val="28"/>
          <w:lang w:val="en-US" w:eastAsia="ru-RU"/>
        </w:rPr>
        <w:t>XX</w:t>
      </w:r>
      <w:r w:rsidRPr="00121033">
        <w:rPr>
          <w:rFonts w:ascii="Times New Roman" w:hAnsi="Times New Roman"/>
          <w:sz w:val="28"/>
          <w:szCs w:val="28"/>
          <w:lang w:eastAsia="ru-RU"/>
        </w:rPr>
        <w:t xml:space="preserve"> века наблюдается оппозиция, которую составляли авангард как элитарное, подлинное искусство, выполняющее роль критика </w:t>
      </w:r>
      <w:r w:rsidRPr="00882D01">
        <w:rPr>
          <w:rFonts w:ascii="Times New Roman" w:hAnsi="Times New Roman"/>
          <w:sz w:val="28"/>
          <w:szCs w:val="28"/>
          <w:lang w:eastAsia="ru-RU"/>
        </w:rPr>
        <w:t>и аналитика</w:t>
      </w:r>
      <w:r w:rsidRPr="00121033">
        <w:rPr>
          <w:rFonts w:ascii="Times New Roman" w:hAnsi="Times New Roman"/>
          <w:sz w:val="28"/>
          <w:szCs w:val="28"/>
          <w:lang w:eastAsia="ru-RU"/>
        </w:rPr>
        <w:t xml:space="preserve"> традиционного искусства, и </w:t>
      </w:r>
      <w:r w:rsidRPr="00121033">
        <w:rPr>
          <w:rFonts w:ascii="Times New Roman" w:hAnsi="Times New Roman"/>
          <w:i/>
          <w:sz w:val="28"/>
          <w:szCs w:val="28"/>
          <w:lang w:eastAsia="ru-RU"/>
        </w:rPr>
        <w:t>китч</w:t>
      </w:r>
      <w:r w:rsidRPr="00121033">
        <w:rPr>
          <w:rFonts w:ascii="Times New Roman" w:hAnsi="Times New Roman"/>
          <w:sz w:val="28"/>
          <w:szCs w:val="28"/>
          <w:lang w:eastAsia="ru-RU"/>
        </w:rPr>
        <w:t xml:space="preserve"> как низкое искусство для народа, для масс, заменяющее традиционное искусство.</w:t>
      </w:r>
    </w:p>
    <w:p w:rsidR="00A4581B" w:rsidRPr="00882D01" w:rsidRDefault="00A4581B" w:rsidP="00121033">
      <w:pPr>
        <w:spacing w:after="0" w:line="360" w:lineRule="auto"/>
        <w:ind w:firstLine="709"/>
        <w:jc w:val="both"/>
        <w:rPr>
          <w:rFonts w:ascii="Times New Roman" w:hAnsi="Times New Roman"/>
          <w:color w:val="FF0000"/>
          <w:sz w:val="40"/>
          <w:szCs w:val="28"/>
          <w:lang w:eastAsia="ru-RU"/>
        </w:rPr>
      </w:pPr>
      <w:r w:rsidRPr="00121033">
        <w:rPr>
          <w:rFonts w:ascii="Times New Roman" w:hAnsi="Times New Roman"/>
          <w:sz w:val="28"/>
          <w:szCs w:val="28"/>
          <w:lang w:eastAsia="ru-RU"/>
        </w:rPr>
        <w:t xml:space="preserve">К. Гринберг не согласен с плоской трактовкой авангарда как революционного искусства, полностью порывающего с традицией и стремящегося обозначить новую точку отсчета, не привязанную к прошлому. </w:t>
      </w:r>
      <w:proofErr w:type="gramStart"/>
      <w:r w:rsidRPr="00121033">
        <w:rPr>
          <w:rFonts w:ascii="Times New Roman" w:hAnsi="Times New Roman"/>
          <w:sz w:val="28"/>
          <w:szCs w:val="28"/>
          <w:lang w:eastAsia="ru-RU"/>
        </w:rPr>
        <w:t>Он полагает, что в действительности</w:t>
      </w:r>
      <w:r w:rsidR="00882D01" w:rsidRPr="00882D01">
        <w:rPr>
          <w:rFonts w:ascii="Arial" w:hAnsi="Arial" w:cs="Arial"/>
          <w:color w:val="000000"/>
          <w:sz w:val="20"/>
          <w:szCs w:val="20"/>
          <w:shd w:val="clear" w:color="auto" w:fill="FFFFFF"/>
        </w:rPr>
        <w:t xml:space="preserve"> </w:t>
      </w:r>
      <w:r w:rsidR="00882D01" w:rsidRPr="00882D01">
        <w:rPr>
          <w:rFonts w:ascii="Times New Roman" w:hAnsi="Times New Roman"/>
          <w:sz w:val="28"/>
          <w:szCs w:val="28"/>
          <w:shd w:val="clear" w:color="auto" w:fill="FFFFFF"/>
        </w:rPr>
        <w:t>авангард продолжил традиции европейского художественного искусства, но акцентировал свое внимание не на содержании и сюжетах классических работ, которые всегда обуславливаются культурой, а на технике их создания, производства</w:t>
      </w:r>
      <w:r w:rsidRPr="00882D01">
        <w:rPr>
          <w:rStyle w:val="a7"/>
          <w:rFonts w:ascii="Times New Roman" w:hAnsi="Times New Roman"/>
          <w:sz w:val="28"/>
          <w:szCs w:val="28"/>
          <w:lang w:eastAsia="ru-RU"/>
        </w:rPr>
        <w:footnoteReference w:id="99"/>
      </w:r>
      <w:r w:rsidRPr="00882D01">
        <w:rPr>
          <w:rFonts w:ascii="Times New Roman" w:hAnsi="Times New Roman"/>
          <w:sz w:val="28"/>
          <w:szCs w:val="28"/>
          <w:lang w:eastAsia="ru-RU"/>
        </w:rPr>
        <w:t>.</w:t>
      </w:r>
      <w:r w:rsidR="00882D01">
        <w:rPr>
          <w:rFonts w:ascii="Times New Roman" w:hAnsi="Times New Roman"/>
          <w:sz w:val="28"/>
          <w:szCs w:val="28"/>
          <w:lang w:eastAsia="ru-RU"/>
        </w:rPr>
        <w:t xml:space="preserve"> </w:t>
      </w:r>
      <w:r w:rsidR="00882D01">
        <w:rPr>
          <w:rFonts w:ascii="Arial" w:hAnsi="Arial" w:cs="Arial"/>
          <w:color w:val="000000"/>
          <w:sz w:val="20"/>
          <w:szCs w:val="20"/>
          <w:shd w:val="clear" w:color="auto" w:fill="FFFFFF"/>
        </w:rPr>
        <w:t>«</w:t>
      </w:r>
      <w:r w:rsidR="00882D01" w:rsidRPr="00882D01">
        <w:rPr>
          <w:rFonts w:ascii="Times New Roman" w:hAnsi="Times New Roman"/>
          <w:color w:val="000000"/>
          <w:sz w:val="28"/>
          <w:szCs w:val="20"/>
          <w:shd w:val="clear" w:color="auto" w:fill="FFFFFF"/>
        </w:rPr>
        <w:t xml:space="preserve">Авангард для Гринберга – это попытка “имитации имитирования” шедевров, </w:t>
      </w:r>
      <w:r w:rsidR="00882D01" w:rsidRPr="00882D01">
        <w:rPr>
          <w:rFonts w:ascii="Times New Roman" w:hAnsi="Times New Roman"/>
          <w:color w:val="000000"/>
          <w:sz w:val="28"/>
          <w:szCs w:val="20"/>
          <w:shd w:val="clear" w:color="auto" w:fill="FFFFFF"/>
        </w:rPr>
        <w:lastRenderedPageBreak/>
        <w:t>унаследованных модернизмом от великого европейского прошлого»</w:t>
      </w:r>
      <w:r w:rsidRPr="00121033">
        <w:rPr>
          <w:rStyle w:val="a7"/>
          <w:rFonts w:ascii="Times New Roman" w:hAnsi="Times New Roman"/>
          <w:sz w:val="28"/>
          <w:szCs w:val="28"/>
          <w:lang w:eastAsia="ru-RU"/>
        </w:rPr>
        <w:footnoteReference w:id="100"/>
      </w:r>
      <w:r w:rsidRPr="00121033">
        <w:rPr>
          <w:rFonts w:ascii="Times New Roman" w:hAnsi="Times New Roman"/>
          <w:sz w:val="28"/>
          <w:szCs w:val="28"/>
          <w:lang w:eastAsia="ru-RU"/>
        </w:rPr>
        <w:t xml:space="preserve">. </w:t>
      </w:r>
      <w:r w:rsidR="00882D01" w:rsidRPr="00882D01">
        <w:rPr>
          <w:rFonts w:ascii="Times New Roman" w:hAnsi="Times New Roman"/>
          <w:color w:val="000000"/>
          <w:sz w:val="28"/>
          <w:szCs w:val="20"/>
          <w:shd w:val="clear" w:color="auto" w:fill="FFFFFF"/>
        </w:rPr>
        <w:t xml:space="preserve">То есть авангардное искусство развивается в границах закономерностей хода истории искусства, обозначенных </w:t>
      </w:r>
      <w:proofErr w:type="spellStart"/>
      <w:r w:rsidR="00882D01" w:rsidRPr="00882D01">
        <w:rPr>
          <w:rFonts w:ascii="Times New Roman" w:hAnsi="Times New Roman"/>
          <w:color w:val="000000"/>
          <w:sz w:val="28"/>
          <w:szCs w:val="20"/>
          <w:shd w:val="clear" w:color="auto" w:fill="FFFFFF"/>
        </w:rPr>
        <w:t>Бодрийяром</w:t>
      </w:r>
      <w:proofErr w:type="spellEnd"/>
      <w:r w:rsidR="00882D01" w:rsidRPr="00882D01">
        <w:rPr>
          <w:rFonts w:ascii="Times New Roman" w:hAnsi="Times New Roman"/>
          <w:color w:val="000000"/>
          <w:sz w:val="28"/>
          <w:szCs w:val="20"/>
          <w:shd w:val="clear" w:color="auto" w:fill="FFFFFF"/>
        </w:rPr>
        <w:t>, оно</w:t>
      </w:r>
      <w:proofErr w:type="gramEnd"/>
      <w:r w:rsidR="00882D01" w:rsidRPr="00882D01">
        <w:rPr>
          <w:rFonts w:ascii="Times New Roman" w:hAnsi="Times New Roman"/>
          <w:color w:val="000000"/>
          <w:sz w:val="28"/>
          <w:szCs w:val="20"/>
          <w:shd w:val="clear" w:color="auto" w:fill="FFFFFF"/>
        </w:rPr>
        <w:t xml:space="preserve"> является подражанием подражанию, симулякром симулякра. Авангард играет роль эксперта, внимательного к техническим аспектам произведения.</w:t>
      </w:r>
    </w:p>
    <w:p w:rsidR="00882D01" w:rsidRPr="00882D01" w:rsidRDefault="00882D01" w:rsidP="00121033">
      <w:pPr>
        <w:spacing w:after="0" w:line="360" w:lineRule="auto"/>
        <w:ind w:firstLine="709"/>
        <w:jc w:val="both"/>
        <w:rPr>
          <w:rStyle w:val="apple-converted-space"/>
          <w:rFonts w:ascii="Times New Roman" w:hAnsi="Times New Roman"/>
          <w:sz w:val="32"/>
          <w:shd w:val="clear" w:color="auto" w:fill="FFFFFF"/>
        </w:rPr>
      </w:pPr>
      <w:r>
        <w:rPr>
          <w:rFonts w:ascii="Arial" w:hAnsi="Arial" w:cs="Arial"/>
          <w:color w:val="000000"/>
          <w:sz w:val="20"/>
          <w:szCs w:val="20"/>
          <w:shd w:val="clear" w:color="auto" w:fill="FFFFFF"/>
        </w:rPr>
        <w:t> </w:t>
      </w:r>
      <w:r w:rsidRPr="00882D01">
        <w:rPr>
          <w:rFonts w:ascii="Times New Roman" w:hAnsi="Times New Roman"/>
          <w:color w:val="000000"/>
          <w:sz w:val="28"/>
          <w:szCs w:val="20"/>
          <w:shd w:val="clear" w:color="auto" w:fill="FFFFFF"/>
        </w:rPr>
        <w:t xml:space="preserve">Следовательно, авангард является исторической рефлексией о традиции, преемником высокого, элитарного искусства. </w:t>
      </w:r>
      <w:proofErr w:type="gramStart"/>
      <w:r w:rsidRPr="00882D01">
        <w:rPr>
          <w:rFonts w:ascii="Times New Roman" w:hAnsi="Times New Roman"/>
          <w:color w:val="000000"/>
          <w:sz w:val="28"/>
          <w:szCs w:val="20"/>
          <w:shd w:val="clear" w:color="auto" w:fill="FFFFFF"/>
        </w:rPr>
        <w:t xml:space="preserve">Его противоположностью всегда называют </w:t>
      </w:r>
      <w:r w:rsidRPr="00882D01">
        <w:rPr>
          <w:rFonts w:ascii="Times New Roman" w:hAnsi="Times New Roman"/>
          <w:i/>
          <w:color w:val="000000"/>
          <w:sz w:val="28"/>
          <w:szCs w:val="20"/>
          <w:shd w:val="clear" w:color="auto" w:fill="FFFFFF"/>
        </w:rPr>
        <w:t>китч</w:t>
      </w:r>
      <w:r w:rsidRPr="00882D01">
        <w:rPr>
          <w:rFonts w:ascii="Times New Roman" w:hAnsi="Times New Roman"/>
          <w:color w:val="000000"/>
          <w:sz w:val="28"/>
          <w:szCs w:val="20"/>
          <w:shd w:val="clear" w:color="auto" w:fill="FFFFFF"/>
        </w:rPr>
        <w:t xml:space="preserve"> в значении низкого искусства, сменившего народное и отражающего художественные предпочтения масс.</w:t>
      </w:r>
      <w:proofErr w:type="gramEnd"/>
      <w:r w:rsidRPr="00882D01">
        <w:rPr>
          <w:rFonts w:ascii="Times New Roman" w:hAnsi="Times New Roman"/>
          <w:color w:val="000000"/>
          <w:sz w:val="28"/>
          <w:szCs w:val="20"/>
          <w:shd w:val="clear" w:color="auto" w:fill="FFFFFF"/>
        </w:rPr>
        <w:t xml:space="preserve"> Кроме того, на искусство можно смотреть, исходя не только из дихотомии </w:t>
      </w:r>
      <w:proofErr w:type="gramStart"/>
      <w:r w:rsidRPr="00882D01">
        <w:rPr>
          <w:rFonts w:ascii="Times New Roman" w:hAnsi="Times New Roman"/>
          <w:color w:val="000000"/>
          <w:sz w:val="28"/>
          <w:szCs w:val="20"/>
          <w:shd w:val="clear" w:color="auto" w:fill="FFFFFF"/>
        </w:rPr>
        <w:t>высокое-низкое</w:t>
      </w:r>
      <w:proofErr w:type="gramEnd"/>
      <w:r w:rsidRPr="00882D01">
        <w:rPr>
          <w:rFonts w:ascii="Times New Roman" w:hAnsi="Times New Roman"/>
          <w:color w:val="000000"/>
          <w:sz w:val="28"/>
          <w:szCs w:val="20"/>
          <w:shd w:val="clear" w:color="auto" w:fill="FFFFFF"/>
        </w:rPr>
        <w:t>, но и из альтернативы, заданной по отношению к авторству в искусстве: человек может занимать либо позицию творца, производителя художественных произведений, либо – их потребителя, зрителя. Следуя такой схеме, авангардист займет место художника-производителя, а автор китча – зрителя, наслаждающегося визуальными эффектами. Но в современном эстетизированном обществе, где имитация и искусственность вышли далеко за рамки искусства и проникли на уровень повседневности, положение субъекта изменилось, перспективы совпали, и теперь каждый, не только художник, но и обычный индивид, является и реципиентом, и творцом.</w:t>
      </w:r>
      <w:r w:rsidRPr="00882D01">
        <w:rPr>
          <w:rStyle w:val="apple-converted-space"/>
          <w:rFonts w:ascii="Times New Roman" w:hAnsi="Times New Roman"/>
          <w:sz w:val="32"/>
          <w:shd w:val="clear" w:color="auto" w:fill="FFFFFF"/>
        </w:rPr>
        <w:t> </w:t>
      </w:r>
    </w:p>
    <w:p w:rsidR="00A4581B" w:rsidRPr="00121033" w:rsidRDefault="00882D01" w:rsidP="00121033">
      <w:pPr>
        <w:spacing w:after="0" w:line="360" w:lineRule="auto"/>
        <w:ind w:firstLine="709"/>
        <w:jc w:val="both"/>
        <w:rPr>
          <w:rFonts w:ascii="Times New Roman" w:hAnsi="Times New Roman"/>
          <w:sz w:val="28"/>
          <w:szCs w:val="28"/>
          <w:lang w:eastAsia="ru-RU"/>
        </w:rPr>
      </w:pPr>
      <w:r w:rsidRPr="00882D01">
        <w:rPr>
          <w:rFonts w:ascii="Times New Roman" w:hAnsi="Times New Roman"/>
          <w:color w:val="000000"/>
          <w:sz w:val="28"/>
          <w:szCs w:val="20"/>
          <w:shd w:val="clear" w:color="auto" w:fill="FFFFFF"/>
        </w:rPr>
        <w:t xml:space="preserve">Такой коренной поворот произошел из-за того, что в конце XX – начале XXI века эстетическая сфера претерпела серьезные изменения в связи с возникновением по масштабам ранее небывалого художественного производства, ставшего действительно массовым явлением. Период активного массового художественного потребления сменился этапом, где черты прошлого периода соединились с новыми реалиями – массовым эстетическим производством. Сегодня СМК и социальные сети позволяют любому человеку экспонировать плоды своего творчества, выставлять их на </w:t>
      </w:r>
      <w:r w:rsidRPr="00882D01">
        <w:rPr>
          <w:rFonts w:ascii="Times New Roman" w:hAnsi="Times New Roman"/>
          <w:color w:val="000000"/>
          <w:sz w:val="28"/>
          <w:szCs w:val="20"/>
          <w:shd w:val="clear" w:color="auto" w:fill="FFFFFF"/>
        </w:rPr>
        <w:lastRenderedPageBreak/>
        <w:t xml:space="preserve">всеобщее обозрение. </w:t>
      </w:r>
      <w:r w:rsidRPr="00882D01">
        <w:rPr>
          <w:rFonts w:ascii="Times New Roman" w:hAnsi="Times New Roman"/>
          <w:i/>
          <w:color w:val="000000"/>
          <w:sz w:val="28"/>
          <w:szCs w:val="20"/>
          <w:shd w:val="clear" w:color="auto" w:fill="FFFFFF"/>
        </w:rPr>
        <w:t>(Приложение 15).</w:t>
      </w:r>
      <w:r w:rsidRPr="00882D01">
        <w:rPr>
          <w:rFonts w:ascii="Times New Roman" w:hAnsi="Times New Roman"/>
          <w:color w:val="000000"/>
          <w:sz w:val="28"/>
          <w:szCs w:val="20"/>
          <w:shd w:val="clear" w:color="auto" w:fill="FFFFFF"/>
        </w:rPr>
        <w:t xml:space="preserve"> Фотографии, видеозаписи и тексты появляются на просторах интернета тем способом, который тесно связан с приемами </w:t>
      </w:r>
      <w:proofErr w:type="spellStart"/>
      <w:r w:rsidRPr="00882D01">
        <w:rPr>
          <w:rFonts w:ascii="Times New Roman" w:hAnsi="Times New Roman"/>
          <w:color w:val="000000"/>
          <w:sz w:val="28"/>
          <w:szCs w:val="20"/>
          <w:shd w:val="clear" w:color="auto" w:fill="FFFFFF"/>
        </w:rPr>
        <w:t>постконцептуального</w:t>
      </w:r>
      <w:proofErr w:type="spellEnd"/>
      <w:r w:rsidRPr="00882D01">
        <w:rPr>
          <w:rFonts w:ascii="Times New Roman" w:hAnsi="Times New Roman"/>
          <w:color w:val="000000"/>
          <w:sz w:val="28"/>
          <w:szCs w:val="20"/>
          <w:shd w:val="clear" w:color="auto" w:fill="FFFFFF"/>
        </w:rPr>
        <w:t xml:space="preserve"> искусства. Личность XXI века автоматически становится художником и зрителем в одном лице, если участвует в сфере социального. «В наше время повседневность стала еще более искусственной, театрализованной и дизайнерской. Быть художником перестало быть эксклюзивной судьбой – эта судьба стала репрезентативной для общества в целом на повседневном уровне»</w:t>
      </w:r>
      <w:r w:rsidR="00A4581B" w:rsidRPr="00121033">
        <w:rPr>
          <w:rStyle w:val="a7"/>
          <w:rFonts w:ascii="Times New Roman" w:hAnsi="Times New Roman"/>
          <w:sz w:val="28"/>
          <w:szCs w:val="28"/>
          <w:lang w:eastAsia="ru-RU"/>
        </w:rPr>
        <w:footnoteReference w:id="101"/>
      </w:r>
      <w:r w:rsidR="00A4581B" w:rsidRPr="00121033">
        <w:rPr>
          <w:rFonts w:ascii="Times New Roman" w:hAnsi="Times New Roman"/>
          <w:sz w:val="28"/>
          <w:szCs w:val="28"/>
          <w:lang w:eastAsia="ru-RU"/>
        </w:rPr>
        <w:t>.</w:t>
      </w:r>
    </w:p>
    <w:p w:rsidR="00D44901" w:rsidRPr="00D44901" w:rsidRDefault="00D44901" w:rsidP="00121033">
      <w:pPr>
        <w:pStyle w:val="a4"/>
        <w:spacing w:before="0" w:beforeAutospacing="0" w:after="0" w:afterAutospacing="0" w:line="360" w:lineRule="auto"/>
        <w:ind w:firstLine="709"/>
        <w:jc w:val="both"/>
        <w:rPr>
          <w:color w:val="000000"/>
          <w:sz w:val="28"/>
          <w:szCs w:val="20"/>
          <w:shd w:val="clear" w:color="auto" w:fill="FFFFFF"/>
        </w:rPr>
      </w:pPr>
      <w:r w:rsidRPr="00D44901">
        <w:rPr>
          <w:color w:val="000000"/>
          <w:sz w:val="28"/>
          <w:szCs w:val="20"/>
          <w:shd w:val="clear" w:color="auto" w:fill="FFFFFF"/>
        </w:rPr>
        <w:t>Отсюда следует, что большинство наших современников сталкиваются с принципом имитации по обе стороны произведения искусства. Как производители они обращаются к искусству технически, стремясь его сымитировать, использовать в измененном варианте или же, в противном случае, просто отвергнуть. То есть они занимают позицию авангардиста: акцентируются на техничности и форме художественной работы. А в роли потребителей люди просто получают удовольствие от искусства, созерцая его как китч. В таких случаях имитация чаще всего лишь облегчает процесс восприятия, оставаясь для публики незамеченной.</w:t>
      </w:r>
    </w:p>
    <w:p w:rsidR="00A4581B" w:rsidRPr="00121033" w:rsidRDefault="00D44901" w:rsidP="00121033">
      <w:pPr>
        <w:pStyle w:val="a4"/>
        <w:spacing w:before="0" w:beforeAutospacing="0" w:after="0" w:afterAutospacing="0" w:line="360" w:lineRule="auto"/>
        <w:ind w:firstLine="709"/>
        <w:jc w:val="both"/>
        <w:rPr>
          <w:sz w:val="28"/>
          <w:szCs w:val="28"/>
        </w:rPr>
      </w:pPr>
      <w:r w:rsidRPr="00D44901">
        <w:rPr>
          <w:color w:val="000000"/>
          <w:sz w:val="28"/>
          <w:szCs w:val="28"/>
          <w:shd w:val="clear" w:color="auto" w:fill="FFFFFF"/>
        </w:rPr>
        <w:t xml:space="preserve">Однако индивид сталкивается с искусством не только как с внешним явлением, эстетическое переходит и в сферу личного пространства человека в том смысле, что личность сама становится образом, произведением искусства. Члены современного общества участвуют в практиках </w:t>
      </w:r>
      <w:proofErr w:type="spellStart"/>
      <w:r w:rsidRPr="00D44901">
        <w:rPr>
          <w:color w:val="000000"/>
          <w:sz w:val="28"/>
          <w:szCs w:val="28"/>
          <w:shd w:val="clear" w:color="auto" w:fill="FFFFFF"/>
        </w:rPr>
        <w:t>самодизайна</w:t>
      </w:r>
      <w:proofErr w:type="spellEnd"/>
      <w:r w:rsidRPr="00D44901">
        <w:rPr>
          <w:color w:val="000000"/>
          <w:sz w:val="28"/>
          <w:szCs w:val="28"/>
          <w:shd w:val="clear" w:color="auto" w:fill="FFFFFF"/>
        </w:rPr>
        <w:t xml:space="preserve">, так как их фигуры постоянно открыты взгляду и оценке другого. Все непрестанно </w:t>
      </w:r>
      <w:proofErr w:type="gramStart"/>
      <w:r w:rsidRPr="00D44901">
        <w:rPr>
          <w:color w:val="000000"/>
          <w:sz w:val="28"/>
          <w:szCs w:val="28"/>
          <w:shd w:val="clear" w:color="auto" w:fill="FFFFFF"/>
        </w:rPr>
        <w:t>следят</w:t>
      </w:r>
      <w:proofErr w:type="gramEnd"/>
      <w:r w:rsidRPr="00D44901">
        <w:rPr>
          <w:color w:val="000000"/>
          <w:sz w:val="28"/>
          <w:szCs w:val="28"/>
          <w:shd w:val="clear" w:color="auto" w:fill="FFFFFF"/>
        </w:rPr>
        <w:t xml:space="preserve"> друг за другом через увеличительное стекло медиа и личных аккаунтов в социальных сетях, что вызывает необходимость все время работать со своим образом, корректируя его или опровергая: «Виртуальное пространство Интернета стало площадкой, на которой идет постоянное конструирование и </w:t>
      </w:r>
      <w:proofErr w:type="spellStart"/>
      <w:r w:rsidRPr="00D44901">
        <w:rPr>
          <w:color w:val="000000"/>
          <w:sz w:val="28"/>
          <w:szCs w:val="28"/>
          <w:shd w:val="clear" w:color="auto" w:fill="FFFFFF"/>
        </w:rPr>
        <w:t>переконструирование</w:t>
      </w:r>
      <w:proofErr w:type="spellEnd"/>
      <w:r w:rsidRPr="00D44901">
        <w:rPr>
          <w:color w:val="000000"/>
          <w:sz w:val="28"/>
          <w:szCs w:val="28"/>
          <w:shd w:val="clear" w:color="auto" w:fill="FFFFFF"/>
        </w:rPr>
        <w:t xml:space="preserve"> Моего лица и Моего пространства для дальнейшей презентации на </w:t>
      </w:r>
      <w:proofErr w:type="spellStart"/>
      <w:r w:rsidRPr="00D44901">
        <w:rPr>
          <w:color w:val="000000"/>
          <w:sz w:val="28"/>
          <w:szCs w:val="28"/>
          <w:shd w:val="clear" w:color="auto" w:fill="FFFFFF"/>
        </w:rPr>
        <w:t>YouTube</w:t>
      </w:r>
      <w:proofErr w:type="spellEnd"/>
      <w:r w:rsidRPr="00D44901">
        <w:rPr>
          <w:color w:val="000000"/>
          <w:sz w:val="28"/>
          <w:szCs w:val="28"/>
          <w:shd w:val="clear" w:color="auto" w:fill="FFFFFF"/>
        </w:rPr>
        <w:t xml:space="preserve"> – </w:t>
      </w:r>
      <w:proofErr w:type="gramStart"/>
      <w:r w:rsidRPr="00D44901">
        <w:rPr>
          <w:color w:val="000000"/>
          <w:sz w:val="28"/>
          <w:szCs w:val="28"/>
          <w:shd w:val="clear" w:color="auto" w:fill="FFFFFF"/>
        </w:rPr>
        <w:t>и</w:t>
      </w:r>
      <w:proofErr w:type="gramEnd"/>
      <w:r w:rsidRPr="00D44901">
        <w:rPr>
          <w:color w:val="000000"/>
          <w:sz w:val="28"/>
          <w:szCs w:val="28"/>
          <w:shd w:val="clear" w:color="auto" w:fill="FFFFFF"/>
        </w:rPr>
        <w:t xml:space="preserve"> наоборот</w:t>
      </w:r>
      <w:r w:rsidR="00A4581B" w:rsidRPr="00D44901">
        <w:rPr>
          <w:sz w:val="28"/>
          <w:szCs w:val="28"/>
        </w:rPr>
        <w:t>»</w:t>
      </w:r>
      <w:r w:rsidR="00A4581B" w:rsidRPr="00D44901">
        <w:rPr>
          <w:rStyle w:val="a7"/>
          <w:sz w:val="28"/>
          <w:szCs w:val="28"/>
        </w:rPr>
        <w:footnoteReference w:id="102"/>
      </w:r>
      <w:r w:rsidR="00A4581B" w:rsidRPr="00D44901">
        <w:rPr>
          <w:sz w:val="28"/>
          <w:szCs w:val="28"/>
        </w:rPr>
        <w:t>.</w:t>
      </w:r>
      <w:r w:rsidR="00A4581B" w:rsidRPr="00121033">
        <w:rPr>
          <w:sz w:val="28"/>
          <w:szCs w:val="28"/>
        </w:rPr>
        <w:t xml:space="preserve"> В </w:t>
      </w:r>
      <w:r w:rsidR="00A4581B" w:rsidRPr="00121033">
        <w:rPr>
          <w:sz w:val="28"/>
          <w:szCs w:val="28"/>
        </w:rPr>
        <w:lastRenderedPageBreak/>
        <w:t xml:space="preserve">таком ракурсе искусство в повседневности уступает место дизайну, ориентированному на конструирование образа человека им самим и влияющей на него культурой: </w:t>
      </w:r>
      <w:r w:rsidR="00A4581B" w:rsidRPr="00D44901">
        <w:rPr>
          <w:sz w:val="28"/>
          <w:szCs w:val="28"/>
        </w:rPr>
        <w:t>«</w:t>
      </w:r>
      <w:r w:rsidRPr="00D44901">
        <w:rPr>
          <w:color w:val="000000"/>
          <w:sz w:val="28"/>
          <w:szCs w:val="28"/>
          <w:shd w:val="clear" w:color="auto" w:fill="FFFFFF"/>
        </w:rPr>
        <w:t>Современный дизайн преобразил все социальное пространство в выставочное пространство для отсутствующего посетителя – пространство, в котором люди оказываются одновременно художниками и произведенными ими самими художественными объектами»</w:t>
      </w:r>
      <w:r w:rsidR="00A4581B" w:rsidRPr="00121033">
        <w:rPr>
          <w:rStyle w:val="a7"/>
          <w:sz w:val="28"/>
          <w:szCs w:val="28"/>
        </w:rPr>
        <w:footnoteReference w:id="103"/>
      </w:r>
      <w:r w:rsidR="00A4581B" w:rsidRPr="00121033">
        <w:rPr>
          <w:sz w:val="28"/>
          <w:szCs w:val="28"/>
        </w:rPr>
        <w:t>.</w:t>
      </w:r>
    </w:p>
    <w:p w:rsidR="00A4581B" w:rsidRPr="00C42175" w:rsidRDefault="00A4581B" w:rsidP="00121033">
      <w:pPr>
        <w:pStyle w:val="a4"/>
        <w:spacing w:before="0" w:beforeAutospacing="0" w:after="0" w:afterAutospacing="0" w:line="360" w:lineRule="auto"/>
        <w:ind w:firstLine="709"/>
        <w:jc w:val="both"/>
        <w:rPr>
          <w:b/>
          <w:sz w:val="28"/>
          <w:szCs w:val="28"/>
        </w:rPr>
      </w:pPr>
      <w:r w:rsidRPr="00121033">
        <w:rPr>
          <w:sz w:val="28"/>
          <w:szCs w:val="28"/>
        </w:rPr>
        <w:t>Обратной стороной всеобщей доступности образов окружающего мира стало</w:t>
      </w:r>
      <w:r w:rsidR="00D44901">
        <w:rPr>
          <w:sz w:val="28"/>
          <w:szCs w:val="28"/>
        </w:rPr>
        <w:t xml:space="preserve"> тотальное подозрение </w:t>
      </w:r>
      <w:r w:rsidRPr="00121033">
        <w:rPr>
          <w:sz w:val="28"/>
          <w:szCs w:val="28"/>
        </w:rPr>
        <w:t>в неискренности и поддельности, полагает Б. Гройс. В мире, где каждый создает себе дизайн, имидж, убеждая других в честности своих высказываний – главная забота, которая легла на плечи простого человека из области искусства, боровшегося со зрительскими подозрениями на протяжении всей своей современной истории</w:t>
      </w:r>
      <w:r w:rsidRPr="00121033">
        <w:rPr>
          <w:rStyle w:val="a7"/>
          <w:sz w:val="28"/>
          <w:szCs w:val="28"/>
        </w:rPr>
        <w:footnoteReference w:id="104"/>
      </w:r>
      <w:r w:rsidRPr="00121033">
        <w:rPr>
          <w:sz w:val="28"/>
          <w:szCs w:val="28"/>
        </w:rPr>
        <w:t>. Еще художники</w:t>
      </w:r>
      <w:r w:rsidR="00D44901">
        <w:rPr>
          <w:sz w:val="28"/>
          <w:szCs w:val="28"/>
        </w:rPr>
        <w:t>-модернисты позиционировали себя единственными честными людьми в абсолютно лицемерном мире</w:t>
      </w:r>
      <w:r w:rsidRPr="00121033">
        <w:rPr>
          <w:sz w:val="28"/>
          <w:szCs w:val="28"/>
        </w:rPr>
        <w:t xml:space="preserve">. Впрочем, обладает популярностью и обратная стратегия: личность моделирует ситуацию несостыковки, своеобразной трещины сконструированного ею образа, которая как бы позволяет увидеть истинную сущность носителя. Для достоверности открывшаяся картина должна быть более шокирующей, чем зритель мог себе вообразить: </w:t>
      </w:r>
      <w:r w:rsidR="00D44901">
        <w:rPr>
          <w:sz w:val="28"/>
          <w:szCs w:val="28"/>
        </w:rPr>
        <w:t>«Любой человек, будь то самый благородный или самый презренный, несет в себе тайну, которая сделала бы его ненавистным всем окружающим, если бы она открылась</w:t>
      </w:r>
      <w:r w:rsidRPr="00121033">
        <w:rPr>
          <w:sz w:val="28"/>
          <w:szCs w:val="28"/>
        </w:rPr>
        <w:t>»</w:t>
      </w:r>
      <w:r w:rsidRPr="00121033">
        <w:rPr>
          <w:rStyle w:val="a7"/>
          <w:sz w:val="28"/>
          <w:szCs w:val="28"/>
        </w:rPr>
        <w:footnoteReference w:id="105"/>
      </w:r>
      <w:r w:rsidRPr="00121033">
        <w:rPr>
          <w:sz w:val="28"/>
          <w:szCs w:val="28"/>
        </w:rPr>
        <w:t xml:space="preserve">. Дизайнер своего </w:t>
      </w:r>
      <w:proofErr w:type="gramStart"/>
      <w:r w:rsidRPr="00121033">
        <w:rPr>
          <w:sz w:val="28"/>
          <w:szCs w:val="28"/>
        </w:rPr>
        <w:t>имиджа</w:t>
      </w:r>
      <w:proofErr w:type="gramEnd"/>
      <w:r w:rsidRPr="00121033">
        <w:rPr>
          <w:sz w:val="28"/>
          <w:szCs w:val="28"/>
        </w:rPr>
        <w:t xml:space="preserve"> таким образом ловит зрителя и возвращает себе его доверие путем намеренного </w:t>
      </w:r>
      <w:proofErr w:type="spellStart"/>
      <w:r w:rsidRPr="00121033">
        <w:rPr>
          <w:sz w:val="28"/>
          <w:szCs w:val="28"/>
        </w:rPr>
        <w:t>эпатирования</w:t>
      </w:r>
      <w:proofErr w:type="spellEnd"/>
      <w:r w:rsidRPr="00121033">
        <w:rPr>
          <w:sz w:val="28"/>
          <w:szCs w:val="28"/>
        </w:rPr>
        <w:t xml:space="preserve"> публики. «</w:t>
      </w:r>
      <w:r w:rsidR="00D44901">
        <w:rPr>
          <w:sz w:val="28"/>
          <w:szCs w:val="28"/>
        </w:rPr>
        <w:t xml:space="preserve">В западном искусстве существует давняя традиция представлять художника ходячей катастрофой. И художники модернизма, начиная с </w:t>
      </w:r>
      <w:proofErr w:type="spellStart"/>
      <w:r w:rsidR="00D44901">
        <w:rPr>
          <w:sz w:val="28"/>
          <w:szCs w:val="28"/>
        </w:rPr>
        <w:t>Бодлера</w:t>
      </w:r>
      <w:proofErr w:type="spellEnd"/>
      <w:r w:rsidR="00D44901">
        <w:rPr>
          <w:sz w:val="28"/>
          <w:szCs w:val="28"/>
        </w:rPr>
        <w:t>, всегда хорошо умели создавать образы зла, таящегося под поверхностью, которые сразу завоевывали доверие публики</w:t>
      </w:r>
      <w:r w:rsidR="00D44901" w:rsidRPr="00D44901">
        <w:rPr>
          <w:sz w:val="28"/>
          <w:szCs w:val="28"/>
        </w:rPr>
        <w:t>»</w:t>
      </w:r>
      <w:r w:rsidRPr="00D44901">
        <w:rPr>
          <w:rStyle w:val="a7"/>
          <w:sz w:val="28"/>
          <w:szCs w:val="28"/>
        </w:rPr>
        <w:footnoteReference w:id="106"/>
      </w:r>
      <w:r w:rsidRPr="00D44901">
        <w:rPr>
          <w:sz w:val="28"/>
          <w:szCs w:val="28"/>
        </w:rPr>
        <w:t xml:space="preserve">. </w:t>
      </w:r>
      <w:r w:rsidRPr="00121033">
        <w:rPr>
          <w:sz w:val="28"/>
          <w:szCs w:val="28"/>
        </w:rPr>
        <w:t xml:space="preserve">Так, Бодлер любил сравнивать себя и своих коллег-литераторов с мелочными, </w:t>
      </w:r>
      <w:r w:rsidRPr="00121033">
        <w:rPr>
          <w:sz w:val="28"/>
          <w:szCs w:val="28"/>
        </w:rPr>
        <w:lastRenderedPageBreak/>
        <w:t xml:space="preserve">продажными проститутками, готовыми отдаться любому за деньги. </w:t>
      </w:r>
      <w:r w:rsidRPr="00C42175">
        <w:rPr>
          <w:sz w:val="28"/>
          <w:szCs w:val="28"/>
        </w:rPr>
        <w:t xml:space="preserve">В </w:t>
      </w:r>
      <w:r w:rsidR="00D44901" w:rsidRPr="00C42175">
        <w:rPr>
          <w:color w:val="000000"/>
          <w:sz w:val="28"/>
          <w:szCs w:val="28"/>
          <w:shd w:val="clear" w:color="auto" w:fill="FFFFFF"/>
        </w:rPr>
        <w:t>наши дни романтическую фигуру проклятого поэта сменила фигура художника, не скрывающего своего цинизма, жадности, склонного к манипулированию, ориентированного исключительно на карьеру и материальную выгоду, для которого искусство – средство обмана аудитории</w:t>
      </w:r>
      <w:proofErr w:type="gramStart"/>
      <w:r w:rsidR="00D44901" w:rsidRPr="00C42175">
        <w:rPr>
          <w:color w:val="000000"/>
          <w:sz w:val="28"/>
          <w:szCs w:val="28"/>
          <w:shd w:val="clear" w:color="auto" w:fill="FFFFFF"/>
        </w:rPr>
        <w:t xml:space="preserve"> .</w:t>
      </w:r>
      <w:proofErr w:type="gramEnd"/>
      <w:r w:rsidR="00D44901" w:rsidRPr="00C42175">
        <w:rPr>
          <w:color w:val="000000"/>
          <w:sz w:val="28"/>
          <w:szCs w:val="28"/>
          <w:shd w:val="clear" w:color="auto" w:fill="FFFFFF"/>
        </w:rPr>
        <w:t xml:space="preserve"> Другими примерами намеренного саморазоблачения своей фигуры являются и Сальвадор Дали, и Энди </w:t>
      </w:r>
      <w:proofErr w:type="spellStart"/>
      <w:r w:rsidR="00D44901" w:rsidRPr="00C42175">
        <w:rPr>
          <w:color w:val="000000"/>
          <w:sz w:val="28"/>
          <w:szCs w:val="28"/>
          <w:shd w:val="clear" w:color="auto" w:fill="FFFFFF"/>
        </w:rPr>
        <w:t>Уорхол</w:t>
      </w:r>
      <w:proofErr w:type="spellEnd"/>
      <w:r w:rsidR="00D44901" w:rsidRPr="00C42175">
        <w:rPr>
          <w:color w:val="000000"/>
          <w:sz w:val="28"/>
          <w:szCs w:val="28"/>
          <w:shd w:val="clear" w:color="auto" w:fill="FFFFFF"/>
        </w:rPr>
        <w:t xml:space="preserve">, и </w:t>
      </w:r>
      <w:proofErr w:type="spellStart"/>
      <w:r w:rsidR="00D44901" w:rsidRPr="00C42175">
        <w:rPr>
          <w:color w:val="000000"/>
          <w:sz w:val="28"/>
          <w:szCs w:val="28"/>
          <w:shd w:val="clear" w:color="auto" w:fill="FFFFFF"/>
        </w:rPr>
        <w:t>Джефф</w:t>
      </w:r>
      <w:proofErr w:type="spellEnd"/>
      <w:r w:rsidR="00D44901" w:rsidRPr="00C42175">
        <w:rPr>
          <w:color w:val="000000"/>
          <w:sz w:val="28"/>
          <w:szCs w:val="28"/>
          <w:shd w:val="clear" w:color="auto" w:fill="FFFFFF"/>
        </w:rPr>
        <w:t xml:space="preserve"> </w:t>
      </w:r>
      <w:proofErr w:type="spellStart"/>
      <w:r w:rsidR="00D44901" w:rsidRPr="00C42175">
        <w:rPr>
          <w:color w:val="000000"/>
          <w:sz w:val="28"/>
          <w:szCs w:val="28"/>
          <w:shd w:val="clear" w:color="auto" w:fill="FFFFFF"/>
        </w:rPr>
        <w:t>Кунс</w:t>
      </w:r>
      <w:proofErr w:type="spellEnd"/>
      <w:r w:rsidR="00D44901" w:rsidRPr="00C42175">
        <w:rPr>
          <w:color w:val="000000"/>
          <w:sz w:val="28"/>
          <w:szCs w:val="28"/>
          <w:shd w:val="clear" w:color="auto" w:fill="FFFFFF"/>
        </w:rPr>
        <w:t xml:space="preserve">, и </w:t>
      </w:r>
      <w:proofErr w:type="spellStart"/>
      <w:r w:rsidR="00D44901" w:rsidRPr="00C42175">
        <w:rPr>
          <w:color w:val="000000"/>
          <w:sz w:val="28"/>
          <w:szCs w:val="28"/>
          <w:shd w:val="clear" w:color="auto" w:fill="FFFFFF"/>
        </w:rPr>
        <w:t>Дэмиен</w:t>
      </w:r>
      <w:proofErr w:type="spellEnd"/>
      <w:r w:rsidR="00D44901" w:rsidRPr="00C42175">
        <w:rPr>
          <w:color w:val="000000"/>
          <w:sz w:val="28"/>
          <w:szCs w:val="28"/>
          <w:shd w:val="clear" w:color="auto" w:fill="FFFFFF"/>
        </w:rPr>
        <w:t xml:space="preserve"> </w:t>
      </w:r>
      <w:proofErr w:type="spellStart"/>
      <w:r w:rsidR="00D44901" w:rsidRPr="00C42175">
        <w:rPr>
          <w:color w:val="000000"/>
          <w:sz w:val="28"/>
          <w:szCs w:val="28"/>
          <w:shd w:val="clear" w:color="auto" w:fill="FFFFFF"/>
        </w:rPr>
        <w:t>Херст</w:t>
      </w:r>
      <w:proofErr w:type="spellEnd"/>
      <w:r w:rsidR="00D44901" w:rsidRPr="00C42175">
        <w:rPr>
          <w:color w:val="000000"/>
          <w:sz w:val="28"/>
          <w:szCs w:val="28"/>
          <w:shd w:val="clear" w:color="auto" w:fill="FFFFFF"/>
        </w:rPr>
        <w:t>.</w:t>
      </w:r>
    </w:p>
    <w:p w:rsidR="00A4581B" w:rsidRPr="0021546C" w:rsidRDefault="00A4581B" w:rsidP="0021546C">
      <w:pPr>
        <w:pStyle w:val="a4"/>
        <w:spacing w:before="0" w:beforeAutospacing="0" w:after="0" w:afterAutospacing="0" w:line="360" w:lineRule="auto"/>
        <w:ind w:firstLine="709"/>
        <w:jc w:val="center"/>
        <w:rPr>
          <w:b/>
          <w:sz w:val="28"/>
          <w:szCs w:val="28"/>
        </w:rPr>
      </w:pPr>
      <w:r w:rsidRPr="0021546C">
        <w:rPr>
          <w:b/>
          <w:sz w:val="28"/>
          <w:szCs w:val="28"/>
        </w:rPr>
        <w:t xml:space="preserve">3.4. Анализ феномена имитации в современном изобразительном искусстве от Рене Магритта до Яна Фабра. </w:t>
      </w:r>
      <w:proofErr w:type="gramStart"/>
      <w:r w:rsidRPr="0021546C">
        <w:rPr>
          <w:b/>
          <w:sz w:val="28"/>
          <w:szCs w:val="28"/>
        </w:rPr>
        <w:t>(</w:t>
      </w:r>
      <w:r w:rsidRPr="00121033">
        <w:rPr>
          <w:b/>
          <w:sz w:val="28"/>
          <w:szCs w:val="28"/>
        </w:rPr>
        <w:t>На примере выставки в Государственном Эрмитаже:</w:t>
      </w:r>
      <w:proofErr w:type="gramEnd"/>
      <w:r w:rsidRPr="00121033">
        <w:rPr>
          <w:b/>
          <w:sz w:val="28"/>
          <w:szCs w:val="28"/>
        </w:rPr>
        <w:t xml:space="preserve"> </w:t>
      </w:r>
      <w:proofErr w:type="gramStart"/>
      <w:r w:rsidRPr="00121033">
        <w:rPr>
          <w:b/>
          <w:sz w:val="28"/>
          <w:szCs w:val="28"/>
        </w:rPr>
        <w:t>«Ян Фабр: р</w:t>
      </w:r>
      <w:r w:rsidR="0021546C">
        <w:rPr>
          <w:b/>
          <w:sz w:val="28"/>
          <w:szCs w:val="28"/>
        </w:rPr>
        <w:t>ыцарь отчаяния – воин красоты»)</w:t>
      </w:r>
      <w:proofErr w:type="gramEnd"/>
    </w:p>
    <w:p w:rsidR="00A4581B" w:rsidRPr="00121033" w:rsidRDefault="00A4581B" w:rsidP="00121033">
      <w:pPr>
        <w:pStyle w:val="a4"/>
        <w:spacing w:before="0" w:beforeAutospacing="0" w:after="0" w:afterAutospacing="0" w:line="360" w:lineRule="auto"/>
        <w:ind w:firstLine="709"/>
        <w:jc w:val="both"/>
        <w:rPr>
          <w:sz w:val="28"/>
          <w:szCs w:val="28"/>
        </w:rPr>
      </w:pPr>
      <w:r w:rsidRPr="00121033">
        <w:rPr>
          <w:sz w:val="28"/>
          <w:szCs w:val="28"/>
        </w:rPr>
        <w:t>Знаменитая картина 1966 года Рене Магритта «Две тайны» является яркой иллюстрацией ко всему творчеству художника и позволяет понять философию его искусства. (</w:t>
      </w:r>
      <w:r w:rsidRPr="00121033">
        <w:rPr>
          <w:i/>
          <w:sz w:val="28"/>
          <w:szCs w:val="28"/>
        </w:rPr>
        <w:t>Приложение 1</w:t>
      </w:r>
      <w:r w:rsidR="009D6F76">
        <w:rPr>
          <w:i/>
          <w:sz w:val="28"/>
          <w:szCs w:val="28"/>
        </w:rPr>
        <w:t>6</w:t>
      </w:r>
      <w:r w:rsidRPr="00121033">
        <w:rPr>
          <w:i/>
          <w:sz w:val="28"/>
          <w:szCs w:val="28"/>
        </w:rPr>
        <w:t>)</w:t>
      </w:r>
      <w:r w:rsidRPr="00121033">
        <w:rPr>
          <w:sz w:val="28"/>
          <w:szCs w:val="28"/>
        </w:rPr>
        <w:t xml:space="preserve">. Три главных составляющих произведения: (1) тщательно выписанная трубка и (2) подпись под ней: “Это не трубка”, находящиеся на картине, стоящей на реалистичном мольберте, помещенном внутри реальной картины; и над этим сооружением – (3) огромная трубка, абсолютно похожая на </w:t>
      </w:r>
      <w:proofErr w:type="gramStart"/>
      <w:r w:rsidRPr="00121033">
        <w:rPr>
          <w:sz w:val="28"/>
          <w:szCs w:val="28"/>
        </w:rPr>
        <w:t>нарисованную</w:t>
      </w:r>
      <w:proofErr w:type="gramEnd"/>
      <w:r w:rsidRPr="00121033">
        <w:rPr>
          <w:sz w:val="28"/>
          <w:szCs w:val="28"/>
        </w:rPr>
        <w:t xml:space="preserve"> на нарисованной же картине. Первая трубка, скованная “тюрьмой” холста и рамы, </w:t>
      </w:r>
      <w:proofErr w:type="gramStart"/>
      <w:r w:rsidRPr="00121033">
        <w:rPr>
          <w:sz w:val="28"/>
          <w:szCs w:val="28"/>
        </w:rPr>
        <w:t>находится</w:t>
      </w:r>
      <w:proofErr w:type="gramEnd"/>
      <w:r w:rsidRPr="00121033">
        <w:rPr>
          <w:sz w:val="28"/>
          <w:szCs w:val="28"/>
        </w:rPr>
        <w:t xml:space="preserve"> в оппозиции к свободно парящей надо всем другой трубке. Оба изображения обладают двойственной природой: их положение одновременно и надежно, и неустойчиво, неопределенно. «Обвал мольберта, рамы, полотна или же доски, рисунка, текста..., а наверху – громадная трубка без измерений и ориентиров, пребывающая в недоступной неподвижности воздушного шара»</w:t>
      </w:r>
      <w:r w:rsidRPr="00121033">
        <w:rPr>
          <w:rStyle w:val="a7"/>
          <w:sz w:val="28"/>
          <w:szCs w:val="28"/>
        </w:rPr>
        <w:footnoteReference w:id="107"/>
      </w:r>
      <w:r w:rsidRPr="00121033">
        <w:rPr>
          <w:sz w:val="28"/>
          <w:szCs w:val="28"/>
        </w:rPr>
        <w:t xml:space="preserve">. </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Более того, ни про один из элементов нельзя сказать, что он является той самой трубкой, несмотря на привычку называния, существующую в нашей речи. Функция узнавания, очевидно присущая рисунку, не работает. Причина кроется в действиях автора: он намеренно разрушил каллиграмму, </w:t>
      </w:r>
      <w:proofErr w:type="gramStart"/>
      <w:r w:rsidRPr="00121033">
        <w:rPr>
          <w:rFonts w:ascii="Times New Roman" w:hAnsi="Times New Roman"/>
          <w:sz w:val="28"/>
          <w:szCs w:val="28"/>
        </w:rPr>
        <w:lastRenderedPageBreak/>
        <w:t>объединявшую</w:t>
      </w:r>
      <w:proofErr w:type="gramEnd"/>
      <w:r w:rsidRPr="00121033">
        <w:rPr>
          <w:rFonts w:ascii="Times New Roman" w:hAnsi="Times New Roman"/>
          <w:sz w:val="28"/>
          <w:szCs w:val="28"/>
        </w:rPr>
        <w:t xml:space="preserve"> все три элемента в одно изображение. Каллиграмма используется в искусстве для того, «…чтобы, играя, стереть все базовые оппозиции нашей алфавитной цивилизации: показывать-называть; изображать-говорить; воспроизводить-произносить; имитировать-обозначать; смотреть-читать»</w:t>
      </w:r>
      <w:r w:rsidRPr="00121033">
        <w:rPr>
          <w:rStyle w:val="a7"/>
          <w:rFonts w:ascii="Times New Roman" w:hAnsi="Times New Roman"/>
          <w:sz w:val="28"/>
          <w:szCs w:val="28"/>
        </w:rPr>
        <w:footnoteReference w:id="108"/>
      </w:r>
      <w:r w:rsidRPr="00121033">
        <w:rPr>
          <w:rFonts w:ascii="Times New Roman" w:hAnsi="Times New Roman"/>
          <w:sz w:val="28"/>
          <w:szCs w:val="28"/>
        </w:rPr>
        <w:t>. Магритт же стремился высвободить непреодолимую пустоту между словами (письмом), визуальной формой их референций и реальным явлением, о котором все они стремятся что-то сказать.</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Некоторые работы Я. Фабра, </w:t>
      </w:r>
      <w:r w:rsidRPr="00C051AC">
        <w:rPr>
          <w:rFonts w:ascii="Times New Roman" w:hAnsi="Times New Roman"/>
          <w:sz w:val="28"/>
          <w:szCs w:val="28"/>
        </w:rPr>
        <w:t>представленные в 2016 году</w:t>
      </w:r>
      <w:r w:rsidRPr="00121033">
        <w:rPr>
          <w:rFonts w:ascii="Times New Roman" w:hAnsi="Times New Roman"/>
          <w:sz w:val="28"/>
          <w:szCs w:val="28"/>
        </w:rPr>
        <w:t xml:space="preserve"> на выставке в Государственном Эрмитаже в Санкт-Петербурге вступают в ту же игру с картинами признанных классических художников. Так, в зале с </w:t>
      </w:r>
      <w:r w:rsidRPr="00C051AC">
        <w:rPr>
          <w:rFonts w:ascii="Times New Roman" w:hAnsi="Times New Roman"/>
          <w:sz w:val="28"/>
          <w:szCs w:val="28"/>
        </w:rPr>
        <w:t xml:space="preserve">натюрмортами </w:t>
      </w:r>
      <w:r w:rsidRPr="00121033">
        <w:rPr>
          <w:rFonts w:ascii="Times New Roman" w:hAnsi="Times New Roman"/>
          <w:sz w:val="28"/>
          <w:szCs w:val="28"/>
        </w:rPr>
        <w:t xml:space="preserve">Ф. Снейдерса скульптуры черепов с чучелами животных в зубах, размещенные рядом с огромными полотнами фламандских живописцев Ф. Снейдерса и П. де </w:t>
      </w:r>
      <w:proofErr w:type="spellStart"/>
      <w:r w:rsidRPr="00121033">
        <w:rPr>
          <w:rFonts w:ascii="Times New Roman" w:hAnsi="Times New Roman"/>
          <w:sz w:val="28"/>
          <w:szCs w:val="28"/>
        </w:rPr>
        <w:t>Воса</w:t>
      </w:r>
      <w:proofErr w:type="spellEnd"/>
      <w:r w:rsidRPr="00121033">
        <w:rPr>
          <w:rFonts w:ascii="Times New Roman" w:hAnsi="Times New Roman"/>
          <w:sz w:val="28"/>
          <w:szCs w:val="28"/>
        </w:rPr>
        <w:t xml:space="preserve">, на которых изображены сцены охоты, демонстрируют бесконечную даль между </w:t>
      </w:r>
      <w:r w:rsidR="00392A0D">
        <w:rPr>
          <w:rFonts w:ascii="Times New Roman" w:hAnsi="Times New Roman"/>
          <w:sz w:val="28"/>
          <w:szCs w:val="28"/>
        </w:rPr>
        <w:t xml:space="preserve">художественным </w:t>
      </w:r>
      <w:r w:rsidRPr="00121033">
        <w:rPr>
          <w:rFonts w:ascii="Times New Roman" w:hAnsi="Times New Roman"/>
          <w:sz w:val="28"/>
          <w:szCs w:val="28"/>
        </w:rPr>
        <w:t>изображением и реальной смертоносностью и смрадом охоты</w:t>
      </w:r>
      <w:r w:rsidRPr="00121033">
        <w:rPr>
          <w:rStyle w:val="a7"/>
          <w:rFonts w:ascii="Times New Roman" w:hAnsi="Times New Roman"/>
          <w:sz w:val="28"/>
          <w:szCs w:val="28"/>
        </w:rPr>
        <w:footnoteReference w:id="109"/>
      </w:r>
      <w:r w:rsidRPr="00121033">
        <w:rPr>
          <w:rFonts w:ascii="Times New Roman" w:hAnsi="Times New Roman"/>
          <w:sz w:val="28"/>
          <w:szCs w:val="28"/>
        </w:rPr>
        <w:t>. (</w:t>
      </w:r>
      <w:r w:rsidRPr="00121033">
        <w:rPr>
          <w:rFonts w:ascii="Times New Roman" w:hAnsi="Times New Roman"/>
          <w:i/>
          <w:sz w:val="28"/>
          <w:szCs w:val="28"/>
        </w:rPr>
        <w:t>Приложение 1</w:t>
      </w:r>
      <w:r w:rsidR="009D6F76">
        <w:rPr>
          <w:rFonts w:ascii="Times New Roman" w:hAnsi="Times New Roman"/>
          <w:i/>
          <w:sz w:val="28"/>
          <w:szCs w:val="28"/>
        </w:rPr>
        <w:t>7</w:t>
      </w:r>
      <w:r w:rsidRPr="00121033">
        <w:rPr>
          <w:rFonts w:ascii="Times New Roman" w:hAnsi="Times New Roman"/>
          <w:i/>
          <w:sz w:val="28"/>
          <w:szCs w:val="28"/>
        </w:rPr>
        <w:t>)</w:t>
      </w:r>
      <w:r w:rsidRPr="00121033">
        <w:rPr>
          <w:rFonts w:ascii="Times New Roman" w:hAnsi="Times New Roman"/>
          <w:sz w:val="28"/>
          <w:szCs w:val="28"/>
        </w:rPr>
        <w:t xml:space="preserve">. Два разных вида искусства (скульптура и живопись) раскрывают суть идеи Фабра, ведь еще </w:t>
      </w:r>
      <w:r w:rsidR="00C051AC" w:rsidRPr="00C051AC">
        <w:rPr>
          <w:rFonts w:ascii="Times New Roman" w:hAnsi="Times New Roman"/>
          <w:color w:val="000000"/>
          <w:sz w:val="28"/>
          <w:szCs w:val="20"/>
          <w:shd w:val="clear" w:color="auto" w:fill="FFFFFF"/>
        </w:rPr>
        <w:t>русский авангард в начале 1920-ых годов решил задачу выхода </w:t>
      </w:r>
      <w:r w:rsidR="00C051AC" w:rsidRPr="00C051AC">
        <w:rPr>
          <w:rFonts w:ascii="Times New Roman" w:hAnsi="Times New Roman"/>
          <w:sz w:val="40"/>
          <w:szCs w:val="28"/>
        </w:rPr>
        <w:t xml:space="preserve"> </w:t>
      </w:r>
      <w:r w:rsidRPr="00121033">
        <w:rPr>
          <w:rFonts w:ascii="Times New Roman" w:hAnsi="Times New Roman"/>
          <w:sz w:val="28"/>
          <w:szCs w:val="28"/>
        </w:rPr>
        <w:t>за границы холста и объявил, что новый вид творчества не уступает живописи и абстракционизму в своей художественной ценности. Как и на картине Магритта, в пространстве музея отсутствует настоящий объект разговора, а художественные произведения являются лишь его имитацией. Даже объемные объекты – чучел</w:t>
      </w:r>
      <w:r w:rsidR="00B86FD9">
        <w:rPr>
          <w:rFonts w:ascii="Times New Roman" w:hAnsi="Times New Roman"/>
          <w:sz w:val="28"/>
          <w:szCs w:val="28"/>
        </w:rPr>
        <w:t>а</w:t>
      </w:r>
      <w:r w:rsidRPr="00121033">
        <w:rPr>
          <w:rFonts w:ascii="Times New Roman" w:hAnsi="Times New Roman"/>
          <w:sz w:val="28"/>
          <w:szCs w:val="28"/>
        </w:rPr>
        <w:t xml:space="preserve"> и черепа, не в состоянии нивелировать пропасть между реальным референтом и образами искус</w:t>
      </w:r>
      <w:r w:rsidR="00C051AC">
        <w:rPr>
          <w:rFonts w:ascii="Times New Roman" w:hAnsi="Times New Roman"/>
          <w:sz w:val="28"/>
          <w:szCs w:val="28"/>
        </w:rPr>
        <w:t xml:space="preserve">ства. </w:t>
      </w:r>
      <w:proofErr w:type="spellStart"/>
      <w:r w:rsidR="00B86FD9">
        <w:rPr>
          <w:rFonts w:ascii="Times New Roman" w:hAnsi="Times New Roman"/>
          <w:sz w:val="28"/>
          <w:szCs w:val="28"/>
        </w:rPr>
        <w:t>Эстизированная</w:t>
      </w:r>
      <w:proofErr w:type="spellEnd"/>
      <w:r w:rsidR="00B86FD9">
        <w:rPr>
          <w:rFonts w:ascii="Times New Roman" w:hAnsi="Times New Roman"/>
          <w:sz w:val="28"/>
          <w:szCs w:val="28"/>
        </w:rPr>
        <w:t xml:space="preserve"> смерть, отображенная на </w:t>
      </w:r>
      <w:r w:rsidR="00B86FD9" w:rsidRPr="00121033">
        <w:rPr>
          <w:rFonts w:ascii="Times New Roman" w:hAnsi="Times New Roman"/>
          <w:sz w:val="28"/>
          <w:szCs w:val="28"/>
        </w:rPr>
        <w:t xml:space="preserve">картинах Снейдерса и </w:t>
      </w:r>
      <w:proofErr w:type="spellStart"/>
      <w:r w:rsidR="00B86FD9" w:rsidRPr="00121033">
        <w:rPr>
          <w:rFonts w:ascii="Times New Roman" w:hAnsi="Times New Roman"/>
          <w:sz w:val="28"/>
          <w:szCs w:val="28"/>
        </w:rPr>
        <w:t>Воса</w:t>
      </w:r>
      <w:proofErr w:type="spellEnd"/>
      <w:r w:rsidR="00B86FD9">
        <w:rPr>
          <w:rFonts w:ascii="Times New Roman" w:hAnsi="Times New Roman"/>
          <w:sz w:val="28"/>
          <w:szCs w:val="28"/>
        </w:rPr>
        <w:t xml:space="preserve"> бесконечно далека от сущности реальной смерти. </w:t>
      </w:r>
      <w:r w:rsidR="00C051AC">
        <w:rPr>
          <w:rFonts w:ascii="Times New Roman" w:hAnsi="Times New Roman"/>
          <w:sz w:val="28"/>
          <w:szCs w:val="28"/>
        </w:rPr>
        <w:t xml:space="preserve">Фабр дополняет экспозицию художественными объектами, в </w:t>
      </w:r>
      <w:r w:rsidR="00B86FD9">
        <w:rPr>
          <w:rFonts w:ascii="Times New Roman" w:hAnsi="Times New Roman"/>
          <w:sz w:val="28"/>
          <w:szCs w:val="28"/>
        </w:rPr>
        <w:t xml:space="preserve">материи </w:t>
      </w:r>
      <w:r w:rsidR="00C051AC">
        <w:rPr>
          <w:rFonts w:ascii="Times New Roman" w:hAnsi="Times New Roman"/>
          <w:sz w:val="28"/>
          <w:szCs w:val="28"/>
        </w:rPr>
        <w:t>которых</w:t>
      </w:r>
      <w:r w:rsidR="00B86FD9">
        <w:rPr>
          <w:rFonts w:ascii="Times New Roman" w:hAnsi="Times New Roman"/>
          <w:sz w:val="28"/>
          <w:szCs w:val="28"/>
        </w:rPr>
        <w:t xml:space="preserve"> </w:t>
      </w:r>
      <w:r w:rsidR="00C051AC">
        <w:rPr>
          <w:rFonts w:ascii="Times New Roman" w:hAnsi="Times New Roman"/>
          <w:sz w:val="28"/>
          <w:szCs w:val="28"/>
        </w:rPr>
        <w:t xml:space="preserve">заключена реальная, </w:t>
      </w:r>
      <w:proofErr w:type="spellStart"/>
      <w:r w:rsidR="00C051AC">
        <w:rPr>
          <w:rFonts w:ascii="Times New Roman" w:hAnsi="Times New Roman"/>
          <w:sz w:val="28"/>
          <w:szCs w:val="28"/>
        </w:rPr>
        <w:t>натурализированная</w:t>
      </w:r>
      <w:proofErr w:type="spellEnd"/>
      <w:r w:rsidR="00C051AC">
        <w:rPr>
          <w:rFonts w:ascii="Times New Roman" w:hAnsi="Times New Roman"/>
          <w:sz w:val="28"/>
          <w:szCs w:val="28"/>
        </w:rPr>
        <w:t xml:space="preserve"> смерть: чучела убитых животных и </w:t>
      </w:r>
      <w:r w:rsidR="00C051AC">
        <w:rPr>
          <w:rFonts w:ascii="Times New Roman" w:hAnsi="Times New Roman"/>
          <w:sz w:val="28"/>
          <w:szCs w:val="28"/>
        </w:rPr>
        <w:lastRenderedPageBreak/>
        <w:t xml:space="preserve">скульптуры из крыльев </w:t>
      </w:r>
      <w:r w:rsidR="00392A0D">
        <w:rPr>
          <w:rFonts w:ascii="Times New Roman" w:hAnsi="Times New Roman"/>
          <w:sz w:val="28"/>
          <w:szCs w:val="28"/>
        </w:rPr>
        <w:t xml:space="preserve">мертвых </w:t>
      </w:r>
      <w:r w:rsidR="00C051AC">
        <w:rPr>
          <w:rFonts w:ascii="Times New Roman" w:hAnsi="Times New Roman"/>
          <w:sz w:val="28"/>
          <w:szCs w:val="28"/>
        </w:rPr>
        <w:t xml:space="preserve">жуков. </w:t>
      </w:r>
      <w:r w:rsidR="00B86FD9">
        <w:rPr>
          <w:rFonts w:ascii="Times New Roman" w:hAnsi="Times New Roman"/>
          <w:sz w:val="28"/>
          <w:szCs w:val="28"/>
        </w:rPr>
        <w:t xml:space="preserve">Однако </w:t>
      </w:r>
      <w:r w:rsidRPr="00121033">
        <w:rPr>
          <w:rFonts w:ascii="Times New Roman" w:hAnsi="Times New Roman"/>
          <w:sz w:val="28"/>
          <w:szCs w:val="28"/>
        </w:rPr>
        <w:t xml:space="preserve">и </w:t>
      </w:r>
      <w:r w:rsidR="00B86FD9">
        <w:rPr>
          <w:rFonts w:ascii="Times New Roman" w:hAnsi="Times New Roman"/>
          <w:sz w:val="28"/>
          <w:szCs w:val="28"/>
        </w:rPr>
        <w:t xml:space="preserve">такая </w:t>
      </w:r>
      <w:proofErr w:type="spellStart"/>
      <w:r w:rsidR="00C051AC">
        <w:rPr>
          <w:rFonts w:ascii="Times New Roman" w:hAnsi="Times New Roman"/>
          <w:sz w:val="28"/>
          <w:szCs w:val="28"/>
        </w:rPr>
        <w:t>натурализированная</w:t>
      </w:r>
      <w:proofErr w:type="spellEnd"/>
      <w:r w:rsidR="00C051AC">
        <w:rPr>
          <w:rFonts w:ascii="Times New Roman" w:hAnsi="Times New Roman"/>
          <w:sz w:val="28"/>
          <w:szCs w:val="28"/>
        </w:rPr>
        <w:t xml:space="preserve"> смерть в скульптурах Фабра ни на йоту не приближается к свое</w:t>
      </w:r>
      <w:r w:rsidR="00B86FD9">
        <w:rPr>
          <w:rFonts w:ascii="Times New Roman" w:hAnsi="Times New Roman"/>
          <w:sz w:val="28"/>
          <w:szCs w:val="28"/>
        </w:rPr>
        <w:t>му означаемому</w:t>
      </w:r>
      <w:r w:rsidR="00C051AC">
        <w:rPr>
          <w:rFonts w:ascii="Times New Roman" w:hAnsi="Times New Roman"/>
          <w:sz w:val="28"/>
          <w:szCs w:val="28"/>
        </w:rPr>
        <w:t xml:space="preserve">, так как </w:t>
      </w:r>
      <w:r w:rsidR="00B86FD9">
        <w:rPr>
          <w:rFonts w:ascii="Times New Roman" w:hAnsi="Times New Roman"/>
          <w:sz w:val="28"/>
          <w:szCs w:val="28"/>
        </w:rPr>
        <w:t>даже намек на художественную составляющую этих вещей, характеризующ</w:t>
      </w:r>
      <w:r w:rsidR="00392A0D">
        <w:rPr>
          <w:rFonts w:ascii="Times New Roman" w:hAnsi="Times New Roman"/>
          <w:sz w:val="28"/>
          <w:szCs w:val="28"/>
        </w:rPr>
        <w:t>уюся</w:t>
      </w:r>
      <w:r w:rsidR="00B86FD9">
        <w:rPr>
          <w:rFonts w:ascii="Times New Roman" w:hAnsi="Times New Roman"/>
          <w:sz w:val="28"/>
          <w:szCs w:val="28"/>
        </w:rPr>
        <w:t xml:space="preserve"> </w:t>
      </w:r>
      <w:r w:rsidR="00B86FD9" w:rsidRPr="00121033">
        <w:rPr>
          <w:rFonts w:ascii="Times New Roman" w:hAnsi="Times New Roman"/>
          <w:sz w:val="28"/>
          <w:szCs w:val="28"/>
        </w:rPr>
        <w:t>искусственност</w:t>
      </w:r>
      <w:r w:rsidR="00B86FD9">
        <w:rPr>
          <w:rFonts w:ascii="Times New Roman" w:hAnsi="Times New Roman"/>
          <w:sz w:val="28"/>
          <w:szCs w:val="28"/>
        </w:rPr>
        <w:t>ью</w:t>
      </w:r>
      <w:r w:rsidR="00B86FD9" w:rsidRPr="00121033">
        <w:rPr>
          <w:rFonts w:ascii="Times New Roman" w:hAnsi="Times New Roman"/>
          <w:sz w:val="28"/>
          <w:szCs w:val="28"/>
        </w:rPr>
        <w:t xml:space="preserve"> и декоративност</w:t>
      </w:r>
      <w:r w:rsidR="00B86FD9">
        <w:rPr>
          <w:rFonts w:ascii="Times New Roman" w:hAnsi="Times New Roman"/>
          <w:sz w:val="28"/>
          <w:szCs w:val="28"/>
        </w:rPr>
        <w:t xml:space="preserve">ью, окончательно и безвозвратно противопоставляет сущность </w:t>
      </w:r>
      <w:r w:rsidR="00392A0D">
        <w:rPr>
          <w:rFonts w:ascii="Times New Roman" w:hAnsi="Times New Roman"/>
          <w:sz w:val="28"/>
          <w:szCs w:val="28"/>
        </w:rPr>
        <w:t>подобных</w:t>
      </w:r>
      <w:r w:rsidR="00B86FD9">
        <w:rPr>
          <w:rFonts w:ascii="Times New Roman" w:hAnsi="Times New Roman"/>
          <w:sz w:val="28"/>
          <w:szCs w:val="28"/>
        </w:rPr>
        <w:t xml:space="preserve"> объектов реальной смерти</w:t>
      </w:r>
      <w:r w:rsidRPr="00121033">
        <w:rPr>
          <w:rFonts w:ascii="Times New Roman" w:hAnsi="Times New Roman"/>
          <w:sz w:val="28"/>
          <w:szCs w:val="28"/>
        </w:rPr>
        <w:t>. Тошнотворный запах убийства, распада и смерти остается за пределами сказанного, как и реальная трубка у Магритта, которую можно набить табаком.</w:t>
      </w:r>
    </w:p>
    <w:p w:rsidR="00A4581B" w:rsidRPr="00121033" w:rsidRDefault="00A4581B" w:rsidP="00121033">
      <w:pPr>
        <w:pStyle w:val="a4"/>
        <w:spacing w:before="0" w:beforeAutospacing="0" w:after="0" w:afterAutospacing="0" w:line="360" w:lineRule="auto"/>
        <w:ind w:firstLine="709"/>
        <w:jc w:val="both"/>
        <w:rPr>
          <w:sz w:val="28"/>
          <w:szCs w:val="28"/>
        </w:rPr>
      </w:pPr>
      <w:r w:rsidRPr="00121033">
        <w:rPr>
          <w:sz w:val="28"/>
          <w:szCs w:val="28"/>
        </w:rPr>
        <w:t>И Магритт, и Фабр подталкивают публику к тому, чтобы автоматически назвать изображение или предмет</w:t>
      </w:r>
      <w:r w:rsidRPr="00392A0D">
        <w:rPr>
          <w:sz w:val="28"/>
          <w:szCs w:val="28"/>
        </w:rPr>
        <w:t xml:space="preserve">, что очевидно не требуется в силу простоты и узнаваемости представленной </w:t>
      </w:r>
      <w:r w:rsidRPr="00121033">
        <w:rPr>
          <w:sz w:val="28"/>
          <w:szCs w:val="28"/>
        </w:rPr>
        <w:t xml:space="preserve">формы, но появившееся в голове зрителя имя, на самом деле, не является верным. </w:t>
      </w:r>
      <w:proofErr w:type="gramStart"/>
      <w:r w:rsidRPr="00121033">
        <w:rPr>
          <w:sz w:val="28"/>
          <w:szCs w:val="28"/>
        </w:rPr>
        <w:t xml:space="preserve">Еще экспозиция Малевича на </w:t>
      </w:r>
      <w:r w:rsidRPr="00392A0D">
        <w:rPr>
          <w:sz w:val="28"/>
          <w:szCs w:val="28"/>
        </w:rPr>
        <w:t>«</w:t>
      </w:r>
      <w:r w:rsidR="00392A0D" w:rsidRPr="00392A0D">
        <w:rPr>
          <w:color w:val="000000"/>
          <w:sz w:val="28"/>
          <w:szCs w:val="28"/>
          <w:shd w:val="clear" w:color="auto" w:fill="FFFFFF"/>
        </w:rPr>
        <w:t>Выставке картин петроградских художников всех направлений», заканчивавшаяся пустыми холстами, символизировала невозможность соединения символического и материального на вещественном живописном плане</w:t>
      </w:r>
      <w:r w:rsidRPr="00392A0D">
        <w:rPr>
          <w:rStyle w:val="a7"/>
          <w:sz w:val="28"/>
          <w:szCs w:val="28"/>
        </w:rPr>
        <w:footnoteReference w:id="110"/>
      </w:r>
      <w:r w:rsidRPr="00392A0D">
        <w:rPr>
          <w:sz w:val="28"/>
          <w:szCs w:val="28"/>
        </w:rPr>
        <w:t>.</w:t>
      </w:r>
      <w:r w:rsidRPr="00121033">
        <w:rPr>
          <w:sz w:val="28"/>
          <w:szCs w:val="28"/>
        </w:rPr>
        <w:t xml:space="preserve"> Стало быть, оба современных художника заранее построили ловушку, заложив в ее основание сущностную противоположность референта и означаемого: «высказывание Магритта отрицает одновременную и обоюдную </w:t>
      </w:r>
      <w:proofErr w:type="spellStart"/>
      <w:r w:rsidRPr="00121033">
        <w:rPr>
          <w:sz w:val="28"/>
          <w:szCs w:val="28"/>
        </w:rPr>
        <w:t>взаимопринадлежность</w:t>
      </w:r>
      <w:proofErr w:type="spellEnd"/>
      <w:r w:rsidRPr="00121033">
        <w:rPr>
          <w:sz w:val="28"/>
          <w:szCs w:val="28"/>
        </w:rPr>
        <w:t xml:space="preserve"> рисунка трубки и текста, которым можно именовать эту же самую трубку»</w:t>
      </w:r>
      <w:r w:rsidRPr="00121033">
        <w:rPr>
          <w:rStyle w:val="a7"/>
          <w:sz w:val="28"/>
          <w:szCs w:val="28"/>
        </w:rPr>
        <w:footnoteReference w:id="111"/>
      </w:r>
      <w:r w:rsidRPr="00121033">
        <w:rPr>
          <w:sz w:val="28"/>
          <w:szCs w:val="28"/>
        </w:rPr>
        <w:t>. У художественного</w:t>
      </w:r>
      <w:proofErr w:type="gramEnd"/>
      <w:r w:rsidRPr="00121033">
        <w:rPr>
          <w:sz w:val="28"/>
          <w:szCs w:val="28"/>
        </w:rPr>
        <w:t xml:space="preserve"> изображения и слова больше нет общего места встречи, где слова могли бы соответствовать восприятию фигуры, а изображения – найти коррелят в лексическом ряду: «Рисунок трубки, теперь пребывающий в одиночестве, может сколько угодно стараться быть похожим на форму, которую обычно обозначает слово </w:t>
      </w:r>
      <w:r w:rsidRPr="00121033">
        <w:rPr>
          <w:i/>
          <w:iCs/>
          <w:sz w:val="28"/>
          <w:szCs w:val="28"/>
        </w:rPr>
        <w:t>трубка;</w:t>
      </w:r>
      <w:r w:rsidRPr="00121033">
        <w:rPr>
          <w:sz w:val="28"/>
          <w:szCs w:val="28"/>
        </w:rPr>
        <w:t xml:space="preserve">  текст может сколько угодно разворачиваться под рисунком: между ними теперь может проговариваться лишь расторжение связи, высказывание, одновременно оспаривающее как </w:t>
      </w:r>
      <w:r w:rsidRPr="00121033">
        <w:rPr>
          <w:sz w:val="28"/>
          <w:szCs w:val="28"/>
        </w:rPr>
        <w:lastRenderedPageBreak/>
        <w:t>имя рисунка, так и то, к чему отсылает текст»</w:t>
      </w:r>
      <w:r w:rsidRPr="00121033">
        <w:rPr>
          <w:rStyle w:val="a7"/>
          <w:sz w:val="28"/>
          <w:szCs w:val="28"/>
        </w:rPr>
        <w:footnoteReference w:id="112"/>
      </w:r>
      <w:r w:rsidRPr="00121033">
        <w:rPr>
          <w:sz w:val="28"/>
          <w:szCs w:val="28"/>
        </w:rPr>
        <w:t>, – данная мысль М. Фуко соответствует конфликту, созданному современными работами Я. Фабра, выставленными по соседству с произведениями мастеров прошлого. Коллизия заключается в выявлении отсутствия синонимичности между образом-референтом и формами искусства. Возможно, общее пространство для них существовало лишь в каллиграмме.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истории искусства одним из главных принципов западной живописи с </w:t>
      </w:r>
      <w:r w:rsidRPr="00121033">
        <w:rPr>
          <w:rFonts w:ascii="Times New Roman" w:hAnsi="Times New Roman"/>
          <w:sz w:val="28"/>
          <w:szCs w:val="28"/>
          <w:lang w:val="en-US"/>
        </w:rPr>
        <w:t>XV</w:t>
      </w:r>
      <w:r w:rsidRPr="00121033">
        <w:rPr>
          <w:rFonts w:ascii="Times New Roman" w:hAnsi="Times New Roman"/>
          <w:sz w:val="28"/>
          <w:szCs w:val="28"/>
        </w:rPr>
        <w:t xml:space="preserve"> по </w:t>
      </w:r>
      <w:r w:rsidRPr="00121033">
        <w:rPr>
          <w:rFonts w:ascii="Times New Roman" w:hAnsi="Times New Roman"/>
          <w:sz w:val="28"/>
          <w:szCs w:val="28"/>
          <w:lang w:val="en-US"/>
        </w:rPr>
        <w:t>XX</w:t>
      </w:r>
      <w:r w:rsidRPr="00121033">
        <w:rPr>
          <w:rFonts w:ascii="Times New Roman" w:hAnsi="Times New Roman"/>
          <w:sz w:val="28"/>
          <w:szCs w:val="28"/>
        </w:rPr>
        <w:t xml:space="preserve"> века было тождество между фактом сходства и утверждением репрезентативного соответствия. Сходство (между фигурой и вещью) и высказывание «Эта фигура – это именно та вещь» не разделялись. Кажется, что живопись Магритта и творчество Фабра напрямую связаны с точностью сходств и даже умножают их, чтобы подтвердить соответствие. Однако Магритт в картине «Пожар» делает лист дерева похожим на само дерево, которое в свою очередь имеет форму листа, а Фабр аналогичным образом превращает рыцаря в доспехах в </w:t>
      </w:r>
      <w:r w:rsidR="00392A0D">
        <w:rPr>
          <w:rFonts w:ascii="Times New Roman" w:hAnsi="Times New Roman"/>
          <w:sz w:val="28"/>
          <w:szCs w:val="28"/>
        </w:rPr>
        <w:t>«обыкновенную осу»</w:t>
      </w:r>
      <w:r w:rsidRPr="00121033">
        <w:rPr>
          <w:rFonts w:ascii="Times New Roman" w:hAnsi="Times New Roman"/>
          <w:sz w:val="28"/>
          <w:szCs w:val="28"/>
        </w:rPr>
        <w:t xml:space="preserve"> в Рыцарском зеле Эрмитажа. (</w:t>
      </w:r>
      <w:r w:rsidRPr="00121033">
        <w:rPr>
          <w:rFonts w:ascii="Times New Roman" w:hAnsi="Times New Roman"/>
          <w:i/>
          <w:sz w:val="28"/>
          <w:szCs w:val="28"/>
        </w:rPr>
        <w:t>Приложение 1</w:t>
      </w:r>
      <w:r w:rsidR="009D6F76">
        <w:rPr>
          <w:rFonts w:ascii="Times New Roman" w:hAnsi="Times New Roman"/>
          <w:i/>
          <w:sz w:val="28"/>
          <w:szCs w:val="28"/>
        </w:rPr>
        <w:t>8</w:t>
      </w:r>
      <w:r w:rsidRPr="00121033">
        <w:rPr>
          <w:rFonts w:ascii="Times New Roman" w:hAnsi="Times New Roman"/>
          <w:sz w:val="28"/>
          <w:szCs w:val="28"/>
        </w:rPr>
        <w:t xml:space="preserve">). Таким образом, они отделяют в творчестве </w:t>
      </w:r>
      <w:proofErr w:type="gramStart"/>
      <w:r w:rsidRPr="00121033">
        <w:rPr>
          <w:rFonts w:ascii="Times New Roman" w:hAnsi="Times New Roman"/>
          <w:sz w:val="28"/>
          <w:szCs w:val="28"/>
        </w:rPr>
        <w:t>графическое</w:t>
      </w:r>
      <w:proofErr w:type="gramEnd"/>
      <w:r w:rsidRPr="00121033">
        <w:rPr>
          <w:rFonts w:ascii="Times New Roman" w:hAnsi="Times New Roman"/>
          <w:sz w:val="28"/>
          <w:szCs w:val="28"/>
        </w:rPr>
        <w:t xml:space="preserve"> от пластического. «Нечто, в точности похожее на яйцо, называется </w:t>
      </w:r>
      <w:r w:rsidRPr="00121033">
        <w:rPr>
          <w:rFonts w:ascii="Times New Roman" w:hAnsi="Times New Roman"/>
          <w:i/>
          <w:iCs/>
          <w:sz w:val="28"/>
          <w:szCs w:val="28"/>
        </w:rPr>
        <w:t>акация.</w:t>
      </w:r>
      <w:r w:rsidRPr="00121033">
        <w:rPr>
          <w:rFonts w:ascii="Times New Roman" w:hAnsi="Times New Roman"/>
          <w:sz w:val="28"/>
          <w:szCs w:val="28"/>
        </w:rPr>
        <w:t xml:space="preserve"> Магритт тайно минирует то пространство, чью традиционную диспозицию он для видимости сохраняет»</w:t>
      </w:r>
      <w:r w:rsidRPr="00121033">
        <w:rPr>
          <w:rStyle w:val="a7"/>
          <w:rFonts w:ascii="Times New Roman" w:hAnsi="Times New Roman"/>
          <w:sz w:val="28"/>
          <w:szCs w:val="28"/>
        </w:rPr>
        <w:footnoteReference w:id="113"/>
      </w:r>
      <w:r w:rsidRPr="00121033">
        <w:rPr>
          <w:rFonts w:ascii="Times New Roman" w:hAnsi="Times New Roman"/>
          <w:sz w:val="28"/>
          <w:szCs w:val="28"/>
        </w:rPr>
        <w:t>. Фигуры выходят за пределы самих себя и изолируются в своем пространстве, в итоге становясь и похожими на себя, и отличными от себя же.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Магритт произвел кардинальный поворот в истории современного искусства, отделив сходство от подобия, обернув их </w:t>
      </w:r>
      <w:proofErr w:type="gramStart"/>
      <w:r w:rsidRPr="00121033">
        <w:rPr>
          <w:rFonts w:ascii="Times New Roman" w:hAnsi="Times New Roman"/>
          <w:sz w:val="28"/>
          <w:szCs w:val="28"/>
        </w:rPr>
        <w:t>против</w:t>
      </w:r>
      <w:proofErr w:type="gramEnd"/>
      <w:r w:rsidRPr="00121033">
        <w:rPr>
          <w:rFonts w:ascii="Times New Roman" w:hAnsi="Times New Roman"/>
          <w:sz w:val="28"/>
          <w:szCs w:val="28"/>
        </w:rPr>
        <w:t xml:space="preserve"> </w:t>
      </w:r>
      <w:proofErr w:type="gramStart"/>
      <w:r w:rsidRPr="00121033">
        <w:rPr>
          <w:rFonts w:ascii="Times New Roman" w:hAnsi="Times New Roman"/>
          <w:sz w:val="28"/>
          <w:szCs w:val="28"/>
        </w:rPr>
        <w:t>друг</w:t>
      </w:r>
      <w:proofErr w:type="gramEnd"/>
      <w:r w:rsidRPr="00121033">
        <w:rPr>
          <w:rFonts w:ascii="Times New Roman" w:hAnsi="Times New Roman"/>
          <w:sz w:val="28"/>
          <w:szCs w:val="28"/>
        </w:rPr>
        <w:t xml:space="preserve"> друга. У сходства, как замечает Фуко, есть первоначальная характеристика, по отношению к которой выстраивается порядок его копий. Оно обладает некой изначальной референцией, которой нет у подобия, разворачивающегося сериями, в которых отсутствуют начало, конец и иерархия. Подобия множатся в повторении посредством небольших различий, а сходства </w:t>
      </w:r>
      <w:r w:rsidRPr="00121033">
        <w:rPr>
          <w:rFonts w:ascii="Times New Roman" w:hAnsi="Times New Roman"/>
          <w:sz w:val="28"/>
          <w:szCs w:val="28"/>
        </w:rPr>
        <w:lastRenderedPageBreak/>
        <w:t>подчинены репрезентации: «Сходство задается моделью, проводником которой оно должно быть и которую оно должно сделать узнаваемой; подобие пускает в оборот симулякр как неопределимую и обратимую связь от подобного к подобному»</w:t>
      </w:r>
      <w:r w:rsidRPr="00121033">
        <w:rPr>
          <w:rStyle w:val="a7"/>
          <w:rFonts w:ascii="Times New Roman" w:hAnsi="Times New Roman"/>
          <w:sz w:val="28"/>
          <w:szCs w:val="28"/>
        </w:rPr>
        <w:footnoteReference w:id="114"/>
      </w:r>
      <w:r w:rsidRPr="00121033">
        <w:rPr>
          <w:rFonts w:ascii="Times New Roman" w:hAnsi="Times New Roman"/>
          <w:sz w:val="28"/>
          <w:szCs w:val="28"/>
        </w:rPr>
        <w:t xml:space="preserve">. Подобие обладает преимуществом по отношению к сходству в сфере искусства, потому что способно показать скрытость, неоднозначность узнаваемых предметов. Так сходство одобрило бы бессознательный возглас </w:t>
      </w:r>
      <w:r w:rsidR="00392A0D">
        <w:rPr>
          <w:rFonts w:ascii="Times New Roman" w:hAnsi="Times New Roman"/>
          <w:sz w:val="28"/>
          <w:szCs w:val="28"/>
        </w:rPr>
        <w:t>«</w:t>
      </w:r>
      <w:r w:rsidRPr="00121033">
        <w:rPr>
          <w:rFonts w:ascii="Times New Roman" w:hAnsi="Times New Roman"/>
          <w:sz w:val="28"/>
          <w:szCs w:val="28"/>
        </w:rPr>
        <w:t>Это трубка</w:t>
      </w:r>
      <w:r w:rsidR="00392A0D">
        <w:rPr>
          <w:rFonts w:ascii="Times New Roman" w:hAnsi="Times New Roman"/>
          <w:sz w:val="28"/>
          <w:szCs w:val="28"/>
        </w:rPr>
        <w:t>»</w:t>
      </w:r>
      <w:r w:rsidRPr="00121033">
        <w:rPr>
          <w:rFonts w:ascii="Times New Roman" w:hAnsi="Times New Roman"/>
          <w:sz w:val="28"/>
          <w:szCs w:val="28"/>
        </w:rPr>
        <w:t xml:space="preserve"> по </w:t>
      </w:r>
      <w:r w:rsidR="00392A0D">
        <w:rPr>
          <w:rFonts w:ascii="Times New Roman" w:hAnsi="Times New Roman"/>
          <w:sz w:val="28"/>
          <w:szCs w:val="28"/>
        </w:rPr>
        <w:t>отношению к картине Магритта и «</w:t>
      </w:r>
      <w:r w:rsidRPr="00121033">
        <w:rPr>
          <w:rFonts w:ascii="Times New Roman" w:hAnsi="Times New Roman"/>
          <w:sz w:val="28"/>
          <w:szCs w:val="28"/>
        </w:rPr>
        <w:t>Это рыцарь</w:t>
      </w:r>
      <w:r w:rsidR="00392A0D">
        <w:rPr>
          <w:rFonts w:ascii="Times New Roman" w:hAnsi="Times New Roman"/>
          <w:sz w:val="28"/>
          <w:szCs w:val="28"/>
        </w:rPr>
        <w:t>»</w:t>
      </w:r>
      <w:r w:rsidRPr="00121033">
        <w:rPr>
          <w:rFonts w:ascii="Times New Roman" w:hAnsi="Times New Roman"/>
          <w:sz w:val="28"/>
          <w:szCs w:val="28"/>
        </w:rPr>
        <w:t xml:space="preserve"> – в адрес «Жука-носорога» Фабра. (</w:t>
      </w:r>
      <w:r w:rsidRPr="00121033">
        <w:rPr>
          <w:rFonts w:ascii="Times New Roman" w:hAnsi="Times New Roman"/>
          <w:i/>
          <w:sz w:val="28"/>
          <w:szCs w:val="28"/>
        </w:rPr>
        <w:t xml:space="preserve">Приложение </w:t>
      </w:r>
      <w:r w:rsidR="009D6F76">
        <w:rPr>
          <w:rFonts w:ascii="Times New Roman" w:hAnsi="Times New Roman"/>
          <w:i/>
          <w:sz w:val="28"/>
          <w:szCs w:val="28"/>
        </w:rPr>
        <w:t>19</w:t>
      </w:r>
      <w:r w:rsidRPr="00121033">
        <w:rPr>
          <w:rFonts w:ascii="Times New Roman" w:hAnsi="Times New Roman"/>
          <w:i/>
          <w:sz w:val="28"/>
          <w:szCs w:val="28"/>
        </w:rPr>
        <w:t>)</w:t>
      </w:r>
      <w:r w:rsidRPr="00121033">
        <w:rPr>
          <w:rFonts w:ascii="Times New Roman" w:hAnsi="Times New Roman"/>
          <w:sz w:val="28"/>
          <w:szCs w:val="28"/>
        </w:rPr>
        <w:t>. Однако искусство «находится в точке вертикального деления, по одну сторону которой остается мысль, существующая в модусе сходства, а по другую - вещи, связанные отношением подобия»</w:t>
      </w:r>
      <w:r w:rsidRPr="00121033">
        <w:rPr>
          <w:rStyle w:val="a7"/>
          <w:rFonts w:ascii="Times New Roman" w:hAnsi="Times New Roman"/>
          <w:sz w:val="28"/>
          <w:szCs w:val="28"/>
        </w:rPr>
        <w:footnoteReference w:id="115"/>
      </w:r>
      <w:r w:rsidRPr="00121033">
        <w:rPr>
          <w:rFonts w:ascii="Times New Roman" w:hAnsi="Times New Roman"/>
          <w:sz w:val="28"/>
          <w:szCs w:val="28"/>
        </w:rPr>
        <w:t>, и в случае данных произведений искусства верным будет следование за подобием, порождающим рой всевозможных противоречащих друг другу утверждений.</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Так противопоставленные, находящиеся рядом, картины Фабра и Питера Брейгеля Младшего и Мартина </w:t>
      </w:r>
      <w:proofErr w:type="spellStart"/>
      <w:r w:rsidRPr="00121033">
        <w:rPr>
          <w:rFonts w:ascii="Times New Roman" w:hAnsi="Times New Roman"/>
          <w:sz w:val="28"/>
          <w:szCs w:val="28"/>
        </w:rPr>
        <w:t>ван</w:t>
      </w:r>
      <w:proofErr w:type="spellEnd"/>
      <w:r w:rsidRPr="00121033">
        <w:rPr>
          <w:rFonts w:ascii="Times New Roman" w:hAnsi="Times New Roman"/>
          <w:sz w:val="28"/>
          <w:szCs w:val="28"/>
        </w:rPr>
        <w:t xml:space="preserve"> </w:t>
      </w:r>
      <w:proofErr w:type="gramStart"/>
      <w:r w:rsidRPr="00121033">
        <w:rPr>
          <w:rFonts w:ascii="Times New Roman" w:hAnsi="Times New Roman"/>
          <w:sz w:val="28"/>
          <w:szCs w:val="28"/>
        </w:rPr>
        <w:t>Клеве</w:t>
      </w:r>
      <w:proofErr w:type="gramEnd"/>
      <w:r w:rsidRPr="00121033">
        <w:rPr>
          <w:rFonts w:ascii="Times New Roman" w:hAnsi="Times New Roman"/>
          <w:sz w:val="28"/>
          <w:szCs w:val="28"/>
        </w:rPr>
        <w:t xml:space="preserve">, на которых изображен один и тот же народный праздник-карнавал, уничтожают свое сходство друг с другом и открывают взору цепочку подобий. </w:t>
      </w:r>
      <w:r w:rsidRPr="00121033">
        <w:rPr>
          <w:rFonts w:ascii="Times New Roman" w:hAnsi="Times New Roman"/>
          <w:i/>
          <w:sz w:val="28"/>
          <w:szCs w:val="28"/>
        </w:rPr>
        <w:t>(Приложение 2</w:t>
      </w:r>
      <w:r w:rsidR="009D6F76">
        <w:rPr>
          <w:rFonts w:ascii="Times New Roman" w:hAnsi="Times New Roman"/>
          <w:i/>
          <w:sz w:val="28"/>
          <w:szCs w:val="28"/>
        </w:rPr>
        <w:t>0</w:t>
      </w:r>
      <w:r w:rsidRPr="00121033">
        <w:rPr>
          <w:rFonts w:ascii="Times New Roman" w:hAnsi="Times New Roman"/>
          <w:sz w:val="28"/>
          <w:szCs w:val="28"/>
        </w:rPr>
        <w:t xml:space="preserve">). Становится четко видно отличие в настроениях и отношении к происходящему действу, картины разных авторов создают разное восприятие, казалось бы, одного и того же события. Все элементы подобия этих произведений обретают место и функцию симулякра. Подобия вступают в игру переносов, их элементы уже ничего не утверждают и не репрезентируют. Для освобождения от репрезентативной констатации подобие стирает грань между произведением искусства и его референцией. В работах же Магритта модель и картина </w:t>
      </w:r>
      <w:proofErr w:type="gramStart"/>
      <w:r w:rsidRPr="00121033">
        <w:rPr>
          <w:rFonts w:ascii="Times New Roman" w:hAnsi="Times New Roman"/>
          <w:sz w:val="28"/>
          <w:szCs w:val="28"/>
        </w:rPr>
        <w:t>соединены</w:t>
      </w:r>
      <w:proofErr w:type="gramEnd"/>
      <w:r w:rsidRPr="00121033">
        <w:rPr>
          <w:rFonts w:ascii="Times New Roman" w:hAnsi="Times New Roman"/>
          <w:sz w:val="28"/>
          <w:szCs w:val="28"/>
        </w:rPr>
        <w:t xml:space="preserve"> линейным переходом, устраняющим двойственность и расстояние между ними. М. Фуко полагает, что в будущем искусству грозит то, что изображение вместе со своим именем будет </w:t>
      </w:r>
      <w:proofErr w:type="spellStart"/>
      <w:r w:rsidRPr="00121033">
        <w:rPr>
          <w:rFonts w:ascii="Times New Roman" w:hAnsi="Times New Roman"/>
          <w:sz w:val="28"/>
          <w:szCs w:val="28"/>
        </w:rPr>
        <w:t>деидентифицировано</w:t>
      </w:r>
      <w:proofErr w:type="spellEnd"/>
      <w:r w:rsidRPr="00121033">
        <w:rPr>
          <w:rFonts w:ascii="Times New Roman" w:hAnsi="Times New Roman"/>
          <w:sz w:val="28"/>
          <w:szCs w:val="28"/>
        </w:rPr>
        <w:t xml:space="preserve"> подобием, бесконечно повторяющимся в серии</w:t>
      </w:r>
      <w:r w:rsidRPr="00121033">
        <w:rPr>
          <w:rStyle w:val="a7"/>
          <w:rFonts w:ascii="Times New Roman" w:hAnsi="Times New Roman"/>
          <w:sz w:val="28"/>
          <w:szCs w:val="28"/>
        </w:rPr>
        <w:footnoteReference w:id="116"/>
      </w:r>
      <w:r w:rsidRPr="00121033">
        <w:rPr>
          <w:rFonts w:ascii="Times New Roman" w:hAnsi="Times New Roman"/>
          <w:sz w:val="28"/>
          <w:szCs w:val="28"/>
        </w:rPr>
        <w:t>.</w:t>
      </w:r>
    </w:p>
    <w:p w:rsidR="00A4581B" w:rsidRPr="00121033" w:rsidRDefault="00A4581B" w:rsidP="00121033">
      <w:pPr>
        <w:spacing w:after="0" w:line="360" w:lineRule="auto"/>
        <w:ind w:firstLine="709"/>
        <w:jc w:val="both"/>
        <w:rPr>
          <w:rFonts w:ascii="Times New Roman" w:hAnsi="Times New Roman"/>
          <w:color w:val="FF0000"/>
          <w:sz w:val="28"/>
          <w:szCs w:val="28"/>
          <w:lang w:eastAsia="ru-RU"/>
        </w:rPr>
      </w:pPr>
      <w:r w:rsidRPr="00121033">
        <w:rPr>
          <w:rFonts w:ascii="Times New Roman" w:hAnsi="Times New Roman"/>
          <w:sz w:val="28"/>
          <w:szCs w:val="28"/>
        </w:rPr>
        <w:lastRenderedPageBreak/>
        <w:t>Решение данной проблемы может быть найдено посредством привнесения в искусство “</w:t>
      </w:r>
      <w:proofErr w:type="spellStart"/>
      <w:r w:rsidRPr="00121033">
        <w:rPr>
          <w:rFonts w:ascii="Times New Roman" w:hAnsi="Times New Roman"/>
          <w:sz w:val="28"/>
          <w:szCs w:val="28"/>
        </w:rPr>
        <w:t>иероглифичности</w:t>
      </w:r>
      <w:proofErr w:type="spellEnd"/>
      <w:r w:rsidRPr="00121033">
        <w:rPr>
          <w:rFonts w:ascii="Times New Roman" w:hAnsi="Times New Roman"/>
          <w:sz w:val="28"/>
          <w:szCs w:val="28"/>
        </w:rPr>
        <w:t>”. Понятие</w:t>
      </w:r>
      <w:r w:rsidR="00392A0D">
        <w:rPr>
          <w:rFonts w:ascii="Times New Roman" w:hAnsi="Times New Roman"/>
          <w:sz w:val="28"/>
          <w:szCs w:val="28"/>
        </w:rPr>
        <w:t xml:space="preserve"> «иероглиф» </w:t>
      </w:r>
      <w:r w:rsidRPr="00121033">
        <w:rPr>
          <w:rFonts w:ascii="Times New Roman" w:hAnsi="Times New Roman"/>
          <w:sz w:val="28"/>
          <w:szCs w:val="28"/>
        </w:rPr>
        <w:t>о</w:t>
      </w:r>
      <w:r w:rsidRPr="008F5506">
        <w:rPr>
          <w:rFonts w:ascii="Times New Roman" w:hAnsi="Times New Roman"/>
          <w:sz w:val="28"/>
          <w:szCs w:val="28"/>
        </w:rPr>
        <w:t xml:space="preserve">бозначает непосредственно ощущаемое и воспринимаемое </w:t>
      </w:r>
      <w:r w:rsidRPr="008F5506">
        <w:rPr>
          <w:rFonts w:ascii="Times New Roman" w:hAnsi="Times New Roman"/>
          <w:sz w:val="28"/>
          <w:szCs w:val="28"/>
          <w:lang w:eastAsia="ru-RU"/>
        </w:rPr>
        <w:t>материальное</w:t>
      </w:r>
      <w:r w:rsidR="00392A0D" w:rsidRPr="008F5506">
        <w:rPr>
          <w:rFonts w:ascii="Times New Roman" w:hAnsi="Times New Roman"/>
          <w:sz w:val="28"/>
          <w:szCs w:val="28"/>
          <w:shd w:val="clear" w:color="auto" w:fill="FFFFFF"/>
        </w:rPr>
        <w:t xml:space="preserve"> явление, которое говорит зрителю больше того, что им непосредственно выражено. Его использовали такие художники и мыслители, как Хармс, </w:t>
      </w:r>
      <w:proofErr w:type="spellStart"/>
      <w:r w:rsidR="00392A0D" w:rsidRPr="008F5506">
        <w:rPr>
          <w:rFonts w:ascii="Times New Roman" w:hAnsi="Times New Roman"/>
          <w:sz w:val="28"/>
          <w:szCs w:val="28"/>
          <w:shd w:val="clear" w:color="auto" w:fill="FFFFFF"/>
        </w:rPr>
        <w:t>Липавский</w:t>
      </w:r>
      <w:proofErr w:type="spellEnd"/>
      <w:r w:rsidR="00392A0D" w:rsidRPr="008F5506">
        <w:rPr>
          <w:rFonts w:ascii="Times New Roman" w:hAnsi="Times New Roman"/>
          <w:sz w:val="28"/>
          <w:szCs w:val="28"/>
          <w:shd w:val="clear" w:color="auto" w:fill="FFFFFF"/>
        </w:rPr>
        <w:t xml:space="preserve"> и </w:t>
      </w:r>
      <w:proofErr w:type="spellStart"/>
      <w:r w:rsidR="00392A0D" w:rsidRPr="008F5506">
        <w:rPr>
          <w:rFonts w:ascii="Times New Roman" w:hAnsi="Times New Roman"/>
          <w:sz w:val="28"/>
          <w:szCs w:val="28"/>
          <w:shd w:val="clear" w:color="auto" w:fill="FFFFFF"/>
        </w:rPr>
        <w:t>Друскин</w:t>
      </w:r>
      <w:proofErr w:type="spellEnd"/>
      <w:r w:rsidR="00392A0D" w:rsidRPr="008F5506">
        <w:rPr>
          <w:rFonts w:ascii="Times New Roman" w:hAnsi="Times New Roman"/>
          <w:sz w:val="28"/>
          <w:szCs w:val="28"/>
          <w:shd w:val="clear" w:color="auto" w:fill="FFFFFF"/>
        </w:rPr>
        <w:t>. Они обращаются к его двузначности: иероглиф имеет собственное и несобственное значение: «Собственное значение иероглифа – его определение как материального явления – физического, биологического, психофизического. Его несобственное значение не может быть определено точно и однозначно»</w:t>
      </w:r>
      <w:r w:rsidRPr="008F5506">
        <w:rPr>
          <w:rStyle w:val="a7"/>
          <w:rFonts w:ascii="Times New Roman" w:hAnsi="Times New Roman"/>
          <w:sz w:val="28"/>
          <w:szCs w:val="28"/>
          <w:lang w:eastAsia="ru-RU"/>
        </w:rPr>
        <w:footnoteReference w:id="117"/>
      </w:r>
      <w:r w:rsidRPr="008F5506">
        <w:rPr>
          <w:rFonts w:ascii="Times New Roman" w:hAnsi="Times New Roman"/>
          <w:sz w:val="28"/>
          <w:szCs w:val="28"/>
          <w:lang w:eastAsia="ru-RU"/>
        </w:rPr>
        <w:t xml:space="preserve">. </w:t>
      </w:r>
      <w:hyperlink r:id="rId9" w:anchor="n_64" w:tooltip="Друскин Я. С. Чинари // Аврора. 1989. № 6; http://xarms.lipetsk.ru/texts/drus1.html" w:history="1"/>
      <w:r w:rsidR="008F5506" w:rsidRPr="008F5506">
        <w:rPr>
          <w:rFonts w:ascii="Times New Roman" w:hAnsi="Times New Roman"/>
          <w:sz w:val="28"/>
          <w:szCs w:val="28"/>
          <w:shd w:val="clear" w:color="auto" w:fill="FFFFFF"/>
        </w:rPr>
        <w:t>Из этого следует, что произведения искусства, обладающие свойствами иероглифа, не зависят от случайности. В число подобных произведений входят работы Малевича «Белое на белом» и «Черный квадрат». «”Черный квадрат” в красном углу, окруженный звездопадом геометрических форм, летящих и вращающихся, подобно небесным телам, был и продолжает оставаться изначальным иероглифом новейшего времени. В пластике квадрата, которых собственно на холсте всегда два – черный на белом, – не может не удивлять алогичное пифическое представление знака: в одной материальной плоскости зримо содержится алогизм бесконечного совмещения конца и начала»</w:t>
      </w:r>
      <w:r w:rsidRPr="008F5506">
        <w:rPr>
          <w:rStyle w:val="a7"/>
          <w:rFonts w:ascii="Times New Roman" w:hAnsi="Times New Roman"/>
          <w:sz w:val="28"/>
          <w:szCs w:val="28"/>
        </w:rPr>
        <w:footnoteReference w:id="118"/>
      </w:r>
      <w:r w:rsidRPr="008F5506">
        <w:rPr>
          <w:rFonts w:ascii="Times New Roman" w:hAnsi="Times New Roman"/>
          <w:sz w:val="28"/>
          <w:szCs w:val="28"/>
          <w:lang w:eastAsia="ru-RU"/>
        </w:rPr>
        <w:t>.</w:t>
      </w:r>
      <w:r w:rsidR="008F5506">
        <w:rPr>
          <w:rFonts w:ascii="Times New Roman" w:hAnsi="Times New Roman"/>
          <w:sz w:val="28"/>
          <w:szCs w:val="28"/>
          <w:lang w:eastAsia="ru-RU"/>
        </w:rPr>
        <w:t xml:space="preserve"> Можно сказать, что Малевич открыл новое направление искусства, работающее с диссонансом становления формы.</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Можно сделать вывод, что в современном искусстве метод имитации пользуется большой популярностью. Художники видят в нем огромное поле возможностей для воплощения своих идей. И если ранее в истории эстетики данный феномен чаще всего фигурировал как способ формотворчества, конструирования внешней стороны произведения, то к сегодняшнему дню он стал популярным средством и для воплощения смысловых посылов автора. Имитация теперь может выступать и как средство создания оригинального </w:t>
      </w:r>
      <w:r w:rsidRPr="00121033">
        <w:rPr>
          <w:rFonts w:ascii="Times New Roman" w:hAnsi="Times New Roman"/>
          <w:sz w:val="28"/>
          <w:szCs w:val="28"/>
          <w:lang w:eastAsia="ru-RU"/>
        </w:rPr>
        <w:lastRenderedPageBreak/>
        <w:t xml:space="preserve">произведения, и как своеобразный способ восприятия искусства, и как утилитарный метод удовлетворения запросов массовой культуры. Кроме того, стала несомненной ее значимость в роли посредника между культурными традициями, ведь при помощи различных типов имитации создаются вещи, сочетающие в себе аспекты разных эпох и стилей. </w:t>
      </w:r>
    </w:p>
    <w:p w:rsidR="00A4581B"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lang w:eastAsia="ru-RU"/>
        </w:rPr>
        <w:t xml:space="preserve">Современное искусство стало во многом свободнее, оно отошло от стереотипов классической эстетики, воспевавшей подлинность и уникальность в творчестве и клеймившей имитацию в любой форме ее проявления. На данный момент рассматриваемое понятие имеет широкий спектр вариаций, довольно полно представленных в работах творцов </w:t>
      </w:r>
      <w:r w:rsidRPr="00121033">
        <w:rPr>
          <w:rFonts w:ascii="Times New Roman" w:hAnsi="Times New Roman"/>
          <w:sz w:val="28"/>
          <w:szCs w:val="28"/>
          <w:lang w:val="en-US" w:eastAsia="ru-RU"/>
        </w:rPr>
        <w:t>XXI</w:t>
      </w:r>
      <w:r w:rsidRPr="00121033">
        <w:rPr>
          <w:rFonts w:ascii="Times New Roman" w:hAnsi="Times New Roman"/>
          <w:sz w:val="28"/>
          <w:szCs w:val="28"/>
          <w:lang w:eastAsia="ru-RU"/>
        </w:rPr>
        <w:t xml:space="preserve"> века. Каждый тип имитации успешно выполняет свои специфические функции, занимает четко определенное место. Эстетическое сообщество не подвержено крайностям в своих суждениях и не стремится </w:t>
      </w:r>
      <w:r w:rsidRPr="008F5506">
        <w:rPr>
          <w:rFonts w:ascii="Times New Roman" w:hAnsi="Times New Roman"/>
          <w:sz w:val="28"/>
          <w:szCs w:val="28"/>
          <w:lang w:eastAsia="ru-RU"/>
        </w:rPr>
        <w:t xml:space="preserve">оценивать </w:t>
      </w:r>
      <w:r w:rsidRPr="00121033">
        <w:rPr>
          <w:rFonts w:ascii="Times New Roman" w:hAnsi="Times New Roman"/>
          <w:sz w:val="28"/>
          <w:szCs w:val="28"/>
          <w:lang w:eastAsia="ru-RU"/>
        </w:rPr>
        <w:t xml:space="preserve">какие-либо направления, техники и приемы как единственно правильные и верные. В настоящее время эстетической картине мира </w:t>
      </w:r>
      <w:proofErr w:type="gramStart"/>
      <w:r w:rsidRPr="00121033">
        <w:rPr>
          <w:rFonts w:ascii="Times New Roman" w:hAnsi="Times New Roman"/>
          <w:sz w:val="28"/>
          <w:szCs w:val="28"/>
          <w:lang w:eastAsia="ru-RU"/>
        </w:rPr>
        <w:t>присущи</w:t>
      </w:r>
      <w:proofErr w:type="gramEnd"/>
      <w:r w:rsidRPr="00121033">
        <w:rPr>
          <w:rFonts w:ascii="Times New Roman" w:hAnsi="Times New Roman"/>
          <w:sz w:val="28"/>
          <w:szCs w:val="28"/>
          <w:lang w:eastAsia="ru-RU"/>
        </w:rPr>
        <w:t xml:space="preserve"> плюрализм и либерализм, позволяющие одновременно </w:t>
      </w:r>
      <w:r w:rsidRPr="008F5506">
        <w:rPr>
          <w:rFonts w:ascii="Times New Roman" w:hAnsi="Times New Roman"/>
          <w:sz w:val="28"/>
          <w:szCs w:val="28"/>
          <w:lang w:eastAsia="ru-RU"/>
        </w:rPr>
        <w:t>сос</w:t>
      </w:r>
      <w:r w:rsidRPr="00121033">
        <w:rPr>
          <w:rFonts w:ascii="Times New Roman" w:hAnsi="Times New Roman"/>
          <w:sz w:val="28"/>
          <w:szCs w:val="28"/>
          <w:lang w:eastAsia="ru-RU"/>
        </w:rPr>
        <w:t>уществовать противоположным концепциям и творческим установкам. Актуальная эстетика причисляет к сфере искусства и уникальные, новаторские работы, и серийные продукты, и ручные репродукции, и произведения, состоящие из необычных комбинаций частей других произведений искусства. Все зависит от специфики взгляда на сущность искусства и его непременные характеристики. Область художественного творчества открыта и подражательным, и копирующим приемам. Всем видам имитации приписывается определенная ценность и значимость, важность в конкретных областях. Надо полагать, имитацию можно назвать знаковым феноменом современного искусства, демонстрирующим свободомыслие современных деятелей искусства и культуры, их открытость новым интерпретациям и неожиданным точкам зрения на исконные вопросы эстетики.</w:t>
      </w:r>
    </w:p>
    <w:p w:rsidR="008F5506" w:rsidRDefault="008F5506" w:rsidP="00121033">
      <w:pPr>
        <w:spacing w:after="0" w:line="360" w:lineRule="auto"/>
        <w:ind w:firstLine="709"/>
        <w:jc w:val="both"/>
        <w:rPr>
          <w:rFonts w:ascii="Times New Roman" w:hAnsi="Times New Roman"/>
          <w:sz w:val="28"/>
          <w:szCs w:val="28"/>
          <w:lang w:eastAsia="ru-RU"/>
        </w:rPr>
      </w:pPr>
    </w:p>
    <w:p w:rsidR="008F5506" w:rsidRPr="00121033" w:rsidRDefault="008F5506" w:rsidP="00121033">
      <w:pPr>
        <w:spacing w:after="0" w:line="360" w:lineRule="auto"/>
        <w:ind w:firstLine="709"/>
        <w:jc w:val="both"/>
        <w:rPr>
          <w:rFonts w:ascii="Times New Roman" w:hAnsi="Times New Roman"/>
          <w:sz w:val="28"/>
          <w:szCs w:val="28"/>
        </w:rPr>
      </w:pPr>
    </w:p>
    <w:p w:rsidR="00A4581B" w:rsidRPr="00121033" w:rsidRDefault="00A4581B" w:rsidP="00121033">
      <w:pPr>
        <w:spacing w:line="360" w:lineRule="auto"/>
        <w:jc w:val="center"/>
        <w:rPr>
          <w:rFonts w:ascii="Times New Roman" w:hAnsi="Times New Roman"/>
          <w:b/>
          <w:sz w:val="28"/>
          <w:szCs w:val="28"/>
        </w:rPr>
      </w:pPr>
      <w:r w:rsidRPr="00121033">
        <w:rPr>
          <w:rFonts w:ascii="Times New Roman" w:hAnsi="Times New Roman"/>
          <w:b/>
          <w:sz w:val="28"/>
          <w:szCs w:val="28"/>
        </w:rPr>
        <w:lastRenderedPageBreak/>
        <w:t>ЗАКЛЮЧЕНИЕ</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В настоящее время в эстетическом дискурсе имитация перестала рассматриваться с традиционно негативных позиций классической эстетики и заняла особое место в современной художественной культуре. Данное явление связано с трансформацией взглядов художников, арт-критиков и теоретиков искусства. Феномены подлинности и подражания получили множество новых оригинальных трактовок, связанных с изменениями, произошедшими в культуре из-за бурного роста производства и увеличения роли СМК в формировании массового вкуса.</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На первых этапах развития эстетики, начиная с античности, к миметической деятельности причисляли все человеческие акты: познание, отношение к </w:t>
      </w:r>
      <w:proofErr w:type="gramStart"/>
      <w:r w:rsidRPr="00121033">
        <w:rPr>
          <w:rFonts w:ascii="Times New Roman" w:hAnsi="Times New Roman"/>
          <w:sz w:val="28"/>
          <w:szCs w:val="28"/>
        </w:rPr>
        <w:t>познанному</w:t>
      </w:r>
      <w:proofErr w:type="gramEnd"/>
      <w:r w:rsidRPr="00121033">
        <w:rPr>
          <w:rFonts w:ascii="Times New Roman" w:hAnsi="Times New Roman"/>
          <w:sz w:val="28"/>
          <w:szCs w:val="28"/>
        </w:rPr>
        <w:t xml:space="preserve"> и само творчество. Считалось, что рукотворное не способно достичь целостности и самостоятельности, присущей предметам окружающего мира. Тем не менее, в процессе эволюции культуры и философской мысли к искусству стали относиться как к исключительному, самоценному и самодостаточному явлению. Мыслители классической немецкой философии сделали определяющий шаг в этом направлении, одновременно укоренив в классической эстетической парадигме абсолютную ценность подлинности и оригинальности. Однако в ходе развития технологий репродуцирования способность создавать точные аналогии художественных произведений, трансформировавшись от ремесленных навыков до машинных копий произведений искусства, стала обретать все большую значимость для массовой культуры. Большая часть общества испытывала потребность в простом, понятном и близком искусстве, которое не требовало бы от реципиента серьезной внутренней работы и высокой эрудиции. В связи с этим, художники стали все чаще прибегать к методу имитации в различных его вариантах.</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процессе роста темпов технического производства копий и подделок подлинных произведений искусства подобные виды имитации и их место в культуре и искусстве оценивались по-разному. Первоначально культура </w:t>
      </w:r>
      <w:r w:rsidRPr="00121033">
        <w:rPr>
          <w:rFonts w:ascii="Times New Roman" w:hAnsi="Times New Roman"/>
          <w:sz w:val="28"/>
          <w:szCs w:val="28"/>
        </w:rPr>
        <w:lastRenderedPageBreak/>
        <w:t xml:space="preserve">относилась к штампованным продуктам негативно, приравнивая их к самым бездарным ручным репродукциям, но впоследствии взгляд на подражание и воспроизведение существенно изменился. Общество увидело не только отрицательные аспекты работ, созданных посредством методов имитации или даже целиком и полностью копирующих какие-либо творения, но и несомненную выгоду, пользу, которую они приносят. Ведь популяризация </w:t>
      </w:r>
      <w:proofErr w:type="spellStart"/>
      <w:r w:rsidRPr="00121033">
        <w:rPr>
          <w:rFonts w:ascii="Times New Roman" w:hAnsi="Times New Roman"/>
          <w:sz w:val="28"/>
          <w:szCs w:val="28"/>
        </w:rPr>
        <w:t>имитативных</w:t>
      </w:r>
      <w:proofErr w:type="spellEnd"/>
      <w:r w:rsidRPr="00121033">
        <w:rPr>
          <w:rFonts w:ascii="Times New Roman" w:hAnsi="Times New Roman"/>
          <w:sz w:val="28"/>
          <w:szCs w:val="28"/>
        </w:rPr>
        <w:t xml:space="preserve"> практик в сфере </w:t>
      </w:r>
      <w:proofErr w:type="gramStart"/>
      <w:r w:rsidRPr="00121033">
        <w:rPr>
          <w:rFonts w:ascii="Times New Roman" w:hAnsi="Times New Roman"/>
          <w:sz w:val="28"/>
          <w:szCs w:val="28"/>
        </w:rPr>
        <w:t>художественного</w:t>
      </w:r>
      <w:proofErr w:type="gramEnd"/>
      <w:r w:rsidRPr="00121033">
        <w:rPr>
          <w:rFonts w:ascii="Times New Roman" w:hAnsi="Times New Roman"/>
          <w:sz w:val="28"/>
          <w:szCs w:val="28"/>
        </w:rPr>
        <w:t xml:space="preserve"> имела под собой прочный фундамент социальных, экономических и политических процессов.</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rPr>
        <w:t xml:space="preserve">Демократизация социума не могла не привести к современному положению дел, когда к искусству одновременно причисляют </w:t>
      </w:r>
      <w:r w:rsidRPr="008F5506">
        <w:rPr>
          <w:rFonts w:ascii="Times New Roman" w:hAnsi="Times New Roman"/>
          <w:sz w:val="28"/>
          <w:szCs w:val="28"/>
        </w:rPr>
        <w:t>произведения,</w:t>
      </w:r>
      <w:r w:rsidRPr="00121033">
        <w:rPr>
          <w:rFonts w:ascii="Times New Roman" w:hAnsi="Times New Roman"/>
          <w:sz w:val="28"/>
          <w:szCs w:val="28"/>
        </w:rPr>
        <w:t xml:space="preserve"> противоположные по своим ценностным установкам. </w:t>
      </w:r>
      <w:r w:rsidRPr="00121033">
        <w:rPr>
          <w:rFonts w:ascii="Times New Roman" w:hAnsi="Times New Roman"/>
          <w:sz w:val="28"/>
          <w:szCs w:val="28"/>
          <w:lang w:eastAsia="ru-RU"/>
        </w:rPr>
        <w:t>В 1820-е - 30-е годы произошел пересмотр античных ценностей, вылившийся в отрицание традиционных канонов. Однако радикальные перемены всегда имеют и негативные последствия. В данной ситуации таким побочным эффектом стала утрата произведениями целостности. Широта выбора форм, которые могут быть взяты в качестве эстетического идеала, привела к временному нивелированию ценности принципа подражания.</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современной культуре стили, включающие в свой язык имитацию, признаются как полноправно художественные. Например, </w:t>
      </w:r>
      <w:r w:rsidRPr="00121033">
        <w:rPr>
          <w:rFonts w:ascii="Times New Roman" w:hAnsi="Times New Roman"/>
          <w:i/>
          <w:sz w:val="28"/>
          <w:szCs w:val="28"/>
        </w:rPr>
        <w:t>эклектика</w:t>
      </w:r>
      <w:r w:rsidRPr="00121033">
        <w:rPr>
          <w:rFonts w:ascii="Times New Roman" w:hAnsi="Times New Roman"/>
          <w:sz w:val="28"/>
          <w:szCs w:val="28"/>
        </w:rPr>
        <w:t xml:space="preserve"> и некоторые виды </w:t>
      </w:r>
      <w:r w:rsidRPr="00121033">
        <w:rPr>
          <w:rFonts w:ascii="Times New Roman" w:hAnsi="Times New Roman"/>
          <w:i/>
          <w:sz w:val="28"/>
          <w:szCs w:val="28"/>
        </w:rPr>
        <w:t>китча</w:t>
      </w:r>
      <w:r w:rsidRPr="00121033">
        <w:rPr>
          <w:rFonts w:ascii="Times New Roman" w:hAnsi="Times New Roman"/>
          <w:sz w:val="28"/>
          <w:szCs w:val="28"/>
        </w:rPr>
        <w:t>, которые со всей серьезностью претендуют на значимое место в мире искусства, позиционируя подражание технике классических авторов как единственный способ сохранения и выражения традиционных ценностей общества.</w:t>
      </w:r>
    </w:p>
    <w:p w:rsidR="00A4581B" w:rsidRPr="00121033" w:rsidRDefault="00A4581B" w:rsidP="00121033">
      <w:pPr>
        <w:spacing w:after="0" w:line="360" w:lineRule="auto"/>
        <w:ind w:firstLine="709"/>
        <w:jc w:val="both"/>
        <w:rPr>
          <w:rFonts w:ascii="Times New Roman" w:hAnsi="Times New Roman"/>
          <w:sz w:val="28"/>
          <w:szCs w:val="28"/>
          <w:lang w:eastAsia="ru-RU"/>
        </w:rPr>
      </w:pPr>
      <w:r w:rsidRPr="00121033">
        <w:rPr>
          <w:rFonts w:ascii="Times New Roman" w:hAnsi="Times New Roman"/>
          <w:sz w:val="28"/>
          <w:szCs w:val="28"/>
        </w:rPr>
        <w:t xml:space="preserve">Проведенное исследование показало, что к некоторым типам имитации, например, стилизации и мистификации, обращаются не только такие </w:t>
      </w:r>
      <w:proofErr w:type="spellStart"/>
      <w:r w:rsidRPr="00121033">
        <w:rPr>
          <w:rFonts w:ascii="Times New Roman" w:hAnsi="Times New Roman"/>
          <w:sz w:val="28"/>
          <w:szCs w:val="28"/>
        </w:rPr>
        <w:t>имиджевые</w:t>
      </w:r>
      <w:proofErr w:type="spellEnd"/>
      <w:r w:rsidRPr="00121033">
        <w:rPr>
          <w:rFonts w:ascii="Times New Roman" w:hAnsi="Times New Roman"/>
          <w:sz w:val="28"/>
          <w:szCs w:val="28"/>
        </w:rPr>
        <w:t xml:space="preserve"> направления, как Бидермайер и китч, но и подлинные стили, в частности – романтизм. </w:t>
      </w:r>
      <w:r w:rsidRPr="008F5506">
        <w:rPr>
          <w:rFonts w:ascii="Times New Roman" w:hAnsi="Times New Roman"/>
          <w:sz w:val="28"/>
          <w:szCs w:val="28"/>
        </w:rPr>
        <w:t>Следовательно</w:t>
      </w:r>
      <w:r w:rsidR="008F5506" w:rsidRPr="008F5506">
        <w:rPr>
          <w:rFonts w:ascii="Times New Roman" w:hAnsi="Times New Roman"/>
          <w:sz w:val="28"/>
          <w:szCs w:val="28"/>
        </w:rPr>
        <w:t>,</w:t>
      </w:r>
      <w:r w:rsidRPr="008F5506">
        <w:rPr>
          <w:rFonts w:ascii="Times New Roman" w:hAnsi="Times New Roman"/>
          <w:sz w:val="28"/>
          <w:szCs w:val="28"/>
        </w:rPr>
        <w:t xml:space="preserve"> сами по себе имитационные средства не обязательно </w:t>
      </w:r>
      <w:r w:rsidRPr="00121033">
        <w:rPr>
          <w:rFonts w:ascii="Times New Roman" w:hAnsi="Times New Roman"/>
          <w:sz w:val="28"/>
          <w:szCs w:val="28"/>
        </w:rPr>
        <w:t xml:space="preserve">умаляют художественную значимость использующих их направлений. Более того, данные методы при создании произведений искусства могут сочетаться с содержанием в этих работах подлинных идей и </w:t>
      </w:r>
      <w:r w:rsidRPr="00121033">
        <w:rPr>
          <w:rFonts w:ascii="Times New Roman" w:hAnsi="Times New Roman"/>
          <w:sz w:val="28"/>
          <w:szCs w:val="28"/>
        </w:rPr>
        <w:lastRenderedPageBreak/>
        <w:t>поиском новых направлений творчества. Таким образом, можно сделать вывод, что имитация не является несовместимой с самобытностью, она лишь помогает достичь искомых целей и удовлетворить вкусы целевой аудитории стиля. Так</w:t>
      </w:r>
      <w:r w:rsidRPr="00121033">
        <w:rPr>
          <w:rFonts w:ascii="Times New Roman" w:hAnsi="Times New Roman"/>
          <w:sz w:val="28"/>
          <w:szCs w:val="28"/>
          <w:lang w:eastAsia="ru-RU"/>
        </w:rPr>
        <w:t xml:space="preserve"> историзм и эклектика в </w:t>
      </w:r>
      <w:r w:rsidRPr="00121033">
        <w:rPr>
          <w:rFonts w:ascii="Times New Roman" w:hAnsi="Times New Roman"/>
          <w:sz w:val="28"/>
          <w:szCs w:val="28"/>
          <w:lang w:val="en-US" w:eastAsia="ru-RU"/>
        </w:rPr>
        <w:t>XIX</w:t>
      </w:r>
      <w:r w:rsidRPr="00121033">
        <w:rPr>
          <w:rFonts w:ascii="Times New Roman" w:hAnsi="Times New Roman"/>
          <w:sz w:val="28"/>
          <w:szCs w:val="28"/>
          <w:lang w:eastAsia="ru-RU"/>
        </w:rPr>
        <w:t xml:space="preserve"> веке при помощи техник имитации смогли отделиться от предшествующей традиции и создать новые эстетические нормы.</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На сегодняшний день имитация имеет разнообразные назначения и формы проявления в сфере </w:t>
      </w:r>
      <w:r w:rsidRPr="00121033">
        <w:rPr>
          <w:rFonts w:ascii="Times New Roman" w:hAnsi="Times New Roman"/>
          <w:i/>
          <w:sz w:val="28"/>
          <w:szCs w:val="28"/>
        </w:rPr>
        <w:t>эстетического</w:t>
      </w:r>
      <w:r w:rsidRPr="00121033">
        <w:rPr>
          <w:rFonts w:ascii="Times New Roman" w:hAnsi="Times New Roman"/>
          <w:sz w:val="28"/>
          <w:szCs w:val="28"/>
        </w:rPr>
        <w:t xml:space="preserve"> и пользуется большой популярностью как творческий метод. Художники прибегают к ней и в процессе формотворчества, заимствуя признанные художественные приемы и элементы различных стилей, и создавая оригинальную комбинацию черт других направлений искусства, и полностью подражая какому-то прообразу или же технике. </w:t>
      </w:r>
      <w:r w:rsidRPr="00121033">
        <w:rPr>
          <w:rFonts w:ascii="Times New Roman" w:hAnsi="Times New Roman"/>
          <w:sz w:val="28"/>
          <w:szCs w:val="28"/>
          <w:lang w:eastAsia="ru-RU"/>
        </w:rPr>
        <w:t>И</w:t>
      </w:r>
      <w:r w:rsidRPr="00121033">
        <w:rPr>
          <w:rFonts w:ascii="Times New Roman" w:hAnsi="Times New Roman"/>
          <w:sz w:val="28"/>
          <w:szCs w:val="28"/>
        </w:rPr>
        <w:t>митация выступает основным инструментом производства репродукций и копий, предназначенных для удовлетворения массового вкуса. В данном случае деятели искусства видят в имитации шанс обнаружить новое направление движения.</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 xml:space="preserve">Современный зритель обращается к ней как к своеобразному способу восприятия искусства (например, </w:t>
      </w:r>
      <w:r w:rsidRPr="00121033">
        <w:rPr>
          <w:rFonts w:ascii="Times New Roman" w:hAnsi="Times New Roman"/>
          <w:i/>
          <w:sz w:val="28"/>
          <w:szCs w:val="28"/>
          <w:lang w:eastAsia="ru-RU"/>
        </w:rPr>
        <w:t>кэмпа</w:t>
      </w:r>
      <w:r w:rsidRPr="00121033">
        <w:rPr>
          <w:rFonts w:ascii="Times New Roman" w:hAnsi="Times New Roman"/>
          <w:sz w:val="28"/>
          <w:szCs w:val="28"/>
          <w:lang w:eastAsia="ru-RU"/>
        </w:rPr>
        <w:t xml:space="preserve">), а также инструменту для создания своего образа, имиджа, если ему необходимо </w:t>
      </w:r>
      <w:proofErr w:type="spellStart"/>
      <w:r w:rsidRPr="00121033">
        <w:rPr>
          <w:rFonts w:ascii="Times New Roman" w:hAnsi="Times New Roman"/>
          <w:i/>
          <w:sz w:val="28"/>
          <w:szCs w:val="28"/>
          <w:lang w:eastAsia="ru-RU"/>
        </w:rPr>
        <w:t>дизайнизировать</w:t>
      </w:r>
      <w:proofErr w:type="spellEnd"/>
      <w:r w:rsidRPr="00121033">
        <w:rPr>
          <w:rFonts w:ascii="Times New Roman" w:hAnsi="Times New Roman"/>
          <w:sz w:val="28"/>
          <w:szCs w:val="28"/>
          <w:lang w:eastAsia="ru-RU"/>
        </w:rPr>
        <w:t xml:space="preserve"> собственную личность в эстетизированном мире медиа. Кроме того, стала очевидной роль феномена имитации как посредника между разными культурами и традициями, сочетающего аспекты разных стилей и эпох.</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Несомненно, </w:t>
      </w:r>
      <w:r w:rsidRPr="008F5506">
        <w:rPr>
          <w:rFonts w:ascii="Times New Roman" w:hAnsi="Times New Roman"/>
          <w:sz w:val="28"/>
          <w:szCs w:val="28"/>
        </w:rPr>
        <w:t xml:space="preserve">что многими имитация </w:t>
      </w:r>
      <w:proofErr w:type="gramStart"/>
      <w:r w:rsidR="00E50C56">
        <w:rPr>
          <w:rFonts w:ascii="Times New Roman" w:hAnsi="Times New Roman"/>
          <w:sz w:val="28"/>
          <w:szCs w:val="28"/>
        </w:rPr>
        <w:t>продолжает</w:t>
      </w:r>
      <w:proofErr w:type="gramEnd"/>
      <w:r w:rsidR="00E50C56">
        <w:rPr>
          <w:rFonts w:ascii="Times New Roman" w:hAnsi="Times New Roman"/>
          <w:sz w:val="28"/>
          <w:szCs w:val="28"/>
        </w:rPr>
        <w:t xml:space="preserve"> </w:t>
      </w:r>
      <w:r w:rsidRPr="008F5506">
        <w:rPr>
          <w:rFonts w:ascii="Times New Roman" w:hAnsi="Times New Roman"/>
          <w:sz w:val="28"/>
          <w:szCs w:val="28"/>
        </w:rPr>
        <w:t>расценивается</w:t>
      </w:r>
      <w:r w:rsidR="00E50C56">
        <w:rPr>
          <w:rFonts w:ascii="Times New Roman" w:hAnsi="Times New Roman"/>
          <w:sz w:val="28"/>
          <w:szCs w:val="28"/>
        </w:rPr>
        <w:t xml:space="preserve"> как </w:t>
      </w:r>
      <w:r w:rsidRPr="008F5506">
        <w:rPr>
          <w:rFonts w:ascii="Times New Roman" w:hAnsi="Times New Roman"/>
          <w:sz w:val="28"/>
          <w:szCs w:val="28"/>
        </w:rPr>
        <w:t xml:space="preserve">метод, недопустимый для использования в творчестве и даже в реальной жизни. Несмотря на это, правомерной будет и обратная позиция: </w:t>
      </w:r>
      <w:r w:rsidR="00E50C56">
        <w:rPr>
          <w:rFonts w:ascii="Times New Roman" w:hAnsi="Times New Roman"/>
          <w:sz w:val="28"/>
          <w:szCs w:val="28"/>
        </w:rPr>
        <w:t>рассмо</w:t>
      </w:r>
      <w:r w:rsidRPr="008F5506">
        <w:rPr>
          <w:rFonts w:ascii="Times New Roman" w:hAnsi="Times New Roman"/>
          <w:sz w:val="28"/>
          <w:szCs w:val="28"/>
        </w:rPr>
        <w:t>тр</w:t>
      </w:r>
      <w:r w:rsidR="00E50C56">
        <w:rPr>
          <w:rFonts w:ascii="Times New Roman" w:hAnsi="Times New Roman"/>
          <w:sz w:val="28"/>
          <w:szCs w:val="28"/>
        </w:rPr>
        <w:t>ение</w:t>
      </w:r>
      <w:r w:rsidRPr="008F5506">
        <w:rPr>
          <w:rFonts w:ascii="Times New Roman" w:hAnsi="Times New Roman"/>
          <w:sz w:val="28"/>
          <w:szCs w:val="28"/>
        </w:rPr>
        <w:t xml:space="preserve"> </w:t>
      </w:r>
      <w:r w:rsidRPr="00121033">
        <w:rPr>
          <w:rFonts w:ascii="Times New Roman" w:hAnsi="Times New Roman"/>
          <w:sz w:val="28"/>
          <w:szCs w:val="28"/>
        </w:rPr>
        <w:t>имитаци</w:t>
      </w:r>
      <w:r w:rsidR="00E50C56">
        <w:rPr>
          <w:rFonts w:ascii="Times New Roman" w:hAnsi="Times New Roman"/>
          <w:sz w:val="28"/>
          <w:szCs w:val="28"/>
        </w:rPr>
        <w:t>и</w:t>
      </w:r>
      <w:r w:rsidRPr="00121033">
        <w:rPr>
          <w:rFonts w:ascii="Times New Roman" w:hAnsi="Times New Roman"/>
          <w:sz w:val="28"/>
          <w:szCs w:val="28"/>
        </w:rPr>
        <w:t xml:space="preserve"> в качестве формы эстетической видимости, как базовой характеристики всего искусства в целом и исконной, неотъемлемой черты эстетического.</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Актуальная эстетика является системой взглядов, открытой для нетрадиционных трактовок вкуса и критериев эстетического и </w:t>
      </w:r>
      <w:r w:rsidRPr="00121033">
        <w:rPr>
          <w:rFonts w:ascii="Times New Roman" w:hAnsi="Times New Roman"/>
          <w:sz w:val="28"/>
          <w:szCs w:val="28"/>
        </w:rPr>
        <w:lastRenderedPageBreak/>
        <w:t xml:space="preserve">художественного оценивания. </w:t>
      </w:r>
      <w:r w:rsidRPr="00121033">
        <w:rPr>
          <w:rFonts w:ascii="Times New Roman" w:hAnsi="Times New Roman"/>
          <w:sz w:val="28"/>
          <w:szCs w:val="28"/>
          <w:lang w:eastAsia="ru-RU"/>
        </w:rPr>
        <w:t xml:space="preserve">Она включает в область искусства и оригинальные работы, и серийные продукты, и ручные репродукции, и произведения, состоящие из необычных комбинаций частей других произведений искусства. Каждый вид имитации наделяется конкретной собственной ценностью. </w:t>
      </w:r>
      <w:r w:rsidRPr="00121033">
        <w:rPr>
          <w:rFonts w:ascii="Times New Roman" w:hAnsi="Times New Roman"/>
          <w:sz w:val="28"/>
          <w:szCs w:val="28"/>
        </w:rPr>
        <w:t xml:space="preserve">Во многом этому способствовал </w:t>
      </w:r>
      <w:r w:rsidRPr="00121033">
        <w:rPr>
          <w:rFonts w:ascii="Times New Roman" w:hAnsi="Times New Roman"/>
          <w:i/>
          <w:sz w:val="28"/>
          <w:szCs w:val="28"/>
        </w:rPr>
        <w:t>кэмп</w:t>
      </w:r>
      <w:r w:rsidRPr="00121033">
        <w:rPr>
          <w:rFonts w:ascii="Times New Roman" w:hAnsi="Times New Roman"/>
          <w:sz w:val="28"/>
          <w:szCs w:val="28"/>
        </w:rPr>
        <w:t xml:space="preserve">, которой провел границу между признанным статусом классики, с ее культом подлинности и глубокомысленности, и актуальностью восприятия, указывая на современные способы справляться с разнообразием выпускаемой в наши дни художественной продукции, избегая эстетического пресыщения. </w:t>
      </w:r>
      <w:r w:rsidRPr="00121033">
        <w:rPr>
          <w:rFonts w:ascii="Times New Roman" w:hAnsi="Times New Roman"/>
          <w:i/>
          <w:sz w:val="28"/>
          <w:szCs w:val="28"/>
        </w:rPr>
        <w:t>Китч</w:t>
      </w:r>
      <w:r w:rsidRPr="00121033">
        <w:rPr>
          <w:rFonts w:ascii="Times New Roman" w:hAnsi="Times New Roman"/>
          <w:sz w:val="28"/>
          <w:szCs w:val="28"/>
        </w:rPr>
        <w:t xml:space="preserve"> и </w:t>
      </w:r>
      <w:r w:rsidRPr="00121033">
        <w:rPr>
          <w:rFonts w:ascii="Times New Roman" w:hAnsi="Times New Roman"/>
          <w:i/>
          <w:sz w:val="28"/>
          <w:szCs w:val="28"/>
        </w:rPr>
        <w:t>кэмп</w:t>
      </w:r>
      <w:r w:rsidRPr="00121033">
        <w:rPr>
          <w:rFonts w:ascii="Times New Roman" w:hAnsi="Times New Roman"/>
          <w:sz w:val="28"/>
          <w:szCs w:val="28"/>
        </w:rPr>
        <w:t xml:space="preserve"> воплощают современную тенденцию ухода от смысла в искусстве и эстетике. В настоящее время человек ежедневно сталкивается с множеством культурных продуктов, что вызывает ускорение восприятия произведений искусства и соответственное уменьшение времени на вдумчивую работу с заложенными в них смыслами.</w:t>
      </w:r>
    </w:p>
    <w:p w:rsidR="00A4581B" w:rsidRPr="00121033" w:rsidRDefault="00A4581B" w:rsidP="00121033">
      <w:pPr>
        <w:spacing w:after="0" w:line="360" w:lineRule="auto"/>
        <w:ind w:firstLine="709"/>
        <w:jc w:val="both"/>
        <w:rPr>
          <w:rFonts w:ascii="Times New Roman" w:hAnsi="Times New Roman"/>
          <w:sz w:val="28"/>
          <w:szCs w:val="28"/>
        </w:rPr>
      </w:pPr>
      <w:r w:rsidRPr="00121033">
        <w:rPr>
          <w:rFonts w:ascii="Times New Roman" w:hAnsi="Times New Roman"/>
          <w:sz w:val="28"/>
          <w:szCs w:val="28"/>
        </w:rPr>
        <w:t xml:space="preserve">В связи с этим, искусство должно было пересмотреть свои принципы с учетом новых культурных обстоятельств и желаний публики. В результате многие авторы перешли от работы со смыслом к манипулированию формами, яркостью и выразительностью. В таких случаях от произведения не требуется обладать подлинностью и уникальностью идеи, новым должны быть только внешние образы, необычные комбинации элементов. </w:t>
      </w:r>
    </w:p>
    <w:p w:rsidR="00A4581B" w:rsidRPr="00121033" w:rsidRDefault="00A4581B" w:rsidP="00121033">
      <w:pPr>
        <w:autoSpaceDE w:val="0"/>
        <w:autoSpaceDN w:val="0"/>
        <w:adjustRightInd w:val="0"/>
        <w:spacing w:after="0" w:line="360" w:lineRule="auto"/>
        <w:ind w:firstLine="708"/>
        <w:jc w:val="both"/>
        <w:rPr>
          <w:rFonts w:ascii="Times New Roman" w:hAnsi="Times New Roman"/>
          <w:b/>
          <w:color w:val="FF0000"/>
          <w:sz w:val="28"/>
          <w:szCs w:val="28"/>
        </w:rPr>
      </w:pPr>
      <w:r w:rsidRPr="00121033">
        <w:rPr>
          <w:rFonts w:ascii="Times New Roman" w:hAnsi="Times New Roman"/>
          <w:sz w:val="28"/>
          <w:szCs w:val="28"/>
        </w:rPr>
        <w:t>Диаметрально противоположные взгляды на значение имитации в искусстве порождают непрекращающиеся споры и дискуссии в современной эстетике. Несмотря на множество благосклонных к этому приему художников, критиков и философов, позиция подражания как истинного, правомерного и оправданного стиля весьма нестабильна.</w:t>
      </w:r>
      <w:r w:rsidR="00123125">
        <w:rPr>
          <w:rFonts w:ascii="Times New Roman" w:hAnsi="Times New Roman"/>
          <w:sz w:val="28"/>
          <w:szCs w:val="28"/>
        </w:rPr>
        <w:t xml:space="preserve"> Конечно, понятия «подражание» и «имитация» не являются синонимичными, но феномен имитации включает в себя подражание. В качестве миметических практик оно положило начало развития данной этетической проблемы и до настоящего времени продолжает занимать значительное место в полемике на тему роли имитации в сфере эстетического.</w:t>
      </w:r>
    </w:p>
    <w:p w:rsidR="00A4581B" w:rsidRPr="003B1476" w:rsidRDefault="00A4581B" w:rsidP="00831D74">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rPr>
        <w:lastRenderedPageBreak/>
        <w:t xml:space="preserve">Дальнейшая судьба феномена имитации в эстетике будет </w:t>
      </w:r>
      <w:r w:rsidR="00123125">
        <w:rPr>
          <w:rFonts w:ascii="Times New Roman" w:hAnsi="Times New Roman"/>
          <w:sz w:val="28"/>
          <w:szCs w:val="28"/>
        </w:rPr>
        <w:t xml:space="preserve">зависеть от </w:t>
      </w:r>
      <w:r w:rsidRPr="00121033">
        <w:rPr>
          <w:rFonts w:ascii="Times New Roman" w:hAnsi="Times New Roman"/>
          <w:sz w:val="28"/>
          <w:szCs w:val="28"/>
        </w:rPr>
        <w:t xml:space="preserve"> наполнени</w:t>
      </w:r>
      <w:r w:rsidR="00123125">
        <w:rPr>
          <w:rFonts w:ascii="Times New Roman" w:hAnsi="Times New Roman"/>
          <w:sz w:val="28"/>
          <w:szCs w:val="28"/>
        </w:rPr>
        <w:t>я</w:t>
      </w:r>
      <w:r w:rsidRPr="00121033">
        <w:rPr>
          <w:rFonts w:ascii="Times New Roman" w:hAnsi="Times New Roman"/>
          <w:sz w:val="28"/>
          <w:szCs w:val="28"/>
        </w:rPr>
        <w:t xml:space="preserve"> понятия подлинности. На данный момент одни авторы причисляют к подлинности (подлинному искусству) необычный синтез уже когда-то изобретенного, его новых комбинаций, другие – включают в ее содержание даже прямое копирование и тиражирование, третьи же не признают вообще никакие приемы подражания в искусстве. Ключевую роль в последующем эстетическом отношении к имитации будет играть характер соотношения в культуре, эстетике и искусстве уникального и всеобщего, упорядоченности и хаотичной разнородности, созидания и созерцания, субъекта и </w:t>
      </w:r>
      <w:proofErr w:type="spellStart"/>
      <w:r w:rsidRPr="00121033">
        <w:rPr>
          <w:rFonts w:ascii="Times New Roman" w:hAnsi="Times New Roman"/>
          <w:sz w:val="28"/>
          <w:szCs w:val="28"/>
        </w:rPr>
        <w:t>перформативности</w:t>
      </w:r>
      <w:proofErr w:type="spellEnd"/>
      <w:r w:rsidRPr="00121033">
        <w:rPr>
          <w:rFonts w:ascii="Times New Roman" w:hAnsi="Times New Roman"/>
          <w:sz w:val="28"/>
          <w:szCs w:val="28"/>
        </w:rPr>
        <w:t xml:space="preserve">. Несомненным видится лишь следующий вывод: </w:t>
      </w:r>
      <w:r w:rsidRPr="00121033">
        <w:rPr>
          <w:rFonts w:ascii="Times New Roman" w:hAnsi="Times New Roman"/>
          <w:sz w:val="28"/>
          <w:szCs w:val="28"/>
          <w:lang w:eastAsia="ru-RU"/>
        </w:rPr>
        <w:t xml:space="preserve">имитация стала симптоматичным концептом современного искусства – ее положение отражает либерализм и демократический образ мысли современных деятелей искусства и культуры, </w:t>
      </w:r>
      <w:r w:rsidR="001142B6">
        <w:rPr>
          <w:rFonts w:ascii="Times New Roman" w:hAnsi="Times New Roman"/>
          <w:sz w:val="28"/>
          <w:szCs w:val="28"/>
          <w:lang w:eastAsia="ru-RU"/>
        </w:rPr>
        <w:t>а подчас -</w:t>
      </w:r>
      <w:r w:rsidR="001142B6" w:rsidRPr="003B1476">
        <w:rPr>
          <w:rFonts w:ascii="Times New Roman" w:hAnsi="Times New Roman"/>
          <w:sz w:val="28"/>
          <w:szCs w:val="28"/>
          <w:lang w:eastAsia="ru-RU"/>
        </w:rPr>
        <w:t xml:space="preserve"> незрелость вкусовых ориентаций публики</w:t>
      </w:r>
      <w:r w:rsidR="001142B6">
        <w:rPr>
          <w:rFonts w:ascii="Times New Roman" w:hAnsi="Times New Roman"/>
          <w:sz w:val="28"/>
          <w:szCs w:val="28"/>
          <w:lang w:eastAsia="ru-RU"/>
        </w:rPr>
        <w:t>,</w:t>
      </w:r>
      <w:r w:rsidR="001142B6" w:rsidRPr="00121033">
        <w:rPr>
          <w:rFonts w:ascii="Times New Roman" w:hAnsi="Times New Roman"/>
          <w:sz w:val="28"/>
          <w:szCs w:val="28"/>
          <w:lang w:eastAsia="ru-RU"/>
        </w:rPr>
        <w:t xml:space="preserve"> </w:t>
      </w:r>
      <w:r w:rsidR="001142B6">
        <w:rPr>
          <w:rFonts w:ascii="Times New Roman" w:hAnsi="Times New Roman"/>
          <w:sz w:val="28"/>
          <w:szCs w:val="28"/>
          <w:lang w:eastAsia="ru-RU"/>
        </w:rPr>
        <w:t xml:space="preserve">но также гибкость и </w:t>
      </w:r>
      <w:r w:rsidRPr="00121033">
        <w:rPr>
          <w:rFonts w:ascii="Times New Roman" w:hAnsi="Times New Roman"/>
          <w:sz w:val="28"/>
          <w:szCs w:val="28"/>
          <w:lang w:eastAsia="ru-RU"/>
        </w:rPr>
        <w:t>готовность</w:t>
      </w:r>
      <w:r w:rsidR="001142B6">
        <w:rPr>
          <w:rFonts w:ascii="Times New Roman" w:hAnsi="Times New Roman"/>
          <w:sz w:val="28"/>
          <w:szCs w:val="28"/>
          <w:lang w:eastAsia="ru-RU"/>
        </w:rPr>
        <w:t xml:space="preserve"> теоретиков </w:t>
      </w:r>
      <w:proofErr w:type="gramStart"/>
      <w:r w:rsidR="001142B6">
        <w:rPr>
          <w:rFonts w:ascii="Times New Roman" w:hAnsi="Times New Roman"/>
          <w:sz w:val="28"/>
          <w:szCs w:val="28"/>
          <w:lang w:eastAsia="ru-RU"/>
        </w:rPr>
        <w:t>эстетики</w:t>
      </w:r>
      <w:r w:rsidRPr="00121033">
        <w:rPr>
          <w:rFonts w:ascii="Times New Roman" w:hAnsi="Times New Roman"/>
          <w:sz w:val="28"/>
          <w:szCs w:val="28"/>
          <w:lang w:eastAsia="ru-RU"/>
        </w:rPr>
        <w:t xml:space="preserve"> к избранию неожиданных путей ра</w:t>
      </w:r>
      <w:r w:rsidR="001142B6">
        <w:rPr>
          <w:rFonts w:ascii="Times New Roman" w:hAnsi="Times New Roman"/>
          <w:sz w:val="28"/>
          <w:szCs w:val="28"/>
          <w:lang w:eastAsia="ru-RU"/>
        </w:rPr>
        <w:t>звития базовых вопросов этой науки</w:t>
      </w:r>
      <w:proofErr w:type="gramEnd"/>
      <w:r w:rsidRPr="003B1476">
        <w:rPr>
          <w:rFonts w:ascii="Times New Roman" w:hAnsi="Times New Roman"/>
          <w:sz w:val="28"/>
          <w:szCs w:val="28"/>
          <w:lang w:eastAsia="ru-RU"/>
        </w:rPr>
        <w:t>.</w: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p>
    <w:p w:rsidR="00A4581B" w:rsidRDefault="00A4581B"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3B1476" w:rsidRPr="00121033" w:rsidRDefault="003B1476" w:rsidP="003B1476">
      <w:pPr>
        <w:autoSpaceDE w:val="0"/>
        <w:autoSpaceDN w:val="0"/>
        <w:adjustRightInd w:val="0"/>
        <w:spacing w:after="0" w:line="360" w:lineRule="auto"/>
        <w:jc w:val="both"/>
        <w:rPr>
          <w:rFonts w:ascii="Times New Roman" w:hAnsi="Times New Roman"/>
          <w:sz w:val="28"/>
          <w:szCs w:val="28"/>
          <w:lang w:eastAsia="ru-RU"/>
        </w:rPr>
      </w:pP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p>
    <w:p w:rsidR="00831D74" w:rsidRDefault="00831D74" w:rsidP="00121033">
      <w:pPr>
        <w:autoSpaceDE w:val="0"/>
        <w:autoSpaceDN w:val="0"/>
        <w:adjustRightInd w:val="0"/>
        <w:spacing w:after="0" w:line="360" w:lineRule="auto"/>
        <w:ind w:firstLine="708"/>
        <w:jc w:val="center"/>
        <w:rPr>
          <w:rFonts w:ascii="Times New Roman" w:hAnsi="Times New Roman"/>
          <w:b/>
          <w:sz w:val="28"/>
          <w:szCs w:val="28"/>
          <w:lang w:eastAsia="ru-RU"/>
        </w:rPr>
      </w:pPr>
    </w:p>
    <w:p w:rsidR="00A4581B" w:rsidRPr="00121033" w:rsidRDefault="00A4581B" w:rsidP="00121033">
      <w:pPr>
        <w:autoSpaceDE w:val="0"/>
        <w:autoSpaceDN w:val="0"/>
        <w:adjustRightInd w:val="0"/>
        <w:spacing w:after="0" w:line="360" w:lineRule="auto"/>
        <w:ind w:firstLine="708"/>
        <w:jc w:val="center"/>
        <w:rPr>
          <w:rFonts w:ascii="Times New Roman" w:hAnsi="Times New Roman"/>
          <w:b/>
          <w:sz w:val="28"/>
          <w:szCs w:val="28"/>
          <w:lang w:eastAsia="ru-RU"/>
        </w:rPr>
      </w:pPr>
      <w:r w:rsidRPr="00121033">
        <w:rPr>
          <w:rFonts w:ascii="Times New Roman" w:hAnsi="Times New Roman"/>
          <w:b/>
          <w:sz w:val="28"/>
          <w:szCs w:val="28"/>
          <w:lang w:eastAsia="ru-RU"/>
        </w:rPr>
        <w:lastRenderedPageBreak/>
        <w:t>Приложения</w:t>
      </w:r>
    </w:p>
    <w:p w:rsidR="00A4581B" w:rsidRPr="00121033" w:rsidRDefault="00A4581B" w:rsidP="00121033">
      <w:pPr>
        <w:autoSpaceDE w:val="0"/>
        <w:autoSpaceDN w:val="0"/>
        <w:adjustRightInd w:val="0"/>
        <w:spacing w:after="0" w:line="360" w:lineRule="auto"/>
        <w:ind w:firstLine="708"/>
        <w:jc w:val="both"/>
        <w:rPr>
          <w:rFonts w:ascii="Times New Roman" w:hAnsi="Times New Roman"/>
          <w:i/>
          <w:sz w:val="28"/>
          <w:szCs w:val="28"/>
          <w:lang w:eastAsia="ru-RU"/>
        </w:rPr>
      </w:pPr>
      <w:r w:rsidRPr="00121033">
        <w:rPr>
          <w:rFonts w:ascii="Times New Roman" w:hAnsi="Times New Roman"/>
          <w:i/>
          <w:sz w:val="28"/>
          <w:szCs w:val="28"/>
          <w:lang w:eastAsia="ru-RU"/>
        </w:rPr>
        <w:t>Приложение 1</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d0bcd0b5d180d0b5d0bbd0b8d0bd-d0bcd0bed0bdd180d0be-d183d0bed180d185d0bed0bbd0b0.jpg (498×499)" style="width:157.2pt;height:157.8pt;visibility:visible">
            <v:imagedata r:id="rId10"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 xml:space="preserve">Энди </w:t>
      </w:r>
      <w:proofErr w:type="spellStart"/>
      <w:r w:rsidRPr="00121033">
        <w:rPr>
          <w:rFonts w:ascii="Times New Roman" w:hAnsi="Times New Roman"/>
          <w:sz w:val="28"/>
          <w:szCs w:val="28"/>
          <w:lang w:eastAsia="ru-RU"/>
        </w:rPr>
        <w:t>Уорхол</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Мэрлин</w:t>
      </w:r>
      <w:proofErr w:type="spellEnd"/>
      <w:r w:rsidRPr="00121033">
        <w:rPr>
          <w:rFonts w:ascii="Times New Roman" w:hAnsi="Times New Roman"/>
          <w:sz w:val="28"/>
          <w:szCs w:val="28"/>
          <w:lang w:eastAsia="ru-RU"/>
        </w:rPr>
        <w:t xml:space="preserve"> Монро».</w:t>
      </w:r>
    </w:p>
    <w:p w:rsidR="00A4581B" w:rsidRPr="00121033" w:rsidRDefault="00A4581B" w:rsidP="00121033">
      <w:pPr>
        <w:autoSpaceDE w:val="0"/>
        <w:autoSpaceDN w:val="0"/>
        <w:adjustRightInd w:val="0"/>
        <w:spacing w:after="0" w:line="360" w:lineRule="auto"/>
        <w:ind w:firstLine="708"/>
        <w:jc w:val="both"/>
        <w:rPr>
          <w:rFonts w:ascii="Times New Roman" w:hAnsi="Times New Roman"/>
          <w:i/>
          <w:sz w:val="28"/>
          <w:szCs w:val="28"/>
          <w:lang w:eastAsia="ru-RU"/>
        </w:rPr>
      </w:pPr>
      <w:r w:rsidRPr="00121033">
        <w:rPr>
          <w:rFonts w:ascii="Times New Roman" w:hAnsi="Times New Roman"/>
          <w:i/>
          <w:sz w:val="28"/>
          <w:szCs w:val="28"/>
          <w:lang w:eastAsia="ru-RU"/>
        </w:rPr>
        <w:t>Приложение 2</w:t>
      </w:r>
    </w:p>
    <w:p w:rsidR="00A4581B" w:rsidRPr="00121033" w:rsidRDefault="00BE3D67" w:rsidP="00121033">
      <w:pPr>
        <w:autoSpaceDE w:val="0"/>
        <w:autoSpaceDN w:val="0"/>
        <w:adjustRightInd w:val="0"/>
        <w:spacing w:after="0" w:line="360" w:lineRule="auto"/>
        <w:ind w:firstLine="708"/>
        <w:jc w:val="both"/>
        <w:rPr>
          <w:rFonts w:ascii="Times New Roman" w:hAnsi="Times New Roman"/>
          <w:i/>
          <w:sz w:val="28"/>
          <w:szCs w:val="28"/>
          <w:lang w:eastAsia="ru-RU"/>
        </w:rPr>
      </w:pPr>
      <w:r>
        <w:rPr>
          <w:rFonts w:ascii="Times New Roman" w:hAnsi="Times New Roman"/>
          <w:i/>
          <w:noProof/>
          <w:sz w:val="28"/>
          <w:szCs w:val="28"/>
          <w:lang w:eastAsia="ru-RU"/>
        </w:rPr>
        <w:pict>
          <v:shape id="Рисунок 1" o:spid="_x0000_i1026" type="#_x0000_t75" alt="hqdefault.jpg (480×360)" style="width:208.2pt;height:156pt;visibility:visible">
            <v:imagedata r:id="rId11"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val="en-US" w:eastAsia="ru-RU"/>
        </w:rPr>
      </w:pPr>
      <w:r w:rsidRPr="00121033">
        <w:rPr>
          <w:rFonts w:ascii="Times New Roman" w:hAnsi="Times New Roman"/>
          <w:sz w:val="28"/>
          <w:szCs w:val="28"/>
          <w:lang w:eastAsia="ru-RU"/>
        </w:rPr>
        <w:t>Башни</w:t>
      </w:r>
      <w:r w:rsidRPr="00121033">
        <w:rPr>
          <w:rFonts w:ascii="Times New Roman" w:hAnsi="Times New Roman"/>
          <w:sz w:val="28"/>
          <w:szCs w:val="28"/>
          <w:lang w:val="en-US" w:eastAsia="ru-RU"/>
        </w:rPr>
        <w:t>-</w:t>
      </w:r>
      <w:r w:rsidRPr="00121033">
        <w:rPr>
          <w:rFonts w:ascii="Times New Roman" w:hAnsi="Times New Roman"/>
          <w:sz w:val="28"/>
          <w:szCs w:val="28"/>
          <w:lang w:eastAsia="ru-RU"/>
        </w:rPr>
        <w:t>близнецы</w:t>
      </w:r>
      <w:r w:rsidRPr="00121033">
        <w:rPr>
          <w:rFonts w:ascii="Times New Roman" w:hAnsi="Times New Roman"/>
          <w:sz w:val="28"/>
          <w:szCs w:val="28"/>
          <w:lang w:val="en-US" w:eastAsia="ru-RU"/>
        </w:rPr>
        <w:t xml:space="preserve"> World </w:t>
      </w:r>
      <w:r w:rsidRPr="00121033">
        <w:rPr>
          <w:rFonts w:ascii="Times New Roman" w:hAnsi="Times New Roman"/>
          <w:sz w:val="28"/>
          <w:szCs w:val="28"/>
          <w:lang w:val="en-US"/>
        </w:rPr>
        <w:t>Trade Center.</w:t>
      </w:r>
    </w:p>
    <w:p w:rsidR="009D44B5" w:rsidRDefault="009D44B5" w:rsidP="00121033">
      <w:pPr>
        <w:autoSpaceDE w:val="0"/>
        <w:autoSpaceDN w:val="0"/>
        <w:adjustRightInd w:val="0"/>
        <w:spacing w:after="0" w:line="360" w:lineRule="auto"/>
        <w:ind w:firstLine="708"/>
        <w:jc w:val="both"/>
        <w:rPr>
          <w:rFonts w:ascii="Times New Roman" w:hAnsi="Times New Roman"/>
          <w:i/>
          <w:sz w:val="28"/>
          <w:szCs w:val="28"/>
          <w:lang w:eastAsia="ru-RU"/>
        </w:rPr>
      </w:pPr>
      <w:r>
        <w:rPr>
          <w:rFonts w:ascii="Times New Roman" w:hAnsi="Times New Roman"/>
          <w:i/>
          <w:sz w:val="28"/>
          <w:szCs w:val="28"/>
          <w:lang w:eastAsia="ru-RU"/>
        </w:rPr>
        <w:t>Приложение 3</w:t>
      </w:r>
    </w:p>
    <w:p w:rsidR="00A4581B" w:rsidRPr="00121033" w:rsidRDefault="005D4E53"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noProof/>
          <w:sz w:val="28"/>
          <w:szCs w:val="28"/>
          <w:lang w:eastAsia="ru-RU"/>
        </w:rPr>
        <w:fldChar w:fldCharType="begin"/>
      </w:r>
      <w:r w:rsidRPr="00121033">
        <w:rPr>
          <w:rFonts w:ascii="Times New Roman" w:hAnsi="Times New Roman"/>
          <w:noProof/>
          <w:sz w:val="28"/>
          <w:szCs w:val="28"/>
          <w:lang w:eastAsia="ru-RU"/>
        </w:rPr>
        <w:instrText xml:space="preserve"> INCLUDEPICTURE  "http://de.academic.ru/pictures/dewiki/75/Kersting_-_Caspar_David_Friedrich_in_seinem_Atelier_1811.jpg" \* MERGEFORMATINET </w:instrText>
      </w:r>
      <w:r w:rsidRPr="00121033">
        <w:rPr>
          <w:rFonts w:ascii="Times New Roman" w:hAnsi="Times New Roman"/>
          <w:noProof/>
          <w:sz w:val="28"/>
          <w:szCs w:val="28"/>
          <w:lang w:eastAsia="ru-RU"/>
        </w:rPr>
        <w:fldChar w:fldCharType="separate"/>
      </w:r>
      <w:r w:rsidR="00023738">
        <w:rPr>
          <w:rFonts w:ascii="Times New Roman" w:hAnsi="Times New Roman"/>
          <w:noProof/>
          <w:sz w:val="28"/>
          <w:szCs w:val="28"/>
          <w:lang w:eastAsia="ru-RU"/>
        </w:rPr>
        <w:fldChar w:fldCharType="begin"/>
      </w:r>
      <w:r w:rsidR="00023738">
        <w:rPr>
          <w:rFonts w:ascii="Times New Roman" w:hAnsi="Times New Roman"/>
          <w:noProof/>
          <w:sz w:val="28"/>
          <w:szCs w:val="28"/>
          <w:lang w:eastAsia="ru-RU"/>
        </w:rPr>
        <w:instrText xml:space="preserve"> INCLUDEPICTURE  "http://de.academic.ru/pictures/dewiki/75/Kersting_-_Caspar_David_Friedrich_in_seinem_Atelier_1811.jpg" \* MERGEFORMATINET </w:instrText>
      </w:r>
      <w:r w:rsidR="00023738">
        <w:rPr>
          <w:rFonts w:ascii="Times New Roman" w:hAnsi="Times New Roman"/>
          <w:noProof/>
          <w:sz w:val="28"/>
          <w:szCs w:val="28"/>
          <w:lang w:eastAsia="ru-RU"/>
        </w:rPr>
        <w:fldChar w:fldCharType="separate"/>
      </w:r>
      <w:r w:rsidR="00FF5AD3">
        <w:rPr>
          <w:rFonts w:ascii="Times New Roman" w:hAnsi="Times New Roman"/>
          <w:noProof/>
          <w:sz w:val="28"/>
          <w:szCs w:val="28"/>
          <w:lang w:eastAsia="ru-RU"/>
        </w:rPr>
        <w:fldChar w:fldCharType="begin"/>
      </w:r>
      <w:r w:rsidR="00FF5AD3">
        <w:rPr>
          <w:rFonts w:ascii="Times New Roman" w:hAnsi="Times New Roman"/>
          <w:noProof/>
          <w:sz w:val="28"/>
          <w:szCs w:val="28"/>
          <w:lang w:eastAsia="ru-RU"/>
        </w:rPr>
        <w:instrText xml:space="preserve"> INCLUDEPICTURE  "http://de.academic.ru/pictures/dewiki/75/Kersting_-_Caspar_David_Friedrich_in_seinem_Atelier_1811.jpg" \* MERGEFORMATINET </w:instrText>
      </w:r>
      <w:r w:rsidR="00FF5AD3">
        <w:rPr>
          <w:rFonts w:ascii="Times New Roman" w:hAnsi="Times New Roman"/>
          <w:noProof/>
          <w:sz w:val="28"/>
          <w:szCs w:val="28"/>
          <w:lang w:eastAsia="ru-RU"/>
        </w:rPr>
        <w:fldChar w:fldCharType="separate"/>
      </w:r>
      <w:r w:rsidR="002C5A67">
        <w:rPr>
          <w:rFonts w:ascii="Times New Roman" w:hAnsi="Times New Roman"/>
          <w:noProof/>
          <w:sz w:val="28"/>
          <w:szCs w:val="28"/>
          <w:lang w:eastAsia="ru-RU"/>
        </w:rPr>
        <w:fldChar w:fldCharType="begin"/>
      </w:r>
      <w:r w:rsidR="002C5A67">
        <w:rPr>
          <w:rFonts w:ascii="Times New Roman" w:hAnsi="Times New Roman"/>
          <w:noProof/>
          <w:sz w:val="28"/>
          <w:szCs w:val="28"/>
          <w:lang w:eastAsia="ru-RU"/>
        </w:rPr>
        <w:instrText xml:space="preserve"> </w:instrText>
      </w:r>
      <w:r w:rsidR="002C5A67">
        <w:rPr>
          <w:rFonts w:ascii="Times New Roman" w:hAnsi="Times New Roman"/>
          <w:noProof/>
          <w:sz w:val="28"/>
          <w:szCs w:val="28"/>
          <w:lang w:eastAsia="ru-RU"/>
        </w:rPr>
        <w:instrText>INCLUDEPICTURE  "http://de.academic.ru/pictures/dewiki/75/Kersting_-_Caspar_David_Friedrich</w:instrText>
      </w:r>
      <w:r w:rsidR="002C5A67">
        <w:rPr>
          <w:rFonts w:ascii="Times New Roman" w:hAnsi="Times New Roman"/>
          <w:noProof/>
          <w:sz w:val="28"/>
          <w:szCs w:val="28"/>
          <w:lang w:eastAsia="ru-RU"/>
        </w:rPr>
        <w:instrText>_in_seinem_Atelier_1811.jpg" \* MERGEFORMATINET</w:instrText>
      </w:r>
      <w:r w:rsidR="002C5A67">
        <w:rPr>
          <w:rFonts w:ascii="Times New Roman" w:hAnsi="Times New Roman"/>
          <w:noProof/>
          <w:sz w:val="28"/>
          <w:szCs w:val="28"/>
          <w:lang w:eastAsia="ru-RU"/>
        </w:rPr>
        <w:instrText xml:space="preserve"> </w:instrText>
      </w:r>
      <w:r w:rsidR="002C5A67">
        <w:rPr>
          <w:rFonts w:ascii="Times New Roman" w:hAnsi="Times New Roman"/>
          <w:noProof/>
          <w:sz w:val="28"/>
          <w:szCs w:val="28"/>
          <w:lang w:eastAsia="ru-RU"/>
        </w:rPr>
        <w:fldChar w:fldCharType="separate"/>
      </w:r>
      <w:r w:rsidR="00BE3D67">
        <w:rPr>
          <w:rFonts w:ascii="Times New Roman" w:hAnsi="Times New Roman"/>
          <w:noProof/>
          <w:sz w:val="28"/>
          <w:szCs w:val="28"/>
          <w:lang w:eastAsia="ru-RU"/>
        </w:rPr>
        <w:pict>
          <v:shape id="Рисунок 3" o:spid="_x0000_i1027" type="#_x0000_t75" alt="http://de.academic.ru/pictures/dewiki/75/Kersting_-_Caspar_David_Friedrich_in_seinem_Atelier_1811.jpg" style="width:163.8pt;height:193.2pt;visibility:visible">
            <v:imagedata r:id="rId12" r:href="rId13"/>
          </v:shape>
        </w:pict>
      </w:r>
      <w:r w:rsidR="002C5A67">
        <w:rPr>
          <w:rFonts w:ascii="Times New Roman" w:hAnsi="Times New Roman"/>
          <w:noProof/>
          <w:sz w:val="28"/>
          <w:szCs w:val="28"/>
          <w:lang w:eastAsia="ru-RU"/>
        </w:rPr>
        <w:fldChar w:fldCharType="end"/>
      </w:r>
      <w:r w:rsidR="00FF5AD3">
        <w:rPr>
          <w:rFonts w:ascii="Times New Roman" w:hAnsi="Times New Roman"/>
          <w:noProof/>
          <w:sz w:val="28"/>
          <w:szCs w:val="28"/>
          <w:lang w:eastAsia="ru-RU"/>
        </w:rPr>
        <w:fldChar w:fldCharType="end"/>
      </w:r>
      <w:r w:rsidR="00023738">
        <w:rPr>
          <w:rFonts w:ascii="Times New Roman" w:hAnsi="Times New Roman"/>
          <w:noProof/>
          <w:sz w:val="28"/>
          <w:szCs w:val="28"/>
          <w:lang w:eastAsia="ru-RU"/>
        </w:rPr>
        <w:fldChar w:fldCharType="end"/>
      </w:r>
      <w:r w:rsidRPr="00121033">
        <w:rPr>
          <w:rFonts w:ascii="Times New Roman" w:hAnsi="Times New Roman"/>
          <w:noProof/>
          <w:sz w:val="28"/>
          <w:szCs w:val="28"/>
          <w:lang w:eastAsia="ru-RU"/>
        </w:rPr>
        <w:fldChar w:fldCharType="end"/>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Георг </w:t>
      </w:r>
      <w:proofErr w:type="spellStart"/>
      <w:r w:rsidRPr="00121033">
        <w:rPr>
          <w:rFonts w:ascii="Times New Roman" w:hAnsi="Times New Roman"/>
          <w:sz w:val="28"/>
          <w:szCs w:val="28"/>
        </w:rPr>
        <w:t>Кёрстинг</w:t>
      </w:r>
      <w:proofErr w:type="spellEnd"/>
      <w:r w:rsidRPr="00121033">
        <w:rPr>
          <w:rFonts w:ascii="Times New Roman" w:hAnsi="Times New Roman"/>
          <w:sz w:val="28"/>
          <w:szCs w:val="28"/>
        </w:rPr>
        <w:t xml:space="preserve"> «</w:t>
      </w:r>
      <w:proofErr w:type="spellStart"/>
      <w:r w:rsidRPr="00121033">
        <w:rPr>
          <w:rFonts w:ascii="Times New Roman" w:hAnsi="Times New Roman"/>
          <w:sz w:val="28"/>
          <w:szCs w:val="28"/>
        </w:rPr>
        <w:t>К.Д.Фридрих</w:t>
      </w:r>
      <w:proofErr w:type="spellEnd"/>
      <w:r w:rsidRPr="00121033">
        <w:rPr>
          <w:rFonts w:ascii="Times New Roman" w:hAnsi="Times New Roman"/>
          <w:sz w:val="28"/>
          <w:szCs w:val="28"/>
        </w:rPr>
        <w:t xml:space="preserve"> в своей мастерской».</w:t>
      </w:r>
    </w:p>
    <w:p w:rsidR="00A4581B" w:rsidRPr="00121033" w:rsidRDefault="00A4581B" w:rsidP="00121033">
      <w:pPr>
        <w:autoSpaceDE w:val="0"/>
        <w:autoSpaceDN w:val="0"/>
        <w:adjustRightInd w:val="0"/>
        <w:spacing w:after="0" w:line="360" w:lineRule="auto"/>
        <w:ind w:firstLine="708"/>
        <w:jc w:val="both"/>
        <w:rPr>
          <w:rFonts w:ascii="Times New Roman" w:hAnsi="Times New Roman"/>
          <w:i/>
          <w:sz w:val="28"/>
          <w:szCs w:val="28"/>
        </w:rPr>
      </w:pPr>
      <w:r w:rsidRPr="00121033">
        <w:rPr>
          <w:rFonts w:ascii="Times New Roman" w:hAnsi="Times New Roman"/>
          <w:i/>
          <w:sz w:val="28"/>
          <w:szCs w:val="28"/>
        </w:rPr>
        <w:t>Приложение 4</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5" o:spid="_x0000_i1028" type="#_x0000_t75" alt="http://kaplyasveta.ru/wp-content/uploads/2012/06/spitzweg_carl.jpg" style="width:191.4pt;height:146.4pt;visibility:visible">
            <v:imagedata r:id="rId14"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Карл </w:t>
      </w:r>
      <w:proofErr w:type="spellStart"/>
      <w:r w:rsidRPr="00121033">
        <w:rPr>
          <w:rFonts w:ascii="Times New Roman" w:hAnsi="Times New Roman"/>
          <w:sz w:val="28"/>
          <w:szCs w:val="28"/>
        </w:rPr>
        <w:t>Шпицвег</w:t>
      </w:r>
      <w:proofErr w:type="spellEnd"/>
      <w:r w:rsidRPr="00121033">
        <w:rPr>
          <w:rFonts w:ascii="Times New Roman" w:hAnsi="Times New Roman"/>
          <w:sz w:val="28"/>
          <w:szCs w:val="28"/>
        </w:rPr>
        <w:t xml:space="preserve"> «Воскресный охотник».</w:t>
      </w:r>
    </w:p>
    <w:p w:rsidR="00A4581B" w:rsidRPr="00121033" w:rsidRDefault="009D44B5" w:rsidP="00121033">
      <w:pPr>
        <w:autoSpaceDE w:val="0"/>
        <w:autoSpaceDN w:val="0"/>
        <w:adjustRightInd w:val="0"/>
        <w:spacing w:after="0" w:line="360" w:lineRule="auto"/>
        <w:ind w:firstLine="708"/>
        <w:jc w:val="both"/>
        <w:rPr>
          <w:rFonts w:ascii="Times New Roman" w:hAnsi="Times New Roman"/>
          <w:i/>
          <w:sz w:val="28"/>
          <w:szCs w:val="28"/>
        </w:rPr>
      </w:pPr>
      <w:r>
        <w:rPr>
          <w:rFonts w:ascii="Times New Roman" w:hAnsi="Times New Roman"/>
          <w:i/>
          <w:sz w:val="28"/>
          <w:szCs w:val="28"/>
        </w:rPr>
        <w:t>Приложение 5</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pict>
          <v:shape id="Рисунок 6" o:spid="_x0000_i1029" type="#_x0000_t75" alt="http://ushistory.ru/images/stories/boston_public_library2.jpg" style="width:363pt;height:160.8pt;visibility:visible">
            <v:imagedata r:id="rId15"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121033">
        <w:rPr>
          <w:rFonts w:ascii="Times New Roman" w:hAnsi="Times New Roman"/>
          <w:sz w:val="28"/>
          <w:szCs w:val="28"/>
          <w:shd w:val="clear" w:color="auto" w:fill="FFFFFF"/>
        </w:rPr>
        <w:t>Здание Бостонской общественной библиотеки архитекторов Ч. Мак-</w:t>
      </w:r>
      <w:proofErr w:type="spellStart"/>
      <w:r w:rsidRPr="00121033">
        <w:rPr>
          <w:rFonts w:ascii="Times New Roman" w:hAnsi="Times New Roman"/>
          <w:sz w:val="28"/>
          <w:szCs w:val="28"/>
          <w:shd w:val="clear" w:color="auto" w:fill="FFFFFF"/>
        </w:rPr>
        <w:t>Кина</w:t>
      </w:r>
      <w:proofErr w:type="spellEnd"/>
      <w:r w:rsidRPr="00121033">
        <w:rPr>
          <w:rFonts w:ascii="Times New Roman" w:hAnsi="Times New Roman"/>
          <w:sz w:val="28"/>
          <w:szCs w:val="28"/>
          <w:shd w:val="clear" w:color="auto" w:fill="FFFFFF"/>
        </w:rPr>
        <w:t>, У. Р. Мила и С. Уайта.</w:t>
      </w:r>
    </w:p>
    <w:p w:rsidR="00A4581B" w:rsidRPr="00121033" w:rsidRDefault="009D44B5" w:rsidP="00121033">
      <w:pPr>
        <w:autoSpaceDE w:val="0"/>
        <w:autoSpaceDN w:val="0"/>
        <w:adjustRightInd w:val="0"/>
        <w:spacing w:after="0" w:line="360" w:lineRule="auto"/>
        <w:ind w:firstLine="708"/>
        <w:jc w:val="both"/>
        <w:rPr>
          <w:rFonts w:ascii="Times New Roman" w:hAnsi="Times New Roman"/>
          <w:i/>
          <w:sz w:val="28"/>
          <w:szCs w:val="28"/>
          <w:shd w:val="clear" w:color="auto" w:fill="FFFFFF"/>
        </w:rPr>
      </w:pPr>
      <w:r>
        <w:rPr>
          <w:rFonts w:ascii="Times New Roman" w:hAnsi="Times New Roman"/>
          <w:i/>
          <w:sz w:val="28"/>
          <w:szCs w:val="28"/>
          <w:shd w:val="clear" w:color="auto" w:fill="FFFFFF"/>
        </w:rPr>
        <w:t>Приложение 6</w:t>
      </w:r>
    </w:p>
    <w:p w:rsidR="009D44B5" w:rsidRDefault="00BE3D67" w:rsidP="00121033">
      <w:pPr>
        <w:autoSpaceDE w:val="0"/>
        <w:autoSpaceDN w:val="0"/>
        <w:adjustRightInd w:val="0"/>
        <w:spacing w:after="0" w:line="360" w:lineRule="auto"/>
        <w:jc w:val="both"/>
        <w:rPr>
          <w:rFonts w:ascii="Times New Roman" w:hAnsi="Times New Roman"/>
          <w:noProof/>
          <w:sz w:val="28"/>
          <w:szCs w:val="28"/>
          <w:lang w:eastAsia="ru-RU"/>
        </w:rPr>
      </w:pPr>
      <w:r>
        <w:rPr>
          <w:rFonts w:ascii="Times New Roman" w:hAnsi="Times New Roman"/>
          <w:noProof/>
          <w:sz w:val="28"/>
          <w:szCs w:val="28"/>
          <w:lang w:eastAsia="ru-RU"/>
        </w:rPr>
        <w:pict>
          <v:shape id="Рисунок 7" o:spid="_x0000_i1030" type="#_x0000_t75" alt="http://p3.citywalls.ru/photo_11-11975.jpg?mt=1273625807" style="width:199.8pt;height:149.4pt;visibility:visible">
            <v:imagedata r:id="rId16" o:title=""/>
          </v:shape>
        </w:pict>
      </w:r>
      <w:r w:rsidR="00A4581B" w:rsidRPr="00121033">
        <w:rPr>
          <w:rFonts w:ascii="Times New Roman" w:hAnsi="Times New Roman"/>
          <w:sz w:val="28"/>
          <w:szCs w:val="28"/>
        </w:rPr>
        <w:t xml:space="preserve"> </w:t>
      </w:r>
      <w:r>
        <w:rPr>
          <w:rFonts w:ascii="Times New Roman" w:hAnsi="Times New Roman"/>
          <w:noProof/>
          <w:sz w:val="28"/>
          <w:szCs w:val="28"/>
          <w:lang w:eastAsia="ru-RU"/>
        </w:rPr>
        <w:pict>
          <v:shape id="Рисунок 10" o:spid="_x0000_i1031" type="#_x0000_t75" alt="http://p1.citywalls.ru/photo_11-11977.jpg?mt=1273625807" style="width:204.6pt;height:145.2pt;visibility:visible">
            <v:imagedata r:id="rId17" o:title=""/>
          </v:shape>
        </w:pict>
      </w:r>
      <w:r w:rsidR="00A4581B" w:rsidRPr="00121033">
        <w:rPr>
          <w:rFonts w:ascii="Times New Roman" w:hAnsi="Times New Roman"/>
          <w:noProof/>
          <w:sz w:val="28"/>
          <w:szCs w:val="28"/>
          <w:lang w:eastAsia="ru-RU"/>
        </w:rPr>
        <w:t xml:space="preserve"> </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w:pict>
          <v:shape id="Рисунок 8" o:spid="_x0000_i1032" type="#_x0000_t75" alt="http://p2.citywalls.ru/photo_11-11978.jpg?mt=1273625807" style="width:240pt;height:159pt;visibility:visible">
            <v:imagedata r:id="rId18" o:title=""/>
          </v:shape>
        </w:pict>
      </w:r>
      <w:r w:rsidR="00A4581B" w:rsidRPr="00121033">
        <w:rPr>
          <w:rFonts w:ascii="Times New Roman" w:hAnsi="Times New Roman"/>
          <w:sz w:val="28"/>
          <w:szCs w:val="28"/>
        </w:rPr>
        <w:t xml:space="preserve"> </w:t>
      </w:r>
    </w:p>
    <w:p w:rsidR="009D44B5" w:rsidRDefault="00A4581B" w:rsidP="009D44B5">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Дом архитектора К. К. Андерсона на углу Большой Конюшенной</w:t>
      </w:r>
      <w:r w:rsidR="009D44B5">
        <w:rPr>
          <w:rFonts w:ascii="Times New Roman" w:hAnsi="Times New Roman"/>
          <w:sz w:val="28"/>
          <w:szCs w:val="28"/>
          <w:lang w:eastAsia="ru-RU"/>
        </w:rPr>
        <w:t xml:space="preserve"> улицы и набережной реки Мойки.</w:t>
      </w:r>
    </w:p>
    <w:p w:rsidR="009D44B5" w:rsidRDefault="00A4581B" w:rsidP="009D44B5">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i/>
          <w:sz w:val="28"/>
          <w:szCs w:val="28"/>
          <w:lang w:eastAsia="ru-RU"/>
        </w:rPr>
        <w:t>Приложение</w:t>
      </w:r>
      <w:r w:rsidR="009D44B5">
        <w:rPr>
          <w:rFonts w:ascii="Times New Roman" w:hAnsi="Times New Roman"/>
          <w:sz w:val="28"/>
          <w:szCs w:val="28"/>
          <w:lang w:eastAsia="ru-RU"/>
        </w:rPr>
        <w:t xml:space="preserve"> 7</w:t>
      </w:r>
      <w:r w:rsidRPr="00121033">
        <w:rPr>
          <w:rFonts w:ascii="Times New Roman" w:hAnsi="Times New Roman"/>
          <w:sz w:val="28"/>
          <w:szCs w:val="28"/>
          <w:lang w:eastAsia="ru-RU"/>
        </w:rPr>
        <w:t xml:space="preserve"> </w:t>
      </w:r>
    </w:p>
    <w:p w:rsidR="00A4581B" w:rsidRPr="00121033" w:rsidRDefault="00BE3D67" w:rsidP="009D44B5">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noProof/>
          <w:sz w:val="28"/>
          <w:szCs w:val="28"/>
          <w:lang w:eastAsia="ru-RU"/>
        </w:rPr>
        <w:pict>
          <v:shape id="Рисунок 11" o:spid="_x0000_i1033" type="#_x0000_t75" alt="1492897_original.jpg (640×443)" style="width:201pt;height:139.8pt;visibility:visible">
            <v:imagedata r:id="rId19" o:title=""/>
          </v:shape>
        </w:pict>
      </w:r>
      <w:r w:rsidR="009D44B5">
        <w:rPr>
          <w:rFonts w:ascii="Times New Roman" w:hAnsi="Times New Roman"/>
          <w:noProof/>
          <w:sz w:val="28"/>
          <w:szCs w:val="28"/>
          <w:lang w:eastAsia="ru-RU"/>
        </w:rPr>
        <w:t xml:space="preserve">  </w:t>
      </w:r>
      <w:r>
        <w:rPr>
          <w:rFonts w:ascii="Times New Roman" w:hAnsi="Times New Roman"/>
          <w:noProof/>
          <w:sz w:val="28"/>
          <w:szCs w:val="28"/>
          <w:lang w:eastAsia="ru-RU"/>
        </w:rPr>
        <w:pict>
          <v:shape id="Рисунок 12" o:spid="_x0000_i1034" type="#_x0000_t75" alt="Квартира.jpg (864×546)" style="width:216.6pt;height:137.4pt;visibility:visible">
            <v:imagedata r:id="rId20" o:title=""/>
          </v:shape>
        </w:pic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noProof/>
          <w:sz w:val="28"/>
          <w:szCs w:val="28"/>
          <w:lang w:eastAsia="ru-RU"/>
        </w:rPr>
        <w:pict>
          <v:shape id="Рисунок 13" o:spid="_x0000_i1035" type="#_x0000_t75" alt="1491480_original.jpg (640×427)" style="width:201pt;height:134.4pt;visibility:visible">
            <v:imagedata r:id="rId21" o:title=""/>
          </v:shape>
        </w:pict>
      </w:r>
      <w:r>
        <w:rPr>
          <w:rFonts w:ascii="Times New Roman" w:hAnsi="Times New Roman"/>
          <w:noProof/>
          <w:sz w:val="28"/>
          <w:szCs w:val="28"/>
          <w:lang w:eastAsia="ru-RU"/>
        </w:rPr>
        <w:pict>
          <v:shape id="Рисунок 14" o:spid="_x0000_i1036" type="#_x0000_t75" alt="1493908_original.jpg (807×605)" style="width:177pt;height:134.4pt;visibility:visible">
            <v:imagedata r:id="rId22"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Стиль советской квартиры.</w:t>
      </w:r>
    </w:p>
    <w:p w:rsidR="009D44B5" w:rsidRDefault="00BA5408" w:rsidP="009D44B5">
      <w:pPr>
        <w:autoSpaceDE w:val="0"/>
        <w:autoSpaceDN w:val="0"/>
        <w:adjustRightInd w:val="0"/>
        <w:spacing w:after="0" w:line="360" w:lineRule="auto"/>
        <w:ind w:firstLine="708"/>
        <w:jc w:val="both"/>
        <w:rPr>
          <w:rFonts w:ascii="Times New Roman" w:hAnsi="Times New Roman"/>
          <w:i/>
          <w:sz w:val="28"/>
          <w:szCs w:val="28"/>
          <w:lang w:eastAsia="ru-RU"/>
        </w:rPr>
      </w:pPr>
      <w:r>
        <w:rPr>
          <w:rFonts w:ascii="Times New Roman" w:hAnsi="Times New Roman"/>
          <w:i/>
          <w:sz w:val="28"/>
          <w:szCs w:val="28"/>
          <w:lang w:eastAsia="ru-RU"/>
        </w:rPr>
        <w:t>Приложение 8</w:t>
      </w:r>
    </w:p>
    <w:p w:rsidR="00A4581B" w:rsidRPr="00121033" w:rsidRDefault="00BE3D67" w:rsidP="009D44B5">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pict>
          <v:shape id="Рисунок 15" o:spid="_x0000_i1037" type="#_x0000_t75" alt="http://katalog-odejdy.ru/upload/image/ba2053ddcb6e9062d2906ad29f445037.jpg" style="width:240pt;height:135pt;visibility:visible">
            <v:imagedata r:id="rId23"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lastRenderedPageBreak/>
        <w:t xml:space="preserve">Джон </w:t>
      </w:r>
      <w:proofErr w:type="spellStart"/>
      <w:r w:rsidRPr="00121033">
        <w:rPr>
          <w:rFonts w:ascii="Times New Roman" w:hAnsi="Times New Roman"/>
          <w:sz w:val="28"/>
          <w:szCs w:val="28"/>
          <w:lang w:eastAsia="ru-RU"/>
        </w:rPr>
        <w:t>Гальяно</w:t>
      </w:r>
      <w:proofErr w:type="spellEnd"/>
      <w:r w:rsidRPr="00121033">
        <w:rPr>
          <w:rFonts w:ascii="Times New Roman" w:hAnsi="Times New Roman"/>
          <w:sz w:val="28"/>
          <w:szCs w:val="28"/>
          <w:lang w:eastAsia="ru-RU"/>
        </w:rPr>
        <w:t xml:space="preserve"> с моделями, демонстрирующими наряды из его коллекции.</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pict>
          <v:shape id="Рисунок 16" o:spid="_x0000_i1038" type="#_x0000_t75" alt="viven-vestvud-3.jpg (640×446)" style="width:219.6pt;height:154.2pt;visibility:visible">
            <v:imagedata r:id="rId24"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 xml:space="preserve">Вивьен </w:t>
      </w:r>
      <w:proofErr w:type="spellStart"/>
      <w:r w:rsidRPr="00121033">
        <w:rPr>
          <w:rFonts w:ascii="Times New Roman" w:hAnsi="Times New Roman"/>
          <w:sz w:val="28"/>
          <w:szCs w:val="28"/>
          <w:lang w:eastAsia="ru-RU"/>
        </w:rPr>
        <w:t>Вествуд</w:t>
      </w:r>
      <w:proofErr w:type="spellEnd"/>
      <w:r w:rsidRPr="00121033">
        <w:rPr>
          <w:rFonts w:ascii="Times New Roman" w:hAnsi="Times New Roman"/>
          <w:sz w:val="28"/>
          <w:szCs w:val="28"/>
          <w:lang w:eastAsia="ru-RU"/>
        </w:rPr>
        <w:t xml:space="preserve"> с моделями, демонстрирующими наряды из ее коллекции.</w:t>
      </w:r>
    </w:p>
    <w:p w:rsidR="00A4581B" w:rsidRPr="00121033" w:rsidRDefault="00BA5408" w:rsidP="00121033">
      <w:pPr>
        <w:autoSpaceDE w:val="0"/>
        <w:autoSpaceDN w:val="0"/>
        <w:adjustRightInd w:val="0"/>
        <w:spacing w:after="0" w:line="360" w:lineRule="auto"/>
        <w:ind w:firstLine="708"/>
        <w:jc w:val="both"/>
        <w:rPr>
          <w:rFonts w:ascii="Times New Roman" w:hAnsi="Times New Roman"/>
          <w:i/>
          <w:sz w:val="28"/>
          <w:szCs w:val="28"/>
          <w:lang w:eastAsia="ru-RU"/>
        </w:rPr>
      </w:pPr>
      <w:r>
        <w:rPr>
          <w:rFonts w:ascii="Times New Roman" w:hAnsi="Times New Roman"/>
          <w:i/>
          <w:sz w:val="28"/>
          <w:szCs w:val="28"/>
          <w:lang w:eastAsia="ru-RU"/>
        </w:rPr>
        <w:t>Приложение 9</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pict>
          <v:shape id="Рисунок 18" o:spid="_x0000_i1039" type="#_x0000_t75" alt="https://muzei-mira.com/templates/museum/images/paint/burlaki-na-volge-repin+.jpg" style="width:291.6pt;height:135.6pt;visibility:visible">
            <v:imagedata r:id="rId25"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И. Е. Репин «Бурлаки на Волге».</w:t>
      </w:r>
    </w:p>
    <w:p w:rsidR="00A4581B" w:rsidRPr="00121033" w:rsidRDefault="00A4581B" w:rsidP="00121033">
      <w:pPr>
        <w:autoSpaceDE w:val="0"/>
        <w:autoSpaceDN w:val="0"/>
        <w:adjustRightInd w:val="0"/>
        <w:spacing w:after="0" w:line="360" w:lineRule="auto"/>
        <w:ind w:firstLine="708"/>
        <w:jc w:val="both"/>
        <w:rPr>
          <w:rFonts w:ascii="Times New Roman" w:hAnsi="Times New Roman"/>
          <w:i/>
          <w:sz w:val="28"/>
          <w:szCs w:val="28"/>
          <w:lang w:eastAsia="ru-RU"/>
        </w:rPr>
      </w:pPr>
      <w:r w:rsidRPr="00121033">
        <w:rPr>
          <w:rFonts w:ascii="Times New Roman" w:hAnsi="Times New Roman"/>
          <w:i/>
          <w:sz w:val="28"/>
          <w:szCs w:val="28"/>
          <w:lang w:eastAsia="ru-RU"/>
        </w:rPr>
        <w:t>Приложение 1</w:t>
      </w:r>
      <w:r w:rsidR="00BA5408">
        <w:rPr>
          <w:rFonts w:ascii="Times New Roman" w:hAnsi="Times New Roman"/>
          <w:i/>
          <w:sz w:val="28"/>
          <w:szCs w:val="28"/>
          <w:lang w:eastAsia="ru-RU"/>
        </w:rPr>
        <w:t>0</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pict>
          <v:shape id="Рисунок 19" o:spid="_x0000_i1040" type="#_x0000_t75" alt="https://muzei-mira.com/templates/museum/images/paint/muzhichok-iz-robkih-repin+.jpg" style="width:150.6pt;height:183pt;visibility:visible">
            <v:imagedata r:id="rId26"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 xml:space="preserve">И. Е. Репин «Мужичок </w:t>
      </w:r>
      <w:proofErr w:type="gramStart"/>
      <w:r w:rsidRPr="00121033">
        <w:rPr>
          <w:rFonts w:ascii="Times New Roman" w:hAnsi="Times New Roman"/>
          <w:sz w:val="28"/>
          <w:szCs w:val="28"/>
          <w:lang w:eastAsia="ru-RU"/>
        </w:rPr>
        <w:t>из</w:t>
      </w:r>
      <w:proofErr w:type="gramEnd"/>
      <w:r w:rsidRPr="00121033">
        <w:rPr>
          <w:rFonts w:ascii="Times New Roman" w:hAnsi="Times New Roman"/>
          <w:sz w:val="28"/>
          <w:szCs w:val="28"/>
          <w:lang w:eastAsia="ru-RU"/>
        </w:rPr>
        <w:t xml:space="preserve"> робких».</w:t>
      </w:r>
    </w:p>
    <w:p w:rsidR="00A4581B" w:rsidRPr="00121033" w:rsidRDefault="00BA5408" w:rsidP="00121033">
      <w:pPr>
        <w:autoSpaceDE w:val="0"/>
        <w:autoSpaceDN w:val="0"/>
        <w:adjustRightInd w:val="0"/>
        <w:spacing w:after="0" w:line="360" w:lineRule="auto"/>
        <w:ind w:firstLine="708"/>
        <w:jc w:val="both"/>
        <w:rPr>
          <w:rFonts w:ascii="Times New Roman" w:hAnsi="Times New Roman"/>
          <w:i/>
          <w:sz w:val="28"/>
          <w:szCs w:val="28"/>
          <w:lang w:eastAsia="ru-RU"/>
        </w:rPr>
      </w:pPr>
      <w:r>
        <w:rPr>
          <w:rFonts w:ascii="Times New Roman" w:hAnsi="Times New Roman"/>
          <w:i/>
          <w:sz w:val="28"/>
          <w:szCs w:val="28"/>
          <w:lang w:eastAsia="ru-RU"/>
        </w:rPr>
        <w:t>Приложение 11</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lastRenderedPageBreak/>
        <w:pict>
          <v:shape id="Рисунок 20" o:spid="_x0000_i1041" type="#_x0000_t75" alt="Золотой+плащ+(The+golden+cape).jpg (1600×1146)" style="width:206.4pt;height:149.4pt;visibility:visible">
            <v:imagedata r:id="rId27"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proofErr w:type="spellStart"/>
      <w:r w:rsidRPr="00121033">
        <w:rPr>
          <w:rFonts w:ascii="Times New Roman" w:hAnsi="Times New Roman"/>
          <w:sz w:val="28"/>
          <w:szCs w:val="28"/>
          <w:lang w:eastAsia="ru-RU"/>
        </w:rPr>
        <w:t>Одд</w:t>
      </w:r>
      <w:proofErr w:type="spellEnd"/>
      <w:r w:rsidRPr="00121033">
        <w:rPr>
          <w:rFonts w:ascii="Times New Roman" w:hAnsi="Times New Roman"/>
          <w:sz w:val="28"/>
          <w:szCs w:val="28"/>
          <w:lang w:eastAsia="ru-RU"/>
        </w:rPr>
        <w:t xml:space="preserve"> </w:t>
      </w:r>
      <w:proofErr w:type="spellStart"/>
      <w:r w:rsidRPr="00121033">
        <w:rPr>
          <w:rFonts w:ascii="Times New Roman" w:hAnsi="Times New Roman"/>
          <w:sz w:val="28"/>
          <w:szCs w:val="28"/>
          <w:lang w:eastAsia="ru-RU"/>
        </w:rPr>
        <w:t>Нердрум</w:t>
      </w:r>
      <w:proofErr w:type="spellEnd"/>
      <w:r w:rsidRPr="00121033">
        <w:rPr>
          <w:rFonts w:ascii="Times New Roman" w:hAnsi="Times New Roman"/>
          <w:sz w:val="28"/>
          <w:szCs w:val="28"/>
          <w:lang w:eastAsia="ru-RU"/>
        </w:rPr>
        <w:t xml:space="preserve"> «Золотой плащ».</w:t>
      </w:r>
    </w:p>
    <w:p w:rsidR="009D44B5" w:rsidRDefault="00BA5408" w:rsidP="00121033">
      <w:pPr>
        <w:autoSpaceDE w:val="0"/>
        <w:autoSpaceDN w:val="0"/>
        <w:adjustRightInd w:val="0"/>
        <w:spacing w:after="0" w:line="360" w:lineRule="auto"/>
        <w:ind w:firstLine="708"/>
        <w:jc w:val="both"/>
        <w:rPr>
          <w:rFonts w:ascii="Times New Roman" w:hAnsi="Times New Roman"/>
          <w:i/>
          <w:sz w:val="28"/>
          <w:szCs w:val="28"/>
          <w:lang w:eastAsia="ru-RU"/>
        </w:rPr>
      </w:pPr>
      <w:r>
        <w:rPr>
          <w:rFonts w:ascii="Times New Roman" w:hAnsi="Times New Roman"/>
          <w:i/>
          <w:sz w:val="28"/>
          <w:szCs w:val="28"/>
          <w:lang w:eastAsia="ru-RU"/>
        </w:rPr>
        <w:t>Приложение 12</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lang w:eastAsia="ru-RU"/>
        </w:rPr>
      </w:pPr>
      <w:r>
        <w:rPr>
          <w:rFonts w:ascii="Times New Roman" w:hAnsi="Times New Roman"/>
          <w:noProof/>
          <w:sz w:val="28"/>
          <w:szCs w:val="28"/>
          <w:lang w:eastAsia="ru-RU"/>
        </w:rPr>
        <w:pict>
          <v:shape id="Рисунок 21" o:spid="_x0000_i1042" type="#_x0000_t75" alt="600x602_0xd42ee42a_14646579171381911925.jpeg (600×602)" style="width:165.6pt;height:166.8pt;visibility:visible">
            <v:imagedata r:id="rId28" o:title=""/>
          </v:shape>
        </w:pict>
      </w:r>
      <w:r w:rsidR="00A4581B" w:rsidRPr="00121033">
        <w:rPr>
          <w:rFonts w:ascii="Times New Roman" w:hAnsi="Times New Roman"/>
          <w:sz w:val="28"/>
          <w:szCs w:val="28"/>
          <w:lang w:eastAsia="ru-RU"/>
        </w:rPr>
        <w:t xml:space="preserve"> </w:t>
      </w:r>
      <w:r>
        <w:rPr>
          <w:rFonts w:ascii="Times New Roman" w:hAnsi="Times New Roman"/>
          <w:noProof/>
          <w:sz w:val="28"/>
          <w:szCs w:val="28"/>
          <w:lang w:eastAsia="ru-RU"/>
        </w:rPr>
        <w:pict>
          <v:shape id="Рисунок 22" o:spid="_x0000_i1043" type="#_x0000_t75" alt="coctea1.jpg (425×500)" style="width:137.4pt;height:166.8pt;visibility:visible">
            <v:imagedata r:id="rId29" o:title=""/>
          </v:shape>
        </w:pict>
      </w:r>
    </w:p>
    <w:p w:rsidR="009D44B5" w:rsidRDefault="00A4581B" w:rsidP="00121033">
      <w:pPr>
        <w:autoSpaceDE w:val="0"/>
        <w:autoSpaceDN w:val="0"/>
        <w:adjustRightInd w:val="0"/>
        <w:spacing w:after="0" w:line="360" w:lineRule="auto"/>
        <w:ind w:firstLine="708"/>
        <w:jc w:val="both"/>
        <w:rPr>
          <w:rFonts w:ascii="Times New Roman" w:hAnsi="Times New Roman"/>
          <w:sz w:val="28"/>
          <w:szCs w:val="28"/>
          <w:lang w:eastAsia="ru-RU"/>
        </w:rPr>
      </w:pPr>
      <w:r w:rsidRPr="00121033">
        <w:rPr>
          <w:rFonts w:ascii="Times New Roman" w:hAnsi="Times New Roman"/>
          <w:sz w:val="28"/>
          <w:szCs w:val="28"/>
          <w:lang w:eastAsia="ru-RU"/>
        </w:rPr>
        <w:t xml:space="preserve">Оскар Уайльд.                 </w:t>
      </w:r>
      <w:r w:rsidR="00BE3D67">
        <w:rPr>
          <w:rFonts w:ascii="Times New Roman" w:hAnsi="Times New Roman"/>
          <w:sz w:val="28"/>
          <w:szCs w:val="28"/>
          <w:lang w:eastAsia="ru-RU"/>
        </w:rPr>
        <w:t xml:space="preserve">         </w:t>
      </w:r>
      <w:r w:rsidRPr="00121033">
        <w:rPr>
          <w:rFonts w:ascii="Times New Roman" w:hAnsi="Times New Roman"/>
          <w:sz w:val="28"/>
          <w:szCs w:val="28"/>
          <w:lang w:eastAsia="ru-RU"/>
        </w:rPr>
        <w:t xml:space="preserve">       Жан Кокто.</w:t>
      </w:r>
    </w:p>
    <w:p w:rsidR="00A4581B" w:rsidRPr="00121033" w:rsidRDefault="00BA5408" w:rsidP="00121033">
      <w:pPr>
        <w:autoSpaceDE w:val="0"/>
        <w:autoSpaceDN w:val="0"/>
        <w:adjustRightInd w:val="0"/>
        <w:spacing w:after="0" w:line="360" w:lineRule="auto"/>
        <w:ind w:firstLine="708"/>
        <w:jc w:val="both"/>
        <w:rPr>
          <w:rFonts w:ascii="Times New Roman" w:hAnsi="Times New Roman"/>
          <w:i/>
          <w:sz w:val="28"/>
          <w:szCs w:val="28"/>
        </w:rPr>
      </w:pPr>
      <w:r>
        <w:rPr>
          <w:rFonts w:ascii="Times New Roman" w:hAnsi="Times New Roman"/>
          <w:i/>
          <w:sz w:val="28"/>
          <w:szCs w:val="28"/>
        </w:rPr>
        <w:t>Приложение 13</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pict>
          <v:shape id="Рисунок 23" o:spid="_x0000_i1044" type="#_x0000_t75" alt="9246551334112032.jpg (400×294)" style="width:219pt;height:157.2pt;visibility:visible">
            <v:imagedata r:id="rId30"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r w:rsidRPr="00121033">
        <w:rPr>
          <w:rFonts w:ascii="Times New Roman" w:hAnsi="Times New Roman"/>
          <w:color w:val="000000"/>
          <w:sz w:val="28"/>
          <w:szCs w:val="28"/>
          <w:shd w:val="clear" w:color="auto" w:fill="FFFFFF"/>
        </w:rPr>
        <w:t>Произведения в стиле ар-</w:t>
      </w:r>
      <w:proofErr w:type="spellStart"/>
      <w:r w:rsidRPr="00121033">
        <w:rPr>
          <w:rFonts w:ascii="Times New Roman" w:hAnsi="Times New Roman"/>
          <w:color w:val="000000"/>
          <w:sz w:val="28"/>
          <w:szCs w:val="28"/>
          <w:shd w:val="clear" w:color="auto" w:fill="FFFFFF"/>
        </w:rPr>
        <w:t>нуво</w:t>
      </w:r>
      <w:proofErr w:type="spellEnd"/>
      <w:r w:rsidRPr="00121033">
        <w:rPr>
          <w:rFonts w:ascii="Times New Roman" w:hAnsi="Times New Roman"/>
          <w:color w:val="000000"/>
          <w:sz w:val="28"/>
          <w:szCs w:val="28"/>
          <w:shd w:val="clear" w:color="auto" w:fill="FFFFFF"/>
        </w:rPr>
        <w:t>: дизайн календаря Альфонса Мухи и плакат рекламы сигарет Альфонса Мухи.</w:t>
      </w:r>
    </w:p>
    <w:p w:rsidR="00A4581B" w:rsidRPr="00121033" w:rsidRDefault="00BE3D67" w:rsidP="00121033">
      <w:pPr>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noProof/>
          <w:sz w:val="28"/>
          <w:szCs w:val="28"/>
          <w:lang w:eastAsia="ru-RU"/>
        </w:rPr>
        <w:lastRenderedPageBreak/>
        <w:pict>
          <v:shape id="Рисунок 24" o:spid="_x0000_i1045" type="#_x0000_t75" alt="Millais_-_Mariana.jpg (647×830)" style="width:146.4pt;height:188.4pt;visibility:visible">
            <v:imagedata r:id="rId31"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r w:rsidRPr="00121033">
        <w:rPr>
          <w:rFonts w:ascii="Times New Roman" w:hAnsi="Times New Roman"/>
          <w:color w:val="000000"/>
          <w:sz w:val="28"/>
          <w:szCs w:val="28"/>
          <w:shd w:val="clear" w:color="auto" w:fill="FFFFFF"/>
        </w:rPr>
        <w:t xml:space="preserve">Пример творчества прерафаэлитов: Джон </w:t>
      </w:r>
      <w:proofErr w:type="spellStart"/>
      <w:r w:rsidRPr="00121033">
        <w:rPr>
          <w:rFonts w:ascii="Times New Roman" w:hAnsi="Times New Roman"/>
          <w:color w:val="000000"/>
          <w:sz w:val="28"/>
          <w:szCs w:val="28"/>
          <w:shd w:val="clear" w:color="auto" w:fill="FFFFFF"/>
        </w:rPr>
        <w:t>Эверетт</w:t>
      </w:r>
      <w:proofErr w:type="spellEnd"/>
      <w:r w:rsidRPr="00121033">
        <w:rPr>
          <w:rFonts w:ascii="Times New Roman" w:hAnsi="Times New Roman"/>
          <w:color w:val="000000"/>
          <w:sz w:val="28"/>
          <w:szCs w:val="28"/>
          <w:shd w:val="clear" w:color="auto" w:fill="FFFFFF"/>
        </w:rPr>
        <w:t xml:space="preserve"> </w:t>
      </w:r>
      <w:proofErr w:type="gramStart"/>
      <w:r w:rsidRPr="00121033">
        <w:rPr>
          <w:rFonts w:ascii="Times New Roman" w:hAnsi="Times New Roman"/>
          <w:color w:val="000000"/>
          <w:sz w:val="28"/>
          <w:szCs w:val="28"/>
          <w:shd w:val="clear" w:color="auto" w:fill="FFFFFF"/>
        </w:rPr>
        <w:t>Милле</w:t>
      </w:r>
      <w:proofErr w:type="gramEnd"/>
      <w:r w:rsidRPr="00121033">
        <w:rPr>
          <w:rFonts w:ascii="Times New Roman" w:hAnsi="Times New Roman"/>
          <w:color w:val="000000"/>
          <w:sz w:val="28"/>
          <w:szCs w:val="28"/>
          <w:shd w:val="clear" w:color="auto" w:fill="FFFFFF"/>
        </w:rPr>
        <w:t xml:space="preserve"> «Марианна».</w:t>
      </w:r>
    </w:p>
    <w:p w:rsidR="009D44B5" w:rsidRDefault="00BA5408" w:rsidP="00121033">
      <w:pPr>
        <w:autoSpaceDE w:val="0"/>
        <w:autoSpaceDN w:val="0"/>
        <w:adjustRightInd w:val="0"/>
        <w:spacing w:after="0" w:line="360" w:lineRule="auto"/>
        <w:ind w:firstLine="708"/>
        <w:jc w:val="both"/>
        <w:rPr>
          <w:rFonts w:ascii="Times New Roman" w:hAnsi="Times New Roman"/>
          <w:i/>
          <w:color w:val="000000"/>
          <w:sz w:val="28"/>
          <w:szCs w:val="28"/>
          <w:shd w:val="clear" w:color="auto" w:fill="FFFFFF"/>
        </w:rPr>
      </w:pPr>
      <w:r>
        <w:rPr>
          <w:rFonts w:ascii="Times New Roman" w:hAnsi="Times New Roman"/>
          <w:i/>
          <w:color w:val="000000"/>
          <w:sz w:val="28"/>
          <w:szCs w:val="28"/>
          <w:shd w:val="clear" w:color="auto" w:fill="FFFFFF"/>
        </w:rPr>
        <w:t>Приложение 14</w:t>
      </w:r>
    </w:p>
    <w:p w:rsidR="00A4581B" w:rsidRPr="00121033" w:rsidRDefault="00BE3D67" w:rsidP="00121033">
      <w:pPr>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noProof/>
          <w:sz w:val="28"/>
          <w:szCs w:val="28"/>
          <w:lang w:eastAsia="ru-RU"/>
        </w:rPr>
        <w:pict>
          <v:shape id="Рисунок 27" o:spid="_x0000_i1046" type="#_x0000_t75" alt="http://barcelona365.ru/wp-content/uploads/2013/07/casa-batllo-foto-1.jpg" style="width:195pt;height:141.6pt;visibility:visible">
            <v:imagedata r:id="rId32"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Дом </w:t>
      </w:r>
      <w:proofErr w:type="spellStart"/>
      <w:r w:rsidRPr="00121033">
        <w:rPr>
          <w:rFonts w:ascii="Times New Roman" w:hAnsi="Times New Roman"/>
          <w:sz w:val="28"/>
          <w:szCs w:val="28"/>
        </w:rPr>
        <w:t>Бальо</w:t>
      </w:r>
      <w:proofErr w:type="spellEnd"/>
      <w:r w:rsidRPr="00121033">
        <w:rPr>
          <w:rFonts w:ascii="Times New Roman" w:hAnsi="Times New Roman"/>
          <w:sz w:val="28"/>
          <w:szCs w:val="28"/>
        </w:rPr>
        <w:t xml:space="preserve"> в Барселоне архитектора Антонио Гауди, построенный в стиле ар </w:t>
      </w:r>
      <w:proofErr w:type="spellStart"/>
      <w:r w:rsidRPr="00121033">
        <w:rPr>
          <w:rFonts w:ascii="Times New Roman" w:hAnsi="Times New Roman"/>
          <w:sz w:val="28"/>
          <w:szCs w:val="28"/>
        </w:rPr>
        <w:t>нуво</w:t>
      </w:r>
      <w:proofErr w:type="spellEnd"/>
      <w:r w:rsidRPr="00121033">
        <w:rPr>
          <w:rFonts w:ascii="Times New Roman" w:hAnsi="Times New Roman"/>
          <w:sz w:val="28"/>
          <w:szCs w:val="28"/>
        </w:rPr>
        <w:t>.</w:t>
      </w:r>
    </w:p>
    <w:p w:rsidR="00DC5AA1" w:rsidRDefault="00BA5408" w:rsidP="00DC5AA1">
      <w:pPr>
        <w:autoSpaceDE w:val="0"/>
        <w:autoSpaceDN w:val="0"/>
        <w:adjustRightInd w:val="0"/>
        <w:spacing w:after="0" w:line="360" w:lineRule="auto"/>
        <w:ind w:firstLine="708"/>
        <w:jc w:val="both"/>
        <w:rPr>
          <w:rFonts w:ascii="Times New Roman" w:hAnsi="Times New Roman"/>
          <w:i/>
          <w:sz w:val="28"/>
          <w:szCs w:val="28"/>
        </w:rPr>
      </w:pPr>
      <w:r>
        <w:rPr>
          <w:rFonts w:ascii="Times New Roman" w:hAnsi="Times New Roman"/>
          <w:i/>
          <w:sz w:val="28"/>
          <w:szCs w:val="28"/>
        </w:rPr>
        <w:t>Приложение 15</w:t>
      </w:r>
    </w:p>
    <w:p w:rsidR="00A4581B" w:rsidRPr="00121033" w:rsidRDefault="009D44B5" w:rsidP="00DC5AA1">
      <w:pPr>
        <w:autoSpaceDE w:val="0"/>
        <w:autoSpaceDN w:val="0"/>
        <w:adjustRightInd w:val="0"/>
        <w:spacing w:after="0" w:line="360" w:lineRule="auto"/>
        <w:ind w:firstLine="708"/>
        <w:jc w:val="both"/>
        <w:rPr>
          <w:rFonts w:ascii="Times New Roman" w:hAnsi="Times New Roman"/>
          <w:b/>
          <w:color w:val="FF0000"/>
          <w:sz w:val="28"/>
          <w:szCs w:val="28"/>
        </w:rPr>
      </w:pPr>
      <w:r>
        <w:fldChar w:fldCharType="begin"/>
      </w:r>
      <w:r>
        <w:instrText xml:space="preserve"> INCLUDEPICTURE "https://psv4.userapi.com/c812531/u62831471/docs/2f94fd02edf8/IMG_6900.png?extra=49P9MZziLmWQ1AkJ-Y0Uc8QCtfdJ7fT9_L3lrh0zrcCmyyY0v5CxEWQrF_1xbHabDdIZfdZ_ktYvfcMxFPOcX3kpH8sr_0_vmW4iTcbk2l1xbRBgArtT3w" \* MERGEFORMATINET </w:instrText>
      </w:r>
      <w:r>
        <w:fldChar w:fldCharType="separate"/>
      </w:r>
      <w:r w:rsidR="00023738">
        <w:fldChar w:fldCharType="begin"/>
      </w:r>
      <w:r w:rsidR="00023738">
        <w:instrText xml:space="preserve"> INCLUDEPICTURE  "https://psv4.userapi.com/c812531/u62831471/docs/2f94fd02edf8/IMG_6900.png?extra=49P9MZziLmWQ1AkJ-Y0Uc8QCtfdJ7fT9_L3lrh0zrcCmyyY0v5CxEWQrF_1xbHabDdIZfdZ_ktYvfcMxFPOcX3kpH8sr_0_vmW4iTcbk2l1xbRBgArtT3w" \* MERGEFORMATINET </w:instrText>
      </w:r>
      <w:r w:rsidR="00023738">
        <w:fldChar w:fldCharType="separate"/>
      </w:r>
      <w:r w:rsidR="00FF5AD3">
        <w:fldChar w:fldCharType="begin"/>
      </w:r>
      <w:r w:rsidR="00FF5AD3">
        <w:instrText xml:space="preserve"> INCLUDEPICTURE  "https://psv4.userapi.com/c812531/u62831471/docs/2f94fd02edf8/IMG_6900.png?extra=49P9MZziLmWQ1AkJ-Y0Uc8QCtfdJ7fT9_L3lrh0zrcCmyyY0v5CxEWQrF_1xbHabDdIZfdZ_ktYvfcMxFPOcX3kpH8sr_0_vmW4iTcbk2l1xbRBgArtT3w" \* MERGEFORMATINET </w:instrText>
      </w:r>
      <w:r w:rsidR="00FF5AD3">
        <w:fldChar w:fldCharType="separate"/>
      </w:r>
      <w:r w:rsidR="002C5A67">
        <w:fldChar w:fldCharType="begin"/>
      </w:r>
      <w:r w:rsidR="002C5A67">
        <w:instrText xml:space="preserve"> </w:instrText>
      </w:r>
      <w:r w:rsidR="002C5A67">
        <w:instrText>INCLUDEPICTURE  "https://psv4.userapi.com/c812531/u62831471/docs/2f94fd02edf8/IMG_6900.png?extra=49P9MZziLmWQ1AkJ-Y0Uc8QCtfdJ7fT9_L3lrh0zrcCmyyY0v5CxEWQrF_1xbHabDdIZfdZ_ktYvfcMxFPOcX3kpH8sr_0_vmW4iTcbk2l1xbRBgArtT3w" \* MERGEFORMATINET</w:instrText>
      </w:r>
      <w:r w:rsidR="002C5A67">
        <w:instrText xml:space="preserve"> </w:instrText>
      </w:r>
      <w:r w:rsidR="002C5A67">
        <w:fldChar w:fldCharType="separate"/>
      </w:r>
      <w:r w:rsidR="00BE3D67">
        <w:pict>
          <v:shape id="_x0000_i1047" type="#_x0000_t75" alt="" style="width:117pt;height:209.4pt">
            <v:imagedata r:id="rId33" r:href="rId34"/>
          </v:shape>
        </w:pict>
      </w:r>
      <w:r w:rsidR="002C5A67">
        <w:fldChar w:fldCharType="end"/>
      </w:r>
      <w:r w:rsidR="00FF5AD3">
        <w:fldChar w:fldCharType="end"/>
      </w:r>
      <w:r w:rsidR="00023738">
        <w:fldChar w:fldCharType="end"/>
      </w:r>
      <w:r>
        <w:fldChar w:fldCharType="end"/>
      </w:r>
      <w:r>
        <w:t xml:space="preserve"> </w:t>
      </w:r>
      <w:r>
        <w:fldChar w:fldCharType="begin"/>
      </w:r>
      <w:r>
        <w:instrText xml:space="preserve"> INCLUDEPICTURE "https://psv4.userapi.com/c816239/u62831471/docs/ee27637411c5/IMG_6901.png?extra=9-DfFfVApBv5t2bPKUf5xZKZOp7FSrBZIqfegqS8IDn_zXS_45519uxxIo1TMXW0pHiT3uRRN_zCkeHMxBPQVbsPAiTiUaLuMgHDtn20Z1BeKQy9TaFV8A" \* MERGEFORMATINET </w:instrText>
      </w:r>
      <w:r>
        <w:fldChar w:fldCharType="separate"/>
      </w:r>
      <w:r w:rsidR="00023738">
        <w:fldChar w:fldCharType="begin"/>
      </w:r>
      <w:r w:rsidR="00023738">
        <w:instrText xml:space="preserve"> INCLUDEPICTURE  "https://psv4.userapi.com/c816239/u62831471/docs/ee27637411c5/IMG_6901.png?extra=9-DfFfVApBv5t2bPKUf5xZKZOp7FSrBZIqfegqS8IDn_zXS_45519uxxIo1TMXW0pHiT3uRRN_zCkeHMxBPQVbsPAiTiUaLuMgHDtn20Z1BeKQy9TaFV8A" \* MERGEFORMATINET </w:instrText>
      </w:r>
      <w:r w:rsidR="00023738">
        <w:fldChar w:fldCharType="separate"/>
      </w:r>
      <w:r w:rsidR="00FF5AD3">
        <w:fldChar w:fldCharType="begin"/>
      </w:r>
      <w:r w:rsidR="00FF5AD3">
        <w:instrText xml:space="preserve"> INCLUDEPICTURE  "https://psv4.userapi.com/c816239/u62831471/docs/ee27637411c5/IMG_6901.png?extra=9-DfFfVApBv5t2bPKUf5xZKZOp7FSrBZIqfegqS8IDn_zXS_45519uxxIo1TMXW0pHiT3uRRN_zCkeHMxBPQVbsPAiTiUaLuMgHDtn20Z1BeKQy9TaFV8A" \* MERGEFORMATINET </w:instrText>
      </w:r>
      <w:r w:rsidR="00FF5AD3">
        <w:fldChar w:fldCharType="separate"/>
      </w:r>
      <w:r w:rsidR="002C5A67">
        <w:fldChar w:fldCharType="begin"/>
      </w:r>
      <w:r w:rsidR="002C5A67">
        <w:instrText xml:space="preserve"> </w:instrText>
      </w:r>
      <w:r w:rsidR="002C5A67">
        <w:instrText>INCLUDEPICTURE  "https://psv4.userapi.com/c816239/u62831471/doc</w:instrText>
      </w:r>
      <w:r w:rsidR="002C5A67">
        <w:instrText>s/ee27637411c5/IMG_6901.png?extra=9-DfFfVApBv5t2bPKUf5xZKZOp7FSrBZIqfegqS8IDn_zXS_45519uxxIo1TMXW0pHiT3uRRN_zCkeHMxBPQVbsPAiTiUaLuMgHDtn20Z1BeKQy9TaFV8A" \* MERGEFORMATINET</w:instrText>
      </w:r>
      <w:r w:rsidR="002C5A67">
        <w:instrText xml:space="preserve"> </w:instrText>
      </w:r>
      <w:r w:rsidR="002C5A67">
        <w:fldChar w:fldCharType="separate"/>
      </w:r>
      <w:r w:rsidR="00BE3D67">
        <w:pict>
          <v:shape id="_x0000_i1048" type="#_x0000_t75" alt="" style="width:117.6pt;height:209.4pt">
            <v:imagedata r:id="rId35" r:href="rId36"/>
          </v:shape>
        </w:pict>
      </w:r>
      <w:r w:rsidR="002C5A67">
        <w:fldChar w:fldCharType="end"/>
      </w:r>
      <w:r w:rsidR="00FF5AD3">
        <w:fldChar w:fldCharType="end"/>
      </w:r>
      <w:r w:rsidR="00023738">
        <w:fldChar w:fldCharType="end"/>
      </w:r>
      <w:r>
        <w:fldChar w:fldCharType="end"/>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Скрин</w:t>
      </w:r>
      <w:r w:rsidR="00F55D4A">
        <w:rPr>
          <w:rFonts w:ascii="Times New Roman" w:hAnsi="Times New Roman"/>
          <w:sz w:val="28"/>
          <w:szCs w:val="28"/>
        </w:rPr>
        <w:t>шоты</w:t>
      </w:r>
      <w:r w:rsidRPr="00121033">
        <w:rPr>
          <w:rFonts w:ascii="Times New Roman" w:hAnsi="Times New Roman"/>
          <w:sz w:val="28"/>
          <w:szCs w:val="28"/>
        </w:rPr>
        <w:t xml:space="preserve"> страниц из социальной сети </w:t>
      </w:r>
      <w:proofErr w:type="spellStart"/>
      <w:r w:rsidRPr="00121033">
        <w:rPr>
          <w:rFonts w:ascii="Times New Roman" w:hAnsi="Times New Roman"/>
          <w:sz w:val="28"/>
          <w:szCs w:val="28"/>
          <w:lang w:val="en-US"/>
        </w:rPr>
        <w:t>Instagram</w:t>
      </w:r>
      <w:proofErr w:type="spellEnd"/>
      <w:r w:rsidRPr="00121033">
        <w:rPr>
          <w:rFonts w:ascii="Times New Roman" w:hAnsi="Times New Roman"/>
          <w:sz w:val="28"/>
          <w:szCs w:val="28"/>
        </w:rPr>
        <w:t>.</w:t>
      </w:r>
    </w:p>
    <w:p w:rsidR="00A4581B" w:rsidRPr="00121033" w:rsidRDefault="00BA5408" w:rsidP="00121033">
      <w:pPr>
        <w:autoSpaceDE w:val="0"/>
        <w:autoSpaceDN w:val="0"/>
        <w:adjustRightInd w:val="0"/>
        <w:spacing w:after="0" w:line="360" w:lineRule="auto"/>
        <w:ind w:firstLine="708"/>
        <w:jc w:val="both"/>
        <w:rPr>
          <w:rFonts w:ascii="Times New Roman" w:hAnsi="Times New Roman"/>
          <w:i/>
          <w:sz w:val="28"/>
          <w:szCs w:val="28"/>
        </w:rPr>
      </w:pPr>
      <w:r>
        <w:rPr>
          <w:rFonts w:ascii="Times New Roman" w:hAnsi="Times New Roman"/>
          <w:i/>
          <w:sz w:val="28"/>
          <w:szCs w:val="28"/>
        </w:rPr>
        <w:t>Приложение 16</w:t>
      </w:r>
    </w:p>
    <w:p w:rsidR="00A4581B" w:rsidRPr="00121033" w:rsidRDefault="00BE3D67" w:rsidP="00121033">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pict>
          <v:shape id="Рисунок 33" o:spid="_x0000_i1049" type="#_x0000_t75" alt="dve-tainy-2320775.jpg (710×601)" style="width:174.6pt;height:147.6pt;visibility:visible">
            <v:imagedata r:id="rId37"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Р. Магритт «Две тайны».</w:t>
      </w:r>
    </w:p>
    <w:p w:rsidR="00A4581B" w:rsidRPr="00121033" w:rsidRDefault="00BA5408" w:rsidP="00121033">
      <w:pPr>
        <w:autoSpaceDE w:val="0"/>
        <w:autoSpaceDN w:val="0"/>
        <w:adjustRightInd w:val="0"/>
        <w:spacing w:after="0" w:line="360" w:lineRule="auto"/>
        <w:ind w:firstLine="708"/>
        <w:jc w:val="both"/>
        <w:rPr>
          <w:rFonts w:ascii="Times New Roman" w:hAnsi="Times New Roman"/>
          <w:i/>
          <w:sz w:val="28"/>
          <w:szCs w:val="28"/>
        </w:rPr>
      </w:pPr>
      <w:r>
        <w:rPr>
          <w:rFonts w:ascii="Times New Roman" w:hAnsi="Times New Roman"/>
          <w:i/>
          <w:sz w:val="28"/>
          <w:szCs w:val="28"/>
        </w:rPr>
        <w:t>Приложение 17</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36" o:spid="_x0000_i1050" type="#_x0000_t75" alt="https://psv4.userapi.com/c810523/u62831471/docs/026d2bec7746/IMG_6465.jpg?extra=amQAoplnrffosRDursA0KgP34TI1c_0-wu3T-2lddWMlOxy88-gDh9mFr8QjICmdiYOPOsrhDmKki74Ptj2yNyH842QKA-Myb4K4LQ-nh3vVsXu0_R27UA" style="width:134.4pt;height:177pt;visibility:visible">
            <v:imagedata r:id="rId38" o:title=""/>
          </v:shape>
        </w:pict>
      </w:r>
      <w:r w:rsidR="00A4581B" w:rsidRPr="00121033">
        <w:rPr>
          <w:rFonts w:ascii="Times New Roman" w:hAnsi="Times New Roman"/>
          <w:sz w:val="28"/>
          <w:szCs w:val="28"/>
        </w:rPr>
        <w:t xml:space="preserve"> </w:t>
      </w:r>
      <w:r>
        <w:rPr>
          <w:rFonts w:ascii="Times New Roman" w:hAnsi="Times New Roman"/>
          <w:noProof/>
          <w:sz w:val="28"/>
          <w:szCs w:val="28"/>
          <w:lang w:eastAsia="ru-RU"/>
        </w:rPr>
        <w:pict>
          <v:shape id="Рисунок 37" o:spid="_x0000_i1051" type="#_x0000_t75" alt="https://psv4.userapi.com/c816528/u62831471/docs/2cd641b884b8/IMG_6456.jpg?extra=E4YAD4iYNQRhDCnO1S2sIwHAwDUL-9u2SlGEoi7l7khMevtfDDT0rwnGPaiWUFJJFwkxHODl9k3JRwcw7I4zf0dGjFFO2EkjS2-4cJdOwIV7RxxQu50MqA" style="width:132.6pt;height:177pt;visibility:visible">
            <v:imagedata r:id="rId39" o:title=""/>
          </v:shape>
        </w:pict>
      </w:r>
    </w:p>
    <w:p w:rsidR="00A4581B" w:rsidRPr="00121033" w:rsidRDefault="00A4581B" w:rsidP="00121033">
      <w:pPr>
        <w:autoSpaceDE w:val="0"/>
        <w:autoSpaceDN w:val="0"/>
        <w:adjustRightInd w:val="0"/>
        <w:spacing w:after="0" w:line="360" w:lineRule="auto"/>
        <w:ind w:firstLine="708"/>
        <w:jc w:val="both"/>
        <w:rPr>
          <w:rFonts w:ascii="Times New Roman" w:hAnsi="Times New Roman"/>
          <w:sz w:val="28"/>
          <w:szCs w:val="28"/>
        </w:rPr>
      </w:pPr>
      <w:r w:rsidRPr="00121033">
        <w:rPr>
          <w:rFonts w:ascii="Times New Roman" w:hAnsi="Times New Roman"/>
          <w:sz w:val="28"/>
          <w:szCs w:val="28"/>
        </w:rPr>
        <w:t xml:space="preserve">Государственный Эрмитаж, зал Снейдерса. Работы Я. Фабра и картины фламандских живописцев Ф. Снейдерса и П. де </w:t>
      </w:r>
      <w:proofErr w:type="spellStart"/>
      <w:r w:rsidRPr="00121033">
        <w:rPr>
          <w:rFonts w:ascii="Times New Roman" w:hAnsi="Times New Roman"/>
          <w:sz w:val="28"/>
          <w:szCs w:val="28"/>
        </w:rPr>
        <w:t>Воса</w:t>
      </w:r>
      <w:proofErr w:type="spellEnd"/>
      <w:r w:rsidRPr="00121033">
        <w:rPr>
          <w:rFonts w:ascii="Times New Roman" w:hAnsi="Times New Roman"/>
          <w:sz w:val="28"/>
          <w:szCs w:val="28"/>
        </w:rPr>
        <w:t>.</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38" o:spid="_x0000_i1052" type="#_x0000_t75" alt="https://psv4.userapi.com/c812725/u62831471/docs/3a929c781c34/IMG_6457.jpg?extra=6vJUJlz7qu9suI0WEMCdQRlvuMSFSZANknVz96cGKX_Q-FfzaEEucQXowuFzchN7Id5DhrOroGelto___-_jsAZe1rijIRIUHcYW1oYNU147Aqb5RKMgXw" style="width:129pt;height:191.4pt;visibility:visible">
            <v:imagedata r:id="rId40" o:title=""/>
          </v:shape>
        </w:pict>
      </w:r>
      <w:r w:rsidR="00A4581B" w:rsidRPr="00121033">
        <w:rPr>
          <w:rFonts w:ascii="Times New Roman" w:hAnsi="Times New Roman"/>
          <w:sz w:val="28"/>
          <w:szCs w:val="28"/>
        </w:rPr>
        <w:t xml:space="preserve"> </w:t>
      </w:r>
      <w:r>
        <w:rPr>
          <w:rFonts w:ascii="Times New Roman" w:hAnsi="Times New Roman"/>
          <w:noProof/>
          <w:sz w:val="28"/>
          <w:szCs w:val="28"/>
          <w:lang w:eastAsia="ru-RU"/>
        </w:rPr>
        <w:pict>
          <v:shape id="Рисунок 39" o:spid="_x0000_i1053" type="#_x0000_t75" alt="https://psv4.userapi.com/c812223/u62831471/docs/84b6287f4d3b/IMG_6461.jpg?extra=tBnrt60OTOFtk4EY2sbcXfzQw3Uksea8KFhukYgDl89Y8JiciWfQ74h5be9P6pZmYiexiBu4JXh6aasgbyoxjxhuznujChgLju2oI8XIUhsew3u_gsBuhA" style="width:117pt;height:187.2pt;visibility:visible">
            <v:imagedata r:id="rId41" o:title=""/>
          </v:shape>
        </w:pic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Ян Фабр скульптуры «Тщеславие опирается на смертность» и «Глупость опирается на смертность».</w:t>
      </w:r>
    </w:p>
    <w:p w:rsidR="00DC5AA1" w:rsidRDefault="00BA5408" w:rsidP="00DC5AA1">
      <w:pPr>
        <w:tabs>
          <w:tab w:val="left" w:pos="2387"/>
        </w:tabs>
        <w:autoSpaceDE w:val="0"/>
        <w:autoSpaceDN w:val="0"/>
        <w:adjustRightInd w:val="0"/>
        <w:spacing w:after="0" w:line="360" w:lineRule="auto"/>
        <w:jc w:val="both"/>
        <w:rPr>
          <w:rFonts w:ascii="Times New Roman" w:hAnsi="Times New Roman"/>
          <w:i/>
          <w:sz w:val="28"/>
          <w:szCs w:val="28"/>
        </w:rPr>
      </w:pPr>
      <w:r>
        <w:rPr>
          <w:rFonts w:ascii="Times New Roman" w:hAnsi="Times New Roman"/>
          <w:i/>
          <w:sz w:val="28"/>
          <w:szCs w:val="28"/>
        </w:rPr>
        <w:t>Приложение 18</w:t>
      </w:r>
    </w:p>
    <w:p w:rsidR="00A4581B" w:rsidRPr="00121033" w:rsidRDefault="00BE3D67" w:rsidP="00DC5AA1">
      <w:pPr>
        <w:tabs>
          <w:tab w:val="left" w:pos="2387"/>
        </w:tabs>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w:pict>
          <v:shape id="Рисунок 40" o:spid="_x0000_i1054" type="#_x0000_t75" alt="https://artchive.ru/res/media/img/oy1000/work/9a1/53248.jpg" style="width:171pt;height:144.6pt;visibility:visible">
            <v:imagedata r:id="rId42" o:title=""/>
          </v:shape>
        </w:pic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Р. Магритт «Пожар».</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41" o:spid="_x0000_i1055" type="#_x0000_t75" alt="https://psv4.userapi.com/c816731/u62831471/docs/f63c2abdce8d/IMG_6475.jpg?extra=kUS6lqSYrH4oY1S7ewr_89dwp3VHEq347T9R1ffFmDRm-4j-2ptAn245y7Jns6r_QmNz41HSUqDK_ugi91W4C2oc0hmCBXQ4TW0J3bPLZXUQYB3VPO8RKg" style="width:141.6pt;height:195.6pt;visibility:visible">
            <v:imagedata r:id="rId43" o:title=""/>
          </v:shape>
        </w:pic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 xml:space="preserve">Ян Фабр скульптура «Оса обыкновенная (Для Марины)». </w:t>
      </w:r>
    </w:p>
    <w:p w:rsidR="00A4581B" w:rsidRPr="00121033" w:rsidRDefault="00A4581B" w:rsidP="00121033">
      <w:pPr>
        <w:autoSpaceDE w:val="0"/>
        <w:autoSpaceDN w:val="0"/>
        <w:adjustRightInd w:val="0"/>
        <w:spacing w:after="0" w:line="360" w:lineRule="auto"/>
        <w:jc w:val="both"/>
        <w:rPr>
          <w:rFonts w:ascii="Times New Roman" w:hAnsi="Times New Roman"/>
          <w:i/>
          <w:sz w:val="28"/>
          <w:szCs w:val="28"/>
        </w:rPr>
      </w:pPr>
      <w:r w:rsidRPr="00121033">
        <w:rPr>
          <w:rFonts w:ascii="Times New Roman" w:hAnsi="Times New Roman"/>
          <w:i/>
          <w:sz w:val="28"/>
          <w:szCs w:val="28"/>
        </w:rPr>
        <w:t>П</w:t>
      </w:r>
      <w:r w:rsidR="00BA5408">
        <w:rPr>
          <w:rFonts w:ascii="Times New Roman" w:hAnsi="Times New Roman"/>
          <w:i/>
          <w:sz w:val="28"/>
          <w:szCs w:val="28"/>
        </w:rPr>
        <w:t>риложение 19</w:t>
      </w:r>
    </w:p>
    <w:p w:rsidR="00DC5AA1"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42" o:spid="_x0000_i1056" type="#_x0000_t75" alt="https://psv4.userapi.com/c816132/u62831471/docs/827989f252dc/IMG_6477.jpg?extra=NPOhJt2sxELoJ49rpU3JU-6ghHjqYmPg8YLvMoaHn7b_VcclGKwQdmNjPqPVM_Fg4LJBr5SIcagZa1uGb366eK-9QCadUQHwG7PTHgIi3DQnMK8cl-oOZw" style="width:102.6pt;height:231pt;visibility:visible">
            <v:imagedata r:id="rId44" o:title=""/>
          </v:shape>
        </w:pict>
      </w:r>
      <w:r w:rsidR="00A4581B" w:rsidRPr="00121033">
        <w:rPr>
          <w:rFonts w:ascii="Times New Roman" w:hAnsi="Times New Roman"/>
          <w:sz w:val="28"/>
          <w:szCs w:val="28"/>
        </w:rPr>
        <w:t xml:space="preserve"> </w: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Ян Фабр скульптура «Жук-носорог».</w:t>
      </w:r>
    </w:p>
    <w:p w:rsidR="00DC5AA1" w:rsidRDefault="00BA5408" w:rsidP="00121033">
      <w:pPr>
        <w:autoSpaceDE w:val="0"/>
        <w:autoSpaceDN w:val="0"/>
        <w:adjustRightInd w:val="0"/>
        <w:spacing w:after="0" w:line="360" w:lineRule="auto"/>
        <w:jc w:val="both"/>
        <w:rPr>
          <w:rFonts w:ascii="Times New Roman" w:hAnsi="Times New Roman"/>
          <w:i/>
          <w:sz w:val="28"/>
          <w:szCs w:val="28"/>
        </w:rPr>
      </w:pPr>
      <w:r>
        <w:rPr>
          <w:rFonts w:ascii="Times New Roman" w:hAnsi="Times New Roman"/>
          <w:i/>
          <w:sz w:val="28"/>
          <w:szCs w:val="28"/>
        </w:rPr>
        <w:t>Приложение 20</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lastRenderedPageBreak/>
        <w:pict>
          <v:shape id="Рисунок 43" o:spid="_x0000_i1057" type="#_x0000_t75" alt="https://psv4.userapi.com/c816531/u62831471/docs/6dd6ca44f0b8/IMG_6374.jpg?extra=_hZO4o4SH961kpPYlJ-MpxQYTwfef1lVnzxBwwwSi_zJX2QpegG_aOzgUYLLx9W9sv6qpIVIcQ3-J-abBu0dmYHukOOIuB0KHfMZ09MNUag4gibXyXHzDg" style="width:126.6pt;height:2in;visibility:visible">
            <v:imagedata r:id="rId45" o:title=""/>
          </v:shape>
        </w:pict>
      </w:r>
      <w:r w:rsidR="00A4581B" w:rsidRPr="00121033">
        <w:rPr>
          <w:rFonts w:ascii="Times New Roman" w:hAnsi="Times New Roman"/>
          <w:sz w:val="28"/>
          <w:szCs w:val="28"/>
        </w:rPr>
        <w:t xml:space="preserve"> </w: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Ян Фабр «Карнавал брюссельской гильдии лучников».</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46" o:spid="_x0000_i1058" type="#_x0000_t75" alt="..." style="width:189.6pt;height:128.4pt;visibility:visible">
            <v:imagedata r:id="rId46" o:title=""/>
          </v:shape>
        </w:pic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Питер Брейгель Младший «Ярмарка с карнавальным представлением».</w:t>
      </w:r>
    </w:p>
    <w:p w:rsidR="00A4581B" w:rsidRPr="00121033" w:rsidRDefault="00D65F64" w:rsidP="00121033">
      <w:pPr>
        <w:autoSpaceDE w:val="0"/>
        <w:autoSpaceDN w:val="0"/>
        <w:adjustRightInd w:val="0"/>
        <w:spacing w:after="0" w:line="360" w:lineRule="auto"/>
        <w:jc w:val="both"/>
        <w:rPr>
          <w:rFonts w:ascii="Times New Roman" w:hAnsi="Times New Roman"/>
          <w:sz w:val="28"/>
          <w:szCs w:val="28"/>
        </w:rPr>
      </w:pPr>
      <w:r>
        <w:fldChar w:fldCharType="begin"/>
      </w:r>
      <w:r>
        <w:instrText xml:space="preserve"> INCLUDEPICTURE "https://psv4.userapi.com/c816139/u62831471/docs/0724a52c660b/IMG_6358.jpg?extra=muf-Ar1PNt4bAz78cHvuIJp8P957Dwqs5EL8gX_cWCS_y99yuX7I2tY3jxnUQKISXns3cruAnpXnn35yCCuZZ7m1uyvNlfxp1NEhypdB8_V1VMbx6GE_AQ" \* MERGEFORMATINET </w:instrText>
      </w:r>
      <w:r>
        <w:fldChar w:fldCharType="separate"/>
      </w:r>
      <w:r w:rsidR="00023738">
        <w:fldChar w:fldCharType="begin"/>
      </w:r>
      <w:r w:rsidR="00023738">
        <w:instrText xml:space="preserve"> INCLUDEPICTURE  "https://psv4.userapi.com/c816139/u62831471/docs/0724a52c660b/IMG_6358.jpg?extra=muf-Ar1PNt4bAz78cHvuIJp8P957Dwqs5EL8gX_cWCS_y99yuX7I2tY3jxnUQKISXns3cruAnpXnn35yCCuZZ7m1uyvNlfxp1NEhypdB8_V1VMbx6GE_AQ" \* MERGEFORMATINET </w:instrText>
      </w:r>
      <w:r w:rsidR="00023738">
        <w:fldChar w:fldCharType="separate"/>
      </w:r>
      <w:r w:rsidR="00FF5AD3">
        <w:fldChar w:fldCharType="begin"/>
      </w:r>
      <w:r w:rsidR="00FF5AD3">
        <w:instrText xml:space="preserve"> INCLUDEPICTURE  "https://psv4.userapi.com/c816139/u62831471/docs/0724a52c660b/IMG_6358.jpg?extra=muf-Ar1PNt4bAz78cHvuIJp8P957Dwqs5EL8gX_cWCS_y99yuX7I2tY3jxnUQKISXns3cruAnpXnn35yCCuZZ7m1uyvNlfxp1NEhypdB8_V1VMbx6GE_AQ" \* MERGEFORMATINET </w:instrText>
      </w:r>
      <w:r w:rsidR="00FF5AD3">
        <w:fldChar w:fldCharType="separate"/>
      </w:r>
      <w:r w:rsidR="002C5A67">
        <w:fldChar w:fldCharType="begin"/>
      </w:r>
      <w:r w:rsidR="002C5A67">
        <w:instrText xml:space="preserve"> </w:instrText>
      </w:r>
      <w:r w:rsidR="002C5A67">
        <w:instrText>INCLUDEPICTURE  "https://psv4.userapi.</w:instrText>
      </w:r>
      <w:r w:rsidR="002C5A67">
        <w:instrText>com/c816139/u62831471/docs/0724a52c660b/IMG_6358.jpg?extra=muf-Ar1PNt4bAz78cHvuIJp8P957Dwqs5EL8gX_cWCS_y99yuX7I2tY3jxnUQKISXns3cruAnpXnn35yCCuZZ7m1uyvNlfxp1NEhypdB8_V1VMbx6GE_AQ" \* MERGEFORMATINET</w:instrText>
      </w:r>
      <w:r w:rsidR="002C5A67">
        <w:instrText xml:space="preserve"> </w:instrText>
      </w:r>
      <w:r w:rsidR="002C5A67">
        <w:fldChar w:fldCharType="separate"/>
      </w:r>
      <w:r w:rsidR="00BE3D67">
        <w:pict>
          <v:shape id="_x0000_i1059" type="#_x0000_t75" alt="" style="width:148.2pt;height:156pt">
            <v:imagedata r:id="rId47" r:href="rId48"/>
          </v:shape>
        </w:pict>
      </w:r>
      <w:r w:rsidR="002C5A67">
        <w:fldChar w:fldCharType="end"/>
      </w:r>
      <w:r w:rsidR="00FF5AD3">
        <w:fldChar w:fldCharType="end"/>
      </w:r>
      <w:r w:rsidR="00023738">
        <w:fldChar w:fldCharType="end"/>
      </w:r>
      <w:r>
        <w:fldChar w:fldCharType="end"/>
      </w:r>
      <w:r>
        <w:t xml:space="preserve"> </w:t>
      </w:r>
      <w:r>
        <w:fldChar w:fldCharType="begin"/>
      </w:r>
      <w:r>
        <w:instrText xml:space="preserve"> INCLUDEPICTURE "https://cs541605.userapi.com/c812627/u62831471/docs/d28c83ecfeb5/IMG_6940.png?extra=4k_gv-DsoQSEq3B-uM4gFfNL8ODIwAfYaBfmWxFFqqS59dhtGT2SjW3t2UiMOI9u3xDkLdEcT50lYDVlPZIwvOFWoMfTC2jYDZtBpmBnRSbZIJPlzPMAOA" \* MERGEFORMATINET </w:instrText>
      </w:r>
      <w:r>
        <w:fldChar w:fldCharType="separate"/>
      </w:r>
      <w:r w:rsidR="00023738">
        <w:fldChar w:fldCharType="begin"/>
      </w:r>
      <w:r w:rsidR="00023738">
        <w:instrText xml:space="preserve"> INCLUDEPICTURE  "https://cs541605.userapi.com/c812627/u62831471/docs/d28c83ecfeb5/IMG_6940.png?extra=4k_gv-DsoQSEq3B-uM4gFfNL8ODIwAfYaBfmWxFFqqS59dhtGT2SjW3t2UiMOI9u3xDkLdEcT50lYDVlPZIwvOFWoMfTC2jYDZtBpmBnRSbZIJPlzPMAOA" \* MERGEFORMATINET </w:instrText>
      </w:r>
      <w:r w:rsidR="00023738">
        <w:fldChar w:fldCharType="separate"/>
      </w:r>
      <w:r w:rsidR="00FF5AD3">
        <w:fldChar w:fldCharType="begin"/>
      </w:r>
      <w:r w:rsidR="00FF5AD3">
        <w:instrText xml:space="preserve"> INCLUDEPICTURE  "https://cs541605.userapi.com/c812627/u62831471/docs/d28c83ecfeb5/IMG_6940.png?extra=4k_gv-DsoQSEq3B-uM4gFfNL8ODIwAfYaBfmWxFFqqS59dhtGT2SjW3t2UiMOI9u3xDkLdEcT50lYDVlPZIwvOFWoMfTC2jYDZtBpmBnRSbZIJPlzPMAOA" \* MERGEFORMATINET </w:instrText>
      </w:r>
      <w:r w:rsidR="00FF5AD3">
        <w:fldChar w:fldCharType="separate"/>
      </w:r>
      <w:r w:rsidR="002C5A67">
        <w:fldChar w:fldCharType="begin"/>
      </w:r>
      <w:r w:rsidR="002C5A67">
        <w:instrText xml:space="preserve"> </w:instrText>
      </w:r>
      <w:r w:rsidR="002C5A67">
        <w:instrText>INCLUDEPICTURE  "https://cs541605.userapi.com/c812627/u62831471/docs/d28c83ecfeb5/IMG_694</w:instrText>
      </w:r>
      <w:r w:rsidR="002C5A67">
        <w:instrText>0.png?extra=4k_gv-DsoQSEq3B-uM4gFfNL8ODIwAfYaBfmWxFFqqS59dhtGT2SjW3t2UiMOI9u3xDkLdEcT50lYDVlPZIwvOFWoMfTC2jYDZtBpmBnRSbZIJPlzPMAOA" \* MERGEFORMATINET</w:instrText>
      </w:r>
      <w:r w:rsidR="002C5A67">
        <w:instrText xml:space="preserve"> </w:instrText>
      </w:r>
      <w:r w:rsidR="002C5A67">
        <w:fldChar w:fldCharType="separate"/>
      </w:r>
      <w:r w:rsidR="00BE3D67">
        <w:pict>
          <v:shape id="_x0000_i1060" type="#_x0000_t75" alt="" style="width:143.4pt;height:154.8pt">
            <v:imagedata r:id="rId49" r:href="rId50"/>
          </v:shape>
        </w:pict>
      </w:r>
      <w:r w:rsidR="002C5A67">
        <w:fldChar w:fldCharType="end"/>
      </w:r>
      <w:r w:rsidR="00FF5AD3">
        <w:fldChar w:fldCharType="end"/>
      </w:r>
      <w:r w:rsidR="00023738">
        <w:fldChar w:fldCharType="end"/>
      </w:r>
      <w:r>
        <w:fldChar w:fldCharType="end"/>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 xml:space="preserve">Ян Фабр «Карнавал в </w:t>
      </w:r>
      <w:proofErr w:type="spellStart"/>
      <w:r w:rsidRPr="00121033">
        <w:rPr>
          <w:rFonts w:ascii="Times New Roman" w:hAnsi="Times New Roman"/>
          <w:sz w:val="28"/>
          <w:szCs w:val="28"/>
        </w:rPr>
        <w:t>Шерпенхуафеле</w:t>
      </w:r>
      <w:proofErr w:type="spellEnd"/>
      <w:r w:rsidRPr="00121033">
        <w:rPr>
          <w:rFonts w:ascii="Times New Roman" w:hAnsi="Times New Roman"/>
          <w:sz w:val="28"/>
          <w:szCs w:val="28"/>
        </w:rPr>
        <w:t xml:space="preserve">» и «Мы грязные </w:t>
      </w:r>
      <w:proofErr w:type="gramStart"/>
      <w:r w:rsidRPr="00121033">
        <w:rPr>
          <w:rFonts w:ascii="Times New Roman" w:hAnsi="Times New Roman"/>
          <w:sz w:val="28"/>
          <w:szCs w:val="28"/>
        </w:rPr>
        <w:t>развратники</w:t>
      </w:r>
      <w:proofErr w:type="gramEnd"/>
      <w:r w:rsidRPr="00121033">
        <w:rPr>
          <w:rFonts w:ascii="Times New Roman" w:hAnsi="Times New Roman"/>
          <w:sz w:val="28"/>
          <w:szCs w:val="28"/>
        </w:rPr>
        <w:t xml:space="preserve"> </w:t>
      </w:r>
      <w:proofErr w:type="spellStart"/>
      <w:r w:rsidRPr="00121033">
        <w:rPr>
          <w:rFonts w:ascii="Times New Roman" w:hAnsi="Times New Roman"/>
          <w:sz w:val="28"/>
          <w:szCs w:val="28"/>
        </w:rPr>
        <w:t>Альста</w:t>
      </w:r>
      <w:proofErr w:type="spellEnd"/>
      <w:r w:rsidRPr="00121033">
        <w:rPr>
          <w:rFonts w:ascii="Times New Roman" w:hAnsi="Times New Roman"/>
          <w:sz w:val="28"/>
          <w:szCs w:val="28"/>
        </w:rPr>
        <w:t xml:space="preserve"> (С кучей удачи)». </w:t>
      </w:r>
    </w:p>
    <w:p w:rsidR="00A4581B" w:rsidRPr="00121033" w:rsidRDefault="00BE3D67" w:rsidP="00121033">
      <w:pPr>
        <w:autoSpaceDE w:val="0"/>
        <w:autoSpaceDN w:val="0"/>
        <w:adjustRightInd w:val="0"/>
        <w:spacing w:after="0" w:line="360" w:lineRule="auto"/>
        <w:jc w:val="both"/>
        <w:rPr>
          <w:rFonts w:ascii="Times New Roman" w:hAnsi="Times New Roman"/>
          <w:sz w:val="28"/>
          <w:szCs w:val="28"/>
        </w:rPr>
      </w:pPr>
      <w:r>
        <w:rPr>
          <w:rFonts w:ascii="Times New Roman" w:hAnsi="Times New Roman"/>
          <w:noProof/>
          <w:sz w:val="28"/>
          <w:szCs w:val="28"/>
          <w:lang w:eastAsia="ru-RU"/>
        </w:rPr>
        <w:pict>
          <v:shape id="Рисунок 47" o:spid="_x0000_i1061" type="#_x0000_t75" alt="Картинки по запросу мартин ван клеве в эрмитаже" style="width:180pt;height:139.8pt;visibility:visible">
            <v:imagedata r:id="rId51" o:title=""/>
          </v:shape>
        </w:pict>
      </w:r>
    </w:p>
    <w:p w:rsidR="00A4581B" w:rsidRPr="00121033" w:rsidRDefault="00A4581B" w:rsidP="00121033">
      <w:p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sz w:val="28"/>
          <w:szCs w:val="28"/>
        </w:rPr>
        <w:t xml:space="preserve">Мартин </w:t>
      </w:r>
      <w:proofErr w:type="spellStart"/>
      <w:r w:rsidRPr="00121033">
        <w:rPr>
          <w:rFonts w:ascii="Times New Roman" w:hAnsi="Times New Roman"/>
          <w:sz w:val="28"/>
          <w:szCs w:val="28"/>
        </w:rPr>
        <w:t>ван</w:t>
      </w:r>
      <w:proofErr w:type="spellEnd"/>
      <w:r w:rsidRPr="00121033">
        <w:rPr>
          <w:rFonts w:ascii="Times New Roman" w:hAnsi="Times New Roman"/>
          <w:sz w:val="28"/>
          <w:szCs w:val="28"/>
        </w:rPr>
        <w:t xml:space="preserve"> </w:t>
      </w:r>
      <w:proofErr w:type="gramStart"/>
      <w:r w:rsidRPr="00121033">
        <w:rPr>
          <w:rFonts w:ascii="Times New Roman" w:hAnsi="Times New Roman"/>
          <w:sz w:val="28"/>
          <w:szCs w:val="28"/>
        </w:rPr>
        <w:t>Клеве</w:t>
      </w:r>
      <w:proofErr w:type="gramEnd"/>
      <w:r w:rsidRPr="00121033">
        <w:rPr>
          <w:rFonts w:ascii="Times New Roman" w:hAnsi="Times New Roman"/>
          <w:sz w:val="28"/>
          <w:szCs w:val="28"/>
        </w:rPr>
        <w:t xml:space="preserve"> «Крестьянский танец в таверне».</w:t>
      </w:r>
    </w:p>
    <w:p w:rsidR="00A4581B" w:rsidRPr="00121033" w:rsidRDefault="00A4581B" w:rsidP="00121033">
      <w:pPr>
        <w:spacing w:line="360" w:lineRule="auto"/>
        <w:jc w:val="center"/>
        <w:rPr>
          <w:rFonts w:ascii="Times New Roman" w:hAnsi="Times New Roman"/>
          <w:b/>
          <w:color w:val="000000"/>
          <w:sz w:val="28"/>
          <w:szCs w:val="28"/>
          <w:shd w:val="clear" w:color="auto" w:fill="FFFFFF"/>
        </w:rPr>
      </w:pPr>
      <w:r w:rsidRPr="00121033">
        <w:rPr>
          <w:rFonts w:ascii="Times New Roman" w:hAnsi="Times New Roman"/>
          <w:b/>
          <w:color w:val="000000"/>
          <w:sz w:val="28"/>
          <w:szCs w:val="28"/>
          <w:shd w:val="clear" w:color="auto" w:fill="FFFFFF"/>
        </w:rPr>
        <w:lastRenderedPageBreak/>
        <w:t>Список использованной литературы:</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rPr>
        <w:t>Адорно Т.</w:t>
      </w:r>
      <w:r w:rsidRPr="00121033">
        <w:rPr>
          <w:rFonts w:ascii="Times New Roman" w:hAnsi="Times New Roman"/>
          <w:sz w:val="28"/>
          <w:szCs w:val="28"/>
        </w:rPr>
        <w:t xml:space="preserve"> Эстетическая теория. М.: 2001.  С. 527.</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rPr>
        <w:t>Андреева Е.</w:t>
      </w:r>
      <w:r w:rsidRPr="00121033">
        <w:rPr>
          <w:rFonts w:ascii="Times New Roman" w:hAnsi="Times New Roman"/>
          <w:sz w:val="28"/>
          <w:szCs w:val="28"/>
        </w:rPr>
        <w:t xml:space="preserve"> Все или ничто. </w:t>
      </w:r>
      <w:r w:rsidR="00831D74">
        <w:rPr>
          <w:rFonts w:ascii="Times New Roman" w:hAnsi="Times New Roman"/>
          <w:sz w:val="28"/>
          <w:szCs w:val="28"/>
        </w:rPr>
        <w:t>С</w:t>
      </w:r>
      <w:r w:rsidR="00D33A03">
        <w:rPr>
          <w:rFonts w:ascii="Times New Roman" w:hAnsi="Times New Roman"/>
          <w:sz w:val="28"/>
          <w:szCs w:val="28"/>
        </w:rPr>
        <w:t>П</w:t>
      </w:r>
      <w:r w:rsidR="00831D74">
        <w:rPr>
          <w:rFonts w:ascii="Times New Roman" w:hAnsi="Times New Roman"/>
          <w:sz w:val="28"/>
          <w:szCs w:val="28"/>
        </w:rPr>
        <w:t>б</w:t>
      </w:r>
      <w:proofErr w:type="gramStart"/>
      <w:r w:rsidR="00831D74">
        <w:rPr>
          <w:rFonts w:ascii="Times New Roman" w:hAnsi="Times New Roman"/>
          <w:sz w:val="28"/>
          <w:szCs w:val="28"/>
        </w:rPr>
        <w:t>.</w:t>
      </w:r>
      <w:r w:rsidR="00D33A03">
        <w:rPr>
          <w:rFonts w:ascii="Times New Roman" w:hAnsi="Times New Roman"/>
          <w:sz w:val="28"/>
          <w:szCs w:val="28"/>
        </w:rPr>
        <w:t>:</w:t>
      </w:r>
      <w:r w:rsidRPr="00121033">
        <w:rPr>
          <w:rFonts w:ascii="Times New Roman" w:hAnsi="Times New Roman"/>
          <w:sz w:val="28"/>
          <w:szCs w:val="28"/>
        </w:rPr>
        <w:t xml:space="preserve"> </w:t>
      </w:r>
      <w:proofErr w:type="gramEnd"/>
      <w:r w:rsidRPr="00121033">
        <w:rPr>
          <w:rFonts w:ascii="Times New Roman" w:hAnsi="Times New Roman"/>
          <w:sz w:val="28"/>
          <w:szCs w:val="28"/>
        </w:rPr>
        <w:t xml:space="preserve">2011. С. </w:t>
      </w:r>
      <w:r w:rsidR="00831D74">
        <w:rPr>
          <w:rFonts w:ascii="Times New Roman" w:hAnsi="Times New Roman"/>
          <w:sz w:val="28"/>
          <w:szCs w:val="28"/>
        </w:rPr>
        <w:t>584</w:t>
      </w:r>
      <w:r w:rsidRPr="00121033">
        <w:rPr>
          <w:rFonts w:ascii="Times New Roman" w:hAnsi="Times New Roman"/>
          <w:sz w:val="28"/>
          <w:szCs w:val="28"/>
        </w:rPr>
        <w:t>.</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rPr>
        <w:t xml:space="preserve">Белинский В. Г. </w:t>
      </w:r>
      <w:r w:rsidRPr="00121033">
        <w:rPr>
          <w:rFonts w:ascii="Times New Roman" w:hAnsi="Times New Roman"/>
          <w:sz w:val="28"/>
          <w:szCs w:val="28"/>
        </w:rPr>
        <w:t>Избранные философские сочинения. М.: 1941. С. 260-272.</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rPr>
        <w:t xml:space="preserve">Беньямин В. </w:t>
      </w:r>
      <w:r w:rsidRPr="00121033">
        <w:rPr>
          <w:rFonts w:ascii="Times New Roman" w:hAnsi="Times New Roman"/>
          <w:sz w:val="28"/>
          <w:szCs w:val="28"/>
        </w:rPr>
        <w:t>Бодлер. М.: 2015. С. 224.</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rPr>
        <w:t>Беньямин В</w:t>
      </w:r>
      <w:r w:rsidRPr="00121033">
        <w:rPr>
          <w:rFonts w:ascii="Times New Roman" w:hAnsi="Times New Roman"/>
          <w:sz w:val="28"/>
          <w:szCs w:val="28"/>
        </w:rPr>
        <w:t xml:space="preserve">. О миметической способности // </w:t>
      </w:r>
      <w:proofErr w:type="gramStart"/>
      <w:r w:rsidRPr="00121033">
        <w:rPr>
          <w:rFonts w:ascii="Times New Roman" w:hAnsi="Times New Roman"/>
          <w:sz w:val="28"/>
          <w:szCs w:val="28"/>
        </w:rPr>
        <w:t>Учение</w:t>
      </w:r>
      <w:proofErr w:type="gramEnd"/>
      <w:r w:rsidRPr="00121033">
        <w:rPr>
          <w:rFonts w:ascii="Times New Roman" w:hAnsi="Times New Roman"/>
          <w:sz w:val="28"/>
          <w:szCs w:val="28"/>
        </w:rPr>
        <w:t xml:space="preserve"> о подобии. </w:t>
      </w:r>
      <w:proofErr w:type="spellStart"/>
      <w:r w:rsidRPr="00121033">
        <w:rPr>
          <w:rFonts w:ascii="Times New Roman" w:hAnsi="Times New Roman"/>
          <w:sz w:val="28"/>
          <w:szCs w:val="28"/>
        </w:rPr>
        <w:t>Медиаэстетические</w:t>
      </w:r>
      <w:proofErr w:type="spellEnd"/>
      <w:r w:rsidRPr="00121033">
        <w:rPr>
          <w:rFonts w:ascii="Times New Roman" w:hAnsi="Times New Roman"/>
          <w:sz w:val="28"/>
          <w:szCs w:val="28"/>
        </w:rPr>
        <w:t xml:space="preserve"> произведения. М.: 2012. С. 171-187.</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rPr>
        <w:t>Беньямин В</w:t>
      </w:r>
      <w:r w:rsidRPr="00121033">
        <w:rPr>
          <w:rFonts w:ascii="Times New Roman" w:hAnsi="Times New Roman"/>
          <w:sz w:val="28"/>
          <w:szCs w:val="28"/>
        </w:rPr>
        <w:t xml:space="preserve">. Произведение искусства в эпоху его </w:t>
      </w:r>
      <w:proofErr w:type="gramStart"/>
      <w:r w:rsidRPr="00121033">
        <w:rPr>
          <w:rFonts w:ascii="Times New Roman" w:hAnsi="Times New Roman"/>
          <w:sz w:val="28"/>
          <w:szCs w:val="28"/>
        </w:rPr>
        <w:t>технической</w:t>
      </w:r>
      <w:proofErr w:type="gramEnd"/>
      <w:r w:rsidRPr="00121033">
        <w:rPr>
          <w:rFonts w:ascii="Times New Roman" w:hAnsi="Times New Roman"/>
          <w:sz w:val="28"/>
          <w:szCs w:val="28"/>
        </w:rPr>
        <w:t xml:space="preserve"> воспроизводимости // Учение о подобии. </w:t>
      </w:r>
      <w:proofErr w:type="spellStart"/>
      <w:r w:rsidRPr="00121033">
        <w:rPr>
          <w:rFonts w:ascii="Times New Roman" w:hAnsi="Times New Roman"/>
          <w:sz w:val="28"/>
          <w:szCs w:val="28"/>
        </w:rPr>
        <w:t>Медиаэстетические</w:t>
      </w:r>
      <w:proofErr w:type="spellEnd"/>
      <w:r w:rsidRPr="00121033">
        <w:rPr>
          <w:rFonts w:ascii="Times New Roman" w:hAnsi="Times New Roman"/>
          <w:sz w:val="28"/>
          <w:szCs w:val="28"/>
        </w:rPr>
        <w:t xml:space="preserve"> произведения. М.: 2012. С. 190-234. </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shd w:val="clear" w:color="auto" w:fill="FFFFFF"/>
        </w:rPr>
      </w:pPr>
      <w:r w:rsidRPr="00121033">
        <w:rPr>
          <w:rFonts w:ascii="Times New Roman" w:hAnsi="Times New Roman"/>
          <w:i/>
          <w:sz w:val="28"/>
          <w:szCs w:val="28"/>
        </w:rPr>
        <w:t>Беньямин В</w:t>
      </w:r>
      <w:r w:rsidRPr="00121033">
        <w:rPr>
          <w:rFonts w:ascii="Times New Roman" w:hAnsi="Times New Roman"/>
          <w:sz w:val="28"/>
          <w:szCs w:val="28"/>
        </w:rPr>
        <w:t xml:space="preserve">. Учение о подобии // </w:t>
      </w:r>
      <w:proofErr w:type="gramStart"/>
      <w:r w:rsidRPr="00121033">
        <w:rPr>
          <w:rFonts w:ascii="Times New Roman" w:hAnsi="Times New Roman"/>
          <w:sz w:val="28"/>
          <w:szCs w:val="28"/>
        </w:rPr>
        <w:t>Учение</w:t>
      </w:r>
      <w:proofErr w:type="gramEnd"/>
      <w:r w:rsidRPr="00121033">
        <w:rPr>
          <w:rFonts w:ascii="Times New Roman" w:hAnsi="Times New Roman"/>
          <w:sz w:val="28"/>
          <w:szCs w:val="28"/>
        </w:rPr>
        <w:t xml:space="preserve"> о подобии. </w:t>
      </w:r>
      <w:proofErr w:type="spellStart"/>
      <w:r w:rsidRPr="00121033">
        <w:rPr>
          <w:rFonts w:ascii="Times New Roman" w:hAnsi="Times New Roman"/>
          <w:sz w:val="28"/>
          <w:szCs w:val="28"/>
        </w:rPr>
        <w:t>Медиаэстетические</w:t>
      </w:r>
      <w:proofErr w:type="spellEnd"/>
      <w:r w:rsidRPr="00121033">
        <w:rPr>
          <w:rFonts w:ascii="Times New Roman" w:hAnsi="Times New Roman"/>
          <w:sz w:val="28"/>
          <w:szCs w:val="28"/>
        </w:rPr>
        <w:t xml:space="preserve"> произведения. М.: 2012. С. 163-171.</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shd w:val="clear" w:color="auto" w:fill="FFFFFF"/>
        </w:rPr>
      </w:pPr>
      <w:r w:rsidRPr="00121033">
        <w:rPr>
          <w:rFonts w:ascii="Times New Roman" w:hAnsi="Times New Roman"/>
          <w:i/>
          <w:sz w:val="28"/>
          <w:szCs w:val="28"/>
        </w:rPr>
        <w:t>Бирнбаум Д</w:t>
      </w:r>
      <w:r w:rsidRPr="00121033">
        <w:rPr>
          <w:rFonts w:ascii="Times New Roman" w:hAnsi="Times New Roman"/>
          <w:sz w:val="28"/>
          <w:szCs w:val="28"/>
        </w:rPr>
        <w:t>. Хронология. М.: 2007. С. 207.</w:t>
      </w:r>
    </w:p>
    <w:p w:rsidR="00A4581B" w:rsidRPr="00121033" w:rsidRDefault="00A4581B"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sidRPr="00121033">
        <w:rPr>
          <w:rFonts w:ascii="Times New Roman" w:hAnsi="Times New Roman"/>
          <w:i/>
          <w:sz w:val="28"/>
          <w:szCs w:val="28"/>
          <w:shd w:val="clear" w:color="auto" w:fill="FFFFFF"/>
        </w:rPr>
        <w:t>Бодрийяр Ж</w:t>
      </w:r>
      <w:r w:rsidRPr="00121033">
        <w:rPr>
          <w:rFonts w:ascii="Times New Roman" w:hAnsi="Times New Roman"/>
          <w:sz w:val="28"/>
          <w:szCs w:val="28"/>
          <w:shd w:val="clear" w:color="auto" w:fill="FFFFFF"/>
        </w:rPr>
        <w:t>. Китч // Бодрийяр Жан. Общество потребления. Его мифы и структуры. М.: 2006. С. 144-146.</w:t>
      </w:r>
    </w:p>
    <w:p w:rsidR="00A4581B" w:rsidRPr="00121033" w:rsidRDefault="0020385C"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Pr>
          <w:rFonts w:ascii="Times New Roman" w:hAnsi="Times New Roman"/>
          <w:i/>
          <w:sz w:val="28"/>
          <w:szCs w:val="28"/>
        </w:rPr>
        <w:t xml:space="preserve"> </w:t>
      </w:r>
      <w:r w:rsidR="00A4581B" w:rsidRPr="00121033">
        <w:rPr>
          <w:rFonts w:ascii="Times New Roman" w:hAnsi="Times New Roman"/>
          <w:i/>
          <w:sz w:val="28"/>
          <w:szCs w:val="28"/>
        </w:rPr>
        <w:t>Бодрийяр Ж.</w:t>
      </w:r>
      <w:r w:rsidR="00A4581B" w:rsidRPr="00121033">
        <w:rPr>
          <w:rFonts w:ascii="Times New Roman" w:hAnsi="Times New Roman"/>
          <w:sz w:val="28"/>
          <w:szCs w:val="28"/>
        </w:rPr>
        <w:t xml:space="preserve"> Символический обмен и смерть. </w:t>
      </w:r>
      <w:r w:rsidR="00A4581B" w:rsidRPr="00121033">
        <w:rPr>
          <w:rFonts w:ascii="Times New Roman" w:hAnsi="Times New Roman"/>
          <w:color w:val="000000"/>
          <w:sz w:val="28"/>
          <w:szCs w:val="28"/>
        </w:rPr>
        <w:t>М.: "</w:t>
      </w:r>
      <w:proofErr w:type="spellStart"/>
      <w:r w:rsidR="00A4581B" w:rsidRPr="00121033">
        <w:rPr>
          <w:rFonts w:ascii="Times New Roman" w:hAnsi="Times New Roman"/>
          <w:color w:val="000000"/>
          <w:sz w:val="28"/>
          <w:szCs w:val="28"/>
        </w:rPr>
        <w:t>Добросвет</w:t>
      </w:r>
      <w:proofErr w:type="spellEnd"/>
      <w:r w:rsidR="00A4581B" w:rsidRPr="00121033">
        <w:rPr>
          <w:rFonts w:ascii="Times New Roman" w:hAnsi="Times New Roman"/>
          <w:color w:val="000000"/>
          <w:sz w:val="28"/>
          <w:szCs w:val="28"/>
        </w:rPr>
        <w:t>"</w:t>
      </w:r>
      <w:r w:rsidR="00D33A03">
        <w:rPr>
          <w:rFonts w:ascii="Times New Roman" w:hAnsi="Times New Roman"/>
          <w:color w:val="000000"/>
          <w:sz w:val="28"/>
          <w:szCs w:val="28"/>
        </w:rPr>
        <w:t>,</w:t>
      </w:r>
      <w:r w:rsidR="00A4581B" w:rsidRPr="00121033">
        <w:rPr>
          <w:rFonts w:ascii="Times New Roman" w:hAnsi="Times New Roman"/>
          <w:color w:val="000000"/>
          <w:sz w:val="28"/>
          <w:szCs w:val="28"/>
        </w:rPr>
        <w:t xml:space="preserve"> 2000</w:t>
      </w:r>
      <w:r w:rsidR="00A4581B" w:rsidRPr="00121033">
        <w:rPr>
          <w:rStyle w:val="apple-converted-space"/>
          <w:rFonts w:ascii="Times New Roman" w:hAnsi="Times New Roman"/>
          <w:sz w:val="28"/>
          <w:szCs w:val="28"/>
        </w:rPr>
        <w:t xml:space="preserve">. С. </w:t>
      </w:r>
      <w:r w:rsidR="00A4581B" w:rsidRPr="00121033">
        <w:rPr>
          <w:rFonts w:ascii="Times New Roman" w:hAnsi="Times New Roman"/>
          <w:color w:val="000000"/>
          <w:sz w:val="28"/>
          <w:szCs w:val="28"/>
        </w:rPr>
        <w:t>387.</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Pr>
          <w:rFonts w:ascii="Times New Roman" w:hAnsi="Times New Roman"/>
          <w:i/>
          <w:sz w:val="28"/>
          <w:szCs w:val="28"/>
        </w:rPr>
        <w:t xml:space="preserve"> </w:t>
      </w:r>
      <w:r w:rsidR="00A4581B" w:rsidRPr="00121033">
        <w:rPr>
          <w:rFonts w:ascii="Times New Roman" w:hAnsi="Times New Roman"/>
          <w:i/>
          <w:sz w:val="28"/>
          <w:szCs w:val="28"/>
        </w:rPr>
        <w:t>Борев Ю. Б</w:t>
      </w:r>
      <w:r w:rsidR="00A4581B" w:rsidRPr="00121033">
        <w:rPr>
          <w:rFonts w:ascii="Times New Roman" w:hAnsi="Times New Roman"/>
          <w:sz w:val="28"/>
          <w:szCs w:val="28"/>
        </w:rPr>
        <w:t>. Эстетика: Учебник. М.: 2002. С. 511.</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sz w:val="28"/>
          <w:szCs w:val="28"/>
        </w:rPr>
      </w:pPr>
      <w:r>
        <w:rPr>
          <w:rFonts w:ascii="Times New Roman" w:hAnsi="Times New Roman"/>
          <w:i/>
          <w:sz w:val="28"/>
          <w:szCs w:val="28"/>
        </w:rPr>
        <w:t xml:space="preserve"> </w:t>
      </w:r>
      <w:r w:rsidR="00A4581B" w:rsidRPr="00121033">
        <w:rPr>
          <w:rFonts w:ascii="Times New Roman" w:hAnsi="Times New Roman"/>
          <w:i/>
          <w:sz w:val="28"/>
          <w:szCs w:val="28"/>
        </w:rPr>
        <w:t>Вайнштейн О. Б.</w:t>
      </w:r>
      <w:r w:rsidR="00A4581B" w:rsidRPr="00121033">
        <w:rPr>
          <w:rFonts w:ascii="Times New Roman" w:hAnsi="Times New Roman"/>
          <w:sz w:val="28"/>
          <w:szCs w:val="28"/>
        </w:rPr>
        <w:t xml:space="preserve"> Денди: мода, литература, стиль жизни. М.: 2006 С. 409.</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color w:val="252525"/>
          <w:sz w:val="28"/>
          <w:szCs w:val="28"/>
          <w:lang w:eastAsia="ru-RU"/>
        </w:rPr>
      </w:pPr>
      <w:r>
        <w:rPr>
          <w:rFonts w:ascii="Times New Roman" w:hAnsi="Times New Roman"/>
          <w:i/>
          <w:sz w:val="28"/>
          <w:szCs w:val="28"/>
        </w:rPr>
        <w:t xml:space="preserve"> </w:t>
      </w:r>
      <w:r w:rsidR="00A4581B" w:rsidRPr="00121033">
        <w:rPr>
          <w:rFonts w:ascii="Times New Roman" w:hAnsi="Times New Roman"/>
          <w:i/>
          <w:sz w:val="28"/>
          <w:szCs w:val="28"/>
        </w:rPr>
        <w:t>Вайнштейн О. Б.</w:t>
      </w:r>
      <w:r w:rsidR="00A4581B" w:rsidRPr="00121033">
        <w:rPr>
          <w:rFonts w:ascii="Times New Roman" w:hAnsi="Times New Roman"/>
          <w:sz w:val="28"/>
          <w:szCs w:val="28"/>
        </w:rPr>
        <w:t xml:space="preserve"> Индивидуальный стиль в романтической поэтике. // Историческая поэтика</w:t>
      </w:r>
      <w:proofErr w:type="gramStart"/>
      <w:r w:rsidR="00A4581B" w:rsidRPr="00121033">
        <w:rPr>
          <w:rFonts w:ascii="Times New Roman" w:hAnsi="Times New Roman"/>
          <w:sz w:val="28"/>
          <w:szCs w:val="28"/>
        </w:rPr>
        <w:t xml:space="preserve"> /О</w:t>
      </w:r>
      <w:proofErr w:type="gramEnd"/>
      <w:r w:rsidR="00A4581B" w:rsidRPr="00121033">
        <w:rPr>
          <w:rFonts w:ascii="Times New Roman" w:hAnsi="Times New Roman"/>
          <w:sz w:val="28"/>
          <w:szCs w:val="28"/>
        </w:rPr>
        <w:t xml:space="preserve">тв. ред. </w:t>
      </w:r>
      <w:proofErr w:type="spellStart"/>
      <w:r w:rsidR="00A4581B" w:rsidRPr="00121033">
        <w:rPr>
          <w:rFonts w:ascii="Times New Roman" w:hAnsi="Times New Roman"/>
          <w:sz w:val="28"/>
          <w:szCs w:val="28"/>
        </w:rPr>
        <w:t>П.А.Гринцер</w:t>
      </w:r>
      <w:proofErr w:type="spellEnd"/>
      <w:r w:rsidR="00A4581B" w:rsidRPr="00121033">
        <w:rPr>
          <w:rFonts w:ascii="Times New Roman" w:hAnsi="Times New Roman"/>
          <w:sz w:val="28"/>
          <w:szCs w:val="28"/>
        </w:rPr>
        <w:t>. М.: 1994. С. 392-430.</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i/>
          <w:sz w:val="28"/>
          <w:szCs w:val="28"/>
          <w:lang w:eastAsia="ru-RU"/>
        </w:rPr>
        <w:t xml:space="preserve"> </w:t>
      </w:r>
      <w:r w:rsidR="00A4581B" w:rsidRPr="00121033">
        <w:rPr>
          <w:rFonts w:ascii="Times New Roman" w:hAnsi="Times New Roman"/>
          <w:i/>
          <w:sz w:val="28"/>
          <w:szCs w:val="28"/>
          <w:lang w:eastAsia="ru-RU"/>
        </w:rPr>
        <w:t>Власов В. Г.</w:t>
      </w:r>
      <w:r w:rsidR="00A4581B" w:rsidRPr="00121033">
        <w:rPr>
          <w:rFonts w:ascii="Times New Roman" w:hAnsi="Times New Roman"/>
          <w:sz w:val="28"/>
          <w:szCs w:val="28"/>
          <w:lang w:eastAsia="ru-RU"/>
        </w:rPr>
        <w:t xml:space="preserve"> Новый энциклопедический словарь изобразительного искусства. СПб</w:t>
      </w:r>
      <w:proofErr w:type="gramStart"/>
      <w:r w:rsidR="00A4581B" w:rsidRPr="00121033">
        <w:rPr>
          <w:rFonts w:ascii="Times New Roman" w:hAnsi="Times New Roman"/>
          <w:sz w:val="28"/>
          <w:szCs w:val="28"/>
          <w:lang w:eastAsia="ru-RU"/>
        </w:rPr>
        <w:t xml:space="preserve">.: </w:t>
      </w:r>
      <w:proofErr w:type="gramEnd"/>
      <w:r w:rsidR="00A4581B" w:rsidRPr="00121033">
        <w:rPr>
          <w:rFonts w:ascii="Times New Roman" w:hAnsi="Times New Roman"/>
          <w:sz w:val="28"/>
          <w:szCs w:val="28"/>
          <w:lang w:eastAsia="ru-RU"/>
        </w:rPr>
        <w:t>2004. С. 712.</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i/>
          <w:sz w:val="28"/>
          <w:szCs w:val="28"/>
        </w:rPr>
      </w:pPr>
      <w:r>
        <w:rPr>
          <w:rFonts w:ascii="Times New Roman" w:hAnsi="Times New Roman"/>
          <w:i/>
          <w:color w:val="252525"/>
          <w:sz w:val="28"/>
          <w:szCs w:val="28"/>
          <w:lang w:eastAsia="ru-RU"/>
        </w:rPr>
        <w:t xml:space="preserve"> </w:t>
      </w:r>
      <w:r w:rsidR="00A4581B" w:rsidRPr="00121033">
        <w:rPr>
          <w:rFonts w:ascii="Times New Roman" w:hAnsi="Times New Roman"/>
          <w:i/>
          <w:color w:val="252525"/>
          <w:sz w:val="28"/>
          <w:szCs w:val="28"/>
          <w:lang w:eastAsia="ru-RU"/>
        </w:rPr>
        <w:t>Всеобщая история искусств</w:t>
      </w:r>
      <w:r w:rsidR="00A4581B" w:rsidRPr="00121033">
        <w:rPr>
          <w:rFonts w:ascii="Times New Roman" w:hAnsi="Times New Roman"/>
          <w:color w:val="252525"/>
          <w:sz w:val="28"/>
          <w:szCs w:val="28"/>
          <w:lang w:eastAsia="ru-RU"/>
        </w:rPr>
        <w:t>. Том 5, М.: Искусство, 1964. С. 130-147.</w:t>
      </w:r>
    </w:p>
    <w:p w:rsidR="00A4581B" w:rsidRPr="00121033" w:rsidRDefault="00345D63" w:rsidP="00121033">
      <w:pPr>
        <w:pStyle w:val="a3"/>
        <w:numPr>
          <w:ilvl w:val="0"/>
          <w:numId w:val="6"/>
        </w:numPr>
        <w:autoSpaceDE w:val="0"/>
        <w:autoSpaceDN w:val="0"/>
        <w:adjustRightInd w:val="0"/>
        <w:spacing w:after="0" w:line="360" w:lineRule="auto"/>
        <w:jc w:val="both"/>
        <w:rPr>
          <w:rStyle w:val="a8"/>
          <w:rFonts w:ascii="Times New Roman" w:hAnsi="Times New Roman"/>
          <w:i w:val="0"/>
          <w:sz w:val="28"/>
          <w:szCs w:val="28"/>
          <w:shd w:val="clear" w:color="auto" w:fill="FFFFFF"/>
        </w:rPr>
      </w:pPr>
      <w:r>
        <w:rPr>
          <w:rFonts w:ascii="Times New Roman" w:hAnsi="Times New Roman"/>
          <w:i/>
          <w:sz w:val="28"/>
          <w:szCs w:val="28"/>
        </w:rPr>
        <w:t xml:space="preserve"> </w:t>
      </w:r>
      <w:r w:rsidR="00A4581B" w:rsidRPr="00121033">
        <w:rPr>
          <w:rFonts w:ascii="Times New Roman" w:hAnsi="Times New Roman"/>
          <w:i/>
          <w:sz w:val="28"/>
          <w:szCs w:val="28"/>
        </w:rPr>
        <w:t xml:space="preserve">Горчакова В. Г. </w:t>
      </w:r>
      <w:r w:rsidR="00A4581B" w:rsidRPr="00D33A03">
        <w:rPr>
          <w:rStyle w:val="a8"/>
          <w:rFonts w:ascii="Times New Roman" w:hAnsi="Times New Roman"/>
          <w:i w:val="0"/>
          <w:iCs/>
          <w:sz w:val="28"/>
          <w:szCs w:val="28"/>
          <w:shd w:val="clear" w:color="auto" w:fill="FFFFFF"/>
        </w:rPr>
        <w:t>Имидж. Розыгрыш или код доступа? М.: 2007. С. 208.</w:t>
      </w:r>
    </w:p>
    <w:p w:rsidR="00A4581B" w:rsidRPr="00121033" w:rsidRDefault="00345D63" w:rsidP="00121033">
      <w:pPr>
        <w:pStyle w:val="a3"/>
        <w:numPr>
          <w:ilvl w:val="0"/>
          <w:numId w:val="6"/>
        </w:numPr>
        <w:autoSpaceDE w:val="0"/>
        <w:autoSpaceDN w:val="0"/>
        <w:adjustRightInd w:val="0"/>
        <w:spacing w:after="0" w:line="360" w:lineRule="auto"/>
        <w:jc w:val="both"/>
        <w:rPr>
          <w:rStyle w:val="apple-converted-space"/>
          <w:rFonts w:ascii="Times New Roman" w:hAnsi="Times New Roman"/>
          <w:kern w:val="36"/>
          <w:sz w:val="28"/>
          <w:szCs w:val="28"/>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Гринберг К</w:t>
      </w:r>
      <w:r w:rsidR="00A4581B" w:rsidRPr="00121033">
        <w:rPr>
          <w:rFonts w:ascii="Times New Roman" w:hAnsi="Times New Roman"/>
          <w:sz w:val="28"/>
          <w:szCs w:val="28"/>
          <w:shd w:val="clear" w:color="auto" w:fill="FFFFFF"/>
        </w:rPr>
        <w:t>. Авангард и китч // «Художественный журнал», № 60, декабрь 2005.</w:t>
      </w:r>
      <w:r w:rsidR="00A4581B" w:rsidRPr="00121033">
        <w:rPr>
          <w:rStyle w:val="apple-converted-space"/>
          <w:rFonts w:ascii="Times New Roman" w:hAnsi="Times New Roman"/>
          <w:sz w:val="28"/>
          <w:szCs w:val="28"/>
          <w:shd w:val="clear" w:color="auto" w:fill="FFFFFF"/>
        </w:rPr>
        <w:t> С. 49-58.</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sz w:val="28"/>
          <w:szCs w:val="28"/>
          <w:shd w:val="clear" w:color="auto" w:fill="FFFFFF"/>
        </w:rPr>
      </w:pPr>
      <w:r>
        <w:rPr>
          <w:rFonts w:ascii="Times New Roman" w:hAnsi="Times New Roman"/>
          <w:i/>
          <w:color w:val="000000"/>
          <w:sz w:val="28"/>
          <w:szCs w:val="28"/>
          <w:shd w:val="clear" w:color="auto" w:fill="FFFFFF"/>
        </w:rPr>
        <w:t xml:space="preserve"> </w:t>
      </w:r>
      <w:r w:rsidR="00A4581B" w:rsidRPr="00121033">
        <w:rPr>
          <w:rFonts w:ascii="Times New Roman" w:hAnsi="Times New Roman"/>
          <w:i/>
          <w:color w:val="000000"/>
          <w:sz w:val="28"/>
          <w:szCs w:val="28"/>
          <w:shd w:val="clear" w:color="auto" w:fill="FFFFFF"/>
        </w:rPr>
        <w:t>Гройс Б.</w:t>
      </w:r>
      <w:r w:rsidR="00A4581B" w:rsidRPr="00121033">
        <w:rPr>
          <w:rFonts w:ascii="Times New Roman" w:hAnsi="Times New Roman"/>
          <w:color w:val="000000"/>
          <w:sz w:val="28"/>
          <w:szCs w:val="28"/>
          <w:shd w:val="clear" w:color="auto" w:fill="FFFFFF"/>
        </w:rPr>
        <w:t xml:space="preserve"> Политика поэтики М.: 2013</w:t>
      </w:r>
      <w:r w:rsidR="00D33A03">
        <w:rPr>
          <w:rFonts w:ascii="Times New Roman" w:hAnsi="Times New Roman"/>
          <w:color w:val="000000"/>
          <w:sz w:val="28"/>
          <w:szCs w:val="28"/>
          <w:shd w:val="clear" w:color="auto" w:fill="FFFFFF"/>
        </w:rPr>
        <w:t>.</w:t>
      </w:r>
      <w:r w:rsidR="00A4581B" w:rsidRPr="00121033">
        <w:rPr>
          <w:rFonts w:ascii="Times New Roman" w:hAnsi="Times New Roman"/>
          <w:color w:val="000000"/>
          <w:sz w:val="28"/>
          <w:szCs w:val="28"/>
          <w:shd w:val="clear" w:color="auto" w:fill="FFFFFF"/>
        </w:rPr>
        <w:t xml:space="preserve"> С. 256-268, 289-303.</w:t>
      </w:r>
    </w:p>
    <w:p w:rsidR="00A4581B" w:rsidRPr="00121033" w:rsidRDefault="00345D63" w:rsidP="00121033">
      <w:pPr>
        <w:pStyle w:val="a3"/>
        <w:numPr>
          <w:ilvl w:val="0"/>
          <w:numId w:val="6"/>
        </w:numPr>
        <w:autoSpaceDE w:val="0"/>
        <w:autoSpaceDN w:val="0"/>
        <w:adjustRightInd w:val="0"/>
        <w:spacing w:after="0" w:line="360" w:lineRule="auto"/>
        <w:jc w:val="both"/>
        <w:rPr>
          <w:rFonts w:ascii="Times New Roman" w:hAnsi="Times New Roman"/>
          <w:sz w:val="28"/>
          <w:szCs w:val="28"/>
          <w:shd w:val="clear" w:color="auto" w:fill="FFFFFF"/>
        </w:rPr>
      </w:pPr>
      <w:r>
        <w:rPr>
          <w:rFonts w:ascii="Times New Roman" w:hAnsi="Times New Roman"/>
          <w:i/>
          <w:sz w:val="28"/>
          <w:szCs w:val="28"/>
          <w:shd w:val="clear" w:color="auto" w:fill="FFFFFF"/>
        </w:rPr>
        <w:lastRenderedPageBreak/>
        <w:t xml:space="preserve"> </w:t>
      </w:r>
      <w:r w:rsidR="00A4581B" w:rsidRPr="00121033">
        <w:rPr>
          <w:rFonts w:ascii="Times New Roman" w:hAnsi="Times New Roman"/>
          <w:i/>
          <w:sz w:val="28"/>
          <w:szCs w:val="28"/>
          <w:shd w:val="clear" w:color="auto" w:fill="FFFFFF"/>
        </w:rPr>
        <w:t>Зонтаг С</w:t>
      </w:r>
      <w:r w:rsidR="00A4581B" w:rsidRPr="00121033">
        <w:rPr>
          <w:rFonts w:ascii="Times New Roman" w:hAnsi="Times New Roman"/>
          <w:sz w:val="28"/>
          <w:szCs w:val="28"/>
          <w:shd w:val="clear" w:color="auto" w:fill="FFFFFF"/>
        </w:rPr>
        <w:t>. Заметки о кэмпе. Мысль как страсть. М.: 1997. С.48-63.</w:t>
      </w:r>
    </w:p>
    <w:p w:rsidR="00A4581B" w:rsidRPr="00121033" w:rsidRDefault="00345D63" w:rsidP="00121033">
      <w:pPr>
        <w:pStyle w:val="a3"/>
        <w:numPr>
          <w:ilvl w:val="0"/>
          <w:numId w:val="6"/>
        </w:numPr>
        <w:autoSpaceDE w:val="0"/>
        <w:autoSpaceDN w:val="0"/>
        <w:adjustRightInd w:val="0"/>
        <w:spacing w:after="0" w:line="360" w:lineRule="auto"/>
        <w:jc w:val="both"/>
        <w:rPr>
          <w:rStyle w:val="apple-converted-space"/>
          <w:rFonts w:ascii="Times New Roman" w:hAnsi="Times New Roman"/>
          <w:sz w:val="28"/>
          <w:szCs w:val="28"/>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Ильин А. Н.</w:t>
      </w:r>
      <w:r w:rsidR="00A4581B" w:rsidRPr="00121033">
        <w:rPr>
          <w:rFonts w:ascii="Times New Roman" w:hAnsi="Times New Roman"/>
          <w:sz w:val="28"/>
          <w:szCs w:val="28"/>
          <w:shd w:val="clear" w:color="auto" w:fill="FFFFFF"/>
        </w:rPr>
        <w:t xml:space="preserve"> Субъект в массовой культуре современного общества потреблени</w:t>
      </w:r>
      <w:r w:rsidR="00D33A03">
        <w:rPr>
          <w:rFonts w:ascii="Times New Roman" w:hAnsi="Times New Roman"/>
          <w:sz w:val="28"/>
          <w:szCs w:val="28"/>
          <w:shd w:val="clear" w:color="auto" w:fill="FFFFFF"/>
        </w:rPr>
        <w:t xml:space="preserve">я (на материале </w:t>
      </w:r>
      <w:proofErr w:type="gramStart"/>
      <w:r w:rsidR="00D33A03">
        <w:rPr>
          <w:rFonts w:ascii="Times New Roman" w:hAnsi="Times New Roman"/>
          <w:sz w:val="28"/>
          <w:szCs w:val="28"/>
          <w:shd w:val="clear" w:color="auto" w:fill="FFFFFF"/>
        </w:rPr>
        <w:t>китч-культуры</w:t>
      </w:r>
      <w:proofErr w:type="gramEnd"/>
      <w:r w:rsidR="00D33A03">
        <w:rPr>
          <w:rFonts w:ascii="Times New Roman" w:hAnsi="Times New Roman"/>
          <w:sz w:val="28"/>
          <w:szCs w:val="28"/>
          <w:shd w:val="clear" w:color="auto" w:fill="FFFFFF"/>
        </w:rPr>
        <w:t>).</w:t>
      </w:r>
      <w:r w:rsidR="00A4581B" w:rsidRPr="00121033">
        <w:rPr>
          <w:rFonts w:ascii="Times New Roman" w:hAnsi="Times New Roman"/>
          <w:sz w:val="28"/>
          <w:szCs w:val="28"/>
          <w:shd w:val="clear" w:color="auto" w:fill="FFFFFF"/>
        </w:rPr>
        <w:t xml:space="preserve"> Омск: 2010. С. 235 – 255</w:t>
      </w:r>
      <w:r w:rsidR="00A4581B" w:rsidRPr="00121033">
        <w:rPr>
          <w:rStyle w:val="apple-converted-space"/>
          <w:rFonts w:ascii="Times New Roman" w:hAnsi="Times New Roman"/>
          <w:sz w:val="28"/>
          <w:szCs w:val="28"/>
          <w:shd w:val="clear" w:color="auto" w:fill="FFFFFF"/>
        </w:rPr>
        <w:t>.</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color w:val="333333"/>
          <w:kern w:val="36"/>
          <w:sz w:val="28"/>
          <w:szCs w:val="28"/>
          <w:lang w:eastAsia="ru-RU"/>
        </w:rPr>
      </w:pPr>
      <w:r>
        <w:rPr>
          <w:rFonts w:ascii="Times New Roman" w:hAnsi="Times New Roman"/>
          <w:i/>
          <w:sz w:val="28"/>
          <w:szCs w:val="28"/>
        </w:rPr>
        <w:t xml:space="preserve"> </w:t>
      </w:r>
      <w:r w:rsidR="00A4581B" w:rsidRPr="00121033">
        <w:rPr>
          <w:rFonts w:ascii="Times New Roman" w:hAnsi="Times New Roman"/>
          <w:i/>
          <w:sz w:val="28"/>
          <w:szCs w:val="28"/>
        </w:rPr>
        <w:t>История эстетики</w:t>
      </w:r>
      <w:r w:rsidR="00A4581B" w:rsidRPr="00121033">
        <w:rPr>
          <w:rFonts w:ascii="Times New Roman" w:hAnsi="Times New Roman"/>
          <w:sz w:val="28"/>
          <w:szCs w:val="28"/>
        </w:rPr>
        <w:t>: Учебное пособие</w:t>
      </w:r>
      <w:proofErr w:type="gramStart"/>
      <w:r w:rsidR="00A4581B" w:rsidRPr="00121033">
        <w:rPr>
          <w:rFonts w:ascii="Times New Roman" w:hAnsi="Times New Roman"/>
          <w:sz w:val="28"/>
          <w:szCs w:val="28"/>
        </w:rPr>
        <w:t xml:space="preserve"> /О</w:t>
      </w:r>
      <w:proofErr w:type="gramEnd"/>
      <w:r w:rsidR="00A4581B" w:rsidRPr="00121033">
        <w:rPr>
          <w:rFonts w:ascii="Times New Roman" w:hAnsi="Times New Roman"/>
          <w:sz w:val="28"/>
          <w:szCs w:val="28"/>
        </w:rPr>
        <w:t xml:space="preserve">тв. ред. В. В. </w:t>
      </w:r>
      <w:proofErr w:type="spellStart"/>
      <w:r w:rsidR="00A4581B" w:rsidRPr="00121033">
        <w:rPr>
          <w:rFonts w:ascii="Times New Roman" w:hAnsi="Times New Roman"/>
          <w:sz w:val="28"/>
          <w:szCs w:val="28"/>
        </w:rPr>
        <w:t>Прозерский</w:t>
      </w:r>
      <w:proofErr w:type="spellEnd"/>
      <w:r w:rsidR="00A4581B" w:rsidRPr="00121033">
        <w:rPr>
          <w:rFonts w:ascii="Times New Roman" w:hAnsi="Times New Roman"/>
          <w:sz w:val="28"/>
          <w:szCs w:val="28"/>
        </w:rPr>
        <w:t>, Н. В. Голик. СПб</w:t>
      </w:r>
      <w:proofErr w:type="gramStart"/>
      <w:r w:rsidR="00A4581B" w:rsidRPr="00121033">
        <w:rPr>
          <w:rFonts w:ascii="Times New Roman" w:hAnsi="Times New Roman"/>
          <w:sz w:val="28"/>
          <w:szCs w:val="28"/>
        </w:rPr>
        <w:t xml:space="preserve">.: </w:t>
      </w:r>
      <w:proofErr w:type="gramEnd"/>
      <w:r w:rsidR="00A4581B" w:rsidRPr="00121033">
        <w:rPr>
          <w:rFonts w:ascii="Times New Roman" w:hAnsi="Times New Roman"/>
          <w:sz w:val="28"/>
          <w:szCs w:val="28"/>
        </w:rPr>
        <w:t>2011. С. 815.</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shd w:val="clear" w:color="auto" w:fill="FFFFFF"/>
        </w:rPr>
      </w:pPr>
      <w:r>
        <w:rPr>
          <w:rFonts w:ascii="Times New Roman" w:hAnsi="Times New Roman"/>
          <w:i/>
          <w:color w:val="333333"/>
          <w:kern w:val="36"/>
          <w:sz w:val="28"/>
          <w:szCs w:val="28"/>
          <w:lang w:eastAsia="ru-RU"/>
        </w:rPr>
        <w:t xml:space="preserve"> </w:t>
      </w:r>
      <w:r w:rsidR="00A4581B" w:rsidRPr="00121033">
        <w:rPr>
          <w:rFonts w:ascii="Times New Roman" w:hAnsi="Times New Roman"/>
          <w:i/>
          <w:color w:val="333333"/>
          <w:kern w:val="36"/>
          <w:sz w:val="28"/>
          <w:szCs w:val="28"/>
          <w:lang w:eastAsia="ru-RU"/>
        </w:rPr>
        <w:t xml:space="preserve">Кириченко Е.И. </w:t>
      </w:r>
      <w:r w:rsidR="00A4581B" w:rsidRPr="00121033">
        <w:rPr>
          <w:rFonts w:ascii="Times New Roman" w:hAnsi="Times New Roman"/>
          <w:color w:val="333333"/>
          <w:kern w:val="36"/>
          <w:sz w:val="28"/>
          <w:szCs w:val="28"/>
          <w:lang w:eastAsia="ru-RU"/>
        </w:rPr>
        <w:t>Русская архитектура 1830—1910-х годов. М.: 1978. С. 51-75.</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Кривцун О. А.</w:t>
      </w:r>
      <w:r w:rsidR="00A4581B" w:rsidRPr="00121033">
        <w:rPr>
          <w:rFonts w:ascii="Times New Roman" w:hAnsi="Times New Roman"/>
          <w:sz w:val="28"/>
          <w:szCs w:val="28"/>
          <w:shd w:val="clear" w:color="auto" w:fill="FFFFFF"/>
        </w:rPr>
        <w:t xml:space="preserve"> </w:t>
      </w:r>
      <w:r w:rsidR="00A4581B" w:rsidRPr="00121033">
        <w:rPr>
          <w:rFonts w:ascii="Times New Roman" w:hAnsi="Times New Roman"/>
          <w:bCs/>
          <w:sz w:val="28"/>
          <w:szCs w:val="28"/>
          <w:shd w:val="clear" w:color="auto" w:fill="FFFFFF"/>
        </w:rPr>
        <w:t>Эстетика.</w:t>
      </w:r>
      <w:r w:rsidR="00A4581B" w:rsidRPr="00121033">
        <w:rPr>
          <w:rStyle w:val="apple-converted-space"/>
          <w:rFonts w:ascii="Times New Roman" w:hAnsi="Times New Roman"/>
          <w:sz w:val="28"/>
          <w:szCs w:val="28"/>
          <w:shd w:val="clear" w:color="auto" w:fill="FFFFFF"/>
        </w:rPr>
        <w:t> </w:t>
      </w:r>
      <w:r w:rsidR="00A4581B" w:rsidRPr="00121033">
        <w:rPr>
          <w:rFonts w:ascii="Times New Roman" w:hAnsi="Times New Roman"/>
          <w:sz w:val="28"/>
          <w:szCs w:val="28"/>
          <w:shd w:val="clear" w:color="auto" w:fill="FFFFFF"/>
        </w:rPr>
        <w:t>Учебник для гуманитарных вузов и факультетов. М.: 2000. С. 339.</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 xml:space="preserve">Козлов В. П. </w:t>
      </w:r>
      <w:r w:rsidR="00A4581B" w:rsidRPr="00121033">
        <w:rPr>
          <w:rFonts w:ascii="Times New Roman" w:hAnsi="Times New Roman"/>
          <w:sz w:val="28"/>
          <w:szCs w:val="28"/>
          <w:shd w:val="clear" w:color="auto" w:fill="FFFFFF"/>
        </w:rPr>
        <w:t xml:space="preserve">Тайны фальсификации: Анализ подделок исторических источников </w:t>
      </w:r>
      <w:r w:rsidR="00A4581B" w:rsidRPr="00121033">
        <w:rPr>
          <w:rFonts w:ascii="Times New Roman" w:hAnsi="Times New Roman"/>
          <w:sz w:val="28"/>
          <w:szCs w:val="28"/>
          <w:shd w:val="clear" w:color="auto" w:fill="FFFFFF"/>
          <w:lang w:val="en-US"/>
        </w:rPr>
        <w:t>XVIII</w:t>
      </w:r>
      <w:r w:rsidR="00A4581B" w:rsidRPr="00121033">
        <w:rPr>
          <w:rFonts w:ascii="Times New Roman" w:hAnsi="Times New Roman"/>
          <w:sz w:val="28"/>
          <w:szCs w:val="28"/>
          <w:shd w:val="clear" w:color="auto" w:fill="FFFFFF"/>
        </w:rPr>
        <w:t>-</w:t>
      </w:r>
      <w:r w:rsidR="00A4581B" w:rsidRPr="00121033">
        <w:rPr>
          <w:rFonts w:ascii="Times New Roman" w:hAnsi="Times New Roman"/>
          <w:sz w:val="28"/>
          <w:szCs w:val="28"/>
          <w:shd w:val="clear" w:color="auto" w:fill="FFFFFF"/>
          <w:lang w:val="en-US"/>
        </w:rPr>
        <w:t>XIX</w:t>
      </w:r>
      <w:r w:rsidR="00A4581B" w:rsidRPr="00121033">
        <w:rPr>
          <w:rFonts w:ascii="Times New Roman" w:hAnsi="Times New Roman"/>
          <w:sz w:val="28"/>
          <w:szCs w:val="28"/>
          <w:shd w:val="clear" w:color="auto" w:fill="FFFFFF"/>
        </w:rPr>
        <w:t xml:space="preserve"> веков. М.: Аспект пресс, 1996. С. 272. </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Style w:val="apple-converted-space"/>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A4581B" w:rsidRPr="00121033">
        <w:rPr>
          <w:rFonts w:ascii="Times New Roman" w:hAnsi="Times New Roman"/>
          <w:sz w:val="28"/>
          <w:szCs w:val="28"/>
          <w:shd w:val="clear" w:color="auto" w:fill="FFFFFF"/>
        </w:rPr>
        <w:t>Кэмп//История уродства / под редакцией Умберто</w:t>
      </w:r>
      <w:proofErr w:type="gramStart"/>
      <w:r w:rsidR="00A4581B" w:rsidRPr="00121033">
        <w:rPr>
          <w:rFonts w:ascii="Times New Roman" w:hAnsi="Times New Roman"/>
          <w:sz w:val="28"/>
          <w:szCs w:val="28"/>
          <w:shd w:val="clear" w:color="auto" w:fill="FFFFFF"/>
        </w:rPr>
        <w:t xml:space="preserve"> Э</w:t>
      </w:r>
      <w:proofErr w:type="gramEnd"/>
      <w:r w:rsidR="00A4581B" w:rsidRPr="00121033">
        <w:rPr>
          <w:rFonts w:ascii="Times New Roman" w:hAnsi="Times New Roman"/>
          <w:sz w:val="28"/>
          <w:szCs w:val="28"/>
          <w:shd w:val="clear" w:color="auto" w:fill="FFFFFF"/>
        </w:rPr>
        <w:t>ко. М.: 2007. С. 408-418</w:t>
      </w:r>
      <w:r w:rsidR="00A4581B" w:rsidRPr="00121033">
        <w:rPr>
          <w:rStyle w:val="apple-converted-space"/>
          <w:rFonts w:ascii="Times New Roman" w:hAnsi="Times New Roman"/>
          <w:sz w:val="28"/>
          <w:szCs w:val="28"/>
          <w:shd w:val="clear" w:color="auto" w:fill="FFFFFF"/>
        </w:rPr>
        <w:t>.</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shd w:val="clear" w:color="auto" w:fill="FFFFFF"/>
        </w:rPr>
      </w:pPr>
      <w:r>
        <w:rPr>
          <w:rFonts w:ascii="Times New Roman" w:hAnsi="Times New Roman"/>
          <w:sz w:val="28"/>
          <w:szCs w:val="28"/>
        </w:rPr>
        <w:t xml:space="preserve"> </w:t>
      </w:r>
      <w:r w:rsidR="00A4581B" w:rsidRPr="00121033">
        <w:rPr>
          <w:rFonts w:ascii="Times New Roman" w:hAnsi="Times New Roman"/>
          <w:sz w:val="28"/>
          <w:szCs w:val="28"/>
        </w:rPr>
        <w:t xml:space="preserve">Лексикон </w:t>
      </w:r>
      <w:proofErr w:type="gramStart"/>
      <w:r w:rsidR="00A4581B" w:rsidRPr="00121033">
        <w:rPr>
          <w:rFonts w:ascii="Times New Roman" w:hAnsi="Times New Roman"/>
          <w:sz w:val="28"/>
          <w:szCs w:val="28"/>
        </w:rPr>
        <w:t>нон-классики</w:t>
      </w:r>
      <w:proofErr w:type="gramEnd"/>
      <w:r w:rsidR="00A4581B" w:rsidRPr="00121033">
        <w:rPr>
          <w:rFonts w:ascii="Times New Roman" w:hAnsi="Times New Roman"/>
          <w:sz w:val="28"/>
          <w:szCs w:val="28"/>
        </w:rPr>
        <w:t>. Художественно-эстетическая культура XX века. / Под ред. В.</w:t>
      </w:r>
      <w:r w:rsidR="00D33A03">
        <w:rPr>
          <w:rFonts w:ascii="Times New Roman" w:hAnsi="Times New Roman"/>
          <w:sz w:val="28"/>
          <w:szCs w:val="28"/>
        </w:rPr>
        <w:t> </w:t>
      </w:r>
      <w:r w:rsidR="00A4581B" w:rsidRPr="00121033">
        <w:rPr>
          <w:rFonts w:ascii="Times New Roman" w:hAnsi="Times New Roman"/>
          <w:sz w:val="28"/>
          <w:szCs w:val="28"/>
        </w:rPr>
        <w:t>В.</w:t>
      </w:r>
      <w:r w:rsidR="00D33A03">
        <w:rPr>
          <w:rFonts w:ascii="Times New Roman" w:hAnsi="Times New Roman"/>
          <w:sz w:val="28"/>
          <w:szCs w:val="28"/>
        </w:rPr>
        <w:t> </w:t>
      </w:r>
      <w:r w:rsidR="00A4581B" w:rsidRPr="00121033">
        <w:rPr>
          <w:rFonts w:ascii="Times New Roman" w:hAnsi="Times New Roman"/>
          <w:sz w:val="28"/>
          <w:szCs w:val="28"/>
        </w:rPr>
        <w:t>Бычкова. М.: 2003. 607 с.</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Style w:val="apple-converted-space"/>
          <w:rFonts w:ascii="Times New Roman" w:hAnsi="Times New Roman"/>
          <w:sz w:val="28"/>
          <w:szCs w:val="28"/>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Муха О. Я.</w:t>
      </w:r>
      <w:r w:rsidR="00A4581B" w:rsidRPr="00121033">
        <w:rPr>
          <w:rFonts w:ascii="Times New Roman" w:hAnsi="Times New Roman"/>
          <w:sz w:val="28"/>
          <w:szCs w:val="28"/>
          <w:shd w:val="clear" w:color="auto" w:fill="FFFFFF"/>
        </w:rPr>
        <w:t xml:space="preserve"> Китч и кэмп как новое высокое и низкое. Революция бинарных отношений в эстетике. // Вестник Самарской гуманитарной академии. Серия «Философия. Филология</w:t>
      </w:r>
      <w:proofErr w:type="gramStart"/>
      <w:r w:rsidR="00A4581B" w:rsidRPr="00121033">
        <w:rPr>
          <w:rFonts w:ascii="Times New Roman" w:hAnsi="Times New Roman"/>
          <w:sz w:val="28"/>
          <w:szCs w:val="28"/>
          <w:shd w:val="clear" w:color="auto" w:fill="FFFFFF"/>
        </w:rPr>
        <w:t xml:space="preserve">.» — </w:t>
      </w:r>
      <w:proofErr w:type="gramEnd"/>
      <w:r w:rsidR="00A4581B" w:rsidRPr="00121033">
        <w:rPr>
          <w:rFonts w:ascii="Times New Roman" w:hAnsi="Times New Roman"/>
          <w:sz w:val="28"/>
          <w:szCs w:val="28"/>
          <w:shd w:val="clear" w:color="auto" w:fill="FFFFFF"/>
        </w:rPr>
        <w:t>2013. — № 1(13) С.13.</w:t>
      </w:r>
      <w:r w:rsidR="00A4581B" w:rsidRPr="00121033">
        <w:rPr>
          <w:rStyle w:val="apple-converted-space"/>
          <w:rFonts w:ascii="Times New Roman" w:hAnsi="Times New Roman"/>
          <w:sz w:val="28"/>
          <w:szCs w:val="28"/>
          <w:shd w:val="clear" w:color="auto" w:fill="FFFFFF"/>
        </w:rPr>
        <w:t> </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rPr>
        <w:t xml:space="preserve"> </w:t>
      </w:r>
      <w:proofErr w:type="spellStart"/>
      <w:r w:rsidR="00A4581B" w:rsidRPr="00121033">
        <w:rPr>
          <w:rFonts w:ascii="Times New Roman" w:hAnsi="Times New Roman"/>
          <w:i/>
          <w:sz w:val="28"/>
          <w:szCs w:val="28"/>
        </w:rPr>
        <w:t>Нердрум</w:t>
      </w:r>
      <w:proofErr w:type="spellEnd"/>
      <w:r w:rsidR="00A4581B" w:rsidRPr="00121033">
        <w:rPr>
          <w:rFonts w:ascii="Times New Roman" w:hAnsi="Times New Roman"/>
          <w:i/>
          <w:sz w:val="28"/>
          <w:szCs w:val="28"/>
        </w:rPr>
        <w:t xml:space="preserve"> </w:t>
      </w:r>
      <w:proofErr w:type="spellStart"/>
      <w:r w:rsidR="00A4581B" w:rsidRPr="00121033">
        <w:rPr>
          <w:rFonts w:ascii="Times New Roman" w:hAnsi="Times New Roman"/>
          <w:i/>
          <w:sz w:val="28"/>
          <w:szCs w:val="28"/>
        </w:rPr>
        <w:t>Одд</w:t>
      </w:r>
      <w:proofErr w:type="spellEnd"/>
      <w:r w:rsidR="00A4581B" w:rsidRPr="00121033">
        <w:rPr>
          <w:rFonts w:ascii="Times New Roman" w:hAnsi="Times New Roman"/>
          <w:sz w:val="28"/>
          <w:szCs w:val="28"/>
        </w:rPr>
        <w:t>. Отрывки из выступлений // Журнал «</w:t>
      </w:r>
      <w:proofErr w:type="spellStart"/>
      <w:r w:rsidR="00A4581B" w:rsidRPr="00121033">
        <w:rPr>
          <w:rFonts w:ascii="Times New Roman" w:hAnsi="Times New Roman"/>
          <w:sz w:val="28"/>
          <w:szCs w:val="28"/>
        </w:rPr>
        <w:t>ARTnews</w:t>
      </w:r>
      <w:proofErr w:type="spellEnd"/>
      <w:r w:rsidR="00A4581B" w:rsidRPr="00121033">
        <w:rPr>
          <w:rFonts w:ascii="Times New Roman" w:hAnsi="Times New Roman"/>
          <w:sz w:val="28"/>
          <w:szCs w:val="28"/>
        </w:rPr>
        <w:t>», октябрь 1999.</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shd w:val="clear" w:color="auto" w:fill="FFFFFF"/>
        </w:rPr>
      </w:pPr>
      <w:r>
        <w:rPr>
          <w:rFonts w:ascii="Times New Roman" w:hAnsi="Times New Roman"/>
          <w:color w:val="252525"/>
          <w:sz w:val="28"/>
          <w:szCs w:val="28"/>
          <w:lang w:eastAsia="ru-RU"/>
        </w:rPr>
        <w:t xml:space="preserve"> </w:t>
      </w:r>
      <w:r w:rsidR="00A4581B" w:rsidRPr="00121033">
        <w:rPr>
          <w:rFonts w:ascii="Times New Roman" w:hAnsi="Times New Roman"/>
          <w:color w:val="252525"/>
          <w:sz w:val="28"/>
          <w:szCs w:val="28"/>
          <w:lang w:eastAsia="ru-RU"/>
        </w:rPr>
        <w:t>Новая российская энциклопедия в 12 томах, том 3, М.: 007. С. 408.</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color w:val="000000"/>
          <w:sz w:val="28"/>
          <w:szCs w:val="28"/>
          <w:shd w:val="clear" w:color="auto" w:fill="FFFFFF"/>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Руднев В. П</w:t>
      </w:r>
      <w:r w:rsidR="00A4581B" w:rsidRPr="00121033">
        <w:rPr>
          <w:rFonts w:ascii="Times New Roman" w:hAnsi="Times New Roman"/>
          <w:sz w:val="28"/>
          <w:szCs w:val="28"/>
          <w:shd w:val="clear" w:color="auto" w:fill="FFFFFF"/>
        </w:rPr>
        <w:t xml:space="preserve">. </w:t>
      </w:r>
      <w:proofErr w:type="gramStart"/>
      <w:r w:rsidR="00A4581B" w:rsidRPr="00121033">
        <w:rPr>
          <w:rFonts w:ascii="Times New Roman" w:hAnsi="Times New Roman"/>
          <w:sz w:val="28"/>
          <w:szCs w:val="28"/>
          <w:shd w:val="clear" w:color="auto" w:fill="FFFFFF"/>
        </w:rPr>
        <w:t>Кич</w:t>
      </w:r>
      <w:proofErr w:type="gramEnd"/>
      <w:r w:rsidR="00A4581B" w:rsidRPr="00121033">
        <w:rPr>
          <w:rFonts w:ascii="Times New Roman" w:hAnsi="Times New Roman"/>
          <w:sz w:val="28"/>
          <w:szCs w:val="28"/>
          <w:shd w:val="clear" w:color="auto" w:fill="FFFFFF"/>
        </w:rPr>
        <w:t>//Словарь культуры ХХ века. — М.: Аграф, 1997. С. 201-203.</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color w:val="000000"/>
          <w:sz w:val="28"/>
          <w:szCs w:val="28"/>
          <w:shd w:val="clear" w:color="auto" w:fill="EDF0F5"/>
        </w:rPr>
      </w:pPr>
      <w:r>
        <w:rPr>
          <w:rFonts w:ascii="Times New Roman" w:hAnsi="Times New Roman"/>
          <w:i/>
          <w:color w:val="000000"/>
          <w:sz w:val="28"/>
          <w:szCs w:val="28"/>
          <w:shd w:val="clear" w:color="auto" w:fill="FFFFFF"/>
        </w:rPr>
        <w:t xml:space="preserve"> </w:t>
      </w:r>
      <w:r w:rsidR="00A4581B" w:rsidRPr="00121033">
        <w:rPr>
          <w:rFonts w:ascii="Times New Roman" w:hAnsi="Times New Roman"/>
          <w:i/>
          <w:color w:val="000000"/>
          <w:sz w:val="28"/>
          <w:szCs w:val="28"/>
          <w:shd w:val="clear" w:color="auto" w:fill="FFFFFF"/>
        </w:rPr>
        <w:t>Смирнов И. П.</w:t>
      </w:r>
      <w:r w:rsidR="00A4581B" w:rsidRPr="00121033">
        <w:rPr>
          <w:rFonts w:ascii="Times New Roman" w:hAnsi="Times New Roman"/>
          <w:color w:val="000000"/>
          <w:sz w:val="28"/>
          <w:szCs w:val="28"/>
          <w:shd w:val="clear" w:color="auto" w:fill="FFFFFF"/>
        </w:rPr>
        <w:t xml:space="preserve"> О подделках А. И. Сулакадзевым древнерусских памятников: (место мистификации в истории культуры) // Труды отдела древнерусской литературы / АН СССР. Ин-т рус</w:t>
      </w:r>
      <w:proofErr w:type="gramStart"/>
      <w:r w:rsidR="00A4581B" w:rsidRPr="00121033">
        <w:rPr>
          <w:rFonts w:ascii="Times New Roman" w:hAnsi="Times New Roman"/>
          <w:color w:val="000000"/>
          <w:sz w:val="28"/>
          <w:szCs w:val="28"/>
          <w:shd w:val="clear" w:color="auto" w:fill="FFFFFF"/>
        </w:rPr>
        <w:t>.</w:t>
      </w:r>
      <w:proofErr w:type="gramEnd"/>
      <w:r w:rsidR="00A4581B" w:rsidRPr="00121033">
        <w:rPr>
          <w:rFonts w:ascii="Times New Roman" w:hAnsi="Times New Roman"/>
          <w:color w:val="000000"/>
          <w:sz w:val="28"/>
          <w:szCs w:val="28"/>
          <w:shd w:val="clear" w:color="auto" w:fill="FFFFFF"/>
        </w:rPr>
        <w:t xml:space="preserve"> </w:t>
      </w:r>
      <w:proofErr w:type="gramStart"/>
      <w:r w:rsidR="00A4581B" w:rsidRPr="00121033">
        <w:rPr>
          <w:rFonts w:ascii="Times New Roman" w:hAnsi="Times New Roman"/>
          <w:color w:val="000000"/>
          <w:sz w:val="28"/>
          <w:szCs w:val="28"/>
          <w:shd w:val="clear" w:color="auto" w:fill="FFFFFF"/>
        </w:rPr>
        <w:t>л</w:t>
      </w:r>
      <w:proofErr w:type="gramEnd"/>
      <w:r w:rsidR="00A4581B" w:rsidRPr="00121033">
        <w:rPr>
          <w:rFonts w:ascii="Times New Roman" w:hAnsi="Times New Roman"/>
          <w:color w:val="000000"/>
          <w:sz w:val="28"/>
          <w:szCs w:val="28"/>
          <w:shd w:val="clear" w:color="auto" w:fill="FFFFFF"/>
        </w:rPr>
        <w:t xml:space="preserve">ит. </w:t>
      </w:r>
      <w:proofErr w:type="gramStart"/>
      <w:r w:rsidR="00A4581B" w:rsidRPr="00121033">
        <w:rPr>
          <w:rFonts w:ascii="Times New Roman" w:hAnsi="Times New Roman"/>
          <w:color w:val="000000"/>
          <w:sz w:val="28"/>
          <w:szCs w:val="28"/>
          <w:shd w:val="clear" w:color="auto" w:fill="FFFFFF"/>
        </w:rPr>
        <w:t>(Пушкин.</w:t>
      </w:r>
      <w:proofErr w:type="gramEnd"/>
      <w:r w:rsidR="00A4581B" w:rsidRPr="00121033">
        <w:rPr>
          <w:rFonts w:ascii="Times New Roman" w:hAnsi="Times New Roman"/>
          <w:color w:val="000000"/>
          <w:sz w:val="28"/>
          <w:szCs w:val="28"/>
          <w:shd w:val="clear" w:color="auto" w:fill="FFFFFF"/>
        </w:rPr>
        <w:t xml:space="preserve"> </w:t>
      </w:r>
      <w:proofErr w:type="gramStart"/>
      <w:r w:rsidR="00A4581B" w:rsidRPr="00121033">
        <w:rPr>
          <w:rFonts w:ascii="Times New Roman" w:hAnsi="Times New Roman"/>
          <w:color w:val="000000"/>
          <w:sz w:val="28"/>
          <w:szCs w:val="28"/>
          <w:shd w:val="clear" w:color="auto" w:fill="FFFFFF"/>
        </w:rPr>
        <w:t>Дом); отв. ред. Д.С. Лихачев.</w:t>
      </w:r>
      <w:proofErr w:type="gramEnd"/>
      <w:r w:rsidR="00A4581B" w:rsidRPr="00121033">
        <w:rPr>
          <w:rFonts w:ascii="Times New Roman" w:hAnsi="Times New Roman"/>
          <w:color w:val="000000"/>
          <w:sz w:val="28"/>
          <w:szCs w:val="28"/>
          <w:shd w:val="clear" w:color="auto" w:fill="FFFFFF"/>
        </w:rPr>
        <w:t xml:space="preserve"> Ленинград: Наука. Ленингр. </w:t>
      </w:r>
      <w:proofErr w:type="spellStart"/>
      <w:r w:rsidR="00A4581B" w:rsidRPr="00121033">
        <w:rPr>
          <w:rFonts w:ascii="Times New Roman" w:hAnsi="Times New Roman"/>
          <w:color w:val="000000"/>
          <w:sz w:val="28"/>
          <w:szCs w:val="28"/>
          <w:shd w:val="clear" w:color="auto" w:fill="FFFFFF"/>
        </w:rPr>
        <w:t>отд-ние</w:t>
      </w:r>
      <w:proofErr w:type="spellEnd"/>
      <w:r w:rsidR="00A4581B" w:rsidRPr="00121033">
        <w:rPr>
          <w:rFonts w:ascii="Times New Roman" w:hAnsi="Times New Roman"/>
          <w:color w:val="000000"/>
          <w:sz w:val="28"/>
          <w:szCs w:val="28"/>
          <w:shd w:val="clear" w:color="auto" w:fill="FFFFFF"/>
        </w:rPr>
        <w:t>, 1979. Т. XXXIV: Куликовская битва и подъем национального самосознания. С. 200-220.</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rPr>
        <w:lastRenderedPageBreak/>
        <w:t xml:space="preserve"> </w:t>
      </w:r>
      <w:r w:rsidR="00A4581B" w:rsidRPr="00121033">
        <w:rPr>
          <w:rFonts w:ascii="Times New Roman" w:hAnsi="Times New Roman"/>
          <w:i/>
          <w:sz w:val="28"/>
          <w:szCs w:val="28"/>
        </w:rPr>
        <w:t>Устюгова Е. Н.</w:t>
      </w:r>
      <w:r w:rsidR="00A4581B" w:rsidRPr="00121033">
        <w:rPr>
          <w:rFonts w:ascii="Times New Roman" w:hAnsi="Times New Roman"/>
          <w:sz w:val="28"/>
          <w:szCs w:val="28"/>
        </w:rPr>
        <w:t xml:space="preserve"> Бидермайер как культурно-стилевой феномен /</w:t>
      </w:r>
      <w:r w:rsidR="00A4581B" w:rsidRPr="00121033">
        <w:rPr>
          <w:rFonts w:ascii="Times New Roman" w:hAnsi="Times New Roman"/>
          <w:color w:val="000000"/>
          <w:sz w:val="28"/>
          <w:szCs w:val="28"/>
          <w:shd w:val="clear" w:color="auto" w:fill="FFFFFF"/>
        </w:rPr>
        <w:t>Известия Уральского федерального университета. Сер. 3, Общественные науки. 2016 №2 (152). С.161-175.</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rPr>
        <w:t xml:space="preserve"> </w:t>
      </w:r>
      <w:r w:rsidR="00A4581B" w:rsidRPr="00121033">
        <w:rPr>
          <w:rFonts w:ascii="Times New Roman" w:hAnsi="Times New Roman"/>
          <w:i/>
          <w:sz w:val="28"/>
          <w:szCs w:val="28"/>
        </w:rPr>
        <w:t>Устюгова Е. Н</w:t>
      </w:r>
      <w:r w:rsidR="00A4581B" w:rsidRPr="00121033">
        <w:rPr>
          <w:rFonts w:ascii="Times New Roman" w:hAnsi="Times New Roman"/>
          <w:sz w:val="28"/>
          <w:szCs w:val="28"/>
        </w:rPr>
        <w:t>. Об “историческом” и “онтологическом” смыслах соотношения подлинности и имитации // STUDIA CULTURAE: ВЫП. 4 (26): JUBILAEUS. С.167-178.</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rPr>
        <w:t xml:space="preserve"> </w:t>
      </w:r>
      <w:r w:rsidR="00A4581B" w:rsidRPr="00121033">
        <w:rPr>
          <w:rFonts w:ascii="Times New Roman" w:hAnsi="Times New Roman"/>
          <w:i/>
          <w:sz w:val="28"/>
          <w:szCs w:val="28"/>
        </w:rPr>
        <w:t>Устюгова Е. Н.</w:t>
      </w:r>
      <w:r w:rsidR="00A4581B" w:rsidRPr="00121033">
        <w:rPr>
          <w:rFonts w:ascii="Times New Roman" w:hAnsi="Times New Roman"/>
          <w:sz w:val="28"/>
          <w:szCs w:val="28"/>
        </w:rPr>
        <w:t xml:space="preserve"> Стиль и культура. Опыт построения общей теории стиля. СПб</w:t>
      </w:r>
      <w:proofErr w:type="gramStart"/>
      <w:r w:rsidR="00A4581B" w:rsidRPr="00121033">
        <w:rPr>
          <w:rFonts w:ascii="Times New Roman" w:hAnsi="Times New Roman"/>
          <w:sz w:val="28"/>
          <w:szCs w:val="28"/>
        </w:rPr>
        <w:t xml:space="preserve">.: </w:t>
      </w:r>
      <w:proofErr w:type="gramEnd"/>
      <w:r w:rsidR="00A4581B" w:rsidRPr="00121033">
        <w:rPr>
          <w:rFonts w:ascii="Times New Roman" w:hAnsi="Times New Roman"/>
          <w:sz w:val="28"/>
          <w:szCs w:val="28"/>
        </w:rPr>
        <w:t>2003. С. 260.</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i/>
          <w:sz w:val="28"/>
          <w:szCs w:val="28"/>
        </w:rPr>
        <w:t xml:space="preserve"> </w:t>
      </w:r>
      <w:r w:rsidR="00A4581B" w:rsidRPr="00121033">
        <w:rPr>
          <w:rFonts w:ascii="Times New Roman" w:hAnsi="Times New Roman"/>
          <w:i/>
          <w:sz w:val="28"/>
          <w:szCs w:val="28"/>
        </w:rPr>
        <w:t>Фуко М.</w:t>
      </w:r>
      <w:r w:rsidR="00A4581B" w:rsidRPr="00121033">
        <w:rPr>
          <w:rFonts w:ascii="Times New Roman" w:hAnsi="Times New Roman"/>
          <w:sz w:val="28"/>
          <w:szCs w:val="28"/>
        </w:rPr>
        <w:t xml:space="preserve"> Это не трубка. М.: 1999. С. 152.</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shd w:val="clear" w:color="auto" w:fill="FFFFFF"/>
        </w:rPr>
      </w:pPr>
      <w:r>
        <w:rPr>
          <w:rFonts w:ascii="Times New Roman" w:hAnsi="Times New Roman"/>
          <w:i/>
          <w:sz w:val="28"/>
          <w:szCs w:val="28"/>
        </w:rPr>
        <w:t xml:space="preserve"> </w:t>
      </w:r>
      <w:r w:rsidR="00A4581B" w:rsidRPr="00121033">
        <w:rPr>
          <w:rFonts w:ascii="Times New Roman" w:hAnsi="Times New Roman"/>
          <w:i/>
          <w:sz w:val="28"/>
          <w:szCs w:val="28"/>
        </w:rPr>
        <w:t>Шиллер Ф.</w:t>
      </w:r>
      <w:r w:rsidR="00A4581B" w:rsidRPr="00121033">
        <w:rPr>
          <w:rFonts w:ascii="Times New Roman" w:hAnsi="Times New Roman"/>
          <w:sz w:val="28"/>
          <w:szCs w:val="28"/>
        </w:rPr>
        <w:t xml:space="preserve"> Письма об эстетическом воспитании. </w:t>
      </w:r>
      <w:r w:rsidR="00D33A03">
        <w:rPr>
          <w:rFonts w:ascii="Times New Roman" w:hAnsi="Times New Roman"/>
          <w:sz w:val="28"/>
          <w:szCs w:val="28"/>
        </w:rPr>
        <w:t>М.:</w:t>
      </w:r>
      <w:r w:rsidR="00A4581B" w:rsidRPr="00121033">
        <w:rPr>
          <w:rFonts w:ascii="Times New Roman" w:hAnsi="Times New Roman"/>
          <w:sz w:val="28"/>
          <w:szCs w:val="28"/>
        </w:rPr>
        <w:t xml:space="preserve"> </w:t>
      </w:r>
      <w:proofErr w:type="spellStart"/>
      <w:r w:rsidR="00A4581B" w:rsidRPr="00121033">
        <w:rPr>
          <w:rFonts w:ascii="Times New Roman" w:hAnsi="Times New Roman"/>
          <w:sz w:val="28"/>
          <w:szCs w:val="28"/>
        </w:rPr>
        <w:t>Директ</w:t>
      </w:r>
      <w:proofErr w:type="spellEnd"/>
      <w:r w:rsidR="00A4581B" w:rsidRPr="00121033">
        <w:rPr>
          <w:rFonts w:ascii="Times New Roman" w:hAnsi="Times New Roman"/>
          <w:sz w:val="28"/>
          <w:szCs w:val="28"/>
        </w:rPr>
        <w:t>-Медиа, 2007. С. 200.</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sz w:val="28"/>
          <w:szCs w:val="28"/>
        </w:rPr>
      </w:pPr>
      <w:r>
        <w:rPr>
          <w:rFonts w:ascii="Times New Roman" w:hAnsi="Times New Roman"/>
          <w:sz w:val="28"/>
          <w:szCs w:val="28"/>
        </w:rPr>
        <w:t xml:space="preserve"> </w:t>
      </w:r>
      <w:r w:rsidR="00A4581B" w:rsidRPr="00121033">
        <w:rPr>
          <w:rFonts w:ascii="Times New Roman" w:hAnsi="Times New Roman"/>
          <w:sz w:val="28"/>
          <w:szCs w:val="28"/>
        </w:rPr>
        <w:t>Эстетика немецких романтиков. СПб</w:t>
      </w:r>
      <w:proofErr w:type="gramStart"/>
      <w:r w:rsidR="00A4581B" w:rsidRPr="00121033">
        <w:rPr>
          <w:rFonts w:ascii="Times New Roman" w:hAnsi="Times New Roman"/>
          <w:sz w:val="28"/>
          <w:szCs w:val="28"/>
        </w:rPr>
        <w:t xml:space="preserve">.: </w:t>
      </w:r>
      <w:proofErr w:type="gramEnd"/>
      <w:r w:rsidR="00A4581B" w:rsidRPr="00121033">
        <w:rPr>
          <w:rFonts w:ascii="Times New Roman" w:hAnsi="Times New Roman"/>
          <w:sz w:val="28"/>
          <w:szCs w:val="28"/>
        </w:rPr>
        <w:t>2006. С. 567.</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Style w:val="apple-converted-space"/>
          <w:rFonts w:ascii="Times New Roman" w:hAnsi="Times New Roman"/>
          <w:sz w:val="28"/>
          <w:szCs w:val="28"/>
          <w:shd w:val="clear" w:color="auto" w:fill="FFFFFF"/>
        </w:rPr>
      </w:pPr>
      <w:r>
        <w:rPr>
          <w:rFonts w:ascii="Times New Roman" w:hAnsi="Times New Roman"/>
          <w:i/>
          <w:sz w:val="28"/>
          <w:szCs w:val="28"/>
          <w:shd w:val="clear" w:color="auto" w:fill="FFFFFF"/>
        </w:rPr>
        <w:t xml:space="preserve"> </w:t>
      </w:r>
      <w:r w:rsidR="00A4581B" w:rsidRPr="00121033">
        <w:rPr>
          <w:rFonts w:ascii="Times New Roman" w:hAnsi="Times New Roman"/>
          <w:i/>
          <w:sz w:val="28"/>
          <w:szCs w:val="28"/>
          <w:shd w:val="clear" w:color="auto" w:fill="FFFFFF"/>
        </w:rPr>
        <w:t>Яковлева А. М.</w:t>
      </w:r>
      <w:r w:rsidR="00A4581B" w:rsidRPr="00121033">
        <w:rPr>
          <w:rFonts w:ascii="Times New Roman" w:hAnsi="Times New Roman"/>
          <w:sz w:val="28"/>
          <w:szCs w:val="28"/>
          <w:shd w:val="clear" w:color="auto" w:fill="FFFFFF"/>
        </w:rPr>
        <w:t xml:space="preserve"> </w:t>
      </w:r>
      <w:proofErr w:type="gramStart"/>
      <w:r w:rsidR="00A4581B" w:rsidRPr="00121033">
        <w:rPr>
          <w:rFonts w:ascii="Times New Roman" w:hAnsi="Times New Roman"/>
          <w:sz w:val="28"/>
          <w:szCs w:val="28"/>
          <w:shd w:val="clear" w:color="auto" w:fill="FFFFFF"/>
        </w:rPr>
        <w:t>Кич</w:t>
      </w:r>
      <w:proofErr w:type="gramEnd"/>
      <w:r w:rsidR="00A4581B" w:rsidRPr="00121033">
        <w:rPr>
          <w:rFonts w:ascii="Times New Roman" w:hAnsi="Times New Roman"/>
          <w:sz w:val="28"/>
          <w:szCs w:val="28"/>
          <w:shd w:val="clear" w:color="auto" w:fill="FFFFFF"/>
        </w:rPr>
        <w:t xml:space="preserve"> и </w:t>
      </w:r>
      <w:proofErr w:type="spellStart"/>
      <w:r w:rsidR="00A4581B" w:rsidRPr="00121033">
        <w:rPr>
          <w:rFonts w:ascii="Times New Roman" w:hAnsi="Times New Roman"/>
          <w:sz w:val="28"/>
          <w:szCs w:val="28"/>
          <w:shd w:val="clear" w:color="auto" w:fill="FFFFFF"/>
        </w:rPr>
        <w:t>паракич</w:t>
      </w:r>
      <w:proofErr w:type="spellEnd"/>
      <w:r w:rsidR="00A4581B" w:rsidRPr="00121033">
        <w:rPr>
          <w:rFonts w:ascii="Times New Roman" w:hAnsi="Times New Roman"/>
          <w:sz w:val="28"/>
          <w:szCs w:val="28"/>
          <w:shd w:val="clear" w:color="auto" w:fill="FFFFFF"/>
        </w:rPr>
        <w:t>: Рождение искусства из прозы жизни //Художественная жизнь России 1970-х годов как системное целое. СПб</w:t>
      </w:r>
      <w:proofErr w:type="gramStart"/>
      <w:r w:rsidR="00A4581B" w:rsidRPr="00121033">
        <w:rPr>
          <w:rFonts w:ascii="Times New Roman" w:hAnsi="Times New Roman"/>
          <w:sz w:val="28"/>
          <w:szCs w:val="28"/>
          <w:shd w:val="clear" w:color="auto" w:fill="FFFFFF"/>
        </w:rPr>
        <w:t xml:space="preserve">.: </w:t>
      </w:r>
      <w:proofErr w:type="gramEnd"/>
      <w:r w:rsidR="00A4581B" w:rsidRPr="00121033">
        <w:rPr>
          <w:rFonts w:ascii="Times New Roman" w:hAnsi="Times New Roman"/>
          <w:sz w:val="28"/>
          <w:szCs w:val="28"/>
          <w:shd w:val="clear" w:color="auto" w:fill="FFFFFF"/>
        </w:rPr>
        <w:t>2001. С. 252-263.</w:t>
      </w:r>
      <w:r w:rsidR="00A4581B" w:rsidRPr="00121033">
        <w:rPr>
          <w:rStyle w:val="apple-converted-space"/>
          <w:rFonts w:ascii="Times New Roman" w:hAnsi="Times New Roman"/>
          <w:sz w:val="28"/>
          <w:szCs w:val="28"/>
          <w:shd w:val="clear" w:color="auto" w:fill="FFFFFF"/>
        </w:rPr>
        <w:t> </w:t>
      </w:r>
    </w:p>
    <w:p w:rsidR="00A4581B" w:rsidRPr="00121033" w:rsidRDefault="00345D63" w:rsidP="00121033">
      <w:pPr>
        <w:pStyle w:val="a3"/>
        <w:numPr>
          <w:ilvl w:val="0"/>
          <w:numId w:val="6"/>
        </w:numPr>
        <w:shd w:val="clear" w:color="auto" w:fill="FFFFFF"/>
        <w:autoSpaceDE w:val="0"/>
        <w:autoSpaceDN w:val="0"/>
        <w:adjustRightInd w:val="0"/>
        <w:spacing w:after="300" w:line="360" w:lineRule="auto"/>
        <w:jc w:val="both"/>
        <w:textAlignment w:val="baseline"/>
        <w:outlineLvl w:val="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A4581B" w:rsidRPr="00121033">
        <w:rPr>
          <w:rFonts w:ascii="Times New Roman" w:hAnsi="Times New Roman"/>
          <w:color w:val="000000"/>
          <w:sz w:val="28"/>
          <w:szCs w:val="28"/>
          <w:shd w:val="clear" w:color="auto" w:fill="FFFFFF"/>
        </w:rPr>
        <w:t xml:space="preserve">Ян Фабр: Рыцарь отчаяния – воин красоты /Государственный </w:t>
      </w:r>
      <w:bookmarkStart w:id="0" w:name="_GoBack"/>
      <w:bookmarkEnd w:id="0"/>
      <w:r w:rsidR="00A4581B" w:rsidRPr="00121033">
        <w:rPr>
          <w:rFonts w:ascii="Times New Roman" w:hAnsi="Times New Roman"/>
          <w:color w:val="000000"/>
          <w:sz w:val="28"/>
          <w:szCs w:val="28"/>
          <w:shd w:val="clear" w:color="auto" w:fill="FFFFFF"/>
        </w:rPr>
        <w:t>Эрмитаж. СПб</w:t>
      </w:r>
      <w:proofErr w:type="gramStart"/>
      <w:r w:rsidR="00A4581B" w:rsidRPr="00121033">
        <w:rPr>
          <w:rFonts w:ascii="Times New Roman" w:hAnsi="Times New Roman"/>
          <w:color w:val="000000"/>
          <w:sz w:val="28"/>
          <w:szCs w:val="28"/>
          <w:shd w:val="clear" w:color="auto" w:fill="FFFFFF"/>
        </w:rPr>
        <w:t xml:space="preserve">.: </w:t>
      </w:r>
      <w:proofErr w:type="spellStart"/>
      <w:proofErr w:type="gramEnd"/>
      <w:r w:rsidR="00A4581B" w:rsidRPr="00121033">
        <w:rPr>
          <w:rFonts w:ascii="Times New Roman" w:hAnsi="Times New Roman"/>
          <w:color w:val="000000"/>
          <w:sz w:val="28"/>
          <w:szCs w:val="28"/>
          <w:shd w:val="clear" w:color="auto" w:fill="FFFFFF"/>
        </w:rPr>
        <w:t>Skira</w:t>
      </w:r>
      <w:proofErr w:type="spellEnd"/>
      <w:r w:rsidR="00A4581B" w:rsidRPr="00121033">
        <w:rPr>
          <w:rFonts w:ascii="Times New Roman" w:hAnsi="Times New Roman"/>
          <w:color w:val="000000"/>
          <w:sz w:val="28"/>
          <w:szCs w:val="28"/>
          <w:shd w:val="clear" w:color="auto" w:fill="FFFFFF"/>
        </w:rPr>
        <w:t>, 2016. С. 288.</w:t>
      </w:r>
    </w:p>
    <w:sectPr w:rsidR="00A4581B" w:rsidRPr="00121033" w:rsidSect="00DF6818">
      <w:footerReference w:type="default" r:id="rId52"/>
      <w:pgSz w:w="11906" w:h="16838"/>
      <w:pgMar w:top="1134" w:right="567" w:bottom="1134" w:left="1985"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A67" w:rsidRDefault="002C5A67" w:rsidP="00075C13">
      <w:pPr>
        <w:spacing w:after="0" w:line="240" w:lineRule="auto"/>
      </w:pPr>
      <w:r>
        <w:separator/>
      </w:r>
    </w:p>
  </w:endnote>
  <w:endnote w:type="continuationSeparator" w:id="0">
    <w:p w:rsidR="002C5A67" w:rsidRDefault="002C5A67" w:rsidP="00075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hruti">
    <w:panose1 w:val="020B0502040204020203"/>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818" w:rsidRDefault="00DF6818">
    <w:pPr>
      <w:pStyle w:val="ae"/>
      <w:jc w:val="center"/>
    </w:pPr>
    <w:r>
      <w:fldChar w:fldCharType="begin"/>
    </w:r>
    <w:r>
      <w:instrText>PAGE   \* MERGEFORMAT</w:instrText>
    </w:r>
    <w:r>
      <w:fldChar w:fldCharType="separate"/>
    </w:r>
    <w:r w:rsidR="00345D63">
      <w:rPr>
        <w:noProof/>
      </w:rPr>
      <w:t>90</w:t>
    </w:r>
    <w:r>
      <w:fldChar w:fldCharType="end"/>
    </w:r>
  </w:p>
  <w:p w:rsidR="00DF6818" w:rsidRDefault="00DF681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A67" w:rsidRDefault="002C5A67" w:rsidP="00075C13">
      <w:pPr>
        <w:spacing w:after="0" w:line="240" w:lineRule="auto"/>
      </w:pPr>
      <w:r>
        <w:separator/>
      </w:r>
    </w:p>
  </w:footnote>
  <w:footnote w:type="continuationSeparator" w:id="0">
    <w:p w:rsidR="002C5A67" w:rsidRDefault="002C5A67" w:rsidP="00075C13">
      <w:pPr>
        <w:spacing w:after="0" w:line="240" w:lineRule="auto"/>
      </w:pPr>
      <w:r>
        <w:continuationSeparator/>
      </w:r>
    </w:p>
  </w:footnote>
  <w:footnote w:id="1">
    <w:p w:rsidR="003C7013" w:rsidRDefault="003C7013" w:rsidP="00075C13">
      <w:pPr>
        <w:pStyle w:val="a5"/>
        <w:ind w:firstLine="284"/>
        <w:jc w:val="both"/>
      </w:pPr>
      <w:r w:rsidRPr="008702BD">
        <w:rPr>
          <w:rStyle w:val="a7"/>
          <w:rFonts w:ascii="Times New Roman" w:hAnsi="Times New Roman"/>
        </w:rPr>
        <w:footnoteRef/>
      </w:r>
      <w:r w:rsidRPr="008702BD">
        <w:rPr>
          <w:rFonts w:ascii="Times New Roman" w:hAnsi="Times New Roman"/>
        </w:rPr>
        <w:t xml:space="preserve"> Лексикон нонклассики. Художественно-эстетическая культура XX века. / Под ред. </w:t>
      </w:r>
      <w:proofErr w:type="spellStart"/>
      <w:r w:rsidRPr="008702BD">
        <w:rPr>
          <w:rFonts w:ascii="Times New Roman" w:hAnsi="Times New Roman"/>
        </w:rPr>
        <w:t>В.В.Бычкова</w:t>
      </w:r>
      <w:proofErr w:type="spellEnd"/>
      <w:r w:rsidRPr="008702BD">
        <w:rPr>
          <w:rFonts w:ascii="Times New Roman" w:hAnsi="Times New Roman"/>
        </w:rPr>
        <w:t>.— М.</w:t>
      </w:r>
      <w:r>
        <w:rPr>
          <w:rFonts w:ascii="Times New Roman" w:hAnsi="Times New Roman"/>
        </w:rPr>
        <w:t>:</w:t>
      </w:r>
      <w:r w:rsidRPr="008702BD">
        <w:rPr>
          <w:rFonts w:ascii="Times New Roman" w:hAnsi="Times New Roman"/>
        </w:rPr>
        <w:t xml:space="preserve"> 2003. С. 299.</w:t>
      </w:r>
    </w:p>
  </w:footnote>
  <w:footnote w:id="2">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xml:space="preserve">. О миметической способности // </w:t>
      </w:r>
      <w:proofErr w:type="gramStart"/>
      <w:r w:rsidRPr="008C1EEC">
        <w:rPr>
          <w:rFonts w:ascii="Times New Roman" w:hAnsi="Times New Roman"/>
        </w:rPr>
        <w:t>Учение</w:t>
      </w:r>
      <w:proofErr w:type="gramEnd"/>
      <w:r w:rsidRPr="008C1EEC">
        <w:rPr>
          <w:rFonts w:ascii="Times New Roman" w:hAnsi="Times New Roman"/>
        </w:rPr>
        <w:t xml:space="preserve"> о подобии. </w:t>
      </w:r>
      <w:proofErr w:type="spellStart"/>
      <w:r w:rsidRPr="008C1EEC">
        <w:rPr>
          <w:rFonts w:ascii="Times New Roman" w:hAnsi="Times New Roman"/>
        </w:rPr>
        <w:t>Медиаэстетические</w:t>
      </w:r>
      <w:proofErr w:type="spellEnd"/>
      <w:r w:rsidRPr="008C1EEC">
        <w:rPr>
          <w:rFonts w:ascii="Times New Roman" w:hAnsi="Times New Roman"/>
        </w:rPr>
        <w:t xml:space="preserve"> произведения. М.</w:t>
      </w:r>
      <w:r>
        <w:rPr>
          <w:rFonts w:ascii="Times New Roman" w:hAnsi="Times New Roman"/>
        </w:rPr>
        <w:t>:</w:t>
      </w:r>
      <w:r w:rsidRPr="008C1EEC">
        <w:rPr>
          <w:rFonts w:ascii="Times New Roman" w:hAnsi="Times New Roman"/>
        </w:rPr>
        <w:t xml:space="preserve"> 2012. С. 166.</w:t>
      </w:r>
    </w:p>
  </w:footnote>
  <w:footnote w:id="3">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История эстетики: Учебное пособие</w:t>
      </w:r>
      <w:proofErr w:type="gramStart"/>
      <w:r w:rsidRPr="008C1EEC">
        <w:rPr>
          <w:rFonts w:ascii="Times New Roman" w:hAnsi="Times New Roman"/>
        </w:rPr>
        <w:t>/ О</w:t>
      </w:r>
      <w:proofErr w:type="gramEnd"/>
      <w:r w:rsidRPr="008C1EEC">
        <w:rPr>
          <w:rFonts w:ascii="Times New Roman" w:hAnsi="Times New Roman"/>
        </w:rPr>
        <w:t xml:space="preserve">тв. ред. В. В. </w:t>
      </w:r>
      <w:proofErr w:type="spellStart"/>
      <w:r w:rsidRPr="008C1EEC">
        <w:rPr>
          <w:rFonts w:ascii="Times New Roman" w:hAnsi="Times New Roman"/>
        </w:rPr>
        <w:t>Прозерский</w:t>
      </w:r>
      <w:proofErr w:type="spellEnd"/>
      <w:r w:rsidRPr="008C1EEC">
        <w:rPr>
          <w:rFonts w:ascii="Times New Roman" w:hAnsi="Times New Roman"/>
        </w:rPr>
        <w:t>,  Н. В. Голик. – СПб, 2011. С. 220.</w:t>
      </w:r>
    </w:p>
  </w:footnote>
  <w:footnote w:id="4">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История эстетики. Там же. С. 225.</w:t>
      </w:r>
    </w:p>
  </w:footnote>
  <w:footnote w:id="5">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История эстетики. Там же. С. 227.</w:t>
      </w:r>
    </w:p>
  </w:footnote>
  <w:footnote w:id="6">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История эстетики. Там же. С. 261.</w:t>
      </w:r>
    </w:p>
  </w:footnote>
  <w:footnote w:id="7">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История эстетики. Там же. С. 340.</w:t>
      </w:r>
    </w:p>
  </w:footnote>
  <w:footnote w:id="8">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xml:space="preserve">. Произведение искусства в эпоху его </w:t>
      </w:r>
      <w:proofErr w:type="gramStart"/>
      <w:r w:rsidRPr="008C1EEC">
        <w:rPr>
          <w:rFonts w:ascii="Times New Roman" w:hAnsi="Times New Roman"/>
        </w:rPr>
        <w:t>технической</w:t>
      </w:r>
      <w:proofErr w:type="gramEnd"/>
      <w:r w:rsidRPr="008C1EEC">
        <w:rPr>
          <w:rFonts w:ascii="Times New Roman" w:hAnsi="Times New Roman"/>
        </w:rPr>
        <w:t xml:space="preserve"> воспроизводимости // Учение о подобии. </w:t>
      </w:r>
      <w:proofErr w:type="spellStart"/>
      <w:r w:rsidRPr="008C1EEC">
        <w:rPr>
          <w:rFonts w:ascii="Times New Roman" w:hAnsi="Times New Roman"/>
        </w:rPr>
        <w:t>Медиаэстетические</w:t>
      </w:r>
      <w:proofErr w:type="spellEnd"/>
      <w:r w:rsidRPr="008C1EEC">
        <w:rPr>
          <w:rFonts w:ascii="Times New Roman" w:hAnsi="Times New Roman"/>
        </w:rPr>
        <w:t xml:space="preserve"> произведения. М., 2012. С. 193.</w:t>
      </w:r>
    </w:p>
  </w:footnote>
  <w:footnote w:id="9">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197</w:t>
      </w:r>
      <w:r w:rsidRPr="00075C13">
        <w:rPr>
          <w:rFonts w:ascii="Times New Roman" w:hAnsi="Times New Roman"/>
        </w:rPr>
        <w:t>.</w:t>
      </w:r>
    </w:p>
  </w:footnote>
  <w:footnote w:id="10">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197.</w:t>
      </w:r>
    </w:p>
  </w:footnote>
  <w:footnote w:id="11">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198.</w:t>
      </w:r>
    </w:p>
  </w:footnote>
  <w:footnote w:id="12">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194.</w:t>
      </w:r>
    </w:p>
  </w:footnote>
  <w:footnote w:id="13">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200.</w:t>
      </w:r>
    </w:p>
  </w:footnote>
  <w:footnote w:id="14">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214.</w:t>
      </w:r>
    </w:p>
  </w:footnote>
  <w:footnote w:id="15">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Беньямин В</w:t>
      </w:r>
      <w:r w:rsidRPr="008C1EEC">
        <w:rPr>
          <w:rFonts w:ascii="Times New Roman" w:hAnsi="Times New Roman"/>
        </w:rPr>
        <w:t>. Там же. С. 224.</w:t>
      </w:r>
    </w:p>
  </w:footnote>
  <w:footnote w:id="16">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Лексикон нонклассики. С. 143.</w:t>
      </w:r>
    </w:p>
  </w:footnote>
  <w:footnote w:id="17">
    <w:p w:rsidR="003C7013" w:rsidRDefault="003C7013" w:rsidP="007E4E14">
      <w:pPr>
        <w:pStyle w:val="a5"/>
        <w:ind w:firstLine="284"/>
      </w:pPr>
      <w:r>
        <w:rPr>
          <w:rStyle w:val="a7"/>
        </w:rPr>
        <w:footnoteRef/>
      </w:r>
      <w:r>
        <w:t xml:space="preserve"> </w:t>
      </w:r>
      <w:r w:rsidRPr="00315710">
        <w:rPr>
          <w:rFonts w:ascii="Times New Roman" w:hAnsi="Times New Roman"/>
        </w:rPr>
        <w:t xml:space="preserve">См. </w:t>
      </w:r>
      <w:r w:rsidRPr="00315710">
        <w:rPr>
          <w:rFonts w:ascii="Times New Roman" w:hAnsi="Times New Roman"/>
          <w:i/>
          <w:szCs w:val="24"/>
        </w:rPr>
        <w:t>Устюгова Е.Н.</w:t>
      </w:r>
      <w:r w:rsidRPr="00315710">
        <w:rPr>
          <w:rFonts w:ascii="Times New Roman" w:hAnsi="Times New Roman"/>
          <w:szCs w:val="24"/>
        </w:rPr>
        <w:t xml:space="preserve"> Стиль и культура. Опыт построения общей </w:t>
      </w:r>
      <w:r>
        <w:rPr>
          <w:rFonts w:ascii="Times New Roman" w:hAnsi="Times New Roman"/>
          <w:szCs w:val="24"/>
        </w:rPr>
        <w:t>теории стиля. СПб</w:t>
      </w:r>
      <w:proofErr w:type="gramStart"/>
      <w:r>
        <w:rPr>
          <w:rFonts w:ascii="Times New Roman" w:hAnsi="Times New Roman"/>
          <w:szCs w:val="24"/>
        </w:rPr>
        <w:t xml:space="preserve">., </w:t>
      </w:r>
      <w:proofErr w:type="gramEnd"/>
      <w:r>
        <w:rPr>
          <w:rFonts w:ascii="Times New Roman" w:hAnsi="Times New Roman"/>
          <w:szCs w:val="24"/>
        </w:rPr>
        <w:t>2006. С. 226.</w:t>
      </w:r>
    </w:p>
  </w:footnote>
  <w:footnote w:id="18">
    <w:p w:rsidR="003C7013" w:rsidRDefault="003C7013" w:rsidP="00075C13">
      <w:pPr>
        <w:pStyle w:val="a5"/>
        <w:ind w:firstLine="284"/>
        <w:jc w:val="both"/>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color w:val="000000"/>
        </w:rPr>
        <w:t xml:space="preserve">Борев, Ю.Б. </w:t>
      </w:r>
      <w:r>
        <w:rPr>
          <w:rFonts w:ascii="Times New Roman" w:hAnsi="Times New Roman"/>
          <w:color w:val="000000"/>
        </w:rPr>
        <w:t>Эстетика: Учебник. М</w:t>
      </w:r>
      <w:proofErr w:type="gramStart"/>
      <w:r>
        <w:rPr>
          <w:rFonts w:ascii="Times New Roman" w:hAnsi="Times New Roman"/>
          <w:color w:val="000000"/>
        </w:rPr>
        <w:t>,:</w:t>
      </w:r>
      <w:r w:rsidRPr="008C1EEC">
        <w:rPr>
          <w:rFonts w:ascii="Times New Roman" w:hAnsi="Times New Roman"/>
          <w:color w:val="000000"/>
        </w:rPr>
        <w:t xml:space="preserve"> </w:t>
      </w:r>
      <w:proofErr w:type="spellStart"/>
      <w:proofErr w:type="gramEnd"/>
      <w:r w:rsidRPr="008C1EEC">
        <w:rPr>
          <w:rFonts w:ascii="Times New Roman" w:hAnsi="Times New Roman"/>
          <w:color w:val="000000"/>
        </w:rPr>
        <w:t>Высш</w:t>
      </w:r>
      <w:proofErr w:type="spellEnd"/>
      <w:r w:rsidRPr="008C1EEC">
        <w:rPr>
          <w:rFonts w:ascii="Times New Roman" w:hAnsi="Times New Roman"/>
          <w:color w:val="000000"/>
        </w:rPr>
        <w:t xml:space="preserve">. </w:t>
      </w:r>
      <w:proofErr w:type="spellStart"/>
      <w:r w:rsidRPr="008C1EEC">
        <w:rPr>
          <w:rFonts w:ascii="Times New Roman" w:hAnsi="Times New Roman"/>
          <w:color w:val="000000"/>
        </w:rPr>
        <w:t>Шк</w:t>
      </w:r>
      <w:proofErr w:type="spellEnd"/>
      <w:r w:rsidRPr="008C1EEC">
        <w:rPr>
          <w:rFonts w:ascii="Times New Roman" w:hAnsi="Times New Roman"/>
          <w:color w:val="000000"/>
        </w:rPr>
        <w:t xml:space="preserve">., 2002. </w:t>
      </w:r>
      <w:r w:rsidRPr="008C1EEC">
        <w:rPr>
          <w:rFonts w:ascii="Times New Roman" w:hAnsi="Times New Roman"/>
          <w:color w:val="000000"/>
          <w:lang w:val="en-US"/>
        </w:rPr>
        <w:t>C</w:t>
      </w:r>
      <w:r w:rsidRPr="008C1EEC">
        <w:rPr>
          <w:rFonts w:ascii="Times New Roman" w:hAnsi="Times New Roman"/>
          <w:color w:val="000000"/>
        </w:rPr>
        <w:t xml:space="preserve">. </w:t>
      </w:r>
      <w:r w:rsidRPr="008C1EEC">
        <w:rPr>
          <w:rFonts w:ascii="Times New Roman" w:hAnsi="Times New Roman"/>
        </w:rPr>
        <w:t>133</w:t>
      </w:r>
      <w:r>
        <w:rPr>
          <w:rFonts w:ascii="Times New Roman" w:hAnsi="Times New Roman"/>
        </w:rPr>
        <w:t>.</w:t>
      </w:r>
    </w:p>
  </w:footnote>
  <w:footnote w:id="19">
    <w:p w:rsidR="003C7013" w:rsidRPr="002C34D1" w:rsidRDefault="003C7013" w:rsidP="00075C13">
      <w:pPr>
        <w:pStyle w:val="a5"/>
        <w:shd w:val="clear" w:color="auto" w:fill="FFFFFF"/>
        <w:ind w:firstLine="284"/>
        <w:jc w:val="both"/>
        <w:rPr>
          <w:i/>
        </w:rPr>
      </w:pPr>
      <w:r w:rsidRPr="008C1EEC">
        <w:rPr>
          <w:rStyle w:val="a7"/>
          <w:rFonts w:ascii="Times New Roman" w:hAnsi="Times New Roman"/>
        </w:rPr>
        <w:footnoteRef/>
      </w:r>
      <w:r w:rsidRPr="008C1EEC">
        <w:rPr>
          <w:rFonts w:ascii="Times New Roman" w:hAnsi="Times New Roman"/>
        </w:rPr>
        <w:t xml:space="preserve"> </w:t>
      </w:r>
      <w:r w:rsidRPr="008C1EEC">
        <w:rPr>
          <w:rFonts w:ascii="Times New Roman" w:hAnsi="Times New Roman"/>
          <w:i/>
        </w:rPr>
        <w:t xml:space="preserve">Горчакова В. Г. </w:t>
      </w:r>
      <w:r w:rsidRPr="002C34D1">
        <w:rPr>
          <w:rStyle w:val="a8"/>
          <w:rFonts w:ascii="Times New Roman" w:hAnsi="Times New Roman"/>
          <w:i w:val="0"/>
          <w:iCs/>
          <w:color w:val="000000"/>
          <w:shd w:val="clear" w:color="auto" w:fill="FFFFFF"/>
        </w:rPr>
        <w:t xml:space="preserve">Имидж. Розыгрыш или код </w:t>
      </w:r>
      <w:proofErr w:type="spellStart"/>
      <w:r w:rsidRPr="002C34D1">
        <w:rPr>
          <w:rStyle w:val="a8"/>
          <w:rFonts w:ascii="Times New Roman" w:hAnsi="Times New Roman"/>
          <w:i w:val="0"/>
          <w:iCs/>
          <w:color w:val="000000"/>
          <w:shd w:val="clear" w:color="auto" w:fill="FFFFFF"/>
        </w:rPr>
        <w:t>доступа</w:t>
      </w:r>
      <w:proofErr w:type="gramStart"/>
      <w:r w:rsidRPr="002C34D1">
        <w:rPr>
          <w:rStyle w:val="a8"/>
          <w:rFonts w:ascii="Times New Roman" w:hAnsi="Times New Roman"/>
          <w:i w:val="0"/>
          <w:iCs/>
          <w:color w:val="000000"/>
          <w:shd w:val="clear" w:color="auto" w:fill="FFFFFF"/>
        </w:rPr>
        <w:t>?М</w:t>
      </w:r>
      <w:proofErr w:type="spellEnd"/>
      <w:proofErr w:type="gramEnd"/>
      <w:r w:rsidRPr="002C34D1">
        <w:rPr>
          <w:rStyle w:val="a8"/>
          <w:rFonts w:ascii="Times New Roman" w:hAnsi="Times New Roman"/>
          <w:i w:val="0"/>
          <w:iCs/>
          <w:color w:val="000000"/>
          <w:shd w:val="clear" w:color="auto" w:fill="FFFFFF"/>
        </w:rPr>
        <w:t>., 2007. С. 11.</w:t>
      </w:r>
    </w:p>
  </w:footnote>
  <w:footnote w:id="20">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szCs w:val="24"/>
        </w:rPr>
        <w:t>Устюгова Е.Н.</w:t>
      </w:r>
      <w:r w:rsidRPr="00315710">
        <w:rPr>
          <w:rFonts w:ascii="Times New Roman" w:hAnsi="Times New Roman"/>
          <w:szCs w:val="24"/>
        </w:rPr>
        <w:t xml:space="preserve"> Стиль и культура. Опыт построения общей теории стиля. СПб</w:t>
      </w:r>
      <w:proofErr w:type="gramStart"/>
      <w:r w:rsidRPr="00315710">
        <w:rPr>
          <w:rFonts w:ascii="Times New Roman" w:hAnsi="Times New Roman"/>
          <w:szCs w:val="24"/>
        </w:rPr>
        <w:t xml:space="preserve">., </w:t>
      </w:r>
      <w:proofErr w:type="gramEnd"/>
      <w:r w:rsidRPr="00315710">
        <w:rPr>
          <w:rFonts w:ascii="Times New Roman" w:hAnsi="Times New Roman"/>
          <w:szCs w:val="24"/>
        </w:rPr>
        <w:t>2006. С. 225-227</w:t>
      </w:r>
      <w:r w:rsidRPr="00075C13">
        <w:rPr>
          <w:rFonts w:ascii="Times New Roman" w:hAnsi="Times New Roman"/>
          <w:szCs w:val="24"/>
        </w:rPr>
        <w:t>.</w:t>
      </w:r>
    </w:p>
  </w:footnote>
  <w:footnote w:id="21">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szCs w:val="24"/>
        </w:rPr>
        <w:t>Устюгова Е.Н.</w:t>
      </w:r>
      <w:r w:rsidRPr="00315710">
        <w:rPr>
          <w:rFonts w:ascii="Times New Roman" w:hAnsi="Times New Roman"/>
          <w:szCs w:val="24"/>
        </w:rPr>
        <w:t xml:space="preserve"> Там же. С. 226.</w:t>
      </w:r>
    </w:p>
  </w:footnote>
  <w:footnote w:id="22">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szCs w:val="24"/>
        </w:rPr>
        <w:t>Устюгова Е.Н.</w:t>
      </w:r>
      <w:r w:rsidRPr="00315710">
        <w:rPr>
          <w:rFonts w:ascii="Times New Roman" w:hAnsi="Times New Roman"/>
          <w:szCs w:val="24"/>
        </w:rPr>
        <w:t xml:space="preserve"> Там же. С. 226-228</w:t>
      </w:r>
      <w:r w:rsidRPr="00075C13">
        <w:rPr>
          <w:rFonts w:ascii="Times New Roman" w:hAnsi="Times New Roman"/>
          <w:szCs w:val="24"/>
        </w:rPr>
        <w:t>.</w:t>
      </w:r>
    </w:p>
  </w:footnote>
  <w:footnote w:id="23">
    <w:p w:rsidR="003C7013" w:rsidRDefault="003C7013" w:rsidP="00075C13">
      <w:pPr>
        <w:pStyle w:val="a5"/>
        <w:ind w:firstLine="284"/>
        <w:jc w:val="both"/>
      </w:pPr>
      <w:r w:rsidRPr="000A1F97">
        <w:rPr>
          <w:rStyle w:val="a7"/>
          <w:rFonts w:ascii="Times New Roman" w:hAnsi="Times New Roman"/>
        </w:rPr>
        <w:footnoteRef/>
      </w:r>
      <w:r w:rsidRPr="000A1F97">
        <w:rPr>
          <w:rFonts w:ascii="Times New Roman" w:hAnsi="Times New Roman"/>
        </w:rPr>
        <w:t xml:space="preserve"> См. </w:t>
      </w:r>
      <w:r w:rsidRPr="000A1F97">
        <w:rPr>
          <w:rFonts w:ascii="Times New Roman" w:hAnsi="Times New Roman"/>
          <w:i/>
          <w:szCs w:val="24"/>
        </w:rPr>
        <w:t>Устюгова Е.Н.</w:t>
      </w:r>
      <w:r w:rsidRPr="000A1F97">
        <w:rPr>
          <w:rFonts w:ascii="Times New Roman" w:hAnsi="Times New Roman"/>
          <w:szCs w:val="24"/>
        </w:rPr>
        <w:t xml:space="preserve"> Там же. С. 228-230</w:t>
      </w:r>
      <w:r w:rsidRPr="00075C13">
        <w:rPr>
          <w:rFonts w:ascii="Times New Roman" w:hAnsi="Times New Roman"/>
          <w:szCs w:val="24"/>
        </w:rPr>
        <w:t>.</w:t>
      </w:r>
    </w:p>
  </w:footnote>
  <w:footnote w:id="24">
    <w:p w:rsidR="003C7013" w:rsidRDefault="003C7013" w:rsidP="00075C13">
      <w:pPr>
        <w:pStyle w:val="a5"/>
        <w:ind w:firstLine="284"/>
        <w:jc w:val="both"/>
      </w:pPr>
      <w:r w:rsidRPr="000A1F97">
        <w:rPr>
          <w:rStyle w:val="a7"/>
          <w:rFonts w:ascii="Times New Roman" w:hAnsi="Times New Roman"/>
        </w:rPr>
        <w:footnoteRef/>
      </w:r>
      <w:r w:rsidRPr="000A1F97">
        <w:rPr>
          <w:rFonts w:ascii="Times New Roman" w:hAnsi="Times New Roman"/>
        </w:rPr>
        <w:t xml:space="preserve"> См. </w:t>
      </w:r>
      <w:r w:rsidRPr="000A1F97">
        <w:rPr>
          <w:rFonts w:ascii="Times New Roman" w:hAnsi="Times New Roman"/>
          <w:i/>
          <w:szCs w:val="24"/>
        </w:rPr>
        <w:t>Устюгова Е.Н.</w:t>
      </w:r>
      <w:r w:rsidRPr="000A1F97">
        <w:rPr>
          <w:rFonts w:ascii="Times New Roman" w:hAnsi="Times New Roman"/>
          <w:szCs w:val="24"/>
        </w:rPr>
        <w:t xml:space="preserve"> Там же. С. 239-240</w:t>
      </w:r>
      <w:r w:rsidRPr="0015754B">
        <w:rPr>
          <w:rFonts w:ascii="Times New Roman" w:hAnsi="Times New Roman"/>
          <w:szCs w:val="24"/>
        </w:rPr>
        <w:t>.</w:t>
      </w:r>
    </w:p>
  </w:footnote>
  <w:footnote w:id="25">
    <w:p w:rsidR="003C7013" w:rsidRDefault="003C7013" w:rsidP="00075C13">
      <w:pPr>
        <w:pStyle w:val="a5"/>
        <w:ind w:firstLine="284"/>
        <w:jc w:val="both"/>
      </w:pPr>
      <w:r w:rsidRPr="000A1F97">
        <w:rPr>
          <w:rStyle w:val="a7"/>
          <w:rFonts w:ascii="Times New Roman" w:hAnsi="Times New Roman"/>
        </w:rPr>
        <w:footnoteRef/>
      </w:r>
      <w:r w:rsidRPr="000A1F97">
        <w:rPr>
          <w:rFonts w:ascii="Times New Roman" w:hAnsi="Times New Roman"/>
        </w:rPr>
        <w:t xml:space="preserve"> </w:t>
      </w:r>
      <w:r>
        <w:rPr>
          <w:rFonts w:ascii="Times New Roman" w:hAnsi="Times New Roman"/>
        </w:rPr>
        <w:t xml:space="preserve">См. </w:t>
      </w:r>
      <w:r w:rsidRPr="000A1F97">
        <w:rPr>
          <w:rFonts w:ascii="Times New Roman" w:hAnsi="Times New Roman"/>
          <w:i/>
        </w:rPr>
        <w:t>Бодрийяр Ж.</w:t>
      </w:r>
      <w:r w:rsidRPr="000A1F97">
        <w:rPr>
          <w:rFonts w:ascii="Times New Roman" w:hAnsi="Times New Roman"/>
        </w:rPr>
        <w:t xml:space="preserve"> Символический обмен и смерть. </w:t>
      </w:r>
      <w:r w:rsidRPr="000A1F97">
        <w:rPr>
          <w:rFonts w:ascii="Times New Roman" w:hAnsi="Times New Roman"/>
          <w:color w:val="000000"/>
        </w:rPr>
        <w:t>М.: "</w:t>
      </w:r>
      <w:proofErr w:type="spellStart"/>
      <w:r w:rsidRPr="000A1F97">
        <w:rPr>
          <w:rFonts w:ascii="Times New Roman" w:hAnsi="Times New Roman"/>
          <w:color w:val="000000"/>
        </w:rPr>
        <w:t>Добросвет</w:t>
      </w:r>
      <w:proofErr w:type="spellEnd"/>
      <w:r w:rsidRPr="000A1F97">
        <w:rPr>
          <w:rFonts w:ascii="Times New Roman" w:hAnsi="Times New Roman"/>
          <w:color w:val="000000"/>
        </w:rPr>
        <w:t>" 2000</w:t>
      </w:r>
      <w:r w:rsidRPr="000A1F97">
        <w:rPr>
          <w:rStyle w:val="apple-converted-space"/>
          <w:rFonts w:ascii="Times New Roman" w:hAnsi="Times New Roman"/>
          <w:color w:val="000000"/>
        </w:rPr>
        <w:t>. С. 92-114.</w:t>
      </w:r>
    </w:p>
  </w:footnote>
  <w:footnote w:id="26">
    <w:p w:rsidR="003C7013" w:rsidRDefault="003C7013" w:rsidP="00075C13">
      <w:pPr>
        <w:pStyle w:val="a5"/>
        <w:ind w:firstLine="284"/>
        <w:jc w:val="both"/>
      </w:pPr>
      <w:r w:rsidRPr="000A1F97">
        <w:rPr>
          <w:rStyle w:val="a7"/>
          <w:rFonts w:ascii="Times New Roman" w:hAnsi="Times New Roman"/>
        </w:rPr>
        <w:footnoteRef/>
      </w:r>
      <w:r w:rsidRPr="000A1F97">
        <w:rPr>
          <w:rFonts w:ascii="Times New Roman" w:hAnsi="Times New Roman"/>
        </w:rPr>
        <w:t xml:space="preserve"> См. </w:t>
      </w:r>
      <w:r w:rsidRPr="000A1F97">
        <w:rPr>
          <w:rFonts w:ascii="Times New Roman" w:hAnsi="Times New Roman"/>
          <w:i/>
        </w:rPr>
        <w:t>Устюгова Е. Н.</w:t>
      </w:r>
      <w:r w:rsidRPr="000A1F97">
        <w:rPr>
          <w:rFonts w:ascii="Times New Roman" w:hAnsi="Times New Roman"/>
          <w:color w:val="000000"/>
          <w:shd w:val="clear" w:color="auto" w:fill="FFFFFF"/>
        </w:rPr>
        <w:t xml:space="preserve"> Там же</w:t>
      </w:r>
      <w:r w:rsidRPr="000A1F97">
        <w:rPr>
          <w:rFonts w:ascii="Times New Roman" w:hAnsi="Times New Roman"/>
        </w:rPr>
        <w:t>. С. 232</w:t>
      </w:r>
      <w:r w:rsidRPr="0015754B">
        <w:rPr>
          <w:rFonts w:ascii="Times New Roman" w:hAnsi="Times New Roman"/>
        </w:rPr>
        <w:t>.</w:t>
      </w:r>
    </w:p>
  </w:footnote>
  <w:footnote w:id="27">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w:t>
      </w:r>
      <w:r w:rsidRPr="00315710">
        <w:rPr>
          <w:rFonts w:ascii="Times New Roman" w:hAnsi="Times New Roman"/>
          <w:i/>
        </w:rPr>
        <w:t xml:space="preserve">Устюгова Е. Н. </w:t>
      </w:r>
      <w:r w:rsidRPr="00315710">
        <w:rPr>
          <w:rFonts w:ascii="Times New Roman" w:hAnsi="Times New Roman"/>
          <w:color w:val="000000"/>
          <w:shd w:val="clear" w:color="auto" w:fill="FFFFFF"/>
        </w:rPr>
        <w:t>Стиль и культура. Опыт построения общей теории стиля. СПб, 2003</w:t>
      </w:r>
      <w:r w:rsidRPr="00315710">
        <w:rPr>
          <w:rFonts w:ascii="Times New Roman" w:hAnsi="Times New Roman"/>
        </w:rPr>
        <w:t>. С. 238</w:t>
      </w:r>
      <w:r w:rsidRPr="00075C13">
        <w:rPr>
          <w:rFonts w:ascii="Times New Roman" w:hAnsi="Times New Roman"/>
        </w:rPr>
        <w:t>.</w:t>
      </w:r>
    </w:p>
  </w:footnote>
  <w:footnote w:id="28">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w:t>
      </w:r>
      <w:r w:rsidRPr="00315710">
        <w:rPr>
          <w:rFonts w:ascii="Times New Roman" w:hAnsi="Times New Roman"/>
          <w:i/>
        </w:rPr>
        <w:t>Бодрийяр Ж.</w:t>
      </w:r>
      <w:r w:rsidRPr="00315710">
        <w:rPr>
          <w:rFonts w:ascii="Times New Roman" w:hAnsi="Times New Roman"/>
        </w:rPr>
        <w:t xml:space="preserve"> Символический обмен и смерть. </w:t>
      </w:r>
      <w:r w:rsidRPr="00315710">
        <w:rPr>
          <w:rFonts w:ascii="Times New Roman" w:hAnsi="Times New Roman"/>
          <w:color w:val="000000"/>
        </w:rPr>
        <w:t>М.: "</w:t>
      </w:r>
      <w:proofErr w:type="spellStart"/>
      <w:r w:rsidRPr="00315710">
        <w:rPr>
          <w:rFonts w:ascii="Times New Roman" w:hAnsi="Times New Roman"/>
          <w:color w:val="000000"/>
        </w:rPr>
        <w:t>Добросвет</w:t>
      </w:r>
      <w:proofErr w:type="spellEnd"/>
      <w:r w:rsidRPr="00315710">
        <w:rPr>
          <w:rFonts w:ascii="Times New Roman" w:hAnsi="Times New Roman"/>
          <w:color w:val="000000"/>
        </w:rPr>
        <w:t>" 2000</w:t>
      </w:r>
      <w:r w:rsidRPr="00315710">
        <w:rPr>
          <w:rStyle w:val="apple-converted-space"/>
          <w:rFonts w:ascii="Times New Roman" w:hAnsi="Times New Roman"/>
          <w:color w:val="000000"/>
        </w:rPr>
        <w:t>. С. 180.</w:t>
      </w:r>
    </w:p>
  </w:footnote>
  <w:footnote w:id="29">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rPr>
        <w:t>Андреева Е.</w:t>
      </w:r>
      <w:r w:rsidRPr="00315710">
        <w:rPr>
          <w:rFonts w:ascii="Times New Roman" w:hAnsi="Times New Roman"/>
        </w:rPr>
        <w:t xml:space="preserve"> Все или ничто. </w:t>
      </w:r>
      <w:r w:rsidR="00831D74">
        <w:rPr>
          <w:rFonts w:ascii="Times New Roman" w:hAnsi="Times New Roman"/>
        </w:rPr>
        <w:t>С</w:t>
      </w:r>
      <w:r w:rsidR="00D33A03">
        <w:rPr>
          <w:rFonts w:ascii="Times New Roman" w:hAnsi="Times New Roman"/>
        </w:rPr>
        <w:t>П</w:t>
      </w:r>
      <w:r w:rsidR="00831D74">
        <w:rPr>
          <w:rFonts w:ascii="Times New Roman" w:hAnsi="Times New Roman"/>
        </w:rPr>
        <w:t>б</w:t>
      </w:r>
      <w:proofErr w:type="gramStart"/>
      <w:r w:rsidR="00831D74">
        <w:rPr>
          <w:rFonts w:ascii="Times New Roman" w:hAnsi="Times New Roman"/>
        </w:rPr>
        <w:t>.</w:t>
      </w:r>
      <w:r w:rsidR="00D33A03">
        <w:rPr>
          <w:rFonts w:ascii="Times New Roman" w:hAnsi="Times New Roman"/>
        </w:rPr>
        <w:t>:</w:t>
      </w:r>
      <w:r w:rsidRPr="00315710">
        <w:rPr>
          <w:rFonts w:ascii="Times New Roman" w:hAnsi="Times New Roman"/>
        </w:rPr>
        <w:t xml:space="preserve"> </w:t>
      </w:r>
      <w:proofErr w:type="gramEnd"/>
      <w:r w:rsidRPr="00315710">
        <w:rPr>
          <w:rFonts w:ascii="Times New Roman" w:hAnsi="Times New Roman"/>
        </w:rPr>
        <w:t>2011. С. 13.</w:t>
      </w:r>
    </w:p>
  </w:footnote>
  <w:footnote w:id="30">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rPr>
        <w:t>Бодрийяр Ж.</w:t>
      </w:r>
      <w:r w:rsidRPr="00315710">
        <w:rPr>
          <w:rFonts w:ascii="Times New Roman" w:hAnsi="Times New Roman"/>
        </w:rPr>
        <w:t xml:space="preserve"> Там же</w:t>
      </w:r>
      <w:r w:rsidRPr="00315710">
        <w:rPr>
          <w:rStyle w:val="apple-converted-space"/>
          <w:rFonts w:ascii="Times New Roman" w:hAnsi="Times New Roman"/>
          <w:color w:val="000000"/>
        </w:rPr>
        <w:t>. С. 66-96</w:t>
      </w:r>
      <w:r w:rsidRPr="00075C13">
        <w:rPr>
          <w:rStyle w:val="apple-converted-space"/>
          <w:rFonts w:ascii="Times New Roman" w:hAnsi="Times New Roman"/>
          <w:color w:val="000000"/>
        </w:rPr>
        <w:t>.</w:t>
      </w:r>
    </w:p>
  </w:footnote>
  <w:footnote w:id="31">
    <w:p w:rsidR="003C7013" w:rsidRDefault="003C7013" w:rsidP="00075C13">
      <w:pPr>
        <w:spacing w:line="240" w:lineRule="auto"/>
        <w:ind w:firstLine="284"/>
        <w:jc w:val="both"/>
      </w:pPr>
      <w:r w:rsidRPr="00315710">
        <w:rPr>
          <w:rStyle w:val="a7"/>
          <w:rFonts w:ascii="Times New Roman" w:hAnsi="Times New Roman"/>
          <w:sz w:val="20"/>
          <w:szCs w:val="20"/>
        </w:rPr>
        <w:footnoteRef/>
      </w:r>
      <w:r w:rsidRPr="00315710">
        <w:rPr>
          <w:rFonts w:ascii="Times New Roman" w:hAnsi="Times New Roman"/>
          <w:sz w:val="20"/>
          <w:szCs w:val="20"/>
        </w:rPr>
        <w:t xml:space="preserve"> </w:t>
      </w:r>
      <w:r w:rsidRPr="00315710">
        <w:rPr>
          <w:rFonts w:ascii="Times New Roman" w:hAnsi="Times New Roman"/>
          <w:i/>
          <w:sz w:val="20"/>
          <w:szCs w:val="20"/>
        </w:rPr>
        <w:t>Бодрийяр Ж.</w:t>
      </w:r>
      <w:r w:rsidRPr="00315710">
        <w:rPr>
          <w:rFonts w:ascii="Times New Roman" w:hAnsi="Times New Roman"/>
          <w:sz w:val="20"/>
          <w:szCs w:val="20"/>
        </w:rPr>
        <w:t xml:space="preserve"> Там же</w:t>
      </w:r>
      <w:r w:rsidRPr="00315710">
        <w:rPr>
          <w:rStyle w:val="apple-converted-space"/>
          <w:rFonts w:ascii="Times New Roman" w:hAnsi="Times New Roman"/>
          <w:color w:val="000000"/>
        </w:rPr>
        <w:t>. С. 79.</w:t>
      </w:r>
    </w:p>
  </w:footnote>
  <w:footnote w:id="32">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rPr>
        <w:t>Бодрийяр Ж.</w:t>
      </w:r>
      <w:r w:rsidRPr="00315710">
        <w:rPr>
          <w:rFonts w:ascii="Times New Roman" w:hAnsi="Times New Roman"/>
        </w:rPr>
        <w:t xml:space="preserve"> Там же</w:t>
      </w:r>
      <w:r w:rsidRPr="00315710">
        <w:rPr>
          <w:rStyle w:val="apple-converted-space"/>
          <w:rFonts w:ascii="Times New Roman" w:hAnsi="Times New Roman"/>
          <w:color w:val="000000"/>
        </w:rPr>
        <w:t>. С. 74</w:t>
      </w:r>
      <w:r>
        <w:rPr>
          <w:rStyle w:val="apple-converted-space"/>
          <w:rFonts w:ascii="Times New Roman" w:hAnsi="Times New Roman"/>
          <w:color w:val="000000"/>
        </w:rPr>
        <w:t>.</w:t>
      </w:r>
    </w:p>
  </w:footnote>
  <w:footnote w:id="33">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w:t>
      </w:r>
      <w:r w:rsidRPr="00315710">
        <w:rPr>
          <w:rFonts w:ascii="Times New Roman" w:hAnsi="Times New Roman"/>
          <w:i/>
        </w:rPr>
        <w:t>Бодрийяр Ж.</w:t>
      </w:r>
      <w:r w:rsidRPr="00315710">
        <w:rPr>
          <w:rFonts w:ascii="Times New Roman" w:hAnsi="Times New Roman"/>
        </w:rPr>
        <w:t xml:space="preserve"> Там же</w:t>
      </w:r>
      <w:r w:rsidRPr="00315710">
        <w:rPr>
          <w:rStyle w:val="apple-converted-space"/>
          <w:rFonts w:ascii="Times New Roman" w:hAnsi="Times New Roman"/>
          <w:color w:val="000000"/>
        </w:rPr>
        <w:t>. С. 120.</w:t>
      </w:r>
    </w:p>
  </w:footnote>
  <w:footnote w:id="34">
    <w:p w:rsidR="003C7013" w:rsidRDefault="003C7013" w:rsidP="00075C13">
      <w:pPr>
        <w:spacing w:line="240" w:lineRule="auto"/>
        <w:ind w:firstLine="284"/>
        <w:jc w:val="both"/>
      </w:pPr>
      <w:r w:rsidRPr="00315710">
        <w:rPr>
          <w:rStyle w:val="a7"/>
          <w:rFonts w:ascii="Times New Roman" w:hAnsi="Times New Roman"/>
          <w:sz w:val="20"/>
          <w:szCs w:val="20"/>
        </w:rPr>
        <w:footnoteRef/>
      </w:r>
      <w:r w:rsidRPr="00315710">
        <w:rPr>
          <w:rFonts w:ascii="Times New Roman" w:hAnsi="Times New Roman"/>
          <w:sz w:val="20"/>
          <w:szCs w:val="20"/>
        </w:rPr>
        <w:t xml:space="preserve"> См. </w:t>
      </w:r>
      <w:r w:rsidRPr="00315710">
        <w:rPr>
          <w:rFonts w:ascii="Times New Roman" w:hAnsi="Times New Roman"/>
          <w:i/>
          <w:sz w:val="20"/>
          <w:szCs w:val="20"/>
        </w:rPr>
        <w:t>Андреева Е.</w:t>
      </w:r>
      <w:r w:rsidRPr="00315710">
        <w:rPr>
          <w:rFonts w:ascii="Times New Roman" w:hAnsi="Times New Roman"/>
          <w:sz w:val="20"/>
          <w:szCs w:val="20"/>
        </w:rPr>
        <w:t xml:space="preserve"> Все или ничто. </w:t>
      </w:r>
      <w:r w:rsidR="00D33A03">
        <w:rPr>
          <w:rFonts w:ascii="Times New Roman" w:hAnsi="Times New Roman"/>
          <w:sz w:val="20"/>
          <w:szCs w:val="20"/>
        </w:rPr>
        <w:t>СПб</w:t>
      </w:r>
      <w:proofErr w:type="gramStart"/>
      <w:r w:rsidR="00D33A03">
        <w:rPr>
          <w:rFonts w:ascii="Times New Roman" w:hAnsi="Times New Roman"/>
          <w:sz w:val="20"/>
          <w:szCs w:val="20"/>
        </w:rPr>
        <w:t>.:</w:t>
      </w:r>
      <w:r w:rsidRPr="00315710">
        <w:rPr>
          <w:rFonts w:ascii="Times New Roman" w:hAnsi="Times New Roman"/>
          <w:sz w:val="20"/>
          <w:szCs w:val="20"/>
        </w:rPr>
        <w:t xml:space="preserve"> </w:t>
      </w:r>
      <w:proofErr w:type="gramEnd"/>
      <w:r w:rsidRPr="00315710">
        <w:rPr>
          <w:rFonts w:ascii="Times New Roman" w:hAnsi="Times New Roman"/>
          <w:sz w:val="20"/>
          <w:szCs w:val="20"/>
        </w:rPr>
        <w:t>2011. С. 31.</w:t>
      </w:r>
    </w:p>
  </w:footnote>
  <w:footnote w:id="35">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rPr>
        <w:t>Бодрийяр Ж.</w:t>
      </w:r>
      <w:r w:rsidRPr="00315710">
        <w:rPr>
          <w:rFonts w:ascii="Times New Roman" w:hAnsi="Times New Roman"/>
        </w:rPr>
        <w:t xml:space="preserve"> Там же</w:t>
      </w:r>
      <w:r w:rsidRPr="00315710">
        <w:rPr>
          <w:rStyle w:val="apple-converted-space"/>
          <w:rFonts w:ascii="Times New Roman" w:hAnsi="Times New Roman"/>
          <w:color w:val="000000"/>
        </w:rPr>
        <w:t>. С. 72-96.</w:t>
      </w:r>
    </w:p>
  </w:footnote>
  <w:footnote w:id="36">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w:t>
      </w:r>
      <w:r w:rsidRPr="00315710">
        <w:rPr>
          <w:rFonts w:ascii="Times New Roman" w:hAnsi="Times New Roman"/>
          <w:i/>
        </w:rPr>
        <w:t>Бодрийяр Ж.</w:t>
      </w:r>
      <w:r w:rsidRPr="00315710">
        <w:rPr>
          <w:rFonts w:ascii="Times New Roman" w:hAnsi="Times New Roman"/>
        </w:rPr>
        <w:t xml:space="preserve"> Там же</w:t>
      </w:r>
      <w:r w:rsidRPr="00315710">
        <w:rPr>
          <w:rStyle w:val="apple-converted-space"/>
          <w:rFonts w:ascii="Times New Roman" w:hAnsi="Times New Roman"/>
          <w:color w:val="000000"/>
        </w:rPr>
        <w:t>. С. 146.</w:t>
      </w:r>
    </w:p>
  </w:footnote>
  <w:footnote w:id="37">
    <w:p w:rsidR="003C7013" w:rsidRPr="0067191F" w:rsidRDefault="003C7013" w:rsidP="00075C13">
      <w:pPr>
        <w:spacing w:line="240" w:lineRule="auto"/>
        <w:ind w:firstLine="284"/>
        <w:jc w:val="both"/>
        <w:rPr>
          <w:sz w:val="20"/>
          <w:szCs w:val="20"/>
        </w:rPr>
      </w:pPr>
      <w:r w:rsidRPr="008702BD">
        <w:rPr>
          <w:rStyle w:val="a7"/>
          <w:rFonts w:ascii="Times New Roman" w:hAnsi="Times New Roman"/>
          <w:sz w:val="20"/>
          <w:szCs w:val="20"/>
        </w:rPr>
        <w:footnoteRef/>
      </w:r>
      <w:r w:rsidRPr="008702BD">
        <w:rPr>
          <w:rFonts w:ascii="Times New Roman" w:hAnsi="Times New Roman"/>
          <w:sz w:val="20"/>
          <w:szCs w:val="20"/>
        </w:rPr>
        <w:t xml:space="preserve"> </w:t>
      </w:r>
      <w:r w:rsidRPr="0067191F">
        <w:rPr>
          <w:rFonts w:ascii="Times New Roman" w:hAnsi="Times New Roman"/>
          <w:i/>
          <w:iCs/>
          <w:sz w:val="20"/>
          <w:szCs w:val="20"/>
        </w:rPr>
        <w:t>Зенкин</w:t>
      </w:r>
      <w:r w:rsidRPr="0067191F">
        <w:rPr>
          <w:rFonts w:ascii="Times New Roman" w:hAnsi="Times New Roman"/>
          <w:i/>
          <w:sz w:val="20"/>
          <w:szCs w:val="20"/>
        </w:rPr>
        <w:t xml:space="preserve"> С.</w:t>
      </w:r>
      <w:r w:rsidRPr="0067191F">
        <w:rPr>
          <w:rFonts w:ascii="Times New Roman" w:hAnsi="Times New Roman"/>
          <w:iCs/>
          <w:sz w:val="20"/>
          <w:szCs w:val="20"/>
        </w:rPr>
        <w:t xml:space="preserve"> Вступительная статья// Бодрийяр Ж. </w:t>
      </w:r>
      <w:r w:rsidRPr="0067191F">
        <w:rPr>
          <w:rFonts w:ascii="Times New Roman" w:hAnsi="Times New Roman"/>
          <w:sz w:val="20"/>
          <w:szCs w:val="20"/>
        </w:rPr>
        <w:t xml:space="preserve">Символический обмен и смерть. </w:t>
      </w:r>
      <w:r w:rsidRPr="0067191F">
        <w:rPr>
          <w:rFonts w:ascii="Times New Roman" w:hAnsi="Times New Roman"/>
          <w:color w:val="000000"/>
          <w:sz w:val="20"/>
          <w:szCs w:val="20"/>
        </w:rPr>
        <w:t>М.: "</w:t>
      </w:r>
      <w:proofErr w:type="spellStart"/>
      <w:r w:rsidRPr="0067191F">
        <w:rPr>
          <w:rFonts w:ascii="Times New Roman" w:hAnsi="Times New Roman"/>
          <w:color w:val="000000"/>
          <w:sz w:val="20"/>
          <w:szCs w:val="20"/>
        </w:rPr>
        <w:t>Добросвет</w:t>
      </w:r>
      <w:proofErr w:type="spellEnd"/>
      <w:r w:rsidRPr="0067191F">
        <w:rPr>
          <w:rFonts w:ascii="Times New Roman" w:hAnsi="Times New Roman"/>
          <w:color w:val="000000"/>
          <w:sz w:val="20"/>
          <w:szCs w:val="20"/>
        </w:rPr>
        <w:t>" 2000</w:t>
      </w:r>
      <w:r w:rsidRPr="0067191F">
        <w:rPr>
          <w:rStyle w:val="apple-converted-space"/>
          <w:rFonts w:ascii="Times New Roman" w:hAnsi="Times New Roman"/>
          <w:color w:val="000000"/>
          <w:sz w:val="20"/>
          <w:szCs w:val="20"/>
        </w:rPr>
        <w:t>. С. 12.</w:t>
      </w:r>
    </w:p>
  </w:footnote>
  <w:footnote w:id="38">
    <w:p w:rsidR="003C7013" w:rsidRPr="0067191F" w:rsidRDefault="003C7013" w:rsidP="00075C13">
      <w:pPr>
        <w:pStyle w:val="a5"/>
        <w:tabs>
          <w:tab w:val="left" w:pos="3420"/>
        </w:tabs>
        <w:ind w:firstLine="284"/>
        <w:jc w:val="both"/>
      </w:pPr>
      <w:r w:rsidRPr="0067191F">
        <w:rPr>
          <w:rStyle w:val="a7"/>
          <w:rFonts w:ascii="Times New Roman" w:hAnsi="Times New Roman"/>
        </w:rPr>
        <w:footnoteRef/>
      </w:r>
      <w:r w:rsidRPr="0067191F">
        <w:rPr>
          <w:rFonts w:ascii="Times New Roman" w:hAnsi="Times New Roman"/>
        </w:rPr>
        <w:t xml:space="preserve"> </w:t>
      </w:r>
      <w:r w:rsidRPr="0067191F">
        <w:rPr>
          <w:rFonts w:ascii="Times New Roman" w:hAnsi="Times New Roman"/>
          <w:i/>
        </w:rPr>
        <w:t>Бодрийяр Ж.</w:t>
      </w:r>
      <w:r w:rsidRPr="0067191F">
        <w:rPr>
          <w:rFonts w:ascii="Times New Roman" w:hAnsi="Times New Roman"/>
        </w:rPr>
        <w:t xml:space="preserve"> Там же</w:t>
      </w:r>
      <w:r w:rsidRPr="0067191F">
        <w:rPr>
          <w:rStyle w:val="apple-converted-space"/>
          <w:rFonts w:ascii="Times New Roman" w:hAnsi="Times New Roman"/>
          <w:color w:val="000000"/>
        </w:rPr>
        <w:t>. С. 167.</w:t>
      </w:r>
    </w:p>
  </w:footnote>
  <w:footnote w:id="39">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w:t>
      </w:r>
      <w:r w:rsidRPr="00315710">
        <w:rPr>
          <w:rFonts w:ascii="Times New Roman" w:hAnsi="Times New Roman"/>
          <w:i/>
        </w:rPr>
        <w:t>Бодрийяр Ж.</w:t>
      </w:r>
      <w:r w:rsidRPr="00315710">
        <w:rPr>
          <w:rFonts w:ascii="Times New Roman" w:hAnsi="Times New Roman"/>
        </w:rPr>
        <w:t xml:space="preserve"> Там же</w:t>
      </w:r>
      <w:r w:rsidRPr="00315710">
        <w:rPr>
          <w:rStyle w:val="apple-converted-space"/>
          <w:rFonts w:ascii="Times New Roman" w:hAnsi="Times New Roman"/>
          <w:color w:val="000000"/>
        </w:rPr>
        <w:t>. С. 171.</w:t>
      </w:r>
    </w:p>
  </w:footnote>
  <w:footnote w:id="40">
    <w:p w:rsidR="003C7013" w:rsidRDefault="003C7013" w:rsidP="00075C13">
      <w:pPr>
        <w:autoSpaceDE w:val="0"/>
        <w:autoSpaceDN w:val="0"/>
        <w:adjustRightInd w:val="0"/>
        <w:spacing w:after="0" w:line="240" w:lineRule="auto"/>
        <w:ind w:firstLine="284"/>
        <w:jc w:val="both"/>
      </w:pPr>
      <w:r w:rsidRPr="00315710">
        <w:rPr>
          <w:rStyle w:val="a7"/>
          <w:rFonts w:ascii="Times New Roman" w:hAnsi="Times New Roman"/>
          <w:sz w:val="20"/>
          <w:szCs w:val="20"/>
        </w:rPr>
        <w:footnoteRef/>
      </w:r>
      <w:r w:rsidRPr="00315710">
        <w:rPr>
          <w:rFonts w:ascii="Times New Roman" w:hAnsi="Times New Roman"/>
          <w:sz w:val="20"/>
          <w:szCs w:val="20"/>
        </w:rPr>
        <w:t xml:space="preserve"> </w:t>
      </w:r>
      <w:r w:rsidRPr="00315710">
        <w:rPr>
          <w:rFonts w:ascii="Times New Roman" w:hAnsi="Times New Roman"/>
          <w:i/>
          <w:sz w:val="20"/>
          <w:szCs w:val="20"/>
        </w:rPr>
        <w:t>Адорно Т.</w:t>
      </w:r>
      <w:r w:rsidRPr="00315710">
        <w:rPr>
          <w:rFonts w:ascii="Times New Roman" w:hAnsi="Times New Roman"/>
          <w:sz w:val="20"/>
          <w:szCs w:val="20"/>
        </w:rPr>
        <w:t xml:space="preserve"> Эстетическая теория. М., 2001. С. 312.</w:t>
      </w:r>
    </w:p>
  </w:footnote>
  <w:footnote w:id="41">
    <w:p w:rsidR="003C7013" w:rsidRDefault="003C7013" w:rsidP="00075C13">
      <w:pPr>
        <w:autoSpaceDE w:val="0"/>
        <w:autoSpaceDN w:val="0"/>
        <w:adjustRightInd w:val="0"/>
        <w:spacing w:after="0" w:line="240" w:lineRule="auto"/>
        <w:ind w:firstLine="284"/>
        <w:jc w:val="both"/>
      </w:pPr>
      <w:r w:rsidRPr="00315710">
        <w:rPr>
          <w:rStyle w:val="a7"/>
          <w:rFonts w:ascii="Times New Roman" w:hAnsi="Times New Roman"/>
          <w:sz w:val="20"/>
          <w:szCs w:val="20"/>
        </w:rPr>
        <w:footnoteRef/>
      </w:r>
      <w:r w:rsidRPr="00315710">
        <w:rPr>
          <w:rFonts w:ascii="Times New Roman" w:hAnsi="Times New Roman"/>
          <w:sz w:val="20"/>
          <w:szCs w:val="20"/>
        </w:rPr>
        <w:t xml:space="preserve"> </w:t>
      </w:r>
      <w:r w:rsidRPr="00315710">
        <w:rPr>
          <w:rFonts w:ascii="Times New Roman" w:hAnsi="Times New Roman"/>
          <w:i/>
          <w:sz w:val="20"/>
          <w:szCs w:val="20"/>
        </w:rPr>
        <w:t>Адорно Т.</w:t>
      </w:r>
      <w:r w:rsidRPr="00315710">
        <w:rPr>
          <w:rFonts w:ascii="Times New Roman" w:hAnsi="Times New Roman"/>
          <w:sz w:val="20"/>
          <w:szCs w:val="20"/>
        </w:rPr>
        <w:t xml:space="preserve"> Там же. С. 333.</w:t>
      </w:r>
    </w:p>
  </w:footnote>
  <w:footnote w:id="42">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См. </w:t>
      </w:r>
      <w:r w:rsidRPr="00315710">
        <w:rPr>
          <w:rFonts w:ascii="Times New Roman" w:hAnsi="Times New Roman"/>
          <w:i/>
        </w:rPr>
        <w:t>Шиллер Ф.</w:t>
      </w:r>
      <w:r w:rsidRPr="00315710">
        <w:rPr>
          <w:rFonts w:ascii="Times New Roman" w:hAnsi="Times New Roman"/>
        </w:rPr>
        <w:t xml:space="preserve"> Письма об эстетическом воспитании. </w:t>
      </w:r>
      <w:proofErr w:type="spellStart"/>
      <w:r w:rsidRPr="00315710">
        <w:rPr>
          <w:rFonts w:ascii="Times New Roman" w:hAnsi="Times New Roman"/>
        </w:rPr>
        <w:t>Директ</w:t>
      </w:r>
      <w:proofErr w:type="spellEnd"/>
      <w:r w:rsidRPr="00315710">
        <w:rPr>
          <w:rFonts w:ascii="Times New Roman" w:hAnsi="Times New Roman"/>
        </w:rPr>
        <w:t>-Медиа, 2007. С. 145-160.</w:t>
      </w:r>
    </w:p>
  </w:footnote>
  <w:footnote w:id="43">
    <w:p w:rsidR="003C7013" w:rsidRDefault="003C7013" w:rsidP="00075C13">
      <w:pPr>
        <w:autoSpaceDE w:val="0"/>
        <w:autoSpaceDN w:val="0"/>
        <w:adjustRightInd w:val="0"/>
        <w:spacing w:after="0" w:line="240" w:lineRule="auto"/>
        <w:ind w:firstLine="284"/>
        <w:jc w:val="both"/>
      </w:pPr>
      <w:r w:rsidRPr="00315710">
        <w:rPr>
          <w:rStyle w:val="a7"/>
          <w:rFonts w:ascii="Times New Roman" w:hAnsi="Times New Roman"/>
          <w:sz w:val="20"/>
          <w:szCs w:val="20"/>
        </w:rPr>
        <w:footnoteRef/>
      </w:r>
      <w:r w:rsidRPr="00315710">
        <w:rPr>
          <w:rFonts w:ascii="Times New Roman" w:hAnsi="Times New Roman"/>
          <w:sz w:val="20"/>
          <w:szCs w:val="20"/>
        </w:rPr>
        <w:t xml:space="preserve"> </w:t>
      </w:r>
      <w:r w:rsidRPr="00315710">
        <w:rPr>
          <w:rFonts w:ascii="Times New Roman" w:hAnsi="Times New Roman"/>
          <w:i/>
          <w:sz w:val="20"/>
          <w:szCs w:val="20"/>
        </w:rPr>
        <w:t>Адорно Т.</w:t>
      </w:r>
      <w:r w:rsidRPr="00315710">
        <w:rPr>
          <w:rFonts w:ascii="Times New Roman" w:hAnsi="Times New Roman"/>
          <w:sz w:val="20"/>
          <w:szCs w:val="20"/>
        </w:rPr>
        <w:t xml:space="preserve"> Там же. С. 362.</w:t>
      </w:r>
    </w:p>
  </w:footnote>
  <w:footnote w:id="44">
    <w:p w:rsidR="003C7013" w:rsidRDefault="003C7013" w:rsidP="00075C13">
      <w:pPr>
        <w:pStyle w:val="a5"/>
        <w:ind w:firstLine="284"/>
        <w:jc w:val="both"/>
      </w:pPr>
      <w:r w:rsidRPr="00315710">
        <w:rPr>
          <w:rStyle w:val="a7"/>
          <w:rFonts w:ascii="Times New Roman" w:hAnsi="Times New Roman"/>
        </w:rPr>
        <w:footnoteRef/>
      </w:r>
      <w:r w:rsidRPr="00315710">
        <w:rPr>
          <w:rFonts w:ascii="Times New Roman" w:hAnsi="Times New Roman"/>
        </w:rPr>
        <w:t xml:space="preserve"> </w:t>
      </w:r>
      <w:r w:rsidRPr="00315710">
        <w:rPr>
          <w:rFonts w:ascii="Times New Roman" w:hAnsi="Times New Roman"/>
          <w:i/>
        </w:rPr>
        <w:t>Адорно Т.</w:t>
      </w:r>
      <w:r w:rsidRPr="00315710">
        <w:rPr>
          <w:rFonts w:ascii="Times New Roman" w:hAnsi="Times New Roman"/>
        </w:rPr>
        <w:t xml:space="preserve"> Там же. С. 380.</w:t>
      </w:r>
    </w:p>
  </w:footnote>
  <w:footnote w:id="45">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См.: </w:t>
      </w:r>
      <w:r w:rsidRPr="00F427AB">
        <w:rPr>
          <w:rFonts w:ascii="Times New Roman" w:hAnsi="Times New Roman"/>
          <w:i/>
          <w:iCs/>
        </w:rPr>
        <w:t>Михайлов А. В.</w:t>
      </w:r>
      <w:r w:rsidRPr="00F427AB">
        <w:rPr>
          <w:rStyle w:val="apple-converted-space"/>
          <w:rFonts w:ascii="Times New Roman" w:hAnsi="Times New Roman"/>
        </w:rPr>
        <w:t> </w:t>
      </w:r>
      <w:r w:rsidRPr="00F427AB">
        <w:rPr>
          <w:rFonts w:ascii="Times New Roman" w:hAnsi="Times New Roman"/>
        </w:rPr>
        <w:t>Эстетические идеи немецкого романтизма // Эстетика немец</w:t>
      </w:r>
      <w:r w:rsidRPr="00F427AB">
        <w:rPr>
          <w:rFonts w:ascii="Times New Roman" w:hAnsi="Times New Roman"/>
        </w:rPr>
        <w:softHyphen/>
        <w:t>ких романтиков. СПб</w:t>
      </w:r>
      <w:proofErr w:type="gramStart"/>
      <w:r w:rsidRPr="00F427AB">
        <w:rPr>
          <w:rFonts w:ascii="Times New Roman" w:hAnsi="Times New Roman"/>
        </w:rPr>
        <w:t xml:space="preserve">., </w:t>
      </w:r>
      <w:proofErr w:type="gramEnd"/>
      <w:r w:rsidRPr="00F427AB">
        <w:rPr>
          <w:rFonts w:ascii="Times New Roman" w:hAnsi="Times New Roman"/>
        </w:rPr>
        <w:t>2006. С. 64</w:t>
      </w:r>
      <w:r w:rsidRPr="0049197F">
        <w:rPr>
          <w:rFonts w:ascii="Times New Roman" w:hAnsi="Times New Roman"/>
        </w:rPr>
        <w:t>.</w:t>
      </w:r>
    </w:p>
  </w:footnote>
  <w:footnote w:id="46">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w:t>
      </w:r>
      <w:r w:rsidRPr="00F427AB">
        <w:rPr>
          <w:rFonts w:ascii="Times New Roman" w:hAnsi="Times New Roman"/>
          <w:i/>
        </w:rPr>
        <w:t>Устюгова Е. Н.</w:t>
      </w:r>
      <w:r w:rsidRPr="00F427AB">
        <w:rPr>
          <w:rFonts w:ascii="Times New Roman" w:hAnsi="Times New Roman"/>
        </w:rPr>
        <w:t xml:space="preserve"> Бидермайер как культурно-стилевой феномен//</w:t>
      </w:r>
      <w:r w:rsidRPr="00F427AB">
        <w:rPr>
          <w:rFonts w:ascii="Times New Roman" w:hAnsi="Times New Roman"/>
          <w:color w:val="000000"/>
          <w:shd w:val="clear" w:color="auto" w:fill="FFFFFF"/>
        </w:rPr>
        <w:t>Известия Уральского федерального университета. Сер.3 Общественные науки.2016 №2 (152). С.168.</w:t>
      </w:r>
    </w:p>
  </w:footnote>
  <w:footnote w:id="47">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w:t>
      </w:r>
      <w:r w:rsidRPr="00F427AB">
        <w:rPr>
          <w:rFonts w:ascii="Times New Roman" w:hAnsi="Times New Roman"/>
          <w:i/>
        </w:rPr>
        <w:t>Устюгова Е. Н.</w:t>
      </w:r>
      <w:r w:rsidRPr="00F427AB">
        <w:rPr>
          <w:rFonts w:ascii="Times New Roman" w:hAnsi="Times New Roman"/>
        </w:rPr>
        <w:t xml:space="preserve"> Там же</w:t>
      </w:r>
      <w:r w:rsidRPr="00F427AB">
        <w:rPr>
          <w:rFonts w:ascii="Times New Roman" w:hAnsi="Times New Roman"/>
          <w:color w:val="000000"/>
          <w:shd w:val="clear" w:color="auto" w:fill="FFFFFF"/>
        </w:rPr>
        <w:t>. С.172.</w:t>
      </w:r>
    </w:p>
  </w:footnote>
  <w:footnote w:id="48">
    <w:p w:rsidR="003C7013" w:rsidRDefault="003C7013" w:rsidP="004A4DEB">
      <w:pPr>
        <w:shd w:val="clear" w:color="auto" w:fill="FFFFFF"/>
        <w:spacing w:before="100" w:beforeAutospacing="1" w:after="24" w:line="240" w:lineRule="auto"/>
        <w:ind w:firstLine="284"/>
        <w:jc w:val="both"/>
      </w:pPr>
      <w:r w:rsidRPr="00F427AB">
        <w:rPr>
          <w:rStyle w:val="a7"/>
          <w:rFonts w:ascii="Times New Roman" w:hAnsi="Times New Roman"/>
          <w:sz w:val="20"/>
          <w:szCs w:val="20"/>
        </w:rPr>
        <w:footnoteRef/>
      </w:r>
      <w:r w:rsidRPr="00F427AB">
        <w:rPr>
          <w:rFonts w:ascii="Times New Roman" w:hAnsi="Times New Roman"/>
          <w:sz w:val="20"/>
          <w:szCs w:val="20"/>
        </w:rPr>
        <w:t xml:space="preserve"> </w:t>
      </w:r>
      <w:r w:rsidRPr="00F427AB">
        <w:rPr>
          <w:rFonts w:ascii="Times New Roman" w:hAnsi="Times New Roman"/>
          <w:i/>
          <w:color w:val="252525"/>
          <w:sz w:val="20"/>
          <w:szCs w:val="20"/>
          <w:lang w:eastAsia="ru-RU"/>
        </w:rPr>
        <w:t>Власов В. Г.</w:t>
      </w:r>
      <w:r w:rsidRPr="00F427AB">
        <w:rPr>
          <w:rFonts w:ascii="Times New Roman" w:hAnsi="Times New Roman"/>
          <w:color w:val="252525"/>
          <w:sz w:val="20"/>
          <w:szCs w:val="20"/>
          <w:lang w:eastAsia="ru-RU"/>
        </w:rPr>
        <w:t xml:space="preserve"> Новый энциклопедический словарь изобразительного искусства. СПб, 2004. С. 117</w:t>
      </w:r>
      <w:r w:rsidRPr="0049197F">
        <w:rPr>
          <w:rFonts w:ascii="Times New Roman" w:hAnsi="Times New Roman"/>
          <w:color w:val="252525"/>
          <w:sz w:val="20"/>
          <w:szCs w:val="20"/>
          <w:lang w:eastAsia="ru-RU"/>
        </w:rPr>
        <w:t>.</w:t>
      </w:r>
    </w:p>
  </w:footnote>
  <w:footnote w:id="49">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w:t>
      </w:r>
      <w:r w:rsidRPr="00F427AB">
        <w:rPr>
          <w:rStyle w:val="apple-converted-space"/>
          <w:rFonts w:ascii="Times New Roman" w:hAnsi="Times New Roman"/>
          <w:color w:val="333333"/>
          <w:shd w:val="clear" w:color="auto" w:fill="FFFFFF"/>
        </w:rPr>
        <w:t xml:space="preserve"> См.: </w:t>
      </w:r>
      <w:r w:rsidRPr="00F427AB">
        <w:rPr>
          <w:rFonts w:ascii="Times New Roman" w:hAnsi="Times New Roman"/>
          <w:i/>
          <w:shd w:val="clear" w:color="auto" w:fill="FFFFFF"/>
        </w:rPr>
        <w:t>Кривцун О. А.</w:t>
      </w:r>
      <w:r w:rsidRPr="00F427AB">
        <w:rPr>
          <w:rFonts w:ascii="Times New Roman" w:hAnsi="Times New Roman"/>
          <w:shd w:val="clear" w:color="auto" w:fill="FFFFFF"/>
        </w:rPr>
        <w:t xml:space="preserve"> </w:t>
      </w:r>
      <w:hyperlink r:id="rId1" w:history="1">
        <w:r w:rsidRPr="00890CED">
          <w:rPr>
            <w:rStyle w:val="a9"/>
            <w:rFonts w:ascii="Times New Roman" w:hAnsi="Times New Roman"/>
            <w:bCs/>
            <w:color w:val="auto"/>
            <w:u w:val="none"/>
          </w:rPr>
          <w:t>Эстетика.</w:t>
        </w:r>
      </w:hyperlink>
      <w:r w:rsidRPr="00890CED">
        <w:rPr>
          <w:rStyle w:val="apple-converted-space"/>
          <w:rFonts w:ascii="Times New Roman" w:hAnsi="Times New Roman"/>
          <w:shd w:val="clear" w:color="auto" w:fill="FFFFFF"/>
        </w:rPr>
        <w:t> </w:t>
      </w:r>
      <w:r w:rsidRPr="00F427AB">
        <w:rPr>
          <w:rFonts w:ascii="Times New Roman" w:hAnsi="Times New Roman"/>
          <w:shd w:val="clear" w:color="auto" w:fill="FFFFFF"/>
        </w:rPr>
        <w:t>Учебник для гуманитарных вузов и факультетов. М., 2000. С. 339</w:t>
      </w:r>
      <w:r w:rsidRPr="00251423">
        <w:rPr>
          <w:rFonts w:ascii="Times New Roman" w:hAnsi="Times New Roman"/>
          <w:shd w:val="clear" w:color="auto" w:fill="FFFFFF"/>
        </w:rPr>
        <w:t>.</w:t>
      </w:r>
    </w:p>
  </w:footnote>
  <w:footnote w:id="50">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w:t>
      </w:r>
      <w:r w:rsidRPr="00F427AB">
        <w:rPr>
          <w:rFonts w:ascii="Times New Roman" w:hAnsi="Times New Roman"/>
          <w:bCs/>
          <w:lang w:eastAsia="ru-RU"/>
        </w:rPr>
        <w:t>История эстетики: Учебное пособие</w:t>
      </w:r>
      <w:proofErr w:type="gramStart"/>
      <w:r>
        <w:rPr>
          <w:rFonts w:ascii="Times New Roman" w:hAnsi="Times New Roman"/>
          <w:bCs/>
          <w:lang w:eastAsia="ru-RU"/>
        </w:rPr>
        <w:t>/О</w:t>
      </w:r>
      <w:proofErr w:type="gramEnd"/>
      <w:r>
        <w:rPr>
          <w:rFonts w:ascii="Times New Roman" w:hAnsi="Times New Roman"/>
          <w:bCs/>
          <w:lang w:eastAsia="ru-RU"/>
        </w:rPr>
        <w:t xml:space="preserve">тв. Ред. В. В. </w:t>
      </w:r>
      <w:proofErr w:type="spellStart"/>
      <w:r w:rsidRPr="00251423">
        <w:rPr>
          <w:rFonts w:ascii="Times New Roman" w:hAnsi="Times New Roman"/>
          <w:lang w:eastAsia="ru-RU"/>
        </w:rPr>
        <w:t>Прозерский</w:t>
      </w:r>
      <w:proofErr w:type="spellEnd"/>
      <w:r w:rsidRPr="00251423">
        <w:rPr>
          <w:rFonts w:ascii="Times New Roman" w:hAnsi="Times New Roman"/>
          <w:lang w:eastAsia="ru-RU"/>
        </w:rPr>
        <w:t xml:space="preserve">, </w:t>
      </w:r>
      <w:r>
        <w:rPr>
          <w:rFonts w:ascii="Times New Roman" w:hAnsi="Times New Roman"/>
          <w:lang w:eastAsia="ru-RU"/>
        </w:rPr>
        <w:t xml:space="preserve">Н. В. </w:t>
      </w:r>
      <w:r w:rsidRPr="00251423">
        <w:rPr>
          <w:rFonts w:ascii="Times New Roman" w:hAnsi="Times New Roman"/>
          <w:lang w:eastAsia="ru-RU"/>
        </w:rPr>
        <w:t>Голик</w:t>
      </w:r>
      <w:r w:rsidRPr="00F427AB">
        <w:rPr>
          <w:rFonts w:ascii="Times New Roman" w:hAnsi="Times New Roman"/>
          <w:lang w:eastAsia="ru-RU"/>
        </w:rPr>
        <w:t>. СПб</w:t>
      </w:r>
      <w:proofErr w:type="gramStart"/>
      <w:r w:rsidRPr="00F427AB">
        <w:rPr>
          <w:rFonts w:ascii="Times New Roman" w:hAnsi="Times New Roman"/>
          <w:lang w:eastAsia="ru-RU"/>
        </w:rPr>
        <w:t xml:space="preserve">., </w:t>
      </w:r>
      <w:proofErr w:type="gramEnd"/>
      <w:r w:rsidRPr="00F427AB">
        <w:rPr>
          <w:rFonts w:ascii="Times New Roman" w:hAnsi="Times New Roman"/>
          <w:lang w:eastAsia="ru-RU"/>
        </w:rPr>
        <w:t>2011. С. 254</w:t>
      </w:r>
      <w:r w:rsidRPr="00251423">
        <w:rPr>
          <w:rFonts w:ascii="Times New Roman" w:hAnsi="Times New Roman"/>
          <w:lang w:eastAsia="ru-RU"/>
        </w:rPr>
        <w:t>.</w:t>
      </w:r>
    </w:p>
  </w:footnote>
  <w:footnote w:id="51">
    <w:p w:rsidR="003C7013" w:rsidRDefault="003C7013" w:rsidP="004A4DEB">
      <w:pPr>
        <w:shd w:val="clear" w:color="auto" w:fill="FFFFFF"/>
        <w:spacing w:before="100" w:beforeAutospacing="1" w:after="24" w:line="240" w:lineRule="auto"/>
        <w:ind w:firstLine="284"/>
        <w:jc w:val="both"/>
      </w:pPr>
      <w:r w:rsidRPr="00F427AB">
        <w:rPr>
          <w:rStyle w:val="a7"/>
          <w:rFonts w:ascii="Times New Roman" w:hAnsi="Times New Roman"/>
          <w:sz w:val="20"/>
          <w:szCs w:val="20"/>
        </w:rPr>
        <w:footnoteRef/>
      </w:r>
      <w:r w:rsidRPr="00F427AB">
        <w:rPr>
          <w:rFonts w:ascii="Times New Roman" w:hAnsi="Times New Roman"/>
          <w:sz w:val="20"/>
          <w:szCs w:val="20"/>
        </w:rPr>
        <w:t xml:space="preserve"> См.: </w:t>
      </w:r>
      <w:r w:rsidRPr="00F427AB">
        <w:rPr>
          <w:rFonts w:ascii="Times New Roman" w:hAnsi="Times New Roman"/>
          <w:color w:val="252525"/>
          <w:sz w:val="20"/>
          <w:szCs w:val="20"/>
          <w:lang w:eastAsia="ru-RU"/>
        </w:rPr>
        <w:t>Новая российская энциклопедия в 12 томах, том 3, М.</w:t>
      </w:r>
      <w:r>
        <w:rPr>
          <w:rFonts w:ascii="Times New Roman" w:hAnsi="Times New Roman"/>
          <w:color w:val="252525"/>
          <w:sz w:val="20"/>
          <w:szCs w:val="20"/>
          <w:lang w:eastAsia="ru-RU"/>
        </w:rPr>
        <w:t>:</w:t>
      </w:r>
      <w:r w:rsidRPr="00F427AB">
        <w:rPr>
          <w:rFonts w:ascii="Times New Roman" w:hAnsi="Times New Roman"/>
          <w:color w:val="252525"/>
          <w:sz w:val="20"/>
          <w:szCs w:val="20"/>
          <w:lang w:eastAsia="ru-RU"/>
        </w:rPr>
        <w:t xml:space="preserve"> 2007. С. 76</w:t>
      </w:r>
      <w:r w:rsidRPr="0049197F">
        <w:rPr>
          <w:rFonts w:ascii="Times New Roman" w:hAnsi="Times New Roman"/>
          <w:color w:val="252525"/>
          <w:sz w:val="20"/>
          <w:szCs w:val="20"/>
          <w:lang w:eastAsia="ru-RU"/>
        </w:rPr>
        <w:t>.</w:t>
      </w:r>
    </w:p>
  </w:footnote>
  <w:footnote w:id="52">
    <w:p w:rsidR="003C7013" w:rsidRDefault="003C7013" w:rsidP="004A4DEB">
      <w:pPr>
        <w:shd w:val="clear" w:color="auto" w:fill="FFFFFF"/>
        <w:spacing w:before="100" w:beforeAutospacing="1" w:after="24" w:line="240" w:lineRule="auto"/>
        <w:ind w:firstLine="284"/>
        <w:jc w:val="both"/>
      </w:pPr>
      <w:r w:rsidRPr="00F427AB">
        <w:rPr>
          <w:rStyle w:val="a7"/>
          <w:rFonts w:ascii="Times New Roman" w:hAnsi="Times New Roman"/>
          <w:sz w:val="20"/>
          <w:szCs w:val="20"/>
        </w:rPr>
        <w:footnoteRef/>
      </w:r>
      <w:r w:rsidRPr="00F427AB">
        <w:rPr>
          <w:rFonts w:ascii="Times New Roman" w:hAnsi="Times New Roman"/>
          <w:sz w:val="20"/>
          <w:szCs w:val="20"/>
        </w:rPr>
        <w:t xml:space="preserve"> См.: </w:t>
      </w:r>
      <w:r w:rsidRPr="00F427AB">
        <w:rPr>
          <w:rFonts w:ascii="Times New Roman" w:hAnsi="Times New Roman"/>
          <w:color w:val="252525"/>
          <w:sz w:val="20"/>
          <w:szCs w:val="20"/>
          <w:lang w:eastAsia="ru-RU"/>
        </w:rPr>
        <w:t xml:space="preserve">Всеобщая история искусств. Том 5, </w:t>
      </w:r>
      <w:proofErr w:type="spellStart"/>
      <w:r w:rsidRPr="00F427AB">
        <w:rPr>
          <w:rFonts w:ascii="Times New Roman" w:hAnsi="Times New Roman"/>
          <w:color w:val="252525"/>
          <w:sz w:val="20"/>
          <w:szCs w:val="20"/>
          <w:lang w:eastAsia="ru-RU"/>
        </w:rPr>
        <w:t>М.:Искусство</w:t>
      </w:r>
      <w:proofErr w:type="spellEnd"/>
      <w:r w:rsidRPr="00F427AB">
        <w:rPr>
          <w:rFonts w:ascii="Times New Roman" w:hAnsi="Times New Roman"/>
          <w:color w:val="252525"/>
          <w:sz w:val="20"/>
          <w:szCs w:val="20"/>
          <w:lang w:eastAsia="ru-RU"/>
        </w:rPr>
        <w:t>, 1964. С. 139</w:t>
      </w:r>
      <w:r w:rsidRPr="0049197F">
        <w:rPr>
          <w:rFonts w:ascii="Times New Roman" w:hAnsi="Times New Roman"/>
          <w:color w:val="252525"/>
          <w:sz w:val="20"/>
          <w:szCs w:val="20"/>
          <w:lang w:eastAsia="ru-RU"/>
        </w:rPr>
        <w:t>.</w:t>
      </w:r>
    </w:p>
  </w:footnote>
  <w:footnote w:id="53">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Эстетика немецких романтиков. </w:t>
      </w:r>
      <w:r w:rsidRPr="00F427AB">
        <w:rPr>
          <w:rFonts w:ascii="Times New Roman" w:hAnsi="Times New Roman"/>
          <w:bCs/>
          <w:color w:val="000000"/>
        </w:rPr>
        <w:t>СПб</w:t>
      </w:r>
      <w:proofErr w:type="gramStart"/>
      <w:r w:rsidRPr="00F427AB">
        <w:rPr>
          <w:rFonts w:ascii="Times New Roman" w:hAnsi="Times New Roman"/>
          <w:bCs/>
          <w:color w:val="000000"/>
        </w:rPr>
        <w:t xml:space="preserve">., </w:t>
      </w:r>
      <w:proofErr w:type="gramEnd"/>
      <w:r w:rsidRPr="00F427AB">
        <w:rPr>
          <w:rFonts w:ascii="Times New Roman" w:hAnsi="Times New Roman"/>
          <w:bCs/>
          <w:color w:val="000000"/>
        </w:rPr>
        <w:t>2006. С. 314</w:t>
      </w:r>
      <w:r w:rsidRPr="0049197F">
        <w:rPr>
          <w:rFonts w:ascii="Times New Roman" w:hAnsi="Times New Roman"/>
          <w:bCs/>
          <w:color w:val="000000"/>
        </w:rPr>
        <w:t>.</w:t>
      </w:r>
    </w:p>
  </w:footnote>
  <w:footnote w:id="54">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w:t>
      </w:r>
      <w:r>
        <w:rPr>
          <w:rFonts w:ascii="Times New Roman" w:hAnsi="Times New Roman"/>
        </w:rPr>
        <w:t xml:space="preserve">См. </w:t>
      </w:r>
      <w:r w:rsidRPr="00F427AB">
        <w:rPr>
          <w:rFonts w:ascii="Times New Roman" w:hAnsi="Times New Roman"/>
          <w:i/>
          <w:szCs w:val="28"/>
        </w:rPr>
        <w:t>Вайнштейн О. Б.</w:t>
      </w:r>
      <w:r w:rsidRPr="00F427AB">
        <w:rPr>
          <w:rFonts w:ascii="Times New Roman" w:hAnsi="Times New Roman"/>
          <w:szCs w:val="28"/>
        </w:rPr>
        <w:t xml:space="preserve"> Индивидуальный стиль в романтической поэтике. // Историческая поэтика</w:t>
      </w:r>
      <w:proofErr w:type="gramStart"/>
      <w:r w:rsidRPr="00F427AB">
        <w:rPr>
          <w:rFonts w:ascii="Times New Roman" w:hAnsi="Times New Roman"/>
          <w:szCs w:val="28"/>
        </w:rPr>
        <w:t xml:space="preserve"> /О</w:t>
      </w:r>
      <w:proofErr w:type="gramEnd"/>
      <w:r w:rsidRPr="00F427AB">
        <w:rPr>
          <w:rFonts w:ascii="Times New Roman" w:hAnsi="Times New Roman"/>
          <w:szCs w:val="28"/>
        </w:rPr>
        <w:t>тв. ред. П.</w:t>
      </w:r>
      <w:r>
        <w:rPr>
          <w:rFonts w:ascii="Times New Roman" w:hAnsi="Times New Roman"/>
          <w:szCs w:val="28"/>
        </w:rPr>
        <w:t xml:space="preserve"> </w:t>
      </w:r>
      <w:r w:rsidRPr="00F427AB">
        <w:rPr>
          <w:rFonts w:ascii="Times New Roman" w:hAnsi="Times New Roman"/>
          <w:szCs w:val="28"/>
        </w:rPr>
        <w:t>А.</w:t>
      </w:r>
      <w:r>
        <w:rPr>
          <w:rFonts w:ascii="Times New Roman" w:hAnsi="Times New Roman"/>
          <w:szCs w:val="28"/>
        </w:rPr>
        <w:t xml:space="preserve"> </w:t>
      </w:r>
      <w:proofErr w:type="spellStart"/>
      <w:r w:rsidRPr="00F427AB">
        <w:rPr>
          <w:rFonts w:ascii="Times New Roman" w:hAnsi="Times New Roman"/>
          <w:szCs w:val="28"/>
        </w:rPr>
        <w:t>Гринцер</w:t>
      </w:r>
      <w:proofErr w:type="spellEnd"/>
      <w:r w:rsidRPr="00F427AB">
        <w:rPr>
          <w:rFonts w:ascii="Times New Roman" w:hAnsi="Times New Roman"/>
          <w:szCs w:val="28"/>
        </w:rPr>
        <w:t>. М., 1994. С. 392-430.</w:t>
      </w:r>
    </w:p>
  </w:footnote>
  <w:footnote w:id="55">
    <w:p w:rsidR="003C7013" w:rsidRDefault="003C7013" w:rsidP="004A4DEB">
      <w:pPr>
        <w:pStyle w:val="a5"/>
        <w:ind w:firstLine="284"/>
        <w:jc w:val="both"/>
      </w:pPr>
      <w:r w:rsidRPr="00F427AB">
        <w:rPr>
          <w:rStyle w:val="a7"/>
          <w:rFonts w:ascii="Times New Roman" w:hAnsi="Times New Roman"/>
        </w:rPr>
        <w:footnoteRef/>
      </w:r>
      <w:r w:rsidRPr="00F427AB">
        <w:rPr>
          <w:rFonts w:ascii="Times New Roman" w:hAnsi="Times New Roman"/>
        </w:rPr>
        <w:t xml:space="preserve"> </w:t>
      </w:r>
      <w:r w:rsidRPr="00F427AB">
        <w:rPr>
          <w:rFonts w:ascii="Times New Roman" w:hAnsi="Times New Roman"/>
          <w:i/>
          <w:color w:val="000000"/>
          <w:shd w:val="clear" w:color="auto" w:fill="FFFFFF"/>
        </w:rPr>
        <w:t>Смирнов И.П.</w:t>
      </w:r>
      <w:r w:rsidRPr="00F427AB">
        <w:rPr>
          <w:rFonts w:ascii="Times New Roman" w:hAnsi="Times New Roman"/>
          <w:color w:val="000000"/>
          <w:shd w:val="clear" w:color="auto" w:fill="FFFFFF"/>
        </w:rPr>
        <w:t xml:space="preserve"> О подделках А. И. Сулакадзевым древнерусских памятников: (место мистификации в истории культуры) // Труды отдела древнерусской литературы / АН СССР. Ин-т рус</w:t>
      </w:r>
      <w:proofErr w:type="gramStart"/>
      <w:r w:rsidRPr="00F427AB">
        <w:rPr>
          <w:rFonts w:ascii="Times New Roman" w:hAnsi="Times New Roman"/>
          <w:color w:val="000000"/>
          <w:shd w:val="clear" w:color="auto" w:fill="FFFFFF"/>
        </w:rPr>
        <w:t>.</w:t>
      </w:r>
      <w:proofErr w:type="gramEnd"/>
      <w:r w:rsidRPr="00F427AB">
        <w:rPr>
          <w:rFonts w:ascii="Times New Roman" w:hAnsi="Times New Roman"/>
          <w:color w:val="000000"/>
          <w:shd w:val="clear" w:color="auto" w:fill="FFFFFF"/>
        </w:rPr>
        <w:t xml:space="preserve"> </w:t>
      </w:r>
      <w:proofErr w:type="gramStart"/>
      <w:r w:rsidRPr="00F427AB">
        <w:rPr>
          <w:rFonts w:ascii="Times New Roman" w:hAnsi="Times New Roman"/>
          <w:color w:val="000000"/>
          <w:shd w:val="clear" w:color="auto" w:fill="FFFFFF"/>
        </w:rPr>
        <w:t>л</w:t>
      </w:r>
      <w:proofErr w:type="gramEnd"/>
      <w:r w:rsidRPr="00F427AB">
        <w:rPr>
          <w:rFonts w:ascii="Times New Roman" w:hAnsi="Times New Roman"/>
          <w:color w:val="000000"/>
          <w:shd w:val="clear" w:color="auto" w:fill="FFFFFF"/>
        </w:rPr>
        <w:t xml:space="preserve">ит. </w:t>
      </w:r>
      <w:proofErr w:type="gramStart"/>
      <w:r w:rsidRPr="00F427AB">
        <w:rPr>
          <w:rFonts w:ascii="Times New Roman" w:hAnsi="Times New Roman"/>
          <w:color w:val="000000"/>
          <w:shd w:val="clear" w:color="auto" w:fill="FFFFFF"/>
        </w:rPr>
        <w:t>(Пушкин.</w:t>
      </w:r>
      <w:proofErr w:type="gramEnd"/>
      <w:r w:rsidRPr="00F427AB">
        <w:rPr>
          <w:rFonts w:ascii="Times New Roman" w:hAnsi="Times New Roman"/>
          <w:color w:val="000000"/>
          <w:shd w:val="clear" w:color="auto" w:fill="FFFFFF"/>
        </w:rPr>
        <w:t xml:space="preserve"> </w:t>
      </w:r>
      <w:proofErr w:type="gramStart"/>
      <w:r w:rsidRPr="00F427AB">
        <w:rPr>
          <w:rFonts w:ascii="Times New Roman" w:hAnsi="Times New Roman"/>
          <w:color w:val="000000"/>
          <w:shd w:val="clear" w:color="auto" w:fill="FFFFFF"/>
        </w:rPr>
        <w:t>Дом); отв. ред. Д.С. Лихачев.</w:t>
      </w:r>
      <w:proofErr w:type="gramEnd"/>
      <w:r w:rsidRPr="00F427AB">
        <w:rPr>
          <w:rFonts w:ascii="Times New Roman" w:hAnsi="Times New Roman"/>
          <w:color w:val="000000"/>
          <w:shd w:val="clear" w:color="auto" w:fill="FFFFFF"/>
        </w:rPr>
        <w:t xml:space="preserve"> Ленинград: Наука. Ленингр. </w:t>
      </w:r>
      <w:proofErr w:type="spellStart"/>
      <w:r w:rsidRPr="00F427AB">
        <w:rPr>
          <w:rFonts w:ascii="Times New Roman" w:hAnsi="Times New Roman"/>
          <w:color w:val="000000"/>
          <w:shd w:val="clear" w:color="auto" w:fill="FFFFFF"/>
        </w:rPr>
        <w:t>отд-ние</w:t>
      </w:r>
      <w:proofErr w:type="spellEnd"/>
      <w:r w:rsidRPr="00F427AB">
        <w:rPr>
          <w:rFonts w:ascii="Times New Roman" w:hAnsi="Times New Roman"/>
          <w:color w:val="000000"/>
          <w:shd w:val="clear" w:color="auto" w:fill="FFFFFF"/>
        </w:rPr>
        <w:t>, 1979. Т. XXXIV: Куликовская битва и подъем национального самосознания. С. 204</w:t>
      </w:r>
      <w:r w:rsidRPr="0049197F">
        <w:rPr>
          <w:rFonts w:ascii="Times New Roman" w:hAnsi="Times New Roman"/>
          <w:color w:val="000000"/>
          <w:shd w:val="clear" w:color="auto" w:fill="FFFFFF"/>
        </w:rPr>
        <w:t>.</w:t>
      </w:r>
    </w:p>
  </w:footnote>
  <w:footnote w:id="56">
    <w:p w:rsidR="003C7013" w:rsidRDefault="003C7013" w:rsidP="004A4DEB">
      <w:pPr>
        <w:spacing w:line="240" w:lineRule="auto"/>
        <w:ind w:firstLine="284"/>
        <w:jc w:val="both"/>
      </w:pPr>
      <w:r w:rsidRPr="00F427AB">
        <w:rPr>
          <w:rStyle w:val="a7"/>
          <w:rFonts w:ascii="Times New Roman" w:hAnsi="Times New Roman"/>
          <w:i/>
          <w:sz w:val="20"/>
          <w:szCs w:val="20"/>
        </w:rPr>
        <w:footnoteRef/>
      </w:r>
      <w:r w:rsidRPr="00F427AB">
        <w:rPr>
          <w:rFonts w:ascii="Times New Roman" w:hAnsi="Times New Roman"/>
          <w:i/>
          <w:sz w:val="20"/>
          <w:szCs w:val="20"/>
        </w:rPr>
        <w:t xml:space="preserve"> </w:t>
      </w:r>
      <w:r w:rsidRPr="00F427AB">
        <w:rPr>
          <w:rFonts w:ascii="Times New Roman" w:hAnsi="Times New Roman"/>
          <w:i/>
          <w:color w:val="000000"/>
          <w:sz w:val="20"/>
          <w:szCs w:val="20"/>
          <w:shd w:val="clear" w:color="auto" w:fill="FFFFFF"/>
        </w:rPr>
        <w:t>Смирнов И.П.</w:t>
      </w:r>
      <w:r w:rsidRPr="00F427AB">
        <w:rPr>
          <w:rFonts w:ascii="Times New Roman" w:hAnsi="Times New Roman"/>
          <w:color w:val="000000"/>
          <w:sz w:val="20"/>
          <w:szCs w:val="20"/>
          <w:shd w:val="clear" w:color="auto" w:fill="FFFFFF"/>
        </w:rPr>
        <w:t xml:space="preserve"> Там же. С. 210.</w:t>
      </w:r>
    </w:p>
  </w:footnote>
  <w:footnote w:id="57">
    <w:p w:rsidR="003C7013" w:rsidRDefault="003C7013" w:rsidP="004A4DEB">
      <w:pPr>
        <w:spacing w:line="240" w:lineRule="auto"/>
        <w:ind w:firstLine="284"/>
        <w:jc w:val="both"/>
      </w:pPr>
      <w:r w:rsidRPr="00DF1849">
        <w:rPr>
          <w:rStyle w:val="a7"/>
          <w:rFonts w:ascii="Times New Roman" w:hAnsi="Times New Roman"/>
          <w:sz w:val="20"/>
          <w:szCs w:val="20"/>
        </w:rPr>
        <w:footnoteRef/>
      </w:r>
      <w:r w:rsidRPr="00DF1849">
        <w:rPr>
          <w:rFonts w:ascii="Times New Roman" w:hAnsi="Times New Roman"/>
          <w:sz w:val="20"/>
          <w:szCs w:val="20"/>
        </w:rPr>
        <w:t xml:space="preserve"> </w:t>
      </w:r>
      <w:r w:rsidRPr="00DF1849">
        <w:rPr>
          <w:rFonts w:ascii="Times New Roman" w:hAnsi="Times New Roman"/>
          <w:i/>
          <w:color w:val="000000"/>
          <w:sz w:val="20"/>
          <w:szCs w:val="20"/>
          <w:shd w:val="clear" w:color="auto" w:fill="FFFFFF"/>
        </w:rPr>
        <w:t>Смирнов И.П.</w:t>
      </w:r>
      <w:r w:rsidRPr="00DF1849">
        <w:rPr>
          <w:rFonts w:ascii="Times New Roman" w:hAnsi="Times New Roman"/>
          <w:color w:val="000000"/>
          <w:sz w:val="20"/>
          <w:szCs w:val="20"/>
          <w:shd w:val="clear" w:color="auto" w:fill="FFFFFF"/>
        </w:rPr>
        <w:t xml:space="preserve"> Там же. С. 218.</w:t>
      </w:r>
    </w:p>
  </w:footnote>
  <w:footnote w:id="58">
    <w:p w:rsidR="003C7013" w:rsidRDefault="003C7013" w:rsidP="004A4DEB">
      <w:pPr>
        <w:pStyle w:val="a5"/>
        <w:ind w:firstLine="284"/>
        <w:jc w:val="both"/>
      </w:pPr>
      <w:r w:rsidRPr="00DF1849">
        <w:rPr>
          <w:rStyle w:val="a7"/>
          <w:rFonts w:ascii="Times New Roman" w:hAnsi="Times New Roman"/>
        </w:rPr>
        <w:footnoteRef/>
      </w:r>
      <w:r w:rsidRPr="00DF1849">
        <w:rPr>
          <w:rFonts w:ascii="Times New Roman" w:hAnsi="Times New Roman"/>
        </w:rPr>
        <w:t xml:space="preserve"> </w:t>
      </w:r>
      <w:r w:rsidRPr="00DF1849">
        <w:rPr>
          <w:rFonts w:ascii="Times New Roman" w:hAnsi="Times New Roman"/>
          <w:i/>
          <w:color w:val="000000"/>
          <w:shd w:val="clear" w:color="auto" w:fill="FFFFFF"/>
        </w:rPr>
        <w:t>Смирнов И.П.</w:t>
      </w:r>
      <w:r w:rsidRPr="00DF1849">
        <w:rPr>
          <w:rFonts w:ascii="Times New Roman" w:hAnsi="Times New Roman"/>
          <w:color w:val="000000"/>
          <w:shd w:val="clear" w:color="auto" w:fill="FFFFFF"/>
        </w:rPr>
        <w:t xml:space="preserve"> Там же. С. 219.</w:t>
      </w:r>
    </w:p>
  </w:footnote>
  <w:footnote w:id="59">
    <w:p w:rsidR="003C7013" w:rsidRDefault="003C7013" w:rsidP="004A4DEB">
      <w:pPr>
        <w:pStyle w:val="a5"/>
        <w:ind w:firstLine="284"/>
        <w:jc w:val="both"/>
      </w:pPr>
      <w:r w:rsidRPr="00DF1849">
        <w:rPr>
          <w:rStyle w:val="a7"/>
          <w:rFonts w:ascii="Times New Roman" w:hAnsi="Times New Roman"/>
        </w:rPr>
        <w:footnoteRef/>
      </w:r>
      <w:r w:rsidRPr="00DF1849">
        <w:rPr>
          <w:rFonts w:ascii="Times New Roman" w:hAnsi="Times New Roman"/>
        </w:rPr>
        <w:t xml:space="preserve"> </w:t>
      </w:r>
      <w:r w:rsidRPr="00DF1849">
        <w:rPr>
          <w:rFonts w:ascii="Times New Roman" w:hAnsi="Times New Roman"/>
          <w:i/>
          <w:color w:val="000000"/>
          <w:shd w:val="clear" w:color="auto" w:fill="FFFFFF"/>
        </w:rPr>
        <w:t>Смирнов И.П.</w:t>
      </w:r>
      <w:r w:rsidRPr="00DF1849">
        <w:rPr>
          <w:rFonts w:ascii="Times New Roman" w:hAnsi="Times New Roman"/>
          <w:color w:val="000000"/>
          <w:shd w:val="clear" w:color="auto" w:fill="FFFFFF"/>
        </w:rPr>
        <w:t xml:space="preserve"> Там же. С. 220.</w:t>
      </w:r>
    </w:p>
  </w:footnote>
  <w:footnote w:id="60">
    <w:p w:rsidR="003C7013" w:rsidRDefault="003C7013" w:rsidP="004A4DEB">
      <w:pPr>
        <w:pStyle w:val="a5"/>
        <w:ind w:firstLine="284"/>
        <w:jc w:val="both"/>
      </w:pPr>
      <w:r w:rsidRPr="00DF1849">
        <w:rPr>
          <w:rStyle w:val="a7"/>
          <w:rFonts w:ascii="Times New Roman" w:hAnsi="Times New Roman"/>
        </w:rPr>
        <w:footnoteRef/>
      </w:r>
      <w:r w:rsidRPr="00DF1849">
        <w:rPr>
          <w:rFonts w:ascii="Times New Roman" w:hAnsi="Times New Roman"/>
        </w:rPr>
        <w:t xml:space="preserve"> </w:t>
      </w:r>
      <w:r w:rsidRPr="00DF1849">
        <w:rPr>
          <w:rFonts w:ascii="Times New Roman" w:hAnsi="Times New Roman"/>
          <w:i/>
        </w:rPr>
        <w:t xml:space="preserve">Белинский В. Г. </w:t>
      </w:r>
      <w:r w:rsidRPr="00DF1849">
        <w:rPr>
          <w:rFonts w:ascii="Times New Roman" w:hAnsi="Times New Roman"/>
        </w:rPr>
        <w:t>Избранные философские сочинения. М., 1941. С. 267.</w:t>
      </w:r>
    </w:p>
  </w:footnote>
  <w:footnote w:id="61">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Русская архитектура 1830—1910-х годов. М., 1978. С. 58.</w:t>
      </w:r>
    </w:p>
  </w:footnote>
  <w:footnote w:id="62">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Там же. С. 61.</w:t>
      </w:r>
    </w:p>
  </w:footnote>
  <w:footnote w:id="63">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Там же. С. 65.</w:t>
      </w:r>
    </w:p>
  </w:footnote>
  <w:footnote w:id="64">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Там же. С. 55.</w:t>
      </w:r>
    </w:p>
  </w:footnote>
  <w:footnote w:id="65">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Там же. С. 70.</w:t>
      </w:r>
    </w:p>
  </w:footnote>
  <w:footnote w:id="66">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Там же. С. 70.</w:t>
      </w:r>
    </w:p>
  </w:footnote>
  <w:footnote w:id="67">
    <w:p w:rsidR="003C7013" w:rsidRDefault="003C7013" w:rsidP="004A4DEB">
      <w:pPr>
        <w:pStyle w:val="a5"/>
        <w:ind w:firstLine="284"/>
        <w:jc w:val="both"/>
      </w:pPr>
      <w:r w:rsidRPr="004249E1">
        <w:rPr>
          <w:rStyle w:val="a7"/>
          <w:rFonts w:ascii="Times New Roman" w:hAnsi="Times New Roman"/>
        </w:rPr>
        <w:footnoteRef/>
      </w:r>
      <w:r w:rsidRPr="004249E1">
        <w:rPr>
          <w:rFonts w:ascii="Times New Roman" w:hAnsi="Times New Roman"/>
        </w:rPr>
        <w:t xml:space="preserve"> </w:t>
      </w:r>
      <w:r w:rsidRPr="004249E1">
        <w:rPr>
          <w:rFonts w:ascii="Times New Roman" w:hAnsi="Times New Roman"/>
          <w:i/>
          <w:kern w:val="36"/>
          <w:lang w:eastAsia="ru-RU"/>
        </w:rPr>
        <w:t>Кириченко Е.И.</w:t>
      </w:r>
      <w:r w:rsidRPr="004249E1">
        <w:rPr>
          <w:rFonts w:ascii="Times New Roman" w:hAnsi="Times New Roman"/>
          <w:kern w:val="36"/>
          <w:lang w:eastAsia="ru-RU"/>
        </w:rPr>
        <w:t xml:space="preserve"> Там же. С. 72.</w:t>
      </w:r>
    </w:p>
  </w:footnote>
  <w:footnote w:id="68">
    <w:p w:rsidR="003C7013" w:rsidRDefault="003C7013" w:rsidP="00D43FF3">
      <w:pPr>
        <w:pStyle w:val="a5"/>
        <w:ind w:firstLine="284"/>
      </w:pPr>
      <w:r w:rsidRPr="00D43FF3">
        <w:rPr>
          <w:rStyle w:val="a7"/>
          <w:rFonts w:ascii="Times New Roman" w:hAnsi="Times New Roman"/>
        </w:rPr>
        <w:footnoteRef/>
      </w:r>
      <w:r w:rsidRPr="00D43FF3">
        <w:rPr>
          <w:rFonts w:ascii="Times New Roman" w:hAnsi="Times New Roman"/>
        </w:rPr>
        <w:t xml:space="preserve"> См.</w:t>
      </w:r>
      <w:r>
        <w:t xml:space="preserve"> </w:t>
      </w:r>
      <w:r w:rsidRPr="003936AC">
        <w:rPr>
          <w:rFonts w:ascii="Times New Roman" w:hAnsi="Times New Roman"/>
          <w:i/>
          <w:color w:val="252525"/>
          <w:shd w:val="clear" w:color="auto" w:fill="FFFFFF"/>
        </w:rPr>
        <w:t>Муха О. Я</w:t>
      </w:r>
      <w:r w:rsidRPr="003936AC">
        <w:rPr>
          <w:rFonts w:ascii="Times New Roman" w:hAnsi="Times New Roman"/>
          <w:color w:val="252525"/>
          <w:shd w:val="clear" w:color="auto" w:fill="FFFFFF"/>
        </w:rPr>
        <w:t>. Китч и кэмп как новое высокое и низкое. Революция</w:t>
      </w:r>
      <w:r>
        <w:rPr>
          <w:rFonts w:ascii="Times New Roman" w:hAnsi="Times New Roman"/>
          <w:color w:val="252525"/>
          <w:shd w:val="clear" w:color="auto" w:fill="FFFFFF"/>
        </w:rPr>
        <w:t xml:space="preserve"> бинарных отношений в эстетике</w:t>
      </w:r>
      <w:r w:rsidRPr="003936AC">
        <w:rPr>
          <w:rFonts w:ascii="Times New Roman" w:hAnsi="Times New Roman"/>
          <w:color w:val="252525"/>
          <w:shd w:val="clear" w:color="auto" w:fill="FFFFFF"/>
        </w:rPr>
        <w:t>// Вестник Самарской гуманитарной академии. Серия «Философия. Филология» 2013.  № 1(13)</w:t>
      </w:r>
      <w:r>
        <w:rPr>
          <w:rFonts w:ascii="Times New Roman" w:hAnsi="Times New Roman"/>
          <w:color w:val="252525"/>
          <w:shd w:val="clear" w:color="auto" w:fill="FFFFFF"/>
        </w:rPr>
        <w:t>. С. 8-12.</w:t>
      </w:r>
    </w:p>
  </w:footnote>
  <w:footnote w:id="69">
    <w:p w:rsidR="003C7013" w:rsidRDefault="003C7013" w:rsidP="004A4DEB">
      <w:pPr>
        <w:spacing w:line="240" w:lineRule="auto"/>
        <w:ind w:firstLine="284"/>
        <w:jc w:val="both"/>
      </w:pPr>
      <w:r w:rsidRPr="003936AC">
        <w:rPr>
          <w:rStyle w:val="a7"/>
          <w:rFonts w:ascii="Times New Roman" w:hAnsi="Times New Roman"/>
          <w:sz w:val="20"/>
          <w:szCs w:val="20"/>
        </w:rPr>
        <w:footnoteRef/>
      </w:r>
      <w:r w:rsidRPr="003936AC">
        <w:rPr>
          <w:rFonts w:ascii="Times New Roman" w:hAnsi="Times New Roman"/>
          <w:sz w:val="20"/>
          <w:szCs w:val="20"/>
        </w:rPr>
        <w:t xml:space="preserve"> </w:t>
      </w:r>
      <w:r w:rsidRPr="003936AC">
        <w:rPr>
          <w:rFonts w:ascii="Times New Roman" w:hAnsi="Times New Roman"/>
          <w:i/>
          <w:color w:val="252525"/>
          <w:sz w:val="20"/>
          <w:szCs w:val="20"/>
          <w:shd w:val="clear" w:color="auto" w:fill="FFFFFF"/>
        </w:rPr>
        <w:t>Муха О. Я</w:t>
      </w:r>
      <w:r w:rsidRPr="003936AC">
        <w:rPr>
          <w:rFonts w:ascii="Times New Roman" w:hAnsi="Times New Roman"/>
          <w:color w:val="252525"/>
          <w:sz w:val="20"/>
          <w:szCs w:val="20"/>
          <w:shd w:val="clear" w:color="auto" w:fill="FFFFFF"/>
        </w:rPr>
        <w:t>. </w:t>
      </w:r>
      <w:r>
        <w:rPr>
          <w:rFonts w:ascii="Times New Roman" w:hAnsi="Times New Roman"/>
          <w:color w:val="252525"/>
          <w:sz w:val="20"/>
          <w:szCs w:val="20"/>
          <w:shd w:val="clear" w:color="auto" w:fill="FFFFFF"/>
        </w:rPr>
        <w:t>Там же.</w:t>
      </w:r>
      <w:r w:rsidRPr="003936AC">
        <w:rPr>
          <w:rFonts w:ascii="Times New Roman" w:hAnsi="Times New Roman"/>
          <w:color w:val="252525"/>
          <w:sz w:val="20"/>
          <w:szCs w:val="20"/>
          <w:shd w:val="clear" w:color="auto" w:fill="FFFFFF"/>
        </w:rPr>
        <w:t> С. 19.</w:t>
      </w:r>
      <w:r w:rsidRPr="003936AC">
        <w:rPr>
          <w:rFonts w:ascii="Times New Roman" w:hAnsi="Times New Roman"/>
          <w:color w:val="000000"/>
          <w:sz w:val="20"/>
          <w:szCs w:val="20"/>
          <w:shd w:val="clear" w:color="auto" w:fill="FFEFF2"/>
        </w:rPr>
        <w:t xml:space="preserve"> </w:t>
      </w:r>
    </w:p>
  </w:footnote>
  <w:footnote w:id="70">
    <w:p w:rsidR="003C7013" w:rsidRDefault="003C7013" w:rsidP="004A4DEB">
      <w:pPr>
        <w:shd w:val="clear" w:color="auto" w:fill="FFFFFF"/>
        <w:spacing w:after="0" w:line="240" w:lineRule="auto"/>
        <w:ind w:firstLine="284"/>
        <w:jc w:val="both"/>
      </w:pPr>
      <w:r w:rsidRPr="003936AC">
        <w:rPr>
          <w:rStyle w:val="a7"/>
          <w:rFonts w:ascii="Times New Roman" w:hAnsi="Times New Roman"/>
          <w:sz w:val="20"/>
          <w:szCs w:val="20"/>
        </w:rPr>
        <w:footnoteRef/>
      </w:r>
      <w:r w:rsidRPr="003936AC">
        <w:rPr>
          <w:rFonts w:ascii="Times New Roman" w:hAnsi="Times New Roman"/>
          <w:sz w:val="20"/>
          <w:szCs w:val="20"/>
        </w:rPr>
        <w:t xml:space="preserve"> </w:t>
      </w:r>
      <w:r w:rsidRPr="003936AC">
        <w:rPr>
          <w:rFonts w:ascii="Times New Roman" w:hAnsi="Times New Roman"/>
          <w:i/>
          <w:color w:val="000000"/>
          <w:sz w:val="20"/>
          <w:szCs w:val="20"/>
          <w:lang w:eastAsia="ru-RU"/>
        </w:rPr>
        <w:t>Бодрийяр Жан</w:t>
      </w:r>
      <w:r w:rsidRPr="003936AC">
        <w:rPr>
          <w:rFonts w:ascii="Times New Roman" w:hAnsi="Times New Roman"/>
          <w:color w:val="000000"/>
          <w:sz w:val="20"/>
          <w:szCs w:val="20"/>
          <w:lang w:eastAsia="ru-RU"/>
        </w:rPr>
        <w:t>. Китч // Бодрийяр Жан. Общество потребления. Его мифы и структуры. — М., 2006. С. 145.</w:t>
      </w:r>
    </w:p>
  </w:footnote>
  <w:footnote w:id="71">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w:t>
      </w:r>
      <w:r w:rsidRPr="003936AC">
        <w:rPr>
          <w:rFonts w:ascii="Times New Roman" w:hAnsi="Times New Roman"/>
          <w:i/>
          <w:color w:val="252525"/>
          <w:shd w:val="clear" w:color="auto" w:fill="FFFFFF"/>
        </w:rPr>
        <w:t>Муха О. Я</w:t>
      </w:r>
      <w:r w:rsidRPr="003936AC">
        <w:rPr>
          <w:rFonts w:ascii="Times New Roman" w:hAnsi="Times New Roman"/>
          <w:color w:val="252525"/>
          <w:shd w:val="clear" w:color="auto" w:fill="FFFFFF"/>
        </w:rPr>
        <w:t>. Там же, С. 22.</w:t>
      </w:r>
    </w:p>
  </w:footnote>
  <w:footnote w:id="72">
    <w:p w:rsidR="003C7013" w:rsidRDefault="003C7013" w:rsidP="004A4DEB">
      <w:pPr>
        <w:pStyle w:val="a5"/>
        <w:ind w:firstLine="284"/>
        <w:jc w:val="both"/>
      </w:pPr>
      <w:r w:rsidRPr="0025570E">
        <w:rPr>
          <w:rStyle w:val="a7"/>
          <w:rFonts w:ascii="Times New Roman" w:hAnsi="Times New Roman"/>
        </w:rPr>
        <w:footnoteRef/>
      </w:r>
      <w:r w:rsidRPr="0025570E">
        <w:rPr>
          <w:rFonts w:ascii="Times New Roman" w:hAnsi="Times New Roman"/>
        </w:rPr>
        <w:t xml:space="preserve"> </w:t>
      </w:r>
      <w:r w:rsidRPr="0025570E">
        <w:rPr>
          <w:rFonts w:ascii="Times New Roman" w:hAnsi="Times New Roman"/>
          <w:i/>
        </w:rPr>
        <w:t>Ильин А. Н.</w:t>
      </w:r>
      <w:r w:rsidRPr="0025570E">
        <w:rPr>
          <w:rFonts w:ascii="Times New Roman" w:hAnsi="Times New Roman"/>
        </w:rPr>
        <w:t xml:space="preserve"> Субъект в массовой культуре современного общества потребления (на материале </w:t>
      </w:r>
      <w:proofErr w:type="gramStart"/>
      <w:r w:rsidRPr="0025570E">
        <w:rPr>
          <w:rFonts w:ascii="Times New Roman" w:hAnsi="Times New Roman"/>
        </w:rPr>
        <w:t>китч-культуры</w:t>
      </w:r>
      <w:proofErr w:type="gramEnd"/>
      <w:r w:rsidRPr="0025570E">
        <w:rPr>
          <w:rFonts w:ascii="Times New Roman" w:hAnsi="Times New Roman"/>
        </w:rPr>
        <w:t>) – Омск</w:t>
      </w:r>
      <w:r>
        <w:rPr>
          <w:rFonts w:ascii="Times New Roman" w:hAnsi="Times New Roman"/>
        </w:rPr>
        <w:t>.:</w:t>
      </w:r>
      <w:r w:rsidRPr="0025570E">
        <w:rPr>
          <w:rFonts w:ascii="Times New Roman" w:hAnsi="Times New Roman"/>
        </w:rPr>
        <w:t xml:space="preserve"> 2010. С. 240.</w:t>
      </w:r>
    </w:p>
  </w:footnote>
  <w:footnote w:id="73">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w:t>
      </w:r>
      <w:r w:rsidRPr="003936AC">
        <w:rPr>
          <w:rFonts w:ascii="Times New Roman" w:hAnsi="Times New Roman"/>
          <w:i/>
        </w:rPr>
        <w:t>Ильин А. Н.</w:t>
      </w:r>
      <w:r w:rsidRPr="003936AC">
        <w:rPr>
          <w:rFonts w:ascii="Times New Roman" w:hAnsi="Times New Roman"/>
        </w:rPr>
        <w:t xml:space="preserve"> Там же, С. 245.</w:t>
      </w:r>
    </w:p>
  </w:footnote>
  <w:footnote w:id="74">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w:t>
      </w:r>
      <w:r w:rsidRPr="003936AC">
        <w:rPr>
          <w:rFonts w:ascii="Times New Roman" w:hAnsi="Times New Roman"/>
          <w:i/>
        </w:rPr>
        <w:t>Гринберг К.</w:t>
      </w:r>
      <w:r w:rsidRPr="003936AC">
        <w:rPr>
          <w:rFonts w:ascii="Times New Roman" w:hAnsi="Times New Roman"/>
        </w:rPr>
        <w:t xml:space="preserve"> Авангард и китч // «Художественный журнал», № 60, декабрь 2005. С. 4</w:t>
      </w:r>
      <w:r>
        <w:rPr>
          <w:rFonts w:ascii="Times New Roman" w:hAnsi="Times New Roman"/>
        </w:rPr>
        <w:t>9</w:t>
      </w:r>
      <w:r w:rsidRPr="003936AC">
        <w:rPr>
          <w:rFonts w:ascii="Times New Roman" w:hAnsi="Times New Roman"/>
        </w:rPr>
        <w:t>.</w:t>
      </w:r>
    </w:p>
  </w:footnote>
  <w:footnote w:id="75">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w:t>
      </w:r>
      <w:r w:rsidRPr="003936AC">
        <w:rPr>
          <w:rFonts w:ascii="Times New Roman" w:hAnsi="Times New Roman"/>
          <w:i/>
        </w:rPr>
        <w:t>Гринберг К</w:t>
      </w:r>
      <w:r w:rsidRPr="003936AC">
        <w:rPr>
          <w:rFonts w:ascii="Times New Roman" w:hAnsi="Times New Roman"/>
        </w:rPr>
        <w:t>. Там же, С. 18.</w:t>
      </w:r>
    </w:p>
  </w:footnote>
  <w:footnote w:id="76">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См. </w:t>
      </w:r>
      <w:r w:rsidRPr="003936AC">
        <w:rPr>
          <w:rFonts w:ascii="Times New Roman" w:hAnsi="Times New Roman"/>
          <w:i/>
        </w:rPr>
        <w:t>Гринберг К.</w:t>
      </w:r>
      <w:r w:rsidRPr="003936AC">
        <w:rPr>
          <w:rFonts w:ascii="Times New Roman" w:hAnsi="Times New Roman"/>
        </w:rPr>
        <w:t xml:space="preserve"> Там же, С. </w:t>
      </w:r>
      <w:r>
        <w:rPr>
          <w:rFonts w:ascii="Times New Roman" w:hAnsi="Times New Roman"/>
        </w:rPr>
        <w:t>53</w:t>
      </w:r>
      <w:r w:rsidRPr="003936AC">
        <w:rPr>
          <w:rFonts w:ascii="Times New Roman" w:hAnsi="Times New Roman"/>
        </w:rPr>
        <w:t>.</w:t>
      </w:r>
    </w:p>
  </w:footnote>
  <w:footnote w:id="77">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w:t>
      </w:r>
      <w:r w:rsidRPr="003936AC">
        <w:rPr>
          <w:rFonts w:ascii="Times New Roman" w:hAnsi="Times New Roman"/>
          <w:i/>
        </w:rPr>
        <w:t>Гринберг К.</w:t>
      </w:r>
      <w:r>
        <w:rPr>
          <w:rFonts w:ascii="Times New Roman" w:hAnsi="Times New Roman"/>
        </w:rPr>
        <w:t xml:space="preserve"> Там же, С. 5</w:t>
      </w:r>
      <w:r w:rsidRPr="003936AC">
        <w:rPr>
          <w:rFonts w:ascii="Times New Roman" w:hAnsi="Times New Roman"/>
        </w:rPr>
        <w:t>2.</w:t>
      </w:r>
    </w:p>
  </w:footnote>
  <w:footnote w:id="78">
    <w:p w:rsidR="003C7013" w:rsidRDefault="003C7013" w:rsidP="004A4DEB">
      <w:pPr>
        <w:pStyle w:val="a5"/>
        <w:ind w:firstLine="284"/>
        <w:jc w:val="both"/>
      </w:pPr>
      <w:r w:rsidRPr="003936AC">
        <w:rPr>
          <w:rStyle w:val="a7"/>
          <w:rFonts w:ascii="Times New Roman" w:hAnsi="Times New Roman"/>
          <w:i/>
        </w:rPr>
        <w:footnoteRef/>
      </w:r>
      <w:r w:rsidRPr="003936AC">
        <w:rPr>
          <w:rFonts w:ascii="Times New Roman" w:hAnsi="Times New Roman"/>
          <w:i/>
        </w:rPr>
        <w:t xml:space="preserve"> Яковлева А. М</w:t>
      </w:r>
      <w:r w:rsidRPr="003936AC">
        <w:rPr>
          <w:rFonts w:ascii="Times New Roman" w:hAnsi="Times New Roman"/>
        </w:rPr>
        <w:t xml:space="preserve">.  </w:t>
      </w:r>
      <w:proofErr w:type="gramStart"/>
      <w:r w:rsidRPr="003936AC">
        <w:rPr>
          <w:rFonts w:ascii="Times New Roman" w:hAnsi="Times New Roman"/>
        </w:rPr>
        <w:t>Кич</w:t>
      </w:r>
      <w:proofErr w:type="gramEnd"/>
      <w:r w:rsidRPr="003936AC">
        <w:rPr>
          <w:rFonts w:ascii="Times New Roman" w:hAnsi="Times New Roman"/>
        </w:rPr>
        <w:t xml:space="preserve"> и </w:t>
      </w:r>
      <w:proofErr w:type="spellStart"/>
      <w:r w:rsidRPr="003936AC">
        <w:rPr>
          <w:rFonts w:ascii="Times New Roman" w:hAnsi="Times New Roman"/>
        </w:rPr>
        <w:t>паракич</w:t>
      </w:r>
      <w:proofErr w:type="spellEnd"/>
      <w:r w:rsidRPr="003936AC">
        <w:rPr>
          <w:rFonts w:ascii="Times New Roman" w:hAnsi="Times New Roman"/>
        </w:rPr>
        <w:t>: Рождение искусства из прозы жизни //Художественная жизнь России 1970-х годов как системное целое. - СПб, 2001, с. 259.</w:t>
      </w:r>
    </w:p>
  </w:footnote>
  <w:footnote w:id="79">
    <w:p w:rsidR="003C7013" w:rsidRDefault="003C7013" w:rsidP="004A4DEB">
      <w:pPr>
        <w:pStyle w:val="a5"/>
        <w:ind w:firstLine="284"/>
        <w:jc w:val="both"/>
      </w:pPr>
      <w:r w:rsidRPr="003936AC">
        <w:rPr>
          <w:rStyle w:val="a7"/>
          <w:rFonts w:ascii="Times New Roman" w:hAnsi="Times New Roman"/>
        </w:rPr>
        <w:footnoteRef/>
      </w:r>
      <w:r w:rsidRPr="003936AC">
        <w:rPr>
          <w:rFonts w:ascii="Times New Roman" w:hAnsi="Times New Roman"/>
        </w:rPr>
        <w:t xml:space="preserve"> </w:t>
      </w:r>
      <w:r w:rsidRPr="003936AC">
        <w:rPr>
          <w:rFonts w:ascii="Times New Roman" w:hAnsi="Times New Roman"/>
          <w:i/>
        </w:rPr>
        <w:t>Яковлева А. М</w:t>
      </w:r>
      <w:r w:rsidRPr="003936AC">
        <w:rPr>
          <w:rFonts w:ascii="Times New Roman" w:hAnsi="Times New Roman"/>
        </w:rPr>
        <w:t>.  Там же, С. 262.</w:t>
      </w:r>
    </w:p>
  </w:footnote>
  <w:footnote w:id="80">
    <w:p w:rsidR="003C7013" w:rsidRDefault="003C7013" w:rsidP="004A4DEB">
      <w:pPr>
        <w:pStyle w:val="a5"/>
        <w:ind w:firstLine="284"/>
        <w:jc w:val="both"/>
      </w:pPr>
      <w:r w:rsidRPr="00D07E1C">
        <w:rPr>
          <w:rStyle w:val="a7"/>
          <w:rFonts w:ascii="Times New Roman" w:hAnsi="Times New Roman"/>
        </w:rPr>
        <w:footnoteRef/>
      </w:r>
      <w:r w:rsidRPr="00D07E1C">
        <w:rPr>
          <w:rFonts w:ascii="Times New Roman" w:hAnsi="Times New Roman"/>
        </w:rPr>
        <w:t xml:space="preserve"> Редакционная преамбула к выступлениям художника </w:t>
      </w:r>
      <w:proofErr w:type="spellStart"/>
      <w:r w:rsidRPr="00D07E1C">
        <w:rPr>
          <w:rFonts w:ascii="Times New Roman" w:hAnsi="Times New Roman"/>
        </w:rPr>
        <w:t>Одда</w:t>
      </w:r>
      <w:proofErr w:type="spellEnd"/>
      <w:r w:rsidRPr="00D07E1C">
        <w:rPr>
          <w:rFonts w:ascii="Times New Roman" w:hAnsi="Times New Roman"/>
        </w:rPr>
        <w:t xml:space="preserve"> </w:t>
      </w:r>
      <w:proofErr w:type="spellStart"/>
      <w:r w:rsidRPr="00D07E1C">
        <w:rPr>
          <w:rFonts w:ascii="Times New Roman" w:hAnsi="Times New Roman"/>
        </w:rPr>
        <w:t>Нердрума</w:t>
      </w:r>
      <w:proofErr w:type="spellEnd"/>
      <w:r w:rsidRPr="00D07E1C">
        <w:rPr>
          <w:rFonts w:ascii="Times New Roman" w:hAnsi="Times New Roman"/>
        </w:rPr>
        <w:t xml:space="preserve"> на пресс </w:t>
      </w:r>
      <w:proofErr w:type="gramStart"/>
      <w:r w:rsidRPr="00D07E1C">
        <w:rPr>
          <w:rFonts w:ascii="Times New Roman" w:hAnsi="Times New Roman"/>
        </w:rPr>
        <w:t>конференциях</w:t>
      </w:r>
      <w:proofErr w:type="gramEnd"/>
      <w:r w:rsidRPr="00D07E1C">
        <w:rPr>
          <w:rFonts w:ascii="Times New Roman" w:hAnsi="Times New Roman"/>
        </w:rPr>
        <w:t xml:space="preserve"> своих персональных выставок // </w:t>
      </w:r>
      <w:proofErr w:type="spellStart"/>
      <w:r w:rsidRPr="00D07E1C">
        <w:rPr>
          <w:rFonts w:ascii="Times New Roman" w:hAnsi="Times New Roman"/>
        </w:rPr>
        <w:t>ARTnews</w:t>
      </w:r>
      <w:proofErr w:type="spellEnd"/>
      <w:r w:rsidRPr="00D07E1C">
        <w:rPr>
          <w:rFonts w:ascii="Times New Roman" w:hAnsi="Times New Roman"/>
        </w:rPr>
        <w:t>, октябрь 1999.</w:t>
      </w:r>
    </w:p>
  </w:footnote>
  <w:footnote w:id="81">
    <w:p w:rsidR="003C7013" w:rsidRDefault="003C7013" w:rsidP="004A4DEB">
      <w:pPr>
        <w:pStyle w:val="a5"/>
        <w:ind w:firstLine="284"/>
        <w:jc w:val="both"/>
      </w:pPr>
      <w:r w:rsidRPr="00D07E1C">
        <w:rPr>
          <w:rStyle w:val="a7"/>
          <w:rFonts w:ascii="Times New Roman" w:hAnsi="Times New Roman"/>
        </w:rPr>
        <w:footnoteRef/>
      </w:r>
      <w:r w:rsidRPr="00D07E1C">
        <w:rPr>
          <w:rFonts w:ascii="Times New Roman" w:hAnsi="Times New Roman"/>
        </w:rPr>
        <w:t xml:space="preserve"> </w:t>
      </w:r>
      <w:proofErr w:type="spellStart"/>
      <w:r w:rsidRPr="00D07E1C">
        <w:rPr>
          <w:rFonts w:ascii="Times New Roman" w:hAnsi="Times New Roman"/>
          <w:i/>
        </w:rPr>
        <w:t>Одд</w:t>
      </w:r>
      <w:proofErr w:type="spellEnd"/>
      <w:r w:rsidRPr="00D07E1C">
        <w:rPr>
          <w:rFonts w:ascii="Times New Roman" w:hAnsi="Times New Roman"/>
          <w:i/>
        </w:rPr>
        <w:t xml:space="preserve"> </w:t>
      </w:r>
      <w:proofErr w:type="spellStart"/>
      <w:r w:rsidRPr="00D07E1C">
        <w:rPr>
          <w:rFonts w:ascii="Times New Roman" w:hAnsi="Times New Roman"/>
          <w:i/>
        </w:rPr>
        <w:t>Нердрум</w:t>
      </w:r>
      <w:proofErr w:type="spellEnd"/>
      <w:r w:rsidRPr="00D07E1C">
        <w:rPr>
          <w:rFonts w:ascii="Times New Roman" w:hAnsi="Times New Roman"/>
        </w:rPr>
        <w:t>. Отрывки из выступлений // Журнал «</w:t>
      </w:r>
      <w:proofErr w:type="spellStart"/>
      <w:r w:rsidRPr="00D07E1C">
        <w:rPr>
          <w:rFonts w:ascii="Times New Roman" w:hAnsi="Times New Roman"/>
        </w:rPr>
        <w:t>ARTnews</w:t>
      </w:r>
      <w:proofErr w:type="spellEnd"/>
      <w:r w:rsidRPr="00D07E1C">
        <w:rPr>
          <w:rFonts w:ascii="Times New Roman" w:hAnsi="Times New Roman"/>
        </w:rPr>
        <w:t>», октябрь 1999.</w:t>
      </w:r>
    </w:p>
  </w:footnote>
  <w:footnote w:id="82">
    <w:p w:rsidR="003C7013" w:rsidRDefault="003C7013" w:rsidP="004A4DEB">
      <w:pPr>
        <w:pStyle w:val="a5"/>
        <w:ind w:firstLine="284"/>
        <w:jc w:val="both"/>
      </w:pPr>
      <w:r w:rsidRPr="00D07E1C">
        <w:rPr>
          <w:rStyle w:val="a7"/>
          <w:rFonts w:ascii="Times New Roman" w:hAnsi="Times New Roman"/>
        </w:rPr>
        <w:footnoteRef/>
      </w:r>
      <w:r w:rsidRPr="00D07E1C">
        <w:rPr>
          <w:rFonts w:ascii="Times New Roman" w:hAnsi="Times New Roman"/>
        </w:rPr>
        <w:t xml:space="preserve"> Лексикон </w:t>
      </w:r>
      <w:proofErr w:type="gramStart"/>
      <w:r w:rsidRPr="00D07E1C">
        <w:rPr>
          <w:rFonts w:ascii="Times New Roman" w:hAnsi="Times New Roman"/>
        </w:rPr>
        <w:t>нон</w:t>
      </w:r>
      <w:r>
        <w:rPr>
          <w:rFonts w:ascii="Times New Roman" w:hAnsi="Times New Roman"/>
        </w:rPr>
        <w:t>-</w:t>
      </w:r>
      <w:r w:rsidRPr="00D07E1C">
        <w:rPr>
          <w:rFonts w:ascii="Times New Roman" w:hAnsi="Times New Roman"/>
        </w:rPr>
        <w:t>классики</w:t>
      </w:r>
      <w:proofErr w:type="gramEnd"/>
      <w:r w:rsidRPr="00D07E1C">
        <w:rPr>
          <w:rFonts w:ascii="Times New Roman" w:hAnsi="Times New Roman"/>
        </w:rPr>
        <w:t>. Там же, С. 372.</w:t>
      </w:r>
    </w:p>
  </w:footnote>
  <w:footnote w:id="83">
    <w:p w:rsidR="003C7013" w:rsidRDefault="003C7013" w:rsidP="004A4DEB">
      <w:pPr>
        <w:autoSpaceDE w:val="0"/>
        <w:autoSpaceDN w:val="0"/>
        <w:adjustRightInd w:val="0"/>
        <w:spacing w:after="0" w:line="240" w:lineRule="auto"/>
        <w:ind w:firstLine="284"/>
        <w:jc w:val="both"/>
      </w:pPr>
      <w:r w:rsidRPr="003E08D3">
        <w:rPr>
          <w:rStyle w:val="a7"/>
          <w:rFonts w:ascii="Times New Roman" w:hAnsi="Times New Roman"/>
          <w:sz w:val="20"/>
          <w:szCs w:val="20"/>
        </w:rPr>
        <w:footnoteRef/>
      </w:r>
      <w:r w:rsidRPr="003E08D3">
        <w:rPr>
          <w:rFonts w:ascii="Times New Roman" w:hAnsi="Times New Roman"/>
          <w:sz w:val="20"/>
          <w:szCs w:val="20"/>
        </w:rPr>
        <w:t xml:space="preserve"> </w:t>
      </w:r>
      <w:r w:rsidRPr="003E08D3">
        <w:rPr>
          <w:rFonts w:ascii="Times New Roman" w:hAnsi="Times New Roman"/>
          <w:i/>
          <w:sz w:val="20"/>
          <w:szCs w:val="20"/>
        </w:rPr>
        <w:t>Адорно Т.</w:t>
      </w:r>
      <w:r w:rsidRPr="003E08D3">
        <w:rPr>
          <w:rFonts w:ascii="Times New Roman" w:hAnsi="Times New Roman"/>
          <w:sz w:val="20"/>
          <w:szCs w:val="20"/>
        </w:rPr>
        <w:t xml:space="preserve"> Эстетическая теория. М.</w:t>
      </w:r>
      <w:r>
        <w:rPr>
          <w:rFonts w:ascii="Times New Roman" w:hAnsi="Times New Roman"/>
          <w:sz w:val="20"/>
          <w:szCs w:val="20"/>
        </w:rPr>
        <w:t>:</w:t>
      </w:r>
      <w:r w:rsidRPr="003E08D3">
        <w:rPr>
          <w:rFonts w:ascii="Times New Roman" w:hAnsi="Times New Roman"/>
          <w:sz w:val="20"/>
          <w:szCs w:val="20"/>
        </w:rPr>
        <w:t xml:space="preserve"> 2001.  </w:t>
      </w:r>
      <w:r w:rsidRPr="003E08D3">
        <w:rPr>
          <w:rFonts w:ascii="Times New Roman" w:hAnsi="Times New Roman"/>
          <w:sz w:val="20"/>
          <w:szCs w:val="20"/>
          <w:lang w:val="en-US"/>
        </w:rPr>
        <w:t>C</w:t>
      </w:r>
      <w:r w:rsidRPr="003E08D3">
        <w:rPr>
          <w:rFonts w:ascii="Times New Roman" w:hAnsi="Times New Roman"/>
          <w:sz w:val="20"/>
          <w:szCs w:val="20"/>
        </w:rPr>
        <w:t>. 375.</w:t>
      </w:r>
    </w:p>
  </w:footnote>
  <w:footnote w:id="84">
    <w:p w:rsidR="003C7013" w:rsidRDefault="003C7013" w:rsidP="004A4DEB">
      <w:pPr>
        <w:pStyle w:val="a5"/>
        <w:ind w:firstLine="284"/>
        <w:jc w:val="both"/>
      </w:pPr>
      <w:r w:rsidRPr="003E08D3">
        <w:rPr>
          <w:rStyle w:val="a7"/>
          <w:rFonts w:ascii="Times New Roman" w:hAnsi="Times New Roman"/>
        </w:rPr>
        <w:footnoteRef/>
      </w:r>
      <w:r w:rsidRPr="003E08D3">
        <w:rPr>
          <w:rFonts w:ascii="Times New Roman" w:hAnsi="Times New Roman"/>
        </w:rPr>
        <w:t xml:space="preserve"> См. </w:t>
      </w:r>
      <w:r w:rsidRPr="003E08D3">
        <w:rPr>
          <w:rFonts w:ascii="Times New Roman" w:hAnsi="Times New Roman"/>
          <w:i/>
        </w:rPr>
        <w:t>Адорно Т.</w:t>
      </w:r>
      <w:r w:rsidRPr="003E08D3">
        <w:rPr>
          <w:rFonts w:ascii="Times New Roman" w:hAnsi="Times New Roman"/>
        </w:rPr>
        <w:t xml:space="preserve"> Там же. С. 376.</w:t>
      </w:r>
    </w:p>
  </w:footnote>
  <w:footnote w:id="85">
    <w:p w:rsidR="003C7013" w:rsidRDefault="003C7013" w:rsidP="004A4DEB">
      <w:pPr>
        <w:pStyle w:val="a5"/>
        <w:ind w:firstLine="284"/>
        <w:jc w:val="both"/>
      </w:pPr>
      <w:r w:rsidRPr="003E08D3">
        <w:rPr>
          <w:rStyle w:val="a7"/>
          <w:rFonts w:ascii="Times New Roman" w:hAnsi="Times New Roman"/>
        </w:rPr>
        <w:footnoteRef/>
      </w:r>
      <w:r w:rsidRPr="003E08D3">
        <w:rPr>
          <w:rFonts w:ascii="Times New Roman" w:hAnsi="Times New Roman"/>
        </w:rPr>
        <w:t xml:space="preserve"> </w:t>
      </w:r>
      <w:r w:rsidRPr="003E08D3">
        <w:rPr>
          <w:rFonts w:ascii="Times New Roman" w:hAnsi="Times New Roman"/>
          <w:i/>
        </w:rPr>
        <w:t>Зонтаг С</w:t>
      </w:r>
      <w:r w:rsidRPr="003E08D3">
        <w:rPr>
          <w:rFonts w:ascii="Times New Roman" w:hAnsi="Times New Roman"/>
        </w:rPr>
        <w:t>. Заметки о кэмпе. Мысль как страсть. — М., 1997 С. 60.</w:t>
      </w:r>
    </w:p>
  </w:footnote>
  <w:footnote w:id="86">
    <w:p w:rsidR="003C7013" w:rsidRDefault="003C7013" w:rsidP="004A4DEB">
      <w:pPr>
        <w:pStyle w:val="a5"/>
        <w:ind w:firstLine="284"/>
        <w:jc w:val="both"/>
      </w:pPr>
      <w:r w:rsidRPr="003E08D3">
        <w:rPr>
          <w:rStyle w:val="a7"/>
          <w:rFonts w:ascii="Times New Roman" w:hAnsi="Times New Roman"/>
        </w:rPr>
        <w:footnoteRef/>
      </w:r>
      <w:r w:rsidRPr="003E08D3">
        <w:rPr>
          <w:rFonts w:ascii="Times New Roman" w:hAnsi="Times New Roman"/>
        </w:rPr>
        <w:t xml:space="preserve"> </w:t>
      </w:r>
      <w:r w:rsidRPr="003E08D3">
        <w:rPr>
          <w:rFonts w:ascii="Times New Roman" w:hAnsi="Times New Roman"/>
          <w:i/>
          <w:color w:val="252525"/>
          <w:shd w:val="clear" w:color="auto" w:fill="FFFFFF"/>
        </w:rPr>
        <w:t>Муха О. Я</w:t>
      </w:r>
      <w:r w:rsidRPr="003E08D3">
        <w:rPr>
          <w:rFonts w:ascii="Times New Roman" w:hAnsi="Times New Roman"/>
          <w:color w:val="252525"/>
          <w:shd w:val="clear" w:color="auto" w:fill="FFFFFF"/>
        </w:rPr>
        <w:t>. Китч и кэмп как новое высокое и низкое. С. 20.</w:t>
      </w:r>
    </w:p>
  </w:footnote>
  <w:footnote w:id="87">
    <w:p w:rsidR="003C7013" w:rsidRDefault="003C7013" w:rsidP="004A4DEB">
      <w:pPr>
        <w:pStyle w:val="a5"/>
        <w:ind w:firstLine="284"/>
        <w:jc w:val="both"/>
      </w:pPr>
      <w:r w:rsidRPr="003E08D3">
        <w:rPr>
          <w:rStyle w:val="a7"/>
          <w:rFonts w:ascii="Times New Roman" w:hAnsi="Times New Roman"/>
        </w:rPr>
        <w:footnoteRef/>
      </w:r>
      <w:r w:rsidRPr="003E08D3">
        <w:rPr>
          <w:rFonts w:ascii="Times New Roman" w:hAnsi="Times New Roman"/>
        </w:rPr>
        <w:t xml:space="preserve"> </w:t>
      </w:r>
      <w:r w:rsidRPr="003E08D3">
        <w:rPr>
          <w:rFonts w:ascii="Times New Roman" w:hAnsi="Times New Roman"/>
          <w:i/>
          <w:color w:val="252525"/>
          <w:shd w:val="clear" w:color="auto" w:fill="FFFFFF"/>
        </w:rPr>
        <w:t>Муха О. Я.</w:t>
      </w:r>
      <w:r>
        <w:rPr>
          <w:rFonts w:ascii="Times New Roman" w:hAnsi="Times New Roman"/>
          <w:i/>
          <w:color w:val="252525"/>
          <w:shd w:val="clear" w:color="auto" w:fill="FFFFFF"/>
        </w:rPr>
        <w:t xml:space="preserve"> </w:t>
      </w:r>
      <w:r w:rsidRPr="003E08D3">
        <w:rPr>
          <w:rFonts w:ascii="Times New Roman" w:hAnsi="Times New Roman"/>
          <w:color w:val="252525"/>
          <w:shd w:val="clear" w:color="auto" w:fill="FFFFFF"/>
        </w:rPr>
        <w:t>Там же, С. 22.</w:t>
      </w:r>
    </w:p>
  </w:footnote>
  <w:footnote w:id="88">
    <w:p w:rsidR="003C7013" w:rsidRDefault="003C7013" w:rsidP="004A4DEB">
      <w:pPr>
        <w:pStyle w:val="a5"/>
        <w:ind w:firstLine="284"/>
        <w:jc w:val="both"/>
      </w:pPr>
      <w:r w:rsidRPr="003E08D3">
        <w:rPr>
          <w:rStyle w:val="a7"/>
          <w:rFonts w:ascii="Times New Roman" w:hAnsi="Times New Roman"/>
        </w:rPr>
        <w:footnoteRef/>
      </w:r>
      <w:r w:rsidRPr="003E08D3">
        <w:rPr>
          <w:rFonts w:ascii="Times New Roman" w:hAnsi="Times New Roman"/>
        </w:rPr>
        <w:t xml:space="preserve"> История уродства / под ред. Умберто</w:t>
      </w:r>
      <w:proofErr w:type="gramStart"/>
      <w:r w:rsidRPr="003E08D3">
        <w:rPr>
          <w:rFonts w:ascii="Times New Roman" w:hAnsi="Times New Roman"/>
        </w:rPr>
        <w:t xml:space="preserve"> Э</w:t>
      </w:r>
      <w:proofErr w:type="gramEnd"/>
      <w:r w:rsidRPr="003E08D3">
        <w:rPr>
          <w:rFonts w:ascii="Times New Roman" w:hAnsi="Times New Roman"/>
        </w:rPr>
        <w:t>ко. М</w:t>
      </w:r>
      <w:r>
        <w:rPr>
          <w:rFonts w:ascii="Times New Roman" w:hAnsi="Times New Roman"/>
        </w:rPr>
        <w:t>.:</w:t>
      </w:r>
      <w:r w:rsidRPr="003E08D3">
        <w:rPr>
          <w:rFonts w:ascii="Times New Roman" w:hAnsi="Times New Roman"/>
        </w:rPr>
        <w:t xml:space="preserve"> 2007. С. 411.</w:t>
      </w:r>
    </w:p>
  </w:footnote>
  <w:footnote w:id="89">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Зонтаг С.</w:t>
      </w:r>
      <w:r w:rsidRPr="00992D21">
        <w:rPr>
          <w:rFonts w:ascii="Times New Roman" w:hAnsi="Times New Roman"/>
        </w:rPr>
        <w:t xml:space="preserve"> Там же, С. 58.</w:t>
      </w:r>
    </w:p>
  </w:footnote>
  <w:footnote w:id="90">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Зонтаг С</w:t>
      </w:r>
      <w:r w:rsidRPr="00992D21">
        <w:rPr>
          <w:rFonts w:ascii="Times New Roman" w:hAnsi="Times New Roman"/>
        </w:rPr>
        <w:t>. Там же, С. 52.</w:t>
      </w:r>
    </w:p>
  </w:footnote>
  <w:footnote w:id="91">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См. </w:t>
      </w:r>
      <w:r w:rsidRPr="00992D21">
        <w:rPr>
          <w:rFonts w:ascii="Times New Roman" w:hAnsi="Times New Roman"/>
          <w:i/>
        </w:rPr>
        <w:t>Зонтаг С</w:t>
      </w:r>
      <w:r w:rsidRPr="00992D21">
        <w:rPr>
          <w:rFonts w:ascii="Times New Roman" w:hAnsi="Times New Roman"/>
        </w:rPr>
        <w:t>. Там же, С. 48-63.</w:t>
      </w:r>
    </w:p>
  </w:footnote>
  <w:footnote w:id="92">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Pr>
          <w:rFonts w:ascii="Times New Roman" w:hAnsi="Times New Roman"/>
          <w:i/>
          <w:color w:val="252525"/>
          <w:shd w:val="clear" w:color="auto" w:fill="FFFFFF"/>
        </w:rPr>
        <w:t xml:space="preserve">Муха О. </w:t>
      </w:r>
      <w:r w:rsidRPr="00992D21">
        <w:rPr>
          <w:rFonts w:ascii="Times New Roman" w:hAnsi="Times New Roman"/>
          <w:i/>
          <w:color w:val="252525"/>
          <w:shd w:val="clear" w:color="auto" w:fill="FFFFFF"/>
        </w:rPr>
        <w:t>Я</w:t>
      </w:r>
      <w:r>
        <w:rPr>
          <w:rFonts w:ascii="Times New Roman" w:hAnsi="Times New Roman"/>
          <w:color w:val="252525"/>
          <w:shd w:val="clear" w:color="auto" w:fill="FFFFFF"/>
        </w:rPr>
        <w:t xml:space="preserve">. Там же, </w:t>
      </w:r>
      <w:r w:rsidRPr="00992D21">
        <w:rPr>
          <w:rFonts w:ascii="Times New Roman" w:hAnsi="Times New Roman"/>
          <w:color w:val="252525"/>
          <w:shd w:val="clear" w:color="auto" w:fill="FFFFFF"/>
        </w:rPr>
        <w:t>С. 15.</w:t>
      </w:r>
    </w:p>
  </w:footnote>
  <w:footnote w:id="93">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Лексикон </w:t>
      </w:r>
      <w:proofErr w:type="gramStart"/>
      <w:r w:rsidRPr="00992D21">
        <w:rPr>
          <w:rFonts w:ascii="Times New Roman" w:hAnsi="Times New Roman"/>
        </w:rPr>
        <w:t>нон</w:t>
      </w:r>
      <w:r>
        <w:rPr>
          <w:rFonts w:ascii="Times New Roman" w:hAnsi="Times New Roman"/>
        </w:rPr>
        <w:t>-</w:t>
      </w:r>
      <w:r w:rsidRPr="00992D21">
        <w:rPr>
          <w:rFonts w:ascii="Times New Roman" w:hAnsi="Times New Roman"/>
        </w:rPr>
        <w:t>классики</w:t>
      </w:r>
      <w:proofErr w:type="gramEnd"/>
      <w:r w:rsidRPr="00992D21">
        <w:rPr>
          <w:rFonts w:ascii="Times New Roman" w:hAnsi="Times New Roman"/>
        </w:rPr>
        <w:t>. С. 302.</w:t>
      </w:r>
    </w:p>
  </w:footnote>
  <w:footnote w:id="94">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Зонтаг С</w:t>
      </w:r>
      <w:r w:rsidRPr="00992D21">
        <w:rPr>
          <w:rFonts w:ascii="Times New Roman" w:hAnsi="Times New Roman"/>
        </w:rPr>
        <w:t>. Там же, С. 59.</w:t>
      </w:r>
    </w:p>
  </w:footnote>
  <w:footnote w:id="95">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Вайнштейн О</w:t>
      </w:r>
      <w:r w:rsidRPr="005B4FCE">
        <w:rPr>
          <w:rFonts w:ascii="Times New Roman" w:hAnsi="Times New Roman"/>
          <w:i/>
        </w:rPr>
        <w:t>. Б.</w:t>
      </w:r>
      <w:r>
        <w:rPr>
          <w:rFonts w:ascii="Times New Roman" w:hAnsi="Times New Roman"/>
        </w:rPr>
        <w:t xml:space="preserve"> </w:t>
      </w:r>
      <w:r w:rsidRPr="00992D21">
        <w:rPr>
          <w:rFonts w:ascii="Times New Roman" w:hAnsi="Times New Roman"/>
        </w:rPr>
        <w:t>Денди: мода, литература, стиль жизни. М.</w:t>
      </w:r>
      <w:r>
        <w:rPr>
          <w:rFonts w:ascii="Times New Roman" w:hAnsi="Times New Roman"/>
        </w:rPr>
        <w:t>:</w:t>
      </w:r>
      <w:r w:rsidRPr="00992D21">
        <w:rPr>
          <w:rFonts w:ascii="Times New Roman" w:hAnsi="Times New Roman"/>
        </w:rPr>
        <w:t xml:space="preserve"> 2006 С. 283.</w:t>
      </w:r>
    </w:p>
  </w:footnote>
  <w:footnote w:id="96">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Зонтаг С</w:t>
      </w:r>
      <w:r w:rsidRPr="00992D21">
        <w:rPr>
          <w:rFonts w:ascii="Times New Roman" w:hAnsi="Times New Roman"/>
        </w:rPr>
        <w:t>. Там же</w:t>
      </w:r>
      <w:r w:rsidRPr="00D56A85">
        <w:rPr>
          <w:rFonts w:ascii="Times New Roman" w:hAnsi="Times New Roman"/>
        </w:rPr>
        <w:t>.</w:t>
      </w:r>
      <w:r w:rsidRPr="00992D21">
        <w:rPr>
          <w:rFonts w:ascii="Times New Roman" w:hAnsi="Times New Roman"/>
        </w:rPr>
        <w:t xml:space="preserve"> С. 57</w:t>
      </w:r>
      <w:r w:rsidRPr="00992D21">
        <w:rPr>
          <w:rFonts w:ascii="Times New Roman" w:hAnsi="Times New Roman"/>
          <w:color w:val="FF0000"/>
        </w:rPr>
        <w:t>.</w:t>
      </w:r>
    </w:p>
  </w:footnote>
  <w:footnote w:id="97">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История уродства / под ред. Умберто</w:t>
      </w:r>
      <w:proofErr w:type="gramStart"/>
      <w:r w:rsidRPr="00992D21">
        <w:rPr>
          <w:rFonts w:ascii="Times New Roman" w:hAnsi="Times New Roman"/>
        </w:rPr>
        <w:t xml:space="preserve"> Э</w:t>
      </w:r>
      <w:proofErr w:type="gramEnd"/>
      <w:r w:rsidRPr="00992D21">
        <w:rPr>
          <w:rFonts w:ascii="Times New Roman" w:hAnsi="Times New Roman"/>
        </w:rPr>
        <w:t>ко. М</w:t>
      </w:r>
      <w:r>
        <w:rPr>
          <w:rFonts w:ascii="Times New Roman" w:hAnsi="Times New Roman"/>
        </w:rPr>
        <w:t>.:</w:t>
      </w:r>
      <w:r w:rsidRPr="00992D21">
        <w:rPr>
          <w:rFonts w:ascii="Times New Roman" w:hAnsi="Times New Roman"/>
        </w:rPr>
        <w:t xml:space="preserve"> 2007. С. 414.</w:t>
      </w:r>
    </w:p>
  </w:footnote>
  <w:footnote w:id="98">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История уродства. С. 416.</w:t>
      </w:r>
    </w:p>
  </w:footnote>
  <w:footnote w:id="99">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См. </w:t>
      </w:r>
      <w:r w:rsidRPr="00992D21">
        <w:rPr>
          <w:rFonts w:ascii="Times New Roman" w:hAnsi="Times New Roman"/>
          <w:i/>
        </w:rPr>
        <w:t>Гринберг К.</w:t>
      </w:r>
      <w:r w:rsidRPr="00992D21">
        <w:rPr>
          <w:rFonts w:ascii="Times New Roman" w:hAnsi="Times New Roman"/>
        </w:rPr>
        <w:t xml:space="preserve"> Авангард и китч // «Художественный журнал», № 60, декабрь 2005. С. 13-19.</w:t>
      </w:r>
    </w:p>
  </w:footnote>
  <w:footnote w:id="100">
    <w:p w:rsidR="003C7013" w:rsidRDefault="003C7013" w:rsidP="004A4DEB">
      <w:pPr>
        <w:spacing w:before="100" w:beforeAutospacing="1" w:after="100" w:afterAutospacing="1" w:line="240" w:lineRule="auto"/>
        <w:ind w:firstLine="284"/>
        <w:jc w:val="both"/>
        <w:outlineLvl w:val="0"/>
      </w:pPr>
      <w:r w:rsidRPr="00992D21">
        <w:rPr>
          <w:rStyle w:val="a7"/>
          <w:rFonts w:ascii="Times New Roman" w:hAnsi="Times New Roman"/>
          <w:sz w:val="20"/>
          <w:szCs w:val="20"/>
        </w:rPr>
        <w:footnoteRef/>
      </w:r>
      <w:r w:rsidRPr="00992D21">
        <w:rPr>
          <w:rFonts w:ascii="Times New Roman" w:hAnsi="Times New Roman"/>
          <w:sz w:val="20"/>
          <w:szCs w:val="20"/>
        </w:rPr>
        <w:t xml:space="preserve"> </w:t>
      </w:r>
      <w:r w:rsidRPr="00992D21">
        <w:rPr>
          <w:rFonts w:ascii="Times New Roman" w:hAnsi="Times New Roman"/>
          <w:i/>
          <w:color w:val="000000"/>
          <w:sz w:val="20"/>
          <w:szCs w:val="20"/>
          <w:shd w:val="clear" w:color="auto" w:fill="FFFFFF"/>
        </w:rPr>
        <w:t>Гройс Б.</w:t>
      </w:r>
      <w:r w:rsidRPr="00992D21">
        <w:rPr>
          <w:rFonts w:ascii="Times New Roman" w:hAnsi="Times New Roman"/>
          <w:color w:val="000000"/>
          <w:sz w:val="20"/>
          <w:szCs w:val="20"/>
          <w:shd w:val="clear" w:color="auto" w:fill="FFFFFF"/>
        </w:rPr>
        <w:t xml:space="preserve"> Политика поэтики М.</w:t>
      </w:r>
      <w:r>
        <w:rPr>
          <w:rFonts w:ascii="Times New Roman" w:hAnsi="Times New Roman"/>
          <w:color w:val="000000"/>
          <w:sz w:val="20"/>
          <w:szCs w:val="20"/>
          <w:shd w:val="clear" w:color="auto" w:fill="FFFFFF"/>
        </w:rPr>
        <w:t>:</w:t>
      </w:r>
      <w:r w:rsidRPr="00992D21">
        <w:rPr>
          <w:rFonts w:ascii="Times New Roman" w:hAnsi="Times New Roman"/>
          <w:color w:val="000000"/>
          <w:sz w:val="20"/>
          <w:szCs w:val="20"/>
          <w:shd w:val="clear" w:color="auto" w:fill="FFFFFF"/>
        </w:rPr>
        <w:t xml:space="preserve"> 2013 С. 259.</w:t>
      </w:r>
    </w:p>
  </w:footnote>
  <w:footnote w:id="101">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color w:val="000000"/>
          <w:szCs w:val="28"/>
          <w:shd w:val="clear" w:color="auto" w:fill="FFFFFF"/>
        </w:rPr>
        <w:t xml:space="preserve">Гройс Б. </w:t>
      </w:r>
      <w:r w:rsidRPr="00992D21">
        <w:rPr>
          <w:rFonts w:ascii="Times New Roman" w:hAnsi="Times New Roman"/>
          <w:color w:val="000000"/>
          <w:szCs w:val="28"/>
          <w:shd w:val="clear" w:color="auto" w:fill="FFFFFF"/>
        </w:rPr>
        <w:t>Там же. С. 267.</w:t>
      </w:r>
    </w:p>
  </w:footnote>
  <w:footnote w:id="102">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color w:val="000000"/>
          <w:szCs w:val="28"/>
          <w:shd w:val="clear" w:color="auto" w:fill="FFFFFF"/>
        </w:rPr>
        <w:t>Гройс Б.</w:t>
      </w:r>
      <w:r w:rsidRPr="00992D21">
        <w:rPr>
          <w:rFonts w:ascii="Times New Roman" w:hAnsi="Times New Roman"/>
          <w:color w:val="000000"/>
          <w:szCs w:val="28"/>
          <w:shd w:val="clear" w:color="auto" w:fill="FFFFFF"/>
        </w:rPr>
        <w:t xml:space="preserve"> Там же. С. 296.</w:t>
      </w:r>
    </w:p>
  </w:footnote>
  <w:footnote w:id="103">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color w:val="000000"/>
          <w:szCs w:val="28"/>
          <w:shd w:val="clear" w:color="auto" w:fill="FFFFFF"/>
        </w:rPr>
        <w:t>Гройс Б.</w:t>
      </w:r>
      <w:r w:rsidRPr="00992D21">
        <w:rPr>
          <w:rFonts w:ascii="Times New Roman" w:hAnsi="Times New Roman"/>
          <w:color w:val="000000"/>
          <w:szCs w:val="28"/>
          <w:shd w:val="clear" w:color="auto" w:fill="FFFFFF"/>
        </w:rPr>
        <w:t xml:space="preserve"> Там же. С. 298.</w:t>
      </w:r>
    </w:p>
  </w:footnote>
  <w:footnote w:id="104">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См. </w:t>
      </w:r>
      <w:r w:rsidRPr="00992D21">
        <w:rPr>
          <w:rFonts w:ascii="Times New Roman" w:hAnsi="Times New Roman"/>
          <w:i/>
          <w:color w:val="000000"/>
          <w:szCs w:val="28"/>
          <w:shd w:val="clear" w:color="auto" w:fill="FFFFFF"/>
        </w:rPr>
        <w:t>Гройс Б.</w:t>
      </w:r>
      <w:r w:rsidRPr="00992D21">
        <w:rPr>
          <w:rFonts w:ascii="Times New Roman" w:hAnsi="Times New Roman"/>
          <w:color w:val="000000"/>
          <w:szCs w:val="28"/>
          <w:shd w:val="clear" w:color="auto" w:fill="FFFFFF"/>
        </w:rPr>
        <w:t xml:space="preserve"> Там же. С. 298-301.</w:t>
      </w:r>
    </w:p>
  </w:footnote>
  <w:footnote w:id="105">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 xml:space="preserve">Беньямин В. </w:t>
      </w:r>
      <w:r w:rsidRPr="00992D21">
        <w:rPr>
          <w:rFonts w:ascii="Times New Roman" w:hAnsi="Times New Roman"/>
        </w:rPr>
        <w:t>Бодлер. М.</w:t>
      </w:r>
      <w:r>
        <w:rPr>
          <w:rFonts w:ascii="Times New Roman" w:hAnsi="Times New Roman"/>
        </w:rPr>
        <w:t>:</w:t>
      </w:r>
      <w:r w:rsidRPr="00992D21">
        <w:rPr>
          <w:rFonts w:ascii="Times New Roman" w:hAnsi="Times New Roman"/>
        </w:rPr>
        <w:t xml:space="preserve"> 2015. С. 54.</w:t>
      </w:r>
    </w:p>
  </w:footnote>
  <w:footnote w:id="106">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color w:val="000000"/>
          <w:szCs w:val="28"/>
          <w:shd w:val="clear" w:color="auto" w:fill="FFFFFF"/>
        </w:rPr>
        <w:t>Гройс Б.</w:t>
      </w:r>
      <w:r w:rsidRPr="00992D21">
        <w:rPr>
          <w:rFonts w:ascii="Times New Roman" w:hAnsi="Times New Roman"/>
          <w:color w:val="000000"/>
          <w:szCs w:val="28"/>
          <w:shd w:val="clear" w:color="auto" w:fill="FFFFFF"/>
        </w:rPr>
        <w:t xml:space="preserve"> Там же. С. 300.</w:t>
      </w:r>
    </w:p>
  </w:footnote>
  <w:footnote w:id="107">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Фуко М.</w:t>
      </w:r>
      <w:r w:rsidRPr="00992D21">
        <w:rPr>
          <w:rFonts w:ascii="Times New Roman" w:hAnsi="Times New Roman"/>
        </w:rPr>
        <w:t xml:space="preserve"> Это не трубка. М., 1999. С. 8.</w:t>
      </w:r>
    </w:p>
  </w:footnote>
  <w:footnote w:id="108">
    <w:p w:rsidR="003C7013" w:rsidRDefault="003C7013" w:rsidP="004A4DEB">
      <w:pPr>
        <w:pStyle w:val="a5"/>
        <w:ind w:firstLine="284"/>
        <w:jc w:val="both"/>
      </w:pPr>
      <w:r w:rsidRPr="00992D21">
        <w:rPr>
          <w:rStyle w:val="a7"/>
          <w:rFonts w:ascii="Times New Roman" w:hAnsi="Times New Roman"/>
        </w:rPr>
        <w:footnoteRef/>
      </w:r>
      <w:r w:rsidRPr="00992D21">
        <w:rPr>
          <w:rFonts w:ascii="Times New Roman" w:hAnsi="Times New Roman"/>
        </w:rPr>
        <w:t xml:space="preserve"> </w:t>
      </w:r>
      <w:r w:rsidRPr="00992D21">
        <w:rPr>
          <w:rFonts w:ascii="Times New Roman" w:hAnsi="Times New Roman"/>
          <w:i/>
        </w:rPr>
        <w:t>Фуко М.</w:t>
      </w:r>
      <w:r w:rsidRPr="00992D21">
        <w:rPr>
          <w:rFonts w:ascii="Times New Roman" w:hAnsi="Times New Roman"/>
        </w:rPr>
        <w:t xml:space="preserve"> Там же. С. 15</w:t>
      </w:r>
      <w:r w:rsidRPr="004A4DEB">
        <w:rPr>
          <w:rFonts w:ascii="Times New Roman" w:hAnsi="Times New Roman"/>
        </w:rPr>
        <w:t>.</w:t>
      </w:r>
    </w:p>
  </w:footnote>
  <w:footnote w:id="109">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См. </w:t>
      </w:r>
      <w:r w:rsidRPr="00D56A85">
        <w:rPr>
          <w:rFonts w:ascii="Times New Roman" w:hAnsi="Times New Roman"/>
          <w:color w:val="000000"/>
          <w:shd w:val="clear" w:color="auto" w:fill="FFFFFF"/>
        </w:rPr>
        <w:t>Ян Фабр: Рыцарь отчаяния – воин красоты / Государственный Эрмитаж. СПб</w:t>
      </w:r>
      <w:proofErr w:type="gramStart"/>
      <w:r w:rsidRPr="00D56A85">
        <w:rPr>
          <w:rFonts w:ascii="Times New Roman" w:hAnsi="Times New Roman"/>
          <w:color w:val="000000"/>
          <w:shd w:val="clear" w:color="auto" w:fill="FFFFFF"/>
        </w:rPr>
        <w:t xml:space="preserve">.: </w:t>
      </w:r>
      <w:proofErr w:type="spellStart"/>
      <w:proofErr w:type="gramEnd"/>
      <w:r w:rsidRPr="00D56A85">
        <w:rPr>
          <w:rFonts w:ascii="Times New Roman" w:hAnsi="Times New Roman"/>
          <w:color w:val="000000"/>
          <w:shd w:val="clear" w:color="auto" w:fill="FFFFFF"/>
        </w:rPr>
        <w:t>Skira</w:t>
      </w:r>
      <w:proofErr w:type="spellEnd"/>
      <w:r w:rsidRPr="00D56A85">
        <w:rPr>
          <w:rFonts w:ascii="Times New Roman" w:hAnsi="Times New Roman"/>
          <w:color w:val="000000"/>
          <w:shd w:val="clear" w:color="auto" w:fill="FFFFFF"/>
        </w:rPr>
        <w:t>, 2016. С. 56</w:t>
      </w:r>
      <w:r w:rsidRPr="005B4FCE">
        <w:rPr>
          <w:rFonts w:ascii="Times New Roman" w:hAnsi="Times New Roman"/>
          <w:color w:val="000000"/>
          <w:shd w:val="clear" w:color="auto" w:fill="FFFFFF"/>
        </w:rPr>
        <w:t>.</w:t>
      </w:r>
    </w:p>
  </w:footnote>
  <w:footnote w:id="110">
    <w:p w:rsidR="003C7013" w:rsidRDefault="003C7013" w:rsidP="004A4DEB">
      <w:pPr>
        <w:spacing w:line="240" w:lineRule="auto"/>
        <w:ind w:firstLine="284"/>
        <w:jc w:val="both"/>
      </w:pPr>
      <w:r w:rsidRPr="00D56A85">
        <w:rPr>
          <w:rStyle w:val="a7"/>
          <w:sz w:val="20"/>
          <w:szCs w:val="20"/>
        </w:rPr>
        <w:footnoteRef/>
      </w:r>
      <w:r w:rsidRPr="00D56A85">
        <w:rPr>
          <w:rFonts w:ascii="Times New Roman" w:hAnsi="Times New Roman"/>
          <w:sz w:val="20"/>
          <w:szCs w:val="20"/>
        </w:rPr>
        <w:t xml:space="preserve"> См. </w:t>
      </w:r>
      <w:r w:rsidRPr="00D56A85">
        <w:rPr>
          <w:rFonts w:ascii="Times New Roman" w:hAnsi="Times New Roman"/>
          <w:i/>
          <w:sz w:val="20"/>
          <w:szCs w:val="20"/>
        </w:rPr>
        <w:t>Андреева Е.</w:t>
      </w:r>
      <w:r w:rsidRPr="00D56A85">
        <w:rPr>
          <w:rFonts w:ascii="Times New Roman" w:hAnsi="Times New Roman"/>
          <w:sz w:val="20"/>
          <w:szCs w:val="20"/>
        </w:rPr>
        <w:t xml:space="preserve"> Все или ничто. </w:t>
      </w:r>
      <w:r w:rsidR="00D33A03">
        <w:rPr>
          <w:rFonts w:ascii="Times New Roman" w:hAnsi="Times New Roman"/>
          <w:sz w:val="20"/>
          <w:szCs w:val="20"/>
        </w:rPr>
        <w:t>СПб</w:t>
      </w:r>
      <w:proofErr w:type="gramStart"/>
      <w:r w:rsidR="00D33A03">
        <w:rPr>
          <w:rFonts w:ascii="Times New Roman" w:hAnsi="Times New Roman"/>
          <w:sz w:val="20"/>
          <w:szCs w:val="20"/>
        </w:rPr>
        <w:t>.:</w:t>
      </w:r>
      <w:r w:rsidRPr="00D56A85">
        <w:rPr>
          <w:rFonts w:ascii="Times New Roman" w:hAnsi="Times New Roman"/>
          <w:sz w:val="20"/>
          <w:szCs w:val="20"/>
        </w:rPr>
        <w:t xml:space="preserve"> </w:t>
      </w:r>
      <w:proofErr w:type="gramEnd"/>
      <w:r w:rsidRPr="00D56A85">
        <w:rPr>
          <w:rFonts w:ascii="Times New Roman" w:hAnsi="Times New Roman"/>
          <w:sz w:val="20"/>
          <w:szCs w:val="20"/>
        </w:rPr>
        <w:t>2011. С. 66.</w:t>
      </w:r>
    </w:p>
  </w:footnote>
  <w:footnote w:id="111">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rPr>
        <w:t>Фуко М.</w:t>
      </w:r>
      <w:r w:rsidRPr="00D56A85">
        <w:rPr>
          <w:rFonts w:ascii="Times New Roman" w:hAnsi="Times New Roman"/>
        </w:rPr>
        <w:t xml:space="preserve"> Там же. С. 21.</w:t>
      </w:r>
    </w:p>
  </w:footnote>
  <w:footnote w:id="112">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rPr>
        <w:t>Фуко М.</w:t>
      </w:r>
      <w:r w:rsidRPr="00D56A85">
        <w:rPr>
          <w:rFonts w:ascii="Times New Roman" w:hAnsi="Times New Roman"/>
        </w:rPr>
        <w:t xml:space="preserve"> Там же. С. 63.</w:t>
      </w:r>
    </w:p>
  </w:footnote>
  <w:footnote w:id="113">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rPr>
        <w:t>Фуко М.</w:t>
      </w:r>
      <w:r w:rsidRPr="00D56A85">
        <w:rPr>
          <w:rFonts w:ascii="Times New Roman" w:hAnsi="Times New Roman"/>
        </w:rPr>
        <w:t xml:space="preserve"> Там же. С. 35.</w:t>
      </w:r>
    </w:p>
  </w:footnote>
  <w:footnote w:id="114">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rPr>
        <w:t>Фуко М.</w:t>
      </w:r>
      <w:r w:rsidRPr="00D56A85">
        <w:rPr>
          <w:rFonts w:ascii="Times New Roman" w:hAnsi="Times New Roman"/>
        </w:rPr>
        <w:t xml:space="preserve"> Там же. С. 40.</w:t>
      </w:r>
    </w:p>
  </w:footnote>
  <w:footnote w:id="115">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rPr>
        <w:t>Фуко М.</w:t>
      </w:r>
      <w:r w:rsidRPr="00D56A85">
        <w:rPr>
          <w:rFonts w:ascii="Times New Roman" w:hAnsi="Times New Roman"/>
        </w:rPr>
        <w:t xml:space="preserve"> Там же. С. 58.</w:t>
      </w:r>
    </w:p>
  </w:footnote>
  <w:footnote w:id="116">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rPr>
        <w:t>Фуко М.</w:t>
      </w:r>
      <w:r w:rsidRPr="00D56A85">
        <w:rPr>
          <w:rFonts w:ascii="Times New Roman" w:hAnsi="Times New Roman"/>
        </w:rPr>
        <w:t xml:space="preserve"> Там же. С. 81.</w:t>
      </w:r>
    </w:p>
  </w:footnote>
  <w:footnote w:id="117">
    <w:p w:rsidR="003C7013" w:rsidRDefault="003C7013" w:rsidP="004A4DEB">
      <w:pPr>
        <w:pStyle w:val="a5"/>
        <w:ind w:firstLine="284"/>
        <w:jc w:val="both"/>
      </w:pPr>
      <w:r w:rsidRPr="00D56A85">
        <w:rPr>
          <w:rStyle w:val="a7"/>
          <w:rFonts w:ascii="Times New Roman" w:hAnsi="Times New Roman"/>
        </w:rPr>
        <w:footnoteRef/>
      </w:r>
      <w:r w:rsidRPr="00D56A85">
        <w:rPr>
          <w:rFonts w:ascii="Times New Roman" w:hAnsi="Times New Roman"/>
        </w:rPr>
        <w:t xml:space="preserve"> </w:t>
      </w:r>
      <w:r w:rsidRPr="00D56A85">
        <w:rPr>
          <w:rFonts w:ascii="Times New Roman" w:hAnsi="Times New Roman"/>
          <w:i/>
          <w:szCs w:val="28"/>
        </w:rPr>
        <w:t>Андреева Е.</w:t>
      </w:r>
      <w:r w:rsidRPr="00D56A85">
        <w:rPr>
          <w:rFonts w:ascii="Times New Roman" w:hAnsi="Times New Roman"/>
          <w:szCs w:val="28"/>
        </w:rPr>
        <w:t xml:space="preserve"> Там же. С. 85</w:t>
      </w:r>
      <w:r w:rsidRPr="005B4FCE">
        <w:rPr>
          <w:rFonts w:ascii="Times New Roman" w:hAnsi="Times New Roman"/>
          <w:szCs w:val="28"/>
        </w:rPr>
        <w:t>.</w:t>
      </w:r>
    </w:p>
  </w:footnote>
  <w:footnote w:id="118">
    <w:p w:rsidR="003C7013" w:rsidRDefault="003C7013" w:rsidP="004A4DEB">
      <w:pPr>
        <w:spacing w:line="240" w:lineRule="auto"/>
        <w:ind w:firstLine="284"/>
        <w:jc w:val="both"/>
      </w:pPr>
      <w:r w:rsidRPr="00D56A85">
        <w:rPr>
          <w:rStyle w:val="a7"/>
          <w:rFonts w:ascii="Times New Roman" w:hAnsi="Times New Roman"/>
          <w:sz w:val="20"/>
          <w:szCs w:val="20"/>
        </w:rPr>
        <w:footnoteRef/>
      </w:r>
      <w:r w:rsidRPr="00D56A85">
        <w:rPr>
          <w:rFonts w:ascii="Times New Roman" w:hAnsi="Times New Roman"/>
          <w:sz w:val="20"/>
          <w:szCs w:val="20"/>
        </w:rPr>
        <w:t xml:space="preserve"> </w:t>
      </w:r>
      <w:r w:rsidRPr="00D56A85">
        <w:rPr>
          <w:rFonts w:ascii="Times New Roman" w:hAnsi="Times New Roman"/>
          <w:i/>
          <w:sz w:val="20"/>
          <w:szCs w:val="20"/>
        </w:rPr>
        <w:t>Андреева Е.</w:t>
      </w:r>
      <w:r w:rsidRPr="00D56A85">
        <w:rPr>
          <w:rFonts w:ascii="Times New Roman" w:hAnsi="Times New Roman"/>
          <w:sz w:val="20"/>
          <w:szCs w:val="20"/>
        </w:rPr>
        <w:t xml:space="preserve"> Там же. С. 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37937"/>
    <w:multiLevelType w:val="hybridMultilevel"/>
    <w:tmpl w:val="C8028908"/>
    <w:lvl w:ilvl="0" w:tplc="6816B3F0">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0F2E75"/>
    <w:multiLevelType w:val="multilevel"/>
    <w:tmpl w:val="FD960ADA"/>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26ED0DDB"/>
    <w:multiLevelType w:val="hybridMultilevel"/>
    <w:tmpl w:val="95B857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28631F2C"/>
    <w:multiLevelType w:val="multilevel"/>
    <w:tmpl w:val="8D128ECC"/>
    <w:lvl w:ilvl="0">
      <w:start w:val="1"/>
      <w:numFmt w:val="decimal"/>
      <w:lvlText w:val="%1."/>
      <w:lvlJc w:val="left"/>
      <w:pPr>
        <w:ind w:left="540" w:hanging="54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6992532E"/>
    <w:multiLevelType w:val="multilevel"/>
    <w:tmpl w:val="C8D061F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7DD94465"/>
    <w:multiLevelType w:val="multilevel"/>
    <w:tmpl w:val="464C490A"/>
    <w:lvl w:ilvl="0">
      <w:start w:val="1"/>
      <w:numFmt w:val="decimal"/>
      <w:lvlText w:val="%1."/>
      <w:lvlJc w:val="left"/>
      <w:pPr>
        <w:ind w:left="432" w:hanging="432"/>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2A71"/>
    <w:rsid w:val="00012F55"/>
    <w:rsid w:val="00023738"/>
    <w:rsid w:val="00024D17"/>
    <w:rsid w:val="00043D0A"/>
    <w:rsid w:val="00045051"/>
    <w:rsid w:val="00075C13"/>
    <w:rsid w:val="00083ADA"/>
    <w:rsid w:val="00086F45"/>
    <w:rsid w:val="00091B12"/>
    <w:rsid w:val="000A1F97"/>
    <w:rsid w:val="000D6FC5"/>
    <w:rsid w:val="000E2C50"/>
    <w:rsid w:val="000F4ED3"/>
    <w:rsid w:val="00107CB6"/>
    <w:rsid w:val="001142B6"/>
    <w:rsid w:val="00121033"/>
    <w:rsid w:val="00121C07"/>
    <w:rsid w:val="00123125"/>
    <w:rsid w:val="0015754B"/>
    <w:rsid w:val="001726FC"/>
    <w:rsid w:val="001D4F46"/>
    <w:rsid w:val="001F4175"/>
    <w:rsid w:val="0020385C"/>
    <w:rsid w:val="0021546C"/>
    <w:rsid w:val="00251423"/>
    <w:rsid w:val="0025570E"/>
    <w:rsid w:val="002749B1"/>
    <w:rsid w:val="002A6079"/>
    <w:rsid w:val="002B26D4"/>
    <w:rsid w:val="002B32C2"/>
    <w:rsid w:val="002C34D1"/>
    <w:rsid w:val="002C5A67"/>
    <w:rsid w:val="002E43FA"/>
    <w:rsid w:val="002F2EAB"/>
    <w:rsid w:val="00302878"/>
    <w:rsid w:val="00305F3C"/>
    <w:rsid w:val="00307077"/>
    <w:rsid w:val="003117C3"/>
    <w:rsid w:val="00315710"/>
    <w:rsid w:val="00345D63"/>
    <w:rsid w:val="00392A0D"/>
    <w:rsid w:val="003936AC"/>
    <w:rsid w:val="003B1476"/>
    <w:rsid w:val="003B40F5"/>
    <w:rsid w:val="003C7013"/>
    <w:rsid w:val="003E08D3"/>
    <w:rsid w:val="004114EC"/>
    <w:rsid w:val="004249E1"/>
    <w:rsid w:val="00431031"/>
    <w:rsid w:val="004315EE"/>
    <w:rsid w:val="0044570C"/>
    <w:rsid w:val="00451DBB"/>
    <w:rsid w:val="00466E6F"/>
    <w:rsid w:val="0049197F"/>
    <w:rsid w:val="004943B5"/>
    <w:rsid w:val="004A4DEB"/>
    <w:rsid w:val="004A72E9"/>
    <w:rsid w:val="004B709A"/>
    <w:rsid w:val="004E1CE4"/>
    <w:rsid w:val="004F2C05"/>
    <w:rsid w:val="004F7A9D"/>
    <w:rsid w:val="00557C57"/>
    <w:rsid w:val="00592759"/>
    <w:rsid w:val="005B4FCE"/>
    <w:rsid w:val="005D4E53"/>
    <w:rsid w:val="005F63FB"/>
    <w:rsid w:val="00601581"/>
    <w:rsid w:val="00604406"/>
    <w:rsid w:val="00643364"/>
    <w:rsid w:val="00665C3E"/>
    <w:rsid w:val="0067191F"/>
    <w:rsid w:val="006A172F"/>
    <w:rsid w:val="006A51FF"/>
    <w:rsid w:val="006D5296"/>
    <w:rsid w:val="006D55A3"/>
    <w:rsid w:val="006F3069"/>
    <w:rsid w:val="006F4C42"/>
    <w:rsid w:val="0076312F"/>
    <w:rsid w:val="00777A88"/>
    <w:rsid w:val="00783109"/>
    <w:rsid w:val="007867D5"/>
    <w:rsid w:val="007A58B0"/>
    <w:rsid w:val="007C0F50"/>
    <w:rsid w:val="007E2623"/>
    <w:rsid w:val="007E4E14"/>
    <w:rsid w:val="0080346E"/>
    <w:rsid w:val="008154AB"/>
    <w:rsid w:val="00823A31"/>
    <w:rsid w:val="00823D66"/>
    <w:rsid w:val="00831D74"/>
    <w:rsid w:val="00833B3C"/>
    <w:rsid w:val="008415FC"/>
    <w:rsid w:val="00855091"/>
    <w:rsid w:val="00857223"/>
    <w:rsid w:val="00865595"/>
    <w:rsid w:val="008702BD"/>
    <w:rsid w:val="00882D01"/>
    <w:rsid w:val="00890CED"/>
    <w:rsid w:val="00897F0C"/>
    <w:rsid w:val="008C1EEC"/>
    <w:rsid w:val="008C2ADF"/>
    <w:rsid w:val="008E7401"/>
    <w:rsid w:val="008F50C8"/>
    <w:rsid w:val="008F5506"/>
    <w:rsid w:val="009043F4"/>
    <w:rsid w:val="00917D68"/>
    <w:rsid w:val="00920125"/>
    <w:rsid w:val="00992D21"/>
    <w:rsid w:val="009932C9"/>
    <w:rsid w:val="009C5551"/>
    <w:rsid w:val="009D44B5"/>
    <w:rsid w:val="009D6F76"/>
    <w:rsid w:val="00A239E8"/>
    <w:rsid w:val="00A4581B"/>
    <w:rsid w:val="00A4736D"/>
    <w:rsid w:val="00A556AE"/>
    <w:rsid w:val="00B0432E"/>
    <w:rsid w:val="00B82189"/>
    <w:rsid w:val="00B826E2"/>
    <w:rsid w:val="00B86A46"/>
    <w:rsid w:val="00B86FD9"/>
    <w:rsid w:val="00BA18A8"/>
    <w:rsid w:val="00BA5408"/>
    <w:rsid w:val="00BB4F2F"/>
    <w:rsid w:val="00BB7223"/>
    <w:rsid w:val="00BC70D2"/>
    <w:rsid w:val="00BE3D67"/>
    <w:rsid w:val="00C051AC"/>
    <w:rsid w:val="00C11FC0"/>
    <w:rsid w:val="00C31FDF"/>
    <w:rsid w:val="00C42175"/>
    <w:rsid w:val="00C538BB"/>
    <w:rsid w:val="00C76EDD"/>
    <w:rsid w:val="00C837BD"/>
    <w:rsid w:val="00C903F8"/>
    <w:rsid w:val="00C972DA"/>
    <w:rsid w:val="00CD1A6A"/>
    <w:rsid w:val="00CD6A80"/>
    <w:rsid w:val="00CE46F5"/>
    <w:rsid w:val="00CF1E93"/>
    <w:rsid w:val="00D01E2B"/>
    <w:rsid w:val="00D07E1C"/>
    <w:rsid w:val="00D26E0B"/>
    <w:rsid w:val="00D33A03"/>
    <w:rsid w:val="00D43FF3"/>
    <w:rsid w:val="00D44901"/>
    <w:rsid w:val="00D56A85"/>
    <w:rsid w:val="00D65F64"/>
    <w:rsid w:val="00D7713B"/>
    <w:rsid w:val="00D8520F"/>
    <w:rsid w:val="00DA5194"/>
    <w:rsid w:val="00DC209A"/>
    <w:rsid w:val="00DC5AA1"/>
    <w:rsid w:val="00DD38A3"/>
    <w:rsid w:val="00DE3C6E"/>
    <w:rsid w:val="00DF1849"/>
    <w:rsid w:val="00DF6818"/>
    <w:rsid w:val="00E043C6"/>
    <w:rsid w:val="00E50C56"/>
    <w:rsid w:val="00E525F3"/>
    <w:rsid w:val="00E82A71"/>
    <w:rsid w:val="00EB65D4"/>
    <w:rsid w:val="00EF4C13"/>
    <w:rsid w:val="00F001C5"/>
    <w:rsid w:val="00F0697C"/>
    <w:rsid w:val="00F427AB"/>
    <w:rsid w:val="00F5082E"/>
    <w:rsid w:val="00F55D4A"/>
    <w:rsid w:val="00F65B4A"/>
    <w:rsid w:val="00F85AD4"/>
    <w:rsid w:val="00F865C4"/>
    <w:rsid w:val="00FB15C3"/>
    <w:rsid w:val="00FB2DF7"/>
    <w:rsid w:val="00FD04DC"/>
    <w:rsid w:val="00FD1650"/>
    <w:rsid w:val="00FF214A"/>
    <w:rsid w:val="00FF5A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C42"/>
    <w:pPr>
      <w:spacing w:after="200" w:line="276" w:lineRule="auto"/>
    </w:pPr>
    <w:rPr>
      <w:sz w:val="22"/>
      <w:szCs w:val="22"/>
      <w:lang w:eastAsia="en-US"/>
    </w:rPr>
  </w:style>
  <w:style w:type="paragraph" w:styleId="5">
    <w:name w:val="heading 5"/>
    <w:basedOn w:val="a"/>
    <w:next w:val="a"/>
    <w:link w:val="50"/>
    <w:uiPriority w:val="99"/>
    <w:qFormat/>
    <w:rsid w:val="0044570C"/>
    <w:pPr>
      <w:keepNext/>
      <w:tabs>
        <w:tab w:val="left" w:pos="225"/>
      </w:tabs>
      <w:spacing w:before="120" w:after="120" w:line="240" w:lineRule="auto"/>
      <w:jc w:val="center"/>
      <w:outlineLvl w:val="4"/>
    </w:pPr>
    <w:rPr>
      <w:rFonts w:ascii="Times New Roman" w:eastAsia="Times New Roman" w:hAnsi="Times New Roman" w:cs="Shruti"/>
      <w:b/>
      <w:bCs/>
      <w:caps/>
      <w:color w:val="000000"/>
      <w:sz w:val="20"/>
      <w:szCs w:val="20"/>
      <w:lang w:eastAsia="ru-RU" w:bidi="gu-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locked/>
    <w:rsid w:val="0044570C"/>
    <w:rPr>
      <w:rFonts w:ascii="Times New Roman" w:hAnsi="Times New Roman" w:cs="Shruti"/>
      <w:b/>
      <w:bCs/>
      <w:caps/>
      <w:color w:val="000000"/>
      <w:sz w:val="20"/>
      <w:szCs w:val="20"/>
      <w:lang w:eastAsia="ru-RU" w:bidi="gu-IN"/>
    </w:rPr>
  </w:style>
  <w:style w:type="paragraph" w:styleId="a3">
    <w:name w:val="List Paragraph"/>
    <w:basedOn w:val="a"/>
    <w:uiPriority w:val="99"/>
    <w:qFormat/>
    <w:rsid w:val="008E7401"/>
    <w:pPr>
      <w:ind w:left="720"/>
      <w:contextualSpacing/>
    </w:pPr>
  </w:style>
  <w:style w:type="paragraph" w:styleId="a4">
    <w:name w:val="Normal (Web)"/>
    <w:basedOn w:val="a"/>
    <w:uiPriority w:val="99"/>
    <w:rsid w:val="008E74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aragraph120">
    <w:name w:val="paragraph120"/>
    <w:uiPriority w:val="99"/>
    <w:rsid w:val="00075C13"/>
  </w:style>
  <w:style w:type="paragraph" w:styleId="a5">
    <w:name w:val="footnote text"/>
    <w:basedOn w:val="a"/>
    <w:link w:val="a6"/>
    <w:uiPriority w:val="99"/>
    <w:rsid w:val="00075C13"/>
    <w:pPr>
      <w:spacing w:after="0" w:line="240" w:lineRule="auto"/>
    </w:pPr>
    <w:rPr>
      <w:sz w:val="20"/>
      <w:szCs w:val="20"/>
    </w:rPr>
  </w:style>
  <w:style w:type="character" w:customStyle="1" w:styleId="a6">
    <w:name w:val="Текст сноски Знак"/>
    <w:link w:val="a5"/>
    <w:uiPriority w:val="99"/>
    <w:locked/>
    <w:rsid w:val="00075C13"/>
    <w:rPr>
      <w:rFonts w:ascii="Calibri" w:hAnsi="Calibri" w:cs="Times New Roman"/>
      <w:sz w:val="20"/>
      <w:szCs w:val="20"/>
    </w:rPr>
  </w:style>
  <w:style w:type="character" w:styleId="a7">
    <w:name w:val="footnote reference"/>
    <w:uiPriority w:val="99"/>
    <w:semiHidden/>
    <w:rsid w:val="00075C13"/>
    <w:rPr>
      <w:rFonts w:cs="Times New Roman"/>
      <w:vertAlign w:val="superscript"/>
    </w:rPr>
  </w:style>
  <w:style w:type="character" w:styleId="a8">
    <w:name w:val="Emphasis"/>
    <w:uiPriority w:val="99"/>
    <w:qFormat/>
    <w:rsid w:val="00075C13"/>
    <w:rPr>
      <w:rFonts w:cs="Times New Roman"/>
      <w:i/>
    </w:rPr>
  </w:style>
  <w:style w:type="character" w:customStyle="1" w:styleId="apple-converted-space">
    <w:name w:val="apple-converted-space"/>
    <w:rsid w:val="00075C13"/>
  </w:style>
  <w:style w:type="character" w:styleId="a9">
    <w:name w:val="Hyperlink"/>
    <w:uiPriority w:val="99"/>
    <w:semiHidden/>
    <w:rsid w:val="004A4DEB"/>
    <w:rPr>
      <w:rFonts w:cs="Times New Roman"/>
      <w:color w:val="0000FF"/>
      <w:u w:val="single"/>
    </w:rPr>
  </w:style>
  <w:style w:type="paragraph" w:styleId="aa">
    <w:name w:val="Balloon Text"/>
    <w:basedOn w:val="a"/>
    <w:link w:val="ab"/>
    <w:uiPriority w:val="99"/>
    <w:semiHidden/>
    <w:rsid w:val="00B826E2"/>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B826E2"/>
    <w:rPr>
      <w:rFonts w:ascii="Tahoma" w:hAnsi="Tahoma" w:cs="Tahoma"/>
      <w:sz w:val="16"/>
      <w:szCs w:val="16"/>
    </w:rPr>
  </w:style>
  <w:style w:type="paragraph" w:styleId="ac">
    <w:name w:val="header"/>
    <w:basedOn w:val="a"/>
    <w:link w:val="ad"/>
    <w:uiPriority w:val="99"/>
    <w:unhideWhenUsed/>
    <w:rsid w:val="00DF6818"/>
    <w:pPr>
      <w:tabs>
        <w:tab w:val="center" w:pos="4677"/>
        <w:tab w:val="right" w:pos="9355"/>
      </w:tabs>
    </w:pPr>
  </w:style>
  <w:style w:type="character" w:customStyle="1" w:styleId="ad">
    <w:name w:val="Верхний колонтитул Знак"/>
    <w:link w:val="ac"/>
    <w:uiPriority w:val="99"/>
    <w:rsid w:val="00DF6818"/>
    <w:rPr>
      <w:sz w:val="22"/>
      <w:szCs w:val="22"/>
      <w:lang w:eastAsia="en-US"/>
    </w:rPr>
  </w:style>
  <w:style w:type="paragraph" w:styleId="ae">
    <w:name w:val="footer"/>
    <w:basedOn w:val="a"/>
    <w:link w:val="af"/>
    <w:uiPriority w:val="99"/>
    <w:unhideWhenUsed/>
    <w:rsid w:val="00DF6818"/>
    <w:pPr>
      <w:tabs>
        <w:tab w:val="center" w:pos="4677"/>
        <w:tab w:val="right" w:pos="9355"/>
      </w:tabs>
    </w:pPr>
  </w:style>
  <w:style w:type="character" w:customStyle="1" w:styleId="af">
    <w:name w:val="Нижний колонтитул Знак"/>
    <w:link w:val="ae"/>
    <w:uiPriority w:val="99"/>
    <w:rsid w:val="00DF6818"/>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de.academic.ru/pictures/dewiki/75/Kersting_-_Caspar_David_Friedrich_in_seinem_Atelier_1811.jp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https://psv4.userapi.com/c812531/u62831471/docs/2f94fd02edf8/IMG_6900.png?extra=49P9MZziLmWQ1AkJ-Y0Uc8QCtfdJ7fT9_L3lrh0zrcCmyyY0v5CxEWQrF_1xbHabDdIZfdZ_ktYvfcMxFPOcX3kpH8sr_0_vmW4iTcbk2l1xbRBgArtT3w"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https://cs541605.userapi.com/c812627/u62831471/docs/d28c83ecfeb5/IMG_6940.png?extra=4k_gv-DsoQSEq3B-uM4gFfNL8ODIwAfYaBfmWxFFqqS59dhtGT2SjW3t2UiMOI9u3xDkLdEcT50lYDVlPZIwvOFWoMfTC2jYDZtBpmBnRSbZIJPlzPMAOA"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https://psv4.userapi.com/c816239/u62831471/docs/ee27637411c5/IMG_6901.png?extra=9-DfFfVApBv5t2bPKUf5xZKZOp7FSrBZIqfegqS8IDn_zXS_45519uxxIo1TMXW0pHiT3uRRN_zCkeHMxBPQVbsPAiTiUaLuMgHDtn20Z1BeKQy9TaFV8A" TargetMode="External"/><Relationship Id="rId49" Type="http://schemas.openxmlformats.org/officeDocument/2006/relationships/image" Target="media/image36.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chrome-extension://cegaacafklagkioanifdoaieklociapj/blank.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1.jpeg"/><Relationship Id="rId48" Type="http://schemas.openxmlformats.org/officeDocument/2006/relationships/image" Target="https://psv4.userapi.com/c816139/u62831471/docs/0724a52c660b/IMG_6358.jpg?extra=muf-Ar1PNt4bAz78cHvuIJp8P957Dwqs5EL8gX_cWCS_y99yuX7I2tY3jxnUQKISXns3cruAnpXnn35yCCuZZ7m1uyvNlfxp1NEhypdB8_V1VMbx6GE_AQ" TargetMode="External"/><Relationship Id="rId8" Type="http://schemas.openxmlformats.org/officeDocument/2006/relationships/endnotes" Target="endnotes.xml"/><Relationship Id="rId51"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hyperlink" Target="http://www.deol.ru/users/krivtsun/aesthetic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4CF99-C902-445D-9916-064FDACCE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1354</TotalTime>
  <Pages>90</Pages>
  <Words>22387</Words>
  <Characters>127611</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Mary</cp:lastModifiedBy>
  <cp:revision>52</cp:revision>
  <dcterms:created xsi:type="dcterms:W3CDTF">2017-05-09T10:20:00Z</dcterms:created>
  <dcterms:modified xsi:type="dcterms:W3CDTF">2017-05-12T13:27:00Z</dcterms:modified>
</cp:coreProperties>
</file>