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B4" w:rsidRDefault="00686DB4" w:rsidP="00F01D14">
      <w:pPr>
        <w:widowControl w:val="0"/>
        <w:autoSpaceDE w:val="0"/>
        <w:autoSpaceDN w:val="0"/>
        <w:adjustRightInd w:val="0"/>
        <w:spacing w:after="0"/>
        <w:ind w:right="-1"/>
        <w:jc w:val="center"/>
        <w:rPr>
          <w:rFonts w:ascii="Times New Roman" w:eastAsia="Calibri" w:hAnsi="Times New Roman" w:cs="Times New Roman"/>
          <w:b/>
          <w:sz w:val="24"/>
          <w:szCs w:val="24"/>
        </w:rPr>
      </w:pPr>
    </w:p>
    <w:p w:rsidR="00686DB4" w:rsidRDefault="00686DB4" w:rsidP="00F01D14">
      <w:pPr>
        <w:widowControl w:val="0"/>
        <w:autoSpaceDE w:val="0"/>
        <w:autoSpaceDN w:val="0"/>
        <w:adjustRightInd w:val="0"/>
        <w:spacing w:after="0"/>
        <w:ind w:right="-1"/>
        <w:jc w:val="center"/>
        <w:rPr>
          <w:rFonts w:ascii="Times New Roman" w:eastAsia="Calibri" w:hAnsi="Times New Roman" w:cs="Times New Roman"/>
          <w:b/>
          <w:sz w:val="24"/>
          <w:szCs w:val="24"/>
        </w:rPr>
      </w:pPr>
    </w:p>
    <w:p w:rsidR="00F01D14" w:rsidRPr="005A13B4" w:rsidRDefault="00F01D14" w:rsidP="00F01D14">
      <w:pPr>
        <w:widowControl w:val="0"/>
        <w:autoSpaceDE w:val="0"/>
        <w:autoSpaceDN w:val="0"/>
        <w:adjustRightInd w:val="0"/>
        <w:spacing w:after="0"/>
        <w:ind w:right="-1"/>
        <w:jc w:val="center"/>
        <w:rPr>
          <w:rFonts w:ascii="Times New Roman" w:eastAsia="Calibri" w:hAnsi="Times New Roman" w:cs="Times New Roman"/>
          <w:b/>
          <w:sz w:val="24"/>
          <w:szCs w:val="24"/>
        </w:rPr>
      </w:pPr>
      <w:r w:rsidRPr="005A13B4">
        <w:rPr>
          <w:rFonts w:ascii="Times New Roman" w:eastAsia="Calibri" w:hAnsi="Times New Roman" w:cs="Times New Roman"/>
          <w:b/>
          <w:sz w:val="24"/>
          <w:szCs w:val="24"/>
        </w:rPr>
        <w:t>ФЕДЕРАЛЬНОЕ ГОСУДАРСТВЕННОЕ БЮДЖЕТНОЕ ОБРАЗОВАТЕЛЬНОЕ УЧРЕЖДЕНИЕ</w:t>
      </w:r>
    </w:p>
    <w:p w:rsidR="00F01D14" w:rsidRPr="005A13B4" w:rsidRDefault="00F01D14" w:rsidP="00F01D14">
      <w:pPr>
        <w:widowControl w:val="0"/>
        <w:autoSpaceDE w:val="0"/>
        <w:autoSpaceDN w:val="0"/>
        <w:adjustRightInd w:val="0"/>
        <w:spacing w:after="0"/>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ВЫСШЕГО ОБРАЗОВАНИЯ</w:t>
      </w:r>
      <w:r w:rsidRPr="005A13B4">
        <w:rPr>
          <w:rFonts w:ascii="Times New Roman" w:eastAsia="Calibri" w:hAnsi="Times New Roman" w:cs="Times New Roman"/>
          <w:b/>
          <w:sz w:val="24"/>
          <w:szCs w:val="24"/>
        </w:rPr>
        <w:t xml:space="preserve"> «САНКТ-ПЕТЕРБУРГСКИЙ ГОСУДАРСТВЕННЫЙ УНИВЕРСИТЕТ» (СПбГУ)</w:t>
      </w:r>
    </w:p>
    <w:p w:rsidR="00931984" w:rsidRDefault="00931984" w:rsidP="00931984">
      <w:pPr>
        <w:spacing w:after="120" w:line="360" w:lineRule="auto"/>
        <w:jc w:val="center"/>
        <w:rPr>
          <w:rFonts w:ascii="Times New Roman" w:hAnsi="Times New Roman" w:cs="Times New Roman"/>
          <w:sz w:val="28"/>
          <w:szCs w:val="28"/>
        </w:rPr>
      </w:pPr>
    </w:p>
    <w:p w:rsidR="00F01D14" w:rsidRDefault="00F01D14" w:rsidP="00931984">
      <w:pPr>
        <w:spacing w:after="120" w:line="360" w:lineRule="auto"/>
        <w:jc w:val="center"/>
        <w:rPr>
          <w:rFonts w:ascii="Times New Roman" w:hAnsi="Times New Roman" w:cs="Times New Roman"/>
          <w:sz w:val="28"/>
          <w:szCs w:val="28"/>
        </w:rPr>
      </w:pPr>
    </w:p>
    <w:p w:rsidR="00686DB4" w:rsidRDefault="00686DB4" w:rsidP="00931984">
      <w:pPr>
        <w:spacing w:after="120" w:line="360" w:lineRule="auto"/>
        <w:jc w:val="center"/>
        <w:rPr>
          <w:rFonts w:ascii="Times New Roman" w:hAnsi="Times New Roman" w:cs="Times New Roman"/>
          <w:sz w:val="28"/>
          <w:szCs w:val="28"/>
        </w:rPr>
      </w:pPr>
    </w:p>
    <w:p w:rsidR="00686DB4" w:rsidRDefault="00686DB4" w:rsidP="00931984">
      <w:pPr>
        <w:spacing w:after="120" w:line="360" w:lineRule="auto"/>
        <w:jc w:val="center"/>
        <w:rPr>
          <w:rFonts w:ascii="Times New Roman" w:hAnsi="Times New Roman" w:cs="Times New Roman"/>
          <w:sz w:val="28"/>
          <w:szCs w:val="28"/>
        </w:rPr>
      </w:pPr>
    </w:p>
    <w:p w:rsidR="00F01D14" w:rsidRPr="00686DB4" w:rsidRDefault="00686DB4" w:rsidP="00686DB4">
      <w:pPr>
        <w:widowControl w:val="0"/>
        <w:tabs>
          <w:tab w:val="center" w:pos="4678"/>
          <w:tab w:val="left" w:pos="7880"/>
        </w:tabs>
        <w:autoSpaceDE w:val="0"/>
        <w:autoSpaceDN w:val="0"/>
        <w:adjustRightInd w:val="0"/>
        <w:spacing w:after="0" w:line="360" w:lineRule="auto"/>
        <w:ind w:right="-1"/>
        <w:rPr>
          <w:rFonts w:ascii="Times New Roman" w:eastAsia="Calibri" w:hAnsi="Times New Roman" w:cs="Times New Roman"/>
          <w:sz w:val="24"/>
          <w:szCs w:val="24"/>
        </w:rPr>
      </w:pPr>
      <w:r w:rsidRPr="00686DB4">
        <w:rPr>
          <w:rFonts w:ascii="Times New Roman" w:eastAsia="Calibri" w:hAnsi="Times New Roman" w:cs="Times New Roman"/>
          <w:sz w:val="24"/>
          <w:szCs w:val="24"/>
        </w:rPr>
        <w:tab/>
      </w:r>
      <w:r w:rsidR="00F01D14" w:rsidRPr="00686DB4">
        <w:rPr>
          <w:rFonts w:ascii="Times New Roman" w:eastAsia="Calibri" w:hAnsi="Times New Roman" w:cs="Times New Roman"/>
          <w:sz w:val="24"/>
          <w:szCs w:val="24"/>
        </w:rPr>
        <w:t>Выпускная квалификационная работа на тему:</w:t>
      </w:r>
      <w:r w:rsidRPr="00686DB4">
        <w:rPr>
          <w:rFonts w:ascii="Times New Roman" w:eastAsia="Calibri" w:hAnsi="Times New Roman" w:cs="Times New Roman"/>
          <w:sz w:val="24"/>
          <w:szCs w:val="24"/>
        </w:rPr>
        <w:tab/>
      </w:r>
    </w:p>
    <w:p w:rsidR="00931984" w:rsidRPr="00686DB4" w:rsidRDefault="00F01D14" w:rsidP="00F01D14">
      <w:pPr>
        <w:spacing w:after="120" w:line="360" w:lineRule="auto"/>
        <w:jc w:val="center"/>
        <w:rPr>
          <w:rFonts w:ascii="Times New Roman" w:hAnsi="Times New Roman" w:cs="Times New Roman"/>
          <w:b/>
          <w:i/>
          <w:sz w:val="24"/>
          <w:szCs w:val="24"/>
        </w:rPr>
      </w:pPr>
      <w:r w:rsidRPr="00686DB4">
        <w:rPr>
          <w:rFonts w:ascii="Times New Roman" w:hAnsi="Times New Roman" w:cs="Times New Roman"/>
          <w:b/>
          <w:i/>
          <w:sz w:val="24"/>
          <w:szCs w:val="24"/>
        </w:rPr>
        <w:t>ПРЕСТУПНОСТЬ В СФЕРЕ ИГОРНОЙ ДЕЯТЕЛЬНОСТИ И БОРЬБА С НЕЙ В ПЕТРОГРАДЕ / ЛЕНИНГРАДЕ. 1917-1920-Е ГГ</w:t>
      </w:r>
    </w:p>
    <w:p w:rsidR="00F01D14" w:rsidRPr="00686DB4" w:rsidRDefault="00F01D14" w:rsidP="00F01D14">
      <w:pPr>
        <w:widowControl w:val="0"/>
        <w:autoSpaceDE w:val="0"/>
        <w:autoSpaceDN w:val="0"/>
        <w:adjustRightInd w:val="0"/>
        <w:spacing w:after="0" w:line="360" w:lineRule="auto"/>
        <w:ind w:right="-1"/>
        <w:jc w:val="center"/>
        <w:rPr>
          <w:rFonts w:ascii="Times New Roman" w:eastAsia="Calibri" w:hAnsi="Times New Roman" w:cs="Times New Roman"/>
          <w:sz w:val="24"/>
          <w:szCs w:val="24"/>
        </w:rPr>
      </w:pPr>
      <w:r w:rsidRPr="00686DB4">
        <w:rPr>
          <w:rFonts w:ascii="Times New Roman" w:eastAsia="Calibri" w:hAnsi="Times New Roman" w:cs="Times New Roman"/>
          <w:sz w:val="24"/>
          <w:szCs w:val="24"/>
        </w:rPr>
        <w:t xml:space="preserve">по направлению подготовки </w:t>
      </w:r>
      <w:r w:rsidRPr="00686DB4">
        <w:rPr>
          <w:rFonts w:ascii="Times New Roman" w:eastAsia="Calibri" w:hAnsi="Times New Roman" w:cs="Times New Roman"/>
          <w:i/>
          <w:sz w:val="24"/>
          <w:szCs w:val="24"/>
        </w:rPr>
        <w:t>030600 – История</w:t>
      </w:r>
    </w:p>
    <w:p w:rsidR="00F01D14" w:rsidRPr="00686DB4" w:rsidRDefault="00F01D14" w:rsidP="00F01D14">
      <w:pPr>
        <w:widowControl w:val="0"/>
        <w:autoSpaceDE w:val="0"/>
        <w:autoSpaceDN w:val="0"/>
        <w:adjustRightInd w:val="0"/>
        <w:spacing w:after="0" w:line="360" w:lineRule="auto"/>
        <w:ind w:right="-1"/>
        <w:jc w:val="center"/>
        <w:rPr>
          <w:rFonts w:ascii="Times New Roman" w:eastAsia="Calibri" w:hAnsi="Times New Roman" w:cs="Times New Roman"/>
          <w:sz w:val="24"/>
          <w:szCs w:val="24"/>
        </w:rPr>
      </w:pPr>
      <w:r w:rsidRPr="00686DB4">
        <w:rPr>
          <w:rFonts w:ascii="Times New Roman" w:eastAsia="Calibri" w:hAnsi="Times New Roman" w:cs="Times New Roman"/>
          <w:sz w:val="24"/>
          <w:szCs w:val="24"/>
        </w:rPr>
        <w:t xml:space="preserve">образовательная программа бакалавриата </w:t>
      </w:r>
      <w:r w:rsidRPr="00686DB4">
        <w:rPr>
          <w:rFonts w:ascii="Times New Roman" w:eastAsia="Calibri" w:hAnsi="Times New Roman" w:cs="Times New Roman"/>
          <w:i/>
          <w:sz w:val="24"/>
          <w:szCs w:val="24"/>
        </w:rPr>
        <w:t>История</w:t>
      </w:r>
    </w:p>
    <w:p w:rsidR="00931984" w:rsidRPr="00686DB4" w:rsidRDefault="00F01D14" w:rsidP="00F01D14">
      <w:pPr>
        <w:spacing w:after="120" w:line="360" w:lineRule="auto"/>
        <w:jc w:val="center"/>
        <w:rPr>
          <w:rFonts w:ascii="Times New Roman" w:eastAsia="Calibri" w:hAnsi="Times New Roman" w:cs="Times New Roman"/>
          <w:i/>
          <w:sz w:val="24"/>
          <w:szCs w:val="24"/>
        </w:rPr>
      </w:pPr>
      <w:r w:rsidRPr="00686DB4">
        <w:rPr>
          <w:rFonts w:ascii="Times New Roman" w:eastAsia="Calibri" w:hAnsi="Times New Roman" w:cs="Times New Roman"/>
          <w:sz w:val="24"/>
          <w:szCs w:val="24"/>
        </w:rPr>
        <w:t xml:space="preserve">профиль: </w:t>
      </w:r>
      <w:r w:rsidRPr="00686DB4">
        <w:rPr>
          <w:rFonts w:ascii="Times New Roman" w:eastAsia="Calibri" w:hAnsi="Times New Roman" w:cs="Times New Roman"/>
          <w:i/>
          <w:sz w:val="24"/>
          <w:szCs w:val="24"/>
        </w:rPr>
        <w:t>Отечественная история</w:t>
      </w:r>
    </w:p>
    <w:p w:rsidR="00F01D14" w:rsidRDefault="00F01D14" w:rsidP="00F01D14">
      <w:pPr>
        <w:spacing w:after="120" w:line="360" w:lineRule="auto"/>
        <w:jc w:val="center"/>
        <w:rPr>
          <w:rFonts w:ascii="Times New Roman" w:eastAsia="Calibri" w:hAnsi="Times New Roman" w:cs="Times New Roman"/>
          <w:i/>
          <w:sz w:val="24"/>
          <w:szCs w:val="24"/>
        </w:rPr>
      </w:pPr>
    </w:p>
    <w:p w:rsidR="00F01D14" w:rsidRDefault="00F01D14" w:rsidP="00F01D14">
      <w:pPr>
        <w:spacing w:after="120" w:line="360" w:lineRule="auto"/>
        <w:jc w:val="center"/>
        <w:rPr>
          <w:rFonts w:ascii="Times New Roman" w:eastAsia="Calibri" w:hAnsi="Times New Roman" w:cs="Times New Roman"/>
          <w:i/>
          <w:sz w:val="24"/>
          <w:szCs w:val="24"/>
        </w:rPr>
      </w:pPr>
    </w:p>
    <w:p w:rsidR="00686DB4" w:rsidRDefault="00686DB4" w:rsidP="00686DB4">
      <w:pPr>
        <w:spacing w:after="12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Выполнила:</w:t>
      </w:r>
    </w:p>
    <w:p w:rsidR="00686DB4" w:rsidRDefault="00686DB4" w:rsidP="00686DB4">
      <w:pPr>
        <w:spacing w:after="12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студентка 4 курса </w:t>
      </w:r>
    </w:p>
    <w:p w:rsidR="00686DB4" w:rsidRDefault="00686DB4" w:rsidP="00686DB4">
      <w:pPr>
        <w:spacing w:after="12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очного отделения </w:t>
      </w:r>
    </w:p>
    <w:p w:rsidR="00686DB4" w:rsidRDefault="00686DB4" w:rsidP="00686DB4">
      <w:pPr>
        <w:spacing w:after="12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Черкасская Евгения Александровна</w:t>
      </w:r>
    </w:p>
    <w:p w:rsidR="00686DB4" w:rsidRDefault="00686DB4" w:rsidP="00686DB4">
      <w:pPr>
        <w:spacing w:after="120" w:line="240" w:lineRule="auto"/>
        <w:jc w:val="right"/>
        <w:rPr>
          <w:rFonts w:ascii="Times New Roman" w:eastAsia="Calibri" w:hAnsi="Times New Roman" w:cs="Times New Roman"/>
          <w:sz w:val="24"/>
          <w:szCs w:val="24"/>
        </w:rPr>
      </w:pPr>
    </w:p>
    <w:p w:rsidR="00686DB4" w:rsidRDefault="00686DB4" w:rsidP="00686DB4">
      <w:pPr>
        <w:spacing w:after="12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Научный руководитель:</w:t>
      </w:r>
    </w:p>
    <w:p w:rsidR="00686DB4" w:rsidRDefault="00686DB4" w:rsidP="00686DB4">
      <w:pPr>
        <w:spacing w:after="12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д.и.н., профессор</w:t>
      </w:r>
    </w:p>
    <w:p w:rsidR="00686DB4" w:rsidRDefault="00686DB4" w:rsidP="00686DB4">
      <w:pPr>
        <w:spacing w:after="12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Ходяков Михаил Викторович</w:t>
      </w:r>
    </w:p>
    <w:p w:rsidR="00686DB4" w:rsidRDefault="00686DB4" w:rsidP="00686DB4">
      <w:pPr>
        <w:spacing w:after="120" w:line="240" w:lineRule="auto"/>
        <w:jc w:val="right"/>
        <w:rPr>
          <w:rFonts w:ascii="Times New Roman" w:eastAsia="Calibri" w:hAnsi="Times New Roman" w:cs="Times New Roman"/>
          <w:sz w:val="24"/>
          <w:szCs w:val="24"/>
        </w:rPr>
      </w:pPr>
    </w:p>
    <w:p w:rsidR="00686DB4" w:rsidRDefault="00686DB4" w:rsidP="00686DB4">
      <w:pPr>
        <w:spacing w:after="120" w:line="240" w:lineRule="auto"/>
        <w:jc w:val="right"/>
        <w:rPr>
          <w:rFonts w:ascii="Times New Roman" w:eastAsia="Calibri" w:hAnsi="Times New Roman" w:cs="Times New Roman"/>
          <w:sz w:val="24"/>
          <w:szCs w:val="24"/>
        </w:rPr>
      </w:pPr>
    </w:p>
    <w:p w:rsidR="00686DB4" w:rsidRDefault="00686DB4" w:rsidP="00686DB4">
      <w:pPr>
        <w:spacing w:after="120" w:line="240" w:lineRule="auto"/>
        <w:jc w:val="right"/>
        <w:rPr>
          <w:rFonts w:ascii="Times New Roman" w:eastAsia="Calibri" w:hAnsi="Times New Roman" w:cs="Times New Roman"/>
          <w:sz w:val="24"/>
          <w:szCs w:val="24"/>
        </w:rPr>
      </w:pPr>
    </w:p>
    <w:p w:rsidR="00686DB4" w:rsidRDefault="00686DB4" w:rsidP="00686DB4">
      <w:pPr>
        <w:spacing w:after="120" w:line="240" w:lineRule="auto"/>
        <w:jc w:val="right"/>
        <w:rPr>
          <w:rFonts w:ascii="Times New Roman" w:eastAsia="Calibri" w:hAnsi="Times New Roman" w:cs="Times New Roman"/>
          <w:sz w:val="24"/>
          <w:szCs w:val="24"/>
        </w:rPr>
      </w:pPr>
    </w:p>
    <w:p w:rsidR="00686DB4" w:rsidRDefault="00686DB4" w:rsidP="00686DB4">
      <w:pPr>
        <w:spacing w:after="120" w:line="240" w:lineRule="auto"/>
        <w:jc w:val="right"/>
        <w:rPr>
          <w:rFonts w:ascii="Times New Roman" w:eastAsia="Calibri" w:hAnsi="Times New Roman" w:cs="Times New Roman"/>
          <w:sz w:val="24"/>
          <w:szCs w:val="24"/>
        </w:rPr>
      </w:pPr>
    </w:p>
    <w:p w:rsidR="00686DB4" w:rsidRDefault="00686DB4" w:rsidP="00686DB4">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w:t>
      </w:r>
    </w:p>
    <w:p w:rsidR="00686DB4" w:rsidRPr="00F01D14" w:rsidRDefault="00686DB4" w:rsidP="00686DB4">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p w:rsidR="00F01D14" w:rsidRDefault="00F01D14">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795834712"/>
        <w:docPartObj>
          <w:docPartGallery w:val="Table of Contents"/>
          <w:docPartUnique/>
        </w:docPartObj>
      </w:sdtPr>
      <w:sdtEndPr>
        <w:rPr>
          <w:rFonts w:asciiTheme="minorHAnsi" w:hAnsiTheme="minorHAnsi" w:cstheme="minorBidi"/>
          <w:bCs/>
          <w:sz w:val="22"/>
          <w:szCs w:val="22"/>
        </w:rPr>
      </w:sdtEndPr>
      <w:sdtContent>
        <w:p w:rsidR="00750D92" w:rsidRPr="00750D92" w:rsidRDefault="00750D92" w:rsidP="00FE75EB">
          <w:pPr>
            <w:pStyle w:val="a7"/>
            <w:jc w:val="center"/>
            <w:rPr>
              <w:rFonts w:ascii="Times New Roman" w:hAnsi="Times New Roman" w:cs="Times New Roman"/>
              <w:color w:val="auto"/>
              <w:sz w:val="28"/>
              <w:szCs w:val="28"/>
            </w:rPr>
          </w:pPr>
          <w:r w:rsidRPr="00FE75EB">
            <w:rPr>
              <w:rFonts w:ascii="Times New Roman" w:hAnsi="Times New Roman" w:cs="Times New Roman"/>
              <w:b/>
              <w:color w:val="auto"/>
            </w:rPr>
            <w:t>Содержание</w:t>
          </w:r>
        </w:p>
        <w:p w:rsidR="00750D92" w:rsidRDefault="00750D92" w:rsidP="00FE75EB">
          <w:pPr>
            <w:pStyle w:val="11"/>
          </w:pPr>
        </w:p>
        <w:p w:rsidR="0042048A" w:rsidRPr="0042048A" w:rsidRDefault="00FA53DF" w:rsidP="0042048A">
          <w:pPr>
            <w:pStyle w:val="11"/>
            <w:shd w:val="clear" w:color="auto" w:fill="FFFFFF" w:themeFill="background1"/>
            <w:spacing w:line="360" w:lineRule="auto"/>
            <w:jc w:val="both"/>
            <w:rPr>
              <w:rFonts w:cstheme="minorBidi"/>
              <w:noProof/>
              <w:sz w:val="28"/>
              <w:szCs w:val="28"/>
            </w:rPr>
          </w:pPr>
          <w:r w:rsidRPr="00FA53DF">
            <w:fldChar w:fldCharType="begin"/>
          </w:r>
          <w:r w:rsidR="00750D92" w:rsidRPr="00750D92">
            <w:instrText xml:space="preserve"> TOC \o "1-3" \h \z \u </w:instrText>
          </w:r>
          <w:r w:rsidRPr="00FA53DF">
            <w:fldChar w:fldCharType="separate"/>
          </w:r>
          <w:hyperlink w:anchor="_Toc482302377" w:history="1">
            <w:r w:rsidR="0042048A" w:rsidRPr="0042048A">
              <w:rPr>
                <w:rStyle w:val="a6"/>
                <w:rFonts w:ascii="Times New Roman" w:hAnsi="Times New Roman"/>
                <w:noProof/>
                <w:sz w:val="28"/>
                <w:szCs w:val="28"/>
              </w:rPr>
              <w:t>Введение</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_Toc482302377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3</w:t>
            </w:r>
            <w:r w:rsidRPr="0042048A">
              <w:rPr>
                <w:noProof/>
                <w:webHidden/>
                <w:sz w:val="28"/>
                <w:szCs w:val="28"/>
              </w:rPr>
              <w:fldChar w:fldCharType="end"/>
            </w:r>
          </w:hyperlink>
        </w:p>
        <w:p w:rsidR="0042048A" w:rsidRPr="0042048A" w:rsidRDefault="00FA53DF" w:rsidP="0042048A">
          <w:pPr>
            <w:pStyle w:val="11"/>
            <w:shd w:val="clear" w:color="auto" w:fill="FFFFFF" w:themeFill="background1"/>
            <w:spacing w:line="360" w:lineRule="auto"/>
            <w:jc w:val="both"/>
            <w:rPr>
              <w:rFonts w:cstheme="minorBidi"/>
              <w:noProof/>
              <w:sz w:val="28"/>
              <w:szCs w:val="28"/>
            </w:rPr>
          </w:pPr>
          <w:hyperlink w:anchor="_Toc482302378" w:history="1">
            <w:r w:rsidR="0042048A" w:rsidRPr="0042048A">
              <w:rPr>
                <w:rStyle w:val="a6"/>
                <w:rFonts w:ascii="Times New Roman" w:hAnsi="Times New Roman"/>
                <w:noProof/>
                <w:sz w:val="28"/>
                <w:szCs w:val="28"/>
              </w:rPr>
              <w:t>Глава 1. Государственное регулирование игорной сферы в дооктябрьский период</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_Toc482302378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10</w:t>
            </w:r>
            <w:r w:rsidRPr="0042048A">
              <w:rPr>
                <w:noProof/>
                <w:webHidden/>
                <w:sz w:val="28"/>
                <w:szCs w:val="28"/>
              </w:rPr>
              <w:fldChar w:fldCharType="end"/>
            </w:r>
          </w:hyperlink>
        </w:p>
        <w:p w:rsidR="0042048A" w:rsidRPr="0042048A" w:rsidRDefault="00FA53DF" w:rsidP="0042048A">
          <w:pPr>
            <w:pStyle w:val="21"/>
            <w:shd w:val="clear" w:color="auto" w:fill="FFFFFF" w:themeFill="background1"/>
            <w:tabs>
              <w:tab w:val="right" w:leader="dot" w:pos="9345"/>
            </w:tabs>
            <w:spacing w:line="360" w:lineRule="auto"/>
            <w:jc w:val="both"/>
            <w:rPr>
              <w:rFonts w:cstheme="minorBidi"/>
              <w:noProof/>
              <w:sz w:val="28"/>
              <w:szCs w:val="28"/>
            </w:rPr>
          </w:pPr>
          <w:hyperlink w:anchor="_Toc482302379" w:history="1">
            <w:r w:rsidR="0042048A" w:rsidRPr="0042048A">
              <w:rPr>
                <w:rStyle w:val="a6"/>
                <w:rFonts w:ascii="Times New Roman" w:hAnsi="Times New Roman"/>
                <w:noProof/>
                <w:sz w:val="28"/>
                <w:szCs w:val="28"/>
              </w:rPr>
              <w:t xml:space="preserve">1.1. Государственное регулирование азартных игр в начале </w:t>
            </w:r>
            <w:r w:rsidR="0042048A" w:rsidRPr="0042048A">
              <w:rPr>
                <w:rStyle w:val="a6"/>
                <w:rFonts w:ascii="Times New Roman" w:hAnsi="Times New Roman"/>
                <w:noProof/>
                <w:sz w:val="28"/>
                <w:szCs w:val="28"/>
                <w:lang w:val="en-US"/>
              </w:rPr>
              <w:t>XX</w:t>
            </w:r>
            <w:r w:rsidR="0042048A" w:rsidRPr="0042048A">
              <w:rPr>
                <w:rStyle w:val="a6"/>
                <w:rFonts w:ascii="Times New Roman" w:hAnsi="Times New Roman"/>
                <w:noProof/>
                <w:sz w:val="28"/>
                <w:szCs w:val="28"/>
              </w:rPr>
              <w:t xml:space="preserve"> века</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_Toc482302379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10</w:t>
            </w:r>
            <w:r w:rsidRPr="0042048A">
              <w:rPr>
                <w:noProof/>
                <w:webHidden/>
                <w:sz w:val="28"/>
                <w:szCs w:val="28"/>
              </w:rPr>
              <w:fldChar w:fldCharType="end"/>
            </w:r>
          </w:hyperlink>
        </w:p>
        <w:p w:rsidR="0042048A" w:rsidRPr="0042048A" w:rsidRDefault="00FA53DF" w:rsidP="0042048A">
          <w:pPr>
            <w:pStyle w:val="21"/>
            <w:shd w:val="clear" w:color="auto" w:fill="FFFFFF" w:themeFill="background1"/>
            <w:tabs>
              <w:tab w:val="right" w:leader="dot" w:pos="9345"/>
            </w:tabs>
            <w:spacing w:line="360" w:lineRule="auto"/>
            <w:jc w:val="both"/>
            <w:rPr>
              <w:rFonts w:cstheme="minorBidi"/>
              <w:noProof/>
              <w:sz w:val="28"/>
              <w:szCs w:val="28"/>
            </w:rPr>
          </w:pPr>
          <w:hyperlink w:anchor="_Toc482302380" w:history="1">
            <w:r w:rsidR="0042048A" w:rsidRPr="0042048A">
              <w:rPr>
                <w:rStyle w:val="a6"/>
                <w:rFonts w:ascii="Times New Roman" w:hAnsi="Times New Roman"/>
                <w:noProof/>
                <w:sz w:val="28"/>
                <w:szCs w:val="28"/>
              </w:rPr>
              <w:t>1.2. Позиция Временного правительства по вопросу распространения азартных игр в Петрограде</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_Toc482302380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16</w:t>
            </w:r>
            <w:r w:rsidRPr="0042048A">
              <w:rPr>
                <w:noProof/>
                <w:webHidden/>
                <w:sz w:val="28"/>
                <w:szCs w:val="28"/>
              </w:rPr>
              <w:fldChar w:fldCharType="end"/>
            </w:r>
          </w:hyperlink>
        </w:p>
        <w:p w:rsidR="0042048A" w:rsidRPr="0042048A" w:rsidRDefault="00FA53DF" w:rsidP="0042048A">
          <w:pPr>
            <w:pStyle w:val="11"/>
            <w:shd w:val="clear" w:color="auto" w:fill="FFFFFF" w:themeFill="background1"/>
            <w:spacing w:line="360" w:lineRule="auto"/>
            <w:jc w:val="both"/>
            <w:rPr>
              <w:rFonts w:cstheme="minorBidi"/>
              <w:noProof/>
              <w:sz w:val="28"/>
              <w:szCs w:val="28"/>
            </w:rPr>
          </w:pPr>
          <w:hyperlink w:anchor="_Toc482302381" w:history="1">
            <w:r w:rsidR="0042048A" w:rsidRPr="0042048A">
              <w:rPr>
                <w:rStyle w:val="a6"/>
                <w:rFonts w:ascii="Times New Roman" w:hAnsi="Times New Roman"/>
                <w:noProof/>
                <w:sz w:val="28"/>
                <w:szCs w:val="28"/>
              </w:rPr>
              <w:t>Глава 2. Правовое регулирование игорной деятельности в Петрограде после Октябрьской революции</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_Toc482302381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22</w:t>
            </w:r>
            <w:r w:rsidRPr="0042048A">
              <w:rPr>
                <w:noProof/>
                <w:webHidden/>
                <w:sz w:val="28"/>
                <w:szCs w:val="28"/>
              </w:rPr>
              <w:fldChar w:fldCharType="end"/>
            </w:r>
          </w:hyperlink>
        </w:p>
        <w:p w:rsidR="0042048A" w:rsidRPr="0042048A" w:rsidRDefault="00FA53DF" w:rsidP="0042048A">
          <w:pPr>
            <w:pStyle w:val="11"/>
            <w:shd w:val="clear" w:color="auto" w:fill="FFFFFF" w:themeFill="background1"/>
            <w:spacing w:line="360" w:lineRule="auto"/>
            <w:jc w:val="both"/>
            <w:rPr>
              <w:rFonts w:cstheme="minorBidi"/>
              <w:noProof/>
              <w:sz w:val="28"/>
              <w:szCs w:val="28"/>
            </w:rPr>
          </w:pPr>
          <w:hyperlink w:anchor="_Toc482302382" w:history="1">
            <w:r w:rsidR="0042048A" w:rsidRPr="0042048A">
              <w:rPr>
                <w:rStyle w:val="a6"/>
                <w:rFonts w:ascii="Times New Roman" w:hAnsi="Times New Roman"/>
                <w:noProof/>
                <w:sz w:val="28"/>
                <w:szCs w:val="28"/>
              </w:rPr>
              <w:t>2.1. «Политика запретов» игорных заведений в 1917-1920 гг.</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_Toc482302382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22</w:t>
            </w:r>
            <w:r w:rsidRPr="0042048A">
              <w:rPr>
                <w:noProof/>
                <w:webHidden/>
                <w:sz w:val="28"/>
                <w:szCs w:val="28"/>
              </w:rPr>
              <w:fldChar w:fldCharType="end"/>
            </w:r>
          </w:hyperlink>
        </w:p>
        <w:p w:rsidR="0042048A" w:rsidRPr="0042048A" w:rsidRDefault="00FA53DF" w:rsidP="0042048A">
          <w:pPr>
            <w:pStyle w:val="21"/>
            <w:shd w:val="clear" w:color="auto" w:fill="FFFFFF" w:themeFill="background1"/>
            <w:tabs>
              <w:tab w:val="right" w:leader="dot" w:pos="9345"/>
            </w:tabs>
            <w:spacing w:line="360" w:lineRule="auto"/>
            <w:jc w:val="both"/>
            <w:rPr>
              <w:rFonts w:cstheme="minorBidi"/>
              <w:noProof/>
              <w:sz w:val="28"/>
              <w:szCs w:val="28"/>
            </w:rPr>
          </w:pPr>
          <w:hyperlink w:anchor="_Toc482302383" w:history="1">
            <w:r w:rsidR="0042048A" w:rsidRPr="0042048A">
              <w:rPr>
                <w:rStyle w:val="a6"/>
                <w:rFonts w:ascii="Times New Roman" w:hAnsi="Times New Roman"/>
                <w:noProof/>
                <w:sz w:val="28"/>
                <w:szCs w:val="28"/>
              </w:rPr>
              <w:t>2.2. Новая экономическая политика в отношении к азартным играм в Петрограде</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_Toc482302383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28</w:t>
            </w:r>
            <w:r w:rsidRPr="0042048A">
              <w:rPr>
                <w:noProof/>
                <w:webHidden/>
                <w:sz w:val="28"/>
                <w:szCs w:val="28"/>
              </w:rPr>
              <w:fldChar w:fldCharType="end"/>
            </w:r>
          </w:hyperlink>
        </w:p>
        <w:p w:rsidR="0042048A" w:rsidRPr="0042048A" w:rsidRDefault="00FA53DF" w:rsidP="0042048A">
          <w:pPr>
            <w:pStyle w:val="11"/>
            <w:shd w:val="clear" w:color="auto" w:fill="FFFFFF" w:themeFill="background1"/>
            <w:spacing w:line="360" w:lineRule="auto"/>
            <w:jc w:val="both"/>
            <w:rPr>
              <w:rFonts w:cstheme="minorBidi"/>
              <w:noProof/>
              <w:sz w:val="28"/>
              <w:szCs w:val="28"/>
            </w:rPr>
          </w:pPr>
          <w:hyperlink w:anchor="_Toc482302384" w:history="1">
            <w:r w:rsidR="0042048A" w:rsidRPr="0042048A">
              <w:rPr>
                <w:rStyle w:val="a6"/>
                <w:rFonts w:ascii="Times New Roman" w:hAnsi="Times New Roman"/>
                <w:noProof/>
                <w:sz w:val="28"/>
                <w:szCs w:val="28"/>
              </w:rPr>
              <w:t>Глава 3. Криминальный аспект игорной среды Петрограда</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_Toc482302384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35</w:t>
            </w:r>
            <w:r w:rsidRPr="0042048A">
              <w:rPr>
                <w:noProof/>
                <w:webHidden/>
                <w:sz w:val="28"/>
                <w:szCs w:val="28"/>
              </w:rPr>
              <w:fldChar w:fldCharType="end"/>
            </w:r>
          </w:hyperlink>
        </w:p>
        <w:p w:rsidR="0042048A" w:rsidRPr="0042048A" w:rsidRDefault="00FA53DF" w:rsidP="0042048A">
          <w:pPr>
            <w:pStyle w:val="21"/>
            <w:shd w:val="clear" w:color="auto" w:fill="FFFFFF" w:themeFill="background1"/>
            <w:tabs>
              <w:tab w:val="left" w:pos="880"/>
              <w:tab w:val="right" w:leader="dot" w:pos="9345"/>
            </w:tabs>
            <w:spacing w:line="360" w:lineRule="auto"/>
            <w:jc w:val="both"/>
            <w:rPr>
              <w:rFonts w:cstheme="minorBidi"/>
              <w:noProof/>
              <w:sz w:val="28"/>
              <w:szCs w:val="28"/>
            </w:rPr>
          </w:pPr>
          <w:hyperlink w:anchor="_Toc482302385" w:history="1">
            <w:r w:rsidR="0042048A" w:rsidRPr="0042048A">
              <w:rPr>
                <w:rStyle w:val="a6"/>
                <w:rFonts w:ascii="Times New Roman" w:hAnsi="Times New Roman"/>
                <w:noProof/>
                <w:sz w:val="28"/>
                <w:szCs w:val="28"/>
              </w:rPr>
              <w:t>1.1.</w:t>
            </w:r>
            <w:r w:rsidR="0042048A" w:rsidRPr="0042048A">
              <w:rPr>
                <w:rFonts w:cstheme="minorBidi"/>
                <w:noProof/>
                <w:sz w:val="28"/>
                <w:szCs w:val="28"/>
              </w:rPr>
              <w:tab/>
            </w:r>
            <w:r w:rsidR="0042048A" w:rsidRPr="0042048A">
              <w:rPr>
                <w:rStyle w:val="a6"/>
                <w:rFonts w:ascii="Times New Roman" w:hAnsi="Times New Roman"/>
                <w:noProof/>
                <w:sz w:val="28"/>
                <w:szCs w:val="28"/>
              </w:rPr>
              <w:t>Незаконная организация игорного дела в Петрограде как составляющая криминальной сферы города</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_Toc482302385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35</w:t>
            </w:r>
            <w:r w:rsidRPr="0042048A">
              <w:rPr>
                <w:noProof/>
                <w:webHidden/>
                <w:sz w:val="28"/>
                <w:szCs w:val="28"/>
              </w:rPr>
              <w:fldChar w:fldCharType="end"/>
            </w:r>
          </w:hyperlink>
        </w:p>
        <w:p w:rsidR="0042048A" w:rsidRPr="0042048A" w:rsidRDefault="00FA53DF" w:rsidP="0042048A">
          <w:pPr>
            <w:pStyle w:val="21"/>
            <w:shd w:val="clear" w:color="auto" w:fill="FFFFFF" w:themeFill="background1"/>
            <w:tabs>
              <w:tab w:val="left" w:pos="880"/>
              <w:tab w:val="right" w:leader="dot" w:pos="9345"/>
            </w:tabs>
            <w:spacing w:line="360" w:lineRule="auto"/>
            <w:jc w:val="both"/>
            <w:rPr>
              <w:rFonts w:cstheme="minorBidi"/>
              <w:noProof/>
              <w:sz w:val="28"/>
              <w:szCs w:val="28"/>
            </w:rPr>
          </w:pPr>
          <w:hyperlink w:anchor="_Toc482302386" w:history="1">
            <w:r w:rsidR="0042048A" w:rsidRPr="0042048A">
              <w:rPr>
                <w:rStyle w:val="a6"/>
                <w:rFonts w:ascii="Times New Roman" w:hAnsi="Times New Roman"/>
                <w:noProof/>
                <w:sz w:val="28"/>
                <w:szCs w:val="28"/>
              </w:rPr>
              <w:t>1.2.</w:t>
            </w:r>
            <w:r w:rsidR="0042048A" w:rsidRPr="0042048A">
              <w:rPr>
                <w:rFonts w:cstheme="minorBidi"/>
                <w:noProof/>
                <w:sz w:val="28"/>
                <w:szCs w:val="28"/>
              </w:rPr>
              <w:tab/>
            </w:r>
            <w:r w:rsidR="0042048A" w:rsidRPr="0042048A">
              <w:rPr>
                <w:rStyle w:val="a6"/>
                <w:rFonts w:ascii="Times New Roman" w:hAnsi="Times New Roman"/>
                <w:noProof/>
                <w:sz w:val="28"/>
                <w:szCs w:val="28"/>
              </w:rPr>
              <w:t>Специфика преступлений, сопутствующих организации и проведению азартных игр в Петрограде</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_Toc482302386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40</w:t>
            </w:r>
            <w:r w:rsidRPr="0042048A">
              <w:rPr>
                <w:noProof/>
                <w:webHidden/>
                <w:sz w:val="28"/>
                <w:szCs w:val="28"/>
              </w:rPr>
              <w:fldChar w:fldCharType="end"/>
            </w:r>
          </w:hyperlink>
        </w:p>
        <w:p w:rsidR="0042048A" w:rsidRDefault="00FA53DF" w:rsidP="0042048A">
          <w:pPr>
            <w:pStyle w:val="11"/>
            <w:spacing w:line="360" w:lineRule="auto"/>
            <w:jc w:val="both"/>
            <w:rPr>
              <w:rFonts w:cstheme="minorBidi"/>
              <w:noProof/>
            </w:rPr>
          </w:pPr>
          <w:hyperlink w:anchor="_Toc482302387" w:history="1">
            <w:r w:rsidR="0042048A" w:rsidRPr="0042048A">
              <w:rPr>
                <w:rStyle w:val="a6"/>
                <w:rFonts w:ascii="Times New Roman" w:hAnsi="Times New Roman"/>
                <w:noProof/>
                <w:sz w:val="28"/>
                <w:szCs w:val="28"/>
              </w:rPr>
              <w:t>Список использованных источников и литературы</w:t>
            </w:r>
            <w:r w:rsidR="0042048A" w:rsidRPr="0042048A">
              <w:rPr>
                <w:noProof/>
                <w:webHidden/>
                <w:sz w:val="28"/>
                <w:szCs w:val="28"/>
              </w:rPr>
              <w:tab/>
            </w:r>
            <w:r w:rsidRPr="0042048A">
              <w:rPr>
                <w:noProof/>
                <w:webHidden/>
                <w:sz w:val="28"/>
                <w:szCs w:val="28"/>
              </w:rPr>
              <w:fldChar w:fldCharType="begin"/>
            </w:r>
            <w:r w:rsidR="0042048A" w:rsidRPr="0042048A">
              <w:rPr>
                <w:noProof/>
                <w:webHidden/>
                <w:sz w:val="28"/>
                <w:szCs w:val="28"/>
              </w:rPr>
              <w:instrText xml:space="preserve"> PAGEREF _Toc482302387 \h </w:instrText>
            </w:r>
            <w:r w:rsidRPr="0042048A">
              <w:rPr>
                <w:noProof/>
                <w:webHidden/>
                <w:sz w:val="28"/>
                <w:szCs w:val="28"/>
              </w:rPr>
            </w:r>
            <w:r w:rsidRPr="0042048A">
              <w:rPr>
                <w:noProof/>
                <w:webHidden/>
                <w:sz w:val="28"/>
                <w:szCs w:val="28"/>
              </w:rPr>
              <w:fldChar w:fldCharType="separate"/>
            </w:r>
            <w:r w:rsidR="0042048A" w:rsidRPr="0042048A">
              <w:rPr>
                <w:noProof/>
                <w:webHidden/>
                <w:sz w:val="28"/>
                <w:szCs w:val="28"/>
              </w:rPr>
              <w:t>48</w:t>
            </w:r>
            <w:r w:rsidRPr="0042048A">
              <w:rPr>
                <w:noProof/>
                <w:webHidden/>
                <w:sz w:val="28"/>
                <w:szCs w:val="28"/>
              </w:rPr>
              <w:fldChar w:fldCharType="end"/>
            </w:r>
          </w:hyperlink>
        </w:p>
        <w:p w:rsidR="00750D92" w:rsidRPr="00750D92" w:rsidRDefault="00FA53DF">
          <w:r w:rsidRPr="00750D92">
            <w:rPr>
              <w:rFonts w:ascii="Times New Roman" w:hAnsi="Times New Roman" w:cs="Times New Roman"/>
              <w:bCs/>
              <w:sz w:val="28"/>
              <w:szCs w:val="28"/>
            </w:rPr>
            <w:fldChar w:fldCharType="end"/>
          </w:r>
        </w:p>
      </w:sdtContent>
    </w:sdt>
    <w:p w:rsidR="00323DEC" w:rsidRDefault="00323DEC">
      <w:pPr>
        <w:spacing w:after="160" w:line="259" w:lineRule="auto"/>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354BA7" w:rsidRPr="00750D92" w:rsidRDefault="00354BA7" w:rsidP="00750D92">
      <w:pPr>
        <w:pStyle w:val="1"/>
        <w:jc w:val="center"/>
        <w:rPr>
          <w:rFonts w:ascii="Times New Roman" w:hAnsi="Times New Roman" w:cs="Times New Roman"/>
          <w:b/>
          <w:color w:val="auto"/>
          <w:sz w:val="28"/>
          <w:szCs w:val="28"/>
        </w:rPr>
      </w:pPr>
      <w:bookmarkStart w:id="0" w:name="_Toc482302377"/>
      <w:r w:rsidRPr="00750D92">
        <w:rPr>
          <w:rFonts w:ascii="Times New Roman" w:hAnsi="Times New Roman" w:cs="Times New Roman"/>
          <w:b/>
          <w:color w:val="auto"/>
          <w:sz w:val="28"/>
          <w:szCs w:val="28"/>
        </w:rPr>
        <w:lastRenderedPageBreak/>
        <w:t>Введение</w:t>
      </w:r>
      <w:bookmarkEnd w:id="0"/>
    </w:p>
    <w:p w:rsidR="00554715" w:rsidRDefault="00354BA7"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A63BC">
        <w:rPr>
          <w:rFonts w:ascii="Times New Roman" w:hAnsi="Times New Roman" w:cs="Times New Roman"/>
          <w:sz w:val="28"/>
          <w:szCs w:val="28"/>
        </w:rPr>
        <w:br/>
      </w:r>
      <w:r w:rsidR="009A63BC">
        <w:rPr>
          <w:rFonts w:ascii="Times New Roman" w:hAnsi="Times New Roman" w:cs="Times New Roman"/>
          <w:sz w:val="28"/>
          <w:szCs w:val="28"/>
        </w:rPr>
        <w:tab/>
      </w:r>
      <w:r w:rsidR="00776369">
        <w:rPr>
          <w:rFonts w:ascii="Times New Roman" w:hAnsi="Times New Roman" w:cs="Times New Roman"/>
          <w:sz w:val="28"/>
          <w:szCs w:val="28"/>
        </w:rPr>
        <w:t>Азартные</w:t>
      </w:r>
      <w:r w:rsidR="00554715" w:rsidRPr="00E5284A">
        <w:rPr>
          <w:rFonts w:ascii="Times New Roman" w:hAnsi="Times New Roman" w:cs="Times New Roman"/>
          <w:sz w:val="28"/>
          <w:szCs w:val="28"/>
        </w:rPr>
        <w:t xml:space="preserve"> </w:t>
      </w:r>
      <w:r w:rsidR="00776369">
        <w:rPr>
          <w:rFonts w:ascii="Times New Roman" w:hAnsi="Times New Roman" w:cs="Times New Roman"/>
          <w:sz w:val="28"/>
          <w:szCs w:val="28"/>
        </w:rPr>
        <w:t>игры</w:t>
      </w:r>
      <w:r w:rsidR="00554715" w:rsidRPr="00E5284A">
        <w:rPr>
          <w:rFonts w:ascii="Times New Roman" w:hAnsi="Times New Roman" w:cs="Times New Roman"/>
          <w:sz w:val="28"/>
          <w:szCs w:val="28"/>
        </w:rPr>
        <w:t xml:space="preserve"> в России</w:t>
      </w:r>
      <w:r w:rsidR="00776369">
        <w:rPr>
          <w:rFonts w:ascii="Times New Roman" w:hAnsi="Times New Roman" w:cs="Times New Roman"/>
          <w:sz w:val="28"/>
          <w:szCs w:val="28"/>
        </w:rPr>
        <w:t xml:space="preserve"> имею</w:t>
      </w:r>
      <w:r w:rsidR="003719F8">
        <w:rPr>
          <w:rFonts w:ascii="Times New Roman" w:hAnsi="Times New Roman" w:cs="Times New Roman"/>
          <w:sz w:val="28"/>
          <w:szCs w:val="28"/>
        </w:rPr>
        <w:t>т давние традиции. В своем развитии они прошли</w:t>
      </w:r>
      <w:r w:rsidR="00554715" w:rsidRPr="00E5284A">
        <w:rPr>
          <w:rFonts w:ascii="Times New Roman" w:hAnsi="Times New Roman" w:cs="Times New Roman"/>
          <w:sz w:val="28"/>
          <w:szCs w:val="28"/>
        </w:rPr>
        <w:t xml:space="preserve"> довольно долгий путь</w:t>
      </w:r>
      <w:r w:rsidR="00554715">
        <w:rPr>
          <w:rFonts w:ascii="Times New Roman" w:hAnsi="Times New Roman" w:cs="Times New Roman"/>
          <w:sz w:val="28"/>
          <w:szCs w:val="28"/>
        </w:rPr>
        <w:t>, начина с</w:t>
      </w:r>
      <w:r w:rsidR="000275C7">
        <w:rPr>
          <w:rFonts w:ascii="Times New Roman" w:hAnsi="Times New Roman" w:cs="Times New Roman"/>
          <w:sz w:val="28"/>
          <w:szCs w:val="28"/>
        </w:rPr>
        <w:t>о</w:t>
      </w:r>
      <w:r w:rsidR="00554715">
        <w:rPr>
          <w:rFonts w:ascii="Times New Roman" w:hAnsi="Times New Roman" w:cs="Times New Roman"/>
          <w:sz w:val="28"/>
          <w:szCs w:val="28"/>
        </w:rPr>
        <w:t xml:space="preserve"> времен глубокой д</w:t>
      </w:r>
      <w:r w:rsidR="003719F8">
        <w:rPr>
          <w:rFonts w:ascii="Times New Roman" w:hAnsi="Times New Roman" w:cs="Times New Roman"/>
          <w:sz w:val="28"/>
          <w:szCs w:val="28"/>
        </w:rPr>
        <w:t>ревности и вплоть до наших дней. Азартные игры</w:t>
      </w:r>
      <w:r w:rsidR="00776369">
        <w:rPr>
          <w:rFonts w:ascii="Times New Roman" w:hAnsi="Times New Roman" w:cs="Times New Roman"/>
          <w:sz w:val="28"/>
          <w:szCs w:val="28"/>
        </w:rPr>
        <w:t xml:space="preserve"> </w:t>
      </w:r>
      <w:r w:rsidR="00554715">
        <w:rPr>
          <w:rFonts w:ascii="Times New Roman" w:hAnsi="Times New Roman" w:cs="Times New Roman"/>
          <w:sz w:val="28"/>
          <w:szCs w:val="28"/>
        </w:rPr>
        <w:t xml:space="preserve">выступали </w:t>
      </w:r>
      <w:r w:rsidR="00554715" w:rsidRPr="003719F8">
        <w:rPr>
          <w:rFonts w:ascii="Times New Roman" w:hAnsi="Times New Roman" w:cs="Times New Roman"/>
          <w:sz w:val="28"/>
          <w:szCs w:val="28"/>
        </w:rPr>
        <w:t>одновременно как основанный</w:t>
      </w:r>
      <w:r w:rsidR="00554715">
        <w:rPr>
          <w:rFonts w:ascii="Times New Roman" w:hAnsi="Times New Roman" w:cs="Times New Roman"/>
          <w:sz w:val="28"/>
          <w:szCs w:val="28"/>
        </w:rPr>
        <w:t xml:space="preserve"> на риске способ </w:t>
      </w:r>
      <w:r w:rsidR="000275C7">
        <w:rPr>
          <w:rFonts w:ascii="Times New Roman" w:hAnsi="Times New Roman" w:cs="Times New Roman"/>
          <w:sz w:val="28"/>
          <w:szCs w:val="28"/>
        </w:rPr>
        <w:t>быстро обогатиться</w:t>
      </w:r>
      <w:r w:rsidR="00554715">
        <w:rPr>
          <w:rFonts w:ascii="Times New Roman" w:hAnsi="Times New Roman" w:cs="Times New Roman"/>
          <w:sz w:val="28"/>
          <w:szCs w:val="28"/>
        </w:rPr>
        <w:t>, и как разновидность досуга. С течением времени, менялось и отношение к играм. Широко резвившиеся как вид развлечения низших слоев общества, они, в то же время, трансформировались в изысканный способ времяпрепровождения представителей высших сословий. По мере развития интереса к азартным играм, менялось и отношение к ним со стороны государства. По образному выражению А. П. Сергеева, отношение государства к индустрии азартных игр можно описать как историю различных запретов</w:t>
      </w:r>
      <w:r w:rsidR="00554715">
        <w:rPr>
          <w:rStyle w:val="a5"/>
          <w:rFonts w:ascii="Times New Roman" w:hAnsi="Times New Roman" w:cs="Times New Roman"/>
          <w:sz w:val="28"/>
          <w:szCs w:val="28"/>
        </w:rPr>
        <w:footnoteReference w:id="1"/>
      </w:r>
      <w:r w:rsidR="00554715">
        <w:rPr>
          <w:rFonts w:ascii="Times New Roman" w:hAnsi="Times New Roman" w:cs="Times New Roman"/>
          <w:sz w:val="28"/>
          <w:szCs w:val="28"/>
        </w:rPr>
        <w:t>. Словарь Брокгауа и Ефрона в статье, посвящённой азартным играм, делает следующее обобщение относительно взаимоотношений государства и игорной сферы</w:t>
      </w:r>
      <w:r w:rsidR="00554715" w:rsidRPr="005715AC">
        <w:rPr>
          <w:rFonts w:ascii="Times New Roman" w:hAnsi="Times New Roman" w:cs="Times New Roman"/>
          <w:sz w:val="28"/>
          <w:szCs w:val="28"/>
        </w:rPr>
        <w:t xml:space="preserve">: </w:t>
      </w:r>
      <w:r w:rsidR="00554715">
        <w:rPr>
          <w:rFonts w:ascii="Times New Roman" w:hAnsi="Times New Roman" w:cs="Times New Roman"/>
          <w:sz w:val="28"/>
          <w:szCs w:val="28"/>
        </w:rPr>
        <w:t>«</w:t>
      </w:r>
      <w:r w:rsidR="00554715" w:rsidRPr="005715AC">
        <w:rPr>
          <w:rFonts w:ascii="Times New Roman" w:hAnsi="Times New Roman" w:cs="Times New Roman"/>
          <w:sz w:val="28"/>
          <w:szCs w:val="28"/>
        </w:rPr>
        <w:t>Опасность азартных игр для общества сознавалась во все времена, и поэтому прямой долг государства заключается по крайней мере в наблюдении за тем, чтобы такие игры не происходили публично, не привлекали обширного круга людей и не отражались, таким образом, тяжело на материальном благосостоянии массы населения</w:t>
      </w:r>
      <w:r w:rsidR="00554715">
        <w:rPr>
          <w:rFonts w:ascii="Times New Roman" w:hAnsi="Times New Roman" w:cs="Times New Roman"/>
          <w:sz w:val="28"/>
          <w:szCs w:val="28"/>
        </w:rPr>
        <w:t>»</w:t>
      </w:r>
      <w:r w:rsidR="00554715">
        <w:rPr>
          <w:rStyle w:val="a5"/>
          <w:rFonts w:ascii="Times New Roman" w:hAnsi="Times New Roman" w:cs="Times New Roman"/>
          <w:sz w:val="28"/>
          <w:szCs w:val="28"/>
        </w:rPr>
        <w:footnoteReference w:id="2"/>
      </w:r>
      <w:r w:rsidR="00554715" w:rsidRPr="005715AC">
        <w:rPr>
          <w:rFonts w:ascii="Times New Roman" w:hAnsi="Times New Roman" w:cs="Times New Roman"/>
          <w:sz w:val="28"/>
          <w:szCs w:val="28"/>
        </w:rPr>
        <w:t>.</w:t>
      </w:r>
      <w:r w:rsidR="00554715">
        <w:rPr>
          <w:rFonts w:ascii="Times New Roman" w:hAnsi="Times New Roman" w:cs="Times New Roman"/>
          <w:sz w:val="28"/>
          <w:szCs w:val="28"/>
        </w:rPr>
        <w:t xml:space="preserve"> А русский юрист, доктор права А. В. Лохвицкий отмечал: «Азартные игры приставляют гораздо большую опасность для общественной нравственности. Даже принцип собственности колеблется азартными играми, коль скоробогтство является результатом случая, оно теряет всякое нравственное значение. Распространение азартных игр в народе всегда вело к общей бедности и деморализации, увеличивало число преступлений»</w:t>
      </w:r>
      <w:r w:rsidR="00554715">
        <w:rPr>
          <w:rStyle w:val="a5"/>
          <w:rFonts w:ascii="Times New Roman" w:hAnsi="Times New Roman" w:cs="Times New Roman"/>
          <w:sz w:val="28"/>
          <w:szCs w:val="28"/>
        </w:rPr>
        <w:footnoteReference w:id="3"/>
      </w:r>
      <w:r w:rsidR="00554715">
        <w:rPr>
          <w:rFonts w:ascii="Times New Roman" w:hAnsi="Times New Roman" w:cs="Times New Roman"/>
          <w:sz w:val="28"/>
          <w:szCs w:val="28"/>
        </w:rPr>
        <w:t>.</w:t>
      </w:r>
    </w:p>
    <w:p w:rsidR="00554715" w:rsidRDefault="00554715"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Однако, несмотря на постоянные запреты, азартные игры всегда продолжали оставаться одной из излюбленных форм досуга как простолюдинов, самостоятельно организовавших игру в кабаках и трактирах, так и дворян, предпочитавших изящные клубы. Особой популярностью игры пользовались у российского офицерства. </w:t>
      </w:r>
    </w:p>
    <w:p w:rsidR="00554715" w:rsidRDefault="00554715"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начале XX века в отношении игорной деятельности существовало специальное законодательство, предусматривавшее регламентацию отдельных игр, порядок государственного регулирования и систему наказаний. Так, все игры были разделены на «разрешенные», то есть коммерческие и «запрещенные» – собственно азартные игры.</w:t>
      </w:r>
    </w:p>
    <w:p w:rsidR="00554715" w:rsidRDefault="00554715" w:rsidP="0055471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Революционные события </w:t>
      </w:r>
      <w:r>
        <w:rPr>
          <w:rFonts w:ascii="Times New Roman" w:hAnsi="Times New Roman" w:cs="Times New Roman"/>
          <w:sz w:val="28"/>
          <w:szCs w:val="28"/>
          <w:lang w:val="en-US"/>
        </w:rPr>
        <w:t>XX</w:t>
      </w:r>
      <w:r>
        <w:rPr>
          <w:rFonts w:ascii="Times New Roman" w:hAnsi="Times New Roman" w:cs="Times New Roman"/>
          <w:sz w:val="28"/>
          <w:szCs w:val="28"/>
        </w:rPr>
        <w:t xml:space="preserve"> века и послед</w:t>
      </w:r>
      <w:r w:rsidRPr="009D36F3">
        <w:rPr>
          <w:rFonts w:ascii="Times New Roman" w:hAnsi="Times New Roman" w:cs="Times New Roman"/>
          <w:sz w:val="28"/>
          <w:szCs w:val="28"/>
        </w:rPr>
        <w:t>овавшие за ними изменения</w:t>
      </w:r>
      <w:r>
        <w:rPr>
          <w:rFonts w:ascii="Times New Roman" w:hAnsi="Times New Roman" w:cs="Times New Roman"/>
          <w:sz w:val="28"/>
          <w:szCs w:val="28"/>
        </w:rPr>
        <w:t xml:space="preserve"> всей системы государственного устройства не могли не затронуть и сферу игорную. Азартные игры теперь стали восприниматься как пережиток старой, отжившей системы, проявление буржуазности. В стране исчезли легальные клубы, частные собрания и общества, осуществлявшие среди своих членов игру в карты. Однако, индустрия азартных игр при этом не была уничтожена, и на протяжении всего периода существования Советского государства власти так и не удалось полностью искоренить дух азарта из сознания советского гражданина.</w:t>
      </w:r>
    </w:p>
    <w:p w:rsidR="00554715" w:rsidRDefault="00554715" w:rsidP="0055471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Политика, проводимая в первые году существования Советской власти, по закрытию игорных заведений и запрещению азартных игр, в число которых теперь входили и игры коммерческие, представляется крайне интересной для изучения. Она сочетала в себе политическое, нравственные, социальные мотивы и последовательно, по мере укрепления авторитета власти, ограничивала свободу игорных заведений. Однако, с переходом к Новой Экономической политике отношение к азартным играм несколько изменилось. Руководствуясь в основном финансовой выгодой, власть начинает лояльнее относиться к заведением для коммерческих игр, для которых смягчается контроль за непроведением запрещенных азартных игр. </w:t>
      </w:r>
      <w:r>
        <w:rPr>
          <w:rFonts w:ascii="Times New Roman" w:hAnsi="Times New Roman" w:cs="Times New Roman"/>
          <w:sz w:val="28"/>
          <w:szCs w:val="28"/>
        </w:rPr>
        <w:lastRenderedPageBreak/>
        <w:t>Впервые, со времени Октябрьской революции, сфера азартных игр начинает выходить из тени – создаются новые игорные дома, облагаются налогом уже существующие. Историческим для всей игорной индустрии событием можно считать дату открытия 27 мая 1922 г. в Петрограде первого настоящего казино, где официально разрешено играть в рулетку и несколько видов азартных игр. На короткий промежуток времени игорному бизнесу в Советской России официально дается зеленый свет.</w:t>
      </w:r>
    </w:p>
    <w:p w:rsidR="00554715" w:rsidRDefault="00554715" w:rsidP="00554715">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рассматриваемый в данном исследовании период начиная с революционных событий 1917 г. до условно обозначенной даты 27 мая 1922 гг. выбран по следующим причинам. Во-первых, этот период явился временем коренного перестроения существовавшей ранее, в дореволюционной России, системы регулирования игорной деятельности. Во-вторых, пройдя долгий путь локальных запретов и точечной борьбы с игорными заведениями, советская власть Петрограда принимает решение на недолгий срок взять под контроль сферу азартных игр, тем самым получая возможность легально взимать налоги, вести официальный учет населения, посещающего подобные заведения и частично контролировать процесс распространения игорных заведений в городе.</w:t>
      </w:r>
    </w:p>
    <w:p w:rsidR="00554715" w:rsidRDefault="00554715" w:rsidP="00554715">
      <w:pPr>
        <w:spacing w:line="360" w:lineRule="auto"/>
        <w:jc w:val="both"/>
        <w:rPr>
          <w:rFonts w:ascii="Times New Roman" w:hAnsi="Times New Roman" w:cs="Times New Roman"/>
          <w:sz w:val="28"/>
          <w:szCs w:val="28"/>
        </w:rPr>
      </w:pPr>
      <w:r>
        <w:rPr>
          <w:rFonts w:ascii="Times New Roman" w:hAnsi="Times New Roman" w:cs="Times New Roman"/>
          <w:sz w:val="28"/>
          <w:szCs w:val="28"/>
        </w:rPr>
        <w:tab/>
        <w:t>Что касается географических ограничений, выбранных для исследования, то они определяются наличием именно в Петрограде большого количества правительственных и государственных учреждений, непосредственно занимавшихся регулированием игорной деятельности.</w:t>
      </w:r>
      <w:r w:rsidR="00312E77">
        <w:rPr>
          <w:rFonts w:ascii="Times New Roman" w:hAnsi="Times New Roman" w:cs="Times New Roman"/>
          <w:sz w:val="28"/>
          <w:szCs w:val="28"/>
        </w:rPr>
        <w:t xml:space="preserve"> Таким образом, на примере выбранного региона можно рассмотреть всю картину развития, распространения и государственного регулирования игорной сферы, характерной для большинства территории Царской – Советской России.</w:t>
      </w:r>
    </w:p>
    <w:p w:rsidR="00554715" w:rsidRDefault="00554715" w:rsidP="0055471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E62A9">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данного исследования обусловлена в первую очередь недостаточной изученностью вопросов, в целом связанных с игорной сферой в Советской России, не только в рассматриваемый период, но и на </w:t>
      </w:r>
      <w:r>
        <w:rPr>
          <w:rFonts w:ascii="Times New Roman" w:hAnsi="Times New Roman" w:cs="Times New Roman"/>
          <w:sz w:val="28"/>
          <w:szCs w:val="28"/>
        </w:rPr>
        <w:lastRenderedPageBreak/>
        <w:t xml:space="preserve">протяжении всего времени существования Советской власти. На данный момент существует некоторое количество работ, посвященных основам государственного регулирования игорной деятельности в советской России, однако они в большинстве своем носят сугубо правовой характер, тогда как в исторической среде эта тема до недавнего времени оставалась практически не </w:t>
      </w:r>
      <w:r w:rsidRPr="00D805DE">
        <w:rPr>
          <w:rFonts w:ascii="Times New Roman" w:hAnsi="Times New Roman" w:cs="Times New Roman"/>
          <w:sz w:val="28"/>
          <w:szCs w:val="28"/>
        </w:rPr>
        <w:t>исследованной</w:t>
      </w:r>
      <w:r>
        <w:rPr>
          <w:rFonts w:ascii="Times New Roman" w:hAnsi="Times New Roman" w:cs="Times New Roman"/>
          <w:sz w:val="28"/>
          <w:szCs w:val="28"/>
        </w:rPr>
        <w:t xml:space="preserve">. </w:t>
      </w:r>
      <w:r w:rsidR="00312E77">
        <w:rPr>
          <w:rFonts w:ascii="Times New Roman" w:hAnsi="Times New Roman" w:cs="Times New Roman"/>
          <w:sz w:val="28"/>
          <w:szCs w:val="28"/>
        </w:rPr>
        <w:t xml:space="preserve">Кроме того, в распоряжении исследователя находится комплекс неизученных архивным материалов, большинтво из которых хранятся в Центральной Государственном архиве Санкт-Петербурга и Центральном Государственном архиве историко-политических документов. В дальнейшем, их использование позволит более полно осветить не только процесс формирования законодательной базы в области азартных игр, но и детально характеризовать отношение населения к игорной индустрии в Петрограде. </w:t>
      </w:r>
    </w:p>
    <w:p w:rsidR="00554715" w:rsidRDefault="00554715" w:rsidP="0055471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E62A9">
        <w:rPr>
          <w:rFonts w:ascii="Times New Roman" w:hAnsi="Times New Roman" w:cs="Times New Roman"/>
          <w:b/>
          <w:sz w:val="28"/>
          <w:szCs w:val="28"/>
        </w:rPr>
        <w:t>Историография вопроса</w:t>
      </w:r>
      <w:r>
        <w:rPr>
          <w:rFonts w:ascii="Times New Roman" w:hAnsi="Times New Roman" w:cs="Times New Roman"/>
          <w:sz w:val="28"/>
          <w:szCs w:val="28"/>
        </w:rPr>
        <w:t xml:space="preserve"> государственного регулирования игорной деятельности в целом имеет фрагментарный характер. Как уже было упомянуто ранее, в основном в советской и новейшей российской историографии уделялось внимание правовым аспектам изучение азартных игр. В этой связи можно выделить работы таких ученых-правоведов, как </w:t>
      </w:r>
      <w:r w:rsidRPr="002F08C4">
        <w:rPr>
          <w:rFonts w:ascii="Times New Roman" w:hAnsi="Times New Roman" w:cs="Times New Roman"/>
          <w:sz w:val="28"/>
          <w:szCs w:val="28"/>
        </w:rPr>
        <w:t>В.А. </w:t>
      </w:r>
      <w:r>
        <w:rPr>
          <w:rFonts w:ascii="Times New Roman" w:hAnsi="Times New Roman" w:cs="Times New Roman"/>
          <w:sz w:val="28"/>
          <w:szCs w:val="28"/>
        </w:rPr>
        <w:t xml:space="preserve">Белов, А.И. Гуров, П.А., </w:t>
      </w:r>
      <w:r w:rsidRPr="002F08C4">
        <w:rPr>
          <w:rFonts w:ascii="Times New Roman" w:hAnsi="Times New Roman" w:cs="Times New Roman"/>
          <w:sz w:val="28"/>
          <w:szCs w:val="28"/>
        </w:rPr>
        <w:t>С.Н. </w:t>
      </w:r>
      <w:r>
        <w:rPr>
          <w:rFonts w:ascii="Times New Roman" w:hAnsi="Times New Roman" w:cs="Times New Roman"/>
          <w:sz w:val="28"/>
          <w:szCs w:val="28"/>
        </w:rPr>
        <w:t>Романов</w:t>
      </w:r>
      <w:r w:rsidRPr="002F08C4">
        <w:rPr>
          <w:rFonts w:ascii="Times New Roman" w:hAnsi="Times New Roman" w:cs="Times New Roman"/>
          <w:sz w:val="28"/>
          <w:szCs w:val="28"/>
        </w:rPr>
        <w:t xml:space="preserve">, </w:t>
      </w:r>
      <w:r>
        <w:rPr>
          <w:rFonts w:ascii="Times New Roman" w:hAnsi="Times New Roman" w:cs="Times New Roman"/>
          <w:sz w:val="28"/>
          <w:szCs w:val="28"/>
        </w:rPr>
        <w:t xml:space="preserve">Д.В. Леготкин, Г.Ф. Лукьяница, занимавшихся изучением юридической вопросов, связанных с азартной </w:t>
      </w:r>
      <w:r w:rsidRPr="002F08C4">
        <w:rPr>
          <w:rFonts w:ascii="Times New Roman" w:hAnsi="Times New Roman" w:cs="Times New Roman"/>
          <w:sz w:val="28"/>
          <w:szCs w:val="28"/>
        </w:rPr>
        <w:t>индустрией</w:t>
      </w:r>
      <w:r w:rsidRPr="002F08C4">
        <w:rPr>
          <w:rStyle w:val="a5"/>
          <w:rFonts w:ascii="Times New Roman" w:hAnsi="Times New Roman" w:cs="Times New Roman"/>
          <w:sz w:val="28"/>
          <w:szCs w:val="28"/>
        </w:rPr>
        <w:footnoteReference w:id="4"/>
      </w:r>
      <w:r w:rsidRPr="002F08C4">
        <w:rPr>
          <w:rFonts w:ascii="Times New Roman" w:hAnsi="Times New Roman" w:cs="Times New Roman"/>
          <w:sz w:val="28"/>
          <w:szCs w:val="28"/>
        </w:rPr>
        <w:t xml:space="preserve">. </w:t>
      </w:r>
      <w:r>
        <w:rPr>
          <w:rFonts w:ascii="Times New Roman" w:hAnsi="Times New Roman" w:cs="Times New Roman"/>
          <w:sz w:val="28"/>
          <w:szCs w:val="28"/>
        </w:rPr>
        <w:t xml:space="preserve">В подобных исследованиях, бесспорно, содержатся важнейшие </w:t>
      </w:r>
      <w:r>
        <w:rPr>
          <w:rFonts w:ascii="Times New Roman" w:hAnsi="Times New Roman" w:cs="Times New Roman"/>
          <w:sz w:val="28"/>
          <w:szCs w:val="28"/>
        </w:rPr>
        <w:lastRenderedPageBreak/>
        <w:t>сведения касательно правовых аспектов игорной деятеьности, соотношения действующей правовой системы со сферой азартных игр. Однако малое внимание уделяется исторической перспективе. Проведение исторических параллелей, установление взаимосвязи между меняющейся политической и социальной обстановкой и отношением государство к азартным играм также не является приоритетным направлением подобных исследований. Следует также упомянуть ряд работ, написанных в последние годы и носящих историко-правовой характер. Здесь можно выделить исследования А.В. Сохана, А.Н. Чистикова, Е.В. Ковтуна, а также его работы в соавторстве с Е. Горошко</w:t>
      </w:r>
      <w:r>
        <w:rPr>
          <w:rStyle w:val="a5"/>
          <w:rFonts w:ascii="Times New Roman" w:hAnsi="Times New Roman" w:cs="Times New Roman"/>
          <w:sz w:val="28"/>
          <w:szCs w:val="28"/>
        </w:rPr>
        <w:footnoteReference w:id="5"/>
      </w:r>
      <w:r>
        <w:rPr>
          <w:rFonts w:ascii="Times New Roman" w:hAnsi="Times New Roman" w:cs="Times New Roman"/>
          <w:sz w:val="28"/>
          <w:szCs w:val="28"/>
        </w:rPr>
        <w:t>. Историческим трудам Е.В. Ковтуна следует уделить особое внимание. В своих трудах по истории государственного регулирования игорной деятельности в Советском союзе и зарубежных странах он подробно рассматривает правовые аспекты взаимодействия власти и игорных заведений, проводит исторические параллели и анализирует связь социальной и политической обстановки в государстве с развитием азартной индустрии. Подобное комплексное исследование проблемы проставляется наиболее полным и объективным.</w:t>
      </w:r>
    </w:p>
    <w:p w:rsidR="00554715" w:rsidRDefault="00554715" w:rsidP="0055471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E62A9">
        <w:rPr>
          <w:rFonts w:ascii="Times New Roman" w:hAnsi="Times New Roman" w:cs="Times New Roman"/>
          <w:b/>
          <w:sz w:val="28"/>
          <w:szCs w:val="28"/>
        </w:rPr>
        <w:t>Целью</w:t>
      </w:r>
      <w:r>
        <w:rPr>
          <w:rFonts w:ascii="Times New Roman" w:hAnsi="Times New Roman" w:cs="Times New Roman"/>
          <w:sz w:val="28"/>
          <w:szCs w:val="28"/>
        </w:rPr>
        <w:t xml:space="preserve"> настоящего исследования является рассмотрения механизма государственного регулирования индустрии азартных игр в Петрограде в рассматриваемый период начиная с революционных событий октября 1917 г. до момента открытия первого в Советской России офи</w:t>
      </w:r>
      <w:r w:rsidR="00776369">
        <w:rPr>
          <w:rFonts w:ascii="Times New Roman" w:hAnsi="Times New Roman" w:cs="Times New Roman"/>
          <w:sz w:val="28"/>
          <w:szCs w:val="28"/>
        </w:rPr>
        <w:t xml:space="preserve">циального казино 27 </w:t>
      </w:r>
      <w:r w:rsidR="00776369">
        <w:rPr>
          <w:rFonts w:ascii="Times New Roman" w:hAnsi="Times New Roman" w:cs="Times New Roman"/>
          <w:sz w:val="28"/>
          <w:szCs w:val="28"/>
        </w:rPr>
        <w:lastRenderedPageBreak/>
        <w:t>мая 1922 г. З</w:t>
      </w:r>
      <w:r>
        <w:rPr>
          <w:rFonts w:ascii="Times New Roman" w:hAnsi="Times New Roman" w:cs="Times New Roman"/>
          <w:sz w:val="28"/>
          <w:szCs w:val="28"/>
        </w:rPr>
        <w:t>адачами исследования является: 1. Сравнительный анализ методов государственного регулирования азартных игр в Советской и Царской России через изучения нормативно-правовой базы по данному вопросу в дооктябрьский период; 2. Изучение влияние политики Временного правительства на общее положение дел с сфере азартных игр в дооктябрьский период; 3. Рассмотрение первых шагов Советской власти по формированию собственной правовой базы в сфере азартных игр; 4. Выявление основных особенностей изменившегося отношения к азартным играм со стороны государство в эпоху НЭПа и оценка значения проведенных реформ для развития правовой культуры Советского союза.</w:t>
      </w:r>
    </w:p>
    <w:p w:rsidR="00554715" w:rsidRDefault="00554715" w:rsidP="0055471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Источниковой базой настоящей работы стали нормативно-правовые акты, относящиеся к периоду 1890-1922 гг: 1. Уставы и Уложения Царского правительства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начала </w:t>
      </w:r>
      <w:r>
        <w:rPr>
          <w:rFonts w:ascii="Times New Roman" w:hAnsi="Times New Roman" w:cs="Times New Roman"/>
          <w:sz w:val="28"/>
          <w:szCs w:val="28"/>
          <w:lang w:val="en-US"/>
        </w:rPr>
        <w:t>XX</w:t>
      </w:r>
      <w:r w:rsidRPr="00FE62A9">
        <w:rPr>
          <w:rFonts w:ascii="Times New Roman" w:hAnsi="Times New Roman" w:cs="Times New Roman"/>
          <w:sz w:val="28"/>
          <w:szCs w:val="28"/>
        </w:rPr>
        <w:t xml:space="preserve"> </w:t>
      </w:r>
      <w:r>
        <w:rPr>
          <w:rFonts w:ascii="Times New Roman" w:hAnsi="Times New Roman" w:cs="Times New Roman"/>
          <w:sz w:val="28"/>
          <w:szCs w:val="28"/>
        </w:rPr>
        <w:t>века</w:t>
      </w:r>
      <w:r>
        <w:rPr>
          <w:rStyle w:val="a5"/>
          <w:rFonts w:ascii="Times New Roman" w:hAnsi="Times New Roman" w:cs="Times New Roman"/>
          <w:sz w:val="28"/>
          <w:szCs w:val="28"/>
        </w:rPr>
        <w:footnoteReference w:id="6"/>
      </w:r>
      <w:r>
        <w:rPr>
          <w:rFonts w:ascii="Times New Roman" w:hAnsi="Times New Roman" w:cs="Times New Roman"/>
          <w:sz w:val="28"/>
          <w:szCs w:val="28"/>
        </w:rPr>
        <w:t>; 2. Указы Временного правительства, так или иначе повлиявшие на развитие индустрии азартных игр в период между Февральской и Октябрьской революциями</w:t>
      </w:r>
      <w:r>
        <w:rPr>
          <w:rStyle w:val="a5"/>
          <w:rFonts w:ascii="Times New Roman" w:hAnsi="Times New Roman" w:cs="Times New Roman"/>
          <w:sz w:val="28"/>
          <w:szCs w:val="28"/>
        </w:rPr>
        <w:footnoteReference w:id="7"/>
      </w:r>
      <w:r>
        <w:rPr>
          <w:rFonts w:ascii="Times New Roman" w:hAnsi="Times New Roman" w:cs="Times New Roman"/>
          <w:sz w:val="28"/>
          <w:szCs w:val="28"/>
        </w:rPr>
        <w:t>; 3. Первые декреты</w:t>
      </w:r>
      <w:r w:rsidR="000C5132">
        <w:rPr>
          <w:rFonts w:ascii="Times New Roman" w:hAnsi="Times New Roman" w:cs="Times New Roman"/>
          <w:sz w:val="28"/>
          <w:szCs w:val="28"/>
        </w:rPr>
        <w:t xml:space="preserve"> и постановления</w:t>
      </w:r>
      <w:r>
        <w:rPr>
          <w:rFonts w:ascii="Times New Roman" w:hAnsi="Times New Roman" w:cs="Times New Roman"/>
          <w:sz w:val="28"/>
          <w:szCs w:val="28"/>
        </w:rPr>
        <w:t xml:space="preserve"> Советской власти, направленные на ограничение деятельности игорных домов и частных собраний</w:t>
      </w:r>
      <w:r>
        <w:rPr>
          <w:rStyle w:val="a5"/>
          <w:rFonts w:ascii="Times New Roman" w:hAnsi="Times New Roman" w:cs="Times New Roman"/>
          <w:sz w:val="28"/>
          <w:szCs w:val="28"/>
        </w:rPr>
        <w:footnoteReference w:id="8"/>
      </w:r>
      <w:r>
        <w:rPr>
          <w:rFonts w:ascii="Times New Roman" w:hAnsi="Times New Roman" w:cs="Times New Roman"/>
          <w:sz w:val="28"/>
          <w:szCs w:val="28"/>
        </w:rPr>
        <w:t>; 4. Постановления об открытии первых клубов для проведения коммерческих игр, а позднее –  казино и клубов с азартными играми</w:t>
      </w:r>
      <w:r>
        <w:rPr>
          <w:rStyle w:val="a5"/>
          <w:rFonts w:ascii="Times New Roman" w:hAnsi="Times New Roman" w:cs="Times New Roman"/>
          <w:sz w:val="28"/>
          <w:szCs w:val="28"/>
        </w:rPr>
        <w:footnoteReference w:id="9"/>
      </w:r>
      <w:r>
        <w:rPr>
          <w:rFonts w:ascii="Times New Roman" w:hAnsi="Times New Roman" w:cs="Times New Roman"/>
          <w:sz w:val="28"/>
          <w:szCs w:val="28"/>
        </w:rPr>
        <w:t>.</w:t>
      </w:r>
    </w:p>
    <w:p w:rsidR="00931984" w:rsidRDefault="00387FFD" w:rsidP="00347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Выше приведенные рассуждения определили</w:t>
      </w:r>
      <w:r w:rsidR="00554715" w:rsidRPr="000462E9">
        <w:rPr>
          <w:rFonts w:ascii="Times New Roman" w:hAnsi="Times New Roman" w:cs="Times New Roman"/>
          <w:sz w:val="28"/>
          <w:szCs w:val="28"/>
        </w:rPr>
        <w:t xml:space="preserve"> логику построения материала</w:t>
      </w:r>
      <w:r w:rsidR="00354BA7">
        <w:rPr>
          <w:rFonts w:ascii="Times New Roman" w:hAnsi="Times New Roman" w:cs="Times New Roman"/>
          <w:sz w:val="28"/>
          <w:szCs w:val="28"/>
        </w:rPr>
        <w:t xml:space="preserve"> данной работы, содержащей</w:t>
      </w:r>
      <w:r w:rsidR="0042048A">
        <w:rPr>
          <w:rFonts w:ascii="Times New Roman" w:hAnsi="Times New Roman" w:cs="Times New Roman"/>
          <w:sz w:val="28"/>
          <w:szCs w:val="28"/>
        </w:rPr>
        <w:t xml:space="preserve"> 3</w:t>
      </w:r>
      <w:r w:rsidR="00554715" w:rsidRPr="000462E9">
        <w:rPr>
          <w:rFonts w:ascii="Times New Roman" w:hAnsi="Times New Roman" w:cs="Times New Roman"/>
          <w:sz w:val="28"/>
          <w:szCs w:val="28"/>
        </w:rPr>
        <w:t xml:space="preserve"> главы,</w:t>
      </w:r>
      <w:r w:rsidR="00554715">
        <w:rPr>
          <w:rFonts w:ascii="Times New Roman" w:hAnsi="Times New Roman" w:cs="Times New Roman"/>
          <w:sz w:val="28"/>
          <w:szCs w:val="28"/>
        </w:rPr>
        <w:t xml:space="preserve"> разделенные</w:t>
      </w:r>
      <w:r w:rsidR="00354BA7">
        <w:rPr>
          <w:rFonts w:ascii="Times New Roman" w:hAnsi="Times New Roman" w:cs="Times New Roman"/>
          <w:sz w:val="28"/>
          <w:szCs w:val="28"/>
        </w:rPr>
        <w:t>,</w:t>
      </w:r>
      <w:r w:rsidR="00554715">
        <w:rPr>
          <w:rFonts w:ascii="Times New Roman" w:hAnsi="Times New Roman" w:cs="Times New Roman"/>
          <w:sz w:val="28"/>
          <w:szCs w:val="28"/>
        </w:rPr>
        <w:t xml:space="preserve"> соответственно</w:t>
      </w:r>
      <w:r w:rsidR="00354BA7">
        <w:rPr>
          <w:rFonts w:ascii="Times New Roman" w:hAnsi="Times New Roman" w:cs="Times New Roman"/>
          <w:sz w:val="28"/>
          <w:szCs w:val="28"/>
        </w:rPr>
        <w:t>,</w:t>
      </w:r>
      <w:r w:rsidR="0042048A">
        <w:rPr>
          <w:rFonts w:ascii="Times New Roman" w:hAnsi="Times New Roman" w:cs="Times New Roman"/>
          <w:sz w:val="28"/>
          <w:szCs w:val="28"/>
        </w:rPr>
        <w:t xml:space="preserve"> на 6</w:t>
      </w:r>
      <w:r w:rsidR="00554715">
        <w:rPr>
          <w:rFonts w:ascii="Times New Roman" w:hAnsi="Times New Roman" w:cs="Times New Roman"/>
          <w:sz w:val="28"/>
          <w:szCs w:val="28"/>
        </w:rPr>
        <w:t xml:space="preserve"> параграф</w:t>
      </w:r>
      <w:r w:rsidR="0042048A">
        <w:rPr>
          <w:rFonts w:ascii="Times New Roman" w:hAnsi="Times New Roman" w:cs="Times New Roman"/>
          <w:sz w:val="28"/>
          <w:szCs w:val="28"/>
        </w:rPr>
        <w:t>ов</w:t>
      </w:r>
      <w:r w:rsidR="00554715" w:rsidRPr="000462E9">
        <w:rPr>
          <w:rFonts w:ascii="Times New Roman" w:hAnsi="Times New Roman" w:cs="Times New Roman"/>
          <w:sz w:val="28"/>
          <w:szCs w:val="28"/>
        </w:rPr>
        <w:t>.</w:t>
      </w:r>
    </w:p>
    <w:p w:rsidR="00E62B09" w:rsidRDefault="00E62B0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31984" w:rsidRPr="000C5132" w:rsidRDefault="0016698A" w:rsidP="000C5132">
      <w:pPr>
        <w:pStyle w:val="1"/>
        <w:jc w:val="center"/>
        <w:rPr>
          <w:rFonts w:ascii="Times New Roman" w:hAnsi="Times New Roman" w:cs="Times New Roman"/>
          <w:b/>
          <w:i/>
          <w:color w:val="000000" w:themeColor="text1"/>
        </w:rPr>
      </w:pPr>
      <w:bookmarkStart w:id="1" w:name="_Toc482302378"/>
      <w:r w:rsidRPr="000C5132">
        <w:rPr>
          <w:rFonts w:ascii="Times New Roman" w:hAnsi="Times New Roman" w:cs="Times New Roman"/>
          <w:b/>
          <w:color w:val="000000" w:themeColor="text1"/>
        </w:rPr>
        <w:lastRenderedPageBreak/>
        <w:t>Г</w:t>
      </w:r>
      <w:r w:rsidR="00931984" w:rsidRPr="000C5132">
        <w:rPr>
          <w:rFonts w:ascii="Times New Roman" w:hAnsi="Times New Roman" w:cs="Times New Roman"/>
          <w:b/>
          <w:color w:val="000000" w:themeColor="text1"/>
        </w:rPr>
        <w:t>лава</w:t>
      </w:r>
      <w:r w:rsidRPr="000C5132">
        <w:rPr>
          <w:rFonts w:ascii="Times New Roman" w:hAnsi="Times New Roman" w:cs="Times New Roman"/>
          <w:b/>
          <w:color w:val="000000" w:themeColor="text1"/>
        </w:rPr>
        <w:t xml:space="preserve"> 1</w:t>
      </w:r>
      <w:r w:rsidR="00931984" w:rsidRPr="000C5132">
        <w:rPr>
          <w:rFonts w:ascii="Times New Roman" w:hAnsi="Times New Roman" w:cs="Times New Roman"/>
          <w:b/>
          <w:color w:val="000000" w:themeColor="text1"/>
        </w:rPr>
        <w:t>. Государственное регулирование игорной сферы в дооктябрьский период</w:t>
      </w:r>
      <w:bookmarkEnd w:id="1"/>
    </w:p>
    <w:p w:rsidR="00931984" w:rsidRDefault="00931984" w:rsidP="00931984">
      <w:pPr>
        <w:rPr>
          <w:rFonts w:ascii="Times New Roman" w:hAnsi="Times New Roman" w:cs="Times New Roman"/>
          <w:b/>
          <w:sz w:val="28"/>
          <w:szCs w:val="28"/>
        </w:rPr>
      </w:pPr>
    </w:p>
    <w:p w:rsidR="00931984" w:rsidRPr="008864EC" w:rsidRDefault="00931984" w:rsidP="0016698A">
      <w:pPr>
        <w:pStyle w:val="2"/>
        <w:rPr>
          <w:rFonts w:ascii="Times New Roman" w:hAnsi="Times New Roman" w:cs="Times New Roman"/>
          <w:color w:val="000000" w:themeColor="text1"/>
          <w:sz w:val="28"/>
          <w:szCs w:val="28"/>
        </w:rPr>
      </w:pPr>
      <w:bookmarkStart w:id="2" w:name="_Toc482302379"/>
      <w:r w:rsidRPr="000C5132">
        <w:rPr>
          <w:rFonts w:ascii="Times New Roman" w:hAnsi="Times New Roman" w:cs="Times New Roman"/>
          <w:b/>
          <w:color w:val="000000" w:themeColor="text1"/>
          <w:sz w:val="28"/>
          <w:szCs w:val="28"/>
        </w:rPr>
        <w:t>1.1</w:t>
      </w:r>
      <w:r w:rsidR="0016698A" w:rsidRPr="000C5132">
        <w:rPr>
          <w:rFonts w:ascii="Times New Roman" w:hAnsi="Times New Roman" w:cs="Times New Roman"/>
          <w:b/>
          <w:color w:val="000000" w:themeColor="text1"/>
          <w:sz w:val="28"/>
          <w:szCs w:val="28"/>
        </w:rPr>
        <w:t>.</w:t>
      </w:r>
      <w:r w:rsidRPr="000C5132">
        <w:rPr>
          <w:rFonts w:ascii="Times New Roman" w:hAnsi="Times New Roman" w:cs="Times New Roman"/>
          <w:color w:val="000000" w:themeColor="text1"/>
          <w:sz w:val="28"/>
          <w:szCs w:val="28"/>
        </w:rPr>
        <w:t xml:space="preserve"> </w:t>
      </w:r>
      <w:r w:rsidRPr="000C5132">
        <w:rPr>
          <w:rFonts w:ascii="Times New Roman" w:hAnsi="Times New Roman" w:cs="Times New Roman"/>
          <w:b/>
          <w:color w:val="000000" w:themeColor="text1"/>
          <w:sz w:val="28"/>
          <w:szCs w:val="28"/>
        </w:rPr>
        <w:t xml:space="preserve">Государственное регулирование азартных игр в начале </w:t>
      </w:r>
      <w:r w:rsidRPr="000C5132">
        <w:rPr>
          <w:rFonts w:ascii="Times New Roman" w:hAnsi="Times New Roman" w:cs="Times New Roman"/>
          <w:b/>
          <w:color w:val="000000" w:themeColor="text1"/>
          <w:sz w:val="28"/>
          <w:szCs w:val="28"/>
          <w:lang w:val="en-US"/>
        </w:rPr>
        <w:t>XX</w:t>
      </w:r>
      <w:r w:rsidR="0016698A" w:rsidRPr="000C5132">
        <w:rPr>
          <w:rFonts w:ascii="Times New Roman" w:hAnsi="Times New Roman" w:cs="Times New Roman"/>
          <w:b/>
          <w:color w:val="000000" w:themeColor="text1"/>
          <w:sz w:val="28"/>
          <w:szCs w:val="28"/>
        </w:rPr>
        <w:t xml:space="preserve"> века</w:t>
      </w:r>
      <w:bookmarkEnd w:id="2"/>
    </w:p>
    <w:p w:rsidR="00CC28BA" w:rsidRP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C5132">
        <w:rPr>
          <w:rFonts w:ascii="Times New Roman" w:hAnsi="Times New Roman" w:cs="Times New Roman"/>
          <w:sz w:val="28"/>
          <w:szCs w:val="28"/>
        </w:rPr>
        <w:br/>
      </w:r>
      <w:r w:rsidR="000C5132">
        <w:rPr>
          <w:rFonts w:ascii="Times New Roman" w:hAnsi="Times New Roman" w:cs="Times New Roman"/>
          <w:sz w:val="28"/>
          <w:szCs w:val="28"/>
        </w:rPr>
        <w:tab/>
      </w:r>
      <w:r>
        <w:rPr>
          <w:rFonts w:ascii="Times New Roman" w:hAnsi="Times New Roman" w:cs="Times New Roman"/>
          <w:sz w:val="28"/>
          <w:szCs w:val="28"/>
        </w:rPr>
        <w:t xml:space="preserve">Советские правоведы в первые годы после октябрьской революции отмечали, что несмотря на необходимость выработки собственной правовой системы и недопустимости копирования предшествующего царского законодательства, все же позиция в отношении азартных игр во многом совпадала у властей Царской и Советской России. Потому представляется необходимым прежде всего рассмотреть регулирование индустрии азартных игр в дореволюционный период, чей </w:t>
      </w:r>
      <w:r w:rsidR="007232EC">
        <w:rPr>
          <w:rFonts w:ascii="Times New Roman" w:hAnsi="Times New Roman" w:cs="Times New Roman"/>
          <w:sz w:val="28"/>
          <w:szCs w:val="28"/>
        </w:rPr>
        <w:t xml:space="preserve">юридический потенциал </w:t>
      </w:r>
      <w:r>
        <w:rPr>
          <w:rFonts w:ascii="Times New Roman" w:hAnsi="Times New Roman" w:cs="Times New Roman"/>
          <w:sz w:val="28"/>
          <w:szCs w:val="28"/>
        </w:rPr>
        <w:t xml:space="preserve">во много стал </w:t>
      </w:r>
      <w:r w:rsidR="007232EC">
        <w:rPr>
          <w:rFonts w:ascii="Times New Roman" w:hAnsi="Times New Roman" w:cs="Times New Roman"/>
          <w:sz w:val="28"/>
          <w:szCs w:val="28"/>
        </w:rPr>
        <w:t>базой для</w:t>
      </w:r>
      <w:r>
        <w:rPr>
          <w:rFonts w:ascii="Times New Roman" w:hAnsi="Times New Roman" w:cs="Times New Roman"/>
          <w:sz w:val="28"/>
          <w:szCs w:val="28"/>
        </w:rPr>
        <w:t xml:space="preserve"> </w:t>
      </w:r>
      <w:r w:rsidR="007232EC">
        <w:rPr>
          <w:rFonts w:ascii="Times New Roman" w:hAnsi="Times New Roman" w:cs="Times New Roman"/>
          <w:sz w:val="28"/>
          <w:szCs w:val="28"/>
        </w:rPr>
        <w:t>оформившей</w:t>
      </w:r>
      <w:r>
        <w:rPr>
          <w:rFonts w:ascii="Times New Roman" w:hAnsi="Times New Roman" w:cs="Times New Roman"/>
          <w:sz w:val="28"/>
          <w:szCs w:val="28"/>
        </w:rPr>
        <w:t>с</w:t>
      </w:r>
      <w:r w:rsidR="007232EC">
        <w:rPr>
          <w:rFonts w:ascii="Times New Roman" w:hAnsi="Times New Roman" w:cs="Times New Roman"/>
          <w:sz w:val="28"/>
          <w:szCs w:val="28"/>
        </w:rPr>
        <w:t>я в советский период правовой системы.</w:t>
      </w:r>
    </w:p>
    <w:p w:rsidR="00931984" w:rsidRPr="00AC763F" w:rsidRDefault="00931984" w:rsidP="00354BA7">
      <w:pPr>
        <w:spacing w:line="360" w:lineRule="auto"/>
        <w:jc w:val="both"/>
        <w:rPr>
          <w:rFonts w:ascii="Times New Roman" w:hAnsi="Times New Roman" w:cs="Times New Roman"/>
          <w:sz w:val="28"/>
          <w:szCs w:val="28"/>
        </w:rPr>
      </w:pPr>
      <w:r w:rsidRPr="00CC28BA">
        <w:rPr>
          <w:rFonts w:ascii="Times New Roman" w:hAnsi="Times New Roman" w:cs="Times New Roman"/>
          <w:sz w:val="28"/>
          <w:szCs w:val="28"/>
        </w:rPr>
        <w:tab/>
      </w:r>
      <w:r w:rsidRPr="00AC763F">
        <w:rPr>
          <w:rFonts w:ascii="Times New Roman" w:hAnsi="Times New Roman" w:cs="Times New Roman"/>
          <w:sz w:val="28"/>
          <w:szCs w:val="28"/>
        </w:rPr>
        <w:t>Одним из многочисленных направлений деятельности правоохранительных органов дореволюционной России являлась борьба с азартными играми, которые оказывали разлагающее влияние на нравственность, а также способствовали увеличению количества краж, случаев грабежа, разбоя и убийств.</w:t>
      </w:r>
    </w:p>
    <w:p w:rsidR="00931984" w:rsidRPr="00AA5EF8" w:rsidRDefault="00931984" w:rsidP="00354BA7">
      <w:pPr>
        <w:spacing w:line="360" w:lineRule="auto"/>
        <w:jc w:val="both"/>
        <w:rPr>
          <w:rFonts w:ascii="Times New Roman" w:hAnsi="Times New Roman" w:cs="Times New Roman"/>
          <w:sz w:val="28"/>
          <w:szCs w:val="28"/>
        </w:rPr>
      </w:pPr>
      <w:r w:rsidRPr="00AC763F">
        <w:rPr>
          <w:rFonts w:ascii="Times New Roman" w:hAnsi="Times New Roman" w:cs="Times New Roman"/>
          <w:sz w:val="28"/>
          <w:szCs w:val="28"/>
        </w:rPr>
        <w:tab/>
        <w:t>По своим целям и технике карточные игры были просто увеселительные, ради развлечения без серьёзного риска, азартные игры с большим риском, или профессиональные, как ремесло или искусство, и наконец, шулерские в большинстве случаев связанные с простым мошенничеством. Однако на практике все эти категории часто смешивались между собой.</w:t>
      </w:r>
      <w:r>
        <w:rPr>
          <w:rFonts w:ascii="Times New Roman" w:hAnsi="Times New Roman" w:cs="Times New Roman"/>
          <w:sz w:val="28"/>
          <w:szCs w:val="28"/>
        </w:rPr>
        <w:t xml:space="preserve"> И именно борьба с мошенниками, строящими игру на обмане и подлоге, была первостепенна для государства в общем деле регулирования индустрии азартных игр в начале </w:t>
      </w:r>
      <w:r>
        <w:rPr>
          <w:rFonts w:ascii="Times New Roman" w:hAnsi="Times New Roman" w:cs="Times New Roman"/>
          <w:sz w:val="28"/>
          <w:szCs w:val="28"/>
          <w:lang w:val="en-US"/>
        </w:rPr>
        <w:t>XX</w:t>
      </w:r>
      <w:r w:rsidRPr="00AA5EF8">
        <w:rPr>
          <w:rFonts w:ascii="Times New Roman" w:hAnsi="Times New Roman" w:cs="Times New Roman"/>
          <w:sz w:val="28"/>
          <w:szCs w:val="28"/>
        </w:rPr>
        <w:t xml:space="preserve"> </w:t>
      </w:r>
      <w:r>
        <w:rPr>
          <w:rFonts w:ascii="Times New Roman" w:hAnsi="Times New Roman" w:cs="Times New Roman"/>
          <w:sz w:val="28"/>
          <w:szCs w:val="28"/>
        </w:rPr>
        <w:t>века.</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Большая игра для наживы довольно часто находилась в тесном контакте с мошенничеством и шулерством. Для того, чтобы превратить степенное и благородное, на первый взгляд, времяпрепровождение, </w:t>
      </w:r>
      <w:r>
        <w:rPr>
          <w:rFonts w:ascii="Times New Roman" w:hAnsi="Times New Roman" w:cs="Times New Roman"/>
          <w:sz w:val="28"/>
          <w:szCs w:val="28"/>
        </w:rPr>
        <w:lastRenderedPageBreak/>
        <w:t>сопряжённое с некоторым риском и долей азарта, в обыкновенное воровство, не достаточно было обладать ловкими трюками по подмене карт или хорошо разбираться в тонкостях азартных игр. Шулерство, как одна из самых криминализированных составляющих азартных игр, обладало сложной структурой и множеством дополнительных элементов, варьирующихся в зависимости от места и времени проведения мошеннической операции.</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Несмотря на все запреты и противодействие со стороны полиции, формировалась целый преступные группы «промышленников» - лиц, специализирующихся в сфере азартных игр на эксплуатации легкомыслия, страсти, неопытности и глупости. Сама игра для них становилась настоящим искусством, которое требовало систематического изучения, таланта и множества технических приспособлений</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больших Петербургских клубах, где игры редко переходил грани приличия, а игроки прежде всего заботились о сохранении своей благородной репутации, нежели о сумме выигрыша, работали агенты, задачей которых было выследить, по шулерскому термину, пижонов, т. е. игроков неопытных и, зачастую, алчных. Их заманивали в притоны более низкого уровня, где «обдирали до нитки».</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Профессионалы, работавшие в среде городской бедноты, со своими жертвами не церемонились. В подобных игорных домах неудачливых «игроков» обворовывали самым грубым шулерским способом, из-за чего в подобных заверениях нередки были драки, скандалы и вмешательства полиции.</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Довольно часто в шулерских шайках принимали активное участие и дамы, весьма сомнительной репутации. Их задача состояла в очаровывании и одурманивании своим кокетством женолюбивых «пижонов», после чего в </w:t>
      </w:r>
      <w:r>
        <w:rPr>
          <w:rFonts w:ascii="Times New Roman" w:hAnsi="Times New Roman" w:cs="Times New Roman"/>
          <w:sz w:val="28"/>
          <w:szCs w:val="28"/>
        </w:rPr>
        <w:lastRenderedPageBreak/>
        <w:t xml:space="preserve">дело включались опытные картёжники. Иногда эти женщины также могли принимать участие в игре. </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мошенников, специализирующихся на тонкой публике игорных домов и собраний, существовали шулеры более мелкого прядка. Организованные группы «профессионалов» устраивали уличные «игры», рассчитанные на наивных и доверчивых простолюдинов. </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Действовали шулера и на различных видах транспорта, где только пассажиры могли выказать губительное для себя пристрастие к азартным играм. «Мастера» железнодорожные практиковались на бойких линиях, одной из самых популярных была Петербургско-Московская. Выделяя потенциальных игроков, одни члены группы знакомились с ними и незаметно заводили мысль об игре. Когда измученный дорожной скукой пассажир соглашался на одну-две партии, к ним присоединялись как бы «случайно встретившиеся» партнёры, и все вместе, члены группы обворовывали несчастного до последнего гроша. Практически по такому же принципу действовали пароходные и трактирные шулера, с одной лишь разницей, что здесь все чаще примешивался алкоголь, для достижения более быстрого и безболезненного результата</w:t>
      </w:r>
      <w:r>
        <w:rPr>
          <w:rStyle w:val="a5"/>
          <w:rFonts w:ascii="Times New Roman" w:hAnsi="Times New Roman" w:cs="Times New Roman"/>
          <w:sz w:val="28"/>
          <w:szCs w:val="28"/>
        </w:rPr>
        <w:footnoteReference w:id="11"/>
      </w:r>
      <w:r>
        <w:rPr>
          <w:rFonts w:ascii="Times New Roman" w:hAnsi="Times New Roman" w:cs="Times New Roman"/>
          <w:sz w:val="28"/>
          <w:szCs w:val="28"/>
        </w:rPr>
        <w:t>.</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Необходимо заметить, что подобные сценарии нечестной игры были популярны не только в Царской России. Часто встречающиеся сведения о борьбе с шулерством и мошенничеством после Февральской революции говорит о том, что практика профессионального воровства в ходе азартных и карточных игр сохраняла свою популярность, несмотря на запреты, активную борьбу со стороны полиции и даже смену государственного режима.</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Традиционно в Российской империи существовало разделение игр на коммерческие и азартные, последние из которых официально </w:t>
      </w:r>
      <w:r w:rsidR="007232EC">
        <w:rPr>
          <w:rFonts w:ascii="Times New Roman" w:hAnsi="Times New Roman" w:cs="Times New Roman"/>
          <w:sz w:val="28"/>
          <w:szCs w:val="28"/>
        </w:rPr>
        <w:t xml:space="preserve">были </w:t>
      </w:r>
      <w:r>
        <w:rPr>
          <w:rFonts w:ascii="Times New Roman" w:hAnsi="Times New Roman" w:cs="Times New Roman"/>
          <w:sz w:val="28"/>
          <w:szCs w:val="28"/>
        </w:rPr>
        <w:lastRenderedPageBreak/>
        <w:t xml:space="preserve">запрещены. Разницу между ними уловить было сложно, так как долгое время не было выработано единого алгоритма определения уровня «азартности» игры. В основном борьбы с играми велась точечно, механическим перечислением запрещенным азартных развлечений в каждом новом законодательном акте. Тем не менее, мы можем выяснить, что к запрещенным играм в разное время относились: баккара и е разновидности – пунто-банко, шмен де фер, макао, девятка, рулетка и игры рулеточного принципа – пти-шво или механический ипподром, буль, игры в кости, экартэ и ее разновидности – габо, кварт-безик, варт-мушка, козырное 32, банк – штосс, фаро, фараон, банчок, а также бридж, бура, девятый вал виктория, наплеон. квинтч, драпо и другие. К коммерческим играм относились преферанс и его разновидности, вист, бостон, шестьдесят-шесть, покер, безик, пикет, три семерки, винт, стуколка (гольц) и другие. </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Несмотря на все запреты, в стране действовало большое количество собраний, где в нарушение действующего законодательства проводятся не только коммерческие, но и азартные игры. Самые </w:t>
      </w:r>
      <w:r w:rsidR="007232EC">
        <w:rPr>
          <w:rFonts w:ascii="Times New Roman" w:hAnsi="Times New Roman" w:cs="Times New Roman"/>
          <w:sz w:val="28"/>
          <w:szCs w:val="28"/>
        </w:rPr>
        <w:t>известные</w:t>
      </w:r>
      <w:r>
        <w:rPr>
          <w:rFonts w:ascii="Times New Roman" w:hAnsi="Times New Roman" w:cs="Times New Roman"/>
          <w:sz w:val="28"/>
          <w:szCs w:val="28"/>
        </w:rPr>
        <w:t xml:space="preserve"> клубы Петербурга-Петрограда, где в период 1906-1916 гг. ведется активная карточная игра – Петровский Яхт-клуб, знаменитый тем, что однажды в нем князь Сан-Донато проиграл за один вечер больше миллиона франков,  Балтийское собрание, Чернореченкое общественное собрание, Драматический </w:t>
      </w:r>
      <w:r w:rsidR="007232EC">
        <w:rPr>
          <w:rFonts w:ascii="Times New Roman" w:hAnsi="Times New Roman" w:cs="Times New Roman"/>
          <w:sz w:val="28"/>
          <w:szCs w:val="28"/>
        </w:rPr>
        <w:t>кружок, Русско-Эстонское собрани</w:t>
      </w:r>
      <w:r>
        <w:rPr>
          <w:rFonts w:ascii="Times New Roman" w:hAnsi="Times New Roman" w:cs="Times New Roman"/>
          <w:sz w:val="28"/>
          <w:szCs w:val="28"/>
        </w:rPr>
        <w:t>е, Собрание велосипедистов-любителей, Художественно-артиллерийский кружок, Лифляндское интеллигентное общество, Собрание деятелей печатного дела, Всероссийский спортивный клуб, Екатерининское собрание, Шуваловкое общественное собрание, Благородное собрание, Собрание экономистов, Банковский клуб, Собрание сельских хозяев, Собрание православных евреев и другие. Все игорные заведение расположены в осн</w:t>
      </w:r>
      <w:r w:rsidR="007232EC">
        <w:rPr>
          <w:rFonts w:ascii="Times New Roman" w:hAnsi="Times New Roman" w:cs="Times New Roman"/>
          <w:sz w:val="28"/>
          <w:szCs w:val="28"/>
        </w:rPr>
        <w:t>овной своей массе в центре, на Н</w:t>
      </w:r>
      <w:r>
        <w:rPr>
          <w:rFonts w:ascii="Times New Roman" w:hAnsi="Times New Roman" w:cs="Times New Roman"/>
          <w:sz w:val="28"/>
          <w:szCs w:val="28"/>
        </w:rPr>
        <w:t xml:space="preserve">евском проспекте (здесь находятся сразу более 10 клубов). Есть также клубы, работающие одновременно в Петербурге и Москве – Немецкий </w:t>
      </w:r>
      <w:r>
        <w:rPr>
          <w:rFonts w:ascii="Times New Roman" w:hAnsi="Times New Roman" w:cs="Times New Roman"/>
          <w:sz w:val="28"/>
          <w:szCs w:val="28"/>
        </w:rPr>
        <w:lastRenderedPageBreak/>
        <w:t>клуб, Железнодорожный клуб, Коммерческий клуб, Купеческое собрание, особенно популярное место у греческого и армянского населения города, Охотничий клуб и знаменитый на всю Россию Английский клуб.</w:t>
      </w:r>
      <w:r w:rsidRPr="00D8784F">
        <w:rPr>
          <w:rFonts w:ascii="Times New Roman" w:hAnsi="Times New Roman" w:cs="Times New Roman"/>
          <w:sz w:val="28"/>
          <w:szCs w:val="28"/>
        </w:rPr>
        <w:t xml:space="preserve"> </w:t>
      </w:r>
    </w:p>
    <w:p w:rsidR="00931984" w:rsidRDefault="002458DB"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дореволюционной России, до</w:t>
      </w:r>
      <w:r w:rsidR="00931984">
        <w:rPr>
          <w:rFonts w:ascii="Times New Roman" w:hAnsi="Times New Roman" w:cs="Times New Roman"/>
          <w:sz w:val="28"/>
          <w:szCs w:val="28"/>
        </w:rPr>
        <w:t xml:space="preserve"> и после Февральской и Октябрьской революций существовали ограничения на посещение игорных домов для некоторых категорий населения. Так, в приличных заведениях к игре не допускались несовершеннолетние. Женщины также крайне редко принимали участие в азартных играх.  С 1907 г. существовал даже официальный запрет на посещение мест карточной игры для лиц женского пола: Градоначальникам сделано распоряжение о прекращении во всех без исключения столичных общественных собраниях и клубах азартных карточных игр, в том числе игры «в одни козыри» как составляющей видоизменение «экартэ». Вместе с тем вновь предложено клубам прекратить доступ женщинам в карточные комнаты»</w:t>
      </w:r>
      <w:r w:rsidR="00931984">
        <w:rPr>
          <w:rStyle w:val="a5"/>
          <w:rFonts w:ascii="Times New Roman" w:hAnsi="Times New Roman" w:cs="Times New Roman"/>
          <w:sz w:val="28"/>
          <w:szCs w:val="28"/>
        </w:rPr>
        <w:footnoteReference w:id="12"/>
      </w:r>
      <w:r w:rsidR="00931984">
        <w:rPr>
          <w:rFonts w:ascii="Times New Roman" w:hAnsi="Times New Roman" w:cs="Times New Roman"/>
          <w:sz w:val="28"/>
          <w:szCs w:val="28"/>
        </w:rPr>
        <w:t>. Из этого сообщения можно сделать вывод, что такие предложения поступали и ранее, однако по-прежнему оставались заведения, куда доступ для дам был открыт. Пристрастившихся к игре женщин насмешливо назвали «мушкаретки» от названия игры «мушка», не требующей особенного умения и построенной исключительно на случае. Подобные игры были чрезвычайно популярны среди дам, однако из-за унизительных и безобразных сцен проигрыша дотла, скандалов и ссор, часто сопутствующих подобной игре, многие благородные игорные дома и клубы принимали решения о запрете к участию в играх для представительниц слабого пола.</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изучении законодательства Царской России по вопросу ограничения игорной деятельности чаще всего ссылаются на Свод уставов о предупреждении и пресечении преступлений, изданный в 1890 г. Так, в соответствие со статьей 260 Устава «запрещаются азартные игры в карты и всякие другие», а также «запрещается участвовать в азартных играх и </w:t>
      </w:r>
      <w:r>
        <w:rPr>
          <w:rFonts w:ascii="Times New Roman" w:hAnsi="Times New Roman" w:cs="Times New Roman"/>
          <w:sz w:val="28"/>
          <w:szCs w:val="28"/>
        </w:rPr>
        <w:lastRenderedPageBreak/>
        <w:t>способствовать им». Кроме того, запрещается играть в игры, основанные на случае, устраивать у себя в доме или в специально арендованном помещении клубы для игры в запрещенные игры, и иметь доход от подобных заведений. Купцам, ремесленникам и маклерам отдельно запрещается присутствовать в местах ведения игр, записывать счет, давать игрокам взаймы денег, векселя, иные ценные бумаги, или иным образом способствовать игре. Также, в любых играх запрещается употреблять «воровство и мошенничество»</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Следующий законодательный акт в области государственного регулирования азартных игр появляется только через более чем 10 лет. В Уголовном уложении</w:t>
      </w:r>
      <w:r w:rsidRPr="00AC763F">
        <w:rPr>
          <w:rFonts w:ascii="Times New Roman" w:hAnsi="Times New Roman" w:cs="Times New Roman"/>
          <w:sz w:val="28"/>
          <w:szCs w:val="28"/>
        </w:rPr>
        <w:t xml:space="preserve"> от 22 марта 1903 года п</w:t>
      </w:r>
      <w:r>
        <w:rPr>
          <w:rFonts w:ascii="Times New Roman" w:hAnsi="Times New Roman" w:cs="Times New Roman"/>
          <w:sz w:val="28"/>
          <w:szCs w:val="28"/>
        </w:rPr>
        <w:t xml:space="preserve">рописываются разнообразные меры </w:t>
      </w:r>
      <w:r w:rsidRPr="00AC763F">
        <w:rPr>
          <w:rFonts w:ascii="Times New Roman" w:hAnsi="Times New Roman" w:cs="Times New Roman"/>
          <w:sz w:val="28"/>
          <w:szCs w:val="28"/>
        </w:rPr>
        <w:t>ответственности за причастность к азартным играм. Так, согласно ст. 289 виновный в устройстве игр в карты, кости и т. п. или предоставлении своего дома для данных игр наказывался арестом или штрафом до 500 рублей. А вот организаторы, «открывшие» игорный дом, т. е. заведение, специально предназначенное для азартной игры, карались гораздо серьезнее — заключением в тюрьму и штрафом до 3 тыс. руб.</w:t>
      </w:r>
      <w:r>
        <w:rPr>
          <w:rStyle w:val="a5"/>
          <w:rFonts w:ascii="Times New Roman" w:hAnsi="Times New Roman" w:cs="Times New Roman"/>
          <w:sz w:val="28"/>
          <w:szCs w:val="28"/>
        </w:rPr>
        <w:footnoteReference w:id="13"/>
      </w:r>
      <w:r>
        <w:rPr>
          <w:rFonts w:ascii="Times New Roman" w:hAnsi="Times New Roman" w:cs="Times New Roman"/>
          <w:sz w:val="28"/>
          <w:szCs w:val="28"/>
        </w:rPr>
        <w:t>.</w:t>
      </w:r>
      <w:r w:rsidRPr="00AC763F">
        <w:rPr>
          <w:rFonts w:ascii="Times New Roman" w:hAnsi="Times New Roman" w:cs="Times New Roman"/>
          <w:sz w:val="28"/>
          <w:szCs w:val="28"/>
        </w:rPr>
        <w:t xml:space="preserve"> Ответственности подлежали и лица, допустившие игры в заведениях, осуществляющих торговлю спиртными напитками, в размере 100 руб. пенни (ст. 315)</w:t>
      </w:r>
      <w:r>
        <w:rPr>
          <w:rStyle w:val="a5"/>
          <w:rFonts w:ascii="Times New Roman" w:hAnsi="Times New Roman" w:cs="Times New Roman"/>
          <w:sz w:val="28"/>
          <w:szCs w:val="28"/>
        </w:rPr>
        <w:footnoteReference w:id="14"/>
      </w:r>
      <w:r w:rsidRPr="00AC763F">
        <w:rPr>
          <w:rFonts w:ascii="Times New Roman" w:hAnsi="Times New Roman" w:cs="Times New Roman"/>
          <w:sz w:val="28"/>
          <w:szCs w:val="28"/>
        </w:rPr>
        <w:t>. Подлежали уголовной ответственности и изготовители, продавцы карт: в первом случае — с заключением в тюрьме до 6 мес. и штрафом в 15 рублей за каждую дюжину колод карт; орудия производства конфисковывались (ст. 343), во втором — со взысканием 300 руб. пенни (ст. 344)</w:t>
      </w:r>
      <w:r>
        <w:rPr>
          <w:rStyle w:val="a5"/>
          <w:rFonts w:ascii="Times New Roman" w:hAnsi="Times New Roman" w:cs="Times New Roman"/>
          <w:sz w:val="28"/>
          <w:szCs w:val="28"/>
        </w:rPr>
        <w:footnoteReference w:id="15"/>
      </w:r>
      <w:r w:rsidRPr="00AC763F">
        <w:rPr>
          <w:rFonts w:ascii="Times New Roman" w:hAnsi="Times New Roman" w:cs="Times New Roman"/>
          <w:sz w:val="28"/>
          <w:szCs w:val="28"/>
        </w:rPr>
        <w:t>.</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том же 1903 г. в России принимается Гражданское уложение, содержащее статью, согласно которой «из игры и пари (битья об заклад) не возникает обязательств, подлежащий охране суда». Таким образом, государство отстранялось от регулирования имущественных отношений в процессе игры, запрещенной или коммерческой. По мнению авторов, </w:t>
      </w:r>
      <w:r>
        <w:rPr>
          <w:rFonts w:ascii="Times New Roman" w:hAnsi="Times New Roman" w:cs="Times New Roman"/>
          <w:sz w:val="28"/>
          <w:szCs w:val="28"/>
        </w:rPr>
        <w:lastRenderedPageBreak/>
        <w:t>мотивами для заключения сделок игр и пари всегда являются необдуманность и легкомыслие, с которыми стороны вступают в такие отношения, а в самих сделках существует высокая вероятность нечестных приемов игры.</w:t>
      </w:r>
      <w:r>
        <w:rPr>
          <w:rStyle w:val="a5"/>
          <w:rFonts w:ascii="Times New Roman" w:hAnsi="Times New Roman" w:cs="Times New Roman"/>
          <w:sz w:val="28"/>
          <w:szCs w:val="28"/>
        </w:rPr>
        <w:footnoteReference w:id="16"/>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июля 1908 г. организаторов азартных игр из числа </w:t>
      </w:r>
      <w:r w:rsidR="00835F8E">
        <w:rPr>
          <w:rFonts w:ascii="Times New Roman" w:hAnsi="Times New Roman" w:cs="Times New Roman"/>
          <w:sz w:val="28"/>
          <w:szCs w:val="28"/>
        </w:rPr>
        <w:t>иностранных</w:t>
      </w:r>
      <w:r>
        <w:rPr>
          <w:rFonts w:ascii="Times New Roman" w:hAnsi="Times New Roman" w:cs="Times New Roman"/>
          <w:sz w:val="28"/>
          <w:szCs w:val="28"/>
        </w:rPr>
        <w:t xml:space="preserve"> граждан предписывается высылать за границу, согласно статье 431 Уголовного устава. После отбытия </w:t>
      </w:r>
      <w:r w:rsidR="00835F8E">
        <w:rPr>
          <w:rFonts w:ascii="Times New Roman" w:hAnsi="Times New Roman" w:cs="Times New Roman"/>
          <w:sz w:val="28"/>
          <w:szCs w:val="28"/>
        </w:rPr>
        <w:t>наказания</w:t>
      </w:r>
      <w:r>
        <w:rPr>
          <w:rFonts w:ascii="Times New Roman" w:hAnsi="Times New Roman" w:cs="Times New Roman"/>
          <w:sz w:val="28"/>
          <w:szCs w:val="28"/>
        </w:rPr>
        <w:t xml:space="preserve"> в Российской тюрьме в течение трех месяцев их депортируют на родину.</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1916 г. к числу азартных игр была отнесена игра в кегли. Денежная </w:t>
      </w:r>
      <w:r w:rsidR="00835F8E">
        <w:rPr>
          <w:rFonts w:ascii="Times New Roman" w:hAnsi="Times New Roman" w:cs="Times New Roman"/>
          <w:sz w:val="28"/>
          <w:szCs w:val="28"/>
        </w:rPr>
        <w:t>и</w:t>
      </w:r>
      <w:r>
        <w:rPr>
          <w:rFonts w:ascii="Times New Roman" w:hAnsi="Times New Roman" w:cs="Times New Roman"/>
          <w:sz w:val="28"/>
          <w:szCs w:val="28"/>
        </w:rPr>
        <w:t>гра в кегли у представителей правопорядка стала ассоциироваться с проигрышами больших сумм денег у простолюдинов</w:t>
      </w:r>
      <w:r>
        <w:rPr>
          <w:rStyle w:val="a5"/>
          <w:rFonts w:ascii="Times New Roman" w:hAnsi="Times New Roman" w:cs="Times New Roman"/>
          <w:sz w:val="28"/>
          <w:szCs w:val="28"/>
        </w:rPr>
        <w:footnoteReference w:id="17"/>
      </w:r>
      <w:r>
        <w:rPr>
          <w:rFonts w:ascii="Times New Roman" w:hAnsi="Times New Roman" w:cs="Times New Roman"/>
          <w:sz w:val="28"/>
          <w:szCs w:val="28"/>
        </w:rPr>
        <w:t>.</w:t>
      </w:r>
    </w:p>
    <w:p w:rsidR="00931984" w:rsidRPr="00AC763F"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C763F">
        <w:rPr>
          <w:rFonts w:ascii="Times New Roman" w:hAnsi="Times New Roman" w:cs="Times New Roman"/>
          <w:sz w:val="28"/>
          <w:szCs w:val="28"/>
        </w:rPr>
        <w:t>Последние несколько месяцев перед началом Февральской революции 1917 г. основные нормы законодательства, регламентирующего игорную деятельность, на практике не исполняются, в результате чего многие игорные дома, где проводятся, в нарушение закона, азартные игры свободно продолжают свою работу</w:t>
      </w:r>
      <w:r w:rsidRPr="00AC763F">
        <w:rPr>
          <w:rStyle w:val="a5"/>
          <w:rFonts w:ascii="Times New Roman" w:hAnsi="Times New Roman" w:cs="Times New Roman"/>
          <w:sz w:val="28"/>
          <w:szCs w:val="28"/>
        </w:rPr>
        <w:footnoteReference w:id="18"/>
      </w:r>
      <w:r w:rsidRPr="00AC763F">
        <w:rPr>
          <w:rFonts w:ascii="Times New Roman" w:hAnsi="Times New Roman" w:cs="Times New Roman"/>
          <w:sz w:val="28"/>
          <w:szCs w:val="28"/>
        </w:rPr>
        <w:t>.</w:t>
      </w:r>
    </w:p>
    <w:p w:rsidR="00931984" w:rsidRDefault="00931984">
      <w:pPr>
        <w:rPr>
          <w:rFonts w:ascii="Times New Roman" w:hAnsi="Times New Roman" w:cs="Times New Roman"/>
          <w:sz w:val="28"/>
          <w:szCs w:val="28"/>
        </w:rPr>
      </w:pPr>
    </w:p>
    <w:p w:rsidR="00931984" w:rsidRPr="000C5132" w:rsidRDefault="00931984" w:rsidP="0016698A">
      <w:pPr>
        <w:pStyle w:val="2"/>
        <w:rPr>
          <w:rFonts w:ascii="Times New Roman" w:hAnsi="Times New Roman" w:cs="Times New Roman"/>
          <w:b/>
          <w:color w:val="000000" w:themeColor="text1"/>
          <w:sz w:val="28"/>
          <w:szCs w:val="28"/>
        </w:rPr>
      </w:pPr>
      <w:bookmarkStart w:id="3" w:name="_Toc482302380"/>
      <w:r w:rsidRPr="000C5132">
        <w:rPr>
          <w:rFonts w:ascii="Times New Roman" w:hAnsi="Times New Roman" w:cs="Times New Roman"/>
          <w:b/>
          <w:color w:val="000000" w:themeColor="text1"/>
          <w:sz w:val="28"/>
          <w:szCs w:val="28"/>
        </w:rPr>
        <w:t>1.2</w:t>
      </w:r>
      <w:r w:rsidR="0016698A" w:rsidRPr="000C5132">
        <w:rPr>
          <w:rFonts w:ascii="Times New Roman" w:hAnsi="Times New Roman" w:cs="Times New Roman"/>
          <w:b/>
          <w:color w:val="000000" w:themeColor="text1"/>
          <w:sz w:val="28"/>
          <w:szCs w:val="28"/>
        </w:rPr>
        <w:t>.</w:t>
      </w:r>
      <w:r w:rsidRPr="000C5132">
        <w:rPr>
          <w:rFonts w:ascii="Times New Roman" w:hAnsi="Times New Roman" w:cs="Times New Roman"/>
          <w:b/>
          <w:color w:val="000000" w:themeColor="text1"/>
          <w:sz w:val="28"/>
          <w:szCs w:val="28"/>
        </w:rPr>
        <w:t xml:space="preserve"> Позиция Временного правительства по вопросу распространения азартных игр в Петрограде</w:t>
      </w:r>
      <w:bookmarkEnd w:id="3"/>
    </w:p>
    <w:p w:rsidR="00931984" w:rsidRDefault="00931984" w:rsidP="000C5132">
      <w:pPr>
        <w:rPr>
          <w:rFonts w:ascii="Times New Roman" w:hAnsi="Times New Roman" w:cs="Times New Roman"/>
          <w:sz w:val="28"/>
          <w:szCs w:val="28"/>
        </w:rPr>
      </w:pPr>
      <w:r>
        <w:rPr>
          <w:rFonts w:ascii="Times New Roman" w:hAnsi="Times New Roman" w:cs="Times New Roman"/>
          <w:sz w:val="28"/>
          <w:szCs w:val="28"/>
        </w:rPr>
        <w:tab/>
      </w:r>
      <w:r w:rsidR="000C5132">
        <w:rPr>
          <w:rFonts w:ascii="Times New Roman" w:hAnsi="Times New Roman" w:cs="Times New Roman"/>
          <w:sz w:val="28"/>
          <w:szCs w:val="28"/>
        </w:rPr>
        <w:br/>
      </w:r>
      <w:r>
        <w:rPr>
          <w:rFonts w:ascii="Times New Roman" w:hAnsi="Times New Roman" w:cs="Times New Roman"/>
          <w:sz w:val="28"/>
          <w:szCs w:val="28"/>
        </w:rPr>
        <w:tab/>
        <w:t>Наступившая в 1917 году Февральская революция кардинально изменила всю политическую систему России. Новая революционная власть и сформированное 2 марта Временное правительство, возглавляемое Г. Львовым делают попытки вести борьбу против «пережитков прошлого» и строить новое государства.</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Пятого марта 1917 года, в соответствие с восьмистатейной программой Декларации Временного правительства, увольняются все губернаторы и </w:t>
      </w:r>
      <w:r>
        <w:rPr>
          <w:rFonts w:ascii="Times New Roman" w:hAnsi="Times New Roman" w:cs="Times New Roman"/>
          <w:sz w:val="28"/>
          <w:szCs w:val="28"/>
        </w:rPr>
        <w:lastRenderedPageBreak/>
        <w:t>вице-губернаторы, а их полномочия передаются представителям губернских земских управ. Кроме того, происходит роспуск полиции и жандармерии. Эти меры приводят к тому, что страна фактически лишается какой бы то ни было власти на местах, ответственной за проведение государственной политики</w:t>
      </w:r>
      <w:r w:rsidRPr="00E82D3C">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19"/>
      </w:r>
      <w:r>
        <w:rPr>
          <w:rFonts w:ascii="Times New Roman" w:hAnsi="Times New Roman" w:cs="Times New Roman"/>
          <w:sz w:val="28"/>
          <w:szCs w:val="28"/>
        </w:rPr>
        <w:t>. Кроме того, среди наиболее важных нормативных документов, принятых Временным правительством в марте-апреле 1917 г., стоит отметить указы «Об отмене смертной казни» от 12 марта 1917 г. и «О смягчении или отменен наказаний для лиц, совершивших уголовные преступления» от 17 марта 1917 г., и, наконец, самый главный декрет в жизни азартных игр – «О собраниях и союзах»</w:t>
      </w:r>
      <w:r w:rsidR="00D6501F">
        <w:rPr>
          <w:rStyle w:val="a5"/>
          <w:rFonts w:ascii="Times New Roman" w:hAnsi="Times New Roman" w:cs="Times New Roman"/>
          <w:sz w:val="28"/>
          <w:szCs w:val="28"/>
        </w:rPr>
        <w:footnoteReference w:id="20"/>
      </w:r>
      <w:r>
        <w:rPr>
          <w:rFonts w:ascii="Times New Roman" w:hAnsi="Times New Roman" w:cs="Times New Roman"/>
          <w:sz w:val="28"/>
          <w:szCs w:val="28"/>
        </w:rPr>
        <w:t xml:space="preserve">. </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своей работе «Азарт в стране Советов» Е.В. Ковтун доказывает ту точку зрения, что подобная политика, проводимая Временным правительством, привела к возникновению социально-политической анархии в Петрограде, с одновременным разгулом уголовной преступности, что в конечном счете продемонстрировало абсолютную неспособность нового государства к наведению порядка, в том числе в сфере азартных игр</w:t>
      </w:r>
      <w:r>
        <w:rPr>
          <w:rStyle w:val="a5"/>
          <w:rFonts w:ascii="Times New Roman" w:hAnsi="Times New Roman" w:cs="Times New Roman"/>
          <w:sz w:val="28"/>
          <w:szCs w:val="28"/>
        </w:rPr>
        <w:footnoteReference w:id="21"/>
      </w:r>
      <w:r>
        <w:rPr>
          <w:rFonts w:ascii="Times New Roman" w:hAnsi="Times New Roman" w:cs="Times New Roman"/>
          <w:sz w:val="28"/>
          <w:szCs w:val="28"/>
        </w:rPr>
        <w:t>. Такая точка зрения представляется тем более убедительной, если посмотреть на данные о разгуле преступности в охваченном революционными волнениями Петрограде. Освобождённые в ходе революции преступные элементы, большинство из которых были ранее осуждены за уголовные преступления, пополнили криминальную составляющую игорного среды, изменив соотношение легальных и нелегальных игорных заведений в сторону увеличения числа последних.</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Последующие действия Временного правительства ведут лишь к дальнейшему усилению криминализации игорной сферы в Петрограде. Своим постановлением № 537 от 17 апреля 1917 г. Временное правительство </w:t>
      </w:r>
      <w:r>
        <w:rPr>
          <w:rFonts w:ascii="Times New Roman" w:hAnsi="Times New Roman" w:cs="Times New Roman"/>
          <w:sz w:val="28"/>
          <w:szCs w:val="28"/>
        </w:rPr>
        <w:lastRenderedPageBreak/>
        <w:t xml:space="preserve">утверждает «Временное положение о милиции», в котором никак не упоминаются обязанности новых страж правопорядка по осуществлению надзора за нелегальными игорными заведениями. Таким образом, лишенные официального контроля со стороны властей, игорные дома, или как чаще всего называли их современники, «притоны» стали открываться один за другим. Если в дореволюционных аристократических клубах их членам, за довольно существенные ежегодные взносы, </w:t>
      </w:r>
      <w:r w:rsidRPr="00182002">
        <w:rPr>
          <w:rFonts w:ascii="Times New Roman" w:hAnsi="Times New Roman" w:cs="Times New Roman"/>
          <w:sz w:val="28"/>
          <w:szCs w:val="28"/>
        </w:rPr>
        <w:t>предоста</w:t>
      </w:r>
      <w:r>
        <w:rPr>
          <w:rFonts w:ascii="Times New Roman" w:hAnsi="Times New Roman" w:cs="Times New Roman"/>
          <w:sz w:val="28"/>
          <w:szCs w:val="28"/>
        </w:rPr>
        <w:t>влялся уют тихих кабинетов, ли</w:t>
      </w:r>
      <w:r w:rsidRPr="00182002">
        <w:rPr>
          <w:rFonts w:ascii="Times New Roman" w:hAnsi="Times New Roman" w:cs="Times New Roman"/>
          <w:sz w:val="28"/>
          <w:szCs w:val="28"/>
        </w:rPr>
        <w:t>тературно-художественные вечера, всевозм</w:t>
      </w:r>
      <w:r>
        <w:rPr>
          <w:rFonts w:ascii="Times New Roman" w:hAnsi="Times New Roman" w:cs="Times New Roman"/>
          <w:sz w:val="28"/>
          <w:szCs w:val="28"/>
        </w:rPr>
        <w:t>ожные яства и в дополнение ко всему еще и развлечения, построенные на азарте и возможности испытать удачу, то теперь за символическую плату в различные общественные собрания и кружки допускалась «улица», интересовавшаяся исключительно азартными играми не самого высокого класса</w:t>
      </w:r>
      <w:r w:rsidRPr="00182002">
        <w:rPr>
          <w:rFonts w:ascii="Times New Roman" w:hAnsi="Times New Roman" w:cs="Times New Roman"/>
          <w:sz w:val="28"/>
          <w:szCs w:val="28"/>
        </w:rPr>
        <w:t xml:space="preserve">. </w:t>
      </w:r>
      <w:r>
        <w:rPr>
          <w:rFonts w:ascii="Times New Roman" w:hAnsi="Times New Roman" w:cs="Times New Roman"/>
          <w:sz w:val="28"/>
          <w:szCs w:val="28"/>
        </w:rPr>
        <w:t xml:space="preserve">Для дореволюционных же игорных клубов было характерно проведение азартных карточных игр в большей мере для пополнения бюджета общества, а не для привлечения новых посетителей. </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Теперь, с наступлением экономического кризис</w:t>
      </w:r>
      <w:r w:rsidR="00835F8E">
        <w:rPr>
          <w:rFonts w:ascii="Times New Roman" w:hAnsi="Times New Roman" w:cs="Times New Roman"/>
          <w:sz w:val="28"/>
          <w:szCs w:val="28"/>
        </w:rPr>
        <w:t>а</w:t>
      </w:r>
      <w:r>
        <w:rPr>
          <w:rFonts w:ascii="Times New Roman" w:hAnsi="Times New Roman" w:cs="Times New Roman"/>
          <w:sz w:val="28"/>
          <w:szCs w:val="28"/>
        </w:rPr>
        <w:t xml:space="preserve">, повышения уровня инфляции, многим постоянным посетителям игорных клубов и общественных собраний стали не по карману дорогие обеды, ужины и вечера за игральными картами, в связи с чем количество </w:t>
      </w:r>
      <w:r w:rsidR="00835F8E">
        <w:rPr>
          <w:rFonts w:ascii="Times New Roman" w:hAnsi="Times New Roman" w:cs="Times New Roman"/>
          <w:sz w:val="28"/>
          <w:szCs w:val="28"/>
        </w:rPr>
        <w:t>постоянных посетителей</w:t>
      </w:r>
      <w:r>
        <w:rPr>
          <w:rFonts w:ascii="Times New Roman" w:hAnsi="Times New Roman" w:cs="Times New Roman"/>
          <w:sz w:val="28"/>
          <w:szCs w:val="28"/>
        </w:rPr>
        <w:t xml:space="preserve"> подобных клубов стало сокращаться</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Им на смену приходят заведения, обладающие сомнительной репутацией, занимающиеся исключительно проведением азартных игр. Их посетители не принимают никаких уставов клубов, не платят членские взносы, а к игре в некоторых случаях допускаются даже женщины, что невозможно было представить в дореволюционные времена</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Так, Петроградский листок 8 апреля публикует заметку о скандале с участием милиции, произошедшем в одном из Петроградских клубов на углу наб. </w:t>
      </w:r>
      <w:r>
        <w:rPr>
          <w:rFonts w:ascii="Times New Roman" w:hAnsi="Times New Roman" w:cs="Times New Roman"/>
          <w:sz w:val="28"/>
          <w:szCs w:val="28"/>
        </w:rPr>
        <w:lastRenderedPageBreak/>
        <w:t>Фонтанки и Ботанической улицы, когда выигравшей 5 рублей женщине отказались выплачивать деньги. Разгневанная дама тотчас обратилась в милицию, раскрыв тем самым и тайну существования самого игорного клуба</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Многие исследователи отмечают, что борьба с криминалом после Февральской революции, и в том числе и с нелегальными и</w:t>
      </w:r>
      <w:r w:rsidR="00835F8E">
        <w:rPr>
          <w:rFonts w:ascii="Times New Roman" w:hAnsi="Times New Roman" w:cs="Times New Roman"/>
          <w:sz w:val="28"/>
          <w:szCs w:val="28"/>
        </w:rPr>
        <w:t>горными заведениями могла вестись</w:t>
      </w:r>
      <w:r>
        <w:rPr>
          <w:rFonts w:ascii="Times New Roman" w:hAnsi="Times New Roman" w:cs="Times New Roman"/>
          <w:sz w:val="28"/>
          <w:szCs w:val="28"/>
        </w:rPr>
        <w:t xml:space="preserve"> только на бумаге, во многом из-за нехватки элементарной карательной силы. Плохо экипированная, не имеющая достаточного количества винтовок, и наконец не обладающая твердой мотивацией, новая милиция просто не справлялась с постоянно разрастающейся сетью игорных клубов. Кроме того, окончательному закрытию мест для азартных игр препятствует еще и тот факт, что они в какой-то степени становятся выгодными для действующей власти. Они служат идеальным местом для проверки документов подозрительных личностей, концентрация которых в подобных заведениях превышает все мыслимые пределы. А при закрытие в одночасье всех клубов и собраний, где проводятся нелегальные игры на деньги, власти тотчас столкнулись бы с открытием новых мест, местоположение которых теперь пришлось бы снова разыскивать.</w:t>
      </w:r>
      <w:r>
        <w:rPr>
          <w:rStyle w:val="a5"/>
          <w:rFonts w:ascii="Times New Roman" w:hAnsi="Times New Roman" w:cs="Times New Roman"/>
          <w:sz w:val="28"/>
          <w:szCs w:val="28"/>
        </w:rPr>
        <w:footnoteReference w:id="25"/>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 не только в городе процветает азартная индустрия. Не менее остро стоит проблема карточных игр и в действующей армии. Еще в марте 1917 г. отменяется статья 101 Устава внутренней службы, в соответствие с которой запрещалось играть в игры на деньги. Однако практически сразу власти приходится возвращать все на круги своя: солдаты, опьянённые свободой целыми днями «режутся в шестьдесят шесть, и в разные азартные игры, </w:t>
      </w:r>
      <w:r>
        <w:rPr>
          <w:rFonts w:ascii="Times New Roman" w:hAnsi="Times New Roman" w:cs="Times New Roman"/>
          <w:sz w:val="28"/>
          <w:szCs w:val="28"/>
        </w:rPr>
        <w:lastRenderedPageBreak/>
        <w:t>проигрывая и деньги, и одежду, и даже продовольствие»</w:t>
      </w:r>
      <w:r>
        <w:rPr>
          <w:rStyle w:val="a5"/>
          <w:rFonts w:ascii="Times New Roman" w:hAnsi="Times New Roman" w:cs="Times New Roman"/>
          <w:sz w:val="28"/>
          <w:szCs w:val="28"/>
        </w:rPr>
        <w:footnoteReference w:id="26"/>
      </w:r>
      <w:r>
        <w:rPr>
          <w:rFonts w:ascii="Times New Roman" w:hAnsi="Times New Roman" w:cs="Times New Roman"/>
          <w:sz w:val="28"/>
          <w:szCs w:val="28"/>
        </w:rPr>
        <w:t>. В такой ситуации Временное правительство вносит изменения в нор</w:t>
      </w:r>
      <w:r w:rsidR="00767279">
        <w:rPr>
          <w:rFonts w:ascii="Times New Roman" w:hAnsi="Times New Roman" w:cs="Times New Roman"/>
          <w:sz w:val="28"/>
          <w:szCs w:val="28"/>
        </w:rPr>
        <w:t>м</w:t>
      </w:r>
      <w:r>
        <w:rPr>
          <w:rFonts w:ascii="Times New Roman" w:hAnsi="Times New Roman" w:cs="Times New Roman"/>
          <w:sz w:val="28"/>
          <w:szCs w:val="28"/>
        </w:rPr>
        <w:t>ативно-правовое регулирование азартных игр. В мае 1917 г. на заседании «Большого совета» при Временном правительстве проходит обсуждения морального облика солдат. Было выявлено, что особенно сильно разложение коснулось Петроградского военного округа, состоявшего</w:t>
      </w:r>
      <w:r w:rsidRPr="00341E72">
        <w:rPr>
          <w:rFonts w:ascii="Times New Roman" w:hAnsi="Times New Roman" w:cs="Times New Roman"/>
          <w:sz w:val="28"/>
          <w:szCs w:val="28"/>
        </w:rPr>
        <w:t xml:space="preserve"> из запасных батальонов, где при</w:t>
      </w:r>
      <w:r>
        <w:rPr>
          <w:rFonts w:ascii="Times New Roman" w:hAnsi="Times New Roman" w:cs="Times New Roman"/>
          <w:sz w:val="28"/>
          <w:szCs w:val="28"/>
        </w:rPr>
        <w:t>зывники проходили подготовку пе</w:t>
      </w:r>
      <w:r w:rsidRPr="00341E72">
        <w:rPr>
          <w:rFonts w:ascii="Times New Roman" w:hAnsi="Times New Roman" w:cs="Times New Roman"/>
          <w:sz w:val="28"/>
          <w:szCs w:val="28"/>
        </w:rPr>
        <w:t>ред отправкой на фронт. Многие прилагали все усилия, впл</w:t>
      </w:r>
      <w:r>
        <w:rPr>
          <w:rFonts w:ascii="Times New Roman" w:hAnsi="Times New Roman" w:cs="Times New Roman"/>
          <w:sz w:val="28"/>
          <w:szCs w:val="28"/>
        </w:rPr>
        <w:t>оть до взяток, и добивались ос</w:t>
      </w:r>
      <w:r w:rsidRPr="00341E72">
        <w:rPr>
          <w:rFonts w:ascii="Times New Roman" w:hAnsi="Times New Roman" w:cs="Times New Roman"/>
          <w:sz w:val="28"/>
          <w:szCs w:val="28"/>
        </w:rPr>
        <w:t>тавления в тылу</w:t>
      </w:r>
      <w:r>
        <w:rPr>
          <w:rFonts w:ascii="Times New Roman" w:hAnsi="Times New Roman" w:cs="Times New Roman"/>
          <w:sz w:val="28"/>
          <w:szCs w:val="28"/>
        </w:rPr>
        <w:t>, остальные же просто пренебрегали исполнением своих прямых обязанностей, предпочитая этому праздное времяпрепровождение, в том числе за игрой в карты</w:t>
      </w:r>
      <w:r>
        <w:rPr>
          <w:rStyle w:val="a5"/>
          <w:rFonts w:ascii="Times New Roman" w:hAnsi="Times New Roman" w:cs="Times New Roman"/>
          <w:sz w:val="28"/>
          <w:szCs w:val="28"/>
        </w:rPr>
        <w:footnoteReference w:id="27"/>
      </w:r>
      <w:r>
        <w:rPr>
          <w:rFonts w:ascii="Times New Roman" w:hAnsi="Times New Roman" w:cs="Times New Roman"/>
          <w:sz w:val="28"/>
          <w:szCs w:val="28"/>
        </w:rPr>
        <w:t>. В ходе дискуссии было решено создать специальную комиссию для выработки воззвания. Позже к нему был добавлен законопроект о запрещении военнослужащим во время боевых действий играть в карты, и всякие другие игры, связанные с материальным интересом, а также покупать продавать игральные карты.  21 августа этот проект становится законом. С этого времени устанавливается уголовная ответственность для военнослужащих за организацию азартных игр, участие в них, а так же за покупку и продажу игральных карт. Теперь подобные действия влекут за собой заключение в крепость на срок от двух до восьми месяцев или потерю отдачу в дисциплинарные части от года до трех лет</w:t>
      </w:r>
      <w:r>
        <w:rPr>
          <w:rStyle w:val="a5"/>
          <w:rFonts w:ascii="Times New Roman" w:hAnsi="Times New Roman" w:cs="Times New Roman"/>
          <w:sz w:val="28"/>
          <w:szCs w:val="28"/>
        </w:rPr>
        <w:footnoteReference w:id="28"/>
      </w:r>
      <w:r>
        <w:rPr>
          <w:rFonts w:ascii="Times New Roman" w:hAnsi="Times New Roman" w:cs="Times New Roman"/>
          <w:sz w:val="28"/>
          <w:szCs w:val="28"/>
        </w:rPr>
        <w:t>.</w:t>
      </w:r>
    </w:p>
    <w:p w:rsidR="00931984" w:rsidRDefault="00931984"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 концу лета 1917 года в Петрограде действует более 50 клубов и различного рода заведений, где играют в «девятку», «шмен де фер», «макао» и прочие официально запрещенные игры. Большинство заведений обладают благозвучными названиями, по которым трудно сразу определить, на что направлена основная их деятельность: «Петроградский аристократический кружок», «Благородное собрание», Общество сценической деятельности», «Клуб изящных искусств». </w:t>
      </w:r>
    </w:p>
    <w:p w:rsidR="000C5132" w:rsidRDefault="00931984" w:rsidP="000C513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Период закрытия самых популярных азартных мест в Петрограде наступил в сентябре-октябре 1917 г. Чаще всего это связываю с общим состоянием страны, когда предпринимательскую деятельность, путь и приносящую такой высокий и быстрый доход, решаются вести только самые отчаянные и предприимчивые граждане. Еще в августе 1917 г., на волне очередного экономического кризиса, Народный комиссар земледелия В. Милютин на </w:t>
      </w:r>
      <w:r>
        <w:rPr>
          <w:rFonts w:ascii="Times New Roman" w:hAnsi="Times New Roman" w:cs="Times New Roman"/>
          <w:sz w:val="28"/>
          <w:szCs w:val="28"/>
          <w:lang w:val="en-US"/>
        </w:rPr>
        <w:t>VI</w:t>
      </w:r>
      <w:r w:rsidRPr="009E1A48">
        <w:rPr>
          <w:rFonts w:ascii="Times New Roman" w:hAnsi="Times New Roman" w:cs="Times New Roman"/>
          <w:sz w:val="28"/>
          <w:szCs w:val="28"/>
        </w:rPr>
        <w:t xml:space="preserve"> </w:t>
      </w:r>
      <w:r>
        <w:rPr>
          <w:rFonts w:ascii="Times New Roman" w:hAnsi="Times New Roman" w:cs="Times New Roman"/>
          <w:sz w:val="28"/>
          <w:szCs w:val="28"/>
        </w:rPr>
        <w:t>съезде РСДРП(б) докладывает о возможном финансовом крахе с перспективой отказа от платежей по займам. В такой обстановке, при резком падении уровня доходов населения, увеличении инфляции и сокращении поставок продовольствия в город, что грозит возможностью голодных бунтов, функционирование большого числа игорных заведений в городе представляется нецелесообразным.</w:t>
      </w:r>
    </w:p>
    <w:p w:rsidR="000C5132" w:rsidRDefault="000C513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23DEC" w:rsidRDefault="00767279" w:rsidP="00323DEC">
      <w:pPr>
        <w:pStyle w:val="1"/>
        <w:jc w:val="center"/>
        <w:rPr>
          <w:rFonts w:ascii="Times New Roman" w:hAnsi="Times New Roman" w:cs="Times New Roman"/>
          <w:b/>
          <w:color w:val="000000" w:themeColor="text1"/>
          <w:sz w:val="28"/>
          <w:szCs w:val="28"/>
        </w:rPr>
      </w:pPr>
      <w:bookmarkStart w:id="4" w:name="_Toc482302381"/>
      <w:r w:rsidRPr="000C5132">
        <w:rPr>
          <w:rFonts w:ascii="Times New Roman" w:hAnsi="Times New Roman" w:cs="Times New Roman"/>
          <w:b/>
          <w:color w:val="000000" w:themeColor="text1"/>
          <w:sz w:val="28"/>
          <w:szCs w:val="28"/>
        </w:rPr>
        <w:lastRenderedPageBreak/>
        <w:t>Глава 2. Правовое регулирование игорной деятельности в Петрогр</w:t>
      </w:r>
      <w:r w:rsidR="0016698A" w:rsidRPr="000C5132">
        <w:rPr>
          <w:rFonts w:ascii="Times New Roman" w:hAnsi="Times New Roman" w:cs="Times New Roman"/>
          <w:b/>
          <w:color w:val="000000" w:themeColor="text1"/>
          <w:sz w:val="28"/>
          <w:szCs w:val="28"/>
        </w:rPr>
        <w:t>аде после Октябрьской революции</w:t>
      </w:r>
      <w:bookmarkEnd w:id="4"/>
    </w:p>
    <w:p w:rsidR="0016698A" w:rsidRDefault="00323DEC" w:rsidP="00323DEC">
      <w:pPr>
        <w:pStyle w:val="1"/>
        <w:rPr>
          <w:rFonts w:ascii="Times New Roman" w:hAnsi="Times New Roman" w:cs="Times New Roman"/>
          <w:b/>
          <w:sz w:val="28"/>
          <w:szCs w:val="28"/>
        </w:rPr>
      </w:pPr>
      <w:r>
        <w:rPr>
          <w:rFonts w:ascii="Times New Roman" w:hAnsi="Times New Roman" w:cs="Times New Roman"/>
          <w:b/>
          <w:color w:val="000000" w:themeColor="text1"/>
          <w:sz w:val="28"/>
          <w:szCs w:val="28"/>
        </w:rPr>
        <w:br/>
      </w:r>
      <w:bookmarkStart w:id="5" w:name="_Toc482302382"/>
      <w:r w:rsidR="00767279" w:rsidRPr="00323DEC">
        <w:rPr>
          <w:rFonts w:ascii="Times New Roman" w:hAnsi="Times New Roman" w:cs="Times New Roman"/>
          <w:b/>
          <w:color w:val="000000" w:themeColor="text1"/>
          <w:sz w:val="28"/>
          <w:szCs w:val="28"/>
        </w:rPr>
        <w:t>2.1</w:t>
      </w:r>
      <w:r w:rsidR="0016698A" w:rsidRPr="00323DEC">
        <w:rPr>
          <w:rFonts w:ascii="Times New Roman" w:hAnsi="Times New Roman" w:cs="Times New Roman"/>
          <w:b/>
          <w:color w:val="000000" w:themeColor="text1"/>
          <w:sz w:val="28"/>
          <w:szCs w:val="28"/>
        </w:rPr>
        <w:t>.</w:t>
      </w:r>
      <w:r w:rsidR="00767279" w:rsidRPr="00323DEC">
        <w:rPr>
          <w:rFonts w:ascii="Times New Roman" w:hAnsi="Times New Roman" w:cs="Times New Roman"/>
          <w:b/>
          <w:color w:val="000000" w:themeColor="text1"/>
          <w:sz w:val="28"/>
          <w:szCs w:val="28"/>
        </w:rPr>
        <w:t xml:space="preserve"> «Политика запретов» игорных заведений в 1917-1920 гг.</w:t>
      </w:r>
      <w:bookmarkEnd w:id="5"/>
    </w:p>
    <w:p w:rsidR="00FF7CCE" w:rsidRPr="00FF7CCE" w:rsidRDefault="00FF7CCE" w:rsidP="00FF7CCE"/>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Октябрьская революция и произошедшая за ней смена государственного устройства в стране отразились и на общей политике в отношении азартных игр. Позднее, представители советской науки </w:t>
      </w:r>
      <w:r w:rsidRPr="00043184">
        <w:rPr>
          <w:rFonts w:ascii="Times New Roman" w:hAnsi="Times New Roman" w:cs="Times New Roman"/>
          <w:sz w:val="28"/>
          <w:szCs w:val="28"/>
        </w:rPr>
        <w:t>отмечали, что «азартные игры с очень древни</w:t>
      </w:r>
      <w:r>
        <w:rPr>
          <w:rFonts w:ascii="Times New Roman" w:hAnsi="Times New Roman" w:cs="Times New Roman"/>
          <w:sz w:val="28"/>
          <w:szCs w:val="28"/>
        </w:rPr>
        <w:t>х времён встречали к себе отри</w:t>
      </w:r>
      <w:r w:rsidRPr="00043184">
        <w:rPr>
          <w:rFonts w:ascii="Times New Roman" w:hAnsi="Times New Roman" w:cs="Times New Roman"/>
          <w:sz w:val="28"/>
          <w:szCs w:val="28"/>
        </w:rPr>
        <w:t xml:space="preserve">цательное отношение со стороны </w:t>
      </w:r>
      <w:r>
        <w:rPr>
          <w:rFonts w:ascii="Times New Roman" w:hAnsi="Times New Roman" w:cs="Times New Roman"/>
          <w:sz w:val="28"/>
          <w:szCs w:val="28"/>
        </w:rPr>
        <w:t>государ</w:t>
      </w:r>
      <w:r w:rsidRPr="00043184">
        <w:rPr>
          <w:rFonts w:ascii="Times New Roman" w:hAnsi="Times New Roman" w:cs="Times New Roman"/>
          <w:sz w:val="28"/>
          <w:szCs w:val="28"/>
        </w:rPr>
        <w:t xml:space="preserve">ственной власти почти всех стран и даже со стороны царской России». </w:t>
      </w:r>
      <w:r>
        <w:rPr>
          <w:rFonts w:ascii="Times New Roman" w:hAnsi="Times New Roman" w:cs="Times New Roman"/>
          <w:sz w:val="28"/>
          <w:szCs w:val="28"/>
        </w:rPr>
        <w:t>Таким образом, советским правоведам приходилось признать, что в данном вопросе они вынужден напрямую продолжать политику предшествующей царской власти</w:t>
      </w:r>
      <w:r w:rsidRPr="00043184">
        <w:rPr>
          <w:rFonts w:ascii="Times New Roman" w:hAnsi="Times New Roman" w:cs="Times New Roman"/>
          <w:sz w:val="28"/>
          <w:szCs w:val="28"/>
        </w:rPr>
        <w:t xml:space="preserve">. </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43184">
        <w:rPr>
          <w:rFonts w:ascii="Times New Roman" w:hAnsi="Times New Roman" w:cs="Times New Roman"/>
          <w:sz w:val="28"/>
          <w:szCs w:val="28"/>
        </w:rPr>
        <w:t>Уже 24 ноября 1917 г. вышло постановление Петроградск</w:t>
      </w:r>
      <w:r>
        <w:rPr>
          <w:rFonts w:ascii="Times New Roman" w:hAnsi="Times New Roman" w:cs="Times New Roman"/>
          <w:sz w:val="28"/>
          <w:szCs w:val="28"/>
        </w:rPr>
        <w:t>ого военно-революционного коми</w:t>
      </w:r>
      <w:r w:rsidRPr="00043184">
        <w:rPr>
          <w:rFonts w:ascii="Times New Roman" w:hAnsi="Times New Roman" w:cs="Times New Roman"/>
          <w:sz w:val="28"/>
          <w:szCs w:val="28"/>
        </w:rPr>
        <w:t>тета «О закрытии игорных клубов и притонов», включавшее всего одно правило: «Закрыть все клубы и притон</w:t>
      </w:r>
      <w:r>
        <w:rPr>
          <w:rFonts w:ascii="Times New Roman" w:hAnsi="Times New Roman" w:cs="Times New Roman"/>
          <w:sz w:val="28"/>
          <w:szCs w:val="28"/>
        </w:rPr>
        <w:t>ы, где производится игра в кар</w:t>
      </w:r>
      <w:r w:rsidRPr="00043184">
        <w:rPr>
          <w:rFonts w:ascii="Times New Roman" w:hAnsi="Times New Roman" w:cs="Times New Roman"/>
          <w:sz w:val="28"/>
          <w:szCs w:val="28"/>
        </w:rPr>
        <w:t>ты»</w:t>
      </w:r>
      <w:r>
        <w:rPr>
          <w:rStyle w:val="a5"/>
          <w:rFonts w:ascii="Times New Roman" w:hAnsi="Times New Roman" w:cs="Times New Roman"/>
          <w:sz w:val="28"/>
          <w:szCs w:val="28"/>
        </w:rPr>
        <w:footnoteReference w:id="29"/>
      </w:r>
      <w:r w:rsidRPr="00043184">
        <w:rPr>
          <w:rFonts w:ascii="Times New Roman" w:hAnsi="Times New Roman" w:cs="Times New Roman"/>
          <w:sz w:val="28"/>
          <w:szCs w:val="28"/>
        </w:rPr>
        <w:t xml:space="preserve">. Из краткой нормы права можно увидеть, что </w:t>
      </w:r>
      <w:r>
        <w:rPr>
          <w:rFonts w:ascii="Times New Roman" w:hAnsi="Times New Roman" w:cs="Times New Roman"/>
          <w:sz w:val="28"/>
          <w:szCs w:val="28"/>
        </w:rPr>
        <w:t xml:space="preserve">она подразумевает запрет </w:t>
      </w:r>
      <w:r w:rsidRPr="00043184">
        <w:rPr>
          <w:rFonts w:ascii="Times New Roman" w:hAnsi="Times New Roman" w:cs="Times New Roman"/>
          <w:sz w:val="28"/>
          <w:szCs w:val="28"/>
        </w:rPr>
        <w:t>все</w:t>
      </w:r>
      <w:r>
        <w:rPr>
          <w:rFonts w:ascii="Times New Roman" w:hAnsi="Times New Roman" w:cs="Times New Roman"/>
          <w:sz w:val="28"/>
          <w:szCs w:val="28"/>
        </w:rPr>
        <w:t>х игр</w:t>
      </w:r>
      <w:r w:rsidRPr="00043184">
        <w:rPr>
          <w:rFonts w:ascii="Times New Roman" w:hAnsi="Times New Roman" w:cs="Times New Roman"/>
          <w:sz w:val="28"/>
          <w:szCs w:val="28"/>
        </w:rPr>
        <w:t xml:space="preserve"> в карты, без разграничения их на азартные и неазартные, т.е. на запрещенные и незапрещённые, как это было в дореволюционном оте</w:t>
      </w:r>
      <w:r>
        <w:rPr>
          <w:rFonts w:ascii="Times New Roman" w:hAnsi="Times New Roman" w:cs="Times New Roman"/>
          <w:sz w:val="28"/>
          <w:szCs w:val="28"/>
        </w:rPr>
        <w:t>чественном пра</w:t>
      </w:r>
      <w:r w:rsidRPr="00043184">
        <w:rPr>
          <w:rFonts w:ascii="Times New Roman" w:hAnsi="Times New Roman" w:cs="Times New Roman"/>
          <w:sz w:val="28"/>
          <w:szCs w:val="28"/>
        </w:rPr>
        <w:t>ве.</w:t>
      </w:r>
      <w:r>
        <w:rPr>
          <w:rFonts w:ascii="Times New Roman" w:hAnsi="Times New Roman" w:cs="Times New Roman"/>
          <w:sz w:val="28"/>
          <w:szCs w:val="28"/>
        </w:rPr>
        <w:t xml:space="preserve"> Таким образом исключается сама возможность населения легально проводить время за карточной игрой, была сделана попытка в одночасье искоренить многовековую традицию подобного времяпрепровождения, заодно с самим духом азарта и страсти быстрой наживы, как пережиток «буржуазности». </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Современные исследователи отмечают, что подобная запретительная политика молодой советской власти все же была в некоторой степени логична</w:t>
      </w:r>
      <w:r w:rsidR="0091380A">
        <w:rPr>
          <w:rStyle w:val="a5"/>
          <w:rFonts w:ascii="Times New Roman" w:hAnsi="Times New Roman" w:cs="Times New Roman"/>
          <w:sz w:val="28"/>
          <w:szCs w:val="28"/>
        </w:rPr>
        <w:footnoteReference w:id="30"/>
      </w:r>
      <w:r>
        <w:rPr>
          <w:rFonts w:ascii="Times New Roman" w:hAnsi="Times New Roman" w:cs="Times New Roman"/>
          <w:sz w:val="28"/>
          <w:szCs w:val="28"/>
        </w:rPr>
        <w:t xml:space="preserve">. Во-первых, не обладая еще достаточной юридической </w:t>
      </w:r>
      <w:r>
        <w:rPr>
          <w:rFonts w:ascii="Times New Roman" w:hAnsi="Times New Roman" w:cs="Times New Roman"/>
          <w:sz w:val="28"/>
          <w:szCs w:val="28"/>
        </w:rPr>
        <w:lastRenderedPageBreak/>
        <w:t xml:space="preserve">квалификацией и сложившимся правовым инструментарием, новая власть просто не могла выработать точный алгоритм разграничения азартных и коммерческих игр. Не было его, к слову и в дореволюционной правовой системе, когда под запрет попадали только те игры, которые механически перечислялись в нормативных актах как «запрещенные». Во-вторых, при закрытии абсолютно всех игорных клубов и собраний, власти преследовали и политические мотивы. Подобные заведения могли служить, по мнению государства, местом сбора «заговорщиков против советской власти». Таким образом, места проведения азартных игр закрывались не только по причине </w:t>
      </w:r>
      <w:r w:rsidRPr="004F4F63">
        <w:rPr>
          <w:rFonts w:ascii="Times New Roman" w:hAnsi="Times New Roman" w:cs="Times New Roman"/>
          <w:sz w:val="28"/>
          <w:szCs w:val="28"/>
        </w:rPr>
        <w:t>вреда, наносимого играми нравственности общества и его материальному благополучию</w:t>
      </w:r>
      <w:r>
        <w:rPr>
          <w:rFonts w:ascii="Times New Roman" w:hAnsi="Times New Roman" w:cs="Times New Roman"/>
          <w:sz w:val="28"/>
          <w:szCs w:val="28"/>
        </w:rPr>
        <w:t>, но и по весьма прагматичным обстоятельствам – необходимо было уничтожить любую, даже гипотетическую возможность контрреволюционных заговоров.</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Борьба с азартными играми велась параллельно с объявленной в Советской России войной пьянству. Еще 26 октября 1917 г. на заседании Петергофского районного Совета рабочих и солдатских депутатов обсуждался новый моральный облик советского человека, исключавший пристрастие к алкоголю</w:t>
      </w:r>
      <w:r w:rsidRPr="00EB17F8">
        <w:rPr>
          <w:rFonts w:ascii="Times New Roman" w:hAnsi="Times New Roman" w:cs="Times New Roman"/>
          <w:sz w:val="28"/>
          <w:szCs w:val="28"/>
        </w:rPr>
        <w:t xml:space="preserve"> </w:t>
      </w:r>
      <w:r>
        <w:rPr>
          <w:rFonts w:ascii="Times New Roman" w:hAnsi="Times New Roman" w:cs="Times New Roman"/>
          <w:sz w:val="28"/>
          <w:szCs w:val="28"/>
        </w:rPr>
        <w:t>разгульный образ</w:t>
      </w:r>
      <w:r w:rsidRPr="00EB17F8">
        <w:rPr>
          <w:rFonts w:ascii="Times New Roman" w:hAnsi="Times New Roman" w:cs="Times New Roman"/>
          <w:sz w:val="28"/>
          <w:szCs w:val="28"/>
        </w:rPr>
        <w:t xml:space="preserve"> </w:t>
      </w:r>
      <w:r>
        <w:rPr>
          <w:rFonts w:ascii="Times New Roman" w:hAnsi="Times New Roman" w:cs="Times New Roman"/>
          <w:sz w:val="28"/>
          <w:szCs w:val="28"/>
        </w:rPr>
        <w:t>жизни. С трибуны звучали призывы «бороться с пьянством и азартными играми», как с «кошмарным наследием бывших проклятых царей»</w:t>
      </w:r>
      <w:r>
        <w:rPr>
          <w:rStyle w:val="a5"/>
          <w:rFonts w:ascii="Times New Roman" w:hAnsi="Times New Roman" w:cs="Times New Roman"/>
          <w:sz w:val="28"/>
          <w:szCs w:val="28"/>
        </w:rPr>
        <w:footnoteReference w:id="31"/>
      </w:r>
      <w:r>
        <w:rPr>
          <w:rFonts w:ascii="Times New Roman" w:hAnsi="Times New Roman" w:cs="Times New Roman"/>
          <w:sz w:val="28"/>
          <w:szCs w:val="28"/>
        </w:rPr>
        <w:t>.</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окончание заседания Петроградский Военно-революционный комитет передает во все районные Советы телефонограмму, в которой призывает закрыть все притоны, где пьют, гуляют и играют: «Необходимо выявить все контрреволюционные гнезда и приступить к их немедленному ликвидированию, создав для этого в районе комиссариаты порядка и спокойствия». Таким образом, борьба с азартными играми обретает два мотива, один из которых по-прежнему носит политический характер, тогда </w:t>
      </w:r>
      <w:r>
        <w:rPr>
          <w:rFonts w:ascii="Times New Roman" w:hAnsi="Times New Roman" w:cs="Times New Roman"/>
          <w:sz w:val="28"/>
          <w:szCs w:val="28"/>
        </w:rPr>
        <w:lastRenderedPageBreak/>
        <w:t>как второй преследует цели сохранения нравственности населения. Надеясь что с революцией исчезнут не только пьянство и азартные игры, но и, вместе с ними ложь, воровство, сквернословие, участники революционных событий, а так же непосредственные исполнители решений Совета – матросы и солдаты – с еще большим рвением включаются в борьбу за искоренение «этого зла»</w:t>
      </w:r>
      <w:r>
        <w:rPr>
          <w:rStyle w:val="a5"/>
          <w:rFonts w:ascii="Times New Roman" w:hAnsi="Times New Roman" w:cs="Times New Roman"/>
          <w:sz w:val="28"/>
          <w:szCs w:val="28"/>
        </w:rPr>
        <w:footnoteReference w:id="32"/>
      </w:r>
      <w:r>
        <w:rPr>
          <w:rFonts w:ascii="Times New Roman" w:hAnsi="Times New Roman" w:cs="Times New Roman"/>
          <w:sz w:val="28"/>
          <w:szCs w:val="28"/>
        </w:rPr>
        <w:t>.</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Методичное закрытие игорных клубов начинается уже в начале ноября. Первыми под удар попадают самые богатые и известные игорные дома Петрограда, где посетители не сколько играют, сколько просто собираются вместе, чтобы пообщаться, обсудить последние перемены, произошедшие в стране. Все это с легкостью воспринимается новой властью как возможность организации революционных заговоров, а значит и места возможного сбора подобных «неустойчивых элементов» должны быть ликвидированы. Поэтому 2 ноября закрывается клуб на Лиговском проспекте, 10; 12 ноября принимается решение о закрытии за карточные игры Ремесленно-художественного кружка на улице Жуковского, 4 и клуб Скреда на </w:t>
      </w:r>
      <w:r w:rsidR="0091380A">
        <w:rPr>
          <w:rFonts w:ascii="Times New Roman" w:hAnsi="Times New Roman" w:cs="Times New Roman"/>
          <w:sz w:val="28"/>
          <w:szCs w:val="28"/>
        </w:rPr>
        <w:t>Почтамтской</w:t>
      </w:r>
      <w:r>
        <w:rPr>
          <w:rFonts w:ascii="Times New Roman" w:hAnsi="Times New Roman" w:cs="Times New Roman"/>
          <w:sz w:val="28"/>
          <w:szCs w:val="28"/>
        </w:rPr>
        <w:t xml:space="preserve">, 12; 19 ноября – конфисковывают помещение клуба на Жуковского вместе со всем имуществом. В ночь с 21 на 22 ноября 1917 г. в Петрограде проходит первая массовая кампания по проверке и закрытию игорных заведений. Организаторы ревизии и ее реализаторы  - члены ВРК, а в качестве </w:t>
      </w:r>
      <w:r w:rsidR="0091380A">
        <w:rPr>
          <w:rFonts w:ascii="Times New Roman" w:hAnsi="Times New Roman" w:cs="Times New Roman"/>
          <w:sz w:val="28"/>
          <w:szCs w:val="28"/>
        </w:rPr>
        <w:t>помощников</w:t>
      </w:r>
      <w:r>
        <w:rPr>
          <w:rFonts w:ascii="Times New Roman" w:hAnsi="Times New Roman" w:cs="Times New Roman"/>
          <w:sz w:val="28"/>
          <w:szCs w:val="28"/>
        </w:rPr>
        <w:t xml:space="preserve"> – наряд матросов.</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этих целей в конце 1917 г. при Петроградском военно-революционном комитете (ВРК) создается специальная комиссия «по борьбе с алкоголизмом и азартом», которую возглавил И.В. Балашов. Начав активную работу на новом посту Балашов принимает решения сосредоточить силы комиссии не только на борьбе со специализированными игорными домами и клубами, но и с общественными собраниями существующими за счет продажи билетов на спектакли, доходов от торговли в буфетах. </w:t>
      </w:r>
      <w:r>
        <w:rPr>
          <w:rFonts w:ascii="Times New Roman" w:hAnsi="Times New Roman" w:cs="Times New Roman"/>
          <w:sz w:val="28"/>
          <w:szCs w:val="28"/>
        </w:rPr>
        <w:lastRenderedPageBreak/>
        <w:t>Прибыль, получаемая ими от проводимых здесь карточных игр не являлась основной статьей их дохода. Тем не менее, 6 декабря 1917 г. в Известиях ЦКП и Петроградского совета рабочих и солдатских депутатов» тогдашний Балашов, комиссар по борьбе с алкоголизмом и азартом объявил, что все председатели или директора общественных собраний обязаны в течение 3-х дней сообщить подробные сведения о деятельности своих организаций. В противном случае они подлежат закрытию.</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Однако это становится первым и последним решением комиссии, на этом ее деятельность прекращается, а полномочия передаются Совету комиссаров Петроградской трудовой коммуны (ПТК).</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Новая организация начинает свою работу со, ставших уже традиционными, запретов. 28 декабря 1917 года публикуется постановление Исполкома Петроградского Совета рабочих и солдатских депутатов, оказывавшего посильную помощь ПТК, предписывающее закрыть все игорные заведения.  Постановление также требует регистрацию для всех клубов в районных Советах Рабочих и солдатских депутатов, с точным указанием цели клуба. Клубы для карточной игры категорически не допускаются и должны быть закрыты районными советами в самые кратчайшие сроки. Этот документ также предписывает исключить матросов и солдат из круга лиц, допускаемых к несению охраны подобных заведений: «те клубы, которые действительно являются культурно-просветительскими, и в какой особой охране не нуждаются</w:t>
      </w:r>
      <w:r>
        <w:rPr>
          <w:rStyle w:val="a5"/>
          <w:rFonts w:ascii="Times New Roman" w:hAnsi="Times New Roman" w:cs="Times New Roman"/>
          <w:sz w:val="28"/>
          <w:szCs w:val="28"/>
        </w:rPr>
        <w:footnoteReference w:id="33"/>
      </w:r>
      <w:r>
        <w:rPr>
          <w:rFonts w:ascii="Times New Roman" w:hAnsi="Times New Roman" w:cs="Times New Roman"/>
          <w:sz w:val="28"/>
          <w:szCs w:val="28"/>
        </w:rPr>
        <w:t>.</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Одновременно, с игорными клубами ведётся борьба и косвенными мерами – запрещается подача электричества в помещения после 23 часов. Настоящим заведениям культпросвещения нет нужды собираться в столь поздний час, так что их нововведение коснуться не должно. Однако по решению местных советов все же можно делать исключения.</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Практически полностью дублируя предыдущие постановления, 23 марта 1918 г. Совет комиссаров Петроградский трудовой коммуны принимает решение о закрытии «</w:t>
      </w:r>
      <w:r w:rsidRPr="0055616F">
        <w:rPr>
          <w:rFonts w:ascii="Times New Roman" w:hAnsi="Times New Roman" w:cs="Times New Roman"/>
          <w:sz w:val="28"/>
          <w:szCs w:val="28"/>
        </w:rPr>
        <w:t>всех клубов и собраний, в коих будут допущены игры в карты, лото и прочие</w:t>
      </w:r>
      <w:r>
        <w:rPr>
          <w:rFonts w:ascii="Times New Roman" w:hAnsi="Times New Roman" w:cs="Times New Roman"/>
          <w:sz w:val="28"/>
          <w:szCs w:val="28"/>
        </w:rPr>
        <w:t>»</w:t>
      </w:r>
      <w:r>
        <w:rPr>
          <w:rStyle w:val="a5"/>
          <w:rFonts w:ascii="Times New Roman" w:hAnsi="Times New Roman" w:cs="Times New Roman"/>
          <w:sz w:val="28"/>
          <w:szCs w:val="28"/>
        </w:rPr>
        <w:footnoteReference w:id="34"/>
      </w:r>
      <w:r>
        <w:rPr>
          <w:rFonts w:ascii="Times New Roman" w:hAnsi="Times New Roman" w:cs="Times New Roman"/>
          <w:sz w:val="28"/>
          <w:szCs w:val="28"/>
        </w:rPr>
        <w:t>. Однако не один из рассматриваемых нормативных актов не устанавливал никаких санаций за их неисполнение. Иначе говоря, у власти отсутствовали какие бы то ни было легальные рычаги принуждения. Естественно, что эффективность подобных правоустановлений была минимальной.</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Тем не менее, в области надзорной деятельности государства по отношению к игорным домам мало что изменилось. Вместо милиции по азартным местам стали ходить красноармейцы и матросы, только и всего. И часто проверяющие обнаруживали в подобных заведениях таких же, как они, революционеров, убивающих время в доставшихся «в наследство от бывших царей» клубах и притонах. В хрониках того времени можно встретить самые разные сведения о мерах взыскания в подобных ситуациях. Крайним проявлением революционной совести становятся даже расстрелы игроков</w:t>
      </w:r>
      <w:r>
        <w:rPr>
          <w:rStyle w:val="a5"/>
          <w:rFonts w:ascii="Times New Roman" w:hAnsi="Times New Roman" w:cs="Times New Roman"/>
          <w:sz w:val="28"/>
          <w:szCs w:val="28"/>
        </w:rPr>
        <w:footnoteReference w:id="35"/>
      </w:r>
      <w:r>
        <w:rPr>
          <w:rFonts w:ascii="Times New Roman" w:hAnsi="Times New Roman" w:cs="Times New Roman"/>
          <w:sz w:val="28"/>
          <w:szCs w:val="28"/>
        </w:rPr>
        <w:t>.</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Тем не менее, запрет не был единственной мерой, которой государство пыталось контролировать индустрию азартных игр. 1918 год стал поворотным в отношении диалога власти и игорного бизнеса. И связано это с личностью комиссара городского хозяйства М. Калинина. 15 апреля 1918 г. он представил в комитет городского хозяйства Петрограда доклад, содержание которого никак не согласовывалось с проводимой в государстве антиазартной политикой. Было предложено фактически узаконить детальность игорных клубов и домой, обложив их налогом в пользу государства. М. Калинин неоднократно подчеркивал, что считает невозможным борьбу с азартом одними лишь механическими запретами: «закрытие клубов и собраний размножает игорные притоны в частых </w:t>
      </w:r>
      <w:r>
        <w:rPr>
          <w:rFonts w:ascii="Times New Roman" w:hAnsi="Times New Roman" w:cs="Times New Roman"/>
          <w:sz w:val="28"/>
          <w:szCs w:val="28"/>
        </w:rPr>
        <w:lastRenderedPageBreak/>
        <w:t>квартирах, где, благодаря бесконтрольному доступу, собирается смешанный элемент и зачастую дело доходит до злоупотреблений, скандалов и даже убийств»</w:t>
      </w:r>
      <w:r>
        <w:rPr>
          <w:rStyle w:val="a5"/>
          <w:rFonts w:ascii="Times New Roman" w:hAnsi="Times New Roman" w:cs="Times New Roman"/>
          <w:sz w:val="28"/>
          <w:szCs w:val="28"/>
        </w:rPr>
        <w:footnoteReference w:id="36"/>
      </w:r>
      <w:r>
        <w:rPr>
          <w:rFonts w:ascii="Times New Roman" w:hAnsi="Times New Roman" w:cs="Times New Roman"/>
          <w:sz w:val="28"/>
          <w:szCs w:val="28"/>
        </w:rPr>
        <w:t xml:space="preserve">. Для </w:t>
      </w:r>
      <w:r w:rsidR="0091380A">
        <w:rPr>
          <w:rFonts w:ascii="Times New Roman" w:hAnsi="Times New Roman" w:cs="Times New Roman"/>
          <w:sz w:val="28"/>
          <w:szCs w:val="28"/>
        </w:rPr>
        <w:t>борьбы</w:t>
      </w:r>
      <w:r>
        <w:rPr>
          <w:rFonts w:ascii="Times New Roman" w:hAnsi="Times New Roman" w:cs="Times New Roman"/>
          <w:sz w:val="28"/>
          <w:szCs w:val="28"/>
        </w:rPr>
        <w:t xml:space="preserve"> с </w:t>
      </w:r>
      <w:r w:rsidR="0091380A">
        <w:rPr>
          <w:rFonts w:ascii="Times New Roman" w:hAnsi="Times New Roman" w:cs="Times New Roman"/>
          <w:sz w:val="28"/>
          <w:szCs w:val="28"/>
        </w:rPr>
        <w:t>криминализацией</w:t>
      </w:r>
      <w:r>
        <w:rPr>
          <w:rFonts w:ascii="Times New Roman" w:hAnsi="Times New Roman" w:cs="Times New Roman"/>
          <w:sz w:val="28"/>
          <w:szCs w:val="28"/>
        </w:rPr>
        <w:t xml:space="preserve"> сферы досуга </w:t>
      </w:r>
      <w:r w:rsidR="0091380A">
        <w:rPr>
          <w:rFonts w:ascii="Times New Roman" w:hAnsi="Times New Roman" w:cs="Times New Roman"/>
          <w:sz w:val="28"/>
          <w:szCs w:val="28"/>
        </w:rPr>
        <w:t>советских</w:t>
      </w:r>
      <w:r>
        <w:rPr>
          <w:rFonts w:ascii="Times New Roman" w:hAnsi="Times New Roman" w:cs="Times New Roman"/>
          <w:sz w:val="28"/>
          <w:szCs w:val="28"/>
        </w:rPr>
        <w:t xml:space="preserve"> </w:t>
      </w:r>
      <w:r w:rsidR="0091380A">
        <w:rPr>
          <w:rFonts w:ascii="Times New Roman" w:hAnsi="Times New Roman" w:cs="Times New Roman"/>
          <w:sz w:val="28"/>
          <w:szCs w:val="28"/>
        </w:rPr>
        <w:t>граждан</w:t>
      </w:r>
      <w:r>
        <w:rPr>
          <w:rFonts w:ascii="Times New Roman" w:hAnsi="Times New Roman" w:cs="Times New Roman"/>
          <w:sz w:val="28"/>
          <w:szCs w:val="28"/>
        </w:rPr>
        <w:t>, согласно проекту Калинина, предлагалось причислить все клубы, где так или иначе проводится карточная игра к категории предприятий, подлежащих обложению в пользу города, определив размер налога от 10% до 30% от всего валового дохода. Предполагалось, что это сократит количество клубов, содержание которых и так обходится их владельцам слишком дорого, и такой налог будет непосильной ношей. Регистрацию Клубов и Собраний предполагалось передать в ведение Комиссариата Городского хозяйства, финансирование которой будет полостью покрываться вводимым налогом. Такая политика самоокупаемости должна была облегчить и без того сложное положен</w:t>
      </w:r>
      <w:r w:rsidR="0091380A">
        <w:rPr>
          <w:rFonts w:ascii="Times New Roman" w:hAnsi="Times New Roman" w:cs="Times New Roman"/>
          <w:sz w:val="28"/>
          <w:szCs w:val="28"/>
        </w:rPr>
        <w:t>ие с государственными финансами</w:t>
      </w:r>
      <w:r>
        <w:rPr>
          <w:rStyle w:val="a5"/>
          <w:rFonts w:ascii="Times New Roman" w:hAnsi="Times New Roman" w:cs="Times New Roman"/>
          <w:sz w:val="28"/>
          <w:szCs w:val="28"/>
        </w:rPr>
        <w:footnoteReference w:id="37"/>
      </w:r>
      <w:r w:rsidR="0091380A">
        <w:rPr>
          <w:rFonts w:ascii="Times New Roman" w:hAnsi="Times New Roman" w:cs="Times New Roman"/>
          <w:sz w:val="28"/>
          <w:szCs w:val="28"/>
        </w:rPr>
        <w:t>.</w:t>
      </w:r>
      <w:r>
        <w:rPr>
          <w:rFonts w:ascii="Times New Roman" w:hAnsi="Times New Roman" w:cs="Times New Roman"/>
          <w:sz w:val="28"/>
          <w:szCs w:val="28"/>
        </w:rPr>
        <w:t xml:space="preserve"> Все предложения были оформлены в виде проекта и представлены на рассмотрение Совета Комиссаров ПТК.</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поддержку этого решения пришло коллективное обращение от общественных организаций Петрограда, в котором заинтересованные руководители клубов и собраний выражали уверенность в необходимости принятия подобных мер</w:t>
      </w:r>
      <w:r>
        <w:rPr>
          <w:rStyle w:val="a5"/>
          <w:rFonts w:ascii="Times New Roman" w:hAnsi="Times New Roman" w:cs="Times New Roman"/>
          <w:sz w:val="28"/>
          <w:szCs w:val="28"/>
        </w:rPr>
        <w:footnoteReference w:id="38"/>
      </w:r>
      <w:r>
        <w:rPr>
          <w:rFonts w:ascii="Times New Roman" w:hAnsi="Times New Roman" w:cs="Times New Roman"/>
          <w:sz w:val="28"/>
          <w:szCs w:val="28"/>
        </w:rPr>
        <w:t>.</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такое постановление не могло вступить в силу по нескольким причинам, первая из которых – политическая. Столь активно продвигаемая государством политика борьбы с азартными играми, проводимая в русле борьбы с пережитками царского режима не могла быть свернута в угоду простым экономическим интересам города или даже страны. Кроме того, и сама экономическая выгода от подобного решения не была просчитана досконально – сам автор проекта предполагает доход «не менее 10 млн в год», однако никаких расчетов в документе не приводится. Этот проект </w:t>
      </w:r>
      <w:r>
        <w:rPr>
          <w:rFonts w:ascii="Times New Roman" w:hAnsi="Times New Roman" w:cs="Times New Roman"/>
          <w:sz w:val="28"/>
          <w:szCs w:val="28"/>
        </w:rPr>
        <w:lastRenderedPageBreak/>
        <w:t>бесспорно имел важное значение для последующих преобразований в области игорного законодательства</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государство вновь возвращается к политике запретов. Следствием подобных преобразований становится практически полное исчезновение легальных игорных заведений и массовый, неконтролируемый рост подпольных притонов для азартных игр. Об этом свидетельствует уголовная хроника – за июнь-сентябрь 1918 года в Петрограде за карточную игру было задержано 188 человек. За вторую половину 1919 г. сотрудниками петроградской милиции зафиксировано уже 304 подобных случая, за первую половину 1920 г. – 486</w:t>
      </w:r>
      <w:r w:rsidR="0091380A">
        <w:rPr>
          <w:rFonts w:ascii="Times New Roman" w:hAnsi="Times New Roman" w:cs="Times New Roman"/>
          <w:sz w:val="28"/>
          <w:szCs w:val="28"/>
        </w:rPr>
        <w:t xml:space="preserve"> </w:t>
      </w:r>
      <w:r>
        <w:rPr>
          <w:rStyle w:val="a5"/>
          <w:rFonts w:ascii="Times New Roman" w:hAnsi="Times New Roman" w:cs="Times New Roman"/>
          <w:sz w:val="28"/>
          <w:szCs w:val="28"/>
        </w:rPr>
        <w:footnoteReference w:id="39"/>
      </w:r>
      <w:r>
        <w:rPr>
          <w:rFonts w:ascii="Times New Roman" w:hAnsi="Times New Roman" w:cs="Times New Roman"/>
          <w:sz w:val="28"/>
          <w:szCs w:val="28"/>
        </w:rPr>
        <w:t>. Мы можем лишь предполагать, каким на самом деле был размах азартной деятельности в Петрограде – сводки фиксирую пристрастие к карточным играм даже в среде самих стражей порядка</w:t>
      </w:r>
      <w:r>
        <w:rPr>
          <w:rStyle w:val="a5"/>
          <w:rFonts w:ascii="Times New Roman" w:hAnsi="Times New Roman" w:cs="Times New Roman"/>
          <w:sz w:val="28"/>
          <w:szCs w:val="28"/>
        </w:rPr>
        <w:footnoteReference w:id="40"/>
      </w:r>
      <w:r>
        <w:rPr>
          <w:rFonts w:ascii="Times New Roman" w:hAnsi="Times New Roman" w:cs="Times New Roman"/>
          <w:sz w:val="28"/>
          <w:szCs w:val="28"/>
        </w:rPr>
        <w:t>.</w:t>
      </w:r>
    </w:p>
    <w:p w:rsidR="003C4A18" w:rsidRDefault="003C4A18"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Начало 1920 г. рисует в стране удручающее положение – крайне низкий уровень доходов населения, голод, эпидемии тифа. Однако азартные игры проявляют чудеса выносливости к подобным внешним условиям Продолжают функционировать подпольные игорные клубы, где население может отвлеч</w:t>
      </w:r>
      <w:r w:rsidR="0091380A">
        <w:rPr>
          <w:rFonts w:ascii="Times New Roman" w:hAnsi="Times New Roman" w:cs="Times New Roman"/>
          <w:sz w:val="28"/>
          <w:szCs w:val="28"/>
        </w:rPr>
        <w:t xml:space="preserve">ься от ужасной действительности. </w:t>
      </w:r>
    </w:p>
    <w:p w:rsidR="00CC28BA" w:rsidRPr="00323DEC" w:rsidRDefault="00CC28BA" w:rsidP="00750D92">
      <w:pPr>
        <w:pStyle w:val="2"/>
        <w:rPr>
          <w:rFonts w:ascii="Times New Roman" w:hAnsi="Times New Roman" w:cs="Times New Roman"/>
          <w:b/>
          <w:color w:val="000000" w:themeColor="text1"/>
          <w:sz w:val="28"/>
          <w:szCs w:val="28"/>
        </w:rPr>
      </w:pPr>
      <w:bookmarkStart w:id="6" w:name="_Toc482302383"/>
      <w:r w:rsidRPr="00323DEC">
        <w:rPr>
          <w:rFonts w:ascii="Times New Roman" w:hAnsi="Times New Roman" w:cs="Times New Roman"/>
          <w:b/>
          <w:color w:val="000000" w:themeColor="text1"/>
          <w:sz w:val="28"/>
          <w:szCs w:val="28"/>
        </w:rPr>
        <w:t>2.2. Новая экономическая политика в отношении к азартным играм в Петрограде</w:t>
      </w:r>
      <w:bookmarkEnd w:id="6"/>
      <w:r w:rsidR="00323DEC">
        <w:rPr>
          <w:rFonts w:ascii="Times New Roman" w:hAnsi="Times New Roman" w:cs="Times New Roman"/>
          <w:b/>
          <w:color w:val="000000" w:themeColor="text1"/>
          <w:sz w:val="28"/>
          <w:szCs w:val="28"/>
        </w:rPr>
        <w:br/>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серьёзных испытаний 1920-го года, топливного и продовольственного кризисов, эпидемий, необходимы были новые, решительные действия власти. Наступает пора НЭПа, экономический курс которого вызывает к жизни совершенно новый правовой вектор развития. В этой связи меняется и отношение власти к индустрии азартных игр, которые начинают постепенно восприниматься не так категорично, на смену прошлой </w:t>
      </w:r>
      <w:r>
        <w:rPr>
          <w:rFonts w:ascii="Times New Roman" w:hAnsi="Times New Roman" w:cs="Times New Roman"/>
          <w:sz w:val="28"/>
          <w:szCs w:val="28"/>
        </w:rPr>
        <w:lastRenderedPageBreak/>
        <w:t>политике запретов приходит новое правовое регулирование, построенное на сотрудничестве с игорной сферой.</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И первым шагом на пути ослабления политики в отношении азартных игр становиться подписанное 9 ноября 1921 г. В.И. Лениным постановление, по которому допускается продажа игральных карт на территории страны, а так же вводится контролируемая государством твердая цена на этот товар</w:t>
      </w:r>
      <w:r>
        <w:rPr>
          <w:rStyle w:val="a5"/>
          <w:rFonts w:ascii="Times New Roman" w:hAnsi="Times New Roman" w:cs="Times New Roman"/>
          <w:sz w:val="28"/>
          <w:szCs w:val="28"/>
        </w:rPr>
        <w:footnoteReference w:id="41"/>
      </w:r>
      <w:r>
        <w:rPr>
          <w:rFonts w:ascii="Times New Roman" w:hAnsi="Times New Roman" w:cs="Times New Roman"/>
          <w:sz w:val="28"/>
          <w:szCs w:val="28"/>
        </w:rPr>
        <w:t>.</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Этот шаг, по всей видимости, являлся одной из ступеней постепенного ослабления запретов по отношению к азартным играм и должен был послужить своеобразным сигналом для руководителей клубов и общественных собраний о приближающихся реформах. В этом же контексте, как представляется, можно рассматривать и открытие первых ипподромов, где уже в начале 1921 г. начинают проводить испытания и приготовления к первым официальным, государственным скачкам. </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Изменения политического вектора со стороны властей можно рассмотреть с нескольких сторон. С введением НЭПа по большей части в крупных городах, таких как Петроград начинает появляться привилегированный класс горожан, проводящих свое время в кафе, ресторанах и как логично предположить, в игорных заведениях, к тому времени по-прежнему нелегальных. Кроме того, Кодекс законов о труде четко регламентирует продолжительность рабочего дня, и у рабочего населения Советской России появляется больше свободного времени, которое они могут тратить по своему усмотрению, в том числе и на азартные игры. Таким образом, в нелегальные игорные клубы увеличивается приток посетителей, что, с учетом незаконности и неконтролируемости самой этой сферы, влечет за собой увеличение криминальной составляющей жизни города. Власть становится вынуждена взять контроль за азартными играми на себя.</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Постепенно, при отсутствие официального документа, местные исполкомы начинают выдавать разрешения на открытие заведений для проведения «коммерческих, неазартных» игр, в целях пополнения доходов бюджета. И как это уже происходило в дореволюционный период, рядом с разрешенными коммерческими играми тут же появляются игры азартные, приносящие куда больше дохода и пользующиеся большим и</w:t>
      </w:r>
      <w:r w:rsidR="001A000C">
        <w:rPr>
          <w:rFonts w:ascii="Times New Roman" w:hAnsi="Times New Roman" w:cs="Times New Roman"/>
          <w:sz w:val="28"/>
          <w:szCs w:val="28"/>
        </w:rPr>
        <w:t>нтересом среди горожан.  В больш</w:t>
      </w:r>
      <w:r>
        <w:rPr>
          <w:rFonts w:ascii="Times New Roman" w:hAnsi="Times New Roman" w:cs="Times New Roman"/>
          <w:sz w:val="28"/>
          <w:szCs w:val="28"/>
        </w:rPr>
        <w:t>инстве случаев заведения создаются для оказания финансовой помощи двум государственным организациям – Губкомпомголу и Деткомиссии при ВЦИК или организациям, действующим на местном уровне, - компомам и ГИКам.</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Однако подобные меры носили половинчатый характер и не могли долгое время сохраняться в качестве официальной политики государства в отношении азартных игр. Кроме того, росла социальная напряженность в городе – на фоне тотальной бедности и голода 1921 г., увеличение числа полулегальных, но очень богатых, эффектных игорных клубов и отсутствие внятной политики о данному вопросу со стороны городски властей, не могли не вызывать раздражения в среде трудового населения. Государственная власть должна была принять решение и определить дальнейший ход событий. И это решение было принять – 27 мая 1922 г. в России происходит историческое для всего игорного бизнеса событие – в Петрограде открывается, на основании решения Петроградского Губисполкома от 6 мая 1922 г., открывается первое настоящее казино, где официально можно играть запрещенные ранее азартные игры.</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Это становится поворотным моментом – отныне азартные игры в Советской России не преследуются со стороны государства. Составление документа, официально разрешающего открытие других подобных заведения становится лишь вопросом времени.</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Первое казино новой власти «Сплендид-Палас» практически сразу привлекло к себе внимание прессы уже в первые дни своего существования. Многочисленны издание писали на правах рекламы о великолепном буфете, зимнем саде, организованном на манер лучших европейских казино</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Казино располагалось в здании бывшего кинотеатра на улице Толмачева, 12. Согласно условиям открытия, от 60 до 80% прибыли дома, в зависимости от его выручки и расходов, должны были отчисляться в пользу Петроградского ГИКа. До этого, в марте 1922 г. была установлена надбавка к продажной стоимости игральных карт в размере 50% – индустрия азартных игр становится важной статьей пополнения городского бюджета. </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Популярность заведения была колоссальна – только в за первые два месяца существования его посетило 20 тыс. человек, заплативших только за вход около 2,5 млн рублей. То есть минимальный доход государства при установленных налоговых ставках должен был составить 1,5 млн рублей. Необходимо также отметить, что, по данным бухгалтерии, вышеуказанная сумма составляла сотую долю процента общей выручки заведения за указанный период. Разумеется, что открывшие таким образом неожиданно высокие доходы части населения, имеющей возможность тратить огромные суммы на азартные игры, не могли не обеспокоить представителей советской власти. Как уже было сказано выше, в обстановке старшейшего голода, социальных противоречий, раздиравших население, такой сильный раздражающий фактор мог еще больше накалить и без того непростую ситуацию в Петрограде. </w:t>
      </w:r>
      <w:r w:rsidRPr="00072701">
        <w:rPr>
          <w:rFonts w:ascii="Times New Roman" w:hAnsi="Times New Roman" w:cs="Times New Roman"/>
          <w:sz w:val="28"/>
          <w:szCs w:val="28"/>
        </w:rPr>
        <w:t xml:space="preserve">И, несмотря на все эти трудности, власть принимает решение продолжать </w:t>
      </w:r>
      <w:r>
        <w:rPr>
          <w:rFonts w:ascii="Times New Roman" w:hAnsi="Times New Roman" w:cs="Times New Roman"/>
          <w:sz w:val="28"/>
          <w:szCs w:val="28"/>
        </w:rPr>
        <w:t>взятый</w:t>
      </w:r>
      <w:r w:rsidRPr="00072701">
        <w:rPr>
          <w:rFonts w:ascii="Times New Roman" w:hAnsi="Times New Roman" w:cs="Times New Roman"/>
          <w:sz w:val="28"/>
          <w:szCs w:val="28"/>
        </w:rPr>
        <w:t xml:space="preserve"> в начале мая 1922 г. курс на взаимодействие с игорной сферой. </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Понимая всю ответственность, накладывающийся на властные структуры при подобной «условной легитимации» игорного бизнеса 10 июня </w:t>
      </w:r>
      <w:r>
        <w:rPr>
          <w:rFonts w:ascii="Times New Roman" w:hAnsi="Times New Roman" w:cs="Times New Roman"/>
          <w:sz w:val="28"/>
          <w:szCs w:val="28"/>
        </w:rPr>
        <w:lastRenderedPageBreak/>
        <w:t>1922 г. большой президиум Петроградского ГИКа высказывается за существование официальных игорных клубов и одновременно выдает разрешение на открытие еще одного казино со звучным названием «Монте-Карло». Теперь власть уже не делает попыток ограничить руководство заведения проведением исключительно коммерческих игр – это встречает мощный отпор со стороны последних, и клуб приобретает право на организацию азартных игр и устройство рулеток. Одновременно, как отмечают многие исследователи, прекращаются нападки на игорную индустрию в прессе – «политика запретов» окончательно теряет свои позиции</w:t>
      </w:r>
      <w:r>
        <w:rPr>
          <w:rStyle w:val="a5"/>
          <w:rFonts w:ascii="Times New Roman" w:hAnsi="Times New Roman" w:cs="Times New Roman"/>
          <w:sz w:val="28"/>
          <w:szCs w:val="28"/>
        </w:rPr>
        <w:footnoteReference w:id="44"/>
      </w:r>
      <w:r>
        <w:rPr>
          <w:rFonts w:ascii="Times New Roman" w:hAnsi="Times New Roman" w:cs="Times New Roman"/>
          <w:sz w:val="28"/>
          <w:szCs w:val="28"/>
        </w:rPr>
        <w:t>.</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Далее, 11 августа 1922 г. утверждается постановление Совета Народных комиссаров под </w:t>
      </w:r>
      <w:r w:rsidR="00554715">
        <w:rPr>
          <w:rFonts w:ascii="Times New Roman" w:hAnsi="Times New Roman" w:cs="Times New Roman"/>
          <w:sz w:val="28"/>
          <w:szCs w:val="28"/>
        </w:rPr>
        <w:t>№</w:t>
      </w:r>
      <w:r>
        <w:rPr>
          <w:rFonts w:ascii="Times New Roman" w:hAnsi="Times New Roman" w:cs="Times New Roman"/>
          <w:sz w:val="28"/>
          <w:szCs w:val="28"/>
        </w:rPr>
        <w:t xml:space="preserve"> 651 «О разрешении частных заведений с неазартными играми», которое разрешает открытие заведений для платной игры в неазартные игры в каждом особом случае с разрешения губернского или уездного правления. Можно предположить, что о обстановке ослабления контроля над распространением азартных игр такое постановления фактически предоставляло право местной власти самостоятельно определять тот набор игр и развлечений, которые для каждого конкретного клуба считались бы запрещёнными, так как четкого определения азартных игр, как уже было сказано ранее, не существовало. Оправданием для подобных «двойных стандартов» могла служить и материальная заинтересованность местной власти в увеличении доходности игорных заведений. Эта точка зрения также рассматривается современными исследователями.</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Игорная сфера в Петрограде, как и во многих других крупных городах начинает стремительно набирать обороты – только за месяц в городе открывается 18 новых игорных домов</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По всей видимости, эта статистика не </w:t>
      </w:r>
      <w:r>
        <w:rPr>
          <w:rFonts w:ascii="Times New Roman" w:hAnsi="Times New Roman" w:cs="Times New Roman"/>
          <w:sz w:val="28"/>
          <w:szCs w:val="28"/>
        </w:rPr>
        <w:lastRenderedPageBreak/>
        <w:t xml:space="preserve">учитывает заведения, существовавшие и ранее, но теперь получившие возможность действовать легально. Возможно, краткость периода «доброжелательного» отношения к игорным домам в период НЭПа связана в большей степени именно с такой высокой скоростью распространения запрещенного ранее досуга. Как представляется, при подобных темпах развития власть очень скоро потеряла бы всякий контроль над ситуацией, тогда как поворот в сторону облегчения положения игорной индустрии как раз и делался для удобства контроля над ней. </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Такое положение дел вызывает беспокойство правоохранительных органов. Приходится признать, что власть не способна контролировать ни рост числа заведений с азартными играми, ни даже доходы, налог с которых поступает в городской бюджет. Индустрия азартных игр быстро теряет зависимость от властных структур, превращаясь в мощный, </w:t>
      </w:r>
      <w:r w:rsidR="00554715">
        <w:rPr>
          <w:rFonts w:ascii="Times New Roman" w:hAnsi="Times New Roman" w:cs="Times New Roman"/>
          <w:sz w:val="28"/>
          <w:szCs w:val="28"/>
        </w:rPr>
        <w:t>бесконтрольный</w:t>
      </w:r>
      <w:r>
        <w:rPr>
          <w:rFonts w:ascii="Times New Roman" w:hAnsi="Times New Roman" w:cs="Times New Roman"/>
          <w:sz w:val="28"/>
          <w:szCs w:val="28"/>
        </w:rPr>
        <w:t xml:space="preserve"> и прекрасно самоокупающуюся обособленную сферу общественной жизни. Поэтому уже в начале июля 1922 г. бюро губкома Петрограда дает распоряжение ГИКу, все это время занимавшемуся раздачей разрешений на открытие игорных заведений, их отозвать, а игорные клубы «закрыть навсегда».</w:t>
      </w:r>
    </w:p>
    <w:p w:rsidR="00CC28BA" w:rsidRDefault="00CC28BA" w:rsidP="00354BA7">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323DEC">
        <w:rPr>
          <w:rFonts w:ascii="Times New Roman" w:hAnsi="Times New Roman" w:cs="Times New Roman"/>
          <w:sz w:val="28"/>
          <w:szCs w:val="28"/>
        </w:rPr>
        <w:t>р</w:t>
      </w:r>
      <w:r>
        <w:rPr>
          <w:rFonts w:ascii="Times New Roman" w:hAnsi="Times New Roman" w:cs="Times New Roman"/>
          <w:sz w:val="28"/>
          <w:szCs w:val="28"/>
        </w:rPr>
        <w:t>езидиум ГИКа подчиняется решени</w:t>
      </w:r>
      <w:r w:rsidR="00323DEC">
        <w:rPr>
          <w:rFonts w:ascii="Times New Roman" w:hAnsi="Times New Roman" w:cs="Times New Roman"/>
          <w:sz w:val="28"/>
          <w:szCs w:val="28"/>
        </w:rPr>
        <w:t>е</w:t>
      </w:r>
      <w:r>
        <w:rPr>
          <w:rFonts w:ascii="Times New Roman" w:hAnsi="Times New Roman" w:cs="Times New Roman"/>
          <w:sz w:val="28"/>
          <w:szCs w:val="28"/>
        </w:rPr>
        <w:t xml:space="preserve"> вышестоящих властей и 15 июля 1922 г. принимается решение, в </w:t>
      </w:r>
      <w:r w:rsidR="00323DEC">
        <w:rPr>
          <w:rFonts w:ascii="Times New Roman" w:hAnsi="Times New Roman" w:cs="Times New Roman"/>
          <w:sz w:val="28"/>
          <w:szCs w:val="28"/>
        </w:rPr>
        <w:t>соответствие</w:t>
      </w:r>
      <w:r>
        <w:rPr>
          <w:rFonts w:ascii="Times New Roman" w:hAnsi="Times New Roman" w:cs="Times New Roman"/>
          <w:sz w:val="28"/>
          <w:szCs w:val="28"/>
        </w:rPr>
        <w:t xml:space="preserve"> с которым признается необходимым «все клубы (игорные дома) закрыть, решение провести через Президиум губисполкома</w:t>
      </w:r>
      <w:r>
        <w:rPr>
          <w:rStyle w:val="a5"/>
          <w:rFonts w:ascii="Times New Roman" w:hAnsi="Times New Roman" w:cs="Times New Roman"/>
          <w:sz w:val="28"/>
          <w:szCs w:val="28"/>
        </w:rPr>
        <w:footnoteReference w:id="46"/>
      </w:r>
      <w:r>
        <w:rPr>
          <w:rFonts w:ascii="Times New Roman" w:hAnsi="Times New Roman" w:cs="Times New Roman"/>
          <w:sz w:val="28"/>
          <w:szCs w:val="28"/>
        </w:rPr>
        <w:t>.На следующий день постановление было опубликовано, а по 20 уже действующим к тому времени легальным казино рассылается предписание о закрытии. Им также необходимо в течение 3 дней сдать в Помгол всю отчётность и 70% всего валового дохода</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Советская печать в лице «Известия ВЦИК» 19 июля 1922 г. публикует заметку о выполненном решении: Сегодня в Петрограде закрыты все игорные клубы. </w:t>
      </w:r>
      <w:r>
        <w:rPr>
          <w:rFonts w:ascii="Times New Roman" w:hAnsi="Times New Roman" w:cs="Times New Roman"/>
          <w:sz w:val="28"/>
          <w:szCs w:val="28"/>
        </w:rPr>
        <w:lastRenderedPageBreak/>
        <w:t xml:space="preserve">Завтра закрываются все клубы и лото». Официальная политика властей вновь приобретает запретительно-агрессивный характер. </w:t>
      </w:r>
    </w:p>
    <w:p w:rsidR="0042048A" w:rsidRDefault="00CC28BA" w:rsidP="0042048A">
      <w:pPr>
        <w:spacing w:line="360" w:lineRule="auto"/>
        <w:jc w:val="both"/>
        <w:rPr>
          <w:rFonts w:ascii="Times New Roman" w:hAnsi="Times New Roman" w:cs="Times New Roman"/>
          <w:sz w:val="28"/>
          <w:szCs w:val="28"/>
        </w:rPr>
      </w:pPr>
      <w:r>
        <w:rPr>
          <w:rFonts w:ascii="Times New Roman" w:hAnsi="Times New Roman" w:cs="Times New Roman"/>
          <w:sz w:val="28"/>
          <w:szCs w:val="28"/>
        </w:rPr>
        <w:tab/>
        <w:t>Далее последует новая череда запретов, агрессивных статей в прессе, выступлений представителей власти на местах о недопустимости существования азартных игр в Советском Государстве. Власть вновь все негативнее начинает относиться к игорной деятельности, особенно явно это проявляется после смерти В.И. Ленина, в итоге полностью запрещая азартные игры. Однако тот недолгий период развития игорной индустрии в период НЭПа, возможно, дал серьезный импульс для построения новой правовой системы советского государства, в которой за азартными играми теперь навсегда закрепилось особое, юридически оформленное место. Государственное регулирование игорной деятельности – это лишь часть всей обширной правовой системы Советского государства, однако на ее примере можно проследить, как развивалось законодательство, начиная с революционных событий, как по-разному строились взаимоотношения власти и общества при строгих запретах и при ослаблении давления.</w:t>
      </w:r>
    </w:p>
    <w:p w:rsidR="0042048A" w:rsidRDefault="0042048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2048A" w:rsidRDefault="0042048A" w:rsidP="0042048A">
      <w:pPr>
        <w:pStyle w:val="1"/>
        <w:rPr>
          <w:rFonts w:ascii="Times New Roman" w:hAnsi="Times New Roman" w:cs="Times New Roman"/>
          <w:b/>
        </w:rPr>
      </w:pPr>
      <w:bookmarkStart w:id="7" w:name="_Toc451507860"/>
      <w:bookmarkStart w:id="8" w:name="_Toc452561493"/>
      <w:bookmarkStart w:id="9" w:name="_Toc482302384"/>
      <w:r>
        <w:rPr>
          <w:rFonts w:ascii="Times New Roman" w:hAnsi="Times New Roman" w:cs="Times New Roman"/>
          <w:b/>
          <w:color w:val="auto"/>
        </w:rPr>
        <w:lastRenderedPageBreak/>
        <w:t>Глава 3</w:t>
      </w:r>
      <w:r w:rsidRPr="00635EE7">
        <w:rPr>
          <w:rFonts w:ascii="Times New Roman" w:hAnsi="Times New Roman" w:cs="Times New Roman"/>
          <w:b/>
          <w:color w:val="auto"/>
        </w:rPr>
        <w:t>. Криминальный аспект игорной среды Петрограда</w:t>
      </w:r>
      <w:bookmarkEnd w:id="7"/>
      <w:bookmarkEnd w:id="8"/>
      <w:bookmarkEnd w:id="9"/>
    </w:p>
    <w:p w:rsidR="0042048A" w:rsidRDefault="0042048A" w:rsidP="0042048A">
      <w:pPr>
        <w:ind w:left="360" w:firstLine="348"/>
        <w:rPr>
          <w:rFonts w:ascii="Times New Roman" w:hAnsi="Times New Roman" w:cs="Times New Roman"/>
          <w:b/>
          <w:sz w:val="32"/>
          <w:szCs w:val="32"/>
        </w:rPr>
      </w:pPr>
    </w:p>
    <w:p w:rsidR="0042048A" w:rsidRPr="00716FE6" w:rsidRDefault="0042048A" w:rsidP="0042048A">
      <w:pPr>
        <w:pStyle w:val="a8"/>
        <w:numPr>
          <w:ilvl w:val="1"/>
          <w:numId w:val="6"/>
        </w:numPr>
        <w:spacing w:after="160" w:line="360" w:lineRule="auto"/>
        <w:outlineLvl w:val="1"/>
        <w:rPr>
          <w:rFonts w:ascii="Times New Roman" w:hAnsi="Times New Roman" w:cs="Times New Roman"/>
          <w:b/>
          <w:sz w:val="32"/>
          <w:szCs w:val="32"/>
        </w:rPr>
      </w:pPr>
      <w:r w:rsidRPr="00716FE6">
        <w:rPr>
          <w:rFonts w:ascii="Times New Roman" w:hAnsi="Times New Roman" w:cs="Times New Roman"/>
          <w:b/>
          <w:sz w:val="28"/>
          <w:szCs w:val="28"/>
        </w:rPr>
        <w:t xml:space="preserve">  </w:t>
      </w:r>
      <w:bookmarkStart w:id="10" w:name="_Toc451507861"/>
      <w:bookmarkStart w:id="11" w:name="_Toc452561494"/>
      <w:bookmarkStart w:id="12" w:name="_Toc482302385"/>
      <w:r w:rsidRPr="00716FE6">
        <w:rPr>
          <w:rFonts w:ascii="Times New Roman" w:hAnsi="Times New Roman" w:cs="Times New Roman"/>
          <w:b/>
          <w:sz w:val="28"/>
          <w:szCs w:val="28"/>
        </w:rPr>
        <w:t>Незаконная организация игорного дела в Петрограде как составляющая криминальной сферы города</w:t>
      </w:r>
      <w:bookmarkEnd w:id="10"/>
      <w:bookmarkEnd w:id="11"/>
      <w:bookmarkEnd w:id="12"/>
    </w:p>
    <w:p w:rsidR="0042048A" w:rsidRDefault="0042048A" w:rsidP="0042048A">
      <w:pPr>
        <w:spacing w:line="360" w:lineRule="auto"/>
        <w:ind w:left="360" w:firstLine="348"/>
        <w:rPr>
          <w:b/>
        </w:rPr>
      </w:pPr>
    </w:p>
    <w:p w:rsidR="0042048A" w:rsidRDefault="000275C7" w:rsidP="0042048A">
      <w:pPr>
        <w:spacing w:line="360" w:lineRule="auto"/>
        <w:ind w:firstLine="360"/>
        <w:jc w:val="both"/>
        <w:rPr>
          <w:rFonts w:ascii="Times New Roman" w:hAnsi="Times New Roman" w:cs="Times New Roman"/>
          <w:sz w:val="28"/>
          <w:szCs w:val="28"/>
        </w:rPr>
      </w:pPr>
      <w:r w:rsidRPr="00D128BD">
        <w:rPr>
          <w:rFonts w:ascii="Times New Roman" w:hAnsi="Times New Roman" w:cs="Times New Roman"/>
          <w:sz w:val="28"/>
          <w:szCs w:val="28"/>
        </w:rPr>
        <w:t xml:space="preserve">Наступившая Февральская революция и последовавшие за ней социальные и экономические </w:t>
      </w:r>
      <w:r>
        <w:rPr>
          <w:rFonts w:ascii="Times New Roman" w:hAnsi="Times New Roman" w:cs="Times New Roman"/>
          <w:sz w:val="28"/>
          <w:szCs w:val="28"/>
        </w:rPr>
        <w:t>кризисы</w:t>
      </w:r>
      <w:r w:rsidRPr="00D128BD">
        <w:rPr>
          <w:rFonts w:ascii="Times New Roman" w:hAnsi="Times New Roman" w:cs="Times New Roman"/>
          <w:sz w:val="28"/>
          <w:szCs w:val="28"/>
        </w:rPr>
        <w:t xml:space="preserve"> привели к серьезным изменениям в криминальной среде города. В этот период наблюдается небывалый всплеск преступности. Своеобразной нормой для горожан становятся кражи, разбойные нападения и ограбления частных домов. </w:t>
      </w:r>
      <w:r w:rsidRPr="0096482E">
        <w:rPr>
          <w:rFonts w:ascii="Times New Roman" w:hAnsi="Times New Roman" w:cs="Times New Roman"/>
          <w:sz w:val="28"/>
          <w:szCs w:val="28"/>
        </w:rPr>
        <w:t>Ряд исследователей связывает это с новыми соци</w:t>
      </w:r>
      <w:r>
        <w:rPr>
          <w:rFonts w:ascii="Times New Roman" w:hAnsi="Times New Roman" w:cs="Times New Roman"/>
          <w:sz w:val="28"/>
          <w:szCs w:val="28"/>
        </w:rPr>
        <w:t>а</w:t>
      </w:r>
      <w:r w:rsidRPr="0096482E">
        <w:rPr>
          <w:rFonts w:ascii="Times New Roman" w:hAnsi="Times New Roman" w:cs="Times New Roman"/>
          <w:sz w:val="28"/>
          <w:szCs w:val="28"/>
        </w:rPr>
        <w:t xml:space="preserve">льными условиями, в которых оказалось население города. </w:t>
      </w:r>
      <w:r>
        <w:rPr>
          <w:rFonts w:ascii="Times New Roman" w:hAnsi="Times New Roman" w:cs="Times New Roman"/>
          <w:sz w:val="28"/>
          <w:szCs w:val="28"/>
        </w:rPr>
        <w:t>Большинство жителей ассоциировало преступность напрямую с классовой борьбой, которая, обретая различные формы, конечной своей целью ставила достижение революционной справедливости</w:t>
      </w:r>
      <w:r w:rsidRPr="00D128BD">
        <w:rPr>
          <w:rStyle w:val="a5"/>
          <w:rFonts w:ascii="Times New Roman" w:hAnsi="Times New Roman" w:cs="Times New Roman"/>
          <w:sz w:val="28"/>
          <w:szCs w:val="28"/>
        </w:rPr>
        <w:footnoteReference w:id="48"/>
      </w:r>
      <w:r>
        <w:rPr>
          <w:rFonts w:ascii="Times New Roman" w:hAnsi="Times New Roman" w:cs="Times New Roman"/>
          <w:sz w:val="28"/>
          <w:szCs w:val="28"/>
        </w:rPr>
        <w:t>. Особенно популярными в революционный период становятся всевозможные кражи и ограбления – тезис «грабь награбленное» стал приобретать реальные формы. Таким образом, п</w:t>
      </w:r>
      <w:r w:rsidRPr="00D128BD">
        <w:rPr>
          <w:rFonts w:ascii="Times New Roman" w:hAnsi="Times New Roman" w:cs="Times New Roman"/>
          <w:sz w:val="28"/>
          <w:szCs w:val="28"/>
        </w:rPr>
        <w:t>еред сформированным 2 марта Временным правительство</w:t>
      </w:r>
      <w:r>
        <w:rPr>
          <w:rFonts w:ascii="Times New Roman" w:hAnsi="Times New Roman" w:cs="Times New Roman"/>
          <w:sz w:val="28"/>
          <w:szCs w:val="28"/>
        </w:rPr>
        <w:t>м во главе с Львовым остро стоял</w:t>
      </w:r>
      <w:r w:rsidRPr="00D128BD">
        <w:rPr>
          <w:rFonts w:ascii="Times New Roman" w:hAnsi="Times New Roman" w:cs="Times New Roman"/>
          <w:sz w:val="28"/>
          <w:szCs w:val="28"/>
        </w:rPr>
        <w:t xml:space="preserve"> вопрос налаживания порядка и обеспечения безопасности в городе. </w:t>
      </w:r>
    </w:p>
    <w:p w:rsidR="0042048A" w:rsidRDefault="000275C7" w:rsidP="0042048A">
      <w:pPr>
        <w:spacing w:line="360" w:lineRule="auto"/>
        <w:ind w:firstLine="360"/>
        <w:jc w:val="both"/>
        <w:rPr>
          <w:rFonts w:ascii="Times New Roman" w:hAnsi="Times New Roman" w:cs="Times New Roman"/>
          <w:sz w:val="28"/>
          <w:szCs w:val="28"/>
        </w:rPr>
      </w:pPr>
      <w:r w:rsidRPr="00D128BD">
        <w:rPr>
          <w:rFonts w:ascii="Times New Roman" w:hAnsi="Times New Roman" w:cs="Times New Roman"/>
          <w:sz w:val="28"/>
          <w:szCs w:val="28"/>
        </w:rPr>
        <w:t>Во время войны обстановка в Петрограде была относительно спокойной – серьезные преступления были редкостью</w:t>
      </w:r>
      <w:r>
        <w:rPr>
          <w:rStyle w:val="a5"/>
          <w:rFonts w:ascii="Times New Roman" w:hAnsi="Times New Roman" w:cs="Times New Roman"/>
          <w:sz w:val="28"/>
          <w:szCs w:val="28"/>
        </w:rPr>
        <w:footnoteReference w:id="49"/>
      </w:r>
      <w:r w:rsidRPr="00D128BD">
        <w:rPr>
          <w:rFonts w:ascii="Times New Roman" w:hAnsi="Times New Roman" w:cs="Times New Roman"/>
          <w:sz w:val="28"/>
          <w:szCs w:val="28"/>
        </w:rPr>
        <w:t>. Тем разительней для жителей города были изменения, наступившие после февраля 1917 г. Возросло как количество преступлений, так и общий уровень насилия</w:t>
      </w:r>
      <w:r>
        <w:rPr>
          <w:rFonts w:ascii="Times New Roman" w:hAnsi="Times New Roman" w:cs="Times New Roman"/>
          <w:sz w:val="28"/>
          <w:szCs w:val="28"/>
        </w:rPr>
        <w:t xml:space="preserve"> и агрессии</w:t>
      </w:r>
      <w:r w:rsidRPr="00D128BD">
        <w:rPr>
          <w:rStyle w:val="a5"/>
          <w:rFonts w:ascii="Times New Roman" w:hAnsi="Times New Roman" w:cs="Times New Roman"/>
          <w:sz w:val="28"/>
          <w:szCs w:val="28"/>
        </w:rPr>
        <w:footnoteReference w:id="50"/>
      </w:r>
      <w:r w:rsidRPr="00D128BD">
        <w:rPr>
          <w:rFonts w:ascii="Times New Roman" w:hAnsi="Times New Roman" w:cs="Times New Roman"/>
          <w:sz w:val="28"/>
          <w:szCs w:val="28"/>
        </w:rPr>
        <w:t xml:space="preserve">. </w:t>
      </w:r>
      <w:r>
        <w:rPr>
          <w:rFonts w:ascii="Times New Roman" w:hAnsi="Times New Roman" w:cs="Times New Roman"/>
          <w:sz w:val="28"/>
          <w:szCs w:val="28"/>
        </w:rPr>
        <w:t>В этой связи борьба с разрастающейся индустрией азартных игр в городе отошла на второй план, что позволило ей значительно упрочить свою популярность в сфере досуга горожан.</w:t>
      </w:r>
    </w:p>
    <w:p w:rsidR="0042048A" w:rsidRDefault="000275C7" w:rsidP="004204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Кроме того, уменьшению контроля за индустрией азартных игр</w:t>
      </w:r>
      <w:r w:rsidRPr="00D128BD">
        <w:rPr>
          <w:rFonts w:ascii="Times New Roman" w:hAnsi="Times New Roman" w:cs="Times New Roman"/>
          <w:sz w:val="28"/>
          <w:szCs w:val="28"/>
        </w:rPr>
        <w:t>, по мнению многих исследователей</w:t>
      </w:r>
      <w:r>
        <w:rPr>
          <w:rFonts w:ascii="Times New Roman" w:hAnsi="Times New Roman" w:cs="Times New Roman"/>
          <w:sz w:val="28"/>
          <w:szCs w:val="28"/>
        </w:rPr>
        <w:t>,</w:t>
      </w:r>
      <w:r w:rsidRPr="00D128BD">
        <w:rPr>
          <w:rFonts w:ascii="Times New Roman" w:hAnsi="Times New Roman" w:cs="Times New Roman"/>
          <w:sz w:val="28"/>
          <w:szCs w:val="28"/>
        </w:rPr>
        <w:t xml:space="preserve"> способствовала политика, проводимая Временным правительством по вопросам, связанным с реформированием правоохранительной системы. Пятого марта 1917 года, в соответствие с восьмистатейной программой Декларации Временного правительства, увольняются все губернаторы и вице-губернаторы, а их полномочия передаются представителям губернских земских управ. Кроме того, происходит роспуск </w:t>
      </w:r>
      <w:r>
        <w:rPr>
          <w:rFonts w:ascii="Times New Roman" w:hAnsi="Times New Roman" w:cs="Times New Roman"/>
          <w:sz w:val="28"/>
          <w:szCs w:val="28"/>
        </w:rPr>
        <w:t xml:space="preserve">старой </w:t>
      </w:r>
      <w:r w:rsidRPr="00D128BD">
        <w:rPr>
          <w:rFonts w:ascii="Times New Roman" w:hAnsi="Times New Roman" w:cs="Times New Roman"/>
          <w:sz w:val="28"/>
          <w:szCs w:val="28"/>
        </w:rPr>
        <w:t>полиции и жандармерии. Эти меры приводят к тому, что страна фактически лишается какой бы то ни было власти на местах, ответственной за проведение государственной политики</w:t>
      </w:r>
      <w:r w:rsidRPr="00D128BD">
        <w:rPr>
          <w:rStyle w:val="a5"/>
          <w:rFonts w:ascii="Times New Roman" w:hAnsi="Times New Roman" w:cs="Times New Roman"/>
          <w:sz w:val="28"/>
          <w:szCs w:val="28"/>
        </w:rPr>
        <w:footnoteReference w:id="51"/>
      </w:r>
      <w:r w:rsidRPr="00D128BD">
        <w:rPr>
          <w:rFonts w:ascii="Times New Roman" w:hAnsi="Times New Roman" w:cs="Times New Roman"/>
          <w:sz w:val="28"/>
          <w:szCs w:val="28"/>
        </w:rPr>
        <w:t xml:space="preserve">. </w:t>
      </w:r>
      <w:r>
        <w:rPr>
          <w:rFonts w:ascii="Times New Roman" w:hAnsi="Times New Roman" w:cs="Times New Roman"/>
          <w:sz w:val="28"/>
          <w:szCs w:val="28"/>
        </w:rPr>
        <w:t xml:space="preserve">В период, когда старая система обеспечения безопасности была разрушена, а новая еще не была создана, в городе образовался своеобразный правоохранительный вакуум, способствовавший не только росту преступности, но и снижающий возможности по предотвращению новых преступлений. </w:t>
      </w:r>
      <w:r w:rsidRPr="00D128BD">
        <w:rPr>
          <w:rFonts w:ascii="Times New Roman" w:hAnsi="Times New Roman" w:cs="Times New Roman"/>
          <w:sz w:val="28"/>
          <w:szCs w:val="28"/>
        </w:rPr>
        <w:t>Кроме того, среди наиболее важных нормативных документов, принятых Временным правительством в марте-апреле 1917 г., стоит отметить указы «Об отмене смертной казни» от 12 марта 1917 г. и «О смягчении или отменен наказаний для лиц, совершивших уголовные преступления» от 17 марта 1917 г., и, наконец, самый главный декрет в жизни азартных игр – «О собраниях и союзах»</w:t>
      </w:r>
      <w:r w:rsidRPr="00D128BD">
        <w:rPr>
          <w:rStyle w:val="a5"/>
          <w:rFonts w:ascii="Times New Roman" w:hAnsi="Times New Roman" w:cs="Times New Roman"/>
          <w:sz w:val="28"/>
          <w:szCs w:val="28"/>
        </w:rPr>
        <w:footnoteReference w:id="52"/>
      </w:r>
      <w:r>
        <w:rPr>
          <w:rFonts w:ascii="Times New Roman" w:hAnsi="Times New Roman" w:cs="Times New Roman"/>
          <w:sz w:val="28"/>
          <w:szCs w:val="28"/>
        </w:rPr>
        <w:t xml:space="preserve">. Если первые два нововведения способствовали снижению страха перед неотвратимостью наказания в обществе, то последний нормативный документ создавал самую благоприятную почву для открытия всевозможных клубов и собраний. Их деятельность было крайне сложно регулировать, а закрыть можно было только с санкции суда, что было практически не возможно в условиях практически разрушенной судебной системы. В теории, этот указ должен был защищать завоеванное в ходе революции право </w:t>
      </w:r>
      <w:r>
        <w:rPr>
          <w:rFonts w:ascii="Times New Roman" w:hAnsi="Times New Roman" w:cs="Times New Roman"/>
          <w:sz w:val="28"/>
          <w:szCs w:val="28"/>
        </w:rPr>
        <w:lastRenderedPageBreak/>
        <w:t>«собраний и союзов. Согласно ему, граждане получали право «образовывать союзы и общества, не противные уголовным законам»</w:t>
      </w:r>
      <w:r w:rsidRPr="00D128BD">
        <w:rPr>
          <w:rFonts w:ascii="Times New Roman" w:hAnsi="Times New Roman" w:cs="Times New Roman"/>
          <w:sz w:val="28"/>
          <w:szCs w:val="28"/>
        </w:rPr>
        <w:t>.</w:t>
      </w:r>
      <w:r>
        <w:rPr>
          <w:rFonts w:ascii="Times New Roman" w:hAnsi="Times New Roman" w:cs="Times New Roman"/>
          <w:sz w:val="28"/>
          <w:szCs w:val="28"/>
        </w:rPr>
        <w:t xml:space="preserve"> Но в действительности Уголовного кодекса не существовало до 1922 года, грамотного законодательства в игорной сфере также разработано не было, а с учетом дореволюционной легализации коммерческих карточных игр можно с уверенностью утверждать, что подобное решение напрямую способствовало росту количества игорных заведений в городе.</w:t>
      </w:r>
    </w:p>
    <w:p w:rsidR="0042048A" w:rsidRDefault="000275C7" w:rsidP="004204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Однако нельзя сказать</w:t>
      </w:r>
      <w:r w:rsidRPr="00D128BD">
        <w:rPr>
          <w:rFonts w:ascii="Times New Roman" w:hAnsi="Times New Roman" w:cs="Times New Roman"/>
          <w:sz w:val="28"/>
          <w:szCs w:val="28"/>
        </w:rPr>
        <w:t xml:space="preserve">, что Временное правительство полностью прекратило контроль в сфере азартных игр. В дальнейшем речь пойдет о действиях, предпринимаемых новой властью </w:t>
      </w:r>
      <w:r>
        <w:rPr>
          <w:rFonts w:ascii="Times New Roman" w:hAnsi="Times New Roman" w:cs="Times New Roman"/>
          <w:sz w:val="28"/>
          <w:szCs w:val="28"/>
        </w:rPr>
        <w:t>д</w:t>
      </w:r>
      <w:r w:rsidRPr="00D128BD">
        <w:rPr>
          <w:rFonts w:ascii="Times New Roman" w:hAnsi="Times New Roman" w:cs="Times New Roman"/>
          <w:sz w:val="28"/>
          <w:szCs w:val="28"/>
        </w:rPr>
        <w:t xml:space="preserve">ля ограничения деятельности заведений, где проводилась игра в карты на деньги. Однако, как мы можем судить, эти действия не возымели особого результата. </w:t>
      </w:r>
    </w:p>
    <w:p w:rsidR="0042048A" w:rsidRDefault="000275C7" w:rsidP="0042048A">
      <w:pPr>
        <w:spacing w:line="360" w:lineRule="auto"/>
        <w:ind w:firstLine="360"/>
        <w:jc w:val="both"/>
        <w:rPr>
          <w:rFonts w:ascii="Times New Roman" w:hAnsi="Times New Roman" w:cs="Times New Roman"/>
          <w:sz w:val="28"/>
          <w:szCs w:val="28"/>
        </w:rPr>
      </w:pPr>
      <w:r w:rsidRPr="00D128BD">
        <w:rPr>
          <w:rFonts w:ascii="Times New Roman" w:hAnsi="Times New Roman" w:cs="Times New Roman"/>
          <w:sz w:val="28"/>
          <w:szCs w:val="28"/>
        </w:rPr>
        <w:t>Положение в игорной индустрии дореволюционного Петрограда резко отличалось от тех изменений, которые принесла с собой Февральская революция. Если в дореволюционных аристократических клубах их членам, за довольно существенные ежегодные взносы, предоставлялся уют тихих кабинетов, литературно-художественные вечера, всевозможные яства и в дополнение ко всему еще и развлечения, построенные на азарте и возможности испытать удачу, то теперь за символическую плату в различные общественные собрания и кружки допускалась «улица», интересовавшаяся исключительно азартными играми не самого высокого класса. Для дореволюционных же игорных клубов было характерно проведение азартных карточных игр в большей мере для пополнения бюджета общества, а не для привлечения новых посетителей</w:t>
      </w:r>
      <w:r>
        <w:rPr>
          <w:rStyle w:val="a5"/>
          <w:rFonts w:ascii="Times New Roman" w:hAnsi="Times New Roman" w:cs="Times New Roman"/>
          <w:sz w:val="28"/>
          <w:szCs w:val="28"/>
        </w:rPr>
        <w:footnoteReference w:id="53"/>
      </w:r>
      <w:r w:rsidRPr="00D128BD">
        <w:rPr>
          <w:rFonts w:ascii="Times New Roman" w:hAnsi="Times New Roman" w:cs="Times New Roman"/>
          <w:sz w:val="28"/>
          <w:szCs w:val="28"/>
        </w:rPr>
        <w:t xml:space="preserve">. </w:t>
      </w:r>
    </w:p>
    <w:p w:rsidR="0042048A" w:rsidRDefault="000275C7" w:rsidP="0042048A">
      <w:pPr>
        <w:spacing w:line="360" w:lineRule="auto"/>
        <w:ind w:firstLine="360"/>
        <w:jc w:val="both"/>
        <w:rPr>
          <w:rFonts w:ascii="Times New Roman" w:hAnsi="Times New Roman" w:cs="Times New Roman"/>
          <w:sz w:val="28"/>
          <w:szCs w:val="28"/>
        </w:rPr>
      </w:pPr>
      <w:r w:rsidRPr="00D128BD">
        <w:rPr>
          <w:rFonts w:ascii="Times New Roman" w:hAnsi="Times New Roman" w:cs="Times New Roman"/>
          <w:sz w:val="28"/>
          <w:szCs w:val="28"/>
        </w:rPr>
        <w:t xml:space="preserve">Теперь, с наступлением экономического кризиса, повышения уровня инфляции, многим постоянным посетителям игорных клубов и </w:t>
      </w:r>
      <w:r w:rsidRPr="00D128BD">
        <w:rPr>
          <w:rFonts w:ascii="Times New Roman" w:hAnsi="Times New Roman" w:cs="Times New Roman"/>
          <w:sz w:val="28"/>
          <w:szCs w:val="28"/>
        </w:rPr>
        <w:lastRenderedPageBreak/>
        <w:t>общественных собраний стали не по карману дорогие обеды, ужины и вечера за игральными картами, в связи с чем количество постоянных посетителей подобных клубов стало сокращаться</w:t>
      </w:r>
      <w:r w:rsidRPr="00D128BD">
        <w:rPr>
          <w:rStyle w:val="a5"/>
          <w:rFonts w:ascii="Times New Roman" w:hAnsi="Times New Roman" w:cs="Times New Roman"/>
          <w:sz w:val="28"/>
          <w:szCs w:val="28"/>
        </w:rPr>
        <w:footnoteReference w:id="54"/>
      </w:r>
      <w:r w:rsidRPr="00D128BD">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из города происходит массовый отток жителей, многие из которых, как представители интеллигенции, как раз и являлись завсегдатаями подобных игорных домов. </w:t>
      </w:r>
    </w:p>
    <w:p w:rsidR="0042048A" w:rsidRDefault="000275C7" w:rsidP="0042048A">
      <w:pPr>
        <w:spacing w:line="360" w:lineRule="auto"/>
        <w:ind w:firstLine="360"/>
        <w:jc w:val="both"/>
        <w:rPr>
          <w:rFonts w:ascii="Times New Roman" w:hAnsi="Times New Roman" w:cs="Times New Roman"/>
          <w:sz w:val="28"/>
          <w:szCs w:val="28"/>
        </w:rPr>
      </w:pPr>
      <w:r w:rsidRPr="00D128BD">
        <w:rPr>
          <w:rFonts w:ascii="Times New Roman" w:hAnsi="Times New Roman" w:cs="Times New Roman"/>
          <w:sz w:val="28"/>
          <w:szCs w:val="28"/>
        </w:rPr>
        <w:t>Им на смену приходят заведения, обладающие сомнительной репутацией, занимающиеся исключительно проведением азартных игр. Их посетители не принимают никаких уставов клубов, не платят членские взносы, а к игре в некоторых случаях допускаются даже женщины, что невозможно было представить в дореволюционные времена</w:t>
      </w:r>
      <w:r w:rsidRPr="00D128BD">
        <w:rPr>
          <w:rStyle w:val="a5"/>
          <w:rFonts w:ascii="Times New Roman" w:hAnsi="Times New Roman" w:cs="Times New Roman"/>
          <w:sz w:val="28"/>
          <w:szCs w:val="28"/>
        </w:rPr>
        <w:footnoteReference w:id="55"/>
      </w:r>
      <w:r w:rsidRPr="00D128BD">
        <w:rPr>
          <w:rFonts w:ascii="Times New Roman" w:hAnsi="Times New Roman" w:cs="Times New Roman"/>
          <w:sz w:val="28"/>
          <w:szCs w:val="28"/>
        </w:rPr>
        <w:t>. Так, Петроградский листок 8 апреля публикует заметку о скандале с участием милиции, произошедшем в одном из Петроградских клубов на углу наб. Фонтанки и Ботанической улицы, когда выигравшей 5 рублей женщине отказались выплачивать деньги. Разгневанная дама тотчас обратилась в милицию, раскрыв тем самым и тайну существования самого игорного клуба</w:t>
      </w:r>
      <w:r w:rsidRPr="00D128BD">
        <w:rPr>
          <w:rStyle w:val="a5"/>
          <w:rFonts w:ascii="Times New Roman" w:hAnsi="Times New Roman" w:cs="Times New Roman"/>
          <w:sz w:val="28"/>
          <w:szCs w:val="28"/>
        </w:rPr>
        <w:footnoteReference w:id="56"/>
      </w:r>
      <w:r w:rsidRPr="00D128BD">
        <w:rPr>
          <w:rFonts w:ascii="Times New Roman" w:hAnsi="Times New Roman" w:cs="Times New Roman"/>
          <w:sz w:val="28"/>
          <w:szCs w:val="28"/>
        </w:rPr>
        <w:t>.</w:t>
      </w:r>
      <w:r>
        <w:rPr>
          <w:rFonts w:ascii="Times New Roman" w:hAnsi="Times New Roman" w:cs="Times New Roman"/>
          <w:sz w:val="28"/>
          <w:szCs w:val="28"/>
        </w:rPr>
        <w:t xml:space="preserve"> Все чаще подобные клубы стали ассоциироваться с пьянством и уголовниками, которые с удовольствием проводили время в подобных «притонах».</w:t>
      </w:r>
    </w:p>
    <w:p w:rsidR="0042048A" w:rsidRDefault="000275C7" w:rsidP="004204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февральской революции, вместе с элитными игорными домами исчезает и та юридическая грань, которая разделяла карточные игры на азартные и коммерческие. </w:t>
      </w:r>
    </w:p>
    <w:p w:rsidR="0042048A" w:rsidRDefault="000275C7" w:rsidP="0042048A">
      <w:pPr>
        <w:spacing w:line="360" w:lineRule="auto"/>
        <w:ind w:firstLine="360"/>
        <w:jc w:val="both"/>
        <w:rPr>
          <w:rFonts w:ascii="Times New Roman" w:hAnsi="Times New Roman" w:cs="Times New Roman"/>
          <w:sz w:val="28"/>
          <w:szCs w:val="28"/>
        </w:rPr>
      </w:pPr>
      <w:r w:rsidRPr="00D128BD">
        <w:rPr>
          <w:rFonts w:ascii="Times New Roman" w:hAnsi="Times New Roman" w:cs="Times New Roman"/>
          <w:sz w:val="28"/>
          <w:szCs w:val="28"/>
        </w:rPr>
        <w:t xml:space="preserve">К концу лета 1917 года в Петрограде действует более 50 клубов и различного рода заведений, где играют в «девятку», «шмен де фер», «макао» и прочие официально запрещенные игры. Большинство заведений обладают благозвучными названиями, по которым трудно сразу определить, на что направлена основная их деятельность: «Петроградский аристократический </w:t>
      </w:r>
      <w:r w:rsidRPr="00D128BD">
        <w:rPr>
          <w:rFonts w:ascii="Times New Roman" w:hAnsi="Times New Roman" w:cs="Times New Roman"/>
          <w:sz w:val="28"/>
          <w:szCs w:val="28"/>
        </w:rPr>
        <w:lastRenderedPageBreak/>
        <w:t xml:space="preserve">кружок», «Благородное собрание», Общество сценической деятельности», «Клуб изящных искусств». </w:t>
      </w:r>
    </w:p>
    <w:p w:rsidR="0042048A" w:rsidRDefault="000275C7" w:rsidP="004204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достаточно частым явлением в революционные месяцы становится организация игорных домов в частных квартирах, часто арендованных, без ведения хозяев помещения. Так в Центральном Государственном архиве Санкт-Петербурга отложилась информация о ходе расследования по делу некоего гражданина Церители, который под видом устройства издательства журнала «Освободительное движение», арендовал у гражданки Сувориной квартиру, где спустя некоторое время открыл «Республиканский клуб» и занялся проведением азартных игр. Согласно протоколам, составленным представителями городской милиции, сама гражданка Суворина об это даже не подозревала и была крайне возмущена, когда при раскрытии этого клуба были конфискованы принадлежащие ей вещи и предметы интерьера</w:t>
      </w:r>
      <w:r>
        <w:rPr>
          <w:rStyle w:val="a5"/>
          <w:rFonts w:ascii="Times New Roman" w:hAnsi="Times New Roman" w:cs="Times New Roman"/>
          <w:sz w:val="28"/>
          <w:szCs w:val="28"/>
        </w:rPr>
        <w:footnoteReference w:id="57"/>
      </w:r>
      <w:r>
        <w:rPr>
          <w:rFonts w:ascii="Times New Roman" w:hAnsi="Times New Roman" w:cs="Times New Roman"/>
          <w:sz w:val="28"/>
          <w:szCs w:val="28"/>
        </w:rPr>
        <w:t>.</w:t>
      </w:r>
    </w:p>
    <w:p w:rsidR="0042048A" w:rsidRDefault="0042048A" w:rsidP="004204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w:t>
      </w:r>
      <w:r w:rsidR="000275C7">
        <w:rPr>
          <w:rFonts w:ascii="Times New Roman" w:hAnsi="Times New Roman" w:cs="Times New Roman"/>
          <w:sz w:val="28"/>
          <w:szCs w:val="28"/>
        </w:rPr>
        <w:t xml:space="preserve">итуация в сфере организации игорных клубов не изменилась и после Октябрьской революции. До принятия основополагающих декретов, регулирующих открытие и функционирование игорных клубов, их появление происходило по тем же принципам, что и после Февральской революции. </w:t>
      </w:r>
    </w:p>
    <w:p w:rsidR="0042048A" w:rsidRDefault="000275C7" w:rsidP="0042048A">
      <w:pPr>
        <w:spacing w:line="360" w:lineRule="auto"/>
        <w:ind w:firstLine="360"/>
        <w:jc w:val="both"/>
        <w:rPr>
          <w:rFonts w:ascii="Times New Roman" w:hAnsi="Times New Roman" w:cs="Times New Roman"/>
          <w:sz w:val="28"/>
          <w:szCs w:val="28"/>
        </w:rPr>
      </w:pPr>
      <w:r w:rsidRPr="00D128BD">
        <w:rPr>
          <w:rFonts w:ascii="Times New Roman" w:hAnsi="Times New Roman" w:cs="Times New Roman"/>
          <w:sz w:val="28"/>
          <w:szCs w:val="28"/>
        </w:rPr>
        <w:t xml:space="preserve">Период закрытия самых популярных азартных мест в Петрограде, наступил в сентябре-октябре 1917 г. Чаще всего это связываю с общим состоянием страны, когда предпринимательскую деятельность, путь и приносящую такой высокий и быстрый доход, решаются вести только самые отчаянные и предприимчивые граждане. Еще в августе 1917 г., на волне очередного экономического кризиса, Народный комиссар земледелия В. Милютин на </w:t>
      </w:r>
      <w:r w:rsidRPr="00D128BD">
        <w:rPr>
          <w:rFonts w:ascii="Times New Roman" w:hAnsi="Times New Roman" w:cs="Times New Roman"/>
          <w:sz w:val="28"/>
          <w:szCs w:val="28"/>
          <w:lang w:val="en-US"/>
        </w:rPr>
        <w:t>VI</w:t>
      </w:r>
      <w:r w:rsidRPr="00D128BD">
        <w:rPr>
          <w:rFonts w:ascii="Times New Roman" w:hAnsi="Times New Roman" w:cs="Times New Roman"/>
          <w:sz w:val="28"/>
          <w:szCs w:val="28"/>
        </w:rPr>
        <w:t xml:space="preserve"> съезде РСДРП(б) докладывает о возможном финансовом крахе с перспективой отказа от платежей по займам. В такой обстановке, при резком падении уровня доходов населения, увеличении инфляции и </w:t>
      </w:r>
      <w:r w:rsidRPr="00D128BD">
        <w:rPr>
          <w:rFonts w:ascii="Times New Roman" w:hAnsi="Times New Roman" w:cs="Times New Roman"/>
          <w:sz w:val="28"/>
          <w:szCs w:val="28"/>
        </w:rPr>
        <w:lastRenderedPageBreak/>
        <w:t>сокращении поставок продовольствия в город, что грозит возможностью голодных бунтов, функционирование большого числа игорных заведений в городе представляется нецелесообразным.</w:t>
      </w:r>
    </w:p>
    <w:p w:rsidR="000275C7" w:rsidRDefault="000275C7" w:rsidP="004204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оценить сложившуюся после Февральской революции ситуацию в городе как благоприятную для распространения азартных игр среди различных категорий населения. Однако, чаще всего в этот период открываются все же заведения низкого уровня, своим появлением способствующие увеличению криминальной составляющей города.  </w:t>
      </w:r>
    </w:p>
    <w:p w:rsidR="000275C7" w:rsidRDefault="000275C7" w:rsidP="000275C7">
      <w:pPr>
        <w:spacing w:line="360" w:lineRule="auto"/>
        <w:ind w:left="360" w:firstLine="348"/>
        <w:jc w:val="both"/>
        <w:rPr>
          <w:rFonts w:ascii="Times New Roman" w:hAnsi="Times New Roman" w:cs="Times New Roman"/>
          <w:sz w:val="28"/>
          <w:szCs w:val="28"/>
        </w:rPr>
      </w:pPr>
    </w:p>
    <w:p w:rsidR="000275C7" w:rsidRPr="00F0388A" w:rsidRDefault="000275C7" w:rsidP="000275C7">
      <w:pPr>
        <w:pStyle w:val="a8"/>
        <w:numPr>
          <w:ilvl w:val="1"/>
          <w:numId w:val="7"/>
        </w:numPr>
        <w:spacing w:after="160" w:line="259" w:lineRule="auto"/>
        <w:outlineLvl w:val="1"/>
        <w:rPr>
          <w:rFonts w:ascii="Times New Roman" w:hAnsi="Times New Roman" w:cs="Times New Roman"/>
          <w:b/>
          <w:sz w:val="28"/>
          <w:szCs w:val="28"/>
        </w:rPr>
      </w:pPr>
      <w:bookmarkStart w:id="13" w:name="_Toc451507862"/>
      <w:bookmarkStart w:id="14" w:name="_Toc452561495"/>
      <w:bookmarkStart w:id="15" w:name="_Toc482302386"/>
      <w:r w:rsidRPr="00F0388A">
        <w:rPr>
          <w:rFonts w:ascii="Times New Roman" w:hAnsi="Times New Roman" w:cs="Times New Roman"/>
          <w:b/>
          <w:sz w:val="28"/>
          <w:szCs w:val="28"/>
        </w:rPr>
        <w:t xml:space="preserve">Специфика преступлений, сопутствующих </w:t>
      </w:r>
      <w:r>
        <w:rPr>
          <w:rFonts w:ascii="Times New Roman" w:hAnsi="Times New Roman" w:cs="Times New Roman"/>
          <w:b/>
          <w:sz w:val="28"/>
          <w:szCs w:val="28"/>
        </w:rPr>
        <w:t xml:space="preserve">организации и проведению </w:t>
      </w:r>
      <w:r w:rsidRPr="00F0388A">
        <w:rPr>
          <w:rFonts w:ascii="Times New Roman" w:hAnsi="Times New Roman" w:cs="Times New Roman"/>
          <w:b/>
          <w:sz w:val="28"/>
          <w:szCs w:val="28"/>
        </w:rPr>
        <w:t>азартных игр в Петрограде</w:t>
      </w:r>
      <w:bookmarkEnd w:id="13"/>
      <w:bookmarkEnd w:id="14"/>
      <w:bookmarkEnd w:id="15"/>
    </w:p>
    <w:p w:rsidR="000275C7" w:rsidRDefault="000275C7" w:rsidP="000275C7">
      <w:pPr>
        <w:pStyle w:val="a8"/>
        <w:ind w:left="1428"/>
        <w:rPr>
          <w:rFonts w:ascii="Times New Roman" w:hAnsi="Times New Roman" w:cs="Times New Roman"/>
          <w:b/>
          <w:sz w:val="28"/>
          <w:szCs w:val="28"/>
        </w:rPr>
      </w:pPr>
    </w:p>
    <w:p w:rsidR="000275C7" w:rsidRDefault="000275C7" w:rsidP="000275C7">
      <w:pPr>
        <w:spacing w:line="360" w:lineRule="auto"/>
        <w:ind w:firstLine="708"/>
        <w:jc w:val="both"/>
        <w:rPr>
          <w:rFonts w:ascii="Times New Roman" w:hAnsi="Times New Roman" w:cs="Times New Roman"/>
          <w:sz w:val="28"/>
          <w:szCs w:val="28"/>
        </w:rPr>
      </w:pPr>
      <w:r w:rsidRPr="00D128BD">
        <w:rPr>
          <w:rFonts w:ascii="Times New Roman" w:hAnsi="Times New Roman" w:cs="Times New Roman"/>
          <w:sz w:val="28"/>
          <w:szCs w:val="28"/>
        </w:rPr>
        <w:t>В сложные периоды социальных потрясений, связанные с ведением военных действий, революционными потрясениями и т.д. в обществе, чаще всего, наблюдается устойчивый рост уровня преступности, связанный с общей деморализацией населения, его неспособностью самореализоваться в изменяющихся условиях жизни</w:t>
      </w:r>
      <w:r w:rsidRPr="00D128BD">
        <w:rPr>
          <w:rStyle w:val="a5"/>
          <w:rFonts w:ascii="Times New Roman" w:hAnsi="Times New Roman" w:cs="Times New Roman"/>
          <w:sz w:val="28"/>
          <w:szCs w:val="28"/>
        </w:rPr>
        <w:footnoteReference w:id="58"/>
      </w:r>
      <w:r w:rsidRPr="00D128BD">
        <w:rPr>
          <w:rFonts w:ascii="Times New Roman" w:hAnsi="Times New Roman" w:cs="Times New Roman"/>
          <w:sz w:val="28"/>
          <w:szCs w:val="28"/>
        </w:rPr>
        <w:t xml:space="preserve">. Петроград после Февральской и Октябрьской революций являет собой яркий пример усиления криминальной составляющей в обществе в условиях социальных, экономических и политических изменений. </w:t>
      </w:r>
    </w:p>
    <w:p w:rsidR="000275C7" w:rsidRDefault="000275C7" w:rsidP="000275C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с переломные моменты история происходит и ломка общественного сознания – прежние нравственные норма становится все менее и менее авторитетными, тогда как новая модель поведения в социумен оказывается еще не выработанной. </w:t>
      </w:r>
    </w:p>
    <w:p w:rsidR="000275C7" w:rsidRDefault="000275C7" w:rsidP="000275C7">
      <w:pPr>
        <w:spacing w:line="360" w:lineRule="auto"/>
        <w:ind w:firstLine="708"/>
        <w:jc w:val="both"/>
        <w:rPr>
          <w:rFonts w:ascii="Times New Roman" w:hAnsi="Times New Roman" w:cs="Times New Roman"/>
          <w:sz w:val="28"/>
          <w:szCs w:val="28"/>
        </w:rPr>
      </w:pPr>
      <w:r w:rsidRPr="00D128BD">
        <w:rPr>
          <w:rFonts w:ascii="Times New Roman" w:hAnsi="Times New Roman" w:cs="Times New Roman"/>
          <w:sz w:val="28"/>
          <w:szCs w:val="28"/>
        </w:rPr>
        <w:t xml:space="preserve">Однако, во многом такое положение в городе было связано с политикой, проводимой Временным правительством. </w:t>
      </w:r>
      <w:r>
        <w:rPr>
          <w:rFonts w:ascii="Times New Roman" w:hAnsi="Times New Roman" w:cs="Times New Roman"/>
          <w:sz w:val="28"/>
          <w:szCs w:val="28"/>
        </w:rPr>
        <w:t xml:space="preserve">Была упразднена старая </w:t>
      </w:r>
      <w:r>
        <w:rPr>
          <w:rFonts w:ascii="Times New Roman" w:hAnsi="Times New Roman" w:cs="Times New Roman"/>
          <w:sz w:val="28"/>
          <w:szCs w:val="28"/>
        </w:rPr>
        <w:lastRenderedPageBreak/>
        <w:t>полиция, которая чаще всего подвергалась нападкам со стороны городского населения из-за своей лояльности царскому режиму. Полицейские архивы были разгромлены в первые же дни Февральской революции, что лишило вновь создаваемые правоохранительные структуры какой бы то ни было преемственности по отношению к полиции дореволюционной, накопивший огромное количество информации по уголовным и асоциальным элементам Петрограда</w:t>
      </w:r>
      <w:r>
        <w:rPr>
          <w:rStyle w:val="a5"/>
          <w:rFonts w:ascii="Times New Roman" w:hAnsi="Times New Roman" w:cs="Times New Roman"/>
          <w:sz w:val="28"/>
          <w:szCs w:val="28"/>
        </w:rPr>
        <w:footnoteReference w:id="59"/>
      </w:r>
      <w:r>
        <w:rPr>
          <w:rFonts w:ascii="Times New Roman" w:hAnsi="Times New Roman" w:cs="Times New Roman"/>
          <w:sz w:val="28"/>
          <w:szCs w:val="28"/>
        </w:rPr>
        <w:t>. Кроме того, новая городская милиция зачастую сама становилась главным действующим лицом в преступном мире, вступая в открытую конфронтацию с властями в некоторых районах города. Так, Правительственная комиссия, проводившая в июне 1917 г.ревизию петроградской милиции и обследовавшая 35 подрайонов города отмечала, что «есть целые районы, милиция в которых совершенно недостаточно обеспечивает безопасность горожан, а общественной безопасности угрожает сама» и что «милиция фабричных районов представляет собой организованную оппозицию городу и государству, а иногда в этом направлении активную»</w:t>
      </w:r>
      <w:r>
        <w:rPr>
          <w:rStyle w:val="a5"/>
          <w:rFonts w:ascii="Times New Roman" w:hAnsi="Times New Roman" w:cs="Times New Roman"/>
          <w:sz w:val="28"/>
          <w:szCs w:val="28"/>
        </w:rPr>
        <w:footnoteReference w:id="60"/>
      </w:r>
      <w:r>
        <w:rPr>
          <w:rFonts w:ascii="Times New Roman" w:hAnsi="Times New Roman" w:cs="Times New Roman"/>
          <w:sz w:val="28"/>
          <w:szCs w:val="28"/>
        </w:rPr>
        <w:t xml:space="preserve">. </w:t>
      </w:r>
    </w:p>
    <w:p w:rsidR="000275C7" w:rsidRPr="00F0388A" w:rsidRDefault="000275C7" w:rsidP="000275C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представляется вполне закономерным, если учитывать тот факт, что городская милиция рекрутировалась в основном из работников заводов и предприятий, ставших, впоследствии, главной опорой Октябрьской социалистической революции</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w:t>
      </w:r>
    </w:p>
    <w:p w:rsidR="000275C7" w:rsidRPr="00D128BD" w:rsidRDefault="000275C7" w:rsidP="000275C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Такие факты</w:t>
      </w:r>
      <w:r w:rsidRPr="00D128BD">
        <w:rPr>
          <w:rFonts w:ascii="Times New Roman" w:hAnsi="Times New Roman" w:cs="Times New Roman"/>
          <w:sz w:val="28"/>
          <w:szCs w:val="28"/>
        </w:rPr>
        <w:t xml:space="preserve"> во многом </w:t>
      </w:r>
      <w:r>
        <w:rPr>
          <w:rFonts w:ascii="Times New Roman" w:hAnsi="Times New Roman" w:cs="Times New Roman"/>
          <w:sz w:val="28"/>
          <w:szCs w:val="28"/>
        </w:rPr>
        <w:t>определили рост</w:t>
      </w:r>
      <w:r w:rsidRPr="00D128BD">
        <w:rPr>
          <w:rFonts w:ascii="Times New Roman" w:hAnsi="Times New Roman" w:cs="Times New Roman"/>
          <w:sz w:val="28"/>
          <w:szCs w:val="28"/>
        </w:rPr>
        <w:t xml:space="preserve"> преступности в городе, что</w:t>
      </w:r>
      <w:r>
        <w:rPr>
          <w:rFonts w:ascii="Times New Roman" w:hAnsi="Times New Roman" w:cs="Times New Roman"/>
          <w:sz w:val="28"/>
          <w:szCs w:val="28"/>
        </w:rPr>
        <w:t>, как уже упоминалось ранее,</w:t>
      </w:r>
      <w:r w:rsidRPr="00D128BD">
        <w:rPr>
          <w:rFonts w:ascii="Times New Roman" w:hAnsi="Times New Roman" w:cs="Times New Roman"/>
          <w:sz w:val="28"/>
          <w:szCs w:val="28"/>
        </w:rPr>
        <w:t xml:space="preserve"> подробно доказывается в работах И.В. Мусаева и Е. В. Ковтуна. По мнению исследователей, усилению криминальной составляющей в городе способствовал также неслаженность в работе правоохранительных органов, их неспособность контролировать безопасность в городе.  Противоположной точки зрения придерживается исследователь истории советской повседневности Н. Б. Лебина. В своей </w:t>
      </w:r>
      <w:r w:rsidRPr="00D128BD">
        <w:rPr>
          <w:rFonts w:ascii="Times New Roman" w:hAnsi="Times New Roman" w:cs="Times New Roman"/>
          <w:sz w:val="28"/>
          <w:szCs w:val="28"/>
        </w:rPr>
        <w:lastRenderedPageBreak/>
        <w:t>работе «Повседневная жизнь советского города. Нормы и аномалии»</w:t>
      </w:r>
      <w:r>
        <w:rPr>
          <w:rStyle w:val="a5"/>
          <w:rFonts w:ascii="Times New Roman" w:hAnsi="Times New Roman" w:cs="Times New Roman"/>
          <w:sz w:val="28"/>
          <w:szCs w:val="28"/>
        </w:rPr>
        <w:footnoteReference w:id="62"/>
      </w:r>
      <w:r w:rsidRPr="00D128BD">
        <w:rPr>
          <w:rFonts w:ascii="Times New Roman" w:hAnsi="Times New Roman" w:cs="Times New Roman"/>
          <w:sz w:val="28"/>
          <w:szCs w:val="28"/>
        </w:rPr>
        <w:t xml:space="preserve"> она приводит данные, свидетельствующие об интеракционистской оценке преступности в общественном сознании. Согласно ее подходу, общество, пронизанное страхом, не приписывало безопасности определяющей роли, относясь</w:t>
      </w:r>
      <w:r>
        <w:rPr>
          <w:rFonts w:ascii="Times New Roman" w:hAnsi="Times New Roman" w:cs="Times New Roman"/>
          <w:sz w:val="28"/>
          <w:szCs w:val="28"/>
        </w:rPr>
        <w:t xml:space="preserve"> к</w:t>
      </w:r>
      <w:r w:rsidRPr="00D128BD">
        <w:rPr>
          <w:rFonts w:ascii="Times New Roman" w:hAnsi="Times New Roman" w:cs="Times New Roman"/>
          <w:sz w:val="28"/>
          <w:szCs w:val="28"/>
        </w:rPr>
        <w:t xml:space="preserve"> преступности</w:t>
      </w:r>
      <w:r>
        <w:rPr>
          <w:rFonts w:ascii="Times New Roman" w:hAnsi="Times New Roman" w:cs="Times New Roman"/>
          <w:sz w:val="28"/>
          <w:szCs w:val="28"/>
        </w:rPr>
        <w:t xml:space="preserve"> как к проявлению продолжающейся революционной борьбы</w:t>
      </w:r>
      <w:r w:rsidRPr="00D128BD">
        <w:rPr>
          <w:rFonts w:ascii="Times New Roman" w:hAnsi="Times New Roman" w:cs="Times New Roman"/>
          <w:sz w:val="28"/>
          <w:szCs w:val="28"/>
        </w:rPr>
        <w:t xml:space="preserve">. Ответственность за рост преступности в городе, таким образом ложится на плечи самих горожан, что принципиально </w:t>
      </w:r>
      <w:r>
        <w:rPr>
          <w:rFonts w:ascii="Times New Roman" w:hAnsi="Times New Roman" w:cs="Times New Roman"/>
          <w:sz w:val="28"/>
          <w:szCs w:val="28"/>
        </w:rPr>
        <w:t xml:space="preserve">отличает ее концепцию </w:t>
      </w:r>
      <w:r w:rsidRPr="00D128BD">
        <w:rPr>
          <w:rFonts w:ascii="Times New Roman" w:hAnsi="Times New Roman" w:cs="Times New Roman"/>
          <w:sz w:val="28"/>
          <w:szCs w:val="28"/>
        </w:rPr>
        <w:t xml:space="preserve">от точки зрения И.В. Мусаева и Е.В. Ковтуна. Объединение этих </w:t>
      </w:r>
      <w:r>
        <w:rPr>
          <w:rFonts w:ascii="Times New Roman" w:hAnsi="Times New Roman" w:cs="Times New Roman"/>
          <w:sz w:val="28"/>
          <w:szCs w:val="28"/>
        </w:rPr>
        <w:t>взглядов</w:t>
      </w:r>
      <w:r w:rsidRPr="00D128BD">
        <w:rPr>
          <w:rFonts w:ascii="Times New Roman" w:hAnsi="Times New Roman" w:cs="Times New Roman"/>
          <w:sz w:val="28"/>
          <w:szCs w:val="28"/>
        </w:rPr>
        <w:t xml:space="preserve"> в процессе изучения </w:t>
      </w:r>
      <w:r>
        <w:rPr>
          <w:rFonts w:ascii="Times New Roman" w:hAnsi="Times New Roman" w:cs="Times New Roman"/>
          <w:sz w:val="28"/>
          <w:szCs w:val="28"/>
        </w:rPr>
        <w:t xml:space="preserve">роста </w:t>
      </w:r>
      <w:r w:rsidRPr="00D128BD">
        <w:rPr>
          <w:rFonts w:ascii="Times New Roman" w:hAnsi="Times New Roman" w:cs="Times New Roman"/>
          <w:sz w:val="28"/>
          <w:szCs w:val="28"/>
        </w:rPr>
        <w:t xml:space="preserve">уровня преступности в Петрограде в межреволюционный период представляется наиболее разумным для выявление тех причин, которые привели к столь резкому скачку уровня преступности в городе. </w:t>
      </w:r>
    </w:p>
    <w:p w:rsidR="000275C7" w:rsidRDefault="000275C7" w:rsidP="000275C7">
      <w:pPr>
        <w:spacing w:line="360" w:lineRule="auto"/>
        <w:ind w:firstLine="360"/>
        <w:jc w:val="both"/>
        <w:rPr>
          <w:rFonts w:ascii="Times New Roman" w:hAnsi="Times New Roman" w:cs="Times New Roman"/>
          <w:sz w:val="28"/>
          <w:szCs w:val="28"/>
        </w:rPr>
      </w:pPr>
      <w:r w:rsidRPr="00D128BD">
        <w:rPr>
          <w:rFonts w:ascii="Times New Roman" w:hAnsi="Times New Roman" w:cs="Times New Roman"/>
          <w:sz w:val="28"/>
          <w:szCs w:val="28"/>
        </w:rPr>
        <w:t xml:space="preserve">Так или иначе, активизировавшиеся в период революции преступные и деклассированные элементы внесли изменения и в досуговую среду города. </w:t>
      </w:r>
      <w:r>
        <w:rPr>
          <w:rFonts w:ascii="Times New Roman" w:hAnsi="Times New Roman" w:cs="Times New Roman"/>
          <w:sz w:val="28"/>
          <w:szCs w:val="28"/>
        </w:rPr>
        <w:t xml:space="preserve"> Легальных мест для проведения безобидных коммерческих карточных игр становилось все меньше – тому способствовало стремительное обнищание населения инфляция и общий упадок нравственности. На их месте возникали заведения сомнительного назначения, собиравшие вокруг себя представителей преступного мира города. Несмотря на утопические идеи новых властей о самостоятельном исчезновении преступности после достижения социальной справедливости, болезни и пороки старого общества никуда не исчезают. Более того, в сознании обывателей они твердо ассоциируются с игорными домами и клубами, в большом количестве открывающимися в Петрограде того времени. </w:t>
      </w:r>
    </w:p>
    <w:p w:rsidR="000275C7" w:rsidRDefault="000275C7" w:rsidP="000275C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подобных местах, именуемых современниками как «притоны» обычным делом становятся ссоры, драки, потасовки и кражи. Кроме того, подобные собрание становятся местом сосредоточения всевозможных </w:t>
      </w:r>
      <w:r>
        <w:rPr>
          <w:rFonts w:ascii="Times New Roman" w:hAnsi="Times New Roman" w:cs="Times New Roman"/>
          <w:sz w:val="28"/>
          <w:szCs w:val="28"/>
        </w:rPr>
        <w:lastRenderedPageBreak/>
        <w:t xml:space="preserve">деклассированных элементов: воров, уголовников, торговцев наркотиками и проституток. </w:t>
      </w:r>
    </w:p>
    <w:p w:rsidR="000275C7" w:rsidRDefault="000275C7" w:rsidP="000275C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Наиболее распространённым видом преступлений, совершающихся при проведении азартных игр является шулерство всех мастей. . Шулерство, как одна из самых криминализированных составляющих азартных игр, обладало сложной структурой и множеством дополнительных элементов, варьирующихся в зависимости от места и времени проведения мошеннической операции.</w:t>
      </w:r>
    </w:p>
    <w:p w:rsidR="000275C7" w:rsidRDefault="000275C7" w:rsidP="000275C7">
      <w:pPr>
        <w:spacing w:line="360" w:lineRule="auto"/>
        <w:jc w:val="both"/>
        <w:rPr>
          <w:rFonts w:ascii="Times New Roman" w:hAnsi="Times New Roman" w:cs="Times New Roman"/>
          <w:sz w:val="28"/>
          <w:szCs w:val="28"/>
        </w:rPr>
      </w:pPr>
      <w:r>
        <w:rPr>
          <w:rFonts w:ascii="Times New Roman" w:hAnsi="Times New Roman" w:cs="Times New Roman"/>
          <w:sz w:val="28"/>
          <w:szCs w:val="28"/>
        </w:rPr>
        <w:tab/>
        <w:t>Несмотря на все запреты и противодействие со стороны полиции, формировалась целый преступные группы «промышленников» - лиц, специализирующихся в сфере азартных игр на эксплуатации легкомыслия, страсти, неопытности и глупости. Сама игра для них становилась настоящим искусством, которое требовало систематического изучения, таланта и множества технических приспособлений</w:t>
      </w:r>
      <w:r>
        <w:rPr>
          <w:rStyle w:val="a5"/>
          <w:rFonts w:ascii="Times New Roman" w:hAnsi="Times New Roman" w:cs="Times New Roman"/>
          <w:sz w:val="28"/>
          <w:szCs w:val="28"/>
        </w:rPr>
        <w:footnoteReference w:id="63"/>
      </w:r>
      <w:r>
        <w:rPr>
          <w:rFonts w:ascii="Times New Roman" w:hAnsi="Times New Roman" w:cs="Times New Roman"/>
          <w:sz w:val="28"/>
          <w:szCs w:val="28"/>
        </w:rPr>
        <w:t xml:space="preserve">. </w:t>
      </w:r>
    </w:p>
    <w:p w:rsidR="000275C7" w:rsidRDefault="000275C7" w:rsidP="000275C7">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немногих уцелевших солидных петроградских клубах , где игры редко переходил грани приличия, а игроки прежде всего заботились о сохранении своей благородной репутации, нежели о сумме выигрыша, работали агенты, задачей которых было выследить, по шулерскому термину, «пижоно»в, т. е. игроков неопытных и, зачастую, алчных. Их заманивали в притоны более низкого уровня, где «обдирали до нитки».</w:t>
      </w:r>
    </w:p>
    <w:p w:rsidR="000275C7" w:rsidRDefault="000275C7" w:rsidP="000275C7">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Профессионалы, работавшие в среде городской бедноты, со своими жертвами не церемонились. В подобных притонах неудачливых «игроков» обворовывали самым грубым способом, из-за чего в подобных заверениях нередки были драки, скандалы и вмешательства полиции.</w:t>
      </w:r>
    </w:p>
    <w:p w:rsidR="000275C7" w:rsidRDefault="000275C7" w:rsidP="000275C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Довольно часто в шулерских шайках принимали активное участие и дамы, весьма сомнительной репутации. Их задача состояла в очаровывании и </w:t>
      </w:r>
      <w:r>
        <w:rPr>
          <w:rFonts w:ascii="Times New Roman" w:hAnsi="Times New Roman" w:cs="Times New Roman"/>
          <w:sz w:val="28"/>
          <w:szCs w:val="28"/>
        </w:rPr>
        <w:lastRenderedPageBreak/>
        <w:t xml:space="preserve">одурманивании своим кокетством женолюбивых «пижонов», после чего в дело включались опытные картёжники. Иногда эти женщины также могли принимать участие в игре. </w:t>
      </w:r>
    </w:p>
    <w:p w:rsidR="000275C7" w:rsidRDefault="000275C7" w:rsidP="000275C7">
      <w:pPr>
        <w:spacing w:line="360" w:lineRule="auto"/>
        <w:jc w:val="both"/>
        <w:rPr>
          <w:rFonts w:ascii="Times New Roman" w:hAnsi="Times New Roman" w:cs="Times New Roman"/>
          <w:sz w:val="28"/>
          <w:szCs w:val="28"/>
        </w:rPr>
      </w:pPr>
      <w:r>
        <w:rPr>
          <w:rFonts w:ascii="Times New Roman" w:hAnsi="Times New Roman" w:cs="Times New Roman"/>
          <w:sz w:val="28"/>
          <w:szCs w:val="28"/>
        </w:rPr>
        <w:tab/>
        <w:t>Кроме того, существовали организованные группы «профессионалов», которые устраивали уличные «игры», рассчитанные на наивных и доверчивых простолюдинов. Популярными оставались и железнодорожные профессионалы, работающие обычно группами на одной ветке.</w:t>
      </w:r>
    </w:p>
    <w:p w:rsidR="000275C7" w:rsidRDefault="000275C7" w:rsidP="000275C7">
      <w:pPr>
        <w:spacing w:line="360" w:lineRule="auto"/>
        <w:jc w:val="both"/>
        <w:rPr>
          <w:rFonts w:ascii="Times New Roman" w:hAnsi="Times New Roman" w:cs="Times New Roman"/>
          <w:sz w:val="28"/>
          <w:szCs w:val="28"/>
        </w:rPr>
      </w:pPr>
      <w:r>
        <w:rPr>
          <w:rFonts w:ascii="Times New Roman" w:hAnsi="Times New Roman" w:cs="Times New Roman"/>
          <w:sz w:val="28"/>
          <w:szCs w:val="28"/>
        </w:rPr>
        <w:tab/>
        <w:t>Следующим по популярности видом преступлений становится участие в азартных играх несовершеннолетних и женщин, что было недопустимо для дореволюционной России. Так, Петроградский листок 8 апреля публикует заметку о скандале с участием милиции, произошедшем в одном из Петроградских клубов на углу наб. Фонтанки и Ботанической улицы, когда выигравшей 5 рублей женщине отказались выплачивать деньги. Разгневанная дама тотчас обратилась в милицию, раскрыв тем самым и тайну существования самого игорного клуба</w:t>
      </w:r>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w:t>
      </w:r>
    </w:p>
    <w:p w:rsidR="000275C7" w:rsidRDefault="000275C7" w:rsidP="000275C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Преступной также можно считать распространение азартных игр среди военнослужащих. Источники того времени свидетельствуют о высоком уровне азарта в армейских частых. Военнослужащие играют на посту, при несении караула, азартные игры разлагающе действуют на армию в целом.  Игру солдаты ведут даже не на деньги – они к тому времени обесцениваются настолько, что все реже выступают в качестве предмета выигрыша. Чаще всего игра ведется на хлеб, сахар и патроны- единственные ценные вещи, оставшиеся в армии</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w:t>
      </w:r>
    </w:p>
    <w:p w:rsidR="000275C7" w:rsidRDefault="000275C7" w:rsidP="000275C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криминализация сферы азартных игр соответствовала общей обстановке в городе, росту преступности и снижению контроля за общественной безопасностью. Новые власти попросту не боролись с развивающимися азартными тенденциями в обществе, ставя на первый план </w:t>
      </w:r>
      <w:r>
        <w:rPr>
          <w:rFonts w:ascii="Times New Roman" w:hAnsi="Times New Roman" w:cs="Times New Roman"/>
          <w:sz w:val="28"/>
          <w:szCs w:val="28"/>
        </w:rPr>
        <w:lastRenderedPageBreak/>
        <w:t>борьбу с преступлениями более серьезного уровня – кражами, ограблениями, разбойными нападениями, а также наркоманией, проституцией, уголовными преступлениями. Однако такую борьбу нельзя считать полной, без учета сферы азартных игр, которая концентрировала в себе все проявления преступной сферы города и тем самым, пусть и косвенно, способствовала дальнейшему росту преступности.</w:t>
      </w:r>
    </w:p>
    <w:p w:rsidR="001B0021" w:rsidRDefault="001B002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C28BA" w:rsidRDefault="001B0021" w:rsidP="001B0021">
      <w:pPr>
        <w:spacing w:line="360" w:lineRule="auto"/>
        <w:jc w:val="center"/>
        <w:rPr>
          <w:rFonts w:ascii="Times New Roman" w:hAnsi="Times New Roman" w:cs="Times New Roman"/>
          <w:b/>
          <w:sz w:val="28"/>
          <w:szCs w:val="28"/>
        </w:rPr>
      </w:pPr>
      <w:r w:rsidRPr="001B0021">
        <w:rPr>
          <w:rFonts w:ascii="Times New Roman" w:hAnsi="Times New Roman" w:cs="Times New Roman"/>
          <w:b/>
          <w:sz w:val="28"/>
          <w:szCs w:val="28"/>
        </w:rPr>
        <w:lastRenderedPageBreak/>
        <w:t>Заключение</w:t>
      </w:r>
    </w:p>
    <w:p w:rsidR="00E91222" w:rsidRDefault="001B0021" w:rsidP="001B0021">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протяжении всей истории России, начиная со времен глубокой древности и до наших дней, азартные игры всегда занимали значительное место в досуге населения. Основанные на риске и жажде быстрого обогащения, они объединяли вокруг себя представителей самый разных слоев населения, воспринимаясь одновременно и как порочная страсть</w:t>
      </w:r>
      <w:r w:rsidR="00E91222">
        <w:rPr>
          <w:rFonts w:ascii="Times New Roman" w:hAnsi="Times New Roman" w:cs="Times New Roman"/>
          <w:sz w:val="28"/>
          <w:szCs w:val="28"/>
        </w:rPr>
        <w:t>,</w:t>
      </w:r>
      <w:r>
        <w:rPr>
          <w:rFonts w:ascii="Times New Roman" w:hAnsi="Times New Roman" w:cs="Times New Roman"/>
          <w:sz w:val="28"/>
          <w:szCs w:val="28"/>
        </w:rPr>
        <w:t xml:space="preserve"> и </w:t>
      </w:r>
      <w:r w:rsidR="00EB2D52">
        <w:rPr>
          <w:rFonts w:ascii="Times New Roman" w:hAnsi="Times New Roman" w:cs="Times New Roman"/>
          <w:sz w:val="28"/>
          <w:szCs w:val="28"/>
        </w:rPr>
        <w:t xml:space="preserve">как интеллигентное времяпрепровождение. Противоречивые по самой своей сути, азартные игры не могли восприниматься однозначно и со стороны государства. </w:t>
      </w:r>
      <w:r w:rsidR="00765AC2">
        <w:rPr>
          <w:rFonts w:ascii="Times New Roman" w:hAnsi="Times New Roman" w:cs="Times New Roman"/>
          <w:sz w:val="28"/>
          <w:szCs w:val="28"/>
        </w:rPr>
        <w:t>В большинстве случаев самым популярным решением вопросы оставался запрет со стороны властей на организацию, проведение, и участие в подобных увеселениях. Однако, о</w:t>
      </w:r>
      <w:r w:rsidR="00EB2D52">
        <w:rPr>
          <w:rFonts w:ascii="Times New Roman" w:hAnsi="Times New Roman" w:cs="Times New Roman"/>
          <w:sz w:val="28"/>
          <w:szCs w:val="28"/>
        </w:rPr>
        <w:t xml:space="preserve">фициальную </w:t>
      </w:r>
      <w:r w:rsidR="00765AC2">
        <w:rPr>
          <w:rFonts w:ascii="Times New Roman" w:hAnsi="Times New Roman" w:cs="Times New Roman"/>
          <w:sz w:val="28"/>
          <w:szCs w:val="28"/>
        </w:rPr>
        <w:t>политику</w:t>
      </w:r>
      <w:r w:rsidR="00EB2D52">
        <w:rPr>
          <w:rFonts w:ascii="Times New Roman" w:hAnsi="Times New Roman" w:cs="Times New Roman"/>
          <w:sz w:val="28"/>
          <w:szCs w:val="28"/>
        </w:rPr>
        <w:t xml:space="preserve"> в области игр </w:t>
      </w:r>
      <w:r w:rsidR="00765AC2">
        <w:rPr>
          <w:rFonts w:ascii="Times New Roman" w:hAnsi="Times New Roman" w:cs="Times New Roman"/>
          <w:sz w:val="28"/>
          <w:szCs w:val="28"/>
        </w:rPr>
        <w:t xml:space="preserve">в целом </w:t>
      </w:r>
      <w:r w:rsidR="00EB2D52">
        <w:rPr>
          <w:rFonts w:ascii="Times New Roman" w:hAnsi="Times New Roman" w:cs="Times New Roman"/>
          <w:sz w:val="28"/>
          <w:szCs w:val="28"/>
        </w:rPr>
        <w:t xml:space="preserve">определить </w:t>
      </w:r>
      <w:r w:rsidR="00765AC2">
        <w:rPr>
          <w:rFonts w:ascii="Times New Roman" w:hAnsi="Times New Roman" w:cs="Times New Roman"/>
          <w:sz w:val="28"/>
          <w:szCs w:val="28"/>
        </w:rPr>
        <w:t>довольно сложно. Проставляется допустимым выделить две основных модели отношения власти к азартным развлечениям. Представителей высшего сословия ограничительные и запретительные меры практически никогда не касались, тогда как для представителей городской и сельской бедноты</w:t>
      </w:r>
      <w:r w:rsidR="00E91222">
        <w:rPr>
          <w:rFonts w:ascii="Times New Roman" w:hAnsi="Times New Roman" w:cs="Times New Roman"/>
          <w:sz w:val="28"/>
          <w:szCs w:val="28"/>
        </w:rPr>
        <w:t xml:space="preserve"> и</w:t>
      </w:r>
      <w:r w:rsidR="00765AC2">
        <w:rPr>
          <w:rFonts w:ascii="Times New Roman" w:hAnsi="Times New Roman" w:cs="Times New Roman"/>
          <w:sz w:val="28"/>
          <w:szCs w:val="28"/>
        </w:rPr>
        <w:t xml:space="preserve"> рабочего класса разрабатывались самые различные </w:t>
      </w:r>
      <w:r w:rsidR="00E91222">
        <w:rPr>
          <w:rFonts w:ascii="Times New Roman" w:hAnsi="Times New Roman" w:cs="Times New Roman"/>
          <w:sz w:val="28"/>
          <w:szCs w:val="28"/>
        </w:rPr>
        <w:t>меры воздействия, и вся сила государственного аппарата была направлена на борьбу с проявлениями азарта именно в этой среде.</w:t>
      </w:r>
    </w:p>
    <w:p w:rsidR="007A285B" w:rsidRDefault="00E91222" w:rsidP="001B002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D043B">
        <w:rPr>
          <w:rFonts w:ascii="Times New Roman" w:hAnsi="Times New Roman" w:cs="Times New Roman"/>
          <w:sz w:val="28"/>
          <w:szCs w:val="28"/>
        </w:rPr>
        <w:t xml:space="preserve">При изучении </w:t>
      </w:r>
      <w:r w:rsidR="0051686E">
        <w:rPr>
          <w:rFonts w:ascii="Times New Roman" w:hAnsi="Times New Roman" w:cs="Times New Roman"/>
          <w:sz w:val="28"/>
          <w:szCs w:val="28"/>
        </w:rPr>
        <w:t xml:space="preserve">развития индустрии азартных игр в начале </w:t>
      </w:r>
      <w:r w:rsidR="0051686E">
        <w:rPr>
          <w:rFonts w:ascii="Times New Roman" w:hAnsi="Times New Roman" w:cs="Times New Roman"/>
          <w:sz w:val="28"/>
          <w:szCs w:val="28"/>
          <w:lang w:val="en-US"/>
        </w:rPr>
        <w:t>XX</w:t>
      </w:r>
      <w:r w:rsidR="0051686E">
        <w:rPr>
          <w:rFonts w:ascii="Times New Roman" w:hAnsi="Times New Roman" w:cs="Times New Roman"/>
          <w:sz w:val="28"/>
          <w:szCs w:val="28"/>
        </w:rPr>
        <w:t xml:space="preserve"> века удалось выявить ряд особенност</w:t>
      </w:r>
      <w:r w:rsidR="007A285B">
        <w:rPr>
          <w:rFonts w:ascii="Times New Roman" w:hAnsi="Times New Roman" w:cs="Times New Roman"/>
          <w:sz w:val="28"/>
          <w:szCs w:val="28"/>
        </w:rPr>
        <w:t>ей.</w:t>
      </w:r>
    </w:p>
    <w:p w:rsidR="001B0021" w:rsidRPr="001B0021" w:rsidRDefault="007A285B" w:rsidP="001B0021">
      <w:pPr>
        <w:spacing w:line="360" w:lineRule="auto"/>
        <w:jc w:val="both"/>
        <w:rPr>
          <w:rFonts w:ascii="Times New Roman" w:hAnsi="Times New Roman" w:cs="Times New Roman"/>
          <w:sz w:val="28"/>
          <w:szCs w:val="28"/>
        </w:rPr>
      </w:pPr>
      <w:r>
        <w:rPr>
          <w:rFonts w:ascii="Times New Roman" w:hAnsi="Times New Roman" w:cs="Times New Roman"/>
          <w:sz w:val="28"/>
          <w:szCs w:val="28"/>
        </w:rPr>
        <w:t>Прежде всего, необходимо отметить, что п</w:t>
      </w:r>
      <w:r w:rsidR="0051686E">
        <w:rPr>
          <w:rFonts w:ascii="Times New Roman" w:hAnsi="Times New Roman" w:cs="Times New Roman"/>
          <w:sz w:val="28"/>
          <w:szCs w:val="28"/>
        </w:rPr>
        <w:t>олитика</w:t>
      </w:r>
      <w:r>
        <w:rPr>
          <w:rFonts w:ascii="Times New Roman" w:hAnsi="Times New Roman" w:cs="Times New Roman"/>
          <w:sz w:val="28"/>
          <w:szCs w:val="28"/>
        </w:rPr>
        <w:t xml:space="preserve"> государства в отношении азартных игр в дореволюционный период в целом оставалась довольно лояльной – все игры были разделены на собственно азартные и коммерческие, последние из которых имели легальный характер и довольно широкое распространение в среде высших сословий и интеллигенции. Игра, как правило, проводилась в клубах и собраниях, руководство которых нередко допускало проведение запрещенных азартных игр для увеличения доходов заведения. Особой популярностью в Петербурге-Петрограде в рассматриваемый период пользовались такие клубы как Петровский Яхт-</w:t>
      </w:r>
      <w:r>
        <w:rPr>
          <w:rFonts w:ascii="Times New Roman" w:hAnsi="Times New Roman" w:cs="Times New Roman"/>
          <w:sz w:val="28"/>
          <w:szCs w:val="28"/>
        </w:rPr>
        <w:lastRenderedPageBreak/>
        <w:t xml:space="preserve">клуб,   Балтийское собрание, Чернореченкое общественное собрание, Драматический кружок, Художественно-артиллерийский кружок, Лифляндское интеллигентное общество, Всероссийский спортивный клуб, Екатерининское собрание, Благородное собрание, Собрание экономистов, Банковский клуб, и другие. По результатам изучения законодательства в области игорной деятельности можно перечислить следующие нормативно-правовые акты, </w:t>
      </w:r>
      <w:bookmarkStart w:id="16" w:name="_GoBack"/>
      <w:bookmarkEnd w:id="16"/>
      <w:r w:rsidR="001B0021">
        <w:rPr>
          <w:rFonts w:ascii="Times New Roman" w:hAnsi="Times New Roman" w:cs="Times New Roman"/>
          <w:b/>
          <w:color w:val="000000" w:themeColor="text1"/>
        </w:rPr>
        <w:br w:type="page"/>
      </w:r>
    </w:p>
    <w:p w:rsidR="00F3192C" w:rsidRPr="00FE75EB" w:rsidRDefault="00F3192C" w:rsidP="00FE75EB">
      <w:pPr>
        <w:pStyle w:val="1"/>
        <w:jc w:val="center"/>
        <w:rPr>
          <w:rFonts w:ascii="Times New Roman" w:hAnsi="Times New Roman" w:cs="Times New Roman"/>
          <w:b/>
          <w:color w:val="000000" w:themeColor="text1"/>
        </w:rPr>
      </w:pPr>
      <w:bookmarkStart w:id="17" w:name="_Toc482302387"/>
      <w:r w:rsidRPr="00FE75EB">
        <w:rPr>
          <w:rFonts w:ascii="Times New Roman" w:hAnsi="Times New Roman" w:cs="Times New Roman"/>
          <w:b/>
          <w:color w:val="000000" w:themeColor="text1"/>
        </w:rPr>
        <w:lastRenderedPageBreak/>
        <w:t>Список использованных источников и литературы</w:t>
      </w:r>
      <w:bookmarkEnd w:id="17"/>
    </w:p>
    <w:p w:rsidR="00F3192C" w:rsidRDefault="00F3192C" w:rsidP="00F3192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Источники</w:t>
      </w:r>
    </w:p>
    <w:p w:rsidR="00F3192C" w:rsidRPr="00725BED" w:rsidRDefault="00F3192C" w:rsidP="00F3192C">
      <w:pPr>
        <w:spacing w:line="360" w:lineRule="auto"/>
        <w:rPr>
          <w:rFonts w:ascii="Times New Roman" w:hAnsi="Times New Roman" w:cs="Times New Roman"/>
          <w:sz w:val="28"/>
          <w:szCs w:val="28"/>
        </w:rPr>
      </w:pPr>
      <w:r w:rsidRPr="00725BED">
        <w:rPr>
          <w:rFonts w:ascii="Times New Roman" w:hAnsi="Times New Roman" w:cs="Times New Roman"/>
          <w:sz w:val="28"/>
          <w:szCs w:val="28"/>
        </w:rPr>
        <w:t xml:space="preserve">Нормативно-правовые акты: </w:t>
      </w:r>
    </w:p>
    <w:p w:rsidR="00F3192C" w:rsidRPr="00A15CC5" w:rsidRDefault="00F3192C" w:rsidP="00F3192C">
      <w:pPr>
        <w:pStyle w:val="a8"/>
        <w:numPr>
          <w:ilvl w:val="0"/>
          <w:numId w:val="4"/>
        </w:numPr>
        <w:spacing w:line="360" w:lineRule="auto"/>
        <w:rPr>
          <w:rFonts w:ascii="Times New Roman" w:hAnsi="Times New Roman" w:cs="Times New Roman"/>
          <w:b/>
          <w:sz w:val="28"/>
          <w:szCs w:val="28"/>
        </w:rPr>
      </w:pPr>
      <w:r w:rsidRPr="002D3C29">
        <w:rPr>
          <w:rFonts w:ascii="Times New Roman" w:hAnsi="Times New Roman" w:cs="Times New Roman"/>
          <w:sz w:val="28"/>
          <w:szCs w:val="28"/>
        </w:rPr>
        <w:t xml:space="preserve">Свод </w:t>
      </w:r>
      <w:r>
        <w:rPr>
          <w:rFonts w:ascii="Times New Roman" w:hAnsi="Times New Roman" w:cs="Times New Roman"/>
          <w:sz w:val="28"/>
          <w:szCs w:val="28"/>
        </w:rPr>
        <w:t>законов Российской Империи: в 16 т. СПб.: Типография Второго отделения Собственной Его Императорского Величества канцелярии. 1857-1890. Т. 14. Устав</w:t>
      </w:r>
      <w:r w:rsidRPr="002D3C29">
        <w:rPr>
          <w:rFonts w:ascii="Times New Roman" w:hAnsi="Times New Roman" w:cs="Times New Roman"/>
          <w:sz w:val="28"/>
          <w:szCs w:val="28"/>
        </w:rPr>
        <w:t xml:space="preserve"> о предупреждении и пресечении преступлений. Гл. Третья «О запрещенных игра</w:t>
      </w:r>
      <w:r>
        <w:rPr>
          <w:rFonts w:ascii="Times New Roman" w:hAnsi="Times New Roman" w:cs="Times New Roman"/>
          <w:sz w:val="28"/>
          <w:szCs w:val="28"/>
        </w:rPr>
        <w:t xml:space="preserve">х». СПб. 1890. 909 с. </w:t>
      </w:r>
    </w:p>
    <w:p w:rsidR="00F3192C" w:rsidRPr="00A15CC5" w:rsidRDefault="00F3192C" w:rsidP="00F3192C">
      <w:pPr>
        <w:pStyle w:val="a8"/>
        <w:numPr>
          <w:ilvl w:val="0"/>
          <w:numId w:val="4"/>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Новое </w:t>
      </w:r>
      <w:r w:rsidRPr="00DF06C9">
        <w:rPr>
          <w:rFonts w:ascii="Times New Roman" w:hAnsi="Times New Roman" w:cs="Times New Roman"/>
          <w:sz w:val="28"/>
          <w:szCs w:val="28"/>
        </w:rPr>
        <w:t>Уголовное улож</w:t>
      </w:r>
      <w:r>
        <w:rPr>
          <w:rFonts w:ascii="Times New Roman" w:hAnsi="Times New Roman" w:cs="Times New Roman"/>
          <w:sz w:val="28"/>
          <w:szCs w:val="28"/>
        </w:rPr>
        <w:t>ение, Высочайше утвержденное 22 марта 1903 года. Спб., Издательство В.П. Анисимова, 1903</w:t>
      </w:r>
      <w:r w:rsidRPr="00DF06C9">
        <w:rPr>
          <w:rFonts w:ascii="Times New Roman" w:hAnsi="Times New Roman" w:cs="Times New Roman"/>
          <w:sz w:val="28"/>
          <w:szCs w:val="28"/>
        </w:rPr>
        <w:t>.</w:t>
      </w:r>
      <w:r>
        <w:rPr>
          <w:rFonts w:ascii="Times New Roman" w:hAnsi="Times New Roman" w:cs="Times New Roman"/>
          <w:sz w:val="28"/>
          <w:szCs w:val="28"/>
        </w:rPr>
        <w:t xml:space="preserve"> 250 с.</w:t>
      </w:r>
    </w:p>
    <w:p w:rsidR="00F3192C" w:rsidRDefault="00F3192C" w:rsidP="00F3192C">
      <w:pPr>
        <w:pStyle w:val="a8"/>
        <w:numPr>
          <w:ilvl w:val="0"/>
          <w:numId w:val="4"/>
        </w:numPr>
        <w:spacing w:line="360" w:lineRule="auto"/>
        <w:rPr>
          <w:rFonts w:ascii="Times New Roman" w:hAnsi="Times New Roman" w:cs="Times New Roman"/>
          <w:sz w:val="28"/>
          <w:szCs w:val="28"/>
        </w:rPr>
      </w:pPr>
      <w:r w:rsidRPr="00DF06C9">
        <w:rPr>
          <w:rFonts w:ascii="Times New Roman" w:hAnsi="Times New Roman" w:cs="Times New Roman"/>
          <w:sz w:val="28"/>
          <w:szCs w:val="28"/>
        </w:rPr>
        <w:t>Постановление Временного правительства от 12 апреля 1917 г.</w:t>
      </w:r>
      <w:r>
        <w:rPr>
          <w:rFonts w:ascii="Times New Roman" w:hAnsi="Times New Roman" w:cs="Times New Roman"/>
          <w:sz w:val="28"/>
          <w:szCs w:val="28"/>
        </w:rPr>
        <w:t xml:space="preserve"> «О собраниях и союзах» </w:t>
      </w:r>
      <w:r w:rsidRPr="004F0FBF">
        <w:rPr>
          <w:rFonts w:ascii="Times New Roman" w:hAnsi="Times New Roman" w:cs="Times New Roman"/>
          <w:sz w:val="28"/>
          <w:szCs w:val="28"/>
        </w:rPr>
        <w:t xml:space="preserve">// </w:t>
      </w:r>
      <w:r w:rsidRPr="00782567">
        <w:rPr>
          <w:rFonts w:ascii="Times New Roman" w:hAnsi="Times New Roman" w:cs="Times New Roman"/>
          <w:sz w:val="28"/>
          <w:szCs w:val="28"/>
        </w:rPr>
        <w:t xml:space="preserve">Собрание узаконений и </w:t>
      </w:r>
      <w:r>
        <w:rPr>
          <w:rFonts w:ascii="Times New Roman" w:hAnsi="Times New Roman" w:cs="Times New Roman"/>
          <w:sz w:val="28"/>
          <w:szCs w:val="28"/>
        </w:rPr>
        <w:t>распоряжений Рабоче-Крестьянского Правительства РСФСР. Отдел 1. №98. Ст. 540.</w:t>
      </w:r>
    </w:p>
    <w:p w:rsidR="00F3192C" w:rsidRPr="00546B4F" w:rsidRDefault="00F3192C" w:rsidP="00F3192C">
      <w:pPr>
        <w:pStyle w:val="a8"/>
        <w:numPr>
          <w:ilvl w:val="0"/>
          <w:numId w:val="4"/>
        </w:numPr>
        <w:spacing w:line="360" w:lineRule="auto"/>
        <w:rPr>
          <w:rFonts w:ascii="Times New Roman" w:hAnsi="Times New Roman" w:cs="Times New Roman"/>
          <w:sz w:val="28"/>
          <w:szCs w:val="28"/>
        </w:rPr>
      </w:pPr>
      <w:r w:rsidRPr="00546B4F">
        <w:rPr>
          <w:rFonts w:ascii="Times New Roman" w:hAnsi="Times New Roman" w:cs="Times New Roman"/>
          <w:sz w:val="28"/>
          <w:szCs w:val="28"/>
        </w:rPr>
        <w:t xml:space="preserve">Устав о наказаниях. Гл. </w:t>
      </w:r>
      <w:r w:rsidRPr="00546B4F">
        <w:rPr>
          <w:rFonts w:ascii="Times New Roman" w:hAnsi="Times New Roman" w:cs="Times New Roman"/>
          <w:sz w:val="28"/>
          <w:szCs w:val="28"/>
          <w:lang w:val="en-US"/>
        </w:rPr>
        <w:t>VII</w:t>
      </w:r>
      <w:r w:rsidRPr="00546B4F">
        <w:rPr>
          <w:rFonts w:ascii="Times New Roman" w:hAnsi="Times New Roman" w:cs="Times New Roman"/>
          <w:sz w:val="28"/>
          <w:szCs w:val="28"/>
        </w:rPr>
        <w:t xml:space="preserve"> «О противозаконном отчуждении и порче казенного оружия и имущества. // Вестник временного правительства. 1917. 23 августа. (5 сентября). № 137 (183).</w:t>
      </w:r>
    </w:p>
    <w:p w:rsidR="00F3192C" w:rsidRDefault="00F3192C" w:rsidP="00F3192C">
      <w:pPr>
        <w:pStyle w:val="a8"/>
        <w:numPr>
          <w:ilvl w:val="0"/>
          <w:numId w:val="4"/>
        </w:numPr>
        <w:spacing w:line="360" w:lineRule="auto"/>
        <w:rPr>
          <w:rFonts w:ascii="Times New Roman" w:hAnsi="Times New Roman" w:cs="Times New Roman"/>
          <w:sz w:val="28"/>
          <w:szCs w:val="28"/>
        </w:rPr>
      </w:pPr>
      <w:r w:rsidRPr="00DF06C9">
        <w:rPr>
          <w:rFonts w:ascii="Times New Roman" w:hAnsi="Times New Roman" w:cs="Times New Roman"/>
          <w:sz w:val="28"/>
          <w:szCs w:val="28"/>
        </w:rPr>
        <w:t>Постановление «О закрытии игорных клубов и притонов</w:t>
      </w:r>
      <w:r>
        <w:rPr>
          <w:rFonts w:ascii="Times New Roman" w:hAnsi="Times New Roman" w:cs="Times New Roman"/>
          <w:sz w:val="28"/>
          <w:szCs w:val="28"/>
        </w:rPr>
        <w:t xml:space="preserve"> от</w:t>
      </w:r>
      <w:r w:rsidRPr="00DF06C9">
        <w:rPr>
          <w:rFonts w:ascii="Times New Roman" w:hAnsi="Times New Roman" w:cs="Times New Roman"/>
          <w:sz w:val="28"/>
          <w:szCs w:val="28"/>
        </w:rPr>
        <w:t>». Петроградский военно-революционный комитет. Т. 3. М., Л., 1967. С. 318</w:t>
      </w:r>
      <w:r>
        <w:rPr>
          <w:rFonts w:ascii="Times New Roman" w:hAnsi="Times New Roman" w:cs="Times New Roman"/>
          <w:sz w:val="28"/>
          <w:szCs w:val="28"/>
        </w:rPr>
        <w:t>.</w:t>
      </w:r>
    </w:p>
    <w:p w:rsidR="00F3192C" w:rsidRDefault="00F3192C" w:rsidP="00F3192C">
      <w:pPr>
        <w:pStyle w:val="a8"/>
        <w:numPr>
          <w:ilvl w:val="0"/>
          <w:numId w:val="4"/>
        </w:numPr>
        <w:spacing w:line="360" w:lineRule="auto"/>
        <w:rPr>
          <w:rFonts w:ascii="Times New Roman" w:hAnsi="Times New Roman" w:cs="Times New Roman"/>
          <w:sz w:val="28"/>
          <w:szCs w:val="28"/>
        </w:rPr>
      </w:pPr>
      <w:r w:rsidRPr="00DF06C9">
        <w:rPr>
          <w:rFonts w:ascii="Times New Roman" w:hAnsi="Times New Roman" w:cs="Times New Roman"/>
          <w:sz w:val="28"/>
          <w:szCs w:val="28"/>
        </w:rPr>
        <w:t>Постановление С</w:t>
      </w:r>
      <w:r>
        <w:rPr>
          <w:rFonts w:ascii="Times New Roman" w:hAnsi="Times New Roman" w:cs="Times New Roman"/>
          <w:sz w:val="28"/>
          <w:szCs w:val="28"/>
        </w:rPr>
        <w:t>овета труда и обороны</w:t>
      </w:r>
      <w:r w:rsidRPr="00DF06C9">
        <w:rPr>
          <w:rFonts w:ascii="Times New Roman" w:hAnsi="Times New Roman" w:cs="Times New Roman"/>
          <w:sz w:val="28"/>
          <w:szCs w:val="28"/>
        </w:rPr>
        <w:t xml:space="preserve"> РСФСР от 9 ноября 1921 г. № 609 «О продаже игральных карт на внутреннем рынке» // С</w:t>
      </w:r>
      <w:r>
        <w:rPr>
          <w:rFonts w:ascii="Times New Roman" w:hAnsi="Times New Roman" w:cs="Times New Roman"/>
          <w:sz w:val="28"/>
          <w:szCs w:val="28"/>
        </w:rPr>
        <w:t xml:space="preserve">обрание </w:t>
      </w:r>
      <w:r w:rsidRPr="00DF06C9">
        <w:rPr>
          <w:rFonts w:ascii="Times New Roman" w:hAnsi="Times New Roman" w:cs="Times New Roman"/>
          <w:sz w:val="28"/>
          <w:szCs w:val="28"/>
        </w:rPr>
        <w:t>У</w:t>
      </w:r>
      <w:r>
        <w:rPr>
          <w:rFonts w:ascii="Times New Roman" w:hAnsi="Times New Roman" w:cs="Times New Roman"/>
          <w:sz w:val="28"/>
          <w:szCs w:val="28"/>
        </w:rPr>
        <w:t>законений и распоряжений Рабоче-Крестьянского Правительства</w:t>
      </w:r>
      <w:r w:rsidRPr="00DF06C9">
        <w:rPr>
          <w:rFonts w:ascii="Times New Roman" w:hAnsi="Times New Roman" w:cs="Times New Roman"/>
          <w:sz w:val="28"/>
          <w:szCs w:val="28"/>
        </w:rPr>
        <w:t xml:space="preserve"> РСФСР. 1921. № 74. Ст. 609</w:t>
      </w:r>
    </w:p>
    <w:p w:rsidR="00F3192C" w:rsidRDefault="00F3192C" w:rsidP="00F3192C">
      <w:pPr>
        <w:pStyle w:val="a8"/>
        <w:numPr>
          <w:ilvl w:val="0"/>
          <w:numId w:val="4"/>
        </w:numPr>
        <w:spacing w:line="360" w:lineRule="auto"/>
        <w:rPr>
          <w:rFonts w:ascii="Times New Roman" w:hAnsi="Times New Roman" w:cs="Times New Roman"/>
          <w:sz w:val="28"/>
          <w:szCs w:val="28"/>
        </w:rPr>
      </w:pPr>
      <w:r w:rsidRPr="00DF06C9">
        <w:rPr>
          <w:rFonts w:ascii="Times New Roman" w:hAnsi="Times New Roman" w:cs="Times New Roman"/>
          <w:sz w:val="28"/>
          <w:szCs w:val="28"/>
        </w:rPr>
        <w:t>Постан</w:t>
      </w:r>
      <w:r>
        <w:rPr>
          <w:rFonts w:ascii="Times New Roman" w:hAnsi="Times New Roman" w:cs="Times New Roman"/>
          <w:sz w:val="28"/>
          <w:szCs w:val="28"/>
        </w:rPr>
        <w:t xml:space="preserve">овление </w:t>
      </w:r>
      <w:r w:rsidRPr="00DF06C9">
        <w:rPr>
          <w:rFonts w:ascii="Times New Roman" w:hAnsi="Times New Roman" w:cs="Times New Roman"/>
          <w:sz w:val="28"/>
          <w:szCs w:val="28"/>
        </w:rPr>
        <w:t>ВЦИК от 1 июня 1922 г. «О введение в действие Уголовного кодекса РСФСР» // С</w:t>
      </w:r>
      <w:r>
        <w:rPr>
          <w:rFonts w:ascii="Times New Roman" w:hAnsi="Times New Roman" w:cs="Times New Roman"/>
          <w:sz w:val="28"/>
          <w:szCs w:val="28"/>
        </w:rPr>
        <w:t xml:space="preserve">обрание </w:t>
      </w:r>
      <w:r w:rsidRPr="00DF06C9">
        <w:rPr>
          <w:rFonts w:ascii="Times New Roman" w:hAnsi="Times New Roman" w:cs="Times New Roman"/>
          <w:sz w:val="28"/>
          <w:szCs w:val="28"/>
        </w:rPr>
        <w:t>У</w:t>
      </w:r>
      <w:r>
        <w:rPr>
          <w:rFonts w:ascii="Times New Roman" w:hAnsi="Times New Roman" w:cs="Times New Roman"/>
          <w:sz w:val="28"/>
          <w:szCs w:val="28"/>
        </w:rPr>
        <w:t>законений и распоряжений Рабоче-Крестьянского Правительства</w:t>
      </w:r>
      <w:r w:rsidRPr="00DF06C9">
        <w:rPr>
          <w:rFonts w:ascii="Times New Roman" w:hAnsi="Times New Roman" w:cs="Times New Roman"/>
          <w:sz w:val="28"/>
          <w:szCs w:val="28"/>
        </w:rPr>
        <w:t xml:space="preserve"> РСФСР. 1922. № 15. Ст. 153.</w:t>
      </w:r>
    </w:p>
    <w:p w:rsidR="00F3192C" w:rsidRPr="00BE4B31" w:rsidRDefault="00F3192C" w:rsidP="00F3192C">
      <w:pPr>
        <w:pStyle w:val="a8"/>
        <w:numPr>
          <w:ilvl w:val="0"/>
          <w:numId w:val="4"/>
        </w:numPr>
        <w:spacing w:line="360" w:lineRule="auto"/>
        <w:rPr>
          <w:rFonts w:ascii="Times New Roman" w:hAnsi="Times New Roman" w:cs="Times New Roman"/>
          <w:sz w:val="28"/>
          <w:szCs w:val="28"/>
        </w:rPr>
      </w:pPr>
      <w:r w:rsidRPr="00DF06C9">
        <w:rPr>
          <w:rFonts w:ascii="Times New Roman" w:hAnsi="Times New Roman" w:cs="Times New Roman"/>
          <w:sz w:val="28"/>
          <w:szCs w:val="28"/>
        </w:rPr>
        <w:t>Декрет ВЦИК и СНК «Об установлении местного налога с публичных зрелищ и увеселений» // Известия ВЦИК. 1922. 25 июня. №139. Ст. 495</w:t>
      </w:r>
      <w:r>
        <w:rPr>
          <w:rFonts w:ascii="Times New Roman" w:hAnsi="Times New Roman" w:cs="Times New Roman"/>
          <w:sz w:val="28"/>
          <w:szCs w:val="28"/>
        </w:rPr>
        <w:t>.</w:t>
      </w:r>
    </w:p>
    <w:p w:rsidR="00F3192C" w:rsidRDefault="00F3192C" w:rsidP="00F3192C">
      <w:pPr>
        <w:pStyle w:val="a8"/>
        <w:numPr>
          <w:ilvl w:val="0"/>
          <w:numId w:val="4"/>
        </w:numPr>
        <w:spacing w:line="360" w:lineRule="auto"/>
        <w:rPr>
          <w:rFonts w:ascii="Times New Roman" w:hAnsi="Times New Roman" w:cs="Times New Roman"/>
          <w:sz w:val="28"/>
          <w:szCs w:val="28"/>
        </w:rPr>
      </w:pPr>
      <w:r w:rsidRPr="00DF06C9">
        <w:rPr>
          <w:rFonts w:ascii="Times New Roman" w:hAnsi="Times New Roman" w:cs="Times New Roman"/>
          <w:sz w:val="28"/>
          <w:szCs w:val="28"/>
        </w:rPr>
        <w:lastRenderedPageBreak/>
        <w:t>Постановление СНК от 11 августа 1922 г. «О разрешении частных заведений с неазартными играми» // Известия ВЦИК. 1922. 23 июня. № 187</w:t>
      </w:r>
      <w:r>
        <w:rPr>
          <w:rFonts w:ascii="Times New Roman" w:hAnsi="Times New Roman" w:cs="Times New Roman"/>
          <w:sz w:val="28"/>
          <w:szCs w:val="28"/>
        </w:rPr>
        <w:t>.</w:t>
      </w:r>
    </w:p>
    <w:p w:rsidR="00F3192C" w:rsidRDefault="00F3192C" w:rsidP="00F3192C">
      <w:pPr>
        <w:spacing w:line="360" w:lineRule="auto"/>
        <w:rPr>
          <w:rFonts w:ascii="Times New Roman" w:hAnsi="Times New Roman" w:cs="Times New Roman"/>
          <w:sz w:val="28"/>
          <w:szCs w:val="28"/>
        </w:rPr>
      </w:pPr>
      <w:r>
        <w:rPr>
          <w:rFonts w:ascii="Times New Roman" w:hAnsi="Times New Roman" w:cs="Times New Roman"/>
          <w:sz w:val="28"/>
          <w:szCs w:val="28"/>
        </w:rPr>
        <w:t>Материалы периодической печати:</w:t>
      </w:r>
    </w:p>
    <w:p w:rsidR="00F3192C" w:rsidRPr="00DF06C9" w:rsidRDefault="00F3192C" w:rsidP="00F3192C">
      <w:pPr>
        <w:pStyle w:val="a3"/>
        <w:numPr>
          <w:ilvl w:val="0"/>
          <w:numId w:val="5"/>
        </w:numPr>
        <w:spacing w:line="360" w:lineRule="auto"/>
        <w:rPr>
          <w:rFonts w:ascii="Times New Roman" w:hAnsi="Times New Roman" w:cs="Times New Roman"/>
          <w:sz w:val="28"/>
          <w:szCs w:val="28"/>
        </w:rPr>
      </w:pPr>
      <w:r w:rsidRPr="00DF06C9">
        <w:rPr>
          <w:rFonts w:ascii="Times New Roman" w:hAnsi="Times New Roman" w:cs="Times New Roman"/>
          <w:sz w:val="28"/>
          <w:szCs w:val="28"/>
        </w:rPr>
        <w:t>Новое время. 1907. 3(16) декабря.</w:t>
      </w:r>
    </w:p>
    <w:p w:rsidR="00F3192C" w:rsidRDefault="00F3192C" w:rsidP="00F3192C">
      <w:pPr>
        <w:pStyle w:val="a8"/>
        <w:numPr>
          <w:ilvl w:val="0"/>
          <w:numId w:val="5"/>
        </w:numPr>
        <w:spacing w:line="360" w:lineRule="auto"/>
        <w:rPr>
          <w:rFonts w:ascii="Times New Roman" w:hAnsi="Times New Roman" w:cs="Times New Roman"/>
          <w:sz w:val="28"/>
          <w:szCs w:val="28"/>
        </w:rPr>
      </w:pPr>
      <w:r w:rsidRPr="00DF06C9">
        <w:rPr>
          <w:rFonts w:ascii="Times New Roman" w:hAnsi="Times New Roman" w:cs="Times New Roman"/>
          <w:sz w:val="28"/>
          <w:szCs w:val="28"/>
        </w:rPr>
        <w:t>Петроградски</w:t>
      </w:r>
      <w:r w:rsidR="00323DEC">
        <w:rPr>
          <w:rFonts w:ascii="Times New Roman" w:hAnsi="Times New Roman" w:cs="Times New Roman"/>
          <w:sz w:val="28"/>
          <w:szCs w:val="28"/>
        </w:rPr>
        <w:t>й листок. 1917</w:t>
      </w:r>
      <w:r>
        <w:rPr>
          <w:rFonts w:ascii="Times New Roman" w:hAnsi="Times New Roman" w:cs="Times New Roman"/>
          <w:sz w:val="28"/>
          <w:szCs w:val="28"/>
        </w:rPr>
        <w:t>. 8 апреля; 18 ноября.</w:t>
      </w:r>
      <w:r w:rsidRPr="00E95BEA">
        <w:rPr>
          <w:rFonts w:ascii="Times New Roman" w:hAnsi="Times New Roman" w:cs="Times New Roman"/>
          <w:sz w:val="28"/>
          <w:szCs w:val="28"/>
        </w:rPr>
        <w:t xml:space="preserve"> </w:t>
      </w:r>
    </w:p>
    <w:p w:rsidR="00F3192C" w:rsidRDefault="00F3192C" w:rsidP="00F3192C">
      <w:pPr>
        <w:pStyle w:val="a8"/>
        <w:numPr>
          <w:ilvl w:val="0"/>
          <w:numId w:val="5"/>
        </w:numPr>
        <w:spacing w:line="360" w:lineRule="auto"/>
        <w:rPr>
          <w:rFonts w:ascii="Times New Roman" w:hAnsi="Times New Roman" w:cs="Times New Roman"/>
          <w:sz w:val="28"/>
          <w:szCs w:val="28"/>
        </w:rPr>
      </w:pPr>
      <w:r w:rsidRPr="00DF06C9">
        <w:rPr>
          <w:rFonts w:ascii="Times New Roman" w:hAnsi="Times New Roman" w:cs="Times New Roman"/>
          <w:sz w:val="28"/>
          <w:szCs w:val="28"/>
        </w:rPr>
        <w:t xml:space="preserve">Вестник </w:t>
      </w:r>
      <w:r w:rsidR="00323DEC">
        <w:rPr>
          <w:rFonts w:ascii="Times New Roman" w:hAnsi="Times New Roman" w:cs="Times New Roman"/>
          <w:sz w:val="28"/>
          <w:szCs w:val="28"/>
        </w:rPr>
        <w:t>Временного правительства. 1917</w:t>
      </w:r>
      <w:r w:rsidRPr="00DF06C9">
        <w:rPr>
          <w:rFonts w:ascii="Times New Roman" w:hAnsi="Times New Roman" w:cs="Times New Roman"/>
          <w:sz w:val="28"/>
          <w:szCs w:val="28"/>
        </w:rPr>
        <w:t>. 23 августа. №137</w:t>
      </w:r>
      <w:r>
        <w:rPr>
          <w:rFonts w:ascii="Times New Roman" w:hAnsi="Times New Roman" w:cs="Times New Roman"/>
          <w:sz w:val="28"/>
          <w:szCs w:val="28"/>
        </w:rPr>
        <w:t>.</w:t>
      </w:r>
    </w:p>
    <w:p w:rsidR="00F3192C" w:rsidRDefault="00F3192C" w:rsidP="00F3192C">
      <w:pPr>
        <w:spacing w:line="360" w:lineRule="auto"/>
        <w:rPr>
          <w:rFonts w:ascii="Times New Roman" w:hAnsi="Times New Roman" w:cs="Times New Roman"/>
          <w:sz w:val="28"/>
          <w:szCs w:val="28"/>
        </w:rPr>
      </w:pPr>
      <w:r>
        <w:rPr>
          <w:rFonts w:ascii="Times New Roman" w:hAnsi="Times New Roman" w:cs="Times New Roman"/>
          <w:sz w:val="28"/>
          <w:szCs w:val="28"/>
        </w:rPr>
        <w:t>Архивные материалы:</w:t>
      </w:r>
    </w:p>
    <w:p w:rsidR="00F3192C" w:rsidRDefault="00F3192C" w:rsidP="00F3192C">
      <w:pPr>
        <w:pStyle w:val="a3"/>
        <w:spacing w:line="360" w:lineRule="auto"/>
        <w:ind w:left="680"/>
        <w:rPr>
          <w:rFonts w:ascii="Times New Roman" w:hAnsi="Times New Roman" w:cs="Times New Roman"/>
          <w:sz w:val="28"/>
          <w:szCs w:val="28"/>
        </w:rPr>
      </w:pPr>
      <w:r w:rsidRPr="00DF06C9">
        <w:rPr>
          <w:rFonts w:ascii="Times New Roman" w:hAnsi="Times New Roman" w:cs="Times New Roman"/>
          <w:sz w:val="28"/>
          <w:szCs w:val="28"/>
        </w:rPr>
        <w:t>Ц</w:t>
      </w:r>
      <w:r>
        <w:rPr>
          <w:rFonts w:ascii="Times New Roman" w:hAnsi="Times New Roman" w:cs="Times New Roman"/>
          <w:sz w:val="28"/>
          <w:szCs w:val="28"/>
        </w:rPr>
        <w:t xml:space="preserve">ентральный </w:t>
      </w:r>
      <w:r w:rsidRPr="00DF06C9">
        <w:rPr>
          <w:rFonts w:ascii="Times New Roman" w:hAnsi="Times New Roman" w:cs="Times New Roman"/>
          <w:sz w:val="28"/>
          <w:szCs w:val="28"/>
        </w:rPr>
        <w:t>Г</w:t>
      </w:r>
      <w:r>
        <w:rPr>
          <w:rFonts w:ascii="Times New Roman" w:hAnsi="Times New Roman" w:cs="Times New Roman"/>
          <w:sz w:val="28"/>
          <w:szCs w:val="28"/>
        </w:rPr>
        <w:t>осударственный архив</w:t>
      </w:r>
      <w:r w:rsidRPr="00DF06C9">
        <w:rPr>
          <w:rFonts w:ascii="Times New Roman" w:hAnsi="Times New Roman" w:cs="Times New Roman"/>
          <w:sz w:val="28"/>
          <w:szCs w:val="28"/>
        </w:rPr>
        <w:t xml:space="preserve"> С</w:t>
      </w:r>
      <w:r>
        <w:rPr>
          <w:rFonts w:ascii="Times New Roman" w:hAnsi="Times New Roman" w:cs="Times New Roman"/>
          <w:sz w:val="28"/>
          <w:szCs w:val="28"/>
        </w:rPr>
        <w:t>анкт-</w:t>
      </w:r>
      <w:r w:rsidRPr="00DF06C9">
        <w:rPr>
          <w:rFonts w:ascii="Times New Roman" w:hAnsi="Times New Roman" w:cs="Times New Roman"/>
          <w:sz w:val="28"/>
          <w:szCs w:val="28"/>
        </w:rPr>
        <w:t>П</w:t>
      </w:r>
      <w:r>
        <w:rPr>
          <w:rFonts w:ascii="Times New Roman" w:hAnsi="Times New Roman" w:cs="Times New Roman"/>
          <w:sz w:val="28"/>
          <w:szCs w:val="28"/>
        </w:rPr>
        <w:t>етер</w:t>
      </w:r>
      <w:r w:rsidRPr="00DF06C9">
        <w:rPr>
          <w:rFonts w:ascii="Times New Roman" w:hAnsi="Times New Roman" w:cs="Times New Roman"/>
          <w:sz w:val="28"/>
          <w:szCs w:val="28"/>
        </w:rPr>
        <w:t>б</w:t>
      </w:r>
      <w:r>
        <w:rPr>
          <w:rFonts w:ascii="Times New Roman" w:hAnsi="Times New Roman" w:cs="Times New Roman"/>
          <w:sz w:val="28"/>
          <w:szCs w:val="28"/>
        </w:rPr>
        <w:t>урга.</w:t>
      </w:r>
    </w:p>
    <w:p w:rsidR="00F3192C" w:rsidRDefault="00F3192C" w:rsidP="00F3192C">
      <w:pPr>
        <w:pStyle w:val="a3"/>
        <w:spacing w:line="360" w:lineRule="auto"/>
        <w:ind w:left="680"/>
        <w:rPr>
          <w:rFonts w:ascii="Times New Roman" w:hAnsi="Times New Roman" w:cs="Times New Roman"/>
          <w:sz w:val="28"/>
          <w:szCs w:val="28"/>
        </w:rPr>
      </w:pPr>
      <w:r w:rsidRPr="00DF06C9">
        <w:rPr>
          <w:rFonts w:ascii="Times New Roman" w:hAnsi="Times New Roman" w:cs="Times New Roman"/>
          <w:sz w:val="28"/>
          <w:szCs w:val="28"/>
        </w:rPr>
        <w:t>Ф. 142</w:t>
      </w:r>
      <w:r>
        <w:rPr>
          <w:rFonts w:ascii="Times New Roman" w:hAnsi="Times New Roman" w:cs="Times New Roman"/>
          <w:sz w:val="28"/>
          <w:szCs w:val="28"/>
        </w:rPr>
        <w:t xml:space="preserve"> – </w:t>
      </w:r>
      <w:r w:rsidRPr="003A5AB3">
        <w:rPr>
          <w:rFonts w:ascii="Times New Roman" w:hAnsi="Times New Roman" w:cs="Times New Roman"/>
          <w:sz w:val="28"/>
          <w:szCs w:val="28"/>
        </w:rPr>
        <w:t>Комиссариат внутренних дел Союза Коммун Северной области</w:t>
      </w:r>
      <w:r w:rsidRPr="00DF06C9">
        <w:rPr>
          <w:rFonts w:ascii="Times New Roman" w:hAnsi="Times New Roman" w:cs="Times New Roman"/>
          <w:sz w:val="28"/>
          <w:szCs w:val="28"/>
        </w:rPr>
        <w:t>. Оп. 2</w:t>
      </w:r>
      <w:r>
        <w:rPr>
          <w:rFonts w:ascii="Times New Roman" w:hAnsi="Times New Roman" w:cs="Times New Roman"/>
          <w:sz w:val="28"/>
          <w:szCs w:val="28"/>
        </w:rPr>
        <w:t>.</w:t>
      </w:r>
      <w:r w:rsidRPr="00DF06C9">
        <w:rPr>
          <w:rFonts w:ascii="Times New Roman" w:hAnsi="Times New Roman" w:cs="Times New Roman"/>
          <w:sz w:val="28"/>
          <w:szCs w:val="28"/>
        </w:rPr>
        <w:t xml:space="preserve"> Д. 18</w:t>
      </w:r>
      <w:r>
        <w:rPr>
          <w:rFonts w:ascii="Times New Roman" w:hAnsi="Times New Roman" w:cs="Times New Roman"/>
          <w:sz w:val="28"/>
          <w:szCs w:val="28"/>
        </w:rPr>
        <w:t xml:space="preserve"> – Постановление исполкома Петроградского Совета рабочих и солдатских депутатов «О закрытии игорных заведений»</w:t>
      </w:r>
      <w:r w:rsidRPr="00DF06C9">
        <w:rPr>
          <w:rFonts w:ascii="Times New Roman" w:hAnsi="Times New Roman" w:cs="Times New Roman"/>
          <w:sz w:val="28"/>
          <w:szCs w:val="28"/>
        </w:rPr>
        <w:t>.</w:t>
      </w:r>
    </w:p>
    <w:p w:rsidR="00F3192C" w:rsidRPr="00DF06C9" w:rsidRDefault="00F3192C" w:rsidP="00F3192C">
      <w:pPr>
        <w:pStyle w:val="a3"/>
        <w:spacing w:line="360" w:lineRule="auto"/>
        <w:ind w:left="680"/>
        <w:rPr>
          <w:rFonts w:ascii="Times New Roman" w:hAnsi="Times New Roman" w:cs="Times New Roman"/>
          <w:sz w:val="28"/>
          <w:szCs w:val="28"/>
        </w:rPr>
      </w:pPr>
      <w:r>
        <w:rPr>
          <w:rFonts w:ascii="Times New Roman" w:hAnsi="Times New Roman" w:cs="Times New Roman"/>
          <w:sz w:val="28"/>
          <w:szCs w:val="28"/>
        </w:rPr>
        <w:t>Ф. 143 – Совет комиссаров Петроградской трудовой коммуны. Оп. 1. Д. 131. Доклад М. Калинина «По борьбе с азартом или о клубах и собраниях».</w:t>
      </w:r>
    </w:p>
    <w:p w:rsidR="00F3192C" w:rsidRPr="00BE4B31" w:rsidRDefault="00F3192C" w:rsidP="00F3192C">
      <w:pPr>
        <w:spacing w:line="360" w:lineRule="auto"/>
        <w:rPr>
          <w:rFonts w:ascii="Times New Roman" w:hAnsi="Times New Roman" w:cs="Times New Roman"/>
          <w:sz w:val="28"/>
          <w:szCs w:val="28"/>
        </w:rPr>
      </w:pPr>
    </w:p>
    <w:p w:rsidR="00F3192C" w:rsidRDefault="00F3192C" w:rsidP="00F3192C">
      <w:pPr>
        <w:spacing w:line="360" w:lineRule="auto"/>
        <w:jc w:val="center"/>
        <w:rPr>
          <w:rFonts w:ascii="Times New Roman" w:hAnsi="Times New Roman" w:cs="Times New Roman"/>
          <w:b/>
          <w:sz w:val="32"/>
          <w:szCs w:val="32"/>
        </w:rPr>
      </w:pPr>
      <w:r w:rsidRPr="0047738D">
        <w:rPr>
          <w:rFonts w:ascii="Times New Roman" w:hAnsi="Times New Roman" w:cs="Times New Roman"/>
          <w:b/>
          <w:sz w:val="32"/>
          <w:szCs w:val="32"/>
        </w:rPr>
        <w:t>Литература</w:t>
      </w:r>
    </w:p>
    <w:p w:rsidR="00F3192C" w:rsidRPr="00E95BEA" w:rsidRDefault="00F3192C" w:rsidP="00F3192C">
      <w:pPr>
        <w:pStyle w:val="a8"/>
        <w:numPr>
          <w:ilvl w:val="0"/>
          <w:numId w:val="2"/>
        </w:numPr>
        <w:spacing w:line="360" w:lineRule="auto"/>
        <w:rPr>
          <w:rFonts w:ascii="Times New Roman" w:hAnsi="Times New Roman" w:cs="Times New Roman"/>
          <w:b/>
          <w:sz w:val="32"/>
          <w:szCs w:val="32"/>
        </w:rPr>
      </w:pPr>
      <w:r w:rsidRPr="00DF06C9">
        <w:rPr>
          <w:rFonts w:ascii="Times New Roman" w:hAnsi="Times New Roman" w:cs="Times New Roman"/>
          <w:sz w:val="28"/>
          <w:szCs w:val="28"/>
        </w:rPr>
        <w:t>Абинякин</w:t>
      </w:r>
      <w:r>
        <w:rPr>
          <w:rFonts w:ascii="Times New Roman" w:hAnsi="Times New Roman" w:cs="Times New Roman"/>
          <w:sz w:val="28"/>
          <w:szCs w:val="28"/>
        </w:rPr>
        <w:t xml:space="preserve"> Р. М</w:t>
      </w:r>
      <w:r w:rsidRPr="00DF06C9">
        <w:rPr>
          <w:rFonts w:ascii="Times New Roman" w:hAnsi="Times New Roman" w:cs="Times New Roman"/>
          <w:sz w:val="28"/>
          <w:szCs w:val="28"/>
        </w:rPr>
        <w:t>. Офицерский корпус Добровольческой армии: социаль</w:t>
      </w:r>
      <w:r>
        <w:rPr>
          <w:rFonts w:ascii="Times New Roman" w:hAnsi="Times New Roman" w:cs="Times New Roman"/>
          <w:sz w:val="28"/>
          <w:szCs w:val="28"/>
        </w:rPr>
        <w:t xml:space="preserve">ный состав, мировоззрение. </w:t>
      </w:r>
      <w:r w:rsidRPr="00E95BEA">
        <w:rPr>
          <w:rFonts w:ascii="Times New Roman" w:hAnsi="Times New Roman" w:cs="Times New Roman"/>
          <w:sz w:val="28"/>
          <w:szCs w:val="28"/>
        </w:rPr>
        <w:t>Орел</w:t>
      </w:r>
      <w:r>
        <w:rPr>
          <w:rFonts w:ascii="Times New Roman" w:hAnsi="Times New Roman" w:cs="Times New Roman"/>
          <w:sz w:val="28"/>
          <w:szCs w:val="28"/>
        </w:rPr>
        <w:t>.: Издатель А Воробьев. 2005. </w:t>
      </w:r>
      <w:r w:rsidRPr="00E95BEA">
        <w:rPr>
          <w:rFonts w:ascii="Times New Roman" w:hAnsi="Times New Roman" w:cs="Times New Roman"/>
          <w:sz w:val="28"/>
          <w:szCs w:val="28"/>
        </w:rPr>
        <w:t>204 с.</w:t>
      </w:r>
    </w:p>
    <w:p w:rsidR="00F3192C" w:rsidRPr="003E7964" w:rsidRDefault="00F3192C" w:rsidP="00F3192C">
      <w:pPr>
        <w:pStyle w:val="a8"/>
        <w:numPr>
          <w:ilvl w:val="0"/>
          <w:numId w:val="2"/>
        </w:numPr>
        <w:spacing w:line="360" w:lineRule="auto"/>
        <w:rPr>
          <w:rFonts w:ascii="Times New Roman" w:hAnsi="Times New Roman" w:cs="Times New Roman"/>
          <w:b/>
          <w:sz w:val="32"/>
          <w:szCs w:val="32"/>
        </w:rPr>
      </w:pPr>
      <w:r w:rsidRPr="00DF06C9">
        <w:rPr>
          <w:rFonts w:ascii="Times New Roman" w:hAnsi="Times New Roman" w:cs="Times New Roman"/>
          <w:sz w:val="28"/>
          <w:szCs w:val="28"/>
          <w:shd w:val="clear" w:color="auto" w:fill="FFFFFF"/>
        </w:rPr>
        <w:t>Гуров А.И., Наумкин Ю.В. Карточное мошенничество</w:t>
      </w:r>
      <w:r>
        <w:rPr>
          <w:rFonts w:ascii="Times New Roman" w:hAnsi="Times New Roman" w:cs="Times New Roman"/>
          <w:sz w:val="28"/>
          <w:szCs w:val="28"/>
          <w:shd w:val="clear" w:color="auto" w:fill="FFFFFF"/>
        </w:rPr>
        <w:t xml:space="preserve"> (шулерство) и борьба с ним. М: М-во вн. дел.</w:t>
      </w:r>
      <w:r w:rsidRPr="00DF06C9">
        <w:rPr>
          <w:rFonts w:ascii="Times New Roman" w:hAnsi="Times New Roman" w:cs="Times New Roman"/>
          <w:sz w:val="28"/>
          <w:szCs w:val="28"/>
          <w:shd w:val="clear" w:color="auto" w:fill="FFFFFF"/>
        </w:rPr>
        <w:t xml:space="preserve"> 1977</w:t>
      </w:r>
      <w:r>
        <w:rPr>
          <w:rFonts w:ascii="Times New Roman" w:hAnsi="Times New Roman" w:cs="Times New Roman"/>
          <w:sz w:val="28"/>
          <w:szCs w:val="28"/>
          <w:shd w:val="clear" w:color="auto" w:fill="FFFFFF"/>
        </w:rPr>
        <w:t>. 52 с.</w:t>
      </w:r>
    </w:p>
    <w:p w:rsidR="00F3192C" w:rsidRPr="00037419" w:rsidRDefault="00F3192C" w:rsidP="00F3192C">
      <w:pPr>
        <w:pStyle w:val="a8"/>
        <w:numPr>
          <w:ilvl w:val="0"/>
          <w:numId w:val="2"/>
        </w:numPr>
        <w:spacing w:line="360" w:lineRule="auto"/>
        <w:rPr>
          <w:rStyle w:val="hl"/>
          <w:rFonts w:ascii="Times New Roman" w:hAnsi="Times New Roman" w:cs="Times New Roman"/>
          <w:b/>
          <w:sz w:val="32"/>
          <w:szCs w:val="32"/>
        </w:rPr>
      </w:pPr>
      <w:r w:rsidRPr="003E7964">
        <w:rPr>
          <w:rStyle w:val="hl"/>
          <w:rFonts w:ascii="Times New Roman" w:hAnsi="Times New Roman" w:cs="Times New Roman"/>
          <w:sz w:val="28"/>
          <w:szCs w:val="28"/>
        </w:rPr>
        <w:t>Гуров</w:t>
      </w:r>
      <w:r w:rsidRPr="003E7964">
        <w:rPr>
          <w:rStyle w:val="apple-converted-space"/>
          <w:rFonts w:ascii="Times New Roman" w:hAnsi="Times New Roman" w:cs="Times New Roman"/>
          <w:sz w:val="28"/>
          <w:szCs w:val="28"/>
          <w:shd w:val="clear" w:color="auto" w:fill="FFFFFF"/>
        </w:rPr>
        <w:t> </w:t>
      </w:r>
      <w:r w:rsidRPr="003E7964">
        <w:rPr>
          <w:rFonts w:ascii="Times New Roman" w:hAnsi="Times New Roman" w:cs="Times New Roman"/>
          <w:sz w:val="28"/>
          <w:szCs w:val="28"/>
          <w:shd w:val="clear" w:color="auto" w:fill="FFFFFF"/>
        </w:rPr>
        <w:t>А.И. Азартные игры. История и современность. Москва:</w:t>
      </w:r>
      <w:r w:rsidRPr="003E7964">
        <w:rPr>
          <w:rStyle w:val="apple-converted-space"/>
          <w:rFonts w:ascii="Times New Roman" w:hAnsi="Times New Roman" w:cs="Times New Roman"/>
          <w:sz w:val="28"/>
          <w:szCs w:val="28"/>
          <w:shd w:val="clear" w:color="auto" w:fill="FFFFFF"/>
        </w:rPr>
        <w:t> </w:t>
      </w:r>
      <w:r w:rsidRPr="003E7964">
        <w:rPr>
          <w:rStyle w:val="hl"/>
          <w:rFonts w:ascii="Times New Roman" w:hAnsi="Times New Roman" w:cs="Times New Roman"/>
          <w:sz w:val="28"/>
          <w:szCs w:val="28"/>
        </w:rPr>
        <w:t>ГИЦ</w:t>
      </w:r>
      <w:r w:rsidRPr="003E7964">
        <w:rPr>
          <w:rStyle w:val="apple-converted-space"/>
          <w:rFonts w:ascii="Times New Roman" w:hAnsi="Times New Roman" w:cs="Times New Roman"/>
          <w:sz w:val="28"/>
          <w:szCs w:val="28"/>
          <w:shd w:val="clear" w:color="auto" w:fill="FFFFFF"/>
        </w:rPr>
        <w:t> </w:t>
      </w:r>
      <w:r w:rsidRPr="003E7964">
        <w:rPr>
          <w:rFonts w:ascii="Times New Roman" w:hAnsi="Times New Roman" w:cs="Times New Roman"/>
          <w:sz w:val="28"/>
          <w:szCs w:val="28"/>
          <w:shd w:val="clear" w:color="auto" w:fill="FFFFFF"/>
        </w:rPr>
        <w:t>МВД России.</w:t>
      </w:r>
      <w:r>
        <w:rPr>
          <w:rFonts w:ascii="Times New Roman" w:hAnsi="Times New Roman" w:cs="Times New Roman"/>
          <w:sz w:val="28"/>
          <w:szCs w:val="28"/>
          <w:shd w:val="clear" w:color="auto" w:fill="FFFFFF"/>
        </w:rPr>
        <w:t xml:space="preserve"> 1992</w:t>
      </w:r>
      <w:r w:rsidRPr="003E7964">
        <w:rPr>
          <w:rFonts w:ascii="Times New Roman" w:hAnsi="Times New Roman" w:cs="Times New Roman"/>
          <w:sz w:val="28"/>
          <w:szCs w:val="28"/>
          <w:shd w:val="clear" w:color="auto" w:fill="FFFFFF"/>
        </w:rPr>
        <w:t>.</w:t>
      </w:r>
      <w:r w:rsidRPr="00037419">
        <w:rPr>
          <w:rStyle w:val="hl"/>
          <w:rFonts w:ascii="Times New Roman" w:hAnsi="Times New Roman" w:cs="Times New Roman"/>
          <w:sz w:val="28"/>
          <w:szCs w:val="28"/>
        </w:rPr>
        <w:t xml:space="preserve"> </w:t>
      </w:r>
      <w:r>
        <w:rPr>
          <w:rStyle w:val="hl"/>
          <w:rFonts w:ascii="Times New Roman" w:hAnsi="Times New Roman" w:cs="Times New Roman"/>
          <w:sz w:val="28"/>
          <w:szCs w:val="28"/>
        </w:rPr>
        <w:t>132 с.</w:t>
      </w:r>
    </w:p>
    <w:p w:rsidR="00F3192C" w:rsidRPr="00BE4B31" w:rsidRDefault="00F3192C" w:rsidP="00F3192C">
      <w:pPr>
        <w:pStyle w:val="a8"/>
        <w:numPr>
          <w:ilvl w:val="0"/>
          <w:numId w:val="2"/>
        </w:numPr>
        <w:spacing w:line="360" w:lineRule="auto"/>
        <w:rPr>
          <w:rFonts w:ascii="Times New Roman" w:hAnsi="Times New Roman" w:cs="Times New Roman"/>
          <w:b/>
          <w:sz w:val="32"/>
          <w:szCs w:val="32"/>
        </w:rPr>
      </w:pPr>
      <w:r w:rsidRPr="00DF06C9">
        <w:rPr>
          <w:rFonts w:ascii="Times New Roman" w:hAnsi="Times New Roman" w:cs="Times New Roman"/>
          <w:sz w:val="28"/>
          <w:szCs w:val="28"/>
        </w:rPr>
        <w:t xml:space="preserve">Кирющенко А.Г., Петрова Ф.Н. Антиалкогольная правовая политика и антиалкогольное законодательство советского государства: уроки </w:t>
      </w:r>
      <w:r w:rsidRPr="00DF06C9">
        <w:rPr>
          <w:rFonts w:ascii="Times New Roman" w:hAnsi="Times New Roman" w:cs="Times New Roman"/>
          <w:sz w:val="28"/>
          <w:szCs w:val="28"/>
        </w:rPr>
        <w:lastRenderedPageBreak/>
        <w:t xml:space="preserve">истории и пути совершенствования. </w:t>
      </w:r>
      <w:r>
        <w:rPr>
          <w:rFonts w:ascii="Times New Roman" w:hAnsi="Times New Roman" w:cs="Times New Roman"/>
          <w:sz w:val="28"/>
          <w:szCs w:val="28"/>
        </w:rPr>
        <w:t>СПб:</w:t>
      </w:r>
      <w:r w:rsidRPr="00DF06C9">
        <w:rPr>
          <w:rFonts w:ascii="Times New Roman" w:hAnsi="Times New Roman" w:cs="Times New Roman"/>
          <w:sz w:val="28"/>
          <w:szCs w:val="28"/>
        </w:rPr>
        <w:t xml:space="preserve"> </w:t>
      </w:r>
      <w:r>
        <w:rPr>
          <w:rFonts w:ascii="Times New Roman" w:hAnsi="Times New Roman" w:cs="Times New Roman"/>
          <w:sz w:val="28"/>
          <w:szCs w:val="28"/>
        </w:rPr>
        <w:t>МВД России:</w:t>
      </w:r>
      <w:r w:rsidRPr="00DF06C9">
        <w:rPr>
          <w:rFonts w:ascii="Times New Roman" w:hAnsi="Times New Roman" w:cs="Times New Roman"/>
          <w:sz w:val="28"/>
          <w:szCs w:val="28"/>
        </w:rPr>
        <w:t xml:space="preserve"> Санкт-Петербургский университет. 1998.</w:t>
      </w:r>
      <w:r>
        <w:rPr>
          <w:rFonts w:ascii="Times New Roman" w:hAnsi="Times New Roman" w:cs="Times New Roman"/>
          <w:sz w:val="28"/>
          <w:szCs w:val="28"/>
        </w:rPr>
        <w:t xml:space="preserve"> 129 с.</w:t>
      </w:r>
    </w:p>
    <w:p w:rsidR="00F3192C" w:rsidRPr="00BE4B31" w:rsidRDefault="00F3192C" w:rsidP="00F3192C">
      <w:pPr>
        <w:pStyle w:val="a8"/>
        <w:numPr>
          <w:ilvl w:val="0"/>
          <w:numId w:val="2"/>
        </w:numPr>
        <w:spacing w:line="360" w:lineRule="auto"/>
        <w:rPr>
          <w:rFonts w:ascii="Times New Roman" w:hAnsi="Times New Roman" w:cs="Times New Roman"/>
          <w:b/>
          <w:sz w:val="32"/>
          <w:szCs w:val="32"/>
        </w:rPr>
      </w:pPr>
      <w:r w:rsidRPr="00BE4B31">
        <w:rPr>
          <w:rFonts w:ascii="Times New Roman" w:hAnsi="Times New Roman" w:cs="Times New Roman"/>
          <w:sz w:val="28"/>
          <w:szCs w:val="28"/>
        </w:rPr>
        <w:t>Ковтун Е. В. Игорный бизнес в России. Законодательное регулирование. М.: Юридический центр Пресс, 2005. 212 с.</w:t>
      </w:r>
    </w:p>
    <w:p w:rsidR="00F3192C" w:rsidRPr="002D3C29" w:rsidRDefault="00F3192C" w:rsidP="00F3192C">
      <w:pPr>
        <w:pStyle w:val="a8"/>
        <w:numPr>
          <w:ilvl w:val="0"/>
          <w:numId w:val="2"/>
        </w:numPr>
        <w:spacing w:line="360" w:lineRule="auto"/>
        <w:rPr>
          <w:rFonts w:ascii="Times New Roman" w:hAnsi="Times New Roman" w:cs="Times New Roman"/>
          <w:b/>
          <w:sz w:val="32"/>
          <w:szCs w:val="32"/>
        </w:rPr>
      </w:pPr>
      <w:r w:rsidRPr="002D3C29">
        <w:rPr>
          <w:rFonts w:ascii="Times New Roman" w:hAnsi="Times New Roman" w:cs="Times New Roman"/>
          <w:sz w:val="28"/>
          <w:szCs w:val="28"/>
          <w:shd w:val="clear" w:color="auto" w:fill="FFFFFF"/>
        </w:rPr>
        <w:t>Ковтун Е. В., Горошко Е. Азартные игры и пари в России. М., 2005. 160</w:t>
      </w:r>
      <w:r>
        <w:rPr>
          <w:rFonts w:ascii="Times New Roman" w:hAnsi="Times New Roman" w:cs="Times New Roman"/>
          <w:sz w:val="28"/>
          <w:szCs w:val="28"/>
          <w:shd w:val="clear" w:color="auto" w:fill="FFFFFF"/>
        </w:rPr>
        <w:t xml:space="preserve"> с</w:t>
      </w:r>
      <w:r w:rsidRPr="002D3C29">
        <w:rPr>
          <w:rFonts w:ascii="Times New Roman" w:hAnsi="Times New Roman" w:cs="Times New Roman"/>
          <w:sz w:val="28"/>
          <w:szCs w:val="28"/>
          <w:shd w:val="clear" w:color="auto" w:fill="FFFFFF"/>
        </w:rPr>
        <w:t>.</w:t>
      </w:r>
    </w:p>
    <w:p w:rsidR="00F3192C" w:rsidRPr="00F34537" w:rsidRDefault="00F3192C" w:rsidP="00F3192C">
      <w:pPr>
        <w:pStyle w:val="a8"/>
        <w:numPr>
          <w:ilvl w:val="0"/>
          <w:numId w:val="2"/>
        </w:numPr>
        <w:spacing w:line="360" w:lineRule="auto"/>
        <w:rPr>
          <w:rFonts w:ascii="Times New Roman" w:hAnsi="Times New Roman" w:cs="Times New Roman"/>
          <w:b/>
          <w:sz w:val="32"/>
          <w:szCs w:val="32"/>
        </w:rPr>
      </w:pPr>
      <w:r w:rsidRPr="00DF06C9">
        <w:rPr>
          <w:rFonts w:ascii="Times New Roman" w:hAnsi="Times New Roman" w:cs="Times New Roman"/>
          <w:sz w:val="28"/>
          <w:szCs w:val="28"/>
        </w:rPr>
        <w:t xml:space="preserve">Ковтун Е.В. Азарт в стране советов: в 3 т. Т.1: Азартные игры. </w:t>
      </w:r>
      <w:r>
        <w:rPr>
          <w:rFonts w:ascii="Times New Roman" w:hAnsi="Times New Roman" w:cs="Times New Roman"/>
          <w:sz w:val="28"/>
          <w:szCs w:val="28"/>
        </w:rPr>
        <w:t>М.: ЗАО «Олимп-Бизнес, 2012. 312 с</w:t>
      </w:r>
      <w:r w:rsidRPr="00DF06C9">
        <w:rPr>
          <w:rFonts w:ascii="Times New Roman" w:hAnsi="Times New Roman" w:cs="Times New Roman"/>
          <w:sz w:val="28"/>
          <w:szCs w:val="28"/>
        </w:rPr>
        <w:t>.</w:t>
      </w:r>
    </w:p>
    <w:p w:rsidR="00F3192C" w:rsidRPr="002D3C29" w:rsidRDefault="00F3192C" w:rsidP="00F3192C">
      <w:pPr>
        <w:pStyle w:val="a8"/>
        <w:numPr>
          <w:ilvl w:val="0"/>
          <w:numId w:val="2"/>
        </w:numPr>
        <w:spacing w:line="360" w:lineRule="auto"/>
        <w:rPr>
          <w:rFonts w:ascii="Times New Roman" w:hAnsi="Times New Roman" w:cs="Times New Roman"/>
          <w:b/>
          <w:sz w:val="32"/>
          <w:szCs w:val="32"/>
        </w:rPr>
      </w:pPr>
      <w:r w:rsidRPr="002D3C29">
        <w:rPr>
          <w:rFonts w:ascii="Times New Roman" w:hAnsi="Times New Roman" w:cs="Times New Roman"/>
          <w:sz w:val="28"/>
          <w:szCs w:val="28"/>
          <w:shd w:val="clear" w:color="auto" w:fill="FFFFFF"/>
        </w:rPr>
        <w:t>Ковтун Е.В. История правового регулирования азартных игр в России. М.: ИПЦ Маска, 2009. 236 с.</w:t>
      </w:r>
    </w:p>
    <w:p w:rsidR="00F3192C" w:rsidRPr="00452825" w:rsidRDefault="00F3192C" w:rsidP="00F3192C">
      <w:pPr>
        <w:pStyle w:val="a8"/>
        <w:numPr>
          <w:ilvl w:val="0"/>
          <w:numId w:val="2"/>
        </w:numPr>
        <w:spacing w:line="360" w:lineRule="auto"/>
        <w:rPr>
          <w:rFonts w:ascii="Times New Roman" w:hAnsi="Times New Roman" w:cs="Times New Roman"/>
          <w:b/>
          <w:sz w:val="32"/>
          <w:szCs w:val="32"/>
        </w:rPr>
      </w:pPr>
      <w:r w:rsidRPr="00DF06C9">
        <w:rPr>
          <w:rFonts w:ascii="Times New Roman" w:hAnsi="Times New Roman" w:cs="Times New Roman"/>
          <w:sz w:val="28"/>
          <w:szCs w:val="28"/>
        </w:rPr>
        <w:t>Лукьяница Г.Ф. Из истории ответственности за азартные игры. Организационно-правовые проблемы профилактики правонарушений органами внутренних дел</w:t>
      </w:r>
      <w:r>
        <w:rPr>
          <w:rFonts w:ascii="Times New Roman" w:hAnsi="Times New Roman" w:cs="Times New Roman"/>
          <w:sz w:val="28"/>
          <w:szCs w:val="28"/>
        </w:rPr>
        <w:t xml:space="preserve"> в современных условиях. Тюмень: ТВШ МВД РФ.</w:t>
      </w:r>
      <w:r w:rsidRPr="00DF06C9">
        <w:rPr>
          <w:rFonts w:ascii="Times New Roman" w:hAnsi="Times New Roman" w:cs="Times New Roman"/>
          <w:sz w:val="28"/>
          <w:szCs w:val="28"/>
        </w:rPr>
        <w:t xml:space="preserve"> 1992.</w:t>
      </w:r>
      <w:r>
        <w:rPr>
          <w:rFonts w:ascii="Times New Roman" w:hAnsi="Times New Roman" w:cs="Times New Roman"/>
          <w:sz w:val="28"/>
          <w:szCs w:val="28"/>
        </w:rPr>
        <w:t xml:space="preserve"> 167 с.</w:t>
      </w:r>
    </w:p>
    <w:p w:rsidR="00F3192C" w:rsidRPr="00BE4B31" w:rsidRDefault="00F3192C" w:rsidP="00F3192C">
      <w:pPr>
        <w:pStyle w:val="a8"/>
        <w:numPr>
          <w:ilvl w:val="0"/>
          <w:numId w:val="2"/>
        </w:numPr>
        <w:spacing w:line="360" w:lineRule="auto"/>
        <w:rPr>
          <w:rFonts w:ascii="Times New Roman" w:hAnsi="Times New Roman" w:cs="Times New Roman"/>
          <w:b/>
          <w:sz w:val="32"/>
          <w:szCs w:val="32"/>
        </w:rPr>
      </w:pPr>
      <w:r w:rsidRPr="00DF06C9">
        <w:rPr>
          <w:rFonts w:ascii="Times New Roman" w:hAnsi="Times New Roman" w:cs="Times New Roman"/>
          <w:sz w:val="28"/>
          <w:szCs w:val="28"/>
        </w:rPr>
        <w:t>Максименко Л. Большая цензура: писатели и журналисты в Стране Советов 1917-1</w:t>
      </w:r>
      <w:r>
        <w:rPr>
          <w:rFonts w:ascii="Times New Roman" w:hAnsi="Times New Roman" w:cs="Times New Roman"/>
          <w:sz w:val="28"/>
          <w:szCs w:val="28"/>
        </w:rPr>
        <w:t>956. МФ «Демократия». 2005. 750 с</w:t>
      </w:r>
      <w:r w:rsidRPr="00DF06C9">
        <w:rPr>
          <w:rFonts w:ascii="Times New Roman" w:hAnsi="Times New Roman" w:cs="Times New Roman"/>
          <w:sz w:val="28"/>
          <w:szCs w:val="28"/>
        </w:rPr>
        <w:t>.</w:t>
      </w:r>
    </w:p>
    <w:p w:rsidR="00F3192C" w:rsidRPr="0023515B" w:rsidRDefault="00F3192C" w:rsidP="00F3192C">
      <w:pPr>
        <w:pStyle w:val="a8"/>
        <w:numPr>
          <w:ilvl w:val="0"/>
          <w:numId w:val="2"/>
        </w:numPr>
        <w:spacing w:line="360" w:lineRule="auto"/>
        <w:rPr>
          <w:rFonts w:ascii="Times New Roman" w:hAnsi="Times New Roman" w:cs="Times New Roman"/>
          <w:b/>
          <w:sz w:val="32"/>
          <w:szCs w:val="32"/>
        </w:rPr>
      </w:pPr>
      <w:r w:rsidRPr="00DF06C9">
        <w:rPr>
          <w:rStyle w:val="hl"/>
          <w:rFonts w:ascii="Times New Roman" w:hAnsi="Times New Roman" w:cs="Times New Roman"/>
          <w:sz w:val="28"/>
          <w:szCs w:val="28"/>
        </w:rPr>
        <w:t>Риман</w:t>
      </w:r>
      <w:r w:rsidRPr="00DF06C9">
        <w:rPr>
          <w:rStyle w:val="apple-converted-space"/>
          <w:rFonts w:ascii="Times New Roman" w:hAnsi="Times New Roman" w:cs="Times New Roman"/>
          <w:sz w:val="28"/>
          <w:szCs w:val="28"/>
          <w:shd w:val="clear" w:color="auto" w:fill="FFFFFF"/>
        </w:rPr>
        <w:t> </w:t>
      </w:r>
      <w:r w:rsidRPr="00DF06C9">
        <w:rPr>
          <w:rFonts w:ascii="Times New Roman" w:hAnsi="Times New Roman" w:cs="Times New Roman"/>
          <w:sz w:val="28"/>
          <w:szCs w:val="28"/>
          <w:shd w:val="clear" w:color="auto" w:fill="FFFFFF"/>
        </w:rPr>
        <w:t>Ю.Я. Вопрос о тотализаторе в Государственном Совете. СПб., 1910</w:t>
      </w:r>
      <w:r>
        <w:rPr>
          <w:rFonts w:ascii="Times New Roman" w:hAnsi="Times New Roman" w:cs="Times New Roman"/>
          <w:sz w:val="28"/>
          <w:szCs w:val="28"/>
          <w:shd w:val="clear" w:color="auto" w:fill="FFFFFF"/>
        </w:rPr>
        <w:t>. 134 с.</w:t>
      </w:r>
    </w:p>
    <w:p w:rsidR="00F3192C" w:rsidRPr="00BE4B31" w:rsidRDefault="00F3192C" w:rsidP="00F3192C">
      <w:pPr>
        <w:pStyle w:val="a8"/>
        <w:numPr>
          <w:ilvl w:val="0"/>
          <w:numId w:val="2"/>
        </w:numPr>
        <w:spacing w:line="360" w:lineRule="auto"/>
        <w:rPr>
          <w:rFonts w:ascii="Times New Roman" w:hAnsi="Times New Roman" w:cs="Times New Roman"/>
          <w:b/>
          <w:sz w:val="32"/>
          <w:szCs w:val="32"/>
        </w:rPr>
      </w:pPr>
      <w:r w:rsidRPr="00DF06C9">
        <w:rPr>
          <w:rStyle w:val="hl"/>
          <w:rFonts w:ascii="Times New Roman" w:hAnsi="Times New Roman" w:cs="Times New Roman"/>
          <w:sz w:val="28"/>
          <w:szCs w:val="28"/>
        </w:rPr>
        <w:t>Романов</w:t>
      </w:r>
      <w:r w:rsidRPr="00DF06C9">
        <w:rPr>
          <w:rStyle w:val="apple-converted-space"/>
          <w:rFonts w:ascii="Times New Roman" w:hAnsi="Times New Roman" w:cs="Times New Roman"/>
          <w:sz w:val="28"/>
          <w:szCs w:val="28"/>
          <w:shd w:val="clear" w:color="auto" w:fill="FFFFFF"/>
        </w:rPr>
        <w:t> </w:t>
      </w:r>
      <w:r w:rsidRPr="00DF06C9">
        <w:rPr>
          <w:rFonts w:ascii="Times New Roman" w:hAnsi="Times New Roman" w:cs="Times New Roman"/>
          <w:sz w:val="28"/>
          <w:szCs w:val="28"/>
          <w:shd w:val="clear" w:color="auto" w:fill="FFFFFF"/>
        </w:rPr>
        <w:t>С.Н. Игорный бизнес в России. История, законодательство, налогообложение,</w:t>
      </w:r>
      <w:r w:rsidRPr="00DF06C9">
        <w:rPr>
          <w:rStyle w:val="apple-converted-space"/>
          <w:rFonts w:ascii="Times New Roman" w:hAnsi="Times New Roman" w:cs="Times New Roman"/>
          <w:sz w:val="28"/>
          <w:szCs w:val="28"/>
          <w:shd w:val="clear" w:color="auto" w:fill="FFFFFF"/>
        </w:rPr>
        <w:t> </w:t>
      </w:r>
      <w:r w:rsidRPr="00DF06C9">
        <w:rPr>
          <w:rStyle w:val="hl"/>
          <w:rFonts w:ascii="Times New Roman" w:hAnsi="Times New Roman" w:cs="Times New Roman"/>
          <w:sz w:val="28"/>
          <w:szCs w:val="28"/>
        </w:rPr>
        <w:t>лицензирование.</w:t>
      </w:r>
      <w:r>
        <w:rPr>
          <w:rFonts w:ascii="Times New Roman" w:hAnsi="Times New Roman" w:cs="Times New Roman"/>
          <w:sz w:val="28"/>
          <w:szCs w:val="28"/>
          <w:shd w:val="clear" w:color="auto" w:fill="FFFFFF"/>
        </w:rPr>
        <w:t xml:space="preserve"> Рязань: Узоречье,</w:t>
      </w:r>
      <w:r w:rsidRPr="00DF06C9">
        <w:rPr>
          <w:rFonts w:ascii="Times New Roman" w:hAnsi="Times New Roman" w:cs="Times New Roman"/>
          <w:sz w:val="28"/>
          <w:szCs w:val="28"/>
          <w:shd w:val="clear" w:color="auto" w:fill="FFFFFF"/>
        </w:rPr>
        <w:t xml:space="preserve"> 1999</w:t>
      </w:r>
      <w:r>
        <w:rPr>
          <w:rFonts w:ascii="Times New Roman" w:hAnsi="Times New Roman" w:cs="Times New Roman"/>
          <w:sz w:val="28"/>
          <w:szCs w:val="28"/>
          <w:shd w:val="clear" w:color="auto" w:fill="FFFFFF"/>
        </w:rPr>
        <w:t>. 121 с.</w:t>
      </w:r>
    </w:p>
    <w:p w:rsidR="00F3192C" w:rsidRPr="00BE4B31" w:rsidRDefault="00F3192C" w:rsidP="00F3192C">
      <w:pPr>
        <w:pStyle w:val="a8"/>
        <w:numPr>
          <w:ilvl w:val="0"/>
          <w:numId w:val="2"/>
        </w:numPr>
        <w:spacing w:line="360" w:lineRule="auto"/>
        <w:rPr>
          <w:rFonts w:ascii="Times New Roman" w:hAnsi="Times New Roman" w:cs="Times New Roman"/>
          <w:b/>
          <w:sz w:val="32"/>
          <w:szCs w:val="32"/>
        </w:rPr>
      </w:pPr>
      <w:r w:rsidRPr="00BE4B31">
        <w:rPr>
          <w:rFonts w:ascii="Times New Roman" w:hAnsi="Times New Roman" w:cs="Times New Roman"/>
          <w:color w:val="000000"/>
          <w:sz w:val="28"/>
          <w:szCs w:val="28"/>
          <w:shd w:val="clear" w:color="auto" w:fill="FFFFFF"/>
        </w:rPr>
        <w:t>Хасегава Ц. Преступность и социальный кризис в Петрограде во время русской революции: март-октябрь 1917 г. // Сборник научных статей: Россия в 1917 г. Новые подходы и взгляды. - СПб., 1994.</w:t>
      </w:r>
      <w:r w:rsidR="00323DEC">
        <w:rPr>
          <w:rFonts w:ascii="Times New Roman" w:hAnsi="Times New Roman" w:cs="Times New Roman"/>
          <w:color w:val="000000"/>
          <w:sz w:val="28"/>
          <w:szCs w:val="28"/>
          <w:shd w:val="clear" w:color="auto" w:fill="FFFFFF"/>
        </w:rPr>
        <w:t xml:space="preserve"> 512 с.</w:t>
      </w:r>
    </w:p>
    <w:p w:rsidR="00F3192C" w:rsidRPr="002D3C29" w:rsidRDefault="00F3192C" w:rsidP="00F3192C">
      <w:pPr>
        <w:pStyle w:val="a8"/>
        <w:numPr>
          <w:ilvl w:val="0"/>
          <w:numId w:val="2"/>
        </w:numPr>
        <w:spacing w:line="360" w:lineRule="auto"/>
        <w:rPr>
          <w:rFonts w:ascii="Times New Roman" w:hAnsi="Times New Roman" w:cs="Times New Roman"/>
          <w:b/>
          <w:sz w:val="32"/>
          <w:szCs w:val="32"/>
        </w:rPr>
      </w:pPr>
      <w:r w:rsidRPr="00452825">
        <w:rPr>
          <w:rFonts w:ascii="Times New Roman" w:hAnsi="Times New Roman" w:cs="Times New Roman"/>
          <w:sz w:val="28"/>
          <w:szCs w:val="28"/>
          <w:shd w:val="clear" w:color="auto" w:fill="FFFFFF"/>
        </w:rPr>
        <w:t>Чистиков А.Н. Государство против карточной игры. Нормы и ценности повседневной жизни: становление социалистического образа жизни в России, 1920-1930-е гг. М.: Нева. 2000. 365 с.</w:t>
      </w:r>
    </w:p>
    <w:p w:rsidR="00F3192C" w:rsidRDefault="00F3192C" w:rsidP="00F3192C">
      <w:pPr>
        <w:spacing w:line="360" w:lineRule="auto"/>
        <w:rPr>
          <w:rFonts w:ascii="Times New Roman" w:hAnsi="Times New Roman" w:cs="Times New Roman"/>
          <w:sz w:val="28"/>
          <w:szCs w:val="28"/>
        </w:rPr>
      </w:pPr>
    </w:p>
    <w:p w:rsidR="00F3192C" w:rsidRDefault="00F3192C" w:rsidP="00F3192C">
      <w:pPr>
        <w:spacing w:line="360" w:lineRule="auto"/>
        <w:rPr>
          <w:rFonts w:ascii="Times New Roman" w:hAnsi="Times New Roman" w:cs="Times New Roman"/>
          <w:sz w:val="28"/>
          <w:szCs w:val="28"/>
        </w:rPr>
      </w:pPr>
    </w:p>
    <w:p w:rsidR="00F3192C" w:rsidRDefault="00F3192C" w:rsidP="00F3192C">
      <w:pPr>
        <w:spacing w:line="360" w:lineRule="auto"/>
        <w:rPr>
          <w:rFonts w:ascii="Times New Roman" w:hAnsi="Times New Roman" w:cs="Times New Roman"/>
          <w:sz w:val="28"/>
          <w:szCs w:val="28"/>
        </w:rPr>
      </w:pPr>
    </w:p>
    <w:p w:rsidR="00F3192C" w:rsidRDefault="00F3192C" w:rsidP="00F3192C">
      <w:pPr>
        <w:spacing w:line="360" w:lineRule="auto"/>
        <w:rPr>
          <w:rFonts w:ascii="Times New Roman" w:hAnsi="Times New Roman" w:cs="Times New Roman"/>
        </w:rPr>
      </w:pPr>
      <w:r w:rsidRPr="00BE4B31">
        <w:rPr>
          <w:rFonts w:ascii="Times New Roman" w:hAnsi="Times New Roman" w:cs="Times New Roman"/>
          <w:sz w:val="28"/>
          <w:szCs w:val="28"/>
        </w:rPr>
        <w:lastRenderedPageBreak/>
        <w:t>Диссертации и авторефераты</w:t>
      </w:r>
      <w:r w:rsidRPr="0047738D">
        <w:rPr>
          <w:rFonts w:ascii="Times New Roman" w:hAnsi="Times New Roman" w:cs="Times New Roman"/>
          <w:sz w:val="28"/>
          <w:szCs w:val="28"/>
        </w:rPr>
        <w:t>:</w:t>
      </w:r>
      <w:r w:rsidRPr="0047738D">
        <w:rPr>
          <w:rFonts w:ascii="Times New Roman" w:hAnsi="Times New Roman" w:cs="Times New Roman"/>
        </w:rPr>
        <w:t xml:space="preserve"> </w:t>
      </w:r>
    </w:p>
    <w:p w:rsidR="00F3192C" w:rsidRPr="00E95BEA" w:rsidRDefault="00F3192C" w:rsidP="00F3192C">
      <w:pPr>
        <w:pStyle w:val="a8"/>
        <w:numPr>
          <w:ilvl w:val="0"/>
          <w:numId w:val="3"/>
        </w:numPr>
        <w:spacing w:line="360" w:lineRule="auto"/>
        <w:rPr>
          <w:rFonts w:ascii="Times New Roman" w:hAnsi="Times New Roman" w:cs="Times New Roman"/>
          <w:sz w:val="32"/>
          <w:szCs w:val="32"/>
        </w:rPr>
      </w:pPr>
      <w:r w:rsidRPr="00DF06C9">
        <w:rPr>
          <w:rFonts w:ascii="Times New Roman" w:hAnsi="Times New Roman" w:cs="Times New Roman"/>
          <w:sz w:val="28"/>
          <w:szCs w:val="28"/>
        </w:rPr>
        <w:t>Аксенов В. Б. Повседневная жизнь Петрограда и Москвы в 1917 году: ди</w:t>
      </w:r>
      <w:r>
        <w:rPr>
          <w:rFonts w:ascii="Times New Roman" w:hAnsi="Times New Roman" w:cs="Times New Roman"/>
          <w:sz w:val="28"/>
          <w:szCs w:val="28"/>
        </w:rPr>
        <w:t>с. … канд. ист. наук. М. 2002. 231 с.</w:t>
      </w:r>
      <w:r w:rsidRPr="00E95BEA">
        <w:rPr>
          <w:rFonts w:ascii="Times New Roman" w:hAnsi="Times New Roman" w:cs="Times New Roman"/>
          <w:sz w:val="28"/>
          <w:szCs w:val="28"/>
        </w:rPr>
        <w:t xml:space="preserve"> </w:t>
      </w:r>
    </w:p>
    <w:p w:rsidR="00F3192C" w:rsidRPr="00E95BEA" w:rsidRDefault="00F3192C" w:rsidP="00F3192C">
      <w:pPr>
        <w:pStyle w:val="a8"/>
        <w:numPr>
          <w:ilvl w:val="0"/>
          <w:numId w:val="3"/>
        </w:numPr>
        <w:spacing w:line="360" w:lineRule="auto"/>
        <w:rPr>
          <w:rFonts w:ascii="Times New Roman" w:hAnsi="Times New Roman" w:cs="Times New Roman"/>
          <w:sz w:val="32"/>
          <w:szCs w:val="32"/>
        </w:rPr>
      </w:pPr>
      <w:r w:rsidRPr="00DF06C9">
        <w:rPr>
          <w:rFonts w:ascii="Times New Roman" w:hAnsi="Times New Roman" w:cs="Times New Roman"/>
          <w:sz w:val="28"/>
          <w:szCs w:val="28"/>
        </w:rPr>
        <w:t>Ерещенко Д.Ю. Преступность в Петрограде 1914-1917 гг.: дис. … канд. ист. наук. СПб, 2002. 202 с.</w:t>
      </w:r>
      <w:r w:rsidRPr="00E95BEA">
        <w:rPr>
          <w:rFonts w:ascii="Times New Roman" w:hAnsi="Times New Roman" w:cs="Times New Roman"/>
          <w:sz w:val="28"/>
          <w:szCs w:val="28"/>
        </w:rPr>
        <w:t xml:space="preserve"> </w:t>
      </w:r>
    </w:p>
    <w:p w:rsidR="00F3192C" w:rsidRPr="004F7E75" w:rsidRDefault="00F3192C" w:rsidP="00F3192C">
      <w:pPr>
        <w:pStyle w:val="a8"/>
        <w:numPr>
          <w:ilvl w:val="0"/>
          <w:numId w:val="3"/>
        </w:numPr>
        <w:spacing w:line="360" w:lineRule="auto"/>
        <w:rPr>
          <w:rFonts w:ascii="Times New Roman" w:hAnsi="Times New Roman" w:cs="Times New Roman"/>
          <w:sz w:val="32"/>
          <w:szCs w:val="32"/>
        </w:rPr>
      </w:pPr>
      <w:r w:rsidRPr="0047738D">
        <w:rPr>
          <w:rFonts w:ascii="Times New Roman" w:hAnsi="Times New Roman" w:cs="Times New Roman"/>
          <w:sz w:val="28"/>
          <w:szCs w:val="28"/>
        </w:rPr>
        <w:t>Леготкин В.Д. Уголовная ответственность за организацию азартных игр и предупреждение преступлений. дис. … канд. юр. наук. Свердловск, 1993.</w:t>
      </w:r>
      <w:r>
        <w:rPr>
          <w:rFonts w:ascii="Times New Roman" w:hAnsi="Times New Roman" w:cs="Times New Roman"/>
          <w:sz w:val="28"/>
          <w:szCs w:val="28"/>
        </w:rPr>
        <w:t xml:space="preserve"> 317 с.</w:t>
      </w:r>
      <w:r w:rsidRPr="00037419">
        <w:rPr>
          <w:rFonts w:ascii="Times New Roman" w:hAnsi="Times New Roman" w:cs="Times New Roman"/>
          <w:sz w:val="28"/>
          <w:szCs w:val="28"/>
        </w:rPr>
        <w:t xml:space="preserve"> </w:t>
      </w:r>
    </w:p>
    <w:p w:rsidR="00F3192C" w:rsidRPr="004F7E75" w:rsidRDefault="00F3192C" w:rsidP="00F3192C">
      <w:pPr>
        <w:pStyle w:val="a8"/>
        <w:numPr>
          <w:ilvl w:val="0"/>
          <w:numId w:val="3"/>
        </w:numPr>
        <w:spacing w:line="360" w:lineRule="auto"/>
        <w:rPr>
          <w:rFonts w:ascii="Times New Roman" w:hAnsi="Times New Roman" w:cs="Times New Roman"/>
          <w:sz w:val="32"/>
          <w:szCs w:val="32"/>
        </w:rPr>
      </w:pPr>
      <w:r w:rsidRPr="004F7E75">
        <w:rPr>
          <w:rFonts w:ascii="Times New Roman" w:hAnsi="Times New Roman" w:cs="Times New Roman"/>
          <w:sz w:val="28"/>
          <w:szCs w:val="28"/>
        </w:rPr>
        <w:t>Лукьяница Г.Ф.  Уголовно-правовые методы борьбы с азартными играми. автореф. дис. … канд. юр. наук. М., 1993. 26 с.</w:t>
      </w:r>
    </w:p>
    <w:p w:rsidR="00F3192C" w:rsidRPr="00F34537" w:rsidRDefault="00F3192C" w:rsidP="00F3192C">
      <w:pPr>
        <w:pStyle w:val="a8"/>
        <w:numPr>
          <w:ilvl w:val="0"/>
          <w:numId w:val="3"/>
        </w:numPr>
        <w:spacing w:line="360" w:lineRule="auto"/>
        <w:rPr>
          <w:rFonts w:ascii="Times New Roman" w:hAnsi="Times New Roman" w:cs="Times New Roman"/>
          <w:sz w:val="32"/>
          <w:szCs w:val="32"/>
        </w:rPr>
      </w:pPr>
      <w:r w:rsidRPr="00F34537">
        <w:rPr>
          <w:rFonts w:ascii="Times New Roman" w:hAnsi="Times New Roman" w:cs="Times New Roman"/>
          <w:sz w:val="28"/>
          <w:szCs w:val="28"/>
        </w:rPr>
        <w:t>Лысенко В.В. Полиция дореволюционной России и противоправные проявления в области общественной нравственности. Теоретической и историко-правовой анализ: дис. … д-р. юр. наук. М.: РГБ, 2003. 396 с.</w:t>
      </w:r>
    </w:p>
    <w:p w:rsidR="00F3192C" w:rsidRPr="004F7E75" w:rsidRDefault="00F3192C" w:rsidP="00F3192C">
      <w:pPr>
        <w:pStyle w:val="a8"/>
        <w:numPr>
          <w:ilvl w:val="0"/>
          <w:numId w:val="3"/>
        </w:numPr>
        <w:spacing w:line="360" w:lineRule="auto"/>
        <w:rPr>
          <w:rFonts w:ascii="Times New Roman" w:hAnsi="Times New Roman" w:cs="Times New Roman"/>
          <w:sz w:val="32"/>
          <w:szCs w:val="32"/>
        </w:rPr>
      </w:pPr>
      <w:r w:rsidRPr="004F7E75">
        <w:rPr>
          <w:rFonts w:ascii="Times New Roman" w:hAnsi="Times New Roman" w:cs="Times New Roman"/>
          <w:sz w:val="28"/>
          <w:szCs w:val="28"/>
        </w:rPr>
        <w:t xml:space="preserve">Неруш. М.Ю. Игры и пари: гражданско-правовой и криминалистический аспекты. дис. … канд. юр. наук. М., 2003. 278 с. </w:t>
      </w:r>
    </w:p>
    <w:p w:rsidR="00F3192C" w:rsidRPr="004F7E75" w:rsidRDefault="00F3192C" w:rsidP="00F3192C">
      <w:pPr>
        <w:pStyle w:val="a8"/>
        <w:numPr>
          <w:ilvl w:val="0"/>
          <w:numId w:val="3"/>
        </w:numPr>
        <w:spacing w:line="360" w:lineRule="auto"/>
        <w:rPr>
          <w:rFonts w:ascii="Times New Roman" w:hAnsi="Times New Roman" w:cs="Times New Roman"/>
          <w:sz w:val="32"/>
          <w:szCs w:val="32"/>
        </w:rPr>
      </w:pPr>
      <w:r w:rsidRPr="00DF06C9">
        <w:rPr>
          <w:rFonts w:ascii="Times New Roman" w:hAnsi="Times New Roman" w:cs="Times New Roman"/>
          <w:sz w:val="28"/>
          <w:szCs w:val="28"/>
        </w:rPr>
        <w:t xml:space="preserve">Сохан А. В. Азартные игры в России в середине </w:t>
      </w:r>
      <w:r w:rsidRPr="00DF06C9">
        <w:rPr>
          <w:rFonts w:ascii="Times New Roman" w:hAnsi="Times New Roman" w:cs="Times New Roman"/>
          <w:sz w:val="28"/>
          <w:szCs w:val="28"/>
          <w:lang w:val="en-US"/>
        </w:rPr>
        <w:t>XVI</w:t>
      </w:r>
      <w:r w:rsidRPr="00DF06C9">
        <w:rPr>
          <w:rFonts w:ascii="Times New Roman" w:hAnsi="Times New Roman" w:cs="Times New Roman"/>
          <w:sz w:val="28"/>
          <w:szCs w:val="28"/>
        </w:rPr>
        <w:t xml:space="preserve"> – начале </w:t>
      </w:r>
      <w:r w:rsidRPr="00DF06C9">
        <w:rPr>
          <w:rFonts w:ascii="Times New Roman" w:hAnsi="Times New Roman" w:cs="Times New Roman"/>
          <w:sz w:val="28"/>
          <w:szCs w:val="28"/>
          <w:lang w:val="en-US"/>
        </w:rPr>
        <w:t>XXI</w:t>
      </w:r>
      <w:r w:rsidRPr="00DF06C9">
        <w:rPr>
          <w:rFonts w:ascii="Times New Roman" w:hAnsi="Times New Roman" w:cs="Times New Roman"/>
          <w:sz w:val="28"/>
          <w:szCs w:val="28"/>
        </w:rPr>
        <w:t xml:space="preserve"> века </w:t>
      </w:r>
      <w:r>
        <w:rPr>
          <w:rFonts w:ascii="Times New Roman" w:hAnsi="Times New Roman" w:cs="Times New Roman"/>
          <w:sz w:val="28"/>
          <w:szCs w:val="28"/>
        </w:rPr>
        <w:t>(Историко-правое исследование): автореф. дис</w:t>
      </w:r>
      <w:r w:rsidRPr="00DF06C9">
        <w:rPr>
          <w:rFonts w:ascii="Times New Roman" w:hAnsi="Times New Roman" w:cs="Times New Roman"/>
          <w:sz w:val="28"/>
          <w:szCs w:val="28"/>
        </w:rPr>
        <w:t xml:space="preserve">. </w:t>
      </w:r>
      <w:r>
        <w:rPr>
          <w:rFonts w:ascii="Times New Roman" w:hAnsi="Times New Roman" w:cs="Times New Roman"/>
          <w:sz w:val="28"/>
          <w:szCs w:val="28"/>
        </w:rPr>
        <w:t>… канд. юр. наук. Н. Новгород, 2012</w:t>
      </w:r>
      <w:r w:rsidRPr="00DF06C9">
        <w:rPr>
          <w:rFonts w:ascii="Times New Roman" w:hAnsi="Times New Roman" w:cs="Times New Roman"/>
          <w:sz w:val="28"/>
          <w:szCs w:val="28"/>
        </w:rPr>
        <w:t xml:space="preserve">. </w:t>
      </w:r>
      <w:r>
        <w:rPr>
          <w:rFonts w:ascii="Times New Roman" w:hAnsi="Times New Roman" w:cs="Times New Roman"/>
          <w:sz w:val="28"/>
          <w:szCs w:val="28"/>
        </w:rPr>
        <w:t>30 с.</w:t>
      </w:r>
    </w:p>
    <w:p w:rsidR="00F3192C" w:rsidRPr="00F34537" w:rsidRDefault="00F3192C" w:rsidP="00F3192C">
      <w:pPr>
        <w:pStyle w:val="a8"/>
        <w:numPr>
          <w:ilvl w:val="0"/>
          <w:numId w:val="3"/>
        </w:numPr>
        <w:spacing w:line="360" w:lineRule="auto"/>
        <w:rPr>
          <w:rFonts w:ascii="Times New Roman" w:hAnsi="Times New Roman" w:cs="Times New Roman"/>
          <w:sz w:val="32"/>
          <w:szCs w:val="32"/>
        </w:rPr>
      </w:pPr>
      <w:r w:rsidRPr="00DF06C9">
        <w:rPr>
          <w:rFonts w:ascii="Times New Roman" w:hAnsi="Times New Roman" w:cs="Times New Roman"/>
          <w:sz w:val="28"/>
          <w:szCs w:val="28"/>
          <w:shd w:val="clear" w:color="auto" w:fill="FFFFFF"/>
        </w:rPr>
        <w:t>Шевцов В.В. Карточная игра в России: опыт историко-культурного анализа (конец XVI – начало XX века): дис.</w:t>
      </w:r>
      <w:r>
        <w:rPr>
          <w:rFonts w:ascii="Times New Roman" w:hAnsi="Times New Roman" w:cs="Times New Roman"/>
          <w:sz w:val="28"/>
          <w:szCs w:val="28"/>
          <w:shd w:val="clear" w:color="auto" w:fill="FFFFFF"/>
        </w:rPr>
        <w:t xml:space="preserve"> …канд. ист. наук. Томск, 2002. 421 с.</w:t>
      </w:r>
    </w:p>
    <w:p w:rsidR="00F3192C" w:rsidRPr="00BE4B31" w:rsidRDefault="00F3192C" w:rsidP="00F3192C">
      <w:pPr>
        <w:spacing w:line="360" w:lineRule="auto"/>
        <w:rPr>
          <w:rFonts w:ascii="Times New Roman" w:hAnsi="Times New Roman" w:cs="Times New Roman"/>
          <w:sz w:val="28"/>
          <w:szCs w:val="28"/>
        </w:rPr>
      </w:pPr>
      <w:r w:rsidRPr="00BE4B31">
        <w:rPr>
          <w:rFonts w:ascii="Times New Roman" w:hAnsi="Times New Roman" w:cs="Times New Roman"/>
          <w:sz w:val="28"/>
          <w:szCs w:val="28"/>
        </w:rPr>
        <w:t>Периодические научные издания:</w:t>
      </w:r>
    </w:p>
    <w:p w:rsidR="00F3192C" w:rsidRDefault="00F3192C" w:rsidP="00F3192C">
      <w:pPr>
        <w:pStyle w:val="a8"/>
        <w:numPr>
          <w:ilvl w:val="0"/>
          <w:numId w:val="1"/>
        </w:numPr>
        <w:spacing w:line="360" w:lineRule="auto"/>
        <w:rPr>
          <w:rFonts w:ascii="Times New Roman" w:hAnsi="Times New Roman" w:cs="Times New Roman"/>
          <w:sz w:val="28"/>
          <w:szCs w:val="28"/>
          <w:shd w:val="clear" w:color="auto" w:fill="FFFFFF"/>
        </w:rPr>
      </w:pPr>
      <w:r w:rsidRPr="00FA2193">
        <w:rPr>
          <w:rStyle w:val="hl"/>
          <w:rFonts w:ascii="Times New Roman" w:hAnsi="Times New Roman" w:cs="Times New Roman"/>
          <w:sz w:val="28"/>
          <w:szCs w:val="28"/>
        </w:rPr>
        <w:t>Белов</w:t>
      </w:r>
      <w:r w:rsidRPr="00FA2193">
        <w:rPr>
          <w:rStyle w:val="apple-converted-space"/>
          <w:rFonts w:ascii="Times New Roman" w:hAnsi="Times New Roman" w:cs="Times New Roman"/>
          <w:sz w:val="28"/>
          <w:szCs w:val="28"/>
          <w:shd w:val="clear" w:color="auto" w:fill="FFFFFF"/>
        </w:rPr>
        <w:t> </w:t>
      </w:r>
      <w:r w:rsidRPr="00FA2193">
        <w:rPr>
          <w:rFonts w:ascii="Times New Roman" w:hAnsi="Times New Roman" w:cs="Times New Roman"/>
          <w:sz w:val="28"/>
          <w:szCs w:val="28"/>
          <w:shd w:val="clear" w:color="auto" w:fill="FFFFFF"/>
        </w:rPr>
        <w:t>В.А. Игра и пари как институты гражданского права // Законодательство. 1999. № 9</w:t>
      </w:r>
      <w:r>
        <w:rPr>
          <w:rFonts w:ascii="Times New Roman" w:hAnsi="Times New Roman" w:cs="Times New Roman"/>
          <w:sz w:val="28"/>
          <w:szCs w:val="28"/>
          <w:shd w:val="clear" w:color="auto" w:fill="FFFFFF"/>
        </w:rPr>
        <w:t>. С.5-16.</w:t>
      </w:r>
    </w:p>
    <w:p w:rsidR="00F3192C" w:rsidRPr="00DF06C9" w:rsidRDefault="00F3192C" w:rsidP="00F3192C">
      <w:pPr>
        <w:pStyle w:val="a3"/>
        <w:numPr>
          <w:ilvl w:val="0"/>
          <w:numId w:val="1"/>
        </w:numPr>
        <w:rPr>
          <w:rFonts w:ascii="Times New Roman" w:hAnsi="Times New Roman" w:cs="Times New Roman"/>
          <w:sz w:val="28"/>
          <w:szCs w:val="28"/>
          <w:shd w:val="clear" w:color="auto" w:fill="FFFFFF"/>
        </w:rPr>
      </w:pPr>
      <w:r w:rsidRPr="00DF06C9">
        <w:rPr>
          <w:rStyle w:val="hl"/>
          <w:rFonts w:ascii="Times New Roman" w:hAnsi="Times New Roman" w:cs="Times New Roman"/>
          <w:sz w:val="28"/>
          <w:szCs w:val="28"/>
        </w:rPr>
        <w:t>Брагинский</w:t>
      </w:r>
      <w:r w:rsidRPr="00DF06C9">
        <w:rPr>
          <w:rStyle w:val="apple-converted-space"/>
          <w:rFonts w:ascii="Times New Roman" w:hAnsi="Times New Roman" w:cs="Times New Roman"/>
          <w:sz w:val="28"/>
          <w:szCs w:val="28"/>
          <w:shd w:val="clear" w:color="auto" w:fill="FFFFFF"/>
        </w:rPr>
        <w:t> </w:t>
      </w:r>
      <w:r w:rsidRPr="00DF06C9">
        <w:rPr>
          <w:rFonts w:ascii="Times New Roman" w:hAnsi="Times New Roman" w:cs="Times New Roman"/>
          <w:sz w:val="28"/>
          <w:szCs w:val="28"/>
          <w:shd w:val="clear" w:color="auto" w:fill="FFFFFF"/>
        </w:rPr>
        <w:t>М.И. Правовое регулирование игр и пари // Хозяйство и право. 2004. № 12.</w:t>
      </w:r>
      <w:r>
        <w:rPr>
          <w:rFonts w:ascii="Times New Roman" w:hAnsi="Times New Roman" w:cs="Times New Roman"/>
          <w:sz w:val="28"/>
          <w:szCs w:val="28"/>
          <w:shd w:val="clear" w:color="auto" w:fill="FFFFFF"/>
        </w:rPr>
        <w:t xml:space="preserve"> С. 9-24.</w:t>
      </w:r>
    </w:p>
    <w:p w:rsidR="00F3192C" w:rsidRDefault="00F3192C" w:rsidP="00F3192C">
      <w:pPr>
        <w:pStyle w:val="a8"/>
        <w:numPr>
          <w:ilvl w:val="0"/>
          <w:numId w:val="1"/>
        </w:numPr>
        <w:spacing w:line="360" w:lineRule="auto"/>
        <w:rPr>
          <w:rFonts w:ascii="Times New Roman" w:hAnsi="Times New Roman" w:cs="Times New Roman"/>
          <w:sz w:val="28"/>
          <w:szCs w:val="28"/>
          <w:shd w:val="clear" w:color="auto" w:fill="FFFFFF"/>
        </w:rPr>
      </w:pPr>
      <w:r w:rsidRPr="00DF06C9">
        <w:rPr>
          <w:rFonts w:ascii="Times New Roman" w:hAnsi="Times New Roman" w:cs="Times New Roman"/>
          <w:sz w:val="28"/>
          <w:szCs w:val="28"/>
          <w:shd w:val="clear" w:color="auto" w:fill="FFFFFF"/>
        </w:rPr>
        <w:t>Гуров А.И. Одни шанс из пяти миллионов // Человек и закон. 1990. № 4.</w:t>
      </w:r>
      <w:r>
        <w:rPr>
          <w:rFonts w:ascii="Times New Roman" w:hAnsi="Times New Roman" w:cs="Times New Roman"/>
          <w:sz w:val="28"/>
          <w:szCs w:val="28"/>
          <w:shd w:val="clear" w:color="auto" w:fill="FFFFFF"/>
        </w:rPr>
        <w:t xml:space="preserve"> С. 44-58.</w:t>
      </w:r>
    </w:p>
    <w:p w:rsidR="00F3192C" w:rsidRPr="00037419" w:rsidRDefault="00F3192C" w:rsidP="00F3192C">
      <w:pPr>
        <w:pStyle w:val="a8"/>
        <w:numPr>
          <w:ilvl w:val="0"/>
          <w:numId w:val="1"/>
        </w:numPr>
        <w:spacing w:line="360" w:lineRule="auto"/>
        <w:rPr>
          <w:rFonts w:ascii="Times New Roman" w:hAnsi="Times New Roman" w:cs="Times New Roman"/>
          <w:sz w:val="28"/>
          <w:szCs w:val="28"/>
          <w:shd w:val="clear" w:color="auto" w:fill="FFFFFF"/>
        </w:rPr>
      </w:pPr>
      <w:r w:rsidRPr="00DF06C9">
        <w:rPr>
          <w:rStyle w:val="hl"/>
          <w:rFonts w:ascii="Times New Roman" w:hAnsi="Times New Roman" w:cs="Times New Roman"/>
          <w:sz w:val="28"/>
          <w:szCs w:val="28"/>
        </w:rPr>
        <w:lastRenderedPageBreak/>
        <w:t>Исаева</w:t>
      </w:r>
      <w:r w:rsidRPr="00DF06C9">
        <w:rPr>
          <w:rStyle w:val="apple-converted-space"/>
          <w:rFonts w:ascii="Times New Roman" w:hAnsi="Times New Roman" w:cs="Times New Roman"/>
          <w:sz w:val="28"/>
          <w:szCs w:val="28"/>
          <w:shd w:val="clear" w:color="auto" w:fill="FFFFFF"/>
        </w:rPr>
        <w:t> </w:t>
      </w:r>
      <w:r w:rsidRPr="00DF06C9">
        <w:rPr>
          <w:rFonts w:ascii="Times New Roman" w:hAnsi="Times New Roman" w:cs="Times New Roman"/>
          <w:sz w:val="28"/>
          <w:szCs w:val="28"/>
          <w:shd w:val="clear" w:color="auto" w:fill="FFFFFF"/>
        </w:rPr>
        <w:t>Л.M. Азартные игры // Юридический консультант. 2003. № 4</w:t>
      </w:r>
      <w:r w:rsidRPr="00DF06C9">
        <w:rPr>
          <w:rFonts w:ascii="Times New Roman" w:hAnsi="Times New Roman" w:cs="Times New Roman"/>
          <w:sz w:val="28"/>
          <w:szCs w:val="28"/>
        </w:rPr>
        <w:t>.</w:t>
      </w:r>
      <w:r>
        <w:rPr>
          <w:rFonts w:ascii="Times New Roman" w:hAnsi="Times New Roman" w:cs="Times New Roman"/>
          <w:sz w:val="28"/>
          <w:szCs w:val="28"/>
        </w:rPr>
        <w:t xml:space="preserve"> С. 36-42.</w:t>
      </w:r>
    </w:p>
    <w:p w:rsidR="00F3192C" w:rsidRDefault="00F3192C" w:rsidP="00F3192C">
      <w:pPr>
        <w:pStyle w:val="a8"/>
        <w:numPr>
          <w:ilvl w:val="0"/>
          <w:numId w:val="1"/>
        </w:numPr>
        <w:spacing w:line="360" w:lineRule="auto"/>
        <w:rPr>
          <w:rFonts w:ascii="Times New Roman" w:hAnsi="Times New Roman" w:cs="Times New Roman"/>
          <w:sz w:val="28"/>
          <w:szCs w:val="28"/>
          <w:shd w:val="clear" w:color="auto" w:fill="FFFFFF"/>
        </w:rPr>
      </w:pPr>
      <w:r w:rsidRPr="00DF06C9">
        <w:rPr>
          <w:rFonts w:ascii="Times New Roman" w:hAnsi="Times New Roman" w:cs="Times New Roman"/>
          <w:sz w:val="28"/>
          <w:szCs w:val="28"/>
          <w:shd w:val="clear" w:color="auto" w:fill="FFFFFF"/>
        </w:rPr>
        <w:t>Ларина С. Сегодня и вчера игорных заведений // Московский бухгалтер. 2005 г. № 1.</w:t>
      </w:r>
      <w:r>
        <w:rPr>
          <w:rFonts w:ascii="Times New Roman" w:hAnsi="Times New Roman" w:cs="Times New Roman"/>
          <w:sz w:val="28"/>
          <w:szCs w:val="28"/>
          <w:shd w:val="clear" w:color="auto" w:fill="FFFFFF"/>
        </w:rPr>
        <w:t xml:space="preserve"> С.16-23.</w:t>
      </w:r>
    </w:p>
    <w:p w:rsidR="00F3192C" w:rsidRPr="004F7E75" w:rsidRDefault="00F3192C" w:rsidP="00F3192C">
      <w:pPr>
        <w:pStyle w:val="a8"/>
        <w:numPr>
          <w:ilvl w:val="0"/>
          <w:numId w:val="1"/>
        </w:numPr>
        <w:spacing w:line="360" w:lineRule="auto"/>
        <w:rPr>
          <w:rFonts w:ascii="Times New Roman" w:hAnsi="Times New Roman" w:cs="Times New Roman"/>
          <w:sz w:val="28"/>
          <w:szCs w:val="28"/>
          <w:shd w:val="clear" w:color="auto" w:fill="FFFFFF"/>
        </w:rPr>
      </w:pPr>
      <w:r w:rsidRPr="004F7E75">
        <w:rPr>
          <w:rFonts w:ascii="Times New Roman" w:hAnsi="Times New Roman" w:cs="Times New Roman"/>
          <w:sz w:val="28"/>
          <w:szCs w:val="28"/>
          <w:shd w:val="clear" w:color="auto" w:fill="FFFFFF"/>
        </w:rPr>
        <w:t xml:space="preserve">Чистиков А.Н. Азартные игры в СССР середины 20-х гг. // Вопросы истории. 1994. № 2. С.45-56. </w:t>
      </w:r>
    </w:p>
    <w:p w:rsidR="00F3192C" w:rsidRDefault="00F3192C" w:rsidP="00F3192C">
      <w:pPr>
        <w:pStyle w:val="a8"/>
        <w:numPr>
          <w:ilvl w:val="0"/>
          <w:numId w:val="1"/>
        </w:num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Чистиков А.Н</w:t>
      </w:r>
      <w:r w:rsidRPr="00DF06C9">
        <w:rPr>
          <w:rFonts w:ascii="Times New Roman" w:hAnsi="Times New Roman" w:cs="Times New Roman"/>
          <w:sz w:val="28"/>
          <w:szCs w:val="28"/>
          <w:shd w:val="clear" w:color="auto" w:fill="FFFFFF"/>
        </w:rPr>
        <w:t>. Дамы и короли в</w:t>
      </w:r>
      <w:r>
        <w:rPr>
          <w:rFonts w:ascii="Times New Roman" w:hAnsi="Times New Roman" w:cs="Times New Roman"/>
          <w:sz w:val="28"/>
          <w:szCs w:val="28"/>
          <w:shd w:val="clear" w:color="auto" w:fill="FFFFFF"/>
        </w:rPr>
        <w:t xml:space="preserve"> Советской эпохе // Талеон-клуб. СПб., 2004. № 4(9)</w:t>
      </w:r>
      <w:r w:rsidRPr="00DF06C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С.15-21</w:t>
      </w:r>
    </w:p>
    <w:p w:rsidR="00F3192C" w:rsidRPr="00FA2193" w:rsidRDefault="00F3192C" w:rsidP="00F3192C">
      <w:pPr>
        <w:pStyle w:val="a8"/>
        <w:numPr>
          <w:ilvl w:val="0"/>
          <w:numId w:val="1"/>
        </w:num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Чистиков А.Н.</w:t>
      </w:r>
      <w:r w:rsidRPr="00DF06C9">
        <w:rPr>
          <w:rFonts w:ascii="Times New Roman" w:hAnsi="Times New Roman" w:cs="Times New Roman"/>
          <w:sz w:val="28"/>
          <w:szCs w:val="28"/>
          <w:shd w:val="clear" w:color="auto" w:fill="FFFFFF"/>
        </w:rPr>
        <w:t xml:space="preserve"> Тройка, семерка, туз // Родина. 1994. № 10</w:t>
      </w:r>
      <w:r>
        <w:rPr>
          <w:rFonts w:ascii="Times New Roman" w:hAnsi="Times New Roman" w:cs="Times New Roman"/>
          <w:sz w:val="28"/>
          <w:szCs w:val="28"/>
          <w:shd w:val="clear" w:color="auto" w:fill="FFFFFF"/>
        </w:rPr>
        <w:t>. С. 44-49.</w:t>
      </w:r>
    </w:p>
    <w:p w:rsidR="00F3192C" w:rsidRDefault="00F3192C" w:rsidP="00F3192C">
      <w:pPr>
        <w:pStyle w:val="a8"/>
        <w:numPr>
          <w:ilvl w:val="0"/>
          <w:numId w:val="1"/>
        </w:numPr>
        <w:spacing w:line="360" w:lineRule="auto"/>
        <w:rPr>
          <w:rFonts w:ascii="Times New Roman" w:hAnsi="Times New Roman" w:cs="Times New Roman"/>
          <w:sz w:val="28"/>
          <w:szCs w:val="28"/>
          <w:shd w:val="clear" w:color="auto" w:fill="FFFFFF"/>
        </w:rPr>
      </w:pPr>
      <w:r w:rsidRPr="00DF06C9">
        <w:rPr>
          <w:rStyle w:val="hl"/>
          <w:rFonts w:ascii="Times New Roman" w:hAnsi="Times New Roman" w:cs="Times New Roman"/>
          <w:sz w:val="28"/>
          <w:szCs w:val="28"/>
        </w:rPr>
        <w:t>Эрделевский</w:t>
      </w:r>
      <w:r w:rsidRPr="00DF06C9">
        <w:rPr>
          <w:rStyle w:val="apple-converted-space"/>
          <w:rFonts w:ascii="Times New Roman" w:hAnsi="Times New Roman" w:cs="Times New Roman"/>
          <w:sz w:val="28"/>
          <w:szCs w:val="28"/>
          <w:shd w:val="clear" w:color="auto" w:fill="FFFFFF"/>
        </w:rPr>
        <w:t> </w:t>
      </w:r>
      <w:r w:rsidRPr="00DF06C9">
        <w:rPr>
          <w:rFonts w:ascii="Times New Roman" w:hAnsi="Times New Roman" w:cs="Times New Roman"/>
          <w:sz w:val="28"/>
          <w:szCs w:val="28"/>
          <w:shd w:val="clear" w:color="auto" w:fill="FFFFFF"/>
        </w:rPr>
        <w:t>A.M. Игры и пари</w:t>
      </w:r>
      <w:r>
        <w:rPr>
          <w:rFonts w:ascii="Times New Roman" w:hAnsi="Times New Roman" w:cs="Times New Roman"/>
          <w:sz w:val="28"/>
          <w:szCs w:val="28"/>
          <w:shd w:val="clear" w:color="auto" w:fill="FFFFFF"/>
        </w:rPr>
        <w:t xml:space="preserve"> // Российская юстиция. 1999</w:t>
      </w:r>
      <w:r w:rsidRPr="00DF06C9">
        <w:rPr>
          <w:rFonts w:ascii="Times New Roman" w:hAnsi="Times New Roman" w:cs="Times New Roman"/>
          <w:sz w:val="28"/>
          <w:szCs w:val="28"/>
          <w:shd w:val="clear" w:color="auto" w:fill="FFFFFF"/>
        </w:rPr>
        <w:t>. № 8.</w:t>
      </w:r>
      <w:r>
        <w:rPr>
          <w:rFonts w:ascii="Times New Roman" w:hAnsi="Times New Roman" w:cs="Times New Roman"/>
          <w:sz w:val="28"/>
          <w:szCs w:val="28"/>
          <w:shd w:val="clear" w:color="auto" w:fill="FFFFFF"/>
        </w:rPr>
        <w:t xml:space="preserve"> С. 11-18.</w:t>
      </w:r>
    </w:p>
    <w:p w:rsidR="00DF06C9" w:rsidRDefault="00DF06C9" w:rsidP="00354BA7">
      <w:pPr>
        <w:spacing w:line="360" w:lineRule="auto"/>
        <w:jc w:val="both"/>
        <w:rPr>
          <w:rFonts w:ascii="Times New Roman" w:hAnsi="Times New Roman" w:cs="Times New Roman"/>
          <w:sz w:val="28"/>
          <w:szCs w:val="28"/>
        </w:rPr>
      </w:pPr>
    </w:p>
    <w:sectPr w:rsidR="00DF06C9" w:rsidSect="009A63BC">
      <w:footerReference w:type="default" r:id="rId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05" w:rsidRDefault="002A6C05" w:rsidP="00931984">
      <w:pPr>
        <w:spacing w:after="0" w:line="240" w:lineRule="auto"/>
      </w:pPr>
      <w:r>
        <w:separator/>
      </w:r>
    </w:p>
  </w:endnote>
  <w:endnote w:type="continuationSeparator" w:id="0">
    <w:p w:rsidR="002A6C05" w:rsidRDefault="002A6C05" w:rsidP="00931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77506"/>
      <w:docPartObj>
        <w:docPartGallery w:val="Page Numbers (Bottom of Page)"/>
        <w:docPartUnique/>
      </w:docPartObj>
    </w:sdtPr>
    <w:sdtContent>
      <w:p w:rsidR="000C5132" w:rsidRDefault="00FA53DF">
        <w:pPr>
          <w:pStyle w:val="ab"/>
          <w:jc w:val="right"/>
        </w:pPr>
        <w:r>
          <w:fldChar w:fldCharType="begin"/>
        </w:r>
        <w:r w:rsidR="000C5132">
          <w:instrText>PAGE   \* MERGEFORMAT</w:instrText>
        </w:r>
        <w:r>
          <w:fldChar w:fldCharType="separate"/>
        </w:r>
        <w:r w:rsidR="007F626E">
          <w:rPr>
            <w:noProof/>
          </w:rPr>
          <w:t>3</w:t>
        </w:r>
        <w:r>
          <w:fldChar w:fldCharType="end"/>
        </w:r>
      </w:p>
    </w:sdtContent>
  </w:sdt>
  <w:p w:rsidR="000C5132" w:rsidRDefault="000C51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05" w:rsidRDefault="002A6C05" w:rsidP="00931984">
      <w:pPr>
        <w:spacing w:after="0" w:line="240" w:lineRule="auto"/>
      </w:pPr>
      <w:r>
        <w:separator/>
      </w:r>
    </w:p>
  </w:footnote>
  <w:footnote w:type="continuationSeparator" w:id="0">
    <w:p w:rsidR="002A6C05" w:rsidRDefault="002A6C05" w:rsidP="00931984">
      <w:pPr>
        <w:spacing w:after="0" w:line="240" w:lineRule="auto"/>
      </w:pPr>
      <w:r>
        <w:continuationSeparator/>
      </w:r>
    </w:p>
  </w:footnote>
  <w:footnote w:id="1">
    <w:p w:rsidR="000C5132" w:rsidRPr="009B7798" w:rsidRDefault="000C5132" w:rsidP="00554715">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w:t>
      </w:r>
      <w:r w:rsidRPr="009B7798">
        <w:rPr>
          <w:rFonts w:ascii="Times New Roman" w:hAnsi="Times New Roman" w:cs="Times New Roman"/>
          <w:color w:val="000000"/>
          <w:sz w:val="22"/>
          <w:szCs w:val="22"/>
          <w:shd w:val="clear" w:color="auto" w:fill="FFFFFF"/>
        </w:rPr>
        <w:t>Гражданское право. Том 2. Под ред. А. П. Сергеева, Ю. К. Толстого. М., Велби, 2003. С. 830</w:t>
      </w:r>
      <w:r>
        <w:rPr>
          <w:rFonts w:ascii="Times New Roman" w:hAnsi="Times New Roman" w:cs="Times New Roman"/>
          <w:color w:val="000000"/>
          <w:sz w:val="22"/>
          <w:szCs w:val="22"/>
          <w:shd w:val="clear" w:color="auto" w:fill="FFFFFF"/>
        </w:rPr>
        <w:t>.</w:t>
      </w:r>
    </w:p>
  </w:footnote>
  <w:footnote w:id="2">
    <w:p w:rsidR="000C5132" w:rsidRPr="009B7798" w:rsidRDefault="000C5132" w:rsidP="00554715">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w:t>
      </w:r>
      <w:r w:rsidRPr="009B7798">
        <w:rPr>
          <w:rFonts w:ascii="Times New Roman" w:hAnsi="Times New Roman" w:cs="Times New Roman"/>
          <w:color w:val="000000"/>
          <w:sz w:val="22"/>
          <w:szCs w:val="22"/>
        </w:rPr>
        <w:t>Азартные игры // Энциклопедический словарь Брокгауза и Ефрона. СПб., 1890. Т. 1. С. 204</w:t>
      </w:r>
      <w:r>
        <w:rPr>
          <w:rFonts w:ascii="Times New Roman" w:hAnsi="Times New Roman" w:cs="Times New Roman"/>
          <w:color w:val="000000"/>
          <w:sz w:val="22"/>
          <w:szCs w:val="22"/>
        </w:rPr>
        <w:t>.</w:t>
      </w:r>
    </w:p>
  </w:footnote>
  <w:footnote w:id="3">
    <w:p w:rsidR="000C5132" w:rsidRPr="009B7798" w:rsidRDefault="000C5132" w:rsidP="00554715">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Лохвицкий А. В. Курс русско</w:t>
      </w:r>
      <w:r>
        <w:rPr>
          <w:rFonts w:ascii="Times New Roman" w:hAnsi="Times New Roman" w:cs="Times New Roman"/>
          <w:sz w:val="22"/>
          <w:szCs w:val="22"/>
        </w:rPr>
        <w:t>го уголовного права. СПб, 1867</w:t>
      </w:r>
      <w:r w:rsidRPr="009B7798">
        <w:rPr>
          <w:rFonts w:ascii="Times New Roman" w:hAnsi="Times New Roman" w:cs="Times New Roman"/>
          <w:sz w:val="22"/>
          <w:szCs w:val="22"/>
        </w:rPr>
        <w:t>. С. 435.</w:t>
      </w:r>
    </w:p>
  </w:footnote>
  <w:footnote w:id="4">
    <w:p w:rsidR="000C5132" w:rsidRPr="009B7798" w:rsidRDefault="000C5132" w:rsidP="00554715">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w:t>
      </w:r>
      <w:r w:rsidRPr="009B7798">
        <w:rPr>
          <w:rStyle w:val="hl"/>
          <w:rFonts w:ascii="Times New Roman" w:hAnsi="Times New Roman" w:cs="Times New Roman"/>
          <w:sz w:val="22"/>
          <w:szCs w:val="22"/>
        </w:rPr>
        <w:t>Белов</w:t>
      </w:r>
      <w:r w:rsidRPr="009B7798">
        <w:rPr>
          <w:rStyle w:val="apple-converted-space"/>
          <w:rFonts w:ascii="Times New Roman" w:hAnsi="Times New Roman" w:cs="Times New Roman"/>
          <w:sz w:val="22"/>
          <w:szCs w:val="22"/>
          <w:shd w:val="clear" w:color="auto" w:fill="FFFFFF"/>
        </w:rPr>
        <w:t> </w:t>
      </w:r>
      <w:r w:rsidRPr="009B7798">
        <w:rPr>
          <w:rFonts w:ascii="Times New Roman" w:hAnsi="Times New Roman" w:cs="Times New Roman"/>
          <w:sz w:val="22"/>
          <w:szCs w:val="22"/>
          <w:shd w:val="clear" w:color="auto" w:fill="FFFFFF"/>
        </w:rPr>
        <w:t>В.А. Игра и пари как институты гражданского п</w:t>
      </w:r>
      <w:r>
        <w:rPr>
          <w:rFonts w:ascii="Times New Roman" w:hAnsi="Times New Roman" w:cs="Times New Roman"/>
          <w:sz w:val="22"/>
          <w:szCs w:val="22"/>
          <w:shd w:val="clear" w:color="auto" w:fill="FFFFFF"/>
        </w:rPr>
        <w:t>рава // Законодательство. 1999. № 9. С. 5-16</w:t>
      </w:r>
      <w:r w:rsidRPr="009B7798">
        <w:rPr>
          <w:rFonts w:ascii="Times New Roman" w:hAnsi="Times New Roman" w:cs="Times New Roman"/>
          <w:sz w:val="22"/>
          <w:szCs w:val="22"/>
          <w:shd w:val="clear" w:color="auto" w:fill="FFFFFF"/>
        </w:rPr>
        <w:t xml:space="preserve">; Гуров А.И., Наумкин Ю.В. Карточное мошенничество (шулерство) и борьба с ним. М., </w:t>
      </w:r>
      <w:r>
        <w:rPr>
          <w:rFonts w:ascii="Times New Roman" w:hAnsi="Times New Roman" w:cs="Times New Roman"/>
          <w:sz w:val="22"/>
          <w:szCs w:val="22"/>
          <w:shd w:val="clear" w:color="auto" w:fill="FFFFFF"/>
        </w:rPr>
        <w:t>1977. 52 с</w:t>
      </w:r>
      <w:r w:rsidRPr="009B7798">
        <w:rPr>
          <w:rFonts w:ascii="Times New Roman" w:hAnsi="Times New Roman" w:cs="Times New Roman"/>
          <w:sz w:val="22"/>
          <w:szCs w:val="22"/>
          <w:shd w:val="clear" w:color="auto" w:fill="FFFFFF"/>
        </w:rPr>
        <w:t xml:space="preserve">; </w:t>
      </w:r>
      <w:r w:rsidRPr="009B7798">
        <w:rPr>
          <w:rStyle w:val="hl"/>
          <w:rFonts w:ascii="Times New Roman" w:hAnsi="Times New Roman" w:cs="Times New Roman"/>
          <w:sz w:val="22"/>
          <w:szCs w:val="22"/>
        </w:rPr>
        <w:t>Гуров</w:t>
      </w:r>
      <w:r w:rsidRPr="009B7798">
        <w:rPr>
          <w:rStyle w:val="apple-converted-space"/>
          <w:rFonts w:ascii="Times New Roman" w:hAnsi="Times New Roman" w:cs="Times New Roman"/>
          <w:sz w:val="22"/>
          <w:szCs w:val="22"/>
          <w:shd w:val="clear" w:color="auto" w:fill="FFFFFF"/>
        </w:rPr>
        <w:t> </w:t>
      </w:r>
      <w:r w:rsidRPr="009B7798">
        <w:rPr>
          <w:rFonts w:ascii="Times New Roman" w:hAnsi="Times New Roman" w:cs="Times New Roman"/>
          <w:sz w:val="22"/>
          <w:szCs w:val="22"/>
          <w:shd w:val="clear" w:color="auto" w:fill="FFFFFF"/>
        </w:rPr>
        <w:t xml:space="preserve">А.И. Азартные игры. </w:t>
      </w:r>
      <w:r>
        <w:rPr>
          <w:rFonts w:ascii="Times New Roman" w:hAnsi="Times New Roman" w:cs="Times New Roman"/>
          <w:sz w:val="22"/>
          <w:szCs w:val="22"/>
          <w:shd w:val="clear" w:color="auto" w:fill="FFFFFF"/>
        </w:rPr>
        <w:t>История и современность. Москва, 1992. 132 с</w:t>
      </w:r>
      <w:r w:rsidRPr="009B7798">
        <w:rPr>
          <w:rFonts w:ascii="Times New Roman" w:hAnsi="Times New Roman" w:cs="Times New Roman"/>
          <w:sz w:val="22"/>
          <w:szCs w:val="22"/>
          <w:shd w:val="clear" w:color="auto" w:fill="FFFFFF"/>
        </w:rPr>
        <w:t>; Он же. Одни шанс из пяти миллионов // Человек и закон. 1990. № 4.</w:t>
      </w:r>
      <w:r>
        <w:rPr>
          <w:rFonts w:ascii="Times New Roman" w:hAnsi="Times New Roman" w:cs="Times New Roman"/>
          <w:sz w:val="22"/>
          <w:szCs w:val="22"/>
          <w:shd w:val="clear" w:color="auto" w:fill="FFFFFF"/>
        </w:rPr>
        <w:t xml:space="preserve"> С. 44-58</w:t>
      </w:r>
      <w:r w:rsidRPr="009B7798">
        <w:rPr>
          <w:rFonts w:ascii="Times New Roman" w:hAnsi="Times New Roman" w:cs="Times New Roman"/>
          <w:sz w:val="22"/>
          <w:szCs w:val="22"/>
          <w:shd w:val="clear" w:color="auto" w:fill="FFFFFF"/>
        </w:rPr>
        <w:t xml:space="preserve">; </w:t>
      </w:r>
      <w:r w:rsidRPr="009B7798">
        <w:rPr>
          <w:rStyle w:val="hl"/>
          <w:rFonts w:ascii="Times New Roman" w:hAnsi="Times New Roman" w:cs="Times New Roman"/>
          <w:sz w:val="22"/>
          <w:szCs w:val="22"/>
        </w:rPr>
        <w:t>Брагинский</w:t>
      </w:r>
      <w:r w:rsidRPr="009B7798">
        <w:rPr>
          <w:rStyle w:val="apple-converted-space"/>
          <w:rFonts w:ascii="Times New Roman" w:hAnsi="Times New Roman" w:cs="Times New Roman"/>
          <w:sz w:val="22"/>
          <w:szCs w:val="22"/>
          <w:shd w:val="clear" w:color="auto" w:fill="FFFFFF"/>
        </w:rPr>
        <w:t> </w:t>
      </w:r>
      <w:r w:rsidRPr="009B7798">
        <w:rPr>
          <w:rFonts w:ascii="Times New Roman" w:hAnsi="Times New Roman" w:cs="Times New Roman"/>
          <w:sz w:val="22"/>
          <w:szCs w:val="22"/>
          <w:shd w:val="clear" w:color="auto" w:fill="FFFFFF"/>
        </w:rPr>
        <w:t>М.И. Правовое регулирование игр и пари</w:t>
      </w:r>
      <w:r>
        <w:rPr>
          <w:rFonts w:ascii="Times New Roman" w:hAnsi="Times New Roman" w:cs="Times New Roman"/>
          <w:sz w:val="22"/>
          <w:szCs w:val="22"/>
          <w:shd w:val="clear" w:color="auto" w:fill="FFFFFF"/>
        </w:rPr>
        <w:t xml:space="preserve"> // Хозяйство и право. 2004</w:t>
      </w:r>
      <w:r w:rsidRPr="009B7798">
        <w:rPr>
          <w:rFonts w:ascii="Times New Roman" w:hAnsi="Times New Roman" w:cs="Times New Roman"/>
          <w:sz w:val="22"/>
          <w:szCs w:val="22"/>
          <w:shd w:val="clear" w:color="auto" w:fill="FFFFFF"/>
        </w:rPr>
        <w:t>. № 12.</w:t>
      </w:r>
      <w:r>
        <w:rPr>
          <w:rFonts w:ascii="Times New Roman" w:hAnsi="Times New Roman" w:cs="Times New Roman"/>
          <w:sz w:val="22"/>
          <w:szCs w:val="22"/>
          <w:shd w:val="clear" w:color="auto" w:fill="FFFFFF"/>
        </w:rPr>
        <w:t xml:space="preserve"> С.9-24</w:t>
      </w:r>
      <w:r w:rsidRPr="009B7798">
        <w:rPr>
          <w:rFonts w:ascii="Times New Roman" w:hAnsi="Times New Roman" w:cs="Times New Roman"/>
          <w:sz w:val="22"/>
          <w:szCs w:val="22"/>
          <w:shd w:val="clear" w:color="auto" w:fill="FFFFFF"/>
        </w:rPr>
        <w:t xml:space="preserve">; </w:t>
      </w:r>
      <w:r w:rsidRPr="009B7798">
        <w:rPr>
          <w:rFonts w:ascii="Times New Roman" w:hAnsi="Times New Roman" w:cs="Times New Roman"/>
          <w:sz w:val="22"/>
          <w:szCs w:val="22"/>
        </w:rPr>
        <w:t>Леготкин В.Д. Уголовная ответственность за организацию азартных игр и предупреждение преступлений. дис. … канд. юр. наук. Свердловск, 1993.</w:t>
      </w:r>
      <w:r>
        <w:rPr>
          <w:rFonts w:ascii="Times New Roman" w:hAnsi="Times New Roman" w:cs="Times New Roman"/>
          <w:sz w:val="22"/>
          <w:szCs w:val="22"/>
        </w:rPr>
        <w:t xml:space="preserve"> 317 с</w:t>
      </w:r>
      <w:r w:rsidRPr="009B7798">
        <w:rPr>
          <w:rFonts w:ascii="Times New Roman" w:hAnsi="Times New Roman" w:cs="Times New Roman"/>
          <w:sz w:val="22"/>
          <w:szCs w:val="22"/>
        </w:rPr>
        <w:t xml:space="preserve">; </w:t>
      </w:r>
      <w:r w:rsidRPr="009B7798">
        <w:rPr>
          <w:rStyle w:val="hl"/>
          <w:rFonts w:ascii="Times New Roman" w:hAnsi="Times New Roman" w:cs="Times New Roman"/>
          <w:sz w:val="22"/>
          <w:szCs w:val="22"/>
        </w:rPr>
        <w:t>Исаева</w:t>
      </w:r>
      <w:r w:rsidRPr="009B7798">
        <w:rPr>
          <w:rStyle w:val="apple-converted-space"/>
          <w:rFonts w:ascii="Times New Roman" w:hAnsi="Times New Roman" w:cs="Times New Roman"/>
          <w:sz w:val="22"/>
          <w:szCs w:val="22"/>
          <w:shd w:val="clear" w:color="auto" w:fill="FFFFFF"/>
        </w:rPr>
        <w:t> </w:t>
      </w:r>
      <w:r w:rsidRPr="009B7798">
        <w:rPr>
          <w:rFonts w:ascii="Times New Roman" w:hAnsi="Times New Roman" w:cs="Times New Roman"/>
          <w:sz w:val="22"/>
          <w:szCs w:val="22"/>
          <w:shd w:val="clear" w:color="auto" w:fill="FFFFFF"/>
        </w:rPr>
        <w:t>Л.M. Азартные игры //</w:t>
      </w:r>
      <w:r>
        <w:rPr>
          <w:rFonts w:ascii="Times New Roman" w:hAnsi="Times New Roman" w:cs="Times New Roman"/>
          <w:sz w:val="22"/>
          <w:szCs w:val="22"/>
          <w:shd w:val="clear" w:color="auto" w:fill="FFFFFF"/>
        </w:rPr>
        <w:t xml:space="preserve"> Юридический консультант. 2003</w:t>
      </w:r>
      <w:r w:rsidRPr="009B7798">
        <w:rPr>
          <w:rFonts w:ascii="Times New Roman" w:hAnsi="Times New Roman" w:cs="Times New Roman"/>
          <w:sz w:val="22"/>
          <w:szCs w:val="22"/>
          <w:shd w:val="clear" w:color="auto" w:fill="FFFFFF"/>
        </w:rPr>
        <w:t>. № 4</w:t>
      </w:r>
      <w:r w:rsidRPr="009B7798">
        <w:rPr>
          <w:rFonts w:ascii="Times New Roman" w:hAnsi="Times New Roman" w:cs="Times New Roman"/>
          <w:sz w:val="22"/>
          <w:szCs w:val="22"/>
        </w:rPr>
        <w:t>.</w:t>
      </w:r>
      <w:r>
        <w:rPr>
          <w:rFonts w:ascii="Times New Roman" w:hAnsi="Times New Roman" w:cs="Times New Roman"/>
          <w:sz w:val="22"/>
          <w:szCs w:val="22"/>
        </w:rPr>
        <w:t xml:space="preserve"> С.36-42</w:t>
      </w:r>
      <w:r w:rsidRPr="009B7798">
        <w:rPr>
          <w:rFonts w:ascii="Times New Roman" w:hAnsi="Times New Roman" w:cs="Times New Roman"/>
          <w:sz w:val="22"/>
          <w:szCs w:val="22"/>
        </w:rPr>
        <w:t>; Неруш. М.Ю. Игры и пари: гражданско-правовой и криминалистический аспекты. дис. … канд. юр. наук. М., 2003.</w:t>
      </w:r>
      <w:r>
        <w:rPr>
          <w:rFonts w:ascii="Times New Roman" w:hAnsi="Times New Roman" w:cs="Times New Roman"/>
          <w:sz w:val="22"/>
          <w:szCs w:val="22"/>
        </w:rPr>
        <w:t xml:space="preserve"> 278 с</w:t>
      </w:r>
      <w:r w:rsidRPr="009B7798">
        <w:rPr>
          <w:rFonts w:ascii="Times New Roman" w:hAnsi="Times New Roman" w:cs="Times New Roman"/>
          <w:sz w:val="22"/>
          <w:szCs w:val="22"/>
        </w:rPr>
        <w:t xml:space="preserve">; </w:t>
      </w:r>
      <w:r w:rsidRPr="009B7798">
        <w:rPr>
          <w:rFonts w:ascii="Times New Roman" w:hAnsi="Times New Roman" w:cs="Times New Roman"/>
          <w:sz w:val="22"/>
          <w:szCs w:val="22"/>
          <w:shd w:val="clear" w:color="auto" w:fill="FFFFFF"/>
        </w:rPr>
        <w:t>Ларина С. Сегодня и вчера игорных заведений</w:t>
      </w:r>
      <w:r>
        <w:rPr>
          <w:rFonts w:ascii="Times New Roman" w:hAnsi="Times New Roman" w:cs="Times New Roman"/>
          <w:sz w:val="22"/>
          <w:szCs w:val="22"/>
          <w:shd w:val="clear" w:color="auto" w:fill="FFFFFF"/>
        </w:rPr>
        <w:t xml:space="preserve"> // Московский бухгалтер. 2005</w:t>
      </w:r>
      <w:r w:rsidRPr="009B7798">
        <w:rPr>
          <w:rFonts w:ascii="Times New Roman" w:hAnsi="Times New Roman" w:cs="Times New Roman"/>
          <w:sz w:val="22"/>
          <w:szCs w:val="22"/>
          <w:shd w:val="clear" w:color="auto" w:fill="FFFFFF"/>
        </w:rPr>
        <w:t>. № 1.</w:t>
      </w:r>
      <w:r>
        <w:rPr>
          <w:rFonts w:ascii="Times New Roman" w:hAnsi="Times New Roman" w:cs="Times New Roman"/>
          <w:sz w:val="22"/>
          <w:szCs w:val="22"/>
          <w:shd w:val="clear" w:color="auto" w:fill="FFFFFF"/>
        </w:rPr>
        <w:t xml:space="preserve"> С. 16-23</w:t>
      </w:r>
      <w:r w:rsidRPr="009B7798">
        <w:rPr>
          <w:rFonts w:ascii="Times New Roman" w:hAnsi="Times New Roman" w:cs="Times New Roman"/>
          <w:sz w:val="22"/>
          <w:szCs w:val="22"/>
          <w:shd w:val="clear" w:color="auto" w:fill="FFFFFF"/>
        </w:rPr>
        <w:t xml:space="preserve">; </w:t>
      </w:r>
      <w:r w:rsidRPr="009B7798">
        <w:rPr>
          <w:rStyle w:val="hl"/>
          <w:rFonts w:ascii="Times New Roman" w:hAnsi="Times New Roman" w:cs="Times New Roman"/>
          <w:sz w:val="22"/>
          <w:szCs w:val="22"/>
        </w:rPr>
        <w:t>Романов</w:t>
      </w:r>
      <w:r w:rsidRPr="009B7798">
        <w:rPr>
          <w:rStyle w:val="apple-converted-space"/>
          <w:rFonts w:ascii="Times New Roman" w:hAnsi="Times New Roman" w:cs="Times New Roman"/>
          <w:sz w:val="22"/>
          <w:szCs w:val="22"/>
          <w:shd w:val="clear" w:color="auto" w:fill="FFFFFF"/>
        </w:rPr>
        <w:t> </w:t>
      </w:r>
      <w:r w:rsidRPr="009B7798">
        <w:rPr>
          <w:rFonts w:ascii="Times New Roman" w:hAnsi="Times New Roman" w:cs="Times New Roman"/>
          <w:sz w:val="22"/>
          <w:szCs w:val="22"/>
          <w:shd w:val="clear" w:color="auto" w:fill="FFFFFF"/>
        </w:rPr>
        <w:t>С.Н. Игорный бизнес в России. История, законодательство, налогообложение,</w:t>
      </w:r>
      <w:r w:rsidRPr="009B7798">
        <w:rPr>
          <w:rStyle w:val="apple-converted-space"/>
          <w:rFonts w:ascii="Times New Roman" w:hAnsi="Times New Roman" w:cs="Times New Roman"/>
          <w:sz w:val="22"/>
          <w:szCs w:val="22"/>
          <w:shd w:val="clear" w:color="auto" w:fill="FFFFFF"/>
        </w:rPr>
        <w:t> </w:t>
      </w:r>
      <w:r w:rsidRPr="009B7798">
        <w:rPr>
          <w:rStyle w:val="hl"/>
          <w:rFonts w:ascii="Times New Roman" w:hAnsi="Times New Roman" w:cs="Times New Roman"/>
          <w:sz w:val="22"/>
          <w:szCs w:val="22"/>
        </w:rPr>
        <w:t>лицензирование.</w:t>
      </w:r>
      <w:r>
        <w:rPr>
          <w:rFonts w:ascii="Times New Roman" w:hAnsi="Times New Roman" w:cs="Times New Roman"/>
          <w:sz w:val="22"/>
          <w:szCs w:val="22"/>
          <w:shd w:val="clear" w:color="auto" w:fill="FFFFFF"/>
        </w:rPr>
        <w:t xml:space="preserve"> Рязань: Узоречье, 1999. 121 с</w:t>
      </w:r>
      <w:r w:rsidRPr="009B7798">
        <w:rPr>
          <w:rFonts w:ascii="Times New Roman" w:hAnsi="Times New Roman" w:cs="Times New Roman"/>
          <w:sz w:val="22"/>
          <w:szCs w:val="22"/>
          <w:shd w:val="clear" w:color="auto" w:fill="FFFFFF"/>
        </w:rPr>
        <w:t>;</w:t>
      </w:r>
      <w:r w:rsidRPr="009B7798">
        <w:rPr>
          <w:rStyle w:val="a6"/>
          <w:rFonts w:ascii="Times New Roman" w:hAnsi="Times New Roman" w:cs="Times New Roman"/>
          <w:color w:val="auto"/>
          <w:sz w:val="22"/>
          <w:szCs w:val="22"/>
          <w:u w:val="none"/>
        </w:rPr>
        <w:t xml:space="preserve"> </w:t>
      </w:r>
      <w:r w:rsidRPr="009B7798">
        <w:rPr>
          <w:rStyle w:val="hl"/>
          <w:rFonts w:ascii="Times New Roman" w:hAnsi="Times New Roman" w:cs="Times New Roman"/>
          <w:sz w:val="22"/>
          <w:szCs w:val="22"/>
        </w:rPr>
        <w:t>Риман</w:t>
      </w:r>
      <w:r w:rsidRPr="009B7798">
        <w:rPr>
          <w:rStyle w:val="apple-converted-space"/>
          <w:rFonts w:ascii="Times New Roman" w:hAnsi="Times New Roman" w:cs="Times New Roman"/>
          <w:sz w:val="22"/>
          <w:szCs w:val="22"/>
          <w:shd w:val="clear" w:color="auto" w:fill="FFFFFF"/>
        </w:rPr>
        <w:t> </w:t>
      </w:r>
      <w:r w:rsidRPr="009B7798">
        <w:rPr>
          <w:rFonts w:ascii="Times New Roman" w:hAnsi="Times New Roman" w:cs="Times New Roman"/>
          <w:sz w:val="22"/>
          <w:szCs w:val="22"/>
          <w:shd w:val="clear" w:color="auto" w:fill="FFFFFF"/>
        </w:rPr>
        <w:t>Ю.Я. Вопрос о тотализаторе в Госу</w:t>
      </w:r>
      <w:r>
        <w:rPr>
          <w:rFonts w:ascii="Times New Roman" w:hAnsi="Times New Roman" w:cs="Times New Roman"/>
          <w:sz w:val="22"/>
          <w:szCs w:val="22"/>
          <w:shd w:val="clear" w:color="auto" w:fill="FFFFFF"/>
        </w:rPr>
        <w:t>дарственном Совете. СПб., 1910</w:t>
      </w:r>
      <w:r w:rsidRPr="009B7798">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134 с</w:t>
      </w:r>
      <w:r w:rsidRPr="009B7798">
        <w:rPr>
          <w:rFonts w:ascii="Times New Roman" w:hAnsi="Times New Roman" w:cs="Times New Roman"/>
          <w:sz w:val="22"/>
          <w:szCs w:val="22"/>
          <w:shd w:val="clear" w:color="auto" w:fill="FFFFFF"/>
        </w:rPr>
        <w:t>;</w:t>
      </w:r>
      <w:r w:rsidRPr="009B7798">
        <w:rPr>
          <w:rFonts w:ascii="Times New Roman" w:hAnsi="Times New Roman" w:cs="Times New Roman"/>
          <w:sz w:val="22"/>
          <w:szCs w:val="22"/>
        </w:rPr>
        <w:t xml:space="preserve"> </w:t>
      </w:r>
      <w:r w:rsidRPr="009B7798">
        <w:rPr>
          <w:rStyle w:val="hl"/>
          <w:rFonts w:ascii="Times New Roman" w:hAnsi="Times New Roman" w:cs="Times New Roman"/>
          <w:sz w:val="22"/>
          <w:szCs w:val="22"/>
        </w:rPr>
        <w:t>Эрделевский</w:t>
      </w:r>
      <w:r w:rsidRPr="009B7798">
        <w:rPr>
          <w:rStyle w:val="apple-converted-space"/>
          <w:rFonts w:ascii="Times New Roman" w:hAnsi="Times New Roman" w:cs="Times New Roman"/>
          <w:sz w:val="22"/>
          <w:szCs w:val="22"/>
          <w:shd w:val="clear" w:color="auto" w:fill="FFFFFF"/>
        </w:rPr>
        <w:t> </w:t>
      </w:r>
      <w:r w:rsidRPr="009B7798">
        <w:rPr>
          <w:rFonts w:ascii="Times New Roman" w:hAnsi="Times New Roman" w:cs="Times New Roman"/>
          <w:sz w:val="22"/>
          <w:szCs w:val="22"/>
          <w:shd w:val="clear" w:color="auto" w:fill="FFFFFF"/>
        </w:rPr>
        <w:t>A.M. Игры и пари</w:t>
      </w:r>
      <w:r>
        <w:rPr>
          <w:rFonts w:ascii="Times New Roman" w:hAnsi="Times New Roman" w:cs="Times New Roman"/>
          <w:sz w:val="22"/>
          <w:szCs w:val="22"/>
          <w:shd w:val="clear" w:color="auto" w:fill="FFFFFF"/>
        </w:rPr>
        <w:t xml:space="preserve"> // Российская юстиция. 1999</w:t>
      </w:r>
      <w:r w:rsidRPr="009B7798">
        <w:rPr>
          <w:rFonts w:ascii="Times New Roman" w:hAnsi="Times New Roman" w:cs="Times New Roman"/>
          <w:sz w:val="22"/>
          <w:szCs w:val="22"/>
          <w:shd w:val="clear" w:color="auto" w:fill="FFFFFF"/>
        </w:rPr>
        <w:t>. № 8.</w:t>
      </w:r>
      <w:r>
        <w:rPr>
          <w:rFonts w:ascii="Times New Roman" w:hAnsi="Times New Roman" w:cs="Times New Roman"/>
          <w:sz w:val="22"/>
          <w:szCs w:val="22"/>
          <w:shd w:val="clear" w:color="auto" w:fill="FFFFFF"/>
        </w:rPr>
        <w:t>С. 11-18</w:t>
      </w:r>
      <w:r w:rsidRPr="009B7798">
        <w:rPr>
          <w:rFonts w:ascii="Times New Roman" w:hAnsi="Times New Roman" w:cs="Times New Roman"/>
          <w:sz w:val="22"/>
          <w:szCs w:val="22"/>
        </w:rPr>
        <w:t>; Лукьяница Г.Ф. Из истории ответственности за азартные игры. Организационно-правовые проблемы профилактики правонарушений органами внутренних дел в современ</w:t>
      </w:r>
      <w:r>
        <w:rPr>
          <w:rFonts w:ascii="Times New Roman" w:hAnsi="Times New Roman" w:cs="Times New Roman"/>
          <w:sz w:val="22"/>
          <w:szCs w:val="22"/>
        </w:rPr>
        <w:t>ных условиях. Тюмень</w:t>
      </w:r>
      <w:r w:rsidRPr="009B7798">
        <w:rPr>
          <w:rFonts w:ascii="Times New Roman" w:hAnsi="Times New Roman" w:cs="Times New Roman"/>
          <w:sz w:val="22"/>
          <w:szCs w:val="22"/>
        </w:rPr>
        <w:t>, 1992.</w:t>
      </w:r>
      <w:r>
        <w:rPr>
          <w:rFonts w:ascii="Times New Roman" w:hAnsi="Times New Roman" w:cs="Times New Roman"/>
          <w:sz w:val="22"/>
          <w:szCs w:val="22"/>
        </w:rPr>
        <w:t>167 с</w:t>
      </w:r>
      <w:r w:rsidRPr="009B7798">
        <w:rPr>
          <w:rFonts w:ascii="Times New Roman" w:hAnsi="Times New Roman" w:cs="Times New Roman"/>
          <w:sz w:val="22"/>
          <w:szCs w:val="22"/>
        </w:rPr>
        <w:t>; Он же. Уголовно-правовые методы борьбы с азартными играми.</w:t>
      </w:r>
      <w:r>
        <w:rPr>
          <w:rFonts w:ascii="Times New Roman" w:hAnsi="Times New Roman" w:cs="Times New Roman"/>
          <w:sz w:val="22"/>
          <w:szCs w:val="22"/>
        </w:rPr>
        <w:t xml:space="preserve"> автореф.</w:t>
      </w:r>
      <w:r w:rsidRPr="009B7798">
        <w:rPr>
          <w:rFonts w:ascii="Times New Roman" w:hAnsi="Times New Roman" w:cs="Times New Roman"/>
          <w:sz w:val="22"/>
          <w:szCs w:val="22"/>
        </w:rPr>
        <w:t xml:space="preserve"> дис. … канд. юр. наук. М., 1993.</w:t>
      </w:r>
      <w:r>
        <w:rPr>
          <w:rFonts w:ascii="Times New Roman" w:hAnsi="Times New Roman" w:cs="Times New Roman"/>
          <w:sz w:val="22"/>
          <w:szCs w:val="22"/>
        </w:rPr>
        <w:t xml:space="preserve"> 26 с.</w:t>
      </w:r>
      <w:r w:rsidRPr="009B7798">
        <w:rPr>
          <w:rFonts w:ascii="Times New Roman" w:hAnsi="Times New Roman" w:cs="Times New Roman"/>
          <w:sz w:val="22"/>
          <w:szCs w:val="22"/>
        </w:rPr>
        <w:t xml:space="preserve"> </w:t>
      </w:r>
    </w:p>
  </w:footnote>
  <w:footnote w:id="5">
    <w:p w:rsidR="000C5132" w:rsidRPr="009B7798" w:rsidRDefault="000C5132" w:rsidP="00554715">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w:t>
      </w:r>
      <w:r w:rsidRPr="009B7798">
        <w:rPr>
          <w:rFonts w:ascii="Times New Roman" w:hAnsi="Times New Roman" w:cs="Times New Roman"/>
          <w:sz w:val="22"/>
          <w:szCs w:val="22"/>
          <w:shd w:val="clear" w:color="auto" w:fill="FFFFFF"/>
        </w:rPr>
        <w:t>Гуров А.И., Наумкин Ю.В. Кар</w:t>
      </w:r>
      <w:r>
        <w:rPr>
          <w:rFonts w:ascii="Times New Roman" w:hAnsi="Times New Roman" w:cs="Times New Roman"/>
          <w:sz w:val="22"/>
          <w:szCs w:val="22"/>
          <w:shd w:val="clear" w:color="auto" w:fill="FFFFFF"/>
        </w:rPr>
        <w:t>точное мошенничество</w:t>
      </w:r>
      <w:r w:rsidRPr="009B7798">
        <w:rPr>
          <w:rFonts w:ascii="Times New Roman" w:hAnsi="Times New Roman" w:cs="Times New Roman"/>
          <w:sz w:val="22"/>
          <w:szCs w:val="22"/>
          <w:shd w:val="clear" w:color="auto" w:fill="FFFFFF"/>
        </w:rPr>
        <w:t xml:space="preserve"> и борьба с ним. М., 1977.</w:t>
      </w:r>
      <w:r>
        <w:rPr>
          <w:rFonts w:ascii="Times New Roman" w:hAnsi="Times New Roman" w:cs="Times New Roman"/>
          <w:sz w:val="22"/>
          <w:szCs w:val="22"/>
          <w:shd w:val="clear" w:color="auto" w:fill="FFFFFF"/>
        </w:rPr>
        <w:t xml:space="preserve"> 52 с</w:t>
      </w:r>
      <w:r w:rsidRPr="009B7798">
        <w:rPr>
          <w:rFonts w:ascii="Times New Roman" w:hAnsi="Times New Roman" w:cs="Times New Roman"/>
          <w:sz w:val="22"/>
          <w:szCs w:val="22"/>
          <w:shd w:val="clear" w:color="auto" w:fill="FFFFFF"/>
        </w:rPr>
        <w:t>; Чистиков А.Н. Азартные игры в СССР середины 20-х гг. // Вопросы истории. 1994. № 2.</w:t>
      </w:r>
      <w:r>
        <w:rPr>
          <w:rFonts w:ascii="Times New Roman" w:hAnsi="Times New Roman" w:cs="Times New Roman"/>
          <w:sz w:val="22"/>
          <w:szCs w:val="22"/>
          <w:shd w:val="clear" w:color="auto" w:fill="FFFFFF"/>
        </w:rPr>
        <w:t xml:space="preserve"> С.45-56</w:t>
      </w:r>
      <w:r w:rsidRPr="009B7798">
        <w:rPr>
          <w:rFonts w:ascii="Times New Roman" w:hAnsi="Times New Roman" w:cs="Times New Roman"/>
          <w:sz w:val="22"/>
          <w:szCs w:val="22"/>
          <w:shd w:val="clear" w:color="auto" w:fill="FFFFFF"/>
        </w:rPr>
        <w:t>; Он же. Дамы и короли в Советской эпохе // Талеон-клуб. 2004. СПб., 2004. № 4(9)</w:t>
      </w:r>
      <w:r>
        <w:rPr>
          <w:rFonts w:ascii="Times New Roman" w:hAnsi="Times New Roman" w:cs="Times New Roman"/>
          <w:sz w:val="22"/>
          <w:szCs w:val="22"/>
          <w:shd w:val="clear" w:color="auto" w:fill="FFFFFF"/>
        </w:rPr>
        <w:t xml:space="preserve"> С.15-21</w:t>
      </w:r>
      <w:r w:rsidRPr="009B7798">
        <w:rPr>
          <w:rFonts w:ascii="Times New Roman" w:hAnsi="Times New Roman" w:cs="Times New Roman"/>
          <w:sz w:val="22"/>
          <w:szCs w:val="22"/>
          <w:shd w:val="clear" w:color="auto" w:fill="FFFFFF"/>
        </w:rPr>
        <w:t>; Он же. Тройка, семерка, туз // Родина. 1994. № 10.</w:t>
      </w:r>
      <w:r>
        <w:rPr>
          <w:rFonts w:ascii="Times New Roman" w:hAnsi="Times New Roman" w:cs="Times New Roman"/>
          <w:sz w:val="22"/>
          <w:szCs w:val="22"/>
          <w:shd w:val="clear" w:color="auto" w:fill="FFFFFF"/>
        </w:rPr>
        <w:t>С. 44-49</w:t>
      </w:r>
      <w:r w:rsidRPr="009B7798">
        <w:rPr>
          <w:rFonts w:ascii="Times New Roman" w:hAnsi="Times New Roman" w:cs="Times New Roman"/>
          <w:sz w:val="22"/>
          <w:szCs w:val="22"/>
          <w:shd w:val="clear" w:color="auto" w:fill="FFFFFF"/>
        </w:rPr>
        <w:t xml:space="preserve">; Он же. Государство против карточной игры. Нормы и ценности повседневной жизни: становление социалистического образа жизни в России, </w:t>
      </w:r>
      <w:r>
        <w:rPr>
          <w:rFonts w:ascii="Times New Roman" w:hAnsi="Times New Roman" w:cs="Times New Roman"/>
          <w:sz w:val="22"/>
          <w:szCs w:val="22"/>
          <w:shd w:val="clear" w:color="auto" w:fill="FFFFFF"/>
        </w:rPr>
        <w:t>1920-1930-е гг.</w:t>
      </w:r>
      <w:r w:rsidRPr="009B7798">
        <w:rPr>
          <w:rFonts w:ascii="Times New Roman" w:hAnsi="Times New Roman" w:cs="Times New Roman"/>
          <w:sz w:val="22"/>
          <w:szCs w:val="22"/>
          <w:shd w:val="clear" w:color="auto" w:fill="FFFFFF"/>
        </w:rPr>
        <w:t>Нева. 2000.</w:t>
      </w:r>
      <w:r>
        <w:rPr>
          <w:rFonts w:ascii="Times New Roman" w:hAnsi="Times New Roman" w:cs="Times New Roman"/>
          <w:sz w:val="22"/>
          <w:szCs w:val="22"/>
          <w:shd w:val="clear" w:color="auto" w:fill="FFFFFF"/>
        </w:rPr>
        <w:t xml:space="preserve"> 365 с</w:t>
      </w:r>
      <w:r w:rsidRPr="009B7798">
        <w:rPr>
          <w:rFonts w:ascii="Times New Roman" w:hAnsi="Times New Roman" w:cs="Times New Roman"/>
          <w:sz w:val="22"/>
          <w:szCs w:val="22"/>
          <w:shd w:val="clear" w:color="auto" w:fill="FFFFFF"/>
        </w:rPr>
        <w:t xml:space="preserve">; Сохан А.В. Азартные игры в России в середине </w:t>
      </w:r>
      <w:r w:rsidRPr="009B7798">
        <w:rPr>
          <w:rFonts w:ascii="Times New Roman" w:hAnsi="Times New Roman" w:cs="Times New Roman"/>
          <w:sz w:val="22"/>
          <w:szCs w:val="22"/>
          <w:shd w:val="clear" w:color="auto" w:fill="FFFFFF"/>
          <w:lang w:val="en-US"/>
        </w:rPr>
        <w:t>XVI</w:t>
      </w:r>
      <w:r w:rsidRPr="009B7798">
        <w:rPr>
          <w:rFonts w:ascii="Times New Roman" w:hAnsi="Times New Roman" w:cs="Times New Roman"/>
          <w:sz w:val="22"/>
          <w:szCs w:val="22"/>
          <w:shd w:val="clear" w:color="auto" w:fill="FFFFFF"/>
        </w:rPr>
        <w:t xml:space="preserve"> – начале </w:t>
      </w:r>
      <w:r w:rsidRPr="009B7798">
        <w:rPr>
          <w:rFonts w:ascii="Times New Roman" w:hAnsi="Times New Roman" w:cs="Times New Roman"/>
          <w:sz w:val="22"/>
          <w:szCs w:val="22"/>
          <w:shd w:val="clear" w:color="auto" w:fill="FFFFFF"/>
          <w:lang w:val="en-US"/>
        </w:rPr>
        <w:t>XXI</w:t>
      </w:r>
      <w:r w:rsidRPr="009B7798">
        <w:rPr>
          <w:rFonts w:ascii="Times New Roman" w:hAnsi="Times New Roman" w:cs="Times New Roman"/>
          <w:sz w:val="22"/>
          <w:szCs w:val="22"/>
          <w:shd w:val="clear" w:color="auto" w:fill="FFFFFF"/>
        </w:rPr>
        <w:t xml:space="preserve"> века (истоико-правовое исследование). автореф. дис. … канд. юр. наук. Н. Новгород., 2002. 30 с.; Шевцов В.В. Карточная игра в России: опыт историко-культурного анализа (конец XVI – начало XX века): дис. …канд. ист. наук. Томск, 2002.</w:t>
      </w:r>
      <w:r>
        <w:rPr>
          <w:rFonts w:ascii="Times New Roman" w:hAnsi="Times New Roman" w:cs="Times New Roman"/>
          <w:sz w:val="22"/>
          <w:szCs w:val="22"/>
          <w:shd w:val="clear" w:color="auto" w:fill="FFFFFF"/>
        </w:rPr>
        <w:t xml:space="preserve"> 421 с</w:t>
      </w:r>
      <w:r w:rsidRPr="009B7798">
        <w:rPr>
          <w:rFonts w:ascii="Times New Roman" w:hAnsi="Times New Roman" w:cs="Times New Roman"/>
          <w:sz w:val="22"/>
          <w:szCs w:val="22"/>
          <w:shd w:val="clear" w:color="auto" w:fill="FFFFFF"/>
        </w:rPr>
        <w:t>; Ковтун Е.В. Азарт в стране советов.: в 3 т. М.: ЗАО «Олимп-Бизнес», 2012.</w:t>
      </w:r>
      <w:r>
        <w:rPr>
          <w:rFonts w:ascii="Times New Roman" w:hAnsi="Times New Roman" w:cs="Times New Roman"/>
          <w:sz w:val="22"/>
          <w:szCs w:val="22"/>
          <w:shd w:val="clear" w:color="auto" w:fill="FFFFFF"/>
        </w:rPr>
        <w:t xml:space="preserve"> 312 с</w:t>
      </w:r>
      <w:r w:rsidRPr="009B7798">
        <w:rPr>
          <w:rFonts w:ascii="Times New Roman" w:hAnsi="Times New Roman" w:cs="Times New Roman"/>
          <w:sz w:val="22"/>
          <w:szCs w:val="22"/>
          <w:shd w:val="clear" w:color="auto" w:fill="FFFFFF"/>
        </w:rPr>
        <w:t>; Он же. История правового регулирования азартных игр в России. М.: ИПЦ Маска, 2009.</w:t>
      </w:r>
      <w:r>
        <w:rPr>
          <w:rFonts w:ascii="Times New Roman" w:hAnsi="Times New Roman" w:cs="Times New Roman"/>
          <w:sz w:val="22"/>
          <w:szCs w:val="22"/>
          <w:shd w:val="clear" w:color="auto" w:fill="FFFFFF"/>
        </w:rPr>
        <w:t xml:space="preserve"> 236 с</w:t>
      </w:r>
      <w:r w:rsidRPr="009B7798">
        <w:rPr>
          <w:rFonts w:ascii="Times New Roman" w:hAnsi="Times New Roman" w:cs="Times New Roman"/>
          <w:sz w:val="22"/>
          <w:szCs w:val="22"/>
          <w:shd w:val="clear" w:color="auto" w:fill="FFFFFF"/>
        </w:rPr>
        <w:t>; Ковтун Е. В., Горошко Е. Азартные игры и пари в России. М., 2005.</w:t>
      </w:r>
      <w:r>
        <w:rPr>
          <w:rFonts w:ascii="Times New Roman" w:hAnsi="Times New Roman" w:cs="Times New Roman"/>
          <w:sz w:val="22"/>
          <w:szCs w:val="22"/>
          <w:shd w:val="clear" w:color="auto" w:fill="FFFFFF"/>
        </w:rPr>
        <w:t>160 с.</w:t>
      </w:r>
    </w:p>
  </w:footnote>
  <w:footnote w:id="6">
    <w:p w:rsidR="000C5132" w:rsidRPr="009B7798" w:rsidRDefault="000C5132" w:rsidP="00554715">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Свод уставов о предупреждении и пресечении преступлений. Гл. Третья «О запрещенных играх» // ПЗС. 1890. Т.14; Уголовное уложение от 22.03.1903 г</w:t>
      </w:r>
      <w:r>
        <w:rPr>
          <w:rFonts w:ascii="Times New Roman" w:hAnsi="Times New Roman" w:cs="Times New Roman"/>
          <w:sz w:val="22"/>
          <w:szCs w:val="22"/>
        </w:rPr>
        <w:t>ода, Спб,</w:t>
      </w:r>
      <w:r w:rsidRPr="009B7798">
        <w:rPr>
          <w:rFonts w:ascii="Times New Roman" w:hAnsi="Times New Roman" w:cs="Times New Roman"/>
          <w:sz w:val="22"/>
          <w:szCs w:val="22"/>
        </w:rPr>
        <w:t xml:space="preserve"> 1903 г. </w:t>
      </w:r>
    </w:p>
  </w:footnote>
  <w:footnote w:id="7">
    <w:p w:rsidR="000C5132" w:rsidRPr="009B7798" w:rsidRDefault="000C5132" w:rsidP="00554715">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Постановление Временного правительства от 12 апреля 1917 г. «О собраниях и союзах» // СУ Временного правительства. 1917 г. Отд.1., № 98. Ст. 540.; Устав о наказаниях. Гл. </w:t>
      </w:r>
      <w:r w:rsidRPr="009B7798">
        <w:rPr>
          <w:rFonts w:ascii="Times New Roman" w:hAnsi="Times New Roman" w:cs="Times New Roman"/>
          <w:sz w:val="22"/>
          <w:szCs w:val="22"/>
          <w:lang w:val="en-US"/>
        </w:rPr>
        <w:t>VII</w:t>
      </w:r>
      <w:r w:rsidRPr="009B7798">
        <w:rPr>
          <w:rFonts w:ascii="Times New Roman" w:hAnsi="Times New Roman" w:cs="Times New Roman"/>
          <w:sz w:val="22"/>
          <w:szCs w:val="22"/>
        </w:rPr>
        <w:t xml:space="preserve"> «О противозаконном отчуждении и порче казенного оружия и имущества. // Вестник временного правительства. 1917. 23 августа. (5 сентября). № 137 (183).</w:t>
      </w:r>
    </w:p>
  </w:footnote>
  <w:footnote w:id="8">
    <w:p w:rsidR="000C5132" w:rsidRPr="009B7798" w:rsidRDefault="000C5132" w:rsidP="00554715">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Постановление «О закрытии игорных клубов и притонов». Петроградский военно-революционный коми</w:t>
      </w:r>
      <w:r>
        <w:rPr>
          <w:rFonts w:ascii="Times New Roman" w:hAnsi="Times New Roman" w:cs="Times New Roman"/>
          <w:sz w:val="22"/>
          <w:szCs w:val="22"/>
        </w:rPr>
        <w:t>тет. Т. 3. М., Л., 1967. С. 318</w:t>
      </w:r>
    </w:p>
  </w:footnote>
  <w:footnote w:id="9">
    <w:p w:rsidR="000C5132" w:rsidRPr="009B7798" w:rsidRDefault="000C5132" w:rsidP="00554715">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Декрет ВЦИК и СНК «Об установлении местного налога с публичных зрелищ и увеселений» // Известия ВЦИК. 1922. 25 июня. №139. Ст. 495.; Постановление  ВЦИК от 1 июня 1922 г. «О введение в действие Уголовного кодекса РСФСР» // СУ РСФСР. 1922. № 15. Ст. 153.; Постановление СТО РСФСР от 9 ноября 1921 г. № 609 «О продаже игральных карт на внутреннем рынке» // СУ РСФСР. 1921. № 74. Ст. 609.; Постановление СНК от 11 августа 1922 г. «О разрешении частных заведений с неазартными играми» // Известия ВЦИК. 1922. 23 июня. № 187.</w:t>
      </w:r>
    </w:p>
  </w:footnote>
  <w:footnote w:id="10">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Лысенко В.В. Полиция дореволюционной России и противоправные проявления в области общественной нравственности. Теоретической и историко-правовой анали</w:t>
      </w:r>
      <w:r>
        <w:rPr>
          <w:rFonts w:ascii="Times New Roman" w:hAnsi="Times New Roman" w:cs="Times New Roman"/>
          <w:sz w:val="22"/>
          <w:szCs w:val="22"/>
        </w:rPr>
        <w:t>з: дис. … д-р. юр. наук. М.</w:t>
      </w:r>
      <w:r w:rsidRPr="009B7798">
        <w:rPr>
          <w:rFonts w:ascii="Times New Roman" w:hAnsi="Times New Roman" w:cs="Times New Roman"/>
          <w:sz w:val="22"/>
          <w:szCs w:val="22"/>
        </w:rPr>
        <w:t>, 2003. С. 229.</w:t>
      </w:r>
    </w:p>
  </w:footnote>
  <w:footnote w:id="11">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Лысенко В.В. Полиция дореволюционной России. С.</w:t>
      </w:r>
      <w:r>
        <w:rPr>
          <w:rFonts w:ascii="Times New Roman" w:hAnsi="Times New Roman" w:cs="Times New Roman"/>
          <w:sz w:val="22"/>
          <w:szCs w:val="22"/>
        </w:rPr>
        <w:t xml:space="preserve"> </w:t>
      </w:r>
      <w:r w:rsidRPr="009B7798">
        <w:rPr>
          <w:rFonts w:ascii="Times New Roman" w:hAnsi="Times New Roman" w:cs="Times New Roman"/>
          <w:sz w:val="22"/>
          <w:szCs w:val="22"/>
        </w:rPr>
        <w:t>230.</w:t>
      </w:r>
    </w:p>
  </w:footnote>
  <w:footnote w:id="12">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Разные известия // Новое время. 1907. 3(16) декабря.</w:t>
      </w:r>
    </w:p>
  </w:footnote>
  <w:footnote w:id="13">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Уголовное</w:t>
      </w:r>
      <w:r>
        <w:rPr>
          <w:rFonts w:ascii="Times New Roman" w:hAnsi="Times New Roman" w:cs="Times New Roman"/>
          <w:sz w:val="22"/>
          <w:szCs w:val="22"/>
        </w:rPr>
        <w:t xml:space="preserve"> уложение от 22.03.1903 года, СП</w:t>
      </w:r>
      <w:r w:rsidRPr="009B7798">
        <w:rPr>
          <w:rFonts w:ascii="Times New Roman" w:hAnsi="Times New Roman" w:cs="Times New Roman"/>
          <w:sz w:val="22"/>
          <w:szCs w:val="22"/>
        </w:rPr>
        <w:t>б., 1903 г. С.62.</w:t>
      </w:r>
    </w:p>
  </w:footnote>
  <w:footnote w:id="14">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w:t>
      </w:r>
      <w:r>
        <w:rPr>
          <w:rFonts w:ascii="Times New Roman" w:hAnsi="Times New Roman" w:cs="Times New Roman"/>
          <w:sz w:val="22"/>
          <w:szCs w:val="22"/>
        </w:rPr>
        <w:t>Там же</w:t>
      </w:r>
      <w:r w:rsidRPr="009B7798">
        <w:rPr>
          <w:rFonts w:ascii="Times New Roman" w:hAnsi="Times New Roman" w:cs="Times New Roman"/>
          <w:sz w:val="22"/>
          <w:szCs w:val="22"/>
        </w:rPr>
        <w:t>. С.66.</w:t>
      </w:r>
    </w:p>
  </w:footnote>
  <w:footnote w:id="15">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w:t>
      </w:r>
      <w:r>
        <w:rPr>
          <w:rFonts w:ascii="Times New Roman" w:hAnsi="Times New Roman" w:cs="Times New Roman"/>
          <w:sz w:val="22"/>
          <w:szCs w:val="22"/>
        </w:rPr>
        <w:t>Там же</w:t>
      </w:r>
      <w:r w:rsidRPr="009B7798">
        <w:rPr>
          <w:rFonts w:ascii="Times New Roman" w:hAnsi="Times New Roman" w:cs="Times New Roman"/>
          <w:sz w:val="22"/>
          <w:szCs w:val="22"/>
        </w:rPr>
        <w:t>. С.72.</w:t>
      </w:r>
    </w:p>
  </w:footnote>
  <w:footnote w:id="16">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Российское законодательство Х–ХХ веков. М., 1985. Т. 9. С. 215.</w:t>
      </w:r>
    </w:p>
  </w:footnote>
  <w:footnote w:id="17">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Игорный бизнес в России. Законодательное регулирование. М, 2005. С. 34.</w:t>
      </w:r>
    </w:p>
  </w:footnote>
  <w:footnote w:id="18">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w:t>
      </w:r>
      <w:r>
        <w:rPr>
          <w:rFonts w:ascii="Times New Roman" w:hAnsi="Times New Roman" w:cs="Times New Roman"/>
          <w:sz w:val="22"/>
          <w:szCs w:val="22"/>
        </w:rPr>
        <w:t xml:space="preserve">Е.В. </w:t>
      </w:r>
      <w:r w:rsidRPr="009B7798">
        <w:rPr>
          <w:rFonts w:ascii="Times New Roman" w:hAnsi="Times New Roman" w:cs="Times New Roman"/>
          <w:sz w:val="22"/>
          <w:szCs w:val="22"/>
        </w:rPr>
        <w:t>Азарт в стране советов: в 3 т. Т.1: Азартные игры. М, 2012. С.16</w:t>
      </w:r>
      <w:r>
        <w:rPr>
          <w:rFonts w:ascii="Times New Roman" w:hAnsi="Times New Roman" w:cs="Times New Roman"/>
          <w:sz w:val="22"/>
          <w:szCs w:val="22"/>
        </w:rPr>
        <w:t>.</w:t>
      </w:r>
    </w:p>
  </w:footnote>
  <w:footnote w:id="19">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Азарт в стране советов.</w:t>
      </w:r>
      <w:r>
        <w:rPr>
          <w:rFonts w:ascii="Times New Roman" w:hAnsi="Times New Roman" w:cs="Times New Roman"/>
          <w:sz w:val="22"/>
          <w:szCs w:val="22"/>
        </w:rPr>
        <w:t xml:space="preserve"> </w:t>
      </w:r>
      <w:r w:rsidRPr="009B7798">
        <w:rPr>
          <w:rFonts w:ascii="Times New Roman" w:hAnsi="Times New Roman" w:cs="Times New Roman"/>
          <w:sz w:val="22"/>
          <w:szCs w:val="22"/>
        </w:rPr>
        <w:t>С. 18</w:t>
      </w:r>
      <w:r>
        <w:rPr>
          <w:rFonts w:ascii="Times New Roman" w:hAnsi="Times New Roman" w:cs="Times New Roman"/>
          <w:sz w:val="22"/>
          <w:szCs w:val="22"/>
        </w:rPr>
        <w:t>.</w:t>
      </w:r>
    </w:p>
  </w:footnote>
  <w:footnote w:id="20">
    <w:p w:rsidR="000C5132" w:rsidRPr="009B7798" w:rsidRDefault="000C5132">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Постановление Временного правительства от 12 апреля 1917 г. «О собраниях и союзах» // СУ Временного правительства. 1917. Отд. 1. №. 98. Ст. 540. </w:t>
      </w:r>
    </w:p>
  </w:footnote>
  <w:footnote w:id="21">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Азарт в стране советов. С. 20.</w:t>
      </w:r>
    </w:p>
  </w:footnote>
  <w:footnote w:id="22">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Аксенов В. Б. Повседневная жизнь Петрограда и Москвы в 1917 году: дис. … канд. ист. наук. М. 2002. С.192.</w:t>
      </w:r>
    </w:p>
  </w:footnote>
  <w:footnote w:id="23">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w:t>
      </w:r>
      <w:r>
        <w:rPr>
          <w:rFonts w:ascii="Times New Roman" w:hAnsi="Times New Roman" w:cs="Times New Roman"/>
          <w:sz w:val="22"/>
          <w:szCs w:val="22"/>
        </w:rPr>
        <w:t>Там же</w:t>
      </w:r>
      <w:r w:rsidRPr="009B7798">
        <w:rPr>
          <w:rFonts w:ascii="Times New Roman" w:hAnsi="Times New Roman" w:cs="Times New Roman"/>
          <w:sz w:val="22"/>
          <w:szCs w:val="22"/>
        </w:rPr>
        <w:t>. С. 193.</w:t>
      </w:r>
    </w:p>
  </w:footnote>
  <w:footnote w:id="24">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Петроградский листок. 1917 г. 8 апреля, с. 5</w:t>
      </w:r>
    </w:p>
  </w:footnote>
  <w:footnote w:id="25">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История правого регулиро</w:t>
      </w:r>
      <w:r>
        <w:rPr>
          <w:rFonts w:ascii="Times New Roman" w:hAnsi="Times New Roman" w:cs="Times New Roman"/>
          <w:sz w:val="22"/>
          <w:szCs w:val="22"/>
        </w:rPr>
        <w:t>вания азартных игр в России. М.</w:t>
      </w:r>
      <w:r w:rsidRPr="009B7798">
        <w:rPr>
          <w:rFonts w:ascii="Times New Roman" w:hAnsi="Times New Roman" w:cs="Times New Roman"/>
          <w:sz w:val="22"/>
          <w:szCs w:val="22"/>
        </w:rPr>
        <w:t xml:space="preserve">, 2009. Ерещенко Д.Ю. Преступность в Петрограде 1914-1917 гг.: дис. … канд. ист. наук. СПб, 2002. 202 с.; </w:t>
      </w:r>
      <w:r w:rsidRPr="009B7798">
        <w:rPr>
          <w:rFonts w:ascii="Times New Roman" w:hAnsi="Times New Roman" w:cs="Times New Roman"/>
          <w:color w:val="000000"/>
          <w:sz w:val="22"/>
          <w:szCs w:val="22"/>
          <w:shd w:val="clear" w:color="auto" w:fill="FFFFFF"/>
        </w:rPr>
        <w:t>Хасегава Ц. Преступность и социальный кризис в Петрограде во время русской революции: март-октябрь 1917 г. // Сборник научных статей: Россия в 191</w:t>
      </w:r>
      <w:r>
        <w:rPr>
          <w:rFonts w:ascii="Times New Roman" w:hAnsi="Times New Roman" w:cs="Times New Roman"/>
          <w:color w:val="000000"/>
          <w:sz w:val="22"/>
          <w:szCs w:val="22"/>
          <w:shd w:val="clear" w:color="auto" w:fill="FFFFFF"/>
        </w:rPr>
        <w:t xml:space="preserve">7 г. Новые подходы и взгляды. </w:t>
      </w:r>
      <w:r w:rsidRPr="009B7798">
        <w:rPr>
          <w:rFonts w:ascii="Times New Roman" w:hAnsi="Times New Roman" w:cs="Times New Roman"/>
          <w:color w:val="000000"/>
          <w:sz w:val="22"/>
          <w:szCs w:val="22"/>
          <w:shd w:val="clear" w:color="auto" w:fill="FFFFFF"/>
        </w:rPr>
        <w:t>СПб., 1994</w:t>
      </w:r>
      <w:r>
        <w:rPr>
          <w:rFonts w:ascii="Times New Roman" w:hAnsi="Times New Roman" w:cs="Times New Roman"/>
          <w:color w:val="000000"/>
          <w:sz w:val="22"/>
          <w:szCs w:val="22"/>
          <w:shd w:val="clear" w:color="auto" w:fill="FFFFFF"/>
        </w:rPr>
        <w:t>. 512 с</w:t>
      </w:r>
      <w:r w:rsidRPr="009B7798">
        <w:rPr>
          <w:rFonts w:ascii="Times New Roman" w:hAnsi="Times New Roman" w:cs="Times New Roman"/>
          <w:color w:val="000000"/>
          <w:sz w:val="22"/>
          <w:szCs w:val="22"/>
          <w:shd w:val="clear" w:color="auto" w:fill="FFFFFF"/>
        </w:rPr>
        <w:t>.</w:t>
      </w:r>
    </w:p>
  </w:footnote>
  <w:footnote w:id="26">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Дневник барона А. Будберга. Архив Русской революции. Т. 12. М., 1991. С. 212.</w:t>
      </w:r>
    </w:p>
  </w:footnote>
  <w:footnote w:id="27">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Абинякин Р. М.. Офицерский корпус Добровольческой армии: соц</w:t>
      </w:r>
      <w:r>
        <w:rPr>
          <w:rFonts w:ascii="Times New Roman" w:hAnsi="Times New Roman" w:cs="Times New Roman"/>
          <w:sz w:val="22"/>
          <w:szCs w:val="22"/>
        </w:rPr>
        <w:t>иальный состав, мировоззрение. Орел, 2005. С</w:t>
      </w:r>
      <w:r w:rsidRPr="009B7798">
        <w:rPr>
          <w:rFonts w:ascii="Times New Roman" w:hAnsi="Times New Roman" w:cs="Times New Roman"/>
          <w:sz w:val="22"/>
          <w:szCs w:val="22"/>
        </w:rPr>
        <w:t>. 14</w:t>
      </w:r>
      <w:r>
        <w:rPr>
          <w:rFonts w:ascii="Times New Roman" w:hAnsi="Times New Roman" w:cs="Times New Roman"/>
          <w:sz w:val="22"/>
          <w:szCs w:val="22"/>
        </w:rPr>
        <w:t>.</w:t>
      </w:r>
    </w:p>
  </w:footnote>
  <w:footnote w:id="28">
    <w:p w:rsidR="000C5132" w:rsidRPr="009B7798" w:rsidRDefault="000C5132" w:rsidP="00931984">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Вестник </w:t>
      </w:r>
      <w:r>
        <w:rPr>
          <w:rFonts w:ascii="Times New Roman" w:hAnsi="Times New Roman" w:cs="Times New Roman"/>
          <w:sz w:val="22"/>
          <w:szCs w:val="22"/>
        </w:rPr>
        <w:t>Временного правительства. 1917</w:t>
      </w:r>
      <w:r w:rsidRPr="009B7798">
        <w:rPr>
          <w:rFonts w:ascii="Times New Roman" w:hAnsi="Times New Roman" w:cs="Times New Roman"/>
          <w:sz w:val="22"/>
          <w:szCs w:val="22"/>
        </w:rPr>
        <w:t>. 23 августа. №137.</w:t>
      </w:r>
    </w:p>
  </w:footnote>
  <w:footnote w:id="29">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Петроградский военно-революционный комитет. Т. 3. М., Л., 1967. С. 318.</w:t>
      </w:r>
    </w:p>
  </w:footnote>
  <w:footnote w:id="30">
    <w:p w:rsidR="000C5132" w:rsidRPr="009B7798" w:rsidRDefault="000C5132">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 В. Правовое регулирование … . Сохан А. В. Азартные игры в России в середине </w:t>
      </w:r>
      <w:r w:rsidRPr="009B7798">
        <w:rPr>
          <w:rFonts w:ascii="Times New Roman" w:hAnsi="Times New Roman" w:cs="Times New Roman"/>
          <w:sz w:val="22"/>
          <w:szCs w:val="22"/>
          <w:lang w:val="en-US"/>
        </w:rPr>
        <w:t>XVI</w:t>
      </w:r>
      <w:r w:rsidRPr="009B7798">
        <w:rPr>
          <w:rFonts w:ascii="Times New Roman" w:hAnsi="Times New Roman" w:cs="Times New Roman"/>
          <w:sz w:val="22"/>
          <w:szCs w:val="22"/>
        </w:rPr>
        <w:t xml:space="preserve"> – начале </w:t>
      </w:r>
      <w:r w:rsidRPr="009B7798">
        <w:rPr>
          <w:rFonts w:ascii="Times New Roman" w:hAnsi="Times New Roman" w:cs="Times New Roman"/>
          <w:sz w:val="22"/>
          <w:szCs w:val="22"/>
          <w:lang w:val="en-US"/>
        </w:rPr>
        <w:t>XXI</w:t>
      </w:r>
      <w:r w:rsidRPr="009B7798">
        <w:rPr>
          <w:rFonts w:ascii="Times New Roman" w:hAnsi="Times New Roman" w:cs="Times New Roman"/>
          <w:sz w:val="22"/>
          <w:szCs w:val="22"/>
        </w:rPr>
        <w:t xml:space="preserve"> века (Историко-правое исследование). дисс. Н. Новгород. 2012 г. </w:t>
      </w:r>
    </w:p>
  </w:footnote>
  <w:footnote w:id="31">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Кирющенко А.Г., Петрова Ф.Н. Антиалкогольная правовая политика и антиалкогольное законодательство советского государства: уроки истории и пути совершенствования. </w:t>
      </w:r>
      <w:r w:rsidR="00323DEC">
        <w:rPr>
          <w:rFonts w:ascii="Times New Roman" w:hAnsi="Times New Roman" w:cs="Times New Roman"/>
          <w:sz w:val="22"/>
          <w:szCs w:val="22"/>
        </w:rPr>
        <w:t>СПб,</w:t>
      </w:r>
      <w:r w:rsidRPr="009B7798">
        <w:rPr>
          <w:rFonts w:ascii="Times New Roman" w:hAnsi="Times New Roman" w:cs="Times New Roman"/>
          <w:sz w:val="22"/>
          <w:szCs w:val="22"/>
        </w:rPr>
        <w:t xml:space="preserve"> 1998.</w:t>
      </w:r>
      <w:r w:rsidR="00323DEC">
        <w:rPr>
          <w:rFonts w:ascii="Times New Roman" w:hAnsi="Times New Roman" w:cs="Times New Roman"/>
          <w:sz w:val="22"/>
          <w:szCs w:val="22"/>
        </w:rPr>
        <w:t xml:space="preserve"> С. 7-8.</w:t>
      </w:r>
    </w:p>
  </w:footnote>
  <w:footnote w:id="32">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История правового регулирования азартных игр в России. М</w:t>
      </w:r>
      <w:r w:rsidR="00323DEC">
        <w:rPr>
          <w:rFonts w:ascii="Times New Roman" w:hAnsi="Times New Roman" w:cs="Times New Roman"/>
          <w:sz w:val="22"/>
          <w:szCs w:val="22"/>
        </w:rPr>
        <w:t>.</w:t>
      </w:r>
      <w:r w:rsidRPr="009B7798">
        <w:rPr>
          <w:rFonts w:ascii="Times New Roman" w:hAnsi="Times New Roman" w:cs="Times New Roman"/>
          <w:sz w:val="22"/>
          <w:szCs w:val="22"/>
        </w:rPr>
        <w:t>, 2009. 240 с.</w:t>
      </w:r>
    </w:p>
  </w:footnote>
  <w:footnote w:id="33">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ЦГА СПб. Ф. 142. Оп. 2 Д. 18.</w:t>
      </w:r>
    </w:p>
  </w:footnote>
  <w:footnote w:id="34">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История правового регулирования азартных игр в России. М</w:t>
      </w:r>
      <w:r w:rsidR="00323DEC">
        <w:rPr>
          <w:rFonts w:ascii="Times New Roman" w:hAnsi="Times New Roman" w:cs="Times New Roman"/>
          <w:sz w:val="22"/>
          <w:szCs w:val="22"/>
        </w:rPr>
        <w:t>.,</w:t>
      </w:r>
      <w:r w:rsidRPr="009B7798">
        <w:rPr>
          <w:rFonts w:ascii="Times New Roman" w:hAnsi="Times New Roman" w:cs="Times New Roman"/>
          <w:sz w:val="22"/>
          <w:szCs w:val="22"/>
        </w:rPr>
        <w:t xml:space="preserve"> 2009. С.85</w:t>
      </w:r>
      <w:r w:rsidR="00323DEC">
        <w:rPr>
          <w:rFonts w:ascii="Times New Roman" w:hAnsi="Times New Roman" w:cs="Times New Roman"/>
          <w:sz w:val="22"/>
          <w:szCs w:val="22"/>
        </w:rPr>
        <w:t>.</w:t>
      </w:r>
    </w:p>
  </w:footnote>
  <w:footnote w:id="35">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Петроградский листок. 1917. 18 ноября.</w:t>
      </w:r>
    </w:p>
  </w:footnote>
  <w:footnote w:id="36">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ЦГА СПб. Ф. 143. Оп. 1. Д. 131. Л.51. </w:t>
      </w:r>
    </w:p>
  </w:footnote>
  <w:footnote w:id="37">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ЦГА СПб. Ф. 143. Оп. 1. Д. 131. Л. 50-50 об.</w:t>
      </w:r>
    </w:p>
  </w:footnote>
  <w:footnote w:id="38">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Азарт в стране советов</w:t>
      </w:r>
      <w:r w:rsidR="00323DEC">
        <w:rPr>
          <w:rFonts w:ascii="Times New Roman" w:hAnsi="Times New Roman" w:cs="Times New Roman"/>
          <w:sz w:val="22"/>
          <w:szCs w:val="22"/>
        </w:rPr>
        <w:t xml:space="preserve">. </w:t>
      </w:r>
      <w:r w:rsidRPr="009B7798">
        <w:rPr>
          <w:rFonts w:ascii="Times New Roman" w:hAnsi="Times New Roman" w:cs="Times New Roman"/>
          <w:sz w:val="22"/>
          <w:szCs w:val="22"/>
        </w:rPr>
        <w:t>С.70.</w:t>
      </w:r>
    </w:p>
  </w:footnote>
  <w:footnote w:id="39">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Азарт в стране советов. С.76.</w:t>
      </w:r>
    </w:p>
  </w:footnote>
  <w:footnote w:id="40">
    <w:p w:rsidR="000C5132" w:rsidRPr="009B7798" w:rsidRDefault="000C5132" w:rsidP="003C4A18">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Материалы по истории советской рабоче-крестьянской милиции и уголовного розыска за 1917 – 12 ноября 1925 г. Л.</w:t>
      </w:r>
      <w:r w:rsidR="00323DEC">
        <w:rPr>
          <w:rFonts w:ascii="Times New Roman" w:hAnsi="Times New Roman" w:cs="Times New Roman"/>
          <w:sz w:val="22"/>
          <w:szCs w:val="22"/>
        </w:rPr>
        <w:t>,</w:t>
      </w:r>
      <w:r w:rsidRPr="009B7798">
        <w:rPr>
          <w:rFonts w:ascii="Times New Roman" w:hAnsi="Times New Roman" w:cs="Times New Roman"/>
          <w:sz w:val="22"/>
          <w:szCs w:val="22"/>
        </w:rPr>
        <w:t xml:space="preserve"> 1925.</w:t>
      </w:r>
      <w:r w:rsidR="00323DEC">
        <w:rPr>
          <w:rFonts w:ascii="Times New Roman" w:hAnsi="Times New Roman" w:cs="Times New Roman"/>
          <w:sz w:val="22"/>
          <w:szCs w:val="22"/>
        </w:rPr>
        <w:t xml:space="preserve"> 514 с.</w:t>
      </w:r>
    </w:p>
  </w:footnote>
  <w:footnote w:id="41">
    <w:p w:rsidR="000C5132" w:rsidRPr="009B7798" w:rsidRDefault="000C5132" w:rsidP="00CC28BA">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Правовое регулирование азартных игр в России. С. 90</w:t>
      </w:r>
      <w:r w:rsidR="00323DEC">
        <w:rPr>
          <w:rFonts w:ascii="Times New Roman" w:hAnsi="Times New Roman" w:cs="Times New Roman"/>
          <w:sz w:val="22"/>
          <w:szCs w:val="22"/>
        </w:rPr>
        <w:t>.</w:t>
      </w:r>
    </w:p>
  </w:footnote>
  <w:footnote w:id="42">
    <w:p w:rsidR="000C5132" w:rsidRPr="009B7798" w:rsidRDefault="000C5132" w:rsidP="00CC28BA">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Азарт в стране советов. С. 84.</w:t>
      </w:r>
    </w:p>
  </w:footnote>
  <w:footnote w:id="43">
    <w:p w:rsidR="000C5132" w:rsidRPr="009B7798" w:rsidRDefault="000C5132" w:rsidP="00CC28BA">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Максименко Л. Большая цензура: писатели и журналист</w:t>
      </w:r>
      <w:r w:rsidR="00323DEC">
        <w:rPr>
          <w:rFonts w:ascii="Times New Roman" w:hAnsi="Times New Roman" w:cs="Times New Roman"/>
          <w:sz w:val="22"/>
          <w:szCs w:val="22"/>
        </w:rPr>
        <w:t>ы в Стране Советов 1917-1956. М.,</w:t>
      </w:r>
      <w:r w:rsidRPr="009B7798">
        <w:rPr>
          <w:rFonts w:ascii="Times New Roman" w:hAnsi="Times New Roman" w:cs="Times New Roman"/>
          <w:sz w:val="22"/>
          <w:szCs w:val="22"/>
        </w:rPr>
        <w:t xml:space="preserve"> 2005. С.53.</w:t>
      </w:r>
    </w:p>
  </w:footnote>
  <w:footnote w:id="44">
    <w:p w:rsidR="000C5132" w:rsidRPr="009B7798" w:rsidRDefault="000C5132" w:rsidP="00CC28BA">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Азарт в стране советов.</w:t>
      </w:r>
      <w:r w:rsidR="00323DEC">
        <w:rPr>
          <w:rFonts w:ascii="Times New Roman" w:hAnsi="Times New Roman" w:cs="Times New Roman"/>
          <w:sz w:val="22"/>
          <w:szCs w:val="22"/>
        </w:rPr>
        <w:t xml:space="preserve"> 312 с</w:t>
      </w:r>
      <w:r w:rsidRPr="009B7798">
        <w:rPr>
          <w:rFonts w:ascii="Times New Roman" w:hAnsi="Times New Roman" w:cs="Times New Roman"/>
          <w:sz w:val="22"/>
          <w:szCs w:val="22"/>
        </w:rPr>
        <w:t>;  Чистиков А. Н. Государство против карточной игры. Нормы и ценности повседневной жизни: Становление социалистического образа жизни</w:t>
      </w:r>
      <w:r w:rsidR="00323DEC">
        <w:rPr>
          <w:rFonts w:ascii="Times New Roman" w:hAnsi="Times New Roman" w:cs="Times New Roman"/>
          <w:sz w:val="22"/>
          <w:szCs w:val="22"/>
        </w:rPr>
        <w:t xml:space="preserve"> в России. , 1920-1930-е гг. М</w:t>
      </w:r>
      <w:r w:rsidRPr="009B7798">
        <w:rPr>
          <w:rFonts w:ascii="Times New Roman" w:hAnsi="Times New Roman" w:cs="Times New Roman"/>
          <w:sz w:val="22"/>
          <w:szCs w:val="22"/>
        </w:rPr>
        <w:t>.</w:t>
      </w:r>
      <w:r w:rsidR="00323DEC">
        <w:rPr>
          <w:rFonts w:ascii="Times New Roman" w:hAnsi="Times New Roman" w:cs="Times New Roman"/>
          <w:sz w:val="22"/>
          <w:szCs w:val="22"/>
        </w:rPr>
        <w:t>,</w:t>
      </w:r>
      <w:r w:rsidRPr="009B7798">
        <w:rPr>
          <w:rFonts w:ascii="Times New Roman" w:hAnsi="Times New Roman" w:cs="Times New Roman"/>
          <w:sz w:val="22"/>
          <w:szCs w:val="22"/>
        </w:rPr>
        <w:t xml:space="preserve"> 2000.</w:t>
      </w:r>
      <w:r w:rsidR="00323DEC">
        <w:rPr>
          <w:rFonts w:ascii="Times New Roman" w:hAnsi="Times New Roman" w:cs="Times New Roman"/>
          <w:sz w:val="22"/>
          <w:szCs w:val="22"/>
        </w:rPr>
        <w:t xml:space="preserve"> 365 с.</w:t>
      </w:r>
    </w:p>
  </w:footnote>
  <w:footnote w:id="45">
    <w:p w:rsidR="000C5132" w:rsidRPr="009B7798" w:rsidRDefault="000C5132" w:rsidP="00CC28BA">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Е.В. Азарт в стране советов</w:t>
      </w:r>
      <w:r w:rsidR="00323DEC">
        <w:rPr>
          <w:rFonts w:ascii="Times New Roman" w:hAnsi="Times New Roman" w:cs="Times New Roman"/>
          <w:sz w:val="22"/>
          <w:szCs w:val="22"/>
        </w:rPr>
        <w:t>.</w:t>
      </w:r>
      <w:r w:rsidRPr="009B7798">
        <w:rPr>
          <w:rFonts w:ascii="Times New Roman" w:hAnsi="Times New Roman" w:cs="Times New Roman"/>
          <w:sz w:val="22"/>
          <w:szCs w:val="22"/>
        </w:rPr>
        <w:t xml:space="preserve"> С. 88.</w:t>
      </w:r>
    </w:p>
  </w:footnote>
  <w:footnote w:id="46">
    <w:p w:rsidR="000C5132" w:rsidRPr="009B7798" w:rsidRDefault="000C5132">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Ковтун Е. В. Азарт в стране советов. С. 92.</w:t>
      </w:r>
    </w:p>
  </w:footnote>
  <w:footnote w:id="47">
    <w:p w:rsidR="000C5132" w:rsidRPr="009B7798" w:rsidRDefault="000C5132">
      <w:pPr>
        <w:pStyle w:val="a3"/>
        <w:rPr>
          <w:rFonts w:ascii="Times New Roman" w:hAnsi="Times New Roman" w:cs="Times New Roman"/>
          <w:sz w:val="22"/>
          <w:szCs w:val="22"/>
        </w:rPr>
      </w:pPr>
      <w:r w:rsidRPr="009B7798">
        <w:rPr>
          <w:rStyle w:val="a5"/>
          <w:rFonts w:ascii="Times New Roman" w:hAnsi="Times New Roman" w:cs="Times New Roman"/>
          <w:sz w:val="22"/>
          <w:szCs w:val="22"/>
        </w:rPr>
        <w:footnoteRef/>
      </w:r>
      <w:r w:rsidRPr="009B7798">
        <w:rPr>
          <w:rFonts w:ascii="Times New Roman" w:hAnsi="Times New Roman" w:cs="Times New Roman"/>
          <w:sz w:val="22"/>
          <w:szCs w:val="22"/>
        </w:rPr>
        <w:t xml:space="preserve"> ЦГА СПб. Ф. 1001. Оп. 6. Д. 26.Л. 1, 2, 2 об.</w:t>
      </w:r>
    </w:p>
  </w:footnote>
  <w:footnote w:id="48">
    <w:p w:rsidR="000275C7" w:rsidRPr="000E431C" w:rsidRDefault="000275C7" w:rsidP="000275C7">
      <w:pPr>
        <w:pStyle w:val="a3"/>
        <w:rPr>
          <w:rFonts w:ascii="Times New Roman" w:hAnsi="Times New Roman" w:cs="Times New Roman"/>
          <w:sz w:val="22"/>
          <w:szCs w:val="22"/>
        </w:rPr>
      </w:pPr>
      <w:r w:rsidRPr="000E431C">
        <w:rPr>
          <w:rStyle w:val="a5"/>
          <w:rFonts w:ascii="Times New Roman" w:hAnsi="Times New Roman" w:cs="Times New Roman"/>
          <w:sz w:val="22"/>
          <w:szCs w:val="22"/>
        </w:rPr>
        <w:footnoteRef/>
      </w:r>
      <w:r w:rsidRPr="000E431C">
        <w:rPr>
          <w:rFonts w:ascii="Times New Roman" w:hAnsi="Times New Roman" w:cs="Times New Roman"/>
          <w:sz w:val="22"/>
          <w:szCs w:val="22"/>
        </w:rPr>
        <w:t xml:space="preserve"> Лебина Н.Б. Советская повседневность: нормы и аномалии. М., 2015. </w:t>
      </w:r>
    </w:p>
  </w:footnote>
  <w:footnote w:id="49">
    <w:p w:rsidR="000275C7" w:rsidRPr="000E431C" w:rsidRDefault="000275C7" w:rsidP="000275C7">
      <w:pPr>
        <w:pStyle w:val="a3"/>
        <w:rPr>
          <w:rFonts w:ascii="Times New Roman" w:hAnsi="Times New Roman" w:cs="Times New Roman"/>
          <w:sz w:val="22"/>
          <w:szCs w:val="22"/>
        </w:rPr>
      </w:pPr>
      <w:r w:rsidRPr="000E431C">
        <w:rPr>
          <w:rStyle w:val="a5"/>
          <w:rFonts w:ascii="Times New Roman" w:hAnsi="Times New Roman" w:cs="Times New Roman"/>
          <w:sz w:val="22"/>
          <w:szCs w:val="22"/>
        </w:rPr>
        <w:footnoteRef/>
      </w:r>
      <w:r w:rsidRPr="000E431C">
        <w:rPr>
          <w:rFonts w:ascii="Times New Roman" w:hAnsi="Times New Roman" w:cs="Times New Roman"/>
          <w:sz w:val="22"/>
          <w:szCs w:val="22"/>
        </w:rPr>
        <w:t xml:space="preserve"> А. Иконников-Галицкий. Хроники петербургских преступлений. Черные тени красного города. 1917.1922 гг.М, 2008.</w:t>
      </w:r>
    </w:p>
  </w:footnote>
  <w:footnote w:id="50">
    <w:p w:rsidR="000275C7" w:rsidRPr="000E431C" w:rsidRDefault="000275C7" w:rsidP="000275C7">
      <w:pPr>
        <w:pStyle w:val="a3"/>
        <w:rPr>
          <w:rFonts w:ascii="Times New Roman" w:hAnsi="Times New Roman" w:cs="Times New Roman"/>
          <w:sz w:val="22"/>
          <w:szCs w:val="22"/>
        </w:rPr>
      </w:pPr>
      <w:r w:rsidRPr="000E431C">
        <w:rPr>
          <w:rStyle w:val="a5"/>
          <w:rFonts w:ascii="Times New Roman" w:hAnsi="Times New Roman" w:cs="Times New Roman"/>
          <w:sz w:val="22"/>
          <w:szCs w:val="22"/>
        </w:rPr>
        <w:footnoteRef/>
      </w:r>
      <w:r w:rsidRPr="000E431C">
        <w:rPr>
          <w:rFonts w:ascii="Times New Roman" w:hAnsi="Times New Roman" w:cs="Times New Roman"/>
          <w:sz w:val="22"/>
          <w:szCs w:val="22"/>
        </w:rPr>
        <w:t xml:space="preserve"> Мусаев В.И. Преступность в Петрограде в 1917-1921гг. и борьба с ней. СПб</w:t>
      </w:r>
      <w:r>
        <w:rPr>
          <w:rFonts w:ascii="Times New Roman" w:hAnsi="Times New Roman" w:cs="Times New Roman"/>
          <w:sz w:val="22"/>
          <w:szCs w:val="22"/>
        </w:rPr>
        <w:t>, 2001.</w:t>
      </w:r>
    </w:p>
  </w:footnote>
  <w:footnote w:id="51">
    <w:p w:rsidR="000275C7" w:rsidRPr="000E431C" w:rsidRDefault="000275C7" w:rsidP="000275C7">
      <w:pPr>
        <w:pStyle w:val="a3"/>
        <w:rPr>
          <w:rFonts w:ascii="Times New Roman" w:hAnsi="Times New Roman" w:cs="Times New Roman"/>
          <w:sz w:val="22"/>
          <w:szCs w:val="22"/>
        </w:rPr>
      </w:pPr>
      <w:r w:rsidRPr="000E431C">
        <w:rPr>
          <w:rStyle w:val="a5"/>
          <w:rFonts w:ascii="Times New Roman" w:hAnsi="Times New Roman" w:cs="Times New Roman"/>
          <w:sz w:val="22"/>
          <w:szCs w:val="22"/>
        </w:rPr>
        <w:footnoteRef/>
      </w:r>
      <w:r w:rsidRPr="000E431C">
        <w:rPr>
          <w:rFonts w:ascii="Times New Roman" w:hAnsi="Times New Roman" w:cs="Times New Roman"/>
          <w:sz w:val="22"/>
          <w:szCs w:val="22"/>
        </w:rPr>
        <w:t xml:space="preserve"> Ковтун Е.В. Азарт в стране советов. С. 18., Мусаев В.И. Преступность в Петрограде в 1917-1921гг. и борьба с ней. СПб, 2001;</w:t>
      </w:r>
      <w:r w:rsidRPr="000E431C">
        <w:rPr>
          <w:rFonts w:ascii="Times New Roman" w:hAnsi="Times New Roman" w:cs="Times New Roman"/>
          <w:color w:val="000000"/>
          <w:sz w:val="22"/>
          <w:szCs w:val="22"/>
          <w:shd w:val="clear" w:color="auto" w:fill="FFFFFF"/>
        </w:rPr>
        <w:t xml:space="preserve"> Хасегава Ц. Преступность и социальный кризис в Петрограде во время русской революции: март-октябрь 1917 г. // Сборник научных статей: Россия в 1917 г. Новые подходы и взгляды. СПб., 1994.</w:t>
      </w:r>
    </w:p>
  </w:footnote>
  <w:footnote w:id="52">
    <w:p w:rsidR="000275C7" w:rsidRPr="000E431C" w:rsidRDefault="000275C7" w:rsidP="000275C7">
      <w:pPr>
        <w:pStyle w:val="a3"/>
        <w:rPr>
          <w:rFonts w:ascii="Times New Roman" w:hAnsi="Times New Roman" w:cs="Times New Roman"/>
          <w:sz w:val="22"/>
          <w:szCs w:val="22"/>
        </w:rPr>
      </w:pPr>
      <w:r w:rsidRPr="000E431C">
        <w:rPr>
          <w:rStyle w:val="a5"/>
          <w:rFonts w:ascii="Times New Roman" w:hAnsi="Times New Roman" w:cs="Times New Roman"/>
          <w:sz w:val="22"/>
          <w:szCs w:val="22"/>
        </w:rPr>
        <w:footnoteRef/>
      </w:r>
      <w:r w:rsidRPr="000E431C">
        <w:rPr>
          <w:rFonts w:ascii="Times New Roman" w:hAnsi="Times New Roman" w:cs="Times New Roman"/>
          <w:sz w:val="22"/>
          <w:szCs w:val="22"/>
        </w:rPr>
        <w:t xml:space="preserve"> Постановление Временного правительства от 12 апреля 1917 г. «О собраниях и союзах» // СУ Временного правительства. 1917. Отд. 1. №. 98. С. 540. </w:t>
      </w:r>
    </w:p>
  </w:footnote>
  <w:footnote w:id="53">
    <w:p w:rsidR="000275C7" w:rsidRPr="000E431C" w:rsidRDefault="000275C7" w:rsidP="000275C7">
      <w:pPr>
        <w:pStyle w:val="a3"/>
        <w:rPr>
          <w:rFonts w:ascii="Times New Roman" w:hAnsi="Times New Roman" w:cs="Times New Roman"/>
          <w:sz w:val="22"/>
          <w:szCs w:val="22"/>
        </w:rPr>
      </w:pPr>
      <w:r w:rsidRPr="000E431C">
        <w:rPr>
          <w:rStyle w:val="a5"/>
          <w:rFonts w:ascii="Times New Roman" w:hAnsi="Times New Roman" w:cs="Times New Roman"/>
          <w:sz w:val="22"/>
          <w:szCs w:val="22"/>
        </w:rPr>
        <w:footnoteRef/>
      </w:r>
      <w:r w:rsidRPr="000E431C">
        <w:rPr>
          <w:rFonts w:ascii="Times New Roman" w:hAnsi="Times New Roman" w:cs="Times New Roman"/>
          <w:sz w:val="22"/>
          <w:szCs w:val="22"/>
        </w:rPr>
        <w:t xml:space="preserve"> Лысенко В.В. Полиция дореволюционной России и противоправные проявления в области общественной нравственности. Теоретической и историко-правовой анализ: дис. … д-р. юр. наук. М., 2003. С. 229.</w:t>
      </w:r>
    </w:p>
  </w:footnote>
  <w:footnote w:id="54">
    <w:p w:rsidR="000275C7" w:rsidRPr="000E431C" w:rsidRDefault="000275C7" w:rsidP="000275C7">
      <w:pPr>
        <w:pStyle w:val="a3"/>
        <w:rPr>
          <w:rFonts w:ascii="Times New Roman" w:hAnsi="Times New Roman" w:cs="Times New Roman"/>
          <w:sz w:val="22"/>
          <w:szCs w:val="22"/>
        </w:rPr>
      </w:pPr>
      <w:r w:rsidRPr="000E431C">
        <w:rPr>
          <w:rStyle w:val="a5"/>
          <w:rFonts w:ascii="Times New Roman" w:hAnsi="Times New Roman" w:cs="Times New Roman"/>
          <w:sz w:val="22"/>
          <w:szCs w:val="22"/>
        </w:rPr>
        <w:footnoteRef/>
      </w:r>
      <w:r w:rsidRPr="000E431C">
        <w:rPr>
          <w:rFonts w:ascii="Times New Roman" w:hAnsi="Times New Roman" w:cs="Times New Roman"/>
          <w:sz w:val="22"/>
          <w:szCs w:val="22"/>
        </w:rPr>
        <w:t xml:space="preserve"> Аксенов В. Б. Повседневная жизнь Петрограда и Москвы в 1917 году: дис. … канд. ист. наук. М. 2002. С.192.</w:t>
      </w:r>
    </w:p>
  </w:footnote>
  <w:footnote w:id="55">
    <w:p w:rsidR="000275C7" w:rsidRPr="000E431C" w:rsidRDefault="000275C7" w:rsidP="000275C7">
      <w:pPr>
        <w:pStyle w:val="a3"/>
        <w:rPr>
          <w:rFonts w:ascii="Times New Roman" w:hAnsi="Times New Roman" w:cs="Times New Roman"/>
          <w:sz w:val="22"/>
          <w:szCs w:val="22"/>
        </w:rPr>
      </w:pPr>
      <w:r w:rsidRPr="000E431C">
        <w:rPr>
          <w:rStyle w:val="a5"/>
          <w:rFonts w:ascii="Times New Roman" w:hAnsi="Times New Roman" w:cs="Times New Roman"/>
          <w:sz w:val="22"/>
          <w:szCs w:val="22"/>
        </w:rPr>
        <w:footnoteRef/>
      </w:r>
      <w:r w:rsidRPr="000E431C">
        <w:rPr>
          <w:rFonts w:ascii="Times New Roman" w:hAnsi="Times New Roman" w:cs="Times New Roman"/>
          <w:sz w:val="22"/>
          <w:szCs w:val="22"/>
        </w:rPr>
        <w:t xml:space="preserve"> Там же. С. 193.</w:t>
      </w:r>
    </w:p>
  </w:footnote>
  <w:footnote w:id="56">
    <w:p w:rsidR="000275C7" w:rsidRPr="000E431C" w:rsidRDefault="000275C7" w:rsidP="000275C7">
      <w:pPr>
        <w:pStyle w:val="a3"/>
        <w:rPr>
          <w:rFonts w:ascii="Times New Roman" w:hAnsi="Times New Roman" w:cs="Times New Roman"/>
          <w:sz w:val="22"/>
          <w:szCs w:val="22"/>
        </w:rPr>
      </w:pPr>
      <w:r w:rsidRPr="000E431C">
        <w:rPr>
          <w:rStyle w:val="a5"/>
          <w:rFonts w:ascii="Times New Roman" w:hAnsi="Times New Roman" w:cs="Times New Roman"/>
          <w:sz w:val="22"/>
          <w:szCs w:val="22"/>
        </w:rPr>
        <w:footnoteRef/>
      </w:r>
      <w:r w:rsidRPr="000E431C">
        <w:rPr>
          <w:rFonts w:ascii="Times New Roman" w:hAnsi="Times New Roman" w:cs="Times New Roman"/>
          <w:sz w:val="22"/>
          <w:szCs w:val="22"/>
        </w:rPr>
        <w:t xml:space="preserve"> Петроградский листок. 1917 г. 8 апреля, С. 5</w:t>
      </w:r>
    </w:p>
  </w:footnote>
  <w:footnote w:id="57">
    <w:p w:rsidR="000275C7" w:rsidRDefault="000275C7" w:rsidP="000275C7">
      <w:pPr>
        <w:pStyle w:val="a3"/>
      </w:pPr>
      <w:r w:rsidRPr="000E431C">
        <w:rPr>
          <w:rStyle w:val="a5"/>
          <w:rFonts w:ascii="Times New Roman" w:hAnsi="Times New Roman" w:cs="Times New Roman"/>
          <w:sz w:val="22"/>
          <w:szCs w:val="22"/>
        </w:rPr>
        <w:footnoteRef/>
      </w:r>
      <w:r w:rsidRPr="000E431C">
        <w:rPr>
          <w:rFonts w:ascii="Times New Roman" w:hAnsi="Times New Roman" w:cs="Times New Roman"/>
          <w:sz w:val="22"/>
          <w:szCs w:val="22"/>
        </w:rPr>
        <w:t xml:space="preserve"> ЦГА СПб. Ф.142. Оп. 2. Д.18. Л. 13.</w:t>
      </w:r>
    </w:p>
  </w:footnote>
  <w:footnote w:id="58">
    <w:p w:rsidR="000275C7" w:rsidRPr="00D722AB" w:rsidRDefault="000275C7" w:rsidP="000275C7">
      <w:pPr>
        <w:pStyle w:val="a3"/>
        <w:rPr>
          <w:rFonts w:ascii="Times New Roman" w:hAnsi="Times New Roman" w:cs="Times New Roman"/>
          <w:sz w:val="22"/>
          <w:szCs w:val="22"/>
        </w:rPr>
      </w:pPr>
      <w:r w:rsidRPr="00D722AB">
        <w:rPr>
          <w:rStyle w:val="a5"/>
          <w:rFonts w:ascii="Times New Roman" w:hAnsi="Times New Roman" w:cs="Times New Roman"/>
          <w:sz w:val="22"/>
          <w:szCs w:val="22"/>
        </w:rPr>
        <w:footnoteRef/>
      </w:r>
      <w:r w:rsidRPr="00D722AB">
        <w:rPr>
          <w:rFonts w:ascii="Times New Roman" w:hAnsi="Times New Roman" w:cs="Times New Roman"/>
          <w:sz w:val="22"/>
          <w:szCs w:val="22"/>
        </w:rPr>
        <w:t xml:space="preserve"> Сенявская Е.С. Психология войны в </w:t>
      </w:r>
      <w:r w:rsidRPr="00D722AB">
        <w:rPr>
          <w:rFonts w:ascii="Times New Roman" w:hAnsi="Times New Roman" w:cs="Times New Roman"/>
          <w:sz w:val="22"/>
          <w:szCs w:val="22"/>
          <w:lang w:val="en-US"/>
        </w:rPr>
        <w:t>XX</w:t>
      </w:r>
      <w:r w:rsidRPr="00D722AB">
        <w:rPr>
          <w:rFonts w:ascii="Times New Roman" w:hAnsi="Times New Roman" w:cs="Times New Roman"/>
          <w:sz w:val="22"/>
          <w:szCs w:val="22"/>
        </w:rPr>
        <w:t xml:space="preserve"> веке. Исторический опыт России. М. 2007. 401 с.</w:t>
      </w:r>
    </w:p>
  </w:footnote>
  <w:footnote w:id="59">
    <w:p w:rsidR="000275C7" w:rsidRPr="00D722AB" w:rsidRDefault="000275C7" w:rsidP="000275C7">
      <w:pPr>
        <w:pStyle w:val="a3"/>
        <w:rPr>
          <w:rFonts w:ascii="Times New Roman" w:hAnsi="Times New Roman" w:cs="Times New Roman"/>
          <w:sz w:val="22"/>
          <w:szCs w:val="22"/>
        </w:rPr>
      </w:pPr>
      <w:r w:rsidRPr="00D722AB">
        <w:rPr>
          <w:rStyle w:val="a5"/>
          <w:rFonts w:ascii="Times New Roman" w:hAnsi="Times New Roman" w:cs="Times New Roman"/>
          <w:sz w:val="22"/>
          <w:szCs w:val="22"/>
        </w:rPr>
        <w:footnoteRef/>
      </w:r>
      <w:r w:rsidRPr="00D722AB">
        <w:rPr>
          <w:rFonts w:ascii="Times New Roman" w:hAnsi="Times New Roman" w:cs="Times New Roman"/>
          <w:sz w:val="22"/>
          <w:szCs w:val="22"/>
        </w:rPr>
        <w:t xml:space="preserve"> Мусаев В.И. Преступность в Петрограде в 1917-1921гг. и борьба с ней. СПб, 2001. С.11-12.</w:t>
      </w:r>
    </w:p>
  </w:footnote>
  <w:footnote w:id="60">
    <w:p w:rsidR="000275C7" w:rsidRPr="00D722AB" w:rsidRDefault="000275C7" w:rsidP="000275C7">
      <w:pPr>
        <w:pStyle w:val="a3"/>
        <w:rPr>
          <w:rFonts w:ascii="Times New Roman" w:hAnsi="Times New Roman" w:cs="Times New Roman"/>
          <w:sz w:val="22"/>
          <w:szCs w:val="22"/>
        </w:rPr>
      </w:pPr>
      <w:r w:rsidRPr="00D722AB">
        <w:rPr>
          <w:rStyle w:val="a5"/>
          <w:rFonts w:ascii="Times New Roman" w:hAnsi="Times New Roman" w:cs="Times New Roman"/>
          <w:sz w:val="22"/>
          <w:szCs w:val="22"/>
        </w:rPr>
        <w:footnoteRef/>
      </w:r>
      <w:r w:rsidRPr="00D722AB">
        <w:rPr>
          <w:rFonts w:ascii="Times New Roman" w:hAnsi="Times New Roman" w:cs="Times New Roman"/>
          <w:sz w:val="22"/>
          <w:szCs w:val="22"/>
        </w:rPr>
        <w:t xml:space="preserve"> Ковтун. Е.В. Азарт в стране советов: в 3 т. Т.1: Азартные игры. М, 2012. С.24.</w:t>
      </w:r>
    </w:p>
  </w:footnote>
  <w:footnote w:id="61">
    <w:p w:rsidR="000275C7" w:rsidRPr="00D722AB" w:rsidRDefault="000275C7" w:rsidP="000275C7">
      <w:pPr>
        <w:pStyle w:val="a3"/>
        <w:rPr>
          <w:rFonts w:ascii="Times New Roman" w:hAnsi="Times New Roman" w:cs="Times New Roman"/>
          <w:sz w:val="22"/>
          <w:szCs w:val="22"/>
        </w:rPr>
      </w:pPr>
      <w:r w:rsidRPr="00D722AB">
        <w:rPr>
          <w:rStyle w:val="a5"/>
          <w:rFonts w:ascii="Times New Roman" w:hAnsi="Times New Roman" w:cs="Times New Roman"/>
          <w:sz w:val="22"/>
          <w:szCs w:val="22"/>
        </w:rPr>
        <w:footnoteRef/>
      </w:r>
      <w:r w:rsidRPr="00D722AB">
        <w:rPr>
          <w:rFonts w:ascii="Times New Roman" w:hAnsi="Times New Roman" w:cs="Times New Roman"/>
          <w:sz w:val="22"/>
          <w:szCs w:val="22"/>
        </w:rPr>
        <w:t xml:space="preserve"> ЦГА СПб. Ф. 142. Оп.1. Д.6. Л. 10-11. </w:t>
      </w:r>
    </w:p>
  </w:footnote>
  <w:footnote w:id="62">
    <w:p w:rsidR="000275C7" w:rsidRPr="00D722AB" w:rsidRDefault="000275C7" w:rsidP="000275C7">
      <w:pPr>
        <w:pStyle w:val="a3"/>
        <w:rPr>
          <w:rFonts w:ascii="Times New Roman" w:hAnsi="Times New Roman" w:cs="Times New Roman"/>
          <w:sz w:val="22"/>
          <w:szCs w:val="22"/>
        </w:rPr>
      </w:pPr>
      <w:r w:rsidRPr="00D722AB">
        <w:rPr>
          <w:rStyle w:val="a5"/>
          <w:rFonts w:ascii="Times New Roman" w:hAnsi="Times New Roman" w:cs="Times New Roman"/>
          <w:sz w:val="22"/>
          <w:szCs w:val="22"/>
        </w:rPr>
        <w:footnoteRef/>
      </w:r>
      <w:r w:rsidRPr="00D722AB">
        <w:rPr>
          <w:rFonts w:ascii="Times New Roman" w:hAnsi="Times New Roman" w:cs="Times New Roman"/>
          <w:sz w:val="22"/>
          <w:szCs w:val="22"/>
        </w:rPr>
        <w:t xml:space="preserve"> Лебина Н.Б. Советская повседневность: нормы и аномалии. От военного коммунизма к большому стилю. М.: Новое литературное обозрение, 2015. 488 с.</w:t>
      </w:r>
    </w:p>
  </w:footnote>
  <w:footnote w:id="63">
    <w:p w:rsidR="000275C7" w:rsidRPr="00D722AB" w:rsidRDefault="000275C7" w:rsidP="000275C7">
      <w:pPr>
        <w:pStyle w:val="a3"/>
        <w:rPr>
          <w:rFonts w:ascii="Times New Roman" w:hAnsi="Times New Roman" w:cs="Times New Roman"/>
          <w:sz w:val="22"/>
          <w:szCs w:val="22"/>
        </w:rPr>
      </w:pPr>
      <w:r w:rsidRPr="00D722AB">
        <w:rPr>
          <w:rStyle w:val="a5"/>
          <w:rFonts w:ascii="Times New Roman" w:hAnsi="Times New Roman" w:cs="Times New Roman"/>
          <w:sz w:val="22"/>
          <w:szCs w:val="22"/>
        </w:rPr>
        <w:footnoteRef/>
      </w:r>
      <w:r w:rsidRPr="00D722AB">
        <w:rPr>
          <w:rFonts w:ascii="Times New Roman" w:hAnsi="Times New Roman" w:cs="Times New Roman"/>
          <w:sz w:val="22"/>
          <w:szCs w:val="22"/>
        </w:rPr>
        <w:t xml:space="preserve"> Лысенко В.В. Полиция дореволюционной России и противоправные проявления в области общественной нравственности. Теоретической и историко-правовой анализ: дис. … д-р. юр. наук. М., 2003. С. 229.</w:t>
      </w:r>
    </w:p>
  </w:footnote>
  <w:footnote w:id="64">
    <w:p w:rsidR="000275C7" w:rsidRPr="00D722AB" w:rsidRDefault="000275C7" w:rsidP="000275C7">
      <w:pPr>
        <w:pStyle w:val="a3"/>
        <w:rPr>
          <w:rFonts w:ascii="Times New Roman" w:hAnsi="Times New Roman" w:cs="Times New Roman"/>
          <w:sz w:val="22"/>
          <w:szCs w:val="22"/>
        </w:rPr>
      </w:pPr>
      <w:r w:rsidRPr="00D722AB">
        <w:rPr>
          <w:rStyle w:val="a5"/>
          <w:rFonts w:ascii="Times New Roman" w:hAnsi="Times New Roman" w:cs="Times New Roman"/>
          <w:sz w:val="22"/>
          <w:szCs w:val="22"/>
        </w:rPr>
        <w:footnoteRef/>
      </w:r>
      <w:r w:rsidRPr="00D722AB">
        <w:rPr>
          <w:rFonts w:ascii="Times New Roman" w:hAnsi="Times New Roman" w:cs="Times New Roman"/>
          <w:sz w:val="22"/>
          <w:szCs w:val="22"/>
        </w:rPr>
        <w:t xml:space="preserve"> Петроградский листок. 1917 г. 8 апреля, с. 5</w:t>
      </w:r>
    </w:p>
  </w:footnote>
  <w:footnote w:id="65">
    <w:p w:rsidR="000275C7" w:rsidRDefault="000275C7" w:rsidP="000275C7">
      <w:pPr>
        <w:pStyle w:val="a3"/>
      </w:pPr>
      <w:r w:rsidRPr="00D722AB">
        <w:rPr>
          <w:rStyle w:val="a5"/>
          <w:rFonts w:ascii="Times New Roman" w:hAnsi="Times New Roman" w:cs="Times New Roman"/>
          <w:sz w:val="22"/>
          <w:szCs w:val="22"/>
        </w:rPr>
        <w:footnoteRef/>
      </w:r>
      <w:r w:rsidRPr="00D722AB">
        <w:rPr>
          <w:rFonts w:ascii="Times New Roman" w:hAnsi="Times New Roman" w:cs="Times New Roman"/>
          <w:sz w:val="22"/>
          <w:szCs w:val="22"/>
        </w:rPr>
        <w:t xml:space="preserve"> Петроградский листок. 1917. 29 июня.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20F1"/>
    <w:multiLevelType w:val="hybridMultilevel"/>
    <w:tmpl w:val="D4660EFE"/>
    <w:lvl w:ilvl="0" w:tplc="989C401C">
      <w:start w:val="1"/>
      <w:numFmt w:val="decimal"/>
      <w:lvlText w:val="%1."/>
      <w:lvlJc w:val="left"/>
      <w:pPr>
        <w:ind w:left="785"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B49B2"/>
    <w:multiLevelType w:val="multilevel"/>
    <w:tmpl w:val="ED30FC4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84F172A"/>
    <w:multiLevelType w:val="hybridMultilevel"/>
    <w:tmpl w:val="934666BC"/>
    <w:lvl w:ilvl="0" w:tplc="C0B8C74C">
      <w:start w:val="1"/>
      <w:numFmt w:val="decimal"/>
      <w:lvlText w:val="%1."/>
      <w:lvlJc w:val="left"/>
      <w:pPr>
        <w:ind w:left="785"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C6052"/>
    <w:multiLevelType w:val="hybridMultilevel"/>
    <w:tmpl w:val="F0822EA4"/>
    <w:lvl w:ilvl="0" w:tplc="989C401C">
      <w:start w:val="1"/>
      <w:numFmt w:val="decimal"/>
      <w:lvlText w:val="%1."/>
      <w:lvlJc w:val="left"/>
      <w:pPr>
        <w:ind w:left="785"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B2EDD"/>
    <w:multiLevelType w:val="hybridMultilevel"/>
    <w:tmpl w:val="B53E82A0"/>
    <w:lvl w:ilvl="0" w:tplc="AB7EA91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B296F"/>
    <w:multiLevelType w:val="multilevel"/>
    <w:tmpl w:val="6EA2A352"/>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6">
    <w:nsid w:val="4E7C3B18"/>
    <w:multiLevelType w:val="hybridMultilevel"/>
    <w:tmpl w:val="8CF0388C"/>
    <w:lvl w:ilvl="0" w:tplc="C0B8C74C">
      <w:start w:val="1"/>
      <w:numFmt w:val="decimal"/>
      <w:lvlText w:val="%1."/>
      <w:lvlJc w:val="left"/>
      <w:pPr>
        <w:ind w:left="785" w:hanging="360"/>
      </w:pPr>
      <w:rPr>
        <w:sz w:val="28"/>
        <w:szCs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1"/>
    <w:footnote w:id="0"/>
  </w:footnotePr>
  <w:endnotePr>
    <w:endnote w:id="-1"/>
    <w:endnote w:id="0"/>
  </w:endnotePr>
  <w:compat/>
  <w:rsids>
    <w:rsidRoot w:val="00133C14"/>
    <w:rsid w:val="0000212A"/>
    <w:rsid w:val="00004DD7"/>
    <w:rsid w:val="00012991"/>
    <w:rsid w:val="00017104"/>
    <w:rsid w:val="000275C7"/>
    <w:rsid w:val="00027E65"/>
    <w:rsid w:val="0003380E"/>
    <w:rsid w:val="00040529"/>
    <w:rsid w:val="00055F33"/>
    <w:rsid w:val="00064D65"/>
    <w:rsid w:val="000939F5"/>
    <w:rsid w:val="000A0B9A"/>
    <w:rsid w:val="000A6005"/>
    <w:rsid w:val="000A7CC9"/>
    <w:rsid w:val="000B1C16"/>
    <w:rsid w:val="000C1A32"/>
    <w:rsid w:val="000C3264"/>
    <w:rsid w:val="000C5132"/>
    <w:rsid w:val="000D28CE"/>
    <w:rsid w:val="000D4FA2"/>
    <w:rsid w:val="000F3B83"/>
    <w:rsid w:val="000F6455"/>
    <w:rsid w:val="0010408A"/>
    <w:rsid w:val="00106240"/>
    <w:rsid w:val="00111C9C"/>
    <w:rsid w:val="001160BA"/>
    <w:rsid w:val="00120F85"/>
    <w:rsid w:val="001271DC"/>
    <w:rsid w:val="00133C14"/>
    <w:rsid w:val="001461F6"/>
    <w:rsid w:val="00163919"/>
    <w:rsid w:val="0016698A"/>
    <w:rsid w:val="001675AD"/>
    <w:rsid w:val="0017527B"/>
    <w:rsid w:val="00180656"/>
    <w:rsid w:val="00183C99"/>
    <w:rsid w:val="001937D3"/>
    <w:rsid w:val="00196BB1"/>
    <w:rsid w:val="001A000C"/>
    <w:rsid w:val="001A242C"/>
    <w:rsid w:val="001A3AE2"/>
    <w:rsid w:val="001B0021"/>
    <w:rsid w:val="001C3DBF"/>
    <w:rsid w:val="001D7E9C"/>
    <w:rsid w:val="001E0610"/>
    <w:rsid w:val="001E1876"/>
    <w:rsid w:val="00201FAB"/>
    <w:rsid w:val="00225B30"/>
    <w:rsid w:val="002458DB"/>
    <w:rsid w:val="00247D08"/>
    <w:rsid w:val="00256A47"/>
    <w:rsid w:val="00276DF6"/>
    <w:rsid w:val="00281241"/>
    <w:rsid w:val="0028491F"/>
    <w:rsid w:val="002A6C05"/>
    <w:rsid w:val="002B2354"/>
    <w:rsid w:val="002C0283"/>
    <w:rsid w:val="002E4AAD"/>
    <w:rsid w:val="003043AC"/>
    <w:rsid w:val="0030603C"/>
    <w:rsid w:val="003102B6"/>
    <w:rsid w:val="00312E77"/>
    <w:rsid w:val="00323DEC"/>
    <w:rsid w:val="00324E00"/>
    <w:rsid w:val="00347264"/>
    <w:rsid w:val="00354BA7"/>
    <w:rsid w:val="0036741F"/>
    <w:rsid w:val="003719F8"/>
    <w:rsid w:val="00373647"/>
    <w:rsid w:val="00387FFD"/>
    <w:rsid w:val="0039394C"/>
    <w:rsid w:val="003B1053"/>
    <w:rsid w:val="003C4A18"/>
    <w:rsid w:val="003C6695"/>
    <w:rsid w:val="003D21DB"/>
    <w:rsid w:val="003E252C"/>
    <w:rsid w:val="00403AC2"/>
    <w:rsid w:val="00411BF2"/>
    <w:rsid w:val="0042048A"/>
    <w:rsid w:val="0042389E"/>
    <w:rsid w:val="00430833"/>
    <w:rsid w:val="00441916"/>
    <w:rsid w:val="00464C2C"/>
    <w:rsid w:val="00464F05"/>
    <w:rsid w:val="00466C81"/>
    <w:rsid w:val="00473A26"/>
    <w:rsid w:val="004858D4"/>
    <w:rsid w:val="004863B2"/>
    <w:rsid w:val="004B24F8"/>
    <w:rsid w:val="004B4871"/>
    <w:rsid w:val="004C6BA4"/>
    <w:rsid w:val="004C71A5"/>
    <w:rsid w:val="004F461A"/>
    <w:rsid w:val="004F6A7A"/>
    <w:rsid w:val="0051686E"/>
    <w:rsid w:val="00546037"/>
    <w:rsid w:val="00552E30"/>
    <w:rsid w:val="00554715"/>
    <w:rsid w:val="00566A62"/>
    <w:rsid w:val="0056703B"/>
    <w:rsid w:val="005820CE"/>
    <w:rsid w:val="00591BFB"/>
    <w:rsid w:val="00595FC5"/>
    <w:rsid w:val="005A2E88"/>
    <w:rsid w:val="005C397F"/>
    <w:rsid w:val="005C5B4A"/>
    <w:rsid w:val="005D6B0A"/>
    <w:rsid w:val="005E11BE"/>
    <w:rsid w:val="005F4305"/>
    <w:rsid w:val="00604216"/>
    <w:rsid w:val="006059B5"/>
    <w:rsid w:val="006217B3"/>
    <w:rsid w:val="006352BA"/>
    <w:rsid w:val="00640B96"/>
    <w:rsid w:val="0064131E"/>
    <w:rsid w:val="006439F6"/>
    <w:rsid w:val="00646A0D"/>
    <w:rsid w:val="006619BB"/>
    <w:rsid w:val="00662F06"/>
    <w:rsid w:val="006820B4"/>
    <w:rsid w:val="00686DB4"/>
    <w:rsid w:val="00693FD2"/>
    <w:rsid w:val="0069484C"/>
    <w:rsid w:val="006A43C1"/>
    <w:rsid w:val="006B200D"/>
    <w:rsid w:val="006B402F"/>
    <w:rsid w:val="006C05DC"/>
    <w:rsid w:val="006C332C"/>
    <w:rsid w:val="006D16A4"/>
    <w:rsid w:val="006D2E8A"/>
    <w:rsid w:val="006D478C"/>
    <w:rsid w:val="006E180B"/>
    <w:rsid w:val="006E5ED4"/>
    <w:rsid w:val="006F7C5A"/>
    <w:rsid w:val="007011EB"/>
    <w:rsid w:val="00701B70"/>
    <w:rsid w:val="00704A60"/>
    <w:rsid w:val="00705CDF"/>
    <w:rsid w:val="00715111"/>
    <w:rsid w:val="007153A2"/>
    <w:rsid w:val="007221E3"/>
    <w:rsid w:val="007232EC"/>
    <w:rsid w:val="007279FE"/>
    <w:rsid w:val="00733E8D"/>
    <w:rsid w:val="007369FD"/>
    <w:rsid w:val="00737023"/>
    <w:rsid w:val="007406E4"/>
    <w:rsid w:val="00741A26"/>
    <w:rsid w:val="00741F23"/>
    <w:rsid w:val="00742CF5"/>
    <w:rsid w:val="00747E27"/>
    <w:rsid w:val="00750D92"/>
    <w:rsid w:val="00751F12"/>
    <w:rsid w:val="007645C4"/>
    <w:rsid w:val="00765AC2"/>
    <w:rsid w:val="0076655D"/>
    <w:rsid w:val="00767279"/>
    <w:rsid w:val="00776369"/>
    <w:rsid w:val="00785E71"/>
    <w:rsid w:val="007867A6"/>
    <w:rsid w:val="00792927"/>
    <w:rsid w:val="00796C21"/>
    <w:rsid w:val="007A285B"/>
    <w:rsid w:val="007B4182"/>
    <w:rsid w:val="007C1534"/>
    <w:rsid w:val="007E1532"/>
    <w:rsid w:val="007F555C"/>
    <w:rsid w:val="007F626E"/>
    <w:rsid w:val="007F7736"/>
    <w:rsid w:val="00805249"/>
    <w:rsid w:val="0080747C"/>
    <w:rsid w:val="00824597"/>
    <w:rsid w:val="00826ECB"/>
    <w:rsid w:val="00827C27"/>
    <w:rsid w:val="00835F8E"/>
    <w:rsid w:val="008416FD"/>
    <w:rsid w:val="00842DA2"/>
    <w:rsid w:val="00852A35"/>
    <w:rsid w:val="00871C51"/>
    <w:rsid w:val="00874825"/>
    <w:rsid w:val="008864EC"/>
    <w:rsid w:val="00891788"/>
    <w:rsid w:val="008941C3"/>
    <w:rsid w:val="008A7CDF"/>
    <w:rsid w:val="008B05F4"/>
    <w:rsid w:val="008B494C"/>
    <w:rsid w:val="008B7D57"/>
    <w:rsid w:val="008C5BA2"/>
    <w:rsid w:val="008C5C53"/>
    <w:rsid w:val="008D7801"/>
    <w:rsid w:val="008E0B3D"/>
    <w:rsid w:val="008E46FA"/>
    <w:rsid w:val="008E4E15"/>
    <w:rsid w:val="008F3467"/>
    <w:rsid w:val="00906ABD"/>
    <w:rsid w:val="0091380A"/>
    <w:rsid w:val="00917EF6"/>
    <w:rsid w:val="00922E2C"/>
    <w:rsid w:val="00924812"/>
    <w:rsid w:val="00931984"/>
    <w:rsid w:val="00932647"/>
    <w:rsid w:val="00932F09"/>
    <w:rsid w:val="00934280"/>
    <w:rsid w:val="009469C4"/>
    <w:rsid w:val="009525A7"/>
    <w:rsid w:val="00970A79"/>
    <w:rsid w:val="009714B0"/>
    <w:rsid w:val="0097335B"/>
    <w:rsid w:val="0097542C"/>
    <w:rsid w:val="00994156"/>
    <w:rsid w:val="00997FFC"/>
    <w:rsid w:val="009A14F8"/>
    <w:rsid w:val="009A5354"/>
    <w:rsid w:val="009A63BC"/>
    <w:rsid w:val="009B7798"/>
    <w:rsid w:val="009C5EAD"/>
    <w:rsid w:val="009F2007"/>
    <w:rsid w:val="00A0139F"/>
    <w:rsid w:val="00A017FF"/>
    <w:rsid w:val="00A0461D"/>
    <w:rsid w:val="00A1716B"/>
    <w:rsid w:val="00A26839"/>
    <w:rsid w:val="00A337FD"/>
    <w:rsid w:val="00A34D03"/>
    <w:rsid w:val="00A41C65"/>
    <w:rsid w:val="00A426F9"/>
    <w:rsid w:val="00A51C7B"/>
    <w:rsid w:val="00A52DC5"/>
    <w:rsid w:val="00A54014"/>
    <w:rsid w:val="00A64436"/>
    <w:rsid w:val="00A6484F"/>
    <w:rsid w:val="00A877EF"/>
    <w:rsid w:val="00A96D62"/>
    <w:rsid w:val="00AA7618"/>
    <w:rsid w:val="00AA7B37"/>
    <w:rsid w:val="00AC0096"/>
    <w:rsid w:val="00AC6198"/>
    <w:rsid w:val="00AE7D05"/>
    <w:rsid w:val="00B13E78"/>
    <w:rsid w:val="00B208AB"/>
    <w:rsid w:val="00B23586"/>
    <w:rsid w:val="00B249B5"/>
    <w:rsid w:val="00B2571C"/>
    <w:rsid w:val="00B2739E"/>
    <w:rsid w:val="00B321C6"/>
    <w:rsid w:val="00B403A7"/>
    <w:rsid w:val="00B4438D"/>
    <w:rsid w:val="00B72798"/>
    <w:rsid w:val="00B77A3A"/>
    <w:rsid w:val="00B8789A"/>
    <w:rsid w:val="00B905A8"/>
    <w:rsid w:val="00B955A6"/>
    <w:rsid w:val="00B96338"/>
    <w:rsid w:val="00BA0AE7"/>
    <w:rsid w:val="00BA3D18"/>
    <w:rsid w:val="00BB184F"/>
    <w:rsid w:val="00BC72AB"/>
    <w:rsid w:val="00BE08BE"/>
    <w:rsid w:val="00BE27B6"/>
    <w:rsid w:val="00BF5827"/>
    <w:rsid w:val="00BF678F"/>
    <w:rsid w:val="00C03FAA"/>
    <w:rsid w:val="00C20F47"/>
    <w:rsid w:val="00C22068"/>
    <w:rsid w:val="00C340B5"/>
    <w:rsid w:val="00C34156"/>
    <w:rsid w:val="00C35B31"/>
    <w:rsid w:val="00C36F6B"/>
    <w:rsid w:val="00C405A0"/>
    <w:rsid w:val="00C47F22"/>
    <w:rsid w:val="00C56AD3"/>
    <w:rsid w:val="00C6169C"/>
    <w:rsid w:val="00C671D0"/>
    <w:rsid w:val="00C71AA3"/>
    <w:rsid w:val="00C767A0"/>
    <w:rsid w:val="00C9768D"/>
    <w:rsid w:val="00CA3312"/>
    <w:rsid w:val="00CA7560"/>
    <w:rsid w:val="00CB7082"/>
    <w:rsid w:val="00CC28BA"/>
    <w:rsid w:val="00CC33D7"/>
    <w:rsid w:val="00CC341E"/>
    <w:rsid w:val="00CC3774"/>
    <w:rsid w:val="00CD38EF"/>
    <w:rsid w:val="00D0540F"/>
    <w:rsid w:val="00D10F35"/>
    <w:rsid w:val="00D1212B"/>
    <w:rsid w:val="00D2665E"/>
    <w:rsid w:val="00D41E2E"/>
    <w:rsid w:val="00D50511"/>
    <w:rsid w:val="00D528D5"/>
    <w:rsid w:val="00D6501F"/>
    <w:rsid w:val="00D77AEF"/>
    <w:rsid w:val="00D83B22"/>
    <w:rsid w:val="00D85294"/>
    <w:rsid w:val="00DA177E"/>
    <w:rsid w:val="00DD043B"/>
    <w:rsid w:val="00DD2B40"/>
    <w:rsid w:val="00DE36A1"/>
    <w:rsid w:val="00DE56D3"/>
    <w:rsid w:val="00DF06C9"/>
    <w:rsid w:val="00DF69C6"/>
    <w:rsid w:val="00E071DC"/>
    <w:rsid w:val="00E07923"/>
    <w:rsid w:val="00E15D90"/>
    <w:rsid w:val="00E36912"/>
    <w:rsid w:val="00E62B09"/>
    <w:rsid w:val="00E64384"/>
    <w:rsid w:val="00E91222"/>
    <w:rsid w:val="00E91224"/>
    <w:rsid w:val="00E92233"/>
    <w:rsid w:val="00E933D3"/>
    <w:rsid w:val="00EA01EB"/>
    <w:rsid w:val="00EA0C37"/>
    <w:rsid w:val="00EA203C"/>
    <w:rsid w:val="00EA5C1D"/>
    <w:rsid w:val="00EA79A5"/>
    <w:rsid w:val="00EB2D52"/>
    <w:rsid w:val="00EB6D3A"/>
    <w:rsid w:val="00EB7F71"/>
    <w:rsid w:val="00ED15BB"/>
    <w:rsid w:val="00EE1BC8"/>
    <w:rsid w:val="00EF142B"/>
    <w:rsid w:val="00EF6B49"/>
    <w:rsid w:val="00EF785F"/>
    <w:rsid w:val="00F01D14"/>
    <w:rsid w:val="00F115CC"/>
    <w:rsid w:val="00F27DB3"/>
    <w:rsid w:val="00F3192C"/>
    <w:rsid w:val="00F416F1"/>
    <w:rsid w:val="00F42813"/>
    <w:rsid w:val="00F43DE9"/>
    <w:rsid w:val="00F63D09"/>
    <w:rsid w:val="00F764DE"/>
    <w:rsid w:val="00F938AA"/>
    <w:rsid w:val="00FA03AD"/>
    <w:rsid w:val="00FA1927"/>
    <w:rsid w:val="00FA359F"/>
    <w:rsid w:val="00FA53DF"/>
    <w:rsid w:val="00FC0235"/>
    <w:rsid w:val="00FE75EB"/>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984"/>
    <w:pPr>
      <w:spacing w:after="200" w:line="276" w:lineRule="auto"/>
    </w:pPr>
  </w:style>
  <w:style w:type="paragraph" w:styleId="1">
    <w:name w:val="heading 1"/>
    <w:basedOn w:val="a"/>
    <w:next w:val="a"/>
    <w:link w:val="10"/>
    <w:uiPriority w:val="9"/>
    <w:qFormat/>
    <w:rsid w:val="009B77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669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31984"/>
    <w:pPr>
      <w:spacing w:after="0" w:line="240" w:lineRule="auto"/>
    </w:pPr>
    <w:rPr>
      <w:sz w:val="20"/>
      <w:szCs w:val="20"/>
    </w:rPr>
  </w:style>
  <w:style w:type="character" w:customStyle="1" w:styleId="a4">
    <w:name w:val="Текст сноски Знак"/>
    <w:basedOn w:val="a0"/>
    <w:link w:val="a3"/>
    <w:uiPriority w:val="99"/>
    <w:rsid w:val="00931984"/>
    <w:rPr>
      <w:sz w:val="20"/>
      <w:szCs w:val="20"/>
    </w:rPr>
  </w:style>
  <w:style w:type="character" w:styleId="a5">
    <w:name w:val="footnote reference"/>
    <w:basedOn w:val="a0"/>
    <w:uiPriority w:val="99"/>
    <w:semiHidden/>
    <w:unhideWhenUsed/>
    <w:rsid w:val="00931984"/>
    <w:rPr>
      <w:vertAlign w:val="superscript"/>
    </w:rPr>
  </w:style>
  <w:style w:type="character" w:customStyle="1" w:styleId="apple-converted-space">
    <w:name w:val="apple-converted-space"/>
    <w:basedOn w:val="a0"/>
    <w:rsid w:val="00554715"/>
  </w:style>
  <w:style w:type="character" w:customStyle="1" w:styleId="hl">
    <w:name w:val="hl"/>
    <w:basedOn w:val="a0"/>
    <w:rsid w:val="00554715"/>
  </w:style>
  <w:style w:type="character" w:styleId="a6">
    <w:name w:val="Hyperlink"/>
    <w:basedOn w:val="a0"/>
    <w:uiPriority w:val="99"/>
    <w:unhideWhenUsed/>
    <w:rsid w:val="00554715"/>
    <w:rPr>
      <w:color w:val="0563C1" w:themeColor="hyperlink"/>
      <w:u w:val="single"/>
    </w:rPr>
  </w:style>
  <w:style w:type="character" w:customStyle="1" w:styleId="10">
    <w:name w:val="Заголовок 1 Знак"/>
    <w:basedOn w:val="a0"/>
    <w:link w:val="1"/>
    <w:uiPriority w:val="9"/>
    <w:rsid w:val="009B7798"/>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9B7798"/>
    <w:pPr>
      <w:spacing w:line="259" w:lineRule="auto"/>
      <w:outlineLvl w:val="9"/>
    </w:pPr>
    <w:rPr>
      <w:lang w:eastAsia="ru-RU"/>
    </w:rPr>
  </w:style>
  <w:style w:type="paragraph" w:styleId="21">
    <w:name w:val="toc 2"/>
    <w:basedOn w:val="a"/>
    <w:next w:val="a"/>
    <w:autoRedefine/>
    <w:uiPriority w:val="39"/>
    <w:unhideWhenUsed/>
    <w:rsid w:val="009B7798"/>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FE75EB"/>
    <w:pPr>
      <w:tabs>
        <w:tab w:val="right" w:leader="dot" w:pos="9345"/>
      </w:tabs>
      <w:spacing w:after="100" w:line="259" w:lineRule="auto"/>
    </w:pPr>
    <w:rPr>
      <w:rFonts w:eastAsiaTheme="minorEastAsia" w:cs="Times New Roman"/>
      <w:lang w:eastAsia="ru-RU"/>
    </w:rPr>
  </w:style>
  <w:style w:type="paragraph" w:styleId="3">
    <w:name w:val="toc 3"/>
    <w:basedOn w:val="a"/>
    <w:next w:val="a"/>
    <w:autoRedefine/>
    <w:uiPriority w:val="39"/>
    <w:unhideWhenUsed/>
    <w:rsid w:val="009B7798"/>
    <w:pPr>
      <w:spacing w:after="100" w:line="259" w:lineRule="auto"/>
      <w:ind w:left="440"/>
    </w:pPr>
    <w:rPr>
      <w:rFonts w:eastAsiaTheme="minorEastAsia" w:cs="Times New Roman"/>
      <w:lang w:eastAsia="ru-RU"/>
    </w:rPr>
  </w:style>
  <w:style w:type="character" w:customStyle="1" w:styleId="20">
    <w:name w:val="Заголовок 2 Знак"/>
    <w:basedOn w:val="a0"/>
    <w:link w:val="2"/>
    <w:uiPriority w:val="9"/>
    <w:semiHidden/>
    <w:rsid w:val="0016698A"/>
    <w:rPr>
      <w:rFonts w:asciiTheme="majorHAnsi" w:eastAsiaTheme="majorEastAsia" w:hAnsiTheme="majorHAnsi" w:cstheme="majorBidi"/>
      <w:color w:val="2E74B5" w:themeColor="accent1" w:themeShade="BF"/>
      <w:sz w:val="26"/>
      <w:szCs w:val="26"/>
    </w:rPr>
  </w:style>
  <w:style w:type="paragraph" w:styleId="a8">
    <w:name w:val="List Paragraph"/>
    <w:basedOn w:val="a"/>
    <w:uiPriority w:val="34"/>
    <w:qFormat/>
    <w:rsid w:val="00F3192C"/>
    <w:pPr>
      <w:ind w:left="720"/>
      <w:contextualSpacing/>
    </w:pPr>
  </w:style>
  <w:style w:type="paragraph" w:styleId="a9">
    <w:name w:val="header"/>
    <w:basedOn w:val="a"/>
    <w:link w:val="aa"/>
    <w:uiPriority w:val="99"/>
    <w:unhideWhenUsed/>
    <w:rsid w:val="00FE75E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75EB"/>
  </w:style>
  <w:style w:type="paragraph" w:styleId="ab">
    <w:name w:val="footer"/>
    <w:basedOn w:val="a"/>
    <w:link w:val="ac"/>
    <w:uiPriority w:val="99"/>
    <w:unhideWhenUsed/>
    <w:rsid w:val="00FE75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75EB"/>
  </w:style>
  <w:style w:type="paragraph" w:styleId="ad">
    <w:name w:val="Balloon Text"/>
    <w:basedOn w:val="a"/>
    <w:link w:val="ae"/>
    <w:uiPriority w:val="99"/>
    <w:semiHidden/>
    <w:unhideWhenUsed/>
    <w:rsid w:val="009A63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A63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42AB-CF4E-4BD5-B04F-1352971E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52</Pages>
  <Words>11647</Words>
  <Characters>66394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Черкасская Евгения</dc:creator>
  <cp:lastModifiedBy>Admin</cp:lastModifiedBy>
  <cp:revision>8</cp:revision>
  <cp:lastPrinted>2015-05-20T23:11:00Z</cp:lastPrinted>
  <dcterms:created xsi:type="dcterms:W3CDTF">2017-05-10T17:33:00Z</dcterms:created>
  <dcterms:modified xsi:type="dcterms:W3CDTF">2017-05-11T18:55:00Z</dcterms:modified>
</cp:coreProperties>
</file>