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86" w:rsidRPr="00DD41E0" w:rsidRDefault="00DD41E0" w:rsidP="00C55020">
      <w:pPr>
        <w:spacing w:line="360" w:lineRule="auto"/>
        <w:jc w:val="center"/>
        <w:rPr>
          <w:rFonts w:ascii="Times New Roman" w:hAnsi="Times New Roman" w:cs="Times New Roman"/>
          <w:sz w:val="28"/>
          <w:szCs w:val="28"/>
        </w:rPr>
      </w:pPr>
      <w:r w:rsidRPr="00DD41E0">
        <w:rPr>
          <w:rFonts w:ascii="Times New Roman" w:hAnsi="Times New Roman" w:cs="Times New Roman"/>
          <w:sz w:val="28"/>
          <w:szCs w:val="28"/>
        </w:rPr>
        <w:t>РЕЦЕНЗИЯ</w:t>
      </w:r>
    </w:p>
    <w:p w:rsidR="00DD41E0" w:rsidRDefault="00DD41E0" w:rsidP="00C55020">
      <w:pPr>
        <w:spacing w:line="360" w:lineRule="auto"/>
        <w:jc w:val="center"/>
        <w:rPr>
          <w:rFonts w:ascii="Times New Roman" w:hAnsi="Times New Roman" w:cs="Times New Roman"/>
          <w:sz w:val="28"/>
          <w:szCs w:val="28"/>
        </w:rPr>
      </w:pPr>
      <w:r>
        <w:rPr>
          <w:rFonts w:ascii="Times New Roman" w:hAnsi="Times New Roman" w:cs="Times New Roman"/>
          <w:sz w:val="28"/>
          <w:szCs w:val="28"/>
        </w:rPr>
        <w:t>н</w:t>
      </w:r>
      <w:r w:rsidRPr="00DD41E0">
        <w:rPr>
          <w:rFonts w:ascii="Times New Roman" w:hAnsi="Times New Roman" w:cs="Times New Roman"/>
          <w:sz w:val="28"/>
          <w:szCs w:val="28"/>
        </w:rPr>
        <w:t>а выпускную квалификационную работу</w:t>
      </w:r>
    </w:p>
    <w:p w:rsidR="00DD41E0" w:rsidRDefault="004E147B" w:rsidP="00C55020">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Корасте</w:t>
      </w:r>
      <w:r w:rsidR="00DD41E0">
        <w:rPr>
          <w:rFonts w:ascii="Times New Roman" w:hAnsi="Times New Roman" w:cs="Times New Roman"/>
          <w:sz w:val="28"/>
          <w:szCs w:val="28"/>
        </w:rPr>
        <w:t>левой</w:t>
      </w:r>
      <w:proofErr w:type="spellEnd"/>
      <w:r w:rsidR="00DD41E0">
        <w:rPr>
          <w:rFonts w:ascii="Times New Roman" w:hAnsi="Times New Roman" w:cs="Times New Roman"/>
          <w:sz w:val="28"/>
          <w:szCs w:val="28"/>
        </w:rPr>
        <w:t xml:space="preserve"> Юлии Алексеевны</w:t>
      </w:r>
    </w:p>
    <w:p w:rsidR="00C55020" w:rsidRDefault="00DD41E0" w:rsidP="00C5502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теме СПОСОБЫ ВЫРАЖЕНИЯ ЗНАЧЕНИЯ УСТУПИТЕЛЬНОСТИ </w:t>
      </w:r>
    </w:p>
    <w:p w:rsidR="00DD41E0" w:rsidRDefault="00DD41E0" w:rsidP="00C55020">
      <w:pPr>
        <w:spacing w:line="360" w:lineRule="auto"/>
        <w:jc w:val="center"/>
        <w:rPr>
          <w:rFonts w:ascii="Times New Roman" w:hAnsi="Times New Roman" w:cs="Times New Roman"/>
          <w:sz w:val="28"/>
          <w:szCs w:val="28"/>
        </w:rPr>
      </w:pPr>
      <w:r>
        <w:rPr>
          <w:rFonts w:ascii="Times New Roman" w:hAnsi="Times New Roman" w:cs="Times New Roman"/>
          <w:sz w:val="28"/>
          <w:szCs w:val="28"/>
        </w:rPr>
        <w:t>В НИДЕРЛАНДСКОМ ЯЗЫКЕ</w:t>
      </w:r>
    </w:p>
    <w:p w:rsidR="00DD41E0" w:rsidRDefault="00DD41E0" w:rsidP="00AD7E8F">
      <w:pPr>
        <w:spacing w:line="360" w:lineRule="auto"/>
        <w:rPr>
          <w:rFonts w:ascii="Times New Roman" w:hAnsi="Times New Roman" w:cs="Times New Roman"/>
          <w:sz w:val="28"/>
          <w:szCs w:val="28"/>
        </w:rPr>
      </w:pPr>
    </w:p>
    <w:p w:rsidR="00446638" w:rsidRDefault="00DD41E0" w:rsidP="00AD7E8F">
      <w:pPr>
        <w:spacing w:line="360" w:lineRule="auto"/>
        <w:rPr>
          <w:rFonts w:ascii="Times New Roman" w:hAnsi="Times New Roman" w:cs="Times New Roman"/>
          <w:sz w:val="28"/>
          <w:szCs w:val="28"/>
        </w:rPr>
      </w:pPr>
      <w:r>
        <w:rPr>
          <w:rFonts w:ascii="Times New Roman" w:hAnsi="Times New Roman" w:cs="Times New Roman"/>
          <w:sz w:val="28"/>
          <w:szCs w:val="28"/>
        </w:rPr>
        <w:t>Выпускная ква</w:t>
      </w:r>
      <w:r w:rsidR="004E147B">
        <w:rPr>
          <w:rFonts w:ascii="Times New Roman" w:hAnsi="Times New Roman" w:cs="Times New Roman"/>
          <w:sz w:val="28"/>
          <w:szCs w:val="28"/>
        </w:rPr>
        <w:t xml:space="preserve">лификационная работа </w:t>
      </w:r>
      <w:proofErr w:type="spellStart"/>
      <w:r w:rsidR="004E147B">
        <w:rPr>
          <w:rFonts w:ascii="Times New Roman" w:hAnsi="Times New Roman" w:cs="Times New Roman"/>
          <w:sz w:val="28"/>
          <w:szCs w:val="28"/>
        </w:rPr>
        <w:t>Ю.А.Корасте</w:t>
      </w:r>
      <w:r>
        <w:rPr>
          <w:rFonts w:ascii="Times New Roman" w:hAnsi="Times New Roman" w:cs="Times New Roman"/>
          <w:sz w:val="28"/>
          <w:szCs w:val="28"/>
        </w:rPr>
        <w:t>левой</w:t>
      </w:r>
      <w:proofErr w:type="spellEnd"/>
      <w:r>
        <w:rPr>
          <w:rFonts w:ascii="Times New Roman" w:hAnsi="Times New Roman" w:cs="Times New Roman"/>
          <w:sz w:val="28"/>
          <w:szCs w:val="28"/>
        </w:rPr>
        <w:t xml:space="preserve"> посвящена чрезвычайно сложной и актуальной лингвистической теме, требующей от автора глубоко</w:t>
      </w:r>
      <w:r w:rsidR="00446638">
        <w:rPr>
          <w:rFonts w:ascii="Times New Roman" w:hAnsi="Times New Roman" w:cs="Times New Roman"/>
          <w:sz w:val="28"/>
          <w:szCs w:val="28"/>
        </w:rPr>
        <w:t>й теоретической подготовки, вдумчивости, логического мышления и тонкого</w:t>
      </w:r>
      <w:r>
        <w:rPr>
          <w:rFonts w:ascii="Times New Roman" w:hAnsi="Times New Roman" w:cs="Times New Roman"/>
          <w:sz w:val="28"/>
          <w:szCs w:val="28"/>
        </w:rPr>
        <w:t xml:space="preserve"> знани</w:t>
      </w:r>
      <w:r w:rsidR="00446638">
        <w:rPr>
          <w:rFonts w:ascii="Times New Roman" w:hAnsi="Times New Roman" w:cs="Times New Roman"/>
          <w:sz w:val="28"/>
          <w:szCs w:val="28"/>
        </w:rPr>
        <w:t xml:space="preserve">я языка, без которого невозможно ощутить нюансы уступительного значения в том или ином предложении. Рецензируемая работа несомненно соответствует заявленной в названии теме и раскрывает ее с должной полнотой. </w:t>
      </w:r>
    </w:p>
    <w:p w:rsidR="00DD41E0" w:rsidRDefault="00446638" w:rsidP="00AD7E8F">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Работа имеет традиционную структуру и логичную композицию. Она состоит из </w:t>
      </w:r>
      <w:r w:rsidR="008736D6">
        <w:rPr>
          <w:rFonts w:ascii="Times New Roman" w:hAnsi="Times New Roman" w:cs="Times New Roman"/>
          <w:sz w:val="28"/>
          <w:szCs w:val="28"/>
        </w:rPr>
        <w:t xml:space="preserve">Введения, </w:t>
      </w:r>
      <w:r>
        <w:rPr>
          <w:rFonts w:ascii="Times New Roman" w:hAnsi="Times New Roman" w:cs="Times New Roman"/>
          <w:sz w:val="28"/>
          <w:szCs w:val="28"/>
        </w:rPr>
        <w:t>двух глав</w:t>
      </w:r>
      <w:r w:rsidR="008736D6">
        <w:rPr>
          <w:rFonts w:ascii="Times New Roman" w:hAnsi="Times New Roman" w:cs="Times New Roman"/>
          <w:sz w:val="28"/>
          <w:szCs w:val="28"/>
        </w:rPr>
        <w:t xml:space="preserve"> и заключения</w:t>
      </w:r>
      <w:r w:rsidR="00AD7E8F">
        <w:rPr>
          <w:rFonts w:ascii="Times New Roman" w:hAnsi="Times New Roman" w:cs="Times New Roman"/>
          <w:sz w:val="28"/>
          <w:szCs w:val="28"/>
        </w:rPr>
        <w:t>.</w:t>
      </w:r>
      <w:r>
        <w:rPr>
          <w:rFonts w:ascii="Times New Roman" w:hAnsi="Times New Roman" w:cs="Times New Roman"/>
          <w:sz w:val="28"/>
          <w:szCs w:val="28"/>
        </w:rPr>
        <w:t xml:space="preserve"> </w:t>
      </w:r>
      <w:r w:rsidR="00AD7E8F">
        <w:rPr>
          <w:rFonts w:ascii="Times New Roman" w:hAnsi="Times New Roman" w:cs="Times New Roman"/>
          <w:sz w:val="28"/>
          <w:szCs w:val="28"/>
        </w:rPr>
        <w:t>П</w:t>
      </w:r>
      <w:r>
        <w:rPr>
          <w:rFonts w:ascii="Times New Roman" w:hAnsi="Times New Roman" w:cs="Times New Roman"/>
          <w:sz w:val="28"/>
          <w:szCs w:val="28"/>
        </w:rPr>
        <w:t>ерв</w:t>
      </w:r>
      <w:r w:rsidR="00AD7E8F">
        <w:rPr>
          <w:rFonts w:ascii="Times New Roman" w:hAnsi="Times New Roman" w:cs="Times New Roman"/>
          <w:sz w:val="28"/>
          <w:szCs w:val="28"/>
        </w:rPr>
        <w:t>ая,</w:t>
      </w:r>
      <w:r>
        <w:rPr>
          <w:rFonts w:ascii="Times New Roman" w:hAnsi="Times New Roman" w:cs="Times New Roman"/>
          <w:sz w:val="28"/>
          <w:szCs w:val="28"/>
        </w:rPr>
        <w:t xml:space="preserve"> теоретическ</w:t>
      </w:r>
      <w:r w:rsidR="00AD7E8F">
        <w:rPr>
          <w:rFonts w:ascii="Times New Roman" w:hAnsi="Times New Roman" w:cs="Times New Roman"/>
          <w:sz w:val="28"/>
          <w:szCs w:val="28"/>
        </w:rPr>
        <w:t>ая</w:t>
      </w:r>
      <w:r w:rsidR="008736D6">
        <w:rPr>
          <w:rFonts w:ascii="Times New Roman" w:hAnsi="Times New Roman" w:cs="Times New Roman"/>
          <w:sz w:val="28"/>
          <w:szCs w:val="28"/>
        </w:rPr>
        <w:t xml:space="preserve"> глава</w:t>
      </w:r>
      <w:r>
        <w:rPr>
          <w:rFonts w:ascii="Times New Roman" w:hAnsi="Times New Roman" w:cs="Times New Roman"/>
          <w:sz w:val="28"/>
          <w:szCs w:val="28"/>
        </w:rPr>
        <w:t xml:space="preserve">, </w:t>
      </w:r>
      <w:r w:rsidR="00AD7E8F">
        <w:rPr>
          <w:rFonts w:ascii="Times New Roman" w:hAnsi="Times New Roman" w:cs="Times New Roman"/>
          <w:sz w:val="28"/>
          <w:szCs w:val="28"/>
        </w:rPr>
        <w:t>представляет собой</w:t>
      </w:r>
      <w:r>
        <w:rPr>
          <w:rFonts w:ascii="Times New Roman" w:hAnsi="Times New Roman" w:cs="Times New Roman"/>
          <w:sz w:val="28"/>
          <w:szCs w:val="28"/>
        </w:rPr>
        <w:t xml:space="preserve"> изложение научных работ отечественных и зарубежных (в том числе нидерландских) лингвистов, которые либо </w:t>
      </w:r>
      <w:r w:rsidR="00AD7E8F">
        <w:rPr>
          <w:rFonts w:ascii="Times New Roman" w:hAnsi="Times New Roman" w:cs="Times New Roman"/>
          <w:sz w:val="28"/>
          <w:szCs w:val="28"/>
        </w:rPr>
        <w:t xml:space="preserve">содержат общеметодологические основы лингвистических исследований, от которых </w:t>
      </w:r>
      <w:r w:rsidR="004E147B">
        <w:rPr>
          <w:rFonts w:ascii="Times New Roman" w:hAnsi="Times New Roman" w:cs="Times New Roman"/>
          <w:sz w:val="28"/>
          <w:szCs w:val="28"/>
        </w:rPr>
        <w:t xml:space="preserve">решила отталкиваться </w:t>
      </w:r>
      <w:proofErr w:type="spellStart"/>
      <w:r w:rsidR="004E147B">
        <w:rPr>
          <w:rFonts w:ascii="Times New Roman" w:hAnsi="Times New Roman" w:cs="Times New Roman"/>
          <w:sz w:val="28"/>
          <w:szCs w:val="28"/>
        </w:rPr>
        <w:t>Ю.А.Корасте</w:t>
      </w:r>
      <w:r w:rsidR="00AD7E8F">
        <w:rPr>
          <w:rFonts w:ascii="Times New Roman" w:hAnsi="Times New Roman" w:cs="Times New Roman"/>
          <w:sz w:val="28"/>
          <w:szCs w:val="28"/>
        </w:rPr>
        <w:t>лева</w:t>
      </w:r>
      <w:proofErr w:type="spellEnd"/>
      <w:r w:rsidR="00AD7E8F">
        <w:rPr>
          <w:rFonts w:ascii="Times New Roman" w:hAnsi="Times New Roman" w:cs="Times New Roman"/>
          <w:sz w:val="28"/>
          <w:szCs w:val="28"/>
        </w:rPr>
        <w:t>, либо посвящены</w:t>
      </w:r>
      <w:r>
        <w:rPr>
          <w:rFonts w:ascii="Times New Roman" w:hAnsi="Times New Roman" w:cs="Times New Roman"/>
          <w:sz w:val="28"/>
          <w:szCs w:val="28"/>
        </w:rPr>
        <w:t xml:space="preserve"> исследовани</w:t>
      </w:r>
      <w:r w:rsidR="00AD7E8F">
        <w:rPr>
          <w:rFonts w:ascii="Times New Roman" w:hAnsi="Times New Roman" w:cs="Times New Roman"/>
          <w:sz w:val="28"/>
          <w:szCs w:val="28"/>
        </w:rPr>
        <w:t>ю</w:t>
      </w:r>
      <w:r>
        <w:rPr>
          <w:rFonts w:ascii="Times New Roman" w:hAnsi="Times New Roman" w:cs="Times New Roman"/>
          <w:sz w:val="28"/>
          <w:szCs w:val="28"/>
        </w:rPr>
        <w:t xml:space="preserve"> непосредственно уступительных отнош</w:t>
      </w:r>
      <w:r w:rsidR="00AD7E8F">
        <w:rPr>
          <w:rFonts w:ascii="Times New Roman" w:hAnsi="Times New Roman" w:cs="Times New Roman"/>
          <w:sz w:val="28"/>
          <w:szCs w:val="28"/>
        </w:rPr>
        <w:t>ений. Сразу же отметим, что работа написана в русле функциональной грамматики</w:t>
      </w:r>
      <w:r w:rsidR="004E147B">
        <w:rPr>
          <w:rFonts w:ascii="Times New Roman" w:hAnsi="Times New Roman" w:cs="Times New Roman"/>
          <w:sz w:val="28"/>
          <w:szCs w:val="28"/>
        </w:rPr>
        <w:t xml:space="preserve"> с применением понятия функционально-семантического поля, которое требует от исследователя навыков логического анализа и умения обобщать явления, относящиеся к разным языковым уровням.  </w:t>
      </w:r>
      <w:r w:rsidR="00AD7E8F">
        <w:rPr>
          <w:rFonts w:ascii="Times New Roman" w:hAnsi="Times New Roman" w:cs="Times New Roman"/>
          <w:sz w:val="28"/>
          <w:szCs w:val="28"/>
        </w:rPr>
        <w:t>Вторая, практическая</w:t>
      </w:r>
      <w:r w:rsidR="004E147B">
        <w:rPr>
          <w:rFonts w:ascii="Times New Roman" w:hAnsi="Times New Roman" w:cs="Times New Roman"/>
          <w:sz w:val="28"/>
          <w:szCs w:val="28"/>
        </w:rPr>
        <w:t xml:space="preserve"> глава</w:t>
      </w:r>
      <w:r w:rsidR="00AD7E8F">
        <w:rPr>
          <w:rFonts w:ascii="Times New Roman" w:hAnsi="Times New Roman" w:cs="Times New Roman"/>
          <w:sz w:val="28"/>
          <w:szCs w:val="28"/>
        </w:rPr>
        <w:t xml:space="preserve">, является собственно исследовательской: в ней автор использует освещенные к первой главе теоретические принципы для анализа собственного материала, самостоятельно собранного из произведений современной нидерландской и фламандской литературы. В структуре первой и второй главы доминирует </w:t>
      </w:r>
      <w:r w:rsidR="00AD7E8F">
        <w:rPr>
          <w:rFonts w:ascii="Times New Roman" w:hAnsi="Times New Roman" w:cs="Times New Roman"/>
          <w:sz w:val="28"/>
          <w:szCs w:val="28"/>
        </w:rPr>
        <w:lastRenderedPageBreak/>
        <w:t>параллелизм: п</w:t>
      </w:r>
      <w:r w:rsidR="004E147B">
        <w:rPr>
          <w:rFonts w:ascii="Times New Roman" w:hAnsi="Times New Roman" w:cs="Times New Roman"/>
          <w:sz w:val="28"/>
          <w:szCs w:val="28"/>
        </w:rPr>
        <w:t xml:space="preserve">рактический материал </w:t>
      </w:r>
      <w:proofErr w:type="spellStart"/>
      <w:r w:rsidR="004E147B">
        <w:rPr>
          <w:rFonts w:ascii="Times New Roman" w:hAnsi="Times New Roman" w:cs="Times New Roman"/>
          <w:sz w:val="28"/>
          <w:szCs w:val="28"/>
        </w:rPr>
        <w:t>Ю.А.Корасте</w:t>
      </w:r>
      <w:r w:rsidR="00AD7E8F">
        <w:rPr>
          <w:rFonts w:ascii="Times New Roman" w:hAnsi="Times New Roman" w:cs="Times New Roman"/>
          <w:sz w:val="28"/>
          <w:szCs w:val="28"/>
        </w:rPr>
        <w:t>лева</w:t>
      </w:r>
      <w:proofErr w:type="spellEnd"/>
      <w:r w:rsidR="00AD7E8F">
        <w:rPr>
          <w:rFonts w:ascii="Times New Roman" w:hAnsi="Times New Roman" w:cs="Times New Roman"/>
          <w:sz w:val="28"/>
          <w:szCs w:val="28"/>
        </w:rPr>
        <w:t xml:space="preserve"> рассматривает по тем же самым </w:t>
      </w:r>
      <w:r w:rsidR="004E147B">
        <w:rPr>
          <w:rFonts w:ascii="Times New Roman" w:hAnsi="Times New Roman" w:cs="Times New Roman"/>
          <w:sz w:val="28"/>
          <w:szCs w:val="28"/>
        </w:rPr>
        <w:t xml:space="preserve">аспектам, которые были выделены в работах предшественников, а именно, </w:t>
      </w:r>
      <w:r w:rsidR="00B12780">
        <w:rPr>
          <w:rFonts w:ascii="Times New Roman" w:hAnsi="Times New Roman" w:cs="Times New Roman"/>
          <w:sz w:val="28"/>
          <w:szCs w:val="28"/>
        </w:rPr>
        <w:t xml:space="preserve">она </w:t>
      </w:r>
      <w:r w:rsidR="004E147B">
        <w:rPr>
          <w:rFonts w:ascii="Times New Roman" w:hAnsi="Times New Roman" w:cs="Times New Roman"/>
          <w:sz w:val="28"/>
          <w:szCs w:val="28"/>
        </w:rPr>
        <w:t>описывает спос</w:t>
      </w:r>
      <w:r w:rsidR="008736D6">
        <w:rPr>
          <w:rFonts w:ascii="Times New Roman" w:hAnsi="Times New Roman" w:cs="Times New Roman"/>
          <w:sz w:val="28"/>
          <w:szCs w:val="28"/>
        </w:rPr>
        <w:t>обы выражения</w:t>
      </w:r>
      <w:r w:rsidR="004E147B">
        <w:rPr>
          <w:rFonts w:ascii="Times New Roman" w:hAnsi="Times New Roman" w:cs="Times New Roman"/>
          <w:sz w:val="28"/>
          <w:szCs w:val="28"/>
        </w:rPr>
        <w:t xml:space="preserve"> уступительных отношений в сложноподчиненных, сложносочиненных, бессоюзных и простых предложениях. </w:t>
      </w:r>
    </w:p>
    <w:p w:rsidR="004E147B" w:rsidRDefault="004E147B" w:rsidP="00AD7E8F">
      <w:pPr>
        <w:spacing w:line="360" w:lineRule="auto"/>
        <w:rPr>
          <w:rFonts w:ascii="Times New Roman" w:hAnsi="Times New Roman" w:cs="Times New Roman"/>
          <w:sz w:val="28"/>
          <w:szCs w:val="28"/>
        </w:rPr>
      </w:pPr>
      <w:r>
        <w:rPr>
          <w:rFonts w:ascii="Times New Roman" w:hAnsi="Times New Roman" w:cs="Times New Roman"/>
          <w:sz w:val="28"/>
          <w:szCs w:val="28"/>
        </w:rPr>
        <w:t xml:space="preserve">В целом </w:t>
      </w:r>
      <w:proofErr w:type="spellStart"/>
      <w:r>
        <w:rPr>
          <w:rFonts w:ascii="Times New Roman" w:hAnsi="Times New Roman" w:cs="Times New Roman"/>
          <w:sz w:val="28"/>
          <w:szCs w:val="28"/>
        </w:rPr>
        <w:t>Ю.А.Корастелева</w:t>
      </w:r>
      <w:proofErr w:type="spellEnd"/>
      <w:r>
        <w:rPr>
          <w:rFonts w:ascii="Times New Roman" w:hAnsi="Times New Roman" w:cs="Times New Roman"/>
          <w:sz w:val="28"/>
          <w:szCs w:val="28"/>
        </w:rPr>
        <w:t xml:space="preserve"> с поставленной задачей справилась. Собранный материал является репрезентативным, классификация </w:t>
      </w:r>
      <w:r w:rsidR="00B12780">
        <w:rPr>
          <w:rFonts w:ascii="Times New Roman" w:hAnsi="Times New Roman" w:cs="Times New Roman"/>
          <w:sz w:val="28"/>
          <w:szCs w:val="28"/>
        </w:rPr>
        <w:t>характеризуется стройностью, выводы сформулированы отчетливо. Результаты работы могут быть использованы в преподавании практического нидерландского языка, а также  в курсе теоретической грамматики.</w:t>
      </w:r>
    </w:p>
    <w:p w:rsidR="00F870A0" w:rsidRDefault="00B12780" w:rsidP="00AD7E8F">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Тем не менее работа не свободна от недочетов, из которых перечислим важнейшие. Вызывает недоумение соотношение глав: и по числу страниц (28 против 23), и по весомости информации теоретическая глава доминирует над собственно-исследовательской, что создает впечатление неуверенности автора в своих силах, нерешительность в проведении самостоятельного исследования живого языкового материала. </w:t>
      </w:r>
      <w:r w:rsidR="00B739A3">
        <w:rPr>
          <w:rFonts w:ascii="Times New Roman" w:hAnsi="Times New Roman" w:cs="Times New Roman"/>
          <w:sz w:val="28"/>
          <w:szCs w:val="28"/>
        </w:rPr>
        <w:t>Некоторые элементы классификации в исследовательской части только описаны, но не проиллюстрированы примерами (</w:t>
      </w:r>
      <w:r w:rsidR="008736D6">
        <w:rPr>
          <w:rFonts w:ascii="Times New Roman" w:hAnsi="Times New Roman" w:cs="Times New Roman"/>
          <w:sz w:val="28"/>
          <w:szCs w:val="28"/>
        </w:rPr>
        <w:t xml:space="preserve">в частности, </w:t>
      </w:r>
      <w:r w:rsidR="00B739A3">
        <w:rPr>
          <w:rFonts w:ascii="Times New Roman" w:hAnsi="Times New Roman" w:cs="Times New Roman"/>
          <w:sz w:val="28"/>
          <w:szCs w:val="28"/>
        </w:rPr>
        <w:t xml:space="preserve">бессоюзные предложения без глагола </w:t>
      </w:r>
      <w:proofErr w:type="spellStart"/>
      <w:r w:rsidR="00B739A3">
        <w:rPr>
          <w:rFonts w:ascii="Times New Roman" w:hAnsi="Times New Roman" w:cs="Times New Roman"/>
          <w:sz w:val="28"/>
          <w:szCs w:val="28"/>
          <w:lang w:val="en-US"/>
        </w:rPr>
        <w:t>mogen</w:t>
      </w:r>
      <w:proofErr w:type="spellEnd"/>
      <w:r w:rsidR="00B739A3" w:rsidRPr="00B739A3">
        <w:rPr>
          <w:rFonts w:ascii="Times New Roman" w:hAnsi="Times New Roman" w:cs="Times New Roman"/>
          <w:sz w:val="28"/>
          <w:szCs w:val="28"/>
        </w:rPr>
        <w:t xml:space="preserve">, </w:t>
      </w:r>
      <w:r w:rsidR="00B739A3">
        <w:rPr>
          <w:rFonts w:ascii="Times New Roman" w:hAnsi="Times New Roman" w:cs="Times New Roman"/>
          <w:sz w:val="28"/>
          <w:szCs w:val="28"/>
        </w:rPr>
        <w:t xml:space="preserve">использование уступительного предлога </w:t>
      </w:r>
      <w:proofErr w:type="spellStart"/>
      <w:r w:rsidR="00B739A3">
        <w:rPr>
          <w:rFonts w:ascii="Times New Roman" w:hAnsi="Times New Roman" w:cs="Times New Roman"/>
          <w:sz w:val="28"/>
          <w:szCs w:val="28"/>
          <w:lang w:val="en-US"/>
        </w:rPr>
        <w:t>ondanks</w:t>
      </w:r>
      <w:proofErr w:type="spellEnd"/>
      <w:r w:rsidR="00B739A3">
        <w:rPr>
          <w:rFonts w:ascii="Times New Roman" w:hAnsi="Times New Roman" w:cs="Times New Roman"/>
          <w:sz w:val="28"/>
          <w:szCs w:val="28"/>
        </w:rPr>
        <w:t xml:space="preserve"> в рамках простого предложения). </w:t>
      </w:r>
      <w:r w:rsidR="008736D6">
        <w:rPr>
          <w:rFonts w:ascii="Times New Roman" w:hAnsi="Times New Roman" w:cs="Times New Roman"/>
          <w:sz w:val="28"/>
          <w:szCs w:val="28"/>
        </w:rPr>
        <w:t>Крайне спорным представляется утверждение, что в предложении, приведенном на с. 51, м</w:t>
      </w:r>
      <w:r w:rsidR="008736D6">
        <w:rPr>
          <w:rFonts w:ascii="Times New Roman" w:eastAsia="Times New Roman" w:hAnsi="Times New Roman" w:cs="Times New Roman"/>
          <w:color w:val="000000"/>
          <w:sz w:val="28"/>
          <w:szCs w:val="28"/>
          <w:highlight w:val="white"/>
        </w:rPr>
        <w:t xml:space="preserve">одальный глагол </w:t>
      </w:r>
      <w:proofErr w:type="spellStart"/>
      <w:r w:rsidR="008736D6">
        <w:rPr>
          <w:rFonts w:ascii="Times New Roman" w:eastAsia="Times New Roman" w:hAnsi="Times New Roman" w:cs="Times New Roman"/>
          <w:color w:val="000000"/>
          <w:sz w:val="28"/>
          <w:szCs w:val="28"/>
          <w:highlight w:val="white"/>
          <w:lang w:val="en-US"/>
        </w:rPr>
        <w:t>mogen</w:t>
      </w:r>
      <w:proofErr w:type="spellEnd"/>
      <w:r w:rsidR="008736D6">
        <w:rPr>
          <w:rFonts w:ascii="Times New Roman" w:eastAsia="Times New Roman" w:hAnsi="Times New Roman" w:cs="Times New Roman"/>
          <w:color w:val="000000"/>
          <w:sz w:val="28"/>
          <w:szCs w:val="28"/>
          <w:highlight w:val="white"/>
        </w:rPr>
        <w:t xml:space="preserve"> </w:t>
      </w:r>
      <w:r w:rsidR="008736D6">
        <w:rPr>
          <w:rFonts w:ascii="Times New Roman" w:eastAsia="Times New Roman" w:hAnsi="Times New Roman" w:cs="Times New Roman"/>
          <w:color w:val="000000"/>
          <w:sz w:val="28"/>
          <w:szCs w:val="28"/>
          <w:highlight w:val="white"/>
        </w:rPr>
        <w:t>стоит</w:t>
      </w:r>
      <w:r w:rsidR="008736D6">
        <w:rPr>
          <w:rFonts w:ascii="Times New Roman" w:eastAsia="Times New Roman" w:hAnsi="Times New Roman" w:cs="Times New Roman"/>
          <w:color w:val="000000"/>
          <w:sz w:val="28"/>
          <w:szCs w:val="28"/>
          <w:highlight w:val="white"/>
        </w:rPr>
        <w:t xml:space="preserve"> в форме </w:t>
      </w:r>
      <w:r w:rsidR="00F870A0">
        <w:rPr>
          <w:rFonts w:ascii="Times New Roman" w:eastAsia="Times New Roman" w:hAnsi="Times New Roman" w:cs="Times New Roman"/>
          <w:color w:val="000000"/>
          <w:sz w:val="28"/>
          <w:szCs w:val="28"/>
          <w:highlight w:val="white"/>
        </w:rPr>
        <w:t>конъюнктива, так как во множественном числе конъюнктив и индикатив вообще не различаются</w:t>
      </w:r>
      <w:proofErr w:type="gramStart"/>
      <w:r w:rsidR="008736D6">
        <w:rPr>
          <w:rFonts w:ascii="Times New Roman" w:eastAsia="Times New Roman" w:hAnsi="Times New Roman" w:cs="Times New Roman"/>
          <w:color w:val="000000"/>
          <w:sz w:val="28"/>
          <w:szCs w:val="28"/>
          <w:highlight w:val="white"/>
        </w:rPr>
        <w:t>.</w:t>
      </w:r>
      <w:proofErr w:type="gramEnd"/>
      <w:r w:rsidR="008736D6">
        <w:rPr>
          <w:rFonts w:ascii="Times New Roman" w:eastAsia="Times New Roman" w:hAnsi="Times New Roman" w:cs="Times New Roman"/>
          <w:color w:val="000000"/>
          <w:sz w:val="28"/>
          <w:szCs w:val="28"/>
          <w:highlight w:val="white"/>
        </w:rPr>
        <w:t xml:space="preserve"> </w:t>
      </w:r>
      <w:proofErr w:type="gramStart"/>
      <w:r w:rsidR="00F870A0">
        <w:rPr>
          <w:rFonts w:ascii="Times New Roman" w:eastAsia="Times New Roman" w:hAnsi="Times New Roman" w:cs="Times New Roman"/>
          <w:color w:val="000000"/>
          <w:sz w:val="28"/>
          <w:szCs w:val="28"/>
        </w:rPr>
        <w:t>Трактовка еще</w:t>
      </w:r>
      <w:r w:rsidR="00B739A3">
        <w:rPr>
          <w:rFonts w:ascii="Times New Roman" w:hAnsi="Times New Roman" w:cs="Times New Roman"/>
          <w:sz w:val="28"/>
          <w:szCs w:val="28"/>
        </w:rPr>
        <w:t xml:space="preserve"> ряда примеров вызывает возражение: в частности, предложения о соотношении цен на жилье и активизацией жилищного строительства</w:t>
      </w:r>
      <w:r w:rsidR="00F870A0">
        <w:rPr>
          <w:rFonts w:ascii="Times New Roman" w:hAnsi="Times New Roman" w:cs="Times New Roman"/>
          <w:sz w:val="28"/>
          <w:szCs w:val="28"/>
        </w:rPr>
        <w:t xml:space="preserve"> на с.41</w:t>
      </w:r>
      <w:r w:rsidR="00B739A3">
        <w:rPr>
          <w:rFonts w:ascii="Times New Roman" w:hAnsi="Times New Roman" w:cs="Times New Roman"/>
          <w:sz w:val="28"/>
          <w:szCs w:val="28"/>
        </w:rPr>
        <w:t xml:space="preserve">: автор ВКР утверждает, что жилищное строительство – «обратное» следствие роста цен на недвижимость, хотя </w:t>
      </w:r>
      <w:r w:rsidR="00433853">
        <w:rPr>
          <w:rFonts w:ascii="Times New Roman" w:hAnsi="Times New Roman" w:cs="Times New Roman"/>
          <w:sz w:val="28"/>
          <w:szCs w:val="28"/>
        </w:rPr>
        <w:t>общечеловеческий жизненных опыт (к которому постоянно обращаются лингвисты, занимающиеся семантикой</w:t>
      </w:r>
      <w:r w:rsidR="00F870A0">
        <w:rPr>
          <w:rFonts w:ascii="Times New Roman" w:hAnsi="Times New Roman" w:cs="Times New Roman"/>
          <w:sz w:val="28"/>
          <w:szCs w:val="28"/>
        </w:rPr>
        <w:t xml:space="preserve">) говорит о том, что это прямое </w:t>
      </w:r>
      <w:r w:rsidR="00F870A0">
        <w:rPr>
          <w:rFonts w:ascii="Times New Roman" w:hAnsi="Times New Roman" w:cs="Times New Roman"/>
          <w:sz w:val="28"/>
          <w:szCs w:val="28"/>
        </w:rPr>
        <w:lastRenderedPageBreak/>
        <w:t>следствие, так что данное предложение является не уступительным, а причинно-следственным.</w:t>
      </w:r>
      <w:proofErr w:type="gramEnd"/>
    </w:p>
    <w:p w:rsidR="00B12780" w:rsidRPr="00F870A0" w:rsidRDefault="00433853" w:rsidP="00AD7E8F">
      <w:pPr>
        <w:spacing w:line="360" w:lineRule="auto"/>
        <w:rPr>
          <w:rFonts w:ascii="Times New Roman" w:eastAsia="Times New Roman" w:hAnsi="Times New Roman" w:cs="Times New Roman"/>
          <w:color w:val="000000"/>
          <w:sz w:val="28"/>
          <w:szCs w:val="28"/>
          <w:highlight w:val="white"/>
        </w:rPr>
      </w:pPr>
      <w:r>
        <w:rPr>
          <w:rFonts w:ascii="Times New Roman" w:hAnsi="Times New Roman" w:cs="Times New Roman"/>
          <w:sz w:val="28"/>
          <w:szCs w:val="28"/>
        </w:rPr>
        <w:t xml:space="preserve"> Положительная черта работы – умение </w:t>
      </w:r>
      <w:proofErr w:type="spellStart"/>
      <w:r>
        <w:rPr>
          <w:rFonts w:ascii="Times New Roman" w:hAnsi="Times New Roman" w:cs="Times New Roman"/>
          <w:sz w:val="28"/>
          <w:szCs w:val="28"/>
        </w:rPr>
        <w:t>Ю.А.Корастелевой</w:t>
      </w:r>
      <w:proofErr w:type="spellEnd"/>
      <w:r>
        <w:rPr>
          <w:rFonts w:ascii="Times New Roman" w:hAnsi="Times New Roman" w:cs="Times New Roman"/>
          <w:sz w:val="28"/>
          <w:szCs w:val="28"/>
        </w:rPr>
        <w:t xml:space="preserve"> поэтапно анализировать логику того или иного конкретного уступительного предложения, однако жаль, что данная методика применяется недостаточно последовательно. Работа не свободна от небрежного использования лингвистических терминов («обратный порядок слов», «формальный стиль речи») и пунктуационных ошибок.</w:t>
      </w:r>
    </w:p>
    <w:p w:rsidR="00433853" w:rsidRDefault="00433853" w:rsidP="00AD7E8F">
      <w:pPr>
        <w:spacing w:line="360" w:lineRule="auto"/>
        <w:rPr>
          <w:rFonts w:ascii="Times New Roman" w:hAnsi="Times New Roman" w:cs="Times New Roman"/>
          <w:sz w:val="28"/>
          <w:szCs w:val="28"/>
        </w:rPr>
      </w:pPr>
      <w:r>
        <w:rPr>
          <w:rFonts w:ascii="Times New Roman" w:hAnsi="Times New Roman" w:cs="Times New Roman"/>
          <w:sz w:val="28"/>
          <w:szCs w:val="28"/>
        </w:rPr>
        <w:t>Подводя итоги, следует отметить, что работа написана на актуальную тему с использованием современной лингвистической литературы и несомненно вносит вклад в исследование грамматики современного нидерландского языка.</w:t>
      </w:r>
    </w:p>
    <w:p w:rsidR="00433853" w:rsidRDefault="00433853" w:rsidP="00AD7E8F">
      <w:pPr>
        <w:spacing w:line="360" w:lineRule="auto"/>
        <w:rPr>
          <w:rFonts w:ascii="Times New Roman" w:hAnsi="Times New Roman" w:cs="Times New Roman"/>
          <w:sz w:val="28"/>
          <w:szCs w:val="28"/>
        </w:rPr>
      </w:pPr>
    </w:p>
    <w:p w:rsidR="00433853" w:rsidRPr="00B739A3" w:rsidRDefault="00F870A0" w:rsidP="00AD7E8F">
      <w:pPr>
        <w:spacing w:line="360" w:lineRule="auto"/>
        <w:rPr>
          <w:rFonts w:ascii="Times New Roman" w:hAnsi="Times New Roman" w:cs="Times New Roman"/>
          <w:sz w:val="28"/>
          <w:szCs w:val="28"/>
        </w:rPr>
      </w:pPr>
      <w:r>
        <w:rPr>
          <w:rFonts w:ascii="Times New Roman" w:hAnsi="Times New Roman" w:cs="Times New Roman"/>
          <w:sz w:val="28"/>
          <w:szCs w:val="28"/>
        </w:rPr>
        <w:t>28 мая</w:t>
      </w:r>
      <w:bookmarkStart w:id="0" w:name="_GoBack"/>
      <w:bookmarkEnd w:id="0"/>
      <w:r w:rsidR="00433853">
        <w:rPr>
          <w:rFonts w:ascii="Times New Roman" w:hAnsi="Times New Roman" w:cs="Times New Roman"/>
          <w:sz w:val="28"/>
          <w:szCs w:val="28"/>
        </w:rPr>
        <w:t xml:space="preserve"> 2017         Михайлова И.М.</w:t>
      </w:r>
    </w:p>
    <w:p w:rsidR="00B12780" w:rsidRDefault="00B12780" w:rsidP="00AD7E8F">
      <w:pPr>
        <w:spacing w:line="360" w:lineRule="auto"/>
        <w:rPr>
          <w:rFonts w:ascii="Times New Roman" w:hAnsi="Times New Roman" w:cs="Times New Roman"/>
          <w:sz w:val="28"/>
          <w:szCs w:val="28"/>
        </w:rPr>
      </w:pPr>
    </w:p>
    <w:p w:rsidR="00B12780" w:rsidRPr="00DD41E0" w:rsidRDefault="00B12780" w:rsidP="00AD7E8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sectPr w:rsidR="00B12780" w:rsidRPr="00DD4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E0"/>
    <w:rsid w:val="00433853"/>
    <w:rsid w:val="00446638"/>
    <w:rsid w:val="004E147B"/>
    <w:rsid w:val="005F5686"/>
    <w:rsid w:val="008736D6"/>
    <w:rsid w:val="00AD7E8F"/>
    <w:rsid w:val="00B12780"/>
    <w:rsid w:val="00B739A3"/>
    <w:rsid w:val="00C55020"/>
    <w:rsid w:val="00DD41E0"/>
    <w:rsid w:val="00F8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Михайлова</dc:creator>
  <cp:lastModifiedBy>User</cp:lastModifiedBy>
  <cp:revision>2</cp:revision>
  <dcterms:created xsi:type="dcterms:W3CDTF">2017-05-29T12:38:00Z</dcterms:created>
  <dcterms:modified xsi:type="dcterms:W3CDTF">2017-05-29T12:38:00Z</dcterms:modified>
</cp:coreProperties>
</file>