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76" w:rsidRPr="00CC2576" w:rsidRDefault="00CC2576" w:rsidP="00CC2576">
      <w:pPr>
        <w:pStyle w:val="p1"/>
        <w:jc w:val="center"/>
        <w:rPr>
          <w:b/>
          <w:sz w:val="32"/>
          <w:szCs w:val="32"/>
        </w:rPr>
      </w:pPr>
      <w:r w:rsidRPr="00CC2576">
        <w:rPr>
          <w:b/>
          <w:sz w:val="32"/>
          <w:szCs w:val="32"/>
        </w:rPr>
        <w:t>Отзыв о выпускной квалификационной работе бакалавра лингвистики</w:t>
      </w:r>
      <w:r>
        <w:rPr>
          <w:b/>
          <w:sz w:val="32"/>
          <w:szCs w:val="32"/>
        </w:rPr>
        <w:t xml:space="preserve"> </w:t>
      </w:r>
      <w:r w:rsidRPr="00CC2576">
        <w:rPr>
          <w:b/>
          <w:sz w:val="32"/>
          <w:szCs w:val="32"/>
        </w:rPr>
        <w:t>Никитиной И. В.</w:t>
      </w:r>
    </w:p>
    <w:p w:rsidR="00CC2576" w:rsidRDefault="00CC2576" w:rsidP="00CC2576">
      <w:pPr>
        <w:pStyle w:val="p5"/>
        <w:jc w:val="center"/>
        <w:rPr>
          <w:rStyle w:val="s1"/>
          <w:b/>
          <w:sz w:val="32"/>
          <w:szCs w:val="32"/>
        </w:rPr>
      </w:pPr>
      <w:r>
        <w:rPr>
          <w:rStyle w:val="s1"/>
          <w:b/>
          <w:sz w:val="32"/>
          <w:szCs w:val="32"/>
        </w:rPr>
        <w:t>«</w:t>
      </w:r>
      <w:r w:rsidRPr="00CC2576">
        <w:rPr>
          <w:rStyle w:val="s1"/>
          <w:b/>
          <w:sz w:val="32"/>
          <w:szCs w:val="32"/>
        </w:rPr>
        <w:t>Особенности функционирования ЛСГ глаголов приведения в эмоциональное состояние в современном русском языке</w:t>
      </w:r>
      <w:r>
        <w:rPr>
          <w:rStyle w:val="s1"/>
          <w:b/>
          <w:sz w:val="32"/>
          <w:szCs w:val="32"/>
        </w:rPr>
        <w:t>»</w:t>
      </w:r>
    </w:p>
    <w:p w:rsidR="00CC2576" w:rsidRDefault="00CC2576" w:rsidP="00CC2576">
      <w:pPr>
        <w:pStyle w:val="p5"/>
        <w:jc w:val="center"/>
        <w:rPr>
          <w:rStyle w:val="s1"/>
          <w:b/>
          <w:sz w:val="32"/>
          <w:szCs w:val="32"/>
        </w:rPr>
      </w:pPr>
    </w:p>
    <w:p w:rsidR="00574555" w:rsidRDefault="00840E37" w:rsidP="005A7135">
      <w:pPr>
        <w:pStyle w:val="p5"/>
        <w:jc w:val="both"/>
        <w:rPr>
          <w:rStyle w:val="s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365E">
        <w:rPr>
          <w:sz w:val="28"/>
          <w:szCs w:val="28"/>
        </w:rPr>
        <w:t xml:space="preserve">    </w:t>
      </w:r>
      <w:r>
        <w:rPr>
          <w:sz w:val="28"/>
          <w:szCs w:val="28"/>
        </w:rPr>
        <w:t>Хотя</w:t>
      </w:r>
      <w:r w:rsidRPr="00840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глагольных</w:t>
      </w:r>
      <w:proofErr w:type="gramEnd"/>
      <w:r>
        <w:rPr>
          <w:sz w:val="28"/>
          <w:szCs w:val="28"/>
        </w:rPr>
        <w:t xml:space="preserve"> ЛСГ написано достаточное коли</w:t>
      </w:r>
      <w:r w:rsidR="004B11F0">
        <w:rPr>
          <w:sz w:val="28"/>
          <w:szCs w:val="28"/>
        </w:rPr>
        <w:t>чество лингвистических работ и</w:t>
      </w:r>
      <w:r>
        <w:rPr>
          <w:sz w:val="28"/>
          <w:szCs w:val="28"/>
        </w:rPr>
        <w:t xml:space="preserve"> отводится важное место в практике преподавания РКИ,  далеко не все ЛСГ на сегодняшний день получили своё описание. Сказанное о</w:t>
      </w:r>
      <w:r w:rsidR="005A7135">
        <w:rPr>
          <w:sz w:val="28"/>
          <w:szCs w:val="28"/>
        </w:rPr>
        <w:t>т</w:t>
      </w:r>
      <w:r>
        <w:rPr>
          <w:sz w:val="28"/>
          <w:szCs w:val="28"/>
        </w:rPr>
        <w:t xml:space="preserve">носится и к ЛСГ глаголов  </w:t>
      </w:r>
      <w:r w:rsidRPr="005A7135">
        <w:rPr>
          <w:rStyle w:val="s1"/>
          <w:sz w:val="28"/>
          <w:szCs w:val="28"/>
        </w:rPr>
        <w:t>приведения в эмоциональное состояни</w:t>
      </w:r>
      <w:r w:rsidR="005A7135">
        <w:rPr>
          <w:rStyle w:val="s1"/>
          <w:sz w:val="28"/>
          <w:szCs w:val="28"/>
        </w:rPr>
        <w:t>е. При этом эмоции – важная составляющая повседневной жиз</w:t>
      </w:r>
      <w:r w:rsidR="00DA365E">
        <w:rPr>
          <w:rStyle w:val="s1"/>
          <w:sz w:val="28"/>
          <w:szCs w:val="28"/>
        </w:rPr>
        <w:t xml:space="preserve">ни каждого отдельного человека и межличностных отношений. Средства выражения и описания эмоций </w:t>
      </w:r>
      <w:r w:rsidR="005A7135">
        <w:rPr>
          <w:rStyle w:val="s1"/>
          <w:sz w:val="28"/>
          <w:szCs w:val="28"/>
        </w:rPr>
        <w:t xml:space="preserve"> </w:t>
      </w:r>
      <w:r w:rsidR="00DA365E">
        <w:rPr>
          <w:rStyle w:val="s1"/>
          <w:sz w:val="28"/>
          <w:szCs w:val="28"/>
        </w:rPr>
        <w:t>отражают особенности менталитета и мировосприятия того или иного этноса.</w:t>
      </w:r>
      <w:r w:rsidR="00574555">
        <w:rPr>
          <w:rStyle w:val="s1"/>
          <w:sz w:val="28"/>
          <w:szCs w:val="28"/>
        </w:rPr>
        <w:t xml:space="preserve"> В этой связи актуальность и новизна дипломного исследования И.В. Никитиной очевидна.</w:t>
      </w:r>
    </w:p>
    <w:p w:rsidR="00A301CB" w:rsidRDefault="00574555" w:rsidP="005A7135">
      <w:pPr>
        <w:pStyle w:val="p5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   </w:t>
      </w:r>
      <w:r w:rsidR="00CE0BFE">
        <w:rPr>
          <w:rStyle w:val="s1"/>
          <w:sz w:val="28"/>
          <w:szCs w:val="28"/>
        </w:rPr>
        <w:t xml:space="preserve">Созданная в первой главе теоретическая база является, на наш взгляд, достаточно убедительной и </w:t>
      </w:r>
      <w:r w:rsidR="00A301CB">
        <w:rPr>
          <w:rStyle w:val="s1"/>
          <w:sz w:val="28"/>
          <w:szCs w:val="28"/>
        </w:rPr>
        <w:t>обоснованной для про</w:t>
      </w:r>
      <w:r w:rsidR="004B11F0">
        <w:rPr>
          <w:rStyle w:val="s1"/>
          <w:sz w:val="28"/>
          <w:szCs w:val="28"/>
        </w:rPr>
        <w:t>ведения практического исследования</w:t>
      </w:r>
      <w:r w:rsidR="00CE0BFE">
        <w:rPr>
          <w:rStyle w:val="s1"/>
          <w:sz w:val="28"/>
          <w:szCs w:val="28"/>
        </w:rPr>
        <w:t xml:space="preserve">. В частности, были рассмотрены </w:t>
      </w:r>
      <w:r w:rsidR="00A301CB">
        <w:rPr>
          <w:rStyle w:val="s1"/>
          <w:sz w:val="28"/>
          <w:szCs w:val="28"/>
        </w:rPr>
        <w:t xml:space="preserve">вопросы лексической системности, глагольной сочетаемости, </w:t>
      </w:r>
      <w:r w:rsidR="004B11F0">
        <w:rPr>
          <w:rStyle w:val="s1"/>
          <w:sz w:val="28"/>
          <w:szCs w:val="28"/>
        </w:rPr>
        <w:t xml:space="preserve">психолингвистические особенности положительных и отрицательных эмоций и </w:t>
      </w:r>
      <w:r w:rsidR="00A301CB">
        <w:rPr>
          <w:rStyle w:val="s1"/>
          <w:sz w:val="28"/>
          <w:szCs w:val="28"/>
        </w:rPr>
        <w:t xml:space="preserve">лексические средства </w:t>
      </w:r>
      <w:r w:rsidR="004B11F0">
        <w:rPr>
          <w:rStyle w:val="s1"/>
          <w:sz w:val="28"/>
          <w:szCs w:val="28"/>
        </w:rPr>
        <w:t xml:space="preserve">их </w:t>
      </w:r>
      <w:r w:rsidR="00A301CB">
        <w:rPr>
          <w:rStyle w:val="s1"/>
          <w:sz w:val="28"/>
          <w:szCs w:val="28"/>
        </w:rPr>
        <w:t>описания</w:t>
      </w:r>
      <w:proofErr w:type="gramStart"/>
      <w:r w:rsidR="00A301CB">
        <w:rPr>
          <w:rStyle w:val="s1"/>
          <w:sz w:val="28"/>
          <w:szCs w:val="28"/>
        </w:rPr>
        <w:t xml:space="preserve"> В</w:t>
      </w:r>
      <w:proofErr w:type="gramEnd"/>
      <w:r w:rsidR="00A301CB">
        <w:rPr>
          <w:rStyle w:val="s1"/>
          <w:sz w:val="28"/>
          <w:szCs w:val="28"/>
        </w:rPr>
        <w:t xml:space="preserve"> ходе прочтения </w:t>
      </w:r>
      <w:r w:rsidR="004B11F0">
        <w:rPr>
          <w:rStyle w:val="s1"/>
          <w:sz w:val="28"/>
          <w:szCs w:val="28"/>
        </w:rPr>
        <w:t xml:space="preserve">работы </w:t>
      </w:r>
      <w:r w:rsidR="00A301CB">
        <w:rPr>
          <w:rStyle w:val="s1"/>
          <w:sz w:val="28"/>
          <w:szCs w:val="28"/>
        </w:rPr>
        <w:t xml:space="preserve">чувствуется, что автор в достаточной степени </w:t>
      </w:r>
      <w:r w:rsidR="00715971">
        <w:rPr>
          <w:rStyle w:val="s1"/>
          <w:sz w:val="28"/>
          <w:szCs w:val="28"/>
        </w:rPr>
        <w:t xml:space="preserve"> </w:t>
      </w:r>
      <w:r w:rsidR="00A301CB">
        <w:rPr>
          <w:rStyle w:val="s1"/>
          <w:sz w:val="28"/>
          <w:szCs w:val="28"/>
        </w:rPr>
        <w:t xml:space="preserve">владеет необходимым терминологическим аппаратом. </w:t>
      </w:r>
    </w:p>
    <w:p w:rsidR="00A301CB" w:rsidRPr="00DD270D" w:rsidRDefault="00574555" w:rsidP="005A7135">
      <w:pPr>
        <w:pStyle w:val="p5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     </w:t>
      </w:r>
      <w:r w:rsidR="00A301CB">
        <w:rPr>
          <w:rStyle w:val="s1"/>
          <w:sz w:val="28"/>
          <w:szCs w:val="28"/>
        </w:rPr>
        <w:t>В практической части работы дан функционально-семантический анализ глагол</w:t>
      </w:r>
      <w:r w:rsidR="004B11F0">
        <w:rPr>
          <w:rStyle w:val="s1"/>
          <w:sz w:val="28"/>
          <w:szCs w:val="28"/>
        </w:rPr>
        <w:t>ов</w:t>
      </w:r>
      <w:r w:rsidR="00A301CB">
        <w:rPr>
          <w:rStyle w:val="s1"/>
          <w:sz w:val="28"/>
          <w:szCs w:val="28"/>
        </w:rPr>
        <w:t>, служащих для выражения положительных и</w:t>
      </w:r>
      <w:r w:rsidR="0084723F">
        <w:rPr>
          <w:rStyle w:val="s1"/>
          <w:sz w:val="28"/>
          <w:szCs w:val="28"/>
        </w:rPr>
        <w:t xml:space="preserve"> отрицатель</w:t>
      </w:r>
      <w:r w:rsidR="00A301CB">
        <w:rPr>
          <w:rStyle w:val="s1"/>
          <w:sz w:val="28"/>
          <w:szCs w:val="28"/>
        </w:rPr>
        <w:t xml:space="preserve">ных эмоций, установлены и описаны их </w:t>
      </w:r>
      <w:proofErr w:type="spellStart"/>
      <w:r w:rsidR="00A301CB">
        <w:rPr>
          <w:rStyle w:val="s1"/>
          <w:sz w:val="28"/>
          <w:szCs w:val="28"/>
        </w:rPr>
        <w:t>синонимо-антонимические</w:t>
      </w:r>
      <w:proofErr w:type="spellEnd"/>
      <w:r w:rsidR="00A301CB">
        <w:rPr>
          <w:rStyle w:val="s1"/>
          <w:sz w:val="28"/>
          <w:szCs w:val="28"/>
        </w:rPr>
        <w:t xml:space="preserve"> отношения.</w:t>
      </w:r>
      <w:r w:rsidR="00910BC8">
        <w:rPr>
          <w:rStyle w:val="s1"/>
          <w:sz w:val="28"/>
          <w:szCs w:val="28"/>
        </w:rPr>
        <w:t xml:space="preserve"> </w:t>
      </w:r>
      <w:r w:rsidR="008A742F">
        <w:rPr>
          <w:rStyle w:val="s1"/>
          <w:sz w:val="28"/>
          <w:szCs w:val="28"/>
        </w:rPr>
        <w:t xml:space="preserve">Состав ЛСГ был существенно расширен автором в результате направленной выборки из толковых словарей. </w:t>
      </w:r>
      <w:r w:rsidR="00910BC8">
        <w:rPr>
          <w:rStyle w:val="s1"/>
          <w:sz w:val="28"/>
          <w:szCs w:val="28"/>
        </w:rPr>
        <w:t>Описана внеязыковая ситуация проведения в эмоциональное состояние (количество и функции участников) и на основе этого</w:t>
      </w:r>
      <w:r w:rsidR="003049A7">
        <w:rPr>
          <w:rStyle w:val="s1"/>
          <w:sz w:val="28"/>
          <w:szCs w:val="28"/>
        </w:rPr>
        <w:t xml:space="preserve"> об</w:t>
      </w:r>
      <w:r w:rsidR="00FB2E0C">
        <w:rPr>
          <w:rStyle w:val="s1"/>
          <w:sz w:val="28"/>
          <w:szCs w:val="28"/>
        </w:rPr>
        <w:t>ъяснены случаи выражения адресата глагольного действия нетипичными для данной функции падежными формами (В.п. и Т.п.).</w:t>
      </w:r>
      <w:r w:rsidR="00910BC8">
        <w:rPr>
          <w:rStyle w:val="s1"/>
          <w:sz w:val="28"/>
          <w:szCs w:val="28"/>
        </w:rPr>
        <w:t xml:space="preserve">  </w:t>
      </w:r>
      <w:r w:rsidR="00A301CB">
        <w:rPr>
          <w:rStyle w:val="s1"/>
          <w:sz w:val="28"/>
          <w:szCs w:val="28"/>
        </w:rPr>
        <w:t xml:space="preserve"> </w:t>
      </w:r>
      <w:r w:rsidR="0084723F">
        <w:rPr>
          <w:rStyle w:val="s1"/>
          <w:sz w:val="28"/>
          <w:szCs w:val="28"/>
        </w:rPr>
        <w:t>Отдельного упоминания заслуж</w:t>
      </w:r>
      <w:r w:rsidR="00A301CB">
        <w:rPr>
          <w:rStyle w:val="s1"/>
          <w:sz w:val="28"/>
          <w:szCs w:val="28"/>
        </w:rPr>
        <w:t xml:space="preserve">ивает попытка автора создать </w:t>
      </w:r>
      <w:r w:rsidR="0084723F">
        <w:rPr>
          <w:rStyle w:val="s1"/>
          <w:sz w:val="28"/>
          <w:szCs w:val="28"/>
        </w:rPr>
        <w:t xml:space="preserve">проект </w:t>
      </w:r>
      <w:proofErr w:type="spellStart"/>
      <w:r w:rsidR="0084723F">
        <w:rPr>
          <w:rStyle w:val="s1"/>
          <w:sz w:val="28"/>
          <w:szCs w:val="28"/>
        </w:rPr>
        <w:t>лингвокультурографической</w:t>
      </w:r>
      <w:proofErr w:type="spellEnd"/>
      <w:r w:rsidR="0084723F">
        <w:rPr>
          <w:rStyle w:val="s1"/>
          <w:sz w:val="28"/>
          <w:szCs w:val="28"/>
        </w:rPr>
        <w:t xml:space="preserve"> статьи</w:t>
      </w:r>
      <w:r w:rsidR="003049A7">
        <w:rPr>
          <w:rStyle w:val="s1"/>
          <w:sz w:val="28"/>
          <w:szCs w:val="28"/>
        </w:rPr>
        <w:t>. С этой целью были в</w:t>
      </w:r>
      <w:r w:rsidR="0084723F">
        <w:rPr>
          <w:rStyle w:val="s1"/>
          <w:sz w:val="28"/>
          <w:szCs w:val="28"/>
        </w:rPr>
        <w:t>ыя</w:t>
      </w:r>
      <w:r w:rsidR="00FB2E0C">
        <w:rPr>
          <w:rStyle w:val="s1"/>
          <w:sz w:val="28"/>
          <w:szCs w:val="28"/>
        </w:rPr>
        <w:t>влен</w:t>
      </w:r>
      <w:r w:rsidR="00CF37DA">
        <w:rPr>
          <w:rStyle w:val="s1"/>
          <w:sz w:val="28"/>
          <w:szCs w:val="28"/>
        </w:rPr>
        <w:t>ы</w:t>
      </w:r>
      <w:r w:rsidR="003049A7">
        <w:rPr>
          <w:rStyle w:val="s1"/>
          <w:sz w:val="28"/>
          <w:szCs w:val="28"/>
        </w:rPr>
        <w:t xml:space="preserve"> </w:t>
      </w:r>
      <w:r w:rsidR="0084723F">
        <w:rPr>
          <w:rStyle w:val="s1"/>
          <w:sz w:val="28"/>
          <w:szCs w:val="28"/>
        </w:rPr>
        <w:t xml:space="preserve">и </w:t>
      </w:r>
      <w:r>
        <w:rPr>
          <w:rStyle w:val="s1"/>
          <w:sz w:val="28"/>
          <w:szCs w:val="28"/>
        </w:rPr>
        <w:t>особым образом структурированы сведения об этимологии, семантических и функционально-стилистических ос</w:t>
      </w:r>
      <w:r w:rsidR="00FB2E0C">
        <w:rPr>
          <w:rStyle w:val="s1"/>
          <w:sz w:val="28"/>
          <w:szCs w:val="28"/>
        </w:rPr>
        <w:t>обеннос</w:t>
      </w:r>
      <w:r>
        <w:rPr>
          <w:rStyle w:val="s1"/>
          <w:sz w:val="28"/>
          <w:szCs w:val="28"/>
        </w:rPr>
        <w:t>тях</w:t>
      </w:r>
      <w:r w:rsidR="0084723F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 xml:space="preserve"> глаголов, описывающих эмоциональное состояние з</w:t>
      </w:r>
      <w:r w:rsidR="0084723F">
        <w:rPr>
          <w:rStyle w:val="s1"/>
          <w:sz w:val="28"/>
          <w:szCs w:val="28"/>
        </w:rPr>
        <w:t>лост</w:t>
      </w:r>
      <w:r>
        <w:rPr>
          <w:rStyle w:val="s1"/>
          <w:sz w:val="28"/>
          <w:szCs w:val="28"/>
        </w:rPr>
        <w:t xml:space="preserve">и. </w:t>
      </w:r>
      <w:r w:rsidR="00DD270D" w:rsidRPr="00DD270D">
        <w:rPr>
          <w:rStyle w:val="s1"/>
          <w:sz w:val="28"/>
          <w:szCs w:val="28"/>
        </w:rPr>
        <w:t xml:space="preserve">Установлено, что </w:t>
      </w:r>
      <w:r w:rsidR="00DD270D" w:rsidRPr="00DD270D">
        <w:rPr>
          <w:sz w:val="28"/>
          <w:szCs w:val="28"/>
        </w:rPr>
        <w:t xml:space="preserve">глагольные единицы так же могут обладать </w:t>
      </w:r>
      <w:proofErr w:type="spellStart"/>
      <w:r w:rsidR="00CF37DA">
        <w:rPr>
          <w:sz w:val="28"/>
          <w:szCs w:val="28"/>
        </w:rPr>
        <w:t>лингво</w:t>
      </w:r>
      <w:r w:rsidR="00DD270D" w:rsidRPr="00DD270D">
        <w:rPr>
          <w:sz w:val="28"/>
          <w:szCs w:val="28"/>
        </w:rPr>
        <w:t>культурной</w:t>
      </w:r>
      <w:proofErr w:type="spellEnd"/>
      <w:r w:rsidR="00DD270D" w:rsidRPr="00DD270D">
        <w:rPr>
          <w:sz w:val="28"/>
          <w:szCs w:val="28"/>
        </w:rPr>
        <w:t xml:space="preserve"> значимостью и отражать определённые черты ментальности русского народа.</w:t>
      </w:r>
    </w:p>
    <w:p w:rsidR="008A742F" w:rsidRDefault="008A742F" w:rsidP="005A7135">
      <w:pPr>
        <w:pStyle w:val="p5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    Работа имеет интересные перспективы, предполагающие,  например, обращение к </w:t>
      </w:r>
      <w:proofErr w:type="spellStart"/>
      <w:r>
        <w:rPr>
          <w:rStyle w:val="s1"/>
          <w:sz w:val="28"/>
          <w:szCs w:val="28"/>
        </w:rPr>
        <w:t>лингвокультурологическому</w:t>
      </w:r>
      <w:proofErr w:type="spellEnd"/>
      <w:r>
        <w:rPr>
          <w:rStyle w:val="s1"/>
          <w:sz w:val="28"/>
          <w:szCs w:val="28"/>
        </w:rPr>
        <w:t xml:space="preserve"> потенциалу глагольной лексики приведения в эмоциональное состояние.  </w:t>
      </w:r>
    </w:p>
    <w:p w:rsidR="00FB2E0C" w:rsidRDefault="003049A7" w:rsidP="005A7135">
      <w:pPr>
        <w:pStyle w:val="p5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lastRenderedPageBreak/>
        <w:t xml:space="preserve">      </w:t>
      </w:r>
      <w:r w:rsidR="00FB2E0C">
        <w:rPr>
          <w:rStyle w:val="s1"/>
          <w:sz w:val="28"/>
          <w:szCs w:val="28"/>
        </w:rPr>
        <w:t xml:space="preserve">В процессе работы над выпускным квалификационным исследованием И.В. Никитина проявила себя как трудолюбивая студентка, стремящаяся </w:t>
      </w:r>
      <w:proofErr w:type="gramStart"/>
      <w:r w:rsidR="00FB2E0C">
        <w:rPr>
          <w:rStyle w:val="s1"/>
          <w:sz w:val="28"/>
          <w:szCs w:val="28"/>
        </w:rPr>
        <w:t>к</w:t>
      </w:r>
      <w:proofErr w:type="gramEnd"/>
      <w:r>
        <w:rPr>
          <w:rStyle w:val="s1"/>
          <w:sz w:val="28"/>
          <w:szCs w:val="28"/>
        </w:rPr>
        <w:t xml:space="preserve"> самосовершенствованию и овладению новыми знаниями, </w:t>
      </w:r>
      <w:proofErr w:type="gramStart"/>
      <w:r>
        <w:rPr>
          <w:rStyle w:val="s1"/>
          <w:sz w:val="28"/>
          <w:szCs w:val="28"/>
        </w:rPr>
        <w:t>способная</w:t>
      </w:r>
      <w:proofErr w:type="gramEnd"/>
      <w:r>
        <w:rPr>
          <w:rStyle w:val="s1"/>
          <w:sz w:val="28"/>
          <w:szCs w:val="28"/>
        </w:rPr>
        <w:t xml:space="preserve"> творчески мыслить</w:t>
      </w:r>
      <w:r w:rsidR="008A742F">
        <w:rPr>
          <w:rStyle w:val="s1"/>
          <w:sz w:val="28"/>
          <w:szCs w:val="28"/>
        </w:rPr>
        <w:t xml:space="preserve"> и добиваться поставленных целей</w:t>
      </w:r>
      <w:r>
        <w:rPr>
          <w:rStyle w:val="s1"/>
          <w:sz w:val="28"/>
          <w:szCs w:val="28"/>
        </w:rPr>
        <w:t xml:space="preserve">. </w:t>
      </w:r>
    </w:p>
    <w:p w:rsidR="00715971" w:rsidRDefault="00A301CB" w:rsidP="005A7135">
      <w:pPr>
        <w:pStyle w:val="p5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 </w:t>
      </w:r>
    </w:p>
    <w:p w:rsidR="00DA365E" w:rsidRDefault="00DA365E" w:rsidP="005A7135">
      <w:pPr>
        <w:pStyle w:val="p5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</w:t>
      </w:r>
      <w:r w:rsidR="008A742F">
        <w:rPr>
          <w:rStyle w:val="s1"/>
          <w:sz w:val="28"/>
          <w:szCs w:val="28"/>
        </w:rPr>
        <w:t>Научный руководитель:</w:t>
      </w:r>
    </w:p>
    <w:p w:rsidR="008A742F" w:rsidRDefault="00DD270D" w:rsidP="005A7135">
      <w:pPr>
        <w:pStyle w:val="p5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к.ф.н., доц. кафедры</w:t>
      </w:r>
      <w:r w:rsidR="008A742F">
        <w:rPr>
          <w:rStyle w:val="s1"/>
          <w:sz w:val="28"/>
          <w:szCs w:val="28"/>
        </w:rPr>
        <w:t xml:space="preserve"> русского языка</w:t>
      </w:r>
    </w:p>
    <w:p w:rsidR="008A742F" w:rsidRDefault="008A742F" w:rsidP="005A7135">
      <w:pPr>
        <w:pStyle w:val="p5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как иностранного и м</w:t>
      </w:r>
      <w:r w:rsidR="00DD270D">
        <w:rPr>
          <w:rStyle w:val="s1"/>
          <w:sz w:val="28"/>
          <w:szCs w:val="28"/>
        </w:rPr>
        <w:t>е</w:t>
      </w:r>
      <w:r>
        <w:rPr>
          <w:rStyle w:val="s1"/>
          <w:sz w:val="28"/>
          <w:szCs w:val="28"/>
        </w:rPr>
        <w:t>тодики его преподавания</w:t>
      </w:r>
    </w:p>
    <w:p w:rsidR="00DD270D" w:rsidRDefault="00DD270D" w:rsidP="005A7135">
      <w:pPr>
        <w:pStyle w:val="p5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Колосова Т.Н.</w:t>
      </w:r>
    </w:p>
    <w:p w:rsidR="008A742F" w:rsidRDefault="008A742F" w:rsidP="005A7135">
      <w:pPr>
        <w:pStyle w:val="p5"/>
        <w:jc w:val="both"/>
        <w:rPr>
          <w:rStyle w:val="s1"/>
          <w:sz w:val="28"/>
          <w:szCs w:val="28"/>
        </w:rPr>
      </w:pPr>
    </w:p>
    <w:p w:rsidR="00CC2576" w:rsidRPr="00840E37" w:rsidRDefault="005A7135" w:rsidP="005A7135">
      <w:pPr>
        <w:pStyle w:val="p5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   </w:t>
      </w:r>
    </w:p>
    <w:p w:rsidR="007C41B2" w:rsidRPr="00CC2576" w:rsidRDefault="007C41B2">
      <w:pPr>
        <w:rPr>
          <w:rFonts w:ascii="Times New Roman" w:hAnsi="Times New Roman" w:cs="Times New Roman"/>
          <w:b/>
          <w:sz w:val="28"/>
          <w:szCs w:val="28"/>
        </w:rPr>
      </w:pPr>
    </w:p>
    <w:sectPr w:rsidR="007C41B2" w:rsidRPr="00CC2576" w:rsidSect="0002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C2576"/>
    <w:rsid w:val="00025C5B"/>
    <w:rsid w:val="003049A7"/>
    <w:rsid w:val="004B11F0"/>
    <w:rsid w:val="00574555"/>
    <w:rsid w:val="005A7135"/>
    <w:rsid w:val="00715971"/>
    <w:rsid w:val="007C41B2"/>
    <w:rsid w:val="00840E37"/>
    <w:rsid w:val="0084723F"/>
    <w:rsid w:val="008A742F"/>
    <w:rsid w:val="00910BC8"/>
    <w:rsid w:val="00A301CB"/>
    <w:rsid w:val="00CC2576"/>
    <w:rsid w:val="00CE0BFE"/>
    <w:rsid w:val="00CF37DA"/>
    <w:rsid w:val="00DA365E"/>
    <w:rsid w:val="00DC7F01"/>
    <w:rsid w:val="00DD270D"/>
    <w:rsid w:val="00E80411"/>
    <w:rsid w:val="00FB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C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C2576"/>
  </w:style>
  <w:style w:type="paragraph" w:customStyle="1" w:styleId="p1">
    <w:name w:val="p1"/>
    <w:basedOn w:val="a"/>
    <w:rsid w:val="00CC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yur-kabin</dc:creator>
  <cp:keywords/>
  <dc:description/>
  <cp:lastModifiedBy>yur-kabin</cp:lastModifiedBy>
  <cp:revision>4</cp:revision>
  <dcterms:created xsi:type="dcterms:W3CDTF">2017-05-30T18:07:00Z</dcterms:created>
  <dcterms:modified xsi:type="dcterms:W3CDTF">2017-06-01T17:53:00Z</dcterms:modified>
</cp:coreProperties>
</file>