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DD7" w:rsidRDefault="00365E4A" w:rsidP="00551DD7">
      <w:pPr>
        <w:spacing w:after="120" w:line="240" w:lineRule="auto"/>
        <w:jc w:val="center"/>
        <w:rPr>
          <w:rFonts w:cs="Times New Roman"/>
          <w:b/>
          <w:szCs w:val="28"/>
        </w:rPr>
      </w:pPr>
      <w:r w:rsidRPr="00551DD7">
        <w:rPr>
          <w:rFonts w:cs="Times New Roman"/>
          <w:b/>
          <w:szCs w:val="28"/>
        </w:rPr>
        <w:t xml:space="preserve">ФЕДЕРАЛЬНОЕ ГОСУДАРСТВЕННОЕ БЮДЖЕТНОЕ ОБРАЗОВАТЕЛЬНОЕ </w:t>
      </w:r>
    </w:p>
    <w:p w:rsidR="00365E4A" w:rsidRPr="00551DD7" w:rsidRDefault="00365E4A" w:rsidP="00551DD7">
      <w:pPr>
        <w:spacing w:after="120" w:line="240" w:lineRule="auto"/>
        <w:jc w:val="center"/>
        <w:rPr>
          <w:rFonts w:cs="Times New Roman"/>
          <w:b/>
          <w:szCs w:val="28"/>
        </w:rPr>
      </w:pPr>
      <w:r w:rsidRPr="00551DD7">
        <w:rPr>
          <w:rFonts w:cs="Times New Roman"/>
          <w:b/>
          <w:szCs w:val="28"/>
        </w:rPr>
        <w:t>УЧРЕЖДЕНИЕ</w:t>
      </w:r>
      <w:r w:rsidR="00551DD7" w:rsidRPr="00551DD7">
        <w:rPr>
          <w:rFonts w:cs="Times New Roman"/>
          <w:b/>
          <w:szCs w:val="28"/>
        </w:rPr>
        <w:t xml:space="preserve"> </w:t>
      </w:r>
      <w:r w:rsidRPr="00551DD7">
        <w:rPr>
          <w:rFonts w:cs="Times New Roman"/>
          <w:b/>
          <w:szCs w:val="28"/>
        </w:rPr>
        <w:t>ВЫСШЕГО ОБРАЗОВАНИЯ «САНКТ-ПЕТЕРБУРГСКИЙ ГОСУДАРСТВЕННЫЙ УНИВЕРСИТЕТ» (СПБГУ)</w:t>
      </w:r>
    </w:p>
    <w:p w:rsidR="00365E4A" w:rsidRDefault="00365E4A" w:rsidP="00551DD7">
      <w:pPr>
        <w:spacing w:line="240" w:lineRule="auto"/>
        <w:jc w:val="center"/>
        <w:rPr>
          <w:rFonts w:cs="Times New Roman"/>
          <w:sz w:val="28"/>
          <w:szCs w:val="28"/>
        </w:rPr>
      </w:pPr>
    </w:p>
    <w:p w:rsidR="00551DD7" w:rsidRDefault="00551DD7" w:rsidP="00551DD7">
      <w:pPr>
        <w:spacing w:line="240" w:lineRule="auto"/>
        <w:jc w:val="center"/>
        <w:rPr>
          <w:rFonts w:cs="Times New Roman"/>
          <w:sz w:val="28"/>
          <w:szCs w:val="28"/>
        </w:rPr>
      </w:pPr>
    </w:p>
    <w:p w:rsidR="00551DD7" w:rsidRPr="00B10210" w:rsidRDefault="00551DD7" w:rsidP="00551DD7">
      <w:pPr>
        <w:spacing w:line="240" w:lineRule="auto"/>
        <w:jc w:val="center"/>
        <w:rPr>
          <w:rFonts w:cs="Times New Roman"/>
          <w:sz w:val="28"/>
          <w:szCs w:val="28"/>
        </w:rPr>
      </w:pPr>
    </w:p>
    <w:p w:rsidR="003C1FD2" w:rsidRPr="00B10210" w:rsidRDefault="003C1FD2" w:rsidP="00551DD7">
      <w:pPr>
        <w:spacing w:line="240" w:lineRule="auto"/>
        <w:jc w:val="center"/>
        <w:rPr>
          <w:rFonts w:cs="Times New Roman"/>
          <w:sz w:val="28"/>
          <w:szCs w:val="28"/>
        </w:rPr>
      </w:pPr>
      <w:r w:rsidRPr="00B10210">
        <w:rPr>
          <w:rFonts w:cs="Times New Roman"/>
          <w:sz w:val="28"/>
          <w:szCs w:val="28"/>
        </w:rPr>
        <w:t>Выпускная квалификационная работа на тему:</w:t>
      </w:r>
    </w:p>
    <w:p w:rsidR="00365E4A" w:rsidRPr="00C571CF" w:rsidRDefault="00365E4A" w:rsidP="00551DD7">
      <w:pPr>
        <w:spacing w:line="240" w:lineRule="auto"/>
        <w:jc w:val="center"/>
        <w:rPr>
          <w:rFonts w:cs="Times New Roman"/>
          <w:b/>
          <w:i/>
          <w:sz w:val="28"/>
          <w:szCs w:val="28"/>
        </w:rPr>
      </w:pPr>
      <w:r w:rsidRPr="00C571CF">
        <w:rPr>
          <w:rFonts w:cs="Times New Roman"/>
          <w:b/>
          <w:i/>
          <w:sz w:val="28"/>
          <w:szCs w:val="28"/>
        </w:rPr>
        <w:t>АКТУАЛИЗАЦИЯ ОБЪЕКТОВ АРХИТЕКТУРНОГО НАСЛЕДИЯ И ОБЪЕКТОВ НАСЛЕДИЯ САДОВО-ПАРКОВОГО ИСКУССТВА (НА ПРИМЕРЕ ПРИГОРОДОВ САНКТ-ПЕТЕРБУРГА)</w:t>
      </w:r>
    </w:p>
    <w:p w:rsidR="00365E4A" w:rsidRPr="00B10210" w:rsidRDefault="00365E4A" w:rsidP="00551DD7">
      <w:pPr>
        <w:spacing w:line="240" w:lineRule="auto"/>
        <w:jc w:val="center"/>
        <w:rPr>
          <w:rFonts w:cs="Times New Roman"/>
          <w:sz w:val="28"/>
          <w:szCs w:val="28"/>
        </w:rPr>
      </w:pPr>
      <w:r w:rsidRPr="00B10210">
        <w:rPr>
          <w:rFonts w:cs="Times New Roman"/>
          <w:sz w:val="28"/>
          <w:szCs w:val="28"/>
        </w:rPr>
        <w:t xml:space="preserve">По направлению подготовки </w:t>
      </w:r>
      <w:r w:rsidR="003C1FD2" w:rsidRPr="00B10210">
        <w:rPr>
          <w:rFonts w:cs="Times New Roman"/>
          <w:sz w:val="28"/>
          <w:szCs w:val="28"/>
        </w:rPr>
        <w:t>51</w:t>
      </w:r>
      <w:r w:rsidRPr="00B10210">
        <w:rPr>
          <w:rFonts w:cs="Times New Roman"/>
          <w:sz w:val="28"/>
          <w:szCs w:val="28"/>
        </w:rPr>
        <w:t>.</w:t>
      </w:r>
      <w:r w:rsidR="003C1FD2" w:rsidRPr="00B10210">
        <w:rPr>
          <w:rFonts w:cs="Times New Roman"/>
          <w:sz w:val="28"/>
          <w:szCs w:val="28"/>
        </w:rPr>
        <w:t>0</w:t>
      </w:r>
      <w:r w:rsidRPr="00B10210">
        <w:rPr>
          <w:rFonts w:cs="Times New Roman"/>
          <w:sz w:val="28"/>
          <w:szCs w:val="28"/>
        </w:rPr>
        <w:t>3.</w:t>
      </w:r>
      <w:r w:rsidR="003C1FD2" w:rsidRPr="00B10210">
        <w:rPr>
          <w:rFonts w:cs="Times New Roman"/>
          <w:sz w:val="28"/>
          <w:szCs w:val="28"/>
        </w:rPr>
        <w:t>04 «</w:t>
      </w:r>
      <w:r w:rsidRPr="00B10210">
        <w:rPr>
          <w:rFonts w:cs="Times New Roman"/>
          <w:sz w:val="28"/>
          <w:szCs w:val="28"/>
        </w:rPr>
        <w:t>Музеология и охрана объектов культурного и природного наследия</w:t>
      </w:r>
      <w:r w:rsidR="003C1FD2" w:rsidRPr="00B10210">
        <w:rPr>
          <w:rFonts w:cs="Times New Roman"/>
          <w:sz w:val="28"/>
          <w:szCs w:val="28"/>
        </w:rPr>
        <w:t>»</w:t>
      </w:r>
    </w:p>
    <w:p w:rsidR="00365E4A" w:rsidRPr="00B10210" w:rsidRDefault="00365E4A" w:rsidP="00551DD7">
      <w:pPr>
        <w:spacing w:line="240" w:lineRule="auto"/>
        <w:jc w:val="center"/>
        <w:rPr>
          <w:rFonts w:cs="Times New Roman"/>
          <w:color w:val="000000"/>
          <w:sz w:val="28"/>
          <w:szCs w:val="28"/>
        </w:rPr>
      </w:pPr>
      <w:r w:rsidRPr="00B10210">
        <w:rPr>
          <w:rFonts w:cs="Times New Roman"/>
          <w:sz w:val="28"/>
          <w:szCs w:val="28"/>
        </w:rPr>
        <w:t xml:space="preserve">Образовательная программа </w:t>
      </w:r>
      <w:proofErr w:type="spellStart"/>
      <w:r w:rsidRPr="00B10210">
        <w:rPr>
          <w:rFonts w:cs="Times New Roman"/>
          <w:sz w:val="28"/>
          <w:szCs w:val="28"/>
        </w:rPr>
        <w:t>бакалавриата</w:t>
      </w:r>
      <w:proofErr w:type="spellEnd"/>
      <w:r w:rsidRPr="00B10210">
        <w:rPr>
          <w:rFonts w:cs="Times New Roman"/>
          <w:color w:val="000000"/>
          <w:sz w:val="28"/>
          <w:szCs w:val="28"/>
        </w:rPr>
        <w:t xml:space="preserve"> </w:t>
      </w:r>
      <w:r w:rsidRPr="00B10210">
        <w:rPr>
          <w:rFonts w:cs="Times New Roman"/>
          <w:color w:val="000000"/>
          <w:sz w:val="28"/>
          <w:szCs w:val="28"/>
          <w:shd w:val="clear" w:color="auto" w:fill="FFFFFF"/>
        </w:rPr>
        <w:t>СВ.5063.2013</w:t>
      </w:r>
    </w:p>
    <w:p w:rsidR="00365E4A" w:rsidRPr="00B10210" w:rsidRDefault="00365E4A" w:rsidP="00551DD7">
      <w:pPr>
        <w:spacing w:line="240" w:lineRule="auto"/>
        <w:jc w:val="center"/>
        <w:rPr>
          <w:rFonts w:cs="Times New Roman"/>
          <w:color w:val="000000"/>
          <w:sz w:val="28"/>
          <w:szCs w:val="28"/>
        </w:rPr>
      </w:pPr>
      <w:r w:rsidRPr="00B10210">
        <w:rPr>
          <w:rFonts w:cs="Times New Roman"/>
          <w:color w:val="000000"/>
          <w:sz w:val="28"/>
          <w:szCs w:val="28"/>
        </w:rPr>
        <w:t>Профиль: Атрибуция и экспертиза художественных ценностей</w:t>
      </w:r>
    </w:p>
    <w:p w:rsidR="00365E4A" w:rsidRDefault="00365E4A" w:rsidP="00551DD7">
      <w:pPr>
        <w:spacing w:line="240" w:lineRule="auto"/>
        <w:jc w:val="right"/>
        <w:rPr>
          <w:rFonts w:cs="Times New Roman"/>
          <w:sz w:val="28"/>
          <w:szCs w:val="28"/>
        </w:rPr>
      </w:pPr>
    </w:p>
    <w:p w:rsidR="00551DD7" w:rsidRPr="00B10210" w:rsidRDefault="00551DD7" w:rsidP="00551DD7">
      <w:pPr>
        <w:spacing w:line="240" w:lineRule="auto"/>
        <w:jc w:val="right"/>
        <w:rPr>
          <w:rFonts w:cs="Times New Roman"/>
          <w:sz w:val="28"/>
          <w:szCs w:val="28"/>
        </w:rPr>
      </w:pPr>
    </w:p>
    <w:p w:rsidR="00365E4A" w:rsidRPr="00C571CF" w:rsidRDefault="00365E4A" w:rsidP="00551DD7">
      <w:pPr>
        <w:spacing w:line="240" w:lineRule="auto"/>
        <w:jc w:val="right"/>
        <w:rPr>
          <w:rFonts w:cs="Times New Roman"/>
          <w:sz w:val="28"/>
          <w:szCs w:val="28"/>
        </w:rPr>
      </w:pPr>
      <w:r w:rsidRPr="00C571CF">
        <w:rPr>
          <w:rFonts w:cs="Times New Roman"/>
          <w:sz w:val="28"/>
          <w:szCs w:val="28"/>
        </w:rPr>
        <w:t>Выполнил</w:t>
      </w:r>
      <w:r w:rsidR="003C1FD2" w:rsidRPr="00C571CF">
        <w:rPr>
          <w:rFonts w:cs="Times New Roman"/>
          <w:sz w:val="28"/>
          <w:szCs w:val="28"/>
        </w:rPr>
        <w:t>а</w:t>
      </w:r>
      <w:r w:rsidRPr="00C571CF">
        <w:rPr>
          <w:rFonts w:cs="Times New Roman"/>
          <w:sz w:val="28"/>
          <w:szCs w:val="28"/>
        </w:rPr>
        <w:t>:</w:t>
      </w:r>
    </w:p>
    <w:p w:rsidR="00365E4A" w:rsidRPr="00C571CF" w:rsidRDefault="00551DD7" w:rsidP="00551DD7">
      <w:pPr>
        <w:spacing w:line="240" w:lineRule="auto"/>
        <w:jc w:val="right"/>
        <w:rPr>
          <w:rFonts w:cs="Times New Roman"/>
          <w:sz w:val="28"/>
          <w:szCs w:val="28"/>
        </w:rPr>
      </w:pPr>
      <w:r>
        <w:rPr>
          <w:rFonts w:cs="Times New Roman"/>
          <w:sz w:val="28"/>
          <w:szCs w:val="28"/>
        </w:rPr>
        <w:t>с</w:t>
      </w:r>
      <w:r w:rsidR="00365E4A" w:rsidRPr="00C571CF">
        <w:rPr>
          <w:rFonts w:cs="Times New Roman"/>
          <w:sz w:val="28"/>
          <w:szCs w:val="28"/>
        </w:rPr>
        <w:t>тудент</w:t>
      </w:r>
      <w:r w:rsidR="003C1FD2" w:rsidRPr="00C571CF">
        <w:rPr>
          <w:rFonts w:cs="Times New Roman"/>
          <w:sz w:val="28"/>
          <w:szCs w:val="28"/>
        </w:rPr>
        <w:t>ка</w:t>
      </w:r>
      <w:r w:rsidR="00365E4A" w:rsidRPr="00C571CF">
        <w:rPr>
          <w:rFonts w:cs="Times New Roman"/>
          <w:sz w:val="28"/>
          <w:szCs w:val="28"/>
        </w:rPr>
        <w:t xml:space="preserve"> 4 курса</w:t>
      </w:r>
    </w:p>
    <w:p w:rsidR="00365E4A" w:rsidRPr="00C571CF" w:rsidRDefault="00551DD7" w:rsidP="00551DD7">
      <w:pPr>
        <w:spacing w:line="240" w:lineRule="auto"/>
        <w:jc w:val="right"/>
        <w:rPr>
          <w:rFonts w:cs="Times New Roman"/>
          <w:sz w:val="28"/>
          <w:szCs w:val="28"/>
        </w:rPr>
      </w:pPr>
      <w:r>
        <w:rPr>
          <w:rFonts w:cs="Times New Roman"/>
          <w:sz w:val="28"/>
          <w:szCs w:val="28"/>
        </w:rPr>
        <w:t>о</w:t>
      </w:r>
      <w:r w:rsidR="00365E4A" w:rsidRPr="00C571CF">
        <w:rPr>
          <w:rFonts w:cs="Times New Roman"/>
          <w:sz w:val="28"/>
          <w:szCs w:val="28"/>
        </w:rPr>
        <w:t>чного отделения</w:t>
      </w:r>
    </w:p>
    <w:p w:rsidR="00365E4A" w:rsidRPr="00C571CF" w:rsidRDefault="00365E4A" w:rsidP="00551DD7">
      <w:pPr>
        <w:spacing w:line="240" w:lineRule="auto"/>
        <w:jc w:val="right"/>
        <w:rPr>
          <w:rFonts w:cs="Times New Roman"/>
          <w:sz w:val="28"/>
          <w:szCs w:val="28"/>
        </w:rPr>
      </w:pPr>
      <w:r w:rsidRPr="00C571CF">
        <w:rPr>
          <w:rFonts w:cs="Times New Roman"/>
          <w:sz w:val="28"/>
          <w:szCs w:val="28"/>
        </w:rPr>
        <w:t>Ивлева Алёна Андреевна</w:t>
      </w:r>
    </w:p>
    <w:p w:rsidR="00365E4A" w:rsidRPr="00C571CF" w:rsidRDefault="00365E4A" w:rsidP="00551DD7">
      <w:pPr>
        <w:spacing w:line="240" w:lineRule="auto"/>
        <w:jc w:val="right"/>
        <w:rPr>
          <w:rFonts w:cs="Times New Roman"/>
          <w:sz w:val="28"/>
          <w:szCs w:val="28"/>
        </w:rPr>
      </w:pPr>
    </w:p>
    <w:p w:rsidR="00365E4A" w:rsidRPr="00C571CF" w:rsidRDefault="00365E4A" w:rsidP="00551DD7">
      <w:pPr>
        <w:spacing w:line="240" w:lineRule="auto"/>
        <w:jc w:val="right"/>
        <w:rPr>
          <w:rFonts w:cs="Times New Roman"/>
          <w:sz w:val="28"/>
          <w:szCs w:val="28"/>
        </w:rPr>
      </w:pPr>
      <w:r w:rsidRPr="00C571CF">
        <w:rPr>
          <w:rFonts w:cs="Times New Roman"/>
          <w:sz w:val="28"/>
          <w:szCs w:val="28"/>
        </w:rPr>
        <w:t xml:space="preserve">Научный руководитель:              </w:t>
      </w:r>
    </w:p>
    <w:p w:rsidR="00365E4A" w:rsidRPr="00C571CF" w:rsidRDefault="00551DD7" w:rsidP="00551DD7">
      <w:pPr>
        <w:spacing w:line="240" w:lineRule="auto"/>
        <w:jc w:val="right"/>
        <w:rPr>
          <w:rFonts w:cs="Times New Roman"/>
          <w:sz w:val="28"/>
          <w:szCs w:val="28"/>
        </w:rPr>
      </w:pPr>
      <w:r>
        <w:rPr>
          <w:rFonts w:cs="Times New Roman"/>
          <w:sz w:val="28"/>
          <w:szCs w:val="28"/>
        </w:rPr>
        <w:t>к</w:t>
      </w:r>
      <w:r w:rsidR="003C1FD2" w:rsidRPr="00C571CF">
        <w:rPr>
          <w:rFonts w:cs="Times New Roman"/>
          <w:sz w:val="28"/>
          <w:szCs w:val="28"/>
        </w:rPr>
        <w:t>.и.н.</w:t>
      </w:r>
      <w:r w:rsidR="00365E4A" w:rsidRPr="00C571CF">
        <w:rPr>
          <w:rFonts w:cs="Times New Roman"/>
          <w:sz w:val="28"/>
          <w:szCs w:val="28"/>
        </w:rPr>
        <w:t>,</w:t>
      </w:r>
      <w:r w:rsidR="003C1FD2" w:rsidRPr="00C571CF">
        <w:rPr>
          <w:rFonts w:cs="Times New Roman"/>
          <w:sz w:val="28"/>
          <w:szCs w:val="28"/>
        </w:rPr>
        <w:t xml:space="preserve"> старший преподаватель</w:t>
      </w:r>
      <w:r w:rsidR="00365E4A" w:rsidRPr="00C571CF">
        <w:rPr>
          <w:rFonts w:cs="Times New Roman"/>
          <w:sz w:val="28"/>
          <w:szCs w:val="28"/>
        </w:rPr>
        <w:t xml:space="preserve"> </w:t>
      </w:r>
    </w:p>
    <w:p w:rsidR="003C1FD2" w:rsidRPr="00C571CF" w:rsidRDefault="00551DD7" w:rsidP="00551DD7">
      <w:pPr>
        <w:spacing w:line="240" w:lineRule="auto"/>
        <w:jc w:val="right"/>
        <w:rPr>
          <w:rFonts w:cs="Times New Roman"/>
          <w:sz w:val="28"/>
          <w:szCs w:val="28"/>
        </w:rPr>
      </w:pPr>
      <w:r>
        <w:rPr>
          <w:rFonts w:cs="Times New Roman"/>
          <w:sz w:val="28"/>
          <w:szCs w:val="28"/>
        </w:rPr>
        <w:t>к</w:t>
      </w:r>
      <w:r w:rsidR="003C1FD2" w:rsidRPr="00C571CF">
        <w:rPr>
          <w:rFonts w:cs="Times New Roman"/>
          <w:sz w:val="28"/>
          <w:szCs w:val="28"/>
        </w:rPr>
        <w:t>афедры музеологии</w:t>
      </w:r>
    </w:p>
    <w:p w:rsidR="00365E4A" w:rsidRPr="00B10210" w:rsidRDefault="00365E4A" w:rsidP="00551DD7">
      <w:pPr>
        <w:spacing w:line="240" w:lineRule="auto"/>
        <w:jc w:val="right"/>
        <w:rPr>
          <w:rFonts w:cs="Times New Roman"/>
          <w:sz w:val="28"/>
          <w:szCs w:val="28"/>
        </w:rPr>
      </w:pPr>
      <w:r w:rsidRPr="00C571CF">
        <w:rPr>
          <w:rFonts w:cs="Times New Roman"/>
          <w:sz w:val="28"/>
          <w:szCs w:val="28"/>
        </w:rPr>
        <w:t xml:space="preserve"> </w:t>
      </w:r>
      <w:proofErr w:type="spellStart"/>
      <w:r w:rsidRPr="00C571CF">
        <w:rPr>
          <w:rFonts w:cs="Times New Roman"/>
          <w:sz w:val="28"/>
          <w:szCs w:val="28"/>
        </w:rPr>
        <w:t>Чебаненко</w:t>
      </w:r>
      <w:proofErr w:type="spellEnd"/>
      <w:r w:rsidRPr="00C571CF">
        <w:rPr>
          <w:rFonts w:cs="Times New Roman"/>
          <w:sz w:val="28"/>
          <w:szCs w:val="28"/>
        </w:rPr>
        <w:t xml:space="preserve"> Сергей Борисович</w:t>
      </w:r>
    </w:p>
    <w:p w:rsidR="00F26519" w:rsidRDefault="00F26519" w:rsidP="00551DD7">
      <w:pPr>
        <w:spacing w:line="240" w:lineRule="auto"/>
        <w:jc w:val="right"/>
        <w:rPr>
          <w:rFonts w:cs="Times New Roman"/>
          <w:sz w:val="28"/>
          <w:szCs w:val="28"/>
        </w:rPr>
      </w:pPr>
    </w:p>
    <w:p w:rsidR="00551DD7" w:rsidRPr="00B10210" w:rsidRDefault="00551DD7" w:rsidP="00551DD7">
      <w:pPr>
        <w:spacing w:line="240" w:lineRule="auto"/>
        <w:jc w:val="right"/>
        <w:rPr>
          <w:rFonts w:cs="Times New Roman"/>
          <w:sz w:val="28"/>
          <w:szCs w:val="28"/>
        </w:rPr>
      </w:pPr>
    </w:p>
    <w:p w:rsidR="00F26519" w:rsidRPr="00B10210" w:rsidRDefault="00F26519" w:rsidP="00551DD7">
      <w:pPr>
        <w:spacing w:line="240" w:lineRule="auto"/>
        <w:jc w:val="right"/>
        <w:rPr>
          <w:rFonts w:cs="Times New Roman"/>
          <w:sz w:val="28"/>
          <w:szCs w:val="28"/>
        </w:rPr>
      </w:pPr>
    </w:p>
    <w:p w:rsidR="00365E4A" w:rsidRPr="00B10210" w:rsidRDefault="00365E4A" w:rsidP="00551DD7">
      <w:pPr>
        <w:spacing w:line="240" w:lineRule="auto"/>
        <w:jc w:val="center"/>
        <w:rPr>
          <w:rFonts w:cs="Times New Roman"/>
          <w:sz w:val="28"/>
          <w:szCs w:val="28"/>
        </w:rPr>
      </w:pPr>
      <w:r w:rsidRPr="00B10210">
        <w:rPr>
          <w:rFonts w:cs="Times New Roman"/>
          <w:sz w:val="28"/>
          <w:szCs w:val="28"/>
        </w:rPr>
        <w:t>Санкт-Петербург,</w:t>
      </w:r>
    </w:p>
    <w:p w:rsidR="00365E4A" w:rsidRPr="00B10210" w:rsidRDefault="00365E4A" w:rsidP="00551DD7">
      <w:pPr>
        <w:spacing w:line="240" w:lineRule="auto"/>
        <w:jc w:val="center"/>
        <w:rPr>
          <w:rFonts w:cs="Times New Roman"/>
          <w:sz w:val="28"/>
          <w:szCs w:val="28"/>
        </w:rPr>
      </w:pPr>
      <w:r w:rsidRPr="00B10210">
        <w:rPr>
          <w:rFonts w:cs="Times New Roman"/>
          <w:sz w:val="28"/>
          <w:szCs w:val="28"/>
        </w:rPr>
        <w:t>2017</w:t>
      </w:r>
    </w:p>
    <w:p w:rsidR="00365E4A" w:rsidRPr="00B10210" w:rsidRDefault="00365E4A" w:rsidP="005F6C82">
      <w:pPr>
        <w:spacing w:line="360" w:lineRule="auto"/>
        <w:ind w:firstLine="709"/>
        <w:jc w:val="center"/>
        <w:rPr>
          <w:rFonts w:cs="Times New Roman"/>
          <w:b/>
          <w:sz w:val="28"/>
          <w:szCs w:val="28"/>
        </w:rPr>
        <w:sectPr w:rsidR="00365E4A" w:rsidRPr="00B10210" w:rsidSect="00365E4A">
          <w:footerReference w:type="default" r:id="rId8"/>
          <w:pgSz w:w="11906" w:h="16838"/>
          <w:pgMar w:top="1134" w:right="567" w:bottom="1134" w:left="1985" w:header="709" w:footer="709" w:gutter="0"/>
          <w:cols w:space="708"/>
          <w:titlePg/>
          <w:docGrid w:linePitch="360"/>
        </w:sectPr>
      </w:pPr>
    </w:p>
    <w:p w:rsidR="00365E4A" w:rsidRPr="00B10210" w:rsidRDefault="00365E4A" w:rsidP="005F6C82">
      <w:pPr>
        <w:spacing w:line="360" w:lineRule="auto"/>
        <w:ind w:firstLine="709"/>
        <w:jc w:val="center"/>
        <w:rPr>
          <w:rFonts w:cs="Times New Roman"/>
          <w:b/>
          <w:sz w:val="28"/>
          <w:szCs w:val="28"/>
        </w:rPr>
      </w:pPr>
      <w:r w:rsidRPr="00B10210">
        <w:rPr>
          <w:rFonts w:cs="Times New Roman"/>
          <w:b/>
          <w:sz w:val="28"/>
          <w:szCs w:val="28"/>
        </w:rPr>
        <w:lastRenderedPageBreak/>
        <w:t>ОГЛАВЛЕНИЕ</w:t>
      </w:r>
    </w:p>
    <w:sdt>
      <w:sdtPr>
        <w:rPr>
          <w:rFonts w:ascii="Times New Roman" w:eastAsiaTheme="minorHAnsi" w:hAnsi="Times New Roman" w:cs="Times New Roman"/>
          <w:b w:val="0"/>
          <w:bCs w:val="0"/>
          <w:color w:val="auto"/>
          <w:sz w:val="24"/>
          <w:szCs w:val="20"/>
        </w:rPr>
        <w:id w:val="2788086"/>
      </w:sdtPr>
      <w:sdtContent>
        <w:p w:rsidR="001A4234" w:rsidRPr="00B10210" w:rsidRDefault="001A4234" w:rsidP="00551DD7">
          <w:pPr>
            <w:pStyle w:val="af"/>
            <w:spacing w:after="200" w:line="240" w:lineRule="auto"/>
            <w:ind w:firstLine="709"/>
            <w:rPr>
              <w:rFonts w:ascii="Times New Roman" w:hAnsi="Times New Roman" w:cs="Times New Roman"/>
            </w:rPr>
          </w:pPr>
          <w:r w:rsidRPr="00B10210">
            <w:rPr>
              <w:rFonts w:ascii="Times New Roman" w:hAnsi="Times New Roman" w:cs="Times New Roman"/>
              <w:color w:val="auto"/>
            </w:rPr>
            <w:t>Введение</w:t>
          </w:r>
          <w:r w:rsidRPr="00B10210">
            <w:rPr>
              <w:rFonts w:ascii="Times New Roman" w:hAnsi="Times New Roman" w:cs="Times New Roman"/>
              <w:color w:val="auto"/>
            </w:rPr>
            <w:ptab w:relativeTo="margin" w:alignment="right" w:leader="dot"/>
          </w:r>
          <w:r w:rsidR="00551DD7">
            <w:rPr>
              <w:rFonts w:ascii="Times New Roman" w:hAnsi="Times New Roman" w:cs="Times New Roman"/>
              <w:color w:val="auto"/>
            </w:rPr>
            <w:t>3</w:t>
          </w:r>
        </w:p>
        <w:p w:rsidR="001A4234" w:rsidRPr="00B10210" w:rsidRDefault="001A4234" w:rsidP="00551DD7">
          <w:pPr>
            <w:pStyle w:val="11"/>
            <w:spacing w:after="200" w:line="240" w:lineRule="auto"/>
            <w:ind w:firstLine="709"/>
            <w:rPr>
              <w:rFonts w:ascii="Times New Roman" w:hAnsi="Times New Roman" w:cs="Times New Roman"/>
              <w:sz w:val="28"/>
              <w:szCs w:val="28"/>
            </w:rPr>
          </w:pPr>
          <w:r w:rsidRPr="00B10210">
            <w:rPr>
              <w:rFonts w:ascii="Times New Roman" w:hAnsi="Times New Roman" w:cs="Times New Roman"/>
              <w:b/>
              <w:sz w:val="28"/>
              <w:szCs w:val="28"/>
            </w:rPr>
            <w:t>Глава 1.Проблемы актуализации объектов архитектурного наследия и объектов наследия садово-паркового искусства в теоретическом и юридическом аспектах</w:t>
          </w:r>
          <w:r w:rsidRPr="00B10210">
            <w:rPr>
              <w:rFonts w:ascii="Times New Roman" w:hAnsi="Times New Roman" w:cs="Times New Roman"/>
              <w:sz w:val="28"/>
              <w:szCs w:val="28"/>
            </w:rPr>
            <w:ptab w:relativeTo="margin" w:alignment="right" w:leader="dot"/>
          </w:r>
          <w:r w:rsidR="00551DD7">
            <w:rPr>
              <w:rFonts w:ascii="Times New Roman" w:hAnsi="Times New Roman" w:cs="Times New Roman"/>
              <w:b/>
              <w:sz w:val="28"/>
              <w:szCs w:val="28"/>
            </w:rPr>
            <w:t>6</w:t>
          </w:r>
        </w:p>
        <w:p w:rsidR="001A4234" w:rsidRPr="00B10210" w:rsidRDefault="00640532" w:rsidP="00551DD7">
          <w:pPr>
            <w:pStyle w:val="2"/>
            <w:spacing w:after="200" w:line="240" w:lineRule="auto"/>
            <w:ind w:left="0" w:firstLine="709"/>
            <w:rPr>
              <w:rFonts w:ascii="Times New Roman" w:hAnsi="Times New Roman" w:cs="Times New Roman"/>
              <w:sz w:val="28"/>
              <w:szCs w:val="28"/>
            </w:rPr>
          </w:pPr>
          <w:r w:rsidRPr="00B10210">
            <w:rPr>
              <w:rFonts w:ascii="Times New Roman" w:hAnsi="Times New Roman" w:cs="Times New Roman"/>
              <w:sz w:val="28"/>
              <w:szCs w:val="28"/>
            </w:rPr>
            <w:t>1.1.Понятия «актуализация» и «музеефикация»</w:t>
          </w:r>
          <w:r w:rsidR="001A4234" w:rsidRPr="00B10210">
            <w:rPr>
              <w:rFonts w:ascii="Times New Roman" w:hAnsi="Times New Roman" w:cs="Times New Roman"/>
              <w:sz w:val="28"/>
              <w:szCs w:val="28"/>
            </w:rPr>
            <w:ptab w:relativeTo="margin" w:alignment="right" w:leader="dot"/>
          </w:r>
          <w:r w:rsidR="00551DD7">
            <w:rPr>
              <w:rFonts w:ascii="Times New Roman" w:hAnsi="Times New Roman" w:cs="Times New Roman"/>
              <w:sz w:val="28"/>
              <w:szCs w:val="28"/>
            </w:rPr>
            <w:t>6</w:t>
          </w:r>
        </w:p>
        <w:p w:rsidR="001A4234" w:rsidRPr="00B10210" w:rsidRDefault="00640532" w:rsidP="00551DD7">
          <w:pPr>
            <w:pStyle w:val="31"/>
            <w:spacing w:after="200" w:line="240" w:lineRule="auto"/>
            <w:ind w:left="0" w:firstLine="709"/>
            <w:rPr>
              <w:rFonts w:ascii="Times New Roman" w:hAnsi="Times New Roman" w:cs="Times New Roman"/>
              <w:sz w:val="28"/>
              <w:szCs w:val="28"/>
            </w:rPr>
          </w:pPr>
          <w:r w:rsidRPr="00B10210">
            <w:rPr>
              <w:rFonts w:ascii="Times New Roman" w:hAnsi="Times New Roman" w:cs="Times New Roman"/>
              <w:sz w:val="28"/>
              <w:szCs w:val="28"/>
            </w:rPr>
            <w:t>1.2.Вопросы актуализации архитектурного наследия и объектов наследия садово-паркового искусства в международном законодательстве и законодательстве РФ</w:t>
          </w:r>
          <w:r w:rsidR="001A4234" w:rsidRPr="00B10210">
            <w:rPr>
              <w:rFonts w:ascii="Times New Roman" w:hAnsi="Times New Roman" w:cs="Times New Roman"/>
              <w:sz w:val="28"/>
              <w:szCs w:val="28"/>
            </w:rPr>
            <w:ptab w:relativeTo="margin" w:alignment="right" w:leader="dot"/>
          </w:r>
          <w:r w:rsidR="00DC59DD" w:rsidRPr="00B10210">
            <w:rPr>
              <w:rFonts w:ascii="Times New Roman" w:hAnsi="Times New Roman" w:cs="Times New Roman"/>
              <w:sz w:val="28"/>
              <w:szCs w:val="28"/>
            </w:rPr>
            <w:t>12</w:t>
          </w:r>
        </w:p>
        <w:p w:rsidR="001A4234" w:rsidRPr="00B10210" w:rsidRDefault="00640532" w:rsidP="00551DD7">
          <w:pPr>
            <w:pStyle w:val="11"/>
            <w:spacing w:after="200" w:line="240" w:lineRule="auto"/>
            <w:ind w:firstLine="709"/>
            <w:rPr>
              <w:rFonts w:ascii="Times New Roman" w:hAnsi="Times New Roman" w:cs="Times New Roman"/>
              <w:sz w:val="28"/>
              <w:szCs w:val="28"/>
            </w:rPr>
          </w:pPr>
          <w:r w:rsidRPr="00B10210">
            <w:rPr>
              <w:rFonts w:ascii="Times New Roman" w:hAnsi="Times New Roman" w:cs="Times New Roman"/>
              <w:b/>
              <w:sz w:val="28"/>
              <w:szCs w:val="28"/>
            </w:rPr>
            <w:t>Глава 2. Способы актуализации объектов архитектурного наследия и объектов наследия садово-паркового искусства</w:t>
          </w:r>
          <w:r w:rsidR="001A4234" w:rsidRPr="00B10210">
            <w:rPr>
              <w:rFonts w:ascii="Times New Roman" w:hAnsi="Times New Roman" w:cs="Times New Roman"/>
              <w:sz w:val="28"/>
              <w:szCs w:val="28"/>
            </w:rPr>
            <w:ptab w:relativeTo="margin" w:alignment="right" w:leader="dot"/>
          </w:r>
          <w:r w:rsidR="00DC59DD" w:rsidRPr="00B10210">
            <w:rPr>
              <w:rFonts w:ascii="Times New Roman" w:hAnsi="Times New Roman" w:cs="Times New Roman"/>
              <w:b/>
              <w:sz w:val="28"/>
              <w:szCs w:val="28"/>
            </w:rPr>
            <w:t>27</w:t>
          </w:r>
        </w:p>
        <w:p w:rsidR="001A4234" w:rsidRPr="00B10210" w:rsidRDefault="00640532" w:rsidP="00551DD7">
          <w:pPr>
            <w:pStyle w:val="2"/>
            <w:spacing w:after="200" w:line="240" w:lineRule="auto"/>
            <w:ind w:left="0" w:firstLine="709"/>
            <w:rPr>
              <w:rFonts w:ascii="Times New Roman" w:hAnsi="Times New Roman" w:cs="Times New Roman"/>
              <w:sz w:val="28"/>
              <w:szCs w:val="28"/>
            </w:rPr>
          </w:pPr>
          <w:r w:rsidRPr="00B10210">
            <w:rPr>
              <w:rFonts w:ascii="Times New Roman" w:hAnsi="Times New Roman" w:cs="Times New Roman"/>
              <w:sz w:val="28"/>
              <w:szCs w:val="28"/>
            </w:rPr>
            <w:t>2.1.Актуализация памятников архитектуры</w:t>
          </w:r>
          <w:r w:rsidR="001A4234" w:rsidRPr="00B10210">
            <w:rPr>
              <w:rFonts w:ascii="Times New Roman" w:hAnsi="Times New Roman" w:cs="Times New Roman"/>
              <w:sz w:val="28"/>
              <w:szCs w:val="28"/>
            </w:rPr>
            <w:ptab w:relativeTo="margin" w:alignment="right" w:leader="dot"/>
          </w:r>
          <w:r w:rsidR="00DC59DD" w:rsidRPr="00B10210">
            <w:rPr>
              <w:rFonts w:ascii="Times New Roman" w:hAnsi="Times New Roman" w:cs="Times New Roman"/>
              <w:sz w:val="28"/>
              <w:szCs w:val="28"/>
            </w:rPr>
            <w:t>27</w:t>
          </w:r>
        </w:p>
        <w:p w:rsidR="00640532" w:rsidRPr="00B10210" w:rsidRDefault="00640532" w:rsidP="00551DD7">
          <w:pPr>
            <w:pStyle w:val="31"/>
            <w:spacing w:after="200" w:line="240" w:lineRule="auto"/>
            <w:ind w:left="0" w:firstLine="709"/>
            <w:rPr>
              <w:rFonts w:ascii="Times New Roman" w:hAnsi="Times New Roman" w:cs="Times New Roman"/>
              <w:sz w:val="28"/>
              <w:szCs w:val="28"/>
            </w:rPr>
          </w:pPr>
          <w:r w:rsidRPr="00B10210">
            <w:rPr>
              <w:rFonts w:ascii="Times New Roman" w:hAnsi="Times New Roman" w:cs="Times New Roman"/>
              <w:sz w:val="28"/>
              <w:szCs w:val="28"/>
            </w:rPr>
            <w:t>2.2.Музеефикация памятников архитектуры</w:t>
          </w:r>
          <w:r w:rsidR="001A4234" w:rsidRPr="00B10210">
            <w:rPr>
              <w:rFonts w:ascii="Times New Roman" w:hAnsi="Times New Roman" w:cs="Times New Roman"/>
              <w:sz w:val="28"/>
              <w:szCs w:val="28"/>
            </w:rPr>
            <w:ptab w:relativeTo="margin" w:alignment="right" w:leader="dot"/>
          </w:r>
          <w:r w:rsidR="00DC59DD" w:rsidRPr="00B10210">
            <w:rPr>
              <w:rFonts w:ascii="Times New Roman" w:hAnsi="Times New Roman" w:cs="Times New Roman"/>
              <w:sz w:val="28"/>
              <w:szCs w:val="28"/>
            </w:rPr>
            <w:t>32</w:t>
          </w:r>
        </w:p>
        <w:p w:rsidR="00640532" w:rsidRPr="00B10210" w:rsidRDefault="00640532" w:rsidP="00551DD7">
          <w:pPr>
            <w:pStyle w:val="2"/>
            <w:spacing w:after="200" w:line="240" w:lineRule="auto"/>
            <w:ind w:left="0" w:firstLine="709"/>
            <w:rPr>
              <w:rFonts w:ascii="Times New Roman" w:hAnsi="Times New Roman" w:cs="Times New Roman"/>
              <w:sz w:val="28"/>
              <w:szCs w:val="28"/>
            </w:rPr>
          </w:pPr>
          <w:r w:rsidRPr="00B10210">
            <w:rPr>
              <w:rFonts w:ascii="Times New Roman" w:hAnsi="Times New Roman" w:cs="Times New Roman"/>
              <w:sz w:val="28"/>
              <w:szCs w:val="28"/>
            </w:rPr>
            <w:t>2.3.Перепрофилирование памятников архитектуры</w:t>
          </w:r>
          <w:r w:rsidRPr="00B10210">
            <w:rPr>
              <w:rFonts w:ascii="Times New Roman" w:hAnsi="Times New Roman" w:cs="Times New Roman"/>
              <w:sz w:val="28"/>
              <w:szCs w:val="28"/>
            </w:rPr>
            <w:ptab w:relativeTo="margin" w:alignment="right" w:leader="dot"/>
          </w:r>
          <w:r w:rsidR="00DC59DD" w:rsidRPr="00B10210">
            <w:rPr>
              <w:rFonts w:ascii="Times New Roman" w:hAnsi="Times New Roman" w:cs="Times New Roman"/>
              <w:sz w:val="28"/>
              <w:szCs w:val="28"/>
            </w:rPr>
            <w:t>38</w:t>
          </w:r>
        </w:p>
        <w:p w:rsidR="00640532" w:rsidRPr="00B10210" w:rsidRDefault="00640532" w:rsidP="00551DD7">
          <w:pPr>
            <w:pStyle w:val="2"/>
            <w:spacing w:after="200" w:line="240" w:lineRule="auto"/>
            <w:ind w:left="0" w:firstLine="709"/>
            <w:rPr>
              <w:rFonts w:ascii="Times New Roman" w:hAnsi="Times New Roman" w:cs="Times New Roman"/>
              <w:sz w:val="28"/>
              <w:szCs w:val="28"/>
            </w:rPr>
          </w:pPr>
          <w:r w:rsidRPr="00B10210">
            <w:rPr>
              <w:rFonts w:ascii="Times New Roman" w:hAnsi="Times New Roman" w:cs="Times New Roman"/>
              <w:sz w:val="28"/>
              <w:szCs w:val="28"/>
            </w:rPr>
            <w:t>2.4.Актуализация объектов наследия садово-паркового искусства</w:t>
          </w:r>
          <w:r w:rsidRPr="00B10210">
            <w:rPr>
              <w:rFonts w:ascii="Times New Roman" w:hAnsi="Times New Roman" w:cs="Times New Roman"/>
              <w:sz w:val="28"/>
              <w:szCs w:val="28"/>
            </w:rPr>
            <w:ptab w:relativeTo="margin" w:alignment="right" w:leader="dot"/>
          </w:r>
          <w:r w:rsidR="00DC59DD" w:rsidRPr="00B10210">
            <w:rPr>
              <w:rFonts w:ascii="Times New Roman" w:hAnsi="Times New Roman" w:cs="Times New Roman"/>
              <w:sz w:val="28"/>
              <w:szCs w:val="28"/>
            </w:rPr>
            <w:t>47</w:t>
          </w:r>
        </w:p>
        <w:p w:rsidR="00640532" w:rsidRPr="00B10210" w:rsidRDefault="00C571CF" w:rsidP="00551DD7">
          <w:pPr>
            <w:pStyle w:val="11"/>
            <w:spacing w:after="200" w:line="240" w:lineRule="auto"/>
            <w:ind w:firstLine="709"/>
            <w:rPr>
              <w:rFonts w:ascii="Times New Roman" w:hAnsi="Times New Roman" w:cs="Times New Roman"/>
              <w:sz w:val="28"/>
              <w:szCs w:val="28"/>
            </w:rPr>
          </w:pPr>
          <w:r>
            <w:rPr>
              <w:rFonts w:ascii="Times New Roman" w:hAnsi="Times New Roman" w:cs="Times New Roman"/>
              <w:b/>
              <w:sz w:val="28"/>
              <w:szCs w:val="28"/>
            </w:rPr>
            <w:t>Глава 3. Практика</w:t>
          </w:r>
          <w:r w:rsidR="00640532" w:rsidRPr="00B10210">
            <w:rPr>
              <w:rFonts w:ascii="Times New Roman" w:hAnsi="Times New Roman" w:cs="Times New Roman"/>
              <w:b/>
              <w:sz w:val="28"/>
              <w:szCs w:val="28"/>
            </w:rPr>
            <w:t xml:space="preserve"> актуализации объектов архитектурного наследия и объектов наследия садово-паркового искусства на примере пригородов Санкт-Петербурга</w:t>
          </w:r>
          <w:r w:rsidR="00640532" w:rsidRPr="00B10210">
            <w:rPr>
              <w:rFonts w:ascii="Times New Roman" w:hAnsi="Times New Roman" w:cs="Times New Roman"/>
              <w:sz w:val="28"/>
              <w:szCs w:val="28"/>
            </w:rPr>
            <w:ptab w:relativeTo="margin" w:alignment="right" w:leader="dot"/>
          </w:r>
          <w:r w:rsidR="00DC59DD" w:rsidRPr="00B10210">
            <w:rPr>
              <w:rFonts w:ascii="Times New Roman" w:hAnsi="Times New Roman" w:cs="Times New Roman"/>
              <w:b/>
              <w:sz w:val="28"/>
              <w:szCs w:val="28"/>
            </w:rPr>
            <w:t>57</w:t>
          </w:r>
        </w:p>
        <w:p w:rsidR="00640532" w:rsidRPr="00B10210" w:rsidRDefault="00640532" w:rsidP="00551DD7">
          <w:pPr>
            <w:pStyle w:val="2"/>
            <w:spacing w:after="200" w:line="240" w:lineRule="auto"/>
            <w:ind w:left="0" w:firstLine="709"/>
            <w:rPr>
              <w:rFonts w:ascii="Times New Roman" w:hAnsi="Times New Roman" w:cs="Times New Roman"/>
              <w:sz w:val="28"/>
              <w:szCs w:val="28"/>
            </w:rPr>
          </w:pPr>
          <w:r w:rsidRPr="00B10210">
            <w:rPr>
              <w:rFonts w:ascii="Times New Roman" w:hAnsi="Times New Roman" w:cs="Times New Roman"/>
              <w:sz w:val="28"/>
              <w:szCs w:val="28"/>
            </w:rPr>
            <w:t>3.1.Музеефикация объектов архитектурного наследия и объектов наследия садово-паркового искусства на примере пригородов Санкт-Петербурга</w:t>
          </w:r>
          <w:r w:rsidRPr="00B10210">
            <w:rPr>
              <w:rFonts w:ascii="Times New Roman" w:hAnsi="Times New Roman" w:cs="Times New Roman"/>
              <w:sz w:val="28"/>
              <w:szCs w:val="28"/>
            </w:rPr>
            <w:ptab w:relativeTo="margin" w:alignment="right" w:leader="dot"/>
          </w:r>
          <w:r w:rsidRPr="00B10210">
            <w:rPr>
              <w:rFonts w:ascii="Times New Roman" w:hAnsi="Times New Roman" w:cs="Times New Roman"/>
              <w:sz w:val="28"/>
              <w:szCs w:val="28"/>
            </w:rPr>
            <w:t>5</w:t>
          </w:r>
          <w:r w:rsidR="00DC59DD" w:rsidRPr="00B10210">
            <w:rPr>
              <w:rFonts w:ascii="Times New Roman" w:hAnsi="Times New Roman" w:cs="Times New Roman"/>
              <w:sz w:val="28"/>
              <w:szCs w:val="28"/>
            </w:rPr>
            <w:t>7</w:t>
          </w:r>
        </w:p>
        <w:p w:rsidR="00640532" w:rsidRPr="00B10210" w:rsidRDefault="00E34BDD" w:rsidP="00551DD7">
          <w:pPr>
            <w:pStyle w:val="2"/>
            <w:spacing w:after="200" w:line="240" w:lineRule="auto"/>
            <w:ind w:left="0" w:firstLine="709"/>
            <w:rPr>
              <w:rFonts w:ascii="Times New Roman" w:hAnsi="Times New Roman" w:cs="Times New Roman"/>
              <w:sz w:val="28"/>
              <w:szCs w:val="28"/>
            </w:rPr>
          </w:pPr>
          <w:r>
            <w:rPr>
              <w:rFonts w:ascii="Times New Roman" w:hAnsi="Times New Roman" w:cs="Times New Roman"/>
              <w:sz w:val="28"/>
              <w:szCs w:val="28"/>
            </w:rPr>
            <w:t>3.3.П</w:t>
          </w:r>
          <w:r w:rsidR="00640532" w:rsidRPr="00B10210">
            <w:rPr>
              <w:rFonts w:ascii="Times New Roman" w:hAnsi="Times New Roman" w:cs="Times New Roman"/>
              <w:sz w:val="28"/>
              <w:szCs w:val="28"/>
            </w:rPr>
            <w:t xml:space="preserve">риспособление к </w:t>
          </w:r>
          <w:proofErr w:type="spellStart"/>
          <w:r w:rsidR="00640532" w:rsidRPr="00B10210">
            <w:rPr>
              <w:rFonts w:ascii="Times New Roman" w:hAnsi="Times New Roman" w:cs="Times New Roman"/>
              <w:sz w:val="28"/>
              <w:szCs w:val="28"/>
            </w:rPr>
            <w:t>немузейному</w:t>
          </w:r>
          <w:proofErr w:type="spellEnd"/>
          <w:r w:rsidR="00640532" w:rsidRPr="00B10210">
            <w:rPr>
              <w:rFonts w:ascii="Times New Roman" w:hAnsi="Times New Roman" w:cs="Times New Roman"/>
              <w:sz w:val="28"/>
              <w:szCs w:val="28"/>
            </w:rPr>
            <w:t xml:space="preserve"> использованию архитектурных и садово-парковых объектов наследия на примере пригородов Санкт-Петербурга</w:t>
          </w:r>
          <w:r w:rsidR="00640532" w:rsidRPr="00B10210">
            <w:rPr>
              <w:rFonts w:ascii="Times New Roman" w:hAnsi="Times New Roman" w:cs="Times New Roman"/>
              <w:sz w:val="28"/>
              <w:szCs w:val="28"/>
            </w:rPr>
            <w:ptab w:relativeTo="margin" w:alignment="right" w:leader="dot"/>
          </w:r>
          <w:r>
            <w:rPr>
              <w:rFonts w:ascii="Times New Roman" w:hAnsi="Times New Roman" w:cs="Times New Roman"/>
              <w:sz w:val="28"/>
              <w:szCs w:val="28"/>
            </w:rPr>
            <w:t>76</w:t>
          </w:r>
        </w:p>
        <w:p w:rsidR="00CF457E" w:rsidRPr="00B10210" w:rsidRDefault="00CF457E" w:rsidP="00551DD7">
          <w:pPr>
            <w:pStyle w:val="11"/>
            <w:spacing w:after="200" w:line="240" w:lineRule="auto"/>
            <w:ind w:firstLine="709"/>
            <w:rPr>
              <w:rFonts w:ascii="Times New Roman" w:hAnsi="Times New Roman" w:cs="Times New Roman"/>
              <w:b/>
              <w:sz w:val="28"/>
              <w:szCs w:val="28"/>
            </w:rPr>
          </w:pPr>
          <w:r w:rsidRPr="00B10210">
            <w:rPr>
              <w:rFonts w:ascii="Times New Roman" w:hAnsi="Times New Roman" w:cs="Times New Roman"/>
              <w:b/>
              <w:sz w:val="28"/>
              <w:szCs w:val="28"/>
            </w:rPr>
            <w:t>Заключение</w:t>
          </w:r>
          <w:r w:rsidRPr="00B10210">
            <w:rPr>
              <w:rFonts w:ascii="Times New Roman" w:hAnsi="Times New Roman" w:cs="Times New Roman"/>
              <w:sz w:val="28"/>
              <w:szCs w:val="28"/>
            </w:rPr>
            <w:ptab w:relativeTo="margin" w:alignment="right" w:leader="dot"/>
          </w:r>
          <w:r w:rsidR="00E34BDD">
            <w:rPr>
              <w:rFonts w:ascii="Times New Roman" w:hAnsi="Times New Roman" w:cs="Times New Roman"/>
              <w:b/>
              <w:sz w:val="28"/>
              <w:szCs w:val="28"/>
            </w:rPr>
            <w:t>93</w:t>
          </w:r>
        </w:p>
        <w:p w:rsidR="00CF457E" w:rsidRDefault="00CF457E" w:rsidP="00551DD7">
          <w:pPr>
            <w:pStyle w:val="11"/>
            <w:spacing w:after="200" w:line="240" w:lineRule="auto"/>
            <w:ind w:firstLine="709"/>
            <w:rPr>
              <w:rFonts w:ascii="Times New Roman" w:hAnsi="Times New Roman" w:cs="Times New Roman"/>
              <w:b/>
              <w:sz w:val="28"/>
              <w:szCs w:val="28"/>
            </w:rPr>
          </w:pPr>
          <w:r w:rsidRPr="00B10210">
            <w:rPr>
              <w:rFonts w:ascii="Times New Roman" w:hAnsi="Times New Roman" w:cs="Times New Roman"/>
              <w:b/>
              <w:sz w:val="28"/>
              <w:szCs w:val="28"/>
            </w:rPr>
            <w:t xml:space="preserve">Список </w:t>
          </w:r>
          <w:r w:rsidR="00C5534A">
            <w:rPr>
              <w:rFonts w:ascii="Times New Roman" w:hAnsi="Times New Roman" w:cs="Times New Roman"/>
              <w:b/>
              <w:sz w:val="28"/>
              <w:szCs w:val="28"/>
            </w:rPr>
            <w:t xml:space="preserve">использованных </w:t>
          </w:r>
          <w:r w:rsidRPr="00B10210">
            <w:rPr>
              <w:rFonts w:ascii="Times New Roman" w:hAnsi="Times New Roman" w:cs="Times New Roman"/>
              <w:b/>
              <w:sz w:val="28"/>
              <w:szCs w:val="28"/>
            </w:rPr>
            <w:t>источников и литературы</w:t>
          </w:r>
          <w:r w:rsidRPr="00B10210">
            <w:rPr>
              <w:rFonts w:ascii="Times New Roman" w:hAnsi="Times New Roman" w:cs="Times New Roman"/>
              <w:sz w:val="28"/>
              <w:szCs w:val="28"/>
            </w:rPr>
            <w:ptab w:relativeTo="margin" w:alignment="right" w:leader="dot"/>
          </w:r>
          <w:r w:rsidR="00E34BDD">
            <w:rPr>
              <w:rFonts w:ascii="Times New Roman" w:hAnsi="Times New Roman" w:cs="Times New Roman"/>
              <w:b/>
              <w:sz w:val="28"/>
              <w:szCs w:val="28"/>
            </w:rPr>
            <w:t>99</w:t>
          </w:r>
        </w:p>
        <w:p w:rsidR="00E34BDD" w:rsidRPr="00E34BDD" w:rsidRDefault="00E34BDD" w:rsidP="00E34BDD">
          <w:pPr>
            <w:pStyle w:val="11"/>
            <w:spacing w:after="200" w:line="240" w:lineRule="auto"/>
            <w:ind w:firstLine="709"/>
            <w:rPr>
              <w:rFonts w:ascii="Times New Roman" w:hAnsi="Times New Roman" w:cs="Times New Roman"/>
              <w:b/>
              <w:sz w:val="28"/>
              <w:szCs w:val="28"/>
            </w:rPr>
          </w:pPr>
          <w:r>
            <w:rPr>
              <w:rFonts w:ascii="Times New Roman" w:hAnsi="Times New Roman" w:cs="Times New Roman"/>
              <w:b/>
              <w:sz w:val="28"/>
              <w:szCs w:val="28"/>
            </w:rPr>
            <w:t>Приложение</w:t>
          </w:r>
          <w:r w:rsidRPr="00B10210">
            <w:rPr>
              <w:rFonts w:ascii="Times New Roman" w:hAnsi="Times New Roman" w:cs="Times New Roman"/>
              <w:sz w:val="28"/>
              <w:szCs w:val="28"/>
            </w:rPr>
            <w:ptab w:relativeTo="margin" w:alignment="right" w:leader="dot"/>
          </w:r>
          <w:r>
            <w:rPr>
              <w:rFonts w:ascii="Times New Roman" w:hAnsi="Times New Roman" w:cs="Times New Roman"/>
              <w:b/>
              <w:sz w:val="28"/>
              <w:szCs w:val="28"/>
            </w:rPr>
            <w:t>116</w:t>
          </w:r>
        </w:p>
        <w:p w:rsidR="00CF457E" w:rsidRPr="00B10210" w:rsidRDefault="003D078D" w:rsidP="00551DD7">
          <w:pPr>
            <w:spacing w:line="240" w:lineRule="auto"/>
            <w:ind w:firstLine="709"/>
            <w:rPr>
              <w:rFonts w:cs="Times New Roman"/>
              <w:sz w:val="28"/>
              <w:szCs w:val="28"/>
            </w:rPr>
            <w:sectPr w:rsidR="00CF457E" w:rsidRPr="00B10210" w:rsidSect="00383F75">
              <w:pgSz w:w="11906" w:h="16838"/>
              <w:pgMar w:top="1134" w:right="567" w:bottom="1134" w:left="1985" w:header="709" w:footer="709" w:gutter="0"/>
              <w:cols w:space="708"/>
              <w:docGrid w:linePitch="360"/>
            </w:sectPr>
          </w:pPr>
        </w:p>
      </w:sdtContent>
    </w:sdt>
    <w:p w:rsidR="008C5905" w:rsidRPr="00B10210" w:rsidRDefault="008C5905" w:rsidP="005F6C82">
      <w:pPr>
        <w:spacing w:line="360" w:lineRule="auto"/>
        <w:ind w:firstLine="709"/>
        <w:jc w:val="center"/>
        <w:rPr>
          <w:rFonts w:cs="Times New Roman"/>
          <w:b/>
          <w:sz w:val="28"/>
          <w:szCs w:val="28"/>
        </w:rPr>
      </w:pPr>
      <w:r w:rsidRPr="00B10210">
        <w:rPr>
          <w:rFonts w:cs="Times New Roman"/>
          <w:b/>
          <w:sz w:val="28"/>
          <w:szCs w:val="28"/>
        </w:rPr>
        <w:lastRenderedPageBreak/>
        <w:t>ВВЕДЕНИЕ</w:t>
      </w:r>
    </w:p>
    <w:p w:rsidR="005D75D8" w:rsidRPr="00B10210" w:rsidRDefault="005D75D8" w:rsidP="007704F4">
      <w:pPr>
        <w:spacing w:line="360" w:lineRule="auto"/>
        <w:ind w:firstLine="709"/>
        <w:jc w:val="both"/>
        <w:rPr>
          <w:rFonts w:cs="Times New Roman"/>
          <w:sz w:val="28"/>
          <w:szCs w:val="28"/>
        </w:rPr>
      </w:pPr>
      <w:r w:rsidRPr="00B10210">
        <w:rPr>
          <w:rFonts w:cs="Times New Roman"/>
          <w:sz w:val="28"/>
          <w:szCs w:val="28"/>
        </w:rPr>
        <w:t xml:space="preserve">Сохранение культурного наследия является необходимым условием существования современного общества и его развития. С течением времени отношение к памятникам изменялось, оно прошло путь развития от исключительно утилитарного взгляда на исторически значимые места, здания, предметы, сады и другие виды памятников до осознания абсолютной незаменимой уникальной в каждом случае ценности таких объектов. В настоящее время неоспоримым является тот факт, что разрушение культурного наследия ведёт к уничтожению исторической памяти, утрате связи с прошлыми поколениями, а вследствие и разрушению основ существования мирного гуманного развитого современного общества. </w:t>
      </w:r>
    </w:p>
    <w:p w:rsidR="005D75D8" w:rsidRPr="00B10210" w:rsidRDefault="005D75D8" w:rsidP="007704F4">
      <w:pPr>
        <w:spacing w:line="360" w:lineRule="auto"/>
        <w:ind w:firstLine="709"/>
        <w:jc w:val="both"/>
        <w:rPr>
          <w:rFonts w:cs="Times New Roman"/>
          <w:sz w:val="28"/>
          <w:szCs w:val="28"/>
        </w:rPr>
      </w:pPr>
      <w:r w:rsidRPr="00B10210">
        <w:rPr>
          <w:rFonts w:cs="Times New Roman"/>
          <w:sz w:val="28"/>
          <w:szCs w:val="28"/>
        </w:rPr>
        <w:t xml:space="preserve">В данной работе будет рассмотрена проблема сохранения объектов архитектурного и садово-паркового культурного наследия. Данные виды памятников являют собой одну из самых многочисленных групп объектов культурного наследия. Ценность исторических зданий и садов, как мемориальных мест и мест памяти, объектов, обладающих художественными качествами начала осознаваться одной из первых. Однако, в настоящее время принципы и методику сохранения данных видов памятников нельзя назвать окончательно сформировавшимися. </w:t>
      </w:r>
    </w:p>
    <w:p w:rsidR="005D75D8" w:rsidRPr="00B10210" w:rsidRDefault="005D75D8" w:rsidP="007704F4">
      <w:pPr>
        <w:spacing w:line="360" w:lineRule="auto"/>
        <w:ind w:firstLine="709"/>
        <w:jc w:val="both"/>
        <w:rPr>
          <w:rFonts w:cs="Times New Roman"/>
          <w:sz w:val="28"/>
          <w:szCs w:val="28"/>
        </w:rPr>
      </w:pPr>
      <w:r w:rsidRPr="00B10210">
        <w:rPr>
          <w:rFonts w:cs="Times New Roman"/>
          <w:sz w:val="28"/>
          <w:szCs w:val="28"/>
        </w:rPr>
        <w:t>Существующий в настоящее время подход к сохранению объектов культурного наследия характеризует не столько стремление к обеспечению их физической сохранности, сколько стоящая перед специалистами задача актуализировать памятник для современного общества. В настоящем исследовании будут рассмотрены основные принципы и способы актуализации объектов архитектурного и садово-паркового наследия.</w:t>
      </w:r>
    </w:p>
    <w:p w:rsidR="005D75D8" w:rsidRPr="00B10210" w:rsidRDefault="005D75D8" w:rsidP="007704F4">
      <w:pPr>
        <w:spacing w:line="360" w:lineRule="auto"/>
        <w:ind w:firstLine="709"/>
        <w:jc w:val="both"/>
        <w:rPr>
          <w:rFonts w:cs="Times New Roman"/>
          <w:sz w:val="28"/>
          <w:szCs w:val="28"/>
        </w:rPr>
      </w:pPr>
      <w:r w:rsidRPr="00B10210">
        <w:rPr>
          <w:rFonts w:cs="Times New Roman"/>
          <w:sz w:val="28"/>
          <w:szCs w:val="28"/>
        </w:rPr>
        <w:t xml:space="preserve">Первая глава данной работы посвящена рассмотрению проблемы актуализации объектов культурного наследия в теоретическом и юридическом аспектах. Для формулирования основополагающих понятий </w:t>
      </w:r>
      <w:r w:rsidRPr="00B10210">
        <w:rPr>
          <w:rFonts w:cs="Times New Roman"/>
          <w:sz w:val="28"/>
          <w:szCs w:val="28"/>
        </w:rPr>
        <w:lastRenderedPageBreak/>
        <w:t>настоящего исследования, таких как «актуализация» и «музеефикация», были рассмотрены теоретические исследования специалистов в данной области. Также глава содержит анализ зарубежного законодательства и законодательства Российской Федерации в вопросах сохранения культурного наследия.</w:t>
      </w:r>
    </w:p>
    <w:p w:rsidR="005D75D8" w:rsidRPr="00B10210" w:rsidRDefault="005D75D8" w:rsidP="007704F4">
      <w:pPr>
        <w:spacing w:line="360" w:lineRule="auto"/>
        <w:ind w:firstLine="709"/>
        <w:jc w:val="both"/>
        <w:rPr>
          <w:rFonts w:cs="Times New Roman"/>
          <w:sz w:val="28"/>
          <w:szCs w:val="28"/>
          <w:shd w:val="clear" w:color="auto" w:fill="FFFFFF"/>
        </w:rPr>
      </w:pPr>
      <w:r w:rsidRPr="00B10210">
        <w:rPr>
          <w:rFonts w:cs="Times New Roman"/>
          <w:sz w:val="28"/>
          <w:szCs w:val="28"/>
        </w:rPr>
        <w:t xml:space="preserve">Во второй главе представлены существующие в европейской и отечественной практике способы актуализации </w:t>
      </w:r>
      <w:r w:rsidRPr="00B10210">
        <w:rPr>
          <w:rFonts w:cs="Times New Roman"/>
          <w:sz w:val="28"/>
          <w:szCs w:val="28"/>
          <w:shd w:val="clear" w:color="auto" w:fill="FFFFFF"/>
        </w:rPr>
        <w:t>объектов архитектурного наследия и наследия садово-паркового искусства. С данной целью были изучены следующие типы источников и литературы: методические рекомендации по проведению реставрационных работ на архитектурных объектах и объектах садово-паркового наследия; научные статьи и учебные пособия, содержащие описание современных подходов к восстановлению и приспособлению к современному использованию объектов культурного наследия; международные и отечественные законодательные документы и другие.</w:t>
      </w:r>
    </w:p>
    <w:p w:rsidR="007704F4" w:rsidRDefault="005D75D8" w:rsidP="007704F4">
      <w:pPr>
        <w:spacing w:line="360" w:lineRule="auto"/>
        <w:ind w:firstLine="709"/>
        <w:jc w:val="both"/>
        <w:rPr>
          <w:rFonts w:cs="Times New Roman"/>
          <w:sz w:val="28"/>
          <w:szCs w:val="28"/>
          <w:shd w:val="clear" w:color="auto" w:fill="FFFFFF"/>
        </w:rPr>
      </w:pPr>
      <w:r w:rsidRPr="00B10210">
        <w:rPr>
          <w:rFonts w:cs="Times New Roman"/>
          <w:sz w:val="28"/>
          <w:szCs w:val="28"/>
          <w:shd w:val="clear" w:color="auto" w:fill="FFFFFF"/>
        </w:rPr>
        <w:t xml:space="preserve">Третья глава настоящего исследования содержит описание практики актуализации объектов архитектурного наследия и объектов наследия садово-паркового искусства на примере пригородов Санкт-Петербурга. С этой целью приводится общая характеристика реставрационной и </w:t>
      </w:r>
      <w:proofErr w:type="spellStart"/>
      <w:r w:rsidRPr="00B10210">
        <w:rPr>
          <w:rFonts w:cs="Times New Roman"/>
          <w:sz w:val="28"/>
          <w:szCs w:val="28"/>
          <w:shd w:val="clear" w:color="auto" w:fill="FFFFFF"/>
        </w:rPr>
        <w:t>музеефикационной</w:t>
      </w:r>
      <w:proofErr w:type="spellEnd"/>
      <w:r w:rsidRPr="00B10210">
        <w:rPr>
          <w:rFonts w:cs="Times New Roman"/>
          <w:sz w:val="28"/>
          <w:szCs w:val="28"/>
          <w:shd w:val="clear" w:color="auto" w:fill="FFFFFF"/>
        </w:rPr>
        <w:t xml:space="preserve"> деятельности ведущих пригородных музеев-заповедников «Петергоф», «Гатчина», «Павловск» и «Царское село». Также в данной главе рассматриваются следующие объекты культурного наследия: «</w:t>
      </w:r>
      <w:proofErr w:type="spellStart"/>
      <w:r w:rsidRPr="00B10210">
        <w:rPr>
          <w:rFonts w:cs="Times New Roman"/>
          <w:sz w:val="28"/>
          <w:szCs w:val="28"/>
          <w:shd w:val="clear" w:color="auto" w:fill="FFFFFF"/>
        </w:rPr>
        <w:t>Баболовский</w:t>
      </w:r>
      <w:proofErr w:type="spellEnd"/>
      <w:r w:rsidRPr="00B10210">
        <w:rPr>
          <w:rFonts w:cs="Times New Roman"/>
          <w:sz w:val="28"/>
          <w:szCs w:val="28"/>
          <w:shd w:val="clear" w:color="auto" w:fill="FFFFFF"/>
        </w:rPr>
        <w:t xml:space="preserve"> парк», Дворцово-парковый ансамбль «Собственная дача» и Дворцово-парковый ансамбль «Ропша». На примере данных объектов прослеживаются основные принципы сохранения культурного наследия в современной отечественной практике, анализируется уровень её соответствия рассматриваемому подходу к сохранению наследия через его актуализацию. С этой целью были рассмотрены материалы, с описанием истории создания и бытования памятников; документация посвященная данным объектам; </w:t>
      </w:r>
      <w:r w:rsidRPr="00B10210">
        <w:rPr>
          <w:rFonts w:cs="Times New Roman"/>
          <w:sz w:val="28"/>
          <w:szCs w:val="28"/>
          <w:shd w:val="clear" w:color="auto" w:fill="FFFFFF"/>
        </w:rPr>
        <w:lastRenderedPageBreak/>
        <w:t>опубликованные проекты по их реставрации и приспособлению к современному использованию.</w:t>
      </w:r>
    </w:p>
    <w:p w:rsidR="007704F4" w:rsidRDefault="005D75D8" w:rsidP="007704F4">
      <w:pPr>
        <w:spacing w:line="360" w:lineRule="auto"/>
        <w:ind w:firstLine="709"/>
        <w:jc w:val="both"/>
        <w:rPr>
          <w:rFonts w:cs="Times New Roman"/>
          <w:sz w:val="28"/>
          <w:szCs w:val="28"/>
          <w:shd w:val="clear" w:color="auto" w:fill="FFFFFF"/>
        </w:rPr>
      </w:pPr>
      <w:r w:rsidRPr="00B10210">
        <w:rPr>
          <w:rFonts w:cs="Times New Roman"/>
          <w:i/>
          <w:sz w:val="28"/>
          <w:szCs w:val="28"/>
        </w:rPr>
        <w:t>Актуальность исследования:</w:t>
      </w:r>
    </w:p>
    <w:p w:rsidR="007704F4" w:rsidRPr="007704F4" w:rsidRDefault="005D75D8" w:rsidP="007704F4">
      <w:pPr>
        <w:spacing w:line="360" w:lineRule="auto"/>
        <w:ind w:firstLine="709"/>
        <w:jc w:val="both"/>
        <w:rPr>
          <w:rFonts w:cs="Times New Roman"/>
          <w:sz w:val="28"/>
          <w:szCs w:val="28"/>
          <w:shd w:val="clear" w:color="auto" w:fill="FFFFFF"/>
        </w:rPr>
      </w:pPr>
      <w:r w:rsidRPr="00B10210">
        <w:rPr>
          <w:rFonts w:cs="Times New Roman"/>
          <w:sz w:val="28"/>
          <w:szCs w:val="28"/>
        </w:rPr>
        <w:t>Рассмотрение подхода к сохранению культурного наследия через его актуализацию в настоящее время особо актуально. На территории Санкт-Петербурга и его пригородов расположено большое количество памятников, процесс разрушения которых ещё не остановлен, их неудовлетворительное состояние усугубляется, появляются новые утраты. При таких обстоятельствах рассмотрение современных подходов и мер по сохранению подобных объектов может способствовать решению проблемы наилучшим образом.</w:t>
      </w:r>
    </w:p>
    <w:p w:rsidR="005D75D8" w:rsidRPr="007704F4" w:rsidRDefault="005D75D8" w:rsidP="007704F4">
      <w:pPr>
        <w:spacing w:line="360" w:lineRule="auto"/>
        <w:ind w:firstLine="709"/>
        <w:jc w:val="both"/>
        <w:rPr>
          <w:rFonts w:cs="Times New Roman"/>
          <w:sz w:val="28"/>
          <w:szCs w:val="28"/>
        </w:rPr>
      </w:pPr>
      <w:r w:rsidRPr="00B10210">
        <w:rPr>
          <w:rFonts w:cs="Times New Roman"/>
          <w:i/>
          <w:sz w:val="28"/>
          <w:szCs w:val="28"/>
        </w:rPr>
        <w:t>Задачи исследования:</w:t>
      </w:r>
    </w:p>
    <w:p w:rsidR="005D75D8" w:rsidRPr="00B10210" w:rsidRDefault="005D75D8" w:rsidP="007704F4">
      <w:pPr>
        <w:spacing w:line="360" w:lineRule="auto"/>
        <w:ind w:firstLine="709"/>
        <w:jc w:val="both"/>
        <w:rPr>
          <w:rFonts w:cs="Times New Roman"/>
          <w:sz w:val="28"/>
          <w:szCs w:val="28"/>
        </w:rPr>
      </w:pPr>
      <w:r w:rsidRPr="00B10210">
        <w:rPr>
          <w:rFonts w:cs="Times New Roman"/>
          <w:sz w:val="28"/>
          <w:szCs w:val="28"/>
        </w:rPr>
        <w:t>-Сформулировать для данного исследования определение понятия «актуализация»;</w:t>
      </w:r>
    </w:p>
    <w:p w:rsidR="005D75D8" w:rsidRPr="00B10210" w:rsidRDefault="005D75D8" w:rsidP="007704F4">
      <w:pPr>
        <w:spacing w:line="360" w:lineRule="auto"/>
        <w:ind w:firstLine="709"/>
        <w:contextualSpacing/>
        <w:jc w:val="both"/>
        <w:rPr>
          <w:rFonts w:cs="Times New Roman"/>
          <w:sz w:val="28"/>
          <w:szCs w:val="28"/>
        </w:rPr>
      </w:pPr>
      <w:r w:rsidRPr="00B10210">
        <w:rPr>
          <w:rFonts w:cs="Times New Roman"/>
          <w:sz w:val="28"/>
          <w:szCs w:val="28"/>
        </w:rPr>
        <w:t>-Ознакомится с законодательной базой по данному вопросу;</w:t>
      </w:r>
    </w:p>
    <w:p w:rsidR="005D75D8" w:rsidRPr="00B10210" w:rsidRDefault="005D75D8" w:rsidP="007704F4">
      <w:pPr>
        <w:spacing w:line="360" w:lineRule="auto"/>
        <w:ind w:firstLine="709"/>
        <w:contextualSpacing/>
        <w:jc w:val="both"/>
        <w:rPr>
          <w:rFonts w:cs="Times New Roman"/>
          <w:sz w:val="28"/>
          <w:szCs w:val="28"/>
        </w:rPr>
      </w:pPr>
      <w:r w:rsidRPr="00B10210">
        <w:rPr>
          <w:rFonts w:cs="Times New Roman"/>
          <w:sz w:val="28"/>
          <w:szCs w:val="28"/>
        </w:rPr>
        <w:t>-Выявить основные принципы актуализации культурного наследия в международной и отечественной практике;</w:t>
      </w:r>
    </w:p>
    <w:p w:rsidR="007704F4" w:rsidRDefault="005D75D8" w:rsidP="007704F4">
      <w:pPr>
        <w:spacing w:line="360" w:lineRule="auto"/>
        <w:ind w:firstLine="709"/>
        <w:contextualSpacing/>
        <w:jc w:val="both"/>
        <w:rPr>
          <w:rFonts w:cs="Times New Roman"/>
          <w:sz w:val="28"/>
          <w:szCs w:val="28"/>
        </w:rPr>
      </w:pPr>
      <w:r w:rsidRPr="00B10210">
        <w:rPr>
          <w:rFonts w:cs="Times New Roman"/>
          <w:sz w:val="28"/>
          <w:szCs w:val="28"/>
        </w:rPr>
        <w:t>-Проанализировать современные проекты по приспособлению объектов культурного наследия «</w:t>
      </w:r>
      <w:proofErr w:type="spellStart"/>
      <w:r w:rsidRPr="00B10210">
        <w:rPr>
          <w:rFonts w:cs="Times New Roman"/>
          <w:sz w:val="28"/>
          <w:szCs w:val="28"/>
        </w:rPr>
        <w:t>Баболовский</w:t>
      </w:r>
      <w:proofErr w:type="spellEnd"/>
      <w:r w:rsidRPr="00B10210">
        <w:rPr>
          <w:rFonts w:cs="Times New Roman"/>
          <w:sz w:val="28"/>
          <w:szCs w:val="28"/>
        </w:rPr>
        <w:t xml:space="preserve"> парк», Дворцово-парковый ансамбль «Собственная дача» и Дворцово-парковый ансамбль «Ропша» на предмет соответствия данным принципам. </w:t>
      </w:r>
    </w:p>
    <w:p w:rsidR="005D75D8" w:rsidRPr="00B10210" w:rsidRDefault="005D75D8" w:rsidP="007704F4">
      <w:pPr>
        <w:spacing w:line="360" w:lineRule="auto"/>
        <w:ind w:firstLine="709"/>
        <w:contextualSpacing/>
        <w:jc w:val="both"/>
        <w:rPr>
          <w:rFonts w:cs="Times New Roman"/>
          <w:sz w:val="28"/>
          <w:szCs w:val="28"/>
        </w:rPr>
      </w:pPr>
      <w:r w:rsidRPr="00B10210">
        <w:rPr>
          <w:rFonts w:cs="Times New Roman"/>
          <w:i/>
          <w:sz w:val="28"/>
          <w:szCs w:val="28"/>
        </w:rPr>
        <w:t>Цели исследования</w:t>
      </w:r>
      <w:r w:rsidRPr="00B10210">
        <w:rPr>
          <w:rFonts w:cs="Times New Roman"/>
          <w:sz w:val="28"/>
          <w:szCs w:val="28"/>
        </w:rPr>
        <w:t xml:space="preserve">: </w:t>
      </w:r>
    </w:p>
    <w:p w:rsidR="005D75D8" w:rsidRPr="00B10210" w:rsidRDefault="005D75D8" w:rsidP="007704F4">
      <w:pPr>
        <w:spacing w:line="360" w:lineRule="auto"/>
        <w:ind w:firstLine="709"/>
        <w:contextualSpacing/>
        <w:jc w:val="both"/>
        <w:rPr>
          <w:rFonts w:cs="Times New Roman"/>
          <w:sz w:val="28"/>
          <w:szCs w:val="28"/>
        </w:rPr>
        <w:sectPr w:rsidR="005D75D8" w:rsidRPr="00B10210" w:rsidSect="00383F75">
          <w:pgSz w:w="11906" w:h="16838"/>
          <w:pgMar w:top="1134" w:right="567" w:bottom="1134" w:left="1985" w:header="709" w:footer="709" w:gutter="0"/>
          <w:cols w:space="708"/>
          <w:docGrid w:linePitch="360"/>
        </w:sectPr>
      </w:pPr>
      <w:r w:rsidRPr="00B10210">
        <w:rPr>
          <w:rFonts w:cs="Times New Roman"/>
          <w:sz w:val="28"/>
          <w:szCs w:val="28"/>
        </w:rPr>
        <w:t>Определ</w:t>
      </w:r>
      <w:r w:rsidR="008C5905" w:rsidRPr="00B10210">
        <w:rPr>
          <w:rFonts w:cs="Times New Roman"/>
          <w:sz w:val="28"/>
          <w:szCs w:val="28"/>
        </w:rPr>
        <w:t xml:space="preserve">ить наиболее благоприятные способы и принципы </w:t>
      </w:r>
      <w:r w:rsidRPr="00B10210">
        <w:rPr>
          <w:rFonts w:cs="Times New Roman"/>
          <w:sz w:val="28"/>
          <w:szCs w:val="28"/>
        </w:rPr>
        <w:t>актуализации комплексных объектов, включающих в себя памятники архитектуры и произведения садово-паркового искусства</w:t>
      </w:r>
      <w:r w:rsidR="00E17DB2" w:rsidRPr="00B10210">
        <w:rPr>
          <w:rFonts w:cs="Times New Roman"/>
          <w:sz w:val="28"/>
          <w:szCs w:val="28"/>
        </w:rPr>
        <w:t>.</w:t>
      </w:r>
    </w:p>
    <w:p w:rsidR="008C5905" w:rsidRPr="00B10210" w:rsidRDefault="008C5905" w:rsidP="005F6C82">
      <w:pPr>
        <w:spacing w:line="360" w:lineRule="auto"/>
        <w:ind w:firstLine="709"/>
        <w:jc w:val="center"/>
        <w:rPr>
          <w:rFonts w:cs="Times New Roman"/>
          <w:b/>
          <w:sz w:val="28"/>
          <w:szCs w:val="28"/>
        </w:rPr>
      </w:pPr>
      <w:r w:rsidRPr="00B10210">
        <w:rPr>
          <w:rFonts w:cs="Times New Roman"/>
          <w:b/>
          <w:sz w:val="28"/>
          <w:szCs w:val="28"/>
        </w:rPr>
        <w:lastRenderedPageBreak/>
        <w:t>ГЛАВА 1. ПРОБЛЕМЫ АКТУАЛИЗАЦИИ ОБЪЕКТОВ АРХИТЕКТУРНОГО НАСЛЕДИЯ И ОБЪЕКТОВ НАСЛЕДИЯ САДОВО-ПАРКОВОГО ИСКУССТВА В ТЕОРЕТИЧЕСКОМ И ЮРИДИЧЕСКОМ АСПЕКТАХ</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Вопросы актуализации, приспособления и использования объектов культурного наследия в современной практической деятельности по сохранению культурного наследия занимают важное место. Это подтверждается активным обсуждением этих проблем среди специалистов, публикацией многочисленных научных исследований по данной тематике, обозначением этих вопросов в международных документах.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 данной работе внимание обращено на проблему актуализации, приспособления и музеефикации памятников архитектуры и объектов садово-паркового искусства в Санкт-Петербурге. Рассмотрение этого вопроса невозможно без определения ключевых понятий и анализа международного и отечественного законодательства по вопросам сохранения культурного наследия.</w:t>
      </w:r>
    </w:p>
    <w:p w:rsidR="008C5905" w:rsidRPr="00B10210" w:rsidRDefault="0096430B" w:rsidP="005F6C82">
      <w:pPr>
        <w:spacing w:line="360" w:lineRule="auto"/>
        <w:ind w:firstLine="709"/>
        <w:jc w:val="center"/>
        <w:rPr>
          <w:rFonts w:cs="Times New Roman"/>
          <w:b/>
          <w:sz w:val="28"/>
          <w:szCs w:val="28"/>
        </w:rPr>
      </w:pPr>
      <w:r w:rsidRPr="00B10210">
        <w:rPr>
          <w:rFonts w:cs="Times New Roman"/>
          <w:b/>
          <w:sz w:val="28"/>
          <w:szCs w:val="28"/>
        </w:rPr>
        <w:t>1.1.</w:t>
      </w:r>
      <w:r w:rsidR="008C5905" w:rsidRPr="00B10210">
        <w:rPr>
          <w:rFonts w:cs="Times New Roman"/>
          <w:b/>
          <w:sz w:val="28"/>
          <w:szCs w:val="28"/>
        </w:rPr>
        <w:t>ПОНЯТИЯ «АКТУАЛИЗАЦИЯ» И «МУЗЕЕФИКАЦИЯ»</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Основополагающим для данного исследования является термин </w:t>
      </w:r>
      <w:r w:rsidRPr="00B10210">
        <w:rPr>
          <w:rFonts w:cs="Times New Roman"/>
          <w:i/>
          <w:sz w:val="28"/>
          <w:szCs w:val="28"/>
        </w:rPr>
        <w:t>«актуализация»</w:t>
      </w:r>
      <w:r w:rsidRPr="00B10210">
        <w:rPr>
          <w:rFonts w:cs="Times New Roman"/>
          <w:sz w:val="28"/>
          <w:szCs w:val="28"/>
        </w:rPr>
        <w:t xml:space="preserve">, который часто встречается в научной литературе, активно используется специалистами.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Под актуализацией в самом широком смысле понимается действие, направленное на приспособление чего-либо к условиям данной ситуации</w:t>
      </w:r>
      <w:r w:rsidRPr="00B10210">
        <w:rPr>
          <w:rStyle w:val="a5"/>
          <w:rFonts w:cs="Times New Roman"/>
          <w:sz w:val="28"/>
          <w:szCs w:val="28"/>
        </w:rPr>
        <w:footnoteReference w:id="1"/>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отношении культурного наследия феномен актуализации может рассматриваться как феномен культуры и в то же время как практическая мера по сохранению объектов культурного наследия.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lastRenderedPageBreak/>
        <w:t>С точки зрения культурного феномена актуализация понимается как форма, демонстрирующая постоянную обращенность культуры к прошлому ради будущего</w:t>
      </w:r>
      <w:r w:rsidRPr="00B10210">
        <w:rPr>
          <w:rStyle w:val="a5"/>
          <w:rFonts w:cs="Times New Roman"/>
          <w:sz w:val="28"/>
          <w:szCs w:val="28"/>
        </w:rPr>
        <w:footnoteReference w:id="2"/>
      </w:r>
      <w:r w:rsidRPr="00B10210">
        <w:rPr>
          <w:rFonts w:cs="Times New Roman"/>
          <w:sz w:val="28"/>
          <w:szCs w:val="28"/>
        </w:rPr>
        <w:t xml:space="preserve">. Развитие культуры происходит благодаря творческому переосмыслению достижений предыдущих эпох, а также выработке новых духовных ценностей. «Изменения в культуре происходят в процессе </w:t>
      </w:r>
      <w:proofErr w:type="spellStart"/>
      <w:r w:rsidRPr="00B10210">
        <w:rPr>
          <w:rFonts w:cs="Times New Roman"/>
          <w:sz w:val="28"/>
          <w:szCs w:val="28"/>
        </w:rPr>
        <w:t>интерпретаторской</w:t>
      </w:r>
      <w:proofErr w:type="spellEnd"/>
      <w:r w:rsidRPr="00B10210">
        <w:rPr>
          <w:rFonts w:cs="Times New Roman"/>
          <w:sz w:val="28"/>
          <w:szCs w:val="28"/>
        </w:rPr>
        <w:t xml:space="preserve"> и инновационной практики людей на основе культурного наследия»</w:t>
      </w:r>
      <w:r w:rsidRPr="00B10210">
        <w:rPr>
          <w:rStyle w:val="a5"/>
          <w:rFonts w:cs="Times New Roman"/>
          <w:sz w:val="28"/>
          <w:szCs w:val="28"/>
        </w:rPr>
        <w:footnoteReference w:id="3"/>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работах </w:t>
      </w:r>
      <w:proofErr w:type="spellStart"/>
      <w:r w:rsidRPr="00B10210">
        <w:rPr>
          <w:rFonts w:cs="Times New Roman"/>
          <w:sz w:val="28"/>
          <w:szCs w:val="28"/>
        </w:rPr>
        <w:t>Е.Н.Мастеницы</w:t>
      </w:r>
      <w:proofErr w:type="spellEnd"/>
      <w:r w:rsidRPr="00B10210">
        <w:rPr>
          <w:rFonts w:cs="Times New Roman"/>
          <w:sz w:val="28"/>
          <w:szCs w:val="28"/>
        </w:rPr>
        <w:t xml:space="preserve"> феномен актуализации рассматривается как специфическая форма культурной преемственности. Сама культура существует не только как совокупность артефактов, духовных ценностей прошлого, но и как значения, смыслы этих артефактов «оживлённые», существующие в активном сознании и деятельности человека. Под актуализацией здесь понимается вовлечение в актуальную, существующую культуру достижений и ценностей прошлого, освоение духовного опыта предшественников. Это происходит через интерпретацию, постижение тех смыслов, которые содержатся в артефакте, их соотнесение с современной действительностью</w:t>
      </w:r>
      <w:r w:rsidRPr="00B10210">
        <w:rPr>
          <w:rStyle w:val="a5"/>
          <w:rFonts w:cs="Times New Roman"/>
          <w:sz w:val="28"/>
          <w:szCs w:val="28"/>
        </w:rPr>
        <w:footnoteReference w:id="4"/>
      </w:r>
      <w:r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исследованиях </w:t>
      </w:r>
      <w:proofErr w:type="spellStart"/>
      <w:r w:rsidRPr="00B10210">
        <w:rPr>
          <w:rFonts w:cs="Times New Roman"/>
          <w:sz w:val="28"/>
          <w:szCs w:val="28"/>
        </w:rPr>
        <w:t>Гуловой</w:t>
      </w:r>
      <w:proofErr w:type="spellEnd"/>
      <w:r w:rsidRPr="00B10210">
        <w:rPr>
          <w:rFonts w:cs="Times New Roman"/>
          <w:sz w:val="28"/>
          <w:szCs w:val="28"/>
        </w:rPr>
        <w:t xml:space="preserve"> А.Б. и Сидоровой Н.В. культурное наследие рассматривается как  объект сохраняющий, передающий и транслирующий материальные и духовные ценности последующим поколениям. Актуализация здесь выступает в роли механизма функционирования культурного наследия. Актуализация переводит потенциальные ценности, созданные в прошлом</w:t>
      </w:r>
      <w:r w:rsidR="00741E8E" w:rsidRPr="00B10210">
        <w:rPr>
          <w:rFonts w:cs="Times New Roman"/>
          <w:sz w:val="28"/>
          <w:szCs w:val="28"/>
        </w:rPr>
        <w:t>,</w:t>
      </w:r>
      <w:r w:rsidRPr="00B10210">
        <w:rPr>
          <w:rFonts w:cs="Times New Roman"/>
          <w:sz w:val="28"/>
          <w:szCs w:val="28"/>
        </w:rPr>
        <w:t xml:space="preserve"> в актуальные ценности, выводит их из первоначального контекста и помещает в новый контекст. «Временная дистанция наполняет культуру новыми смыслами. Вместе с тем актуализация </w:t>
      </w:r>
      <w:r w:rsidRPr="00B10210">
        <w:rPr>
          <w:rFonts w:cs="Times New Roman"/>
          <w:sz w:val="28"/>
          <w:szCs w:val="28"/>
        </w:rPr>
        <w:lastRenderedPageBreak/>
        <w:t>выступает как «расшифровка» кода определенной эпохи и преобразование этого кода в новый смысл»</w:t>
      </w:r>
      <w:r w:rsidRPr="00B10210">
        <w:rPr>
          <w:rStyle w:val="a5"/>
          <w:rFonts w:cs="Times New Roman"/>
          <w:sz w:val="28"/>
          <w:szCs w:val="28"/>
        </w:rPr>
        <w:footnoteReference w:id="5"/>
      </w:r>
      <w:r w:rsidRPr="00B10210">
        <w:rPr>
          <w:rFonts w:cs="Times New Roman"/>
          <w:sz w:val="28"/>
          <w:szCs w:val="28"/>
        </w:rPr>
        <w:t>.  Исследователи также отмечают диалогичный характер процесса актуализации при котором происходит активное взаимодействие субъекта и объекта, их взаимное влияние и преобразование друг друга</w:t>
      </w:r>
      <w:r w:rsidRPr="00B10210">
        <w:rPr>
          <w:rStyle w:val="a5"/>
          <w:rFonts w:cs="Times New Roman"/>
          <w:sz w:val="28"/>
          <w:szCs w:val="28"/>
        </w:rPr>
        <w:footnoteReference w:id="6"/>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При рассмотрении актуализации как современной практики сохранения и использования памятников культуры используется определение актуализации как деятельности, направленной на сохранение и включение культурного и природного наследия в современную культуру путём активизации </w:t>
      </w:r>
      <w:proofErr w:type="spellStart"/>
      <w:r w:rsidRPr="00B10210">
        <w:rPr>
          <w:rFonts w:cs="Times New Roman"/>
          <w:sz w:val="28"/>
          <w:szCs w:val="28"/>
        </w:rPr>
        <w:t>социокультурной</w:t>
      </w:r>
      <w:proofErr w:type="spellEnd"/>
      <w:r w:rsidRPr="00B10210">
        <w:rPr>
          <w:rFonts w:cs="Times New Roman"/>
          <w:sz w:val="28"/>
          <w:szCs w:val="28"/>
        </w:rPr>
        <w:t xml:space="preserve"> роли его объектов и их интерпретации. В Словаре актуальных музейных терминов также указываются сложившиеся в практической сфере определённые направления использования объектов: по первоначальному назначению; по назначению, отличному от первоначального, но не наносящему ущёрб ценным качествам объектов; использование в целях презентации и изучения объекта. Приоритетным или единственно возможным способом названа музеефикация</w:t>
      </w:r>
      <w:r w:rsidRPr="00B10210">
        <w:rPr>
          <w:rStyle w:val="a5"/>
          <w:rFonts w:cs="Times New Roman"/>
          <w:sz w:val="28"/>
          <w:szCs w:val="28"/>
        </w:rPr>
        <w:footnoteReference w:id="7"/>
      </w:r>
      <w:r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Автор монографии «Музеефикация историко-культурного наследия России», фундаментального и авторитетного исследования практики музеефикации и приспособления памятников, </w:t>
      </w:r>
      <w:proofErr w:type="spellStart"/>
      <w:r w:rsidRPr="00B10210">
        <w:rPr>
          <w:rFonts w:cs="Times New Roman"/>
          <w:sz w:val="28"/>
          <w:szCs w:val="28"/>
        </w:rPr>
        <w:t>М.Е.Каулен</w:t>
      </w:r>
      <w:proofErr w:type="spellEnd"/>
      <w:r w:rsidRPr="00B10210">
        <w:rPr>
          <w:rFonts w:cs="Times New Roman"/>
          <w:sz w:val="28"/>
          <w:szCs w:val="28"/>
        </w:rPr>
        <w:t xml:space="preserve"> отмечает, что актуализация предполагает выведение объектов наследия из пассивного состояния и их включение в живую актуальную культуру</w:t>
      </w:r>
      <w:r w:rsidRPr="00B10210">
        <w:rPr>
          <w:rStyle w:val="a5"/>
          <w:rFonts w:cs="Times New Roman"/>
          <w:sz w:val="28"/>
          <w:szCs w:val="28"/>
        </w:rPr>
        <w:footnoteReference w:id="8"/>
      </w:r>
      <w:r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proofErr w:type="spellStart"/>
      <w:r w:rsidRPr="00B10210">
        <w:rPr>
          <w:rFonts w:cs="Times New Roman"/>
          <w:sz w:val="28"/>
          <w:szCs w:val="28"/>
        </w:rPr>
        <w:t>М.Е.Каулен</w:t>
      </w:r>
      <w:proofErr w:type="spellEnd"/>
      <w:r w:rsidRPr="00B10210">
        <w:rPr>
          <w:rFonts w:cs="Times New Roman"/>
          <w:sz w:val="28"/>
          <w:szCs w:val="28"/>
        </w:rPr>
        <w:t xml:space="preserve"> также описывает переход в современной практике от декларировавшегося ранее использования культурного наследия, предполагающего утилитарную, материальную выгоду, к освоению </w:t>
      </w:r>
      <w:r w:rsidRPr="00B10210">
        <w:rPr>
          <w:rFonts w:cs="Times New Roman"/>
          <w:sz w:val="28"/>
          <w:szCs w:val="28"/>
        </w:rPr>
        <w:lastRenderedPageBreak/>
        <w:t>памятника, не только физическому но и духовному. Освоение трактуется как «универсальный способ сохранения наследия, остающегося живым и действенным, даже когда та или иная форма бытия культуры перестаёт существовать физически»</w:t>
      </w:r>
      <w:r w:rsidRPr="00B10210">
        <w:rPr>
          <w:rStyle w:val="a5"/>
          <w:rFonts w:cs="Times New Roman"/>
          <w:sz w:val="28"/>
          <w:szCs w:val="28"/>
        </w:rPr>
        <w:footnoteReference w:id="9"/>
      </w:r>
      <w:r w:rsidRPr="00B10210">
        <w:rPr>
          <w:rFonts w:cs="Times New Roman"/>
          <w:sz w:val="28"/>
          <w:szCs w:val="28"/>
        </w:rPr>
        <w:t xml:space="preserve">. Практика актуализации демонстрирует эту тенденцию и обозначает «новую расстановку </w:t>
      </w:r>
      <w:proofErr w:type="spellStart"/>
      <w:r w:rsidRPr="00B10210">
        <w:rPr>
          <w:rFonts w:cs="Times New Roman"/>
          <w:sz w:val="28"/>
          <w:szCs w:val="28"/>
        </w:rPr>
        <w:t>аксиологических</w:t>
      </w:r>
      <w:proofErr w:type="spellEnd"/>
      <w:r w:rsidRPr="00B10210">
        <w:rPr>
          <w:rFonts w:cs="Times New Roman"/>
          <w:sz w:val="28"/>
          <w:szCs w:val="28"/>
        </w:rPr>
        <w:t xml:space="preserve"> акцентов». По мнению исследователя, взамен сиюминутной выгоде, приходит социальный эффект, часто отсроченный и ожидаемый уже для будущих поколений</w:t>
      </w:r>
      <w:r w:rsidRPr="00B10210">
        <w:rPr>
          <w:rStyle w:val="a5"/>
          <w:rFonts w:cs="Times New Roman"/>
          <w:sz w:val="28"/>
          <w:szCs w:val="28"/>
        </w:rPr>
        <w:footnoteReference w:id="10"/>
      </w:r>
      <w:r w:rsidRPr="00B10210">
        <w:rPr>
          <w:rFonts w:cs="Times New Roman"/>
          <w:sz w:val="28"/>
          <w:szCs w:val="28"/>
        </w:rPr>
        <w:t>.</w:t>
      </w:r>
    </w:p>
    <w:p w:rsidR="0096430B" w:rsidRPr="00B10210" w:rsidRDefault="0096430B" w:rsidP="005F6C82">
      <w:pPr>
        <w:tabs>
          <w:tab w:val="left" w:pos="6000"/>
        </w:tabs>
        <w:spacing w:line="360" w:lineRule="auto"/>
        <w:ind w:firstLine="709"/>
        <w:jc w:val="both"/>
        <w:rPr>
          <w:rFonts w:cs="Times New Roman"/>
          <w:sz w:val="28"/>
          <w:szCs w:val="28"/>
        </w:rPr>
      </w:pPr>
      <w:r w:rsidRPr="00B10210">
        <w:rPr>
          <w:rFonts w:cs="Times New Roman"/>
          <w:sz w:val="28"/>
          <w:szCs w:val="28"/>
        </w:rPr>
        <w:t>Таким образом, основополагающими чертами актуализации объекта культурного наследия являются, прежде всего, её направленность на сохранение памятника, на выявление и демонстрацию историко-культурного потенциала памятника, стремление к его включению в современный культурный контекст. Актуализация объекта культурного наследия включает в себя несколько аспектов:</w:t>
      </w:r>
    </w:p>
    <w:p w:rsidR="0096430B" w:rsidRPr="00B10210" w:rsidRDefault="00741E8E" w:rsidP="005F6C82">
      <w:pPr>
        <w:tabs>
          <w:tab w:val="left" w:pos="6000"/>
        </w:tabs>
        <w:spacing w:line="360" w:lineRule="auto"/>
        <w:ind w:firstLine="709"/>
        <w:jc w:val="both"/>
        <w:rPr>
          <w:rFonts w:cs="Times New Roman"/>
          <w:sz w:val="28"/>
          <w:szCs w:val="28"/>
        </w:rPr>
      </w:pPr>
      <w:r w:rsidRPr="00B10210">
        <w:rPr>
          <w:rFonts w:cs="Times New Roman"/>
          <w:sz w:val="28"/>
          <w:szCs w:val="28"/>
        </w:rPr>
        <w:t>1.</w:t>
      </w:r>
      <w:r w:rsidR="0096430B" w:rsidRPr="00B10210">
        <w:rPr>
          <w:rFonts w:cs="Times New Roman"/>
          <w:sz w:val="28"/>
          <w:szCs w:val="28"/>
        </w:rPr>
        <w:t>Новая интерпретация, трансформация ценности актуализируемого объекта в соответствии с контекстом современной культуры. Этот этап может определятьс</w:t>
      </w:r>
      <w:r w:rsidR="00DE2A84" w:rsidRPr="00B10210">
        <w:rPr>
          <w:rFonts w:cs="Times New Roman"/>
          <w:sz w:val="28"/>
          <w:szCs w:val="28"/>
        </w:rPr>
        <w:t>я как духовное освоение объекта;</w:t>
      </w:r>
    </w:p>
    <w:p w:rsidR="0096430B" w:rsidRPr="00B10210" w:rsidRDefault="00741E8E" w:rsidP="005F6C82">
      <w:pPr>
        <w:tabs>
          <w:tab w:val="left" w:pos="6000"/>
        </w:tabs>
        <w:spacing w:line="360" w:lineRule="auto"/>
        <w:ind w:firstLine="709"/>
        <w:jc w:val="both"/>
        <w:rPr>
          <w:rFonts w:cs="Times New Roman"/>
          <w:sz w:val="28"/>
          <w:szCs w:val="28"/>
        </w:rPr>
      </w:pPr>
      <w:r w:rsidRPr="00B10210">
        <w:rPr>
          <w:rFonts w:cs="Times New Roman"/>
          <w:sz w:val="28"/>
          <w:szCs w:val="28"/>
        </w:rPr>
        <w:t>2.</w:t>
      </w:r>
      <w:r w:rsidR="0096430B" w:rsidRPr="00B10210">
        <w:rPr>
          <w:rFonts w:cs="Times New Roman"/>
          <w:sz w:val="28"/>
          <w:szCs w:val="28"/>
        </w:rPr>
        <w:t>Обеспечение физической сохранности памятника, которое предполагает проведение натурного обследования объекта, консервации и научной реставрации;</w:t>
      </w:r>
    </w:p>
    <w:p w:rsidR="0096430B" w:rsidRPr="00B10210" w:rsidRDefault="0096430B" w:rsidP="005F6C82">
      <w:pPr>
        <w:tabs>
          <w:tab w:val="left" w:pos="6000"/>
        </w:tabs>
        <w:spacing w:line="360" w:lineRule="auto"/>
        <w:ind w:firstLine="709"/>
        <w:jc w:val="both"/>
        <w:rPr>
          <w:rFonts w:cs="Times New Roman"/>
          <w:sz w:val="28"/>
          <w:szCs w:val="28"/>
        </w:rPr>
      </w:pPr>
      <w:r w:rsidRPr="00B10210">
        <w:rPr>
          <w:rFonts w:cs="Times New Roman"/>
          <w:sz w:val="28"/>
          <w:szCs w:val="28"/>
        </w:rPr>
        <w:t xml:space="preserve">2.Обеспечение необходимых условий для благоприятного способа использования памятника, приспособление объекта к новой функции. Объект культурного наследия необходимо использовать по его предназначению, либо, что является более распространенной практикой, приспособить его к новой функции. Неиспользование, запустение архитектурного памятника, лишение его минимального ухода приводит к его скорейшему разрушению. </w:t>
      </w:r>
      <w:r w:rsidRPr="00B10210">
        <w:rPr>
          <w:rFonts w:cs="Times New Roman"/>
          <w:sz w:val="28"/>
          <w:szCs w:val="28"/>
        </w:rPr>
        <w:lastRenderedPageBreak/>
        <w:t>Продолжительная бесхозность памятника является одним из наиболее губительных разрушающих факторов.</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Приоритетным, наиболее доступным и устойчивым способом сохранения и актуализации объекта культурного наследия признается его </w:t>
      </w:r>
      <w:r w:rsidRPr="00B10210">
        <w:rPr>
          <w:rFonts w:cs="Times New Roman"/>
          <w:i/>
          <w:sz w:val="28"/>
          <w:szCs w:val="28"/>
        </w:rPr>
        <w:t>музеефикация</w:t>
      </w:r>
      <w:r w:rsidRPr="00B10210">
        <w:rPr>
          <w:rFonts w:cs="Times New Roman"/>
          <w:sz w:val="28"/>
          <w:szCs w:val="28"/>
        </w:rPr>
        <w:t xml:space="preserve">.  Под этим понятием понимается преобразование недвижимых памятников истории и культуры или природных объектов в объекты музейного показа. Выделяют следующие цели подобного преобразования: максимальное сохранение, выявление историко-культурной, научной, эстетической ценности недвижимых памятников и их активное включение в современную культуру. Музеефикация памятников состоит из нескольких последовательных этапов, таких как исследование памятника, его реставрация, сохранение или воссоздание художественно-архитектурных или историко-бытовых интерьеров, а также природной и культурно-исторической среды, интерпретация памятника (через музейные экспозиции, выставки, объяснительные тексты, мемориальные доски), организация условий для его обзора (путём разработки маршрутов осмотра, определения «видовых точек» и смотровых площадок, установки маршрутных указателей и т.п.), в исключительных случаях создаётся научная реконструкция утраченных памятников.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Широкое распространение практики музеефикации в нашей стране произошло после Великой Отечественной войны, в период широкомасштабных работ по реставрации культурного наследия и организации музеев-заповедников. Тогда же появилось само понятие «музеефикация памятника». Сегодня объектом музеефикации могут являться любые виды памятников от памятников природы до элементов образа жизни </w:t>
      </w:r>
      <w:r w:rsidRPr="00B10210">
        <w:rPr>
          <w:rFonts w:cs="Times New Roman"/>
          <w:sz w:val="28"/>
          <w:szCs w:val="28"/>
        </w:rPr>
        <w:lastRenderedPageBreak/>
        <w:t xml:space="preserve">и деятельности людей </w:t>
      </w:r>
      <w:r w:rsidRPr="00B10210">
        <w:rPr>
          <w:rStyle w:val="a5"/>
          <w:rFonts w:cs="Times New Roman"/>
          <w:sz w:val="28"/>
          <w:szCs w:val="28"/>
        </w:rPr>
        <w:footnoteReference w:id="11"/>
      </w:r>
      <w:r w:rsidRPr="00B10210">
        <w:rPr>
          <w:rFonts w:cs="Times New Roman"/>
          <w:sz w:val="28"/>
          <w:szCs w:val="28"/>
        </w:rPr>
        <w:t>. Однако наиболее частым объектом музеефикации сегодня становятся памятники архитектуры.</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результате музеефикации и сопровождающих её мер по реставрации (консервации, фрагментарной или целостной реставрации) возникают определённые типы музеев. С 1950-1970 годов существует деление </w:t>
      </w:r>
      <w:proofErr w:type="spellStart"/>
      <w:r w:rsidRPr="00B10210">
        <w:rPr>
          <w:rFonts w:cs="Times New Roman"/>
          <w:sz w:val="28"/>
          <w:szCs w:val="28"/>
        </w:rPr>
        <w:t>музеефицированных</w:t>
      </w:r>
      <w:proofErr w:type="spellEnd"/>
      <w:r w:rsidRPr="00B10210">
        <w:rPr>
          <w:rFonts w:cs="Times New Roman"/>
          <w:sz w:val="28"/>
          <w:szCs w:val="28"/>
        </w:rPr>
        <w:t xml:space="preserve"> памятников на две формы: 1)использование памятника под экспозиции и музейные службы («под музей»)  2)превращение в самостоятельный объект музейного показа («как музей», признавалось «более высокой» формой, применяемой в отношении наиболее ценных объектов) </w:t>
      </w:r>
      <w:r w:rsidRPr="00B10210">
        <w:rPr>
          <w:rStyle w:val="a5"/>
          <w:rFonts w:cs="Times New Roman"/>
          <w:sz w:val="28"/>
          <w:szCs w:val="28"/>
        </w:rPr>
        <w:footnoteReference w:id="12"/>
      </w:r>
      <w:r w:rsidRPr="00B10210">
        <w:rPr>
          <w:rFonts w:cs="Times New Roman"/>
          <w:sz w:val="28"/>
          <w:szCs w:val="28"/>
        </w:rPr>
        <w:t xml:space="preserve">. В настоящее время между этими двумя пограничными чертами выделяется большое число промежуточных форм смешанной музеефикации.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 В отношении объектов садово-паркового искусства развивается практика по созданию музеев-садов и музеефикации парковых территорий, прилегающих к музеям-дворцам или являющихся самостоятельными объектами музейного показа.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современной практике существует критика музеефикации как искусственного умерщвляющего процесса. Возникает стремление обеспечить естественную жизнь памятника, но подобные действия способны нанести вред его сохранности. В связи с этим, по мнению музейных специалистов, становится необходимой разработка и обсуждение более современных подходов к музеефикации. Приоритетным для которых станет воссоздание атмосферы культурно-исторической среды и цельного художественного облика памятника. В данном вопросе внимание исследователей привлекает частичная музеефикация, при которой объект не изымается полностью из естественной среды и выполняет свои изначальные функции при </w:t>
      </w:r>
      <w:r w:rsidRPr="00B10210">
        <w:rPr>
          <w:rFonts w:cs="Times New Roman"/>
          <w:sz w:val="28"/>
          <w:szCs w:val="28"/>
        </w:rPr>
        <w:lastRenderedPageBreak/>
        <w:t xml:space="preserve">одновременном использовании музейных средств для обеспечения сохранности </w:t>
      </w:r>
      <w:r w:rsidRPr="00B10210">
        <w:rPr>
          <w:rStyle w:val="a5"/>
          <w:rFonts w:cs="Times New Roman"/>
          <w:sz w:val="28"/>
          <w:szCs w:val="28"/>
        </w:rPr>
        <w:footnoteReference w:id="13"/>
      </w:r>
      <w:r w:rsidRPr="00B10210">
        <w:rPr>
          <w:rFonts w:cs="Times New Roman"/>
          <w:sz w:val="28"/>
          <w:szCs w:val="28"/>
        </w:rPr>
        <w:t>.</w:t>
      </w:r>
    </w:p>
    <w:p w:rsidR="008C5905" w:rsidRPr="00B10210" w:rsidRDefault="0096430B" w:rsidP="005F6C82">
      <w:pPr>
        <w:spacing w:line="360" w:lineRule="auto"/>
        <w:ind w:firstLine="709"/>
        <w:jc w:val="center"/>
        <w:rPr>
          <w:rFonts w:cs="Times New Roman"/>
          <w:b/>
          <w:sz w:val="28"/>
          <w:szCs w:val="28"/>
        </w:rPr>
      </w:pPr>
      <w:r w:rsidRPr="00B10210">
        <w:rPr>
          <w:rFonts w:cs="Times New Roman"/>
          <w:b/>
          <w:sz w:val="28"/>
          <w:szCs w:val="28"/>
        </w:rPr>
        <w:t xml:space="preserve">1.2. </w:t>
      </w:r>
      <w:r w:rsidR="008C5905" w:rsidRPr="00B10210">
        <w:rPr>
          <w:rFonts w:cs="Times New Roman"/>
          <w:b/>
          <w:sz w:val="28"/>
          <w:szCs w:val="28"/>
        </w:rPr>
        <w:t>ВОПРОСЫ АКТУАЛИЗАЦИИ АРХИТЕКТУРНОГО НАСЛЕДИЯ И ОБЪЕКТОВ НАСЛЕДИЯ САДОВО-ПАРКОВОГО ИСКУССТВА В МЕЖДУНАРОДНОМ ЗАКОНОДАТЕЛЬСТВЕ И ЗАКОНОДАТЕЛЬСТВЕ РФ</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современном законодательстве обозначены основные принципы сохранения и использования объектов культурного наследия.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Ведущую роль в международной нормативной деятельности в данной области занимает Организация Объединенных Наций по вопросам образования, науки и культуры (ЮНЕСКО), которая организовывает сессии и конференции, где принимаются всеобщие декларации, конвенции, хартии и рекомендации, обозначающие важнейшие принципы и задачи в целях сохранения культурного и природного наследия.</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ЮНЕСКО рассматривает культурное и природное наследие как существенный элемент наследия человечества и источник обогащения и гармоничного развития для нынешней и будущей цивилизации. Конечной целью охраны, сохранения и популяризации культурного и природного наследия является развитие человеческой личности.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Вопросы актуализации культурного наследия, его роли в современном об</w:t>
      </w:r>
      <w:r w:rsidR="00741E8E" w:rsidRPr="00B10210">
        <w:rPr>
          <w:rFonts w:cs="Times New Roman"/>
          <w:sz w:val="28"/>
          <w:szCs w:val="28"/>
        </w:rPr>
        <w:t>ществе неоднократно рассматриваю</w:t>
      </w:r>
      <w:r w:rsidRPr="00B10210">
        <w:rPr>
          <w:rFonts w:cs="Times New Roman"/>
          <w:sz w:val="28"/>
          <w:szCs w:val="28"/>
        </w:rPr>
        <w:t xml:space="preserve">тся в документах ЮНЕСКО. Так, в «Рекомендациях об охране в национальном плане культурного и природного наследия» 1972 года отмечено, что в современном обществе необходимо создать такую среду для существования, в которой будет сохранена связь человека с природой и объектами культурного достояния, унаследованными от прошлого поколения, в этих целях необходимо придать культурному и природному наследию активную функцию в жизни общества и органически </w:t>
      </w:r>
      <w:r w:rsidRPr="00B10210">
        <w:rPr>
          <w:rFonts w:cs="Times New Roman"/>
          <w:sz w:val="28"/>
          <w:szCs w:val="28"/>
        </w:rPr>
        <w:lastRenderedPageBreak/>
        <w:t>увязать в рамках общей политики достижения нашего времени, ценности прошлого и красоту природы</w:t>
      </w:r>
      <w:r w:rsidRPr="00B10210">
        <w:rPr>
          <w:rStyle w:val="a5"/>
          <w:rFonts w:cs="Times New Roman"/>
          <w:sz w:val="28"/>
          <w:szCs w:val="28"/>
        </w:rPr>
        <w:footnoteReference w:id="14"/>
      </w:r>
      <w:r w:rsidRPr="00B10210">
        <w:rPr>
          <w:rFonts w:cs="Times New Roman"/>
          <w:sz w:val="28"/>
          <w:szCs w:val="28"/>
        </w:rPr>
        <w:t>. В статье 7 указано, что государствам-членам, принимающим данные рекомендации, следует, по мере возможности, направлять свою деятельность таким образом, чтобы культурное и природное наследие не рассматривалось как тормоз национального развития, а стало определяющим фактором такого развития</w:t>
      </w:r>
      <w:r w:rsidRPr="00B10210">
        <w:rPr>
          <w:rStyle w:val="a5"/>
          <w:rFonts w:cs="Times New Roman"/>
          <w:sz w:val="28"/>
          <w:szCs w:val="28"/>
        </w:rPr>
        <w:footnoteReference w:id="15"/>
      </w:r>
      <w:r w:rsidRPr="00B10210">
        <w:rPr>
          <w:rFonts w:cs="Times New Roman"/>
          <w:sz w:val="28"/>
          <w:szCs w:val="28"/>
        </w:rPr>
        <w:t>. В статье 9 говорится о необходимости проводить активную политику сохранения и интеграции культурного и природного наследия в общественную жизнь. «Предупредительные и исправительные меры, касающиеся культурного и природного наследия, должны дополняться другими мерами, имеющими целью дать каждой ценности этого наследия функцию, которая включала бы ее в нынешнюю и будущую социальную, экономическую, научную и культурную жизнь народа, функцию, совместимую с культурным и природным характером данной ценности»</w:t>
      </w:r>
      <w:r w:rsidRPr="00B10210">
        <w:rPr>
          <w:rStyle w:val="a5"/>
          <w:rFonts w:cs="Times New Roman"/>
          <w:sz w:val="28"/>
          <w:szCs w:val="28"/>
        </w:rPr>
        <w:footnoteReference w:id="16"/>
      </w:r>
      <w:r w:rsidRPr="00B10210">
        <w:rPr>
          <w:rFonts w:cs="Times New Roman"/>
          <w:sz w:val="28"/>
          <w:szCs w:val="28"/>
        </w:rPr>
        <w:t>. В статье 27 указывается, что при восстановлении объектов культурного наследия следует проводить социологические исследования, целью которых станет точное определение социально-культурных нужд района, в котором находится возрождаемый ансамбль. Такая мера позволит определить наиболее благоприятную, востребованную обществом функцию восстанавливаемого объекта. Что приведёт к созданию среды в восстановленном окружении, в которой человек сможет работать и развиваться</w:t>
      </w:r>
      <w:r w:rsidRPr="00B10210">
        <w:rPr>
          <w:rStyle w:val="a5"/>
          <w:rFonts w:cs="Times New Roman"/>
          <w:sz w:val="28"/>
          <w:szCs w:val="28"/>
        </w:rPr>
        <w:footnoteReference w:id="17"/>
      </w:r>
      <w:r w:rsidRPr="00B10210">
        <w:rPr>
          <w:rFonts w:cs="Times New Roman"/>
          <w:sz w:val="28"/>
          <w:szCs w:val="28"/>
        </w:rPr>
        <w:t xml:space="preserve">. В статье 32 указано, что государства-члены должны заботиться о подходящем использовании исторических ансамблей, которые утратили свое первоначальное назначение. </w:t>
      </w:r>
      <w:r w:rsidRPr="00B10210">
        <w:rPr>
          <w:rFonts w:cs="Times New Roman"/>
          <w:sz w:val="28"/>
          <w:szCs w:val="28"/>
        </w:rPr>
        <w:lastRenderedPageBreak/>
        <w:t>Для этого рекомендуется разрабатывать план охраны, сохранения, развития и восстановления объектов культурного наследия. В планах восстановления должны указываться будущее использование исторических зданий и связи между возрождаемым районом и городским развитием прилегающих районов</w:t>
      </w:r>
      <w:r w:rsidRPr="00B10210">
        <w:rPr>
          <w:rStyle w:val="a5"/>
          <w:rFonts w:cs="Times New Roman"/>
          <w:sz w:val="28"/>
          <w:szCs w:val="28"/>
        </w:rPr>
        <w:footnoteReference w:id="18"/>
      </w:r>
      <w:r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 «Рекомендации о сохранении и современной роли исторических ансамблей» 1976 года также отмечено, что долгом правительств и граждан государств , на территории которых расположены объекты культурного наследия является не только их охрана, но и включение в общественную жизнь нашей эпохи</w:t>
      </w:r>
      <w:r w:rsidRPr="00B10210">
        <w:rPr>
          <w:rStyle w:val="a5"/>
          <w:rFonts w:cs="Times New Roman"/>
          <w:sz w:val="28"/>
          <w:szCs w:val="28"/>
        </w:rPr>
        <w:footnoteReference w:id="19"/>
      </w:r>
      <w:r w:rsidRPr="00B10210">
        <w:rPr>
          <w:rFonts w:cs="Times New Roman"/>
          <w:sz w:val="28"/>
          <w:szCs w:val="28"/>
        </w:rPr>
        <w:t>. В статье 33 настоящей Рекомендации указывается, что охрану и восстановление объектов культурного наследия следует сопровождать мерами по оживлению. Важно поддержать уже имеющиеся функции памятника, а также создать новые, которые «для того, чтобы быть действенными на длительную перспективу должны соответствовать городским, региональным или национальным экономическим и социальным условиям, к которым они относятся»</w:t>
      </w:r>
      <w:r w:rsidRPr="00B10210">
        <w:rPr>
          <w:rStyle w:val="a5"/>
          <w:rFonts w:cs="Times New Roman"/>
          <w:sz w:val="28"/>
          <w:szCs w:val="28"/>
        </w:rPr>
        <w:footnoteReference w:id="20"/>
      </w:r>
      <w:r w:rsidRPr="00B10210">
        <w:rPr>
          <w:rFonts w:cs="Times New Roman"/>
          <w:sz w:val="28"/>
          <w:szCs w:val="28"/>
        </w:rPr>
        <w:t xml:space="preserve">. Расходы на обеспечение восстановления и сохранности памятника рекомендуется соизмерять не только с культурной ценностью сооружений, но и с выгодами от их возможного использования. Новая функция памятника должна отвечать социальным, культурным и экономическим потребностям жителей, не умаляя особого характера ансамбля. «Политика культурного оживления должна сделать исторические ансамбли центрами культурной деятельности и </w:t>
      </w:r>
      <w:r w:rsidRPr="00B10210">
        <w:rPr>
          <w:rFonts w:cs="Times New Roman"/>
          <w:sz w:val="28"/>
          <w:szCs w:val="28"/>
        </w:rPr>
        <w:lastRenderedPageBreak/>
        <w:t>придать им важную роль в культурном развитии проживающего вокруг них населения»</w:t>
      </w:r>
      <w:r w:rsidRPr="00B10210">
        <w:rPr>
          <w:rStyle w:val="a5"/>
          <w:rFonts w:cs="Times New Roman"/>
          <w:sz w:val="28"/>
          <w:szCs w:val="28"/>
        </w:rPr>
        <w:footnoteReference w:id="21"/>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 настоящее время также развивается подход, ориентированный на исторические городские ландшафты, в качестве инновационного способа сохранения наследия исторических городов и управления ими, который был закреплён в «Рекомендации об исторических городских ландшафтах» 2011 года. При ландшафтном подходе обеспечивается сохранение объекта культурного наследия как исторического городского ландшафта. Такой подход направлен на сохранение качества окружающей человека среды, на содействие продуктивному и устойчивому использованию городских пространств при одновременном признании их динамичного характера, что способствует интеграции целей сохранения городского наследия и  социально экономического развития. Обеспечивается сбалансированная и устойчивая взаимосвязь между городской и природной средой, между потребностями нынешнего и будущих поколений и наследием прошлого. Культурное разнообразие и творчество рассматриваются здесь как ключевые ценности для человеческого, социального, экономического развития</w:t>
      </w:r>
      <w:r w:rsidRPr="00B10210">
        <w:rPr>
          <w:rStyle w:val="a5"/>
          <w:rFonts w:cs="Times New Roman"/>
          <w:sz w:val="28"/>
          <w:szCs w:val="28"/>
        </w:rPr>
        <w:footnoteReference w:id="22"/>
      </w:r>
      <w:r w:rsidRPr="00B10210">
        <w:rPr>
          <w:rFonts w:cs="Times New Roman"/>
          <w:sz w:val="28"/>
          <w:szCs w:val="28"/>
        </w:rPr>
        <w:t xml:space="preserve">. В статье 18 настоящей Рекомендации благоприятным способом управления историческими ландшафтами и их сохранения является присвоение им новых функций, таких как услуги и туризм. «Неспособность воспользоваться этими возможностями ведёт к появлению неустойчивых и непригодных для жизни городов, точно так же как и их неадекватное и нецелесообразное </w:t>
      </w:r>
      <w:r w:rsidRPr="00B10210">
        <w:rPr>
          <w:rFonts w:cs="Times New Roman"/>
          <w:sz w:val="28"/>
          <w:szCs w:val="28"/>
        </w:rPr>
        <w:lastRenderedPageBreak/>
        <w:t>использование приводит к разрушению достояния наследия и невосполнимым потерям для будущих поколений»</w:t>
      </w:r>
      <w:r w:rsidRPr="00B10210">
        <w:rPr>
          <w:rStyle w:val="a5"/>
          <w:rFonts w:cs="Times New Roman"/>
          <w:sz w:val="28"/>
          <w:szCs w:val="28"/>
        </w:rPr>
        <w:footnoteReference w:id="23"/>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Об использовании культурного наследия в условиях существования современного общества говорится и в «Международной хартии по консервации и реставрации памятников и достопримечательных мест (Венецианской хартии)» 1964 года. В Хартии отмечается, что консервация памятников всегда облегчается возможностью их использования во благо общества</w:t>
      </w:r>
      <w:r w:rsidRPr="00B10210">
        <w:rPr>
          <w:rStyle w:val="a5"/>
          <w:rFonts w:cs="Times New Roman"/>
          <w:sz w:val="28"/>
          <w:szCs w:val="28"/>
        </w:rPr>
        <w:footnoteReference w:id="24"/>
      </w:r>
      <w:r w:rsidRPr="00B10210">
        <w:rPr>
          <w:rFonts w:cs="Times New Roman"/>
          <w:sz w:val="28"/>
          <w:szCs w:val="28"/>
        </w:rPr>
        <w:t>. Такое использование возможно только при условии сохранения архитектурной целостности и декора зданий. «Только в этих рамках можно разрешать и предпринимать работу по приспособлению, необходимость которой вызвана изменением обычаев и нравов»</w:t>
      </w:r>
      <w:r w:rsidRPr="00B10210">
        <w:rPr>
          <w:rStyle w:val="a5"/>
          <w:rFonts w:cs="Times New Roman"/>
          <w:sz w:val="28"/>
          <w:szCs w:val="28"/>
        </w:rPr>
        <w:footnoteReference w:id="25"/>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Отдельной группой международных документов являются Европейские конвенции, разработанные и принятые Советом Европы. К числу таких документов относится «Конвенция об охране архитектурного наследия Европы» 1985 года, в которой наряду с охранительными мерами обсуждается проблема приспособления памятников. Так,</w:t>
      </w:r>
      <w:r w:rsidR="002F1F1B" w:rsidRPr="00B10210">
        <w:rPr>
          <w:rFonts w:cs="Times New Roman"/>
          <w:sz w:val="28"/>
          <w:szCs w:val="28"/>
        </w:rPr>
        <w:t xml:space="preserve"> в статье </w:t>
      </w:r>
      <w:r w:rsidR="00F43FDA" w:rsidRPr="00B10210">
        <w:rPr>
          <w:rFonts w:cs="Times New Roman"/>
          <w:sz w:val="28"/>
          <w:szCs w:val="28"/>
        </w:rPr>
        <w:t>11</w:t>
      </w:r>
      <w:r w:rsidRPr="00B10210">
        <w:rPr>
          <w:rFonts w:cs="Times New Roman"/>
          <w:sz w:val="28"/>
          <w:szCs w:val="28"/>
        </w:rPr>
        <w:t xml:space="preserve"> государствам-членам, подписавшим Конвенцию, настоятельно рекомендуется, уделяя должное внимание архитектурному и историческому характеру наследия, поощрять использование находящихся под охраной памятников с учетом потребностей современной жизни, а также их переоборудование, в случае необходимости, для нового использования</w:t>
      </w:r>
      <w:r w:rsidRPr="00B10210">
        <w:rPr>
          <w:rStyle w:val="a5"/>
          <w:rFonts w:cs="Times New Roman"/>
          <w:sz w:val="28"/>
          <w:szCs w:val="28"/>
        </w:rPr>
        <w:footnoteReference w:id="26"/>
      </w:r>
      <w:r w:rsidRPr="00B10210">
        <w:rPr>
          <w:rFonts w:cs="Times New Roman"/>
          <w:sz w:val="28"/>
          <w:szCs w:val="28"/>
        </w:rPr>
        <w:t xml:space="preserve">. Также </w:t>
      </w:r>
      <w:r w:rsidR="00F43FDA" w:rsidRPr="00B10210">
        <w:rPr>
          <w:rFonts w:cs="Times New Roman"/>
          <w:sz w:val="28"/>
          <w:szCs w:val="28"/>
        </w:rPr>
        <w:t xml:space="preserve">в статье 12 </w:t>
      </w:r>
      <w:r w:rsidRPr="00B10210">
        <w:rPr>
          <w:rFonts w:cs="Times New Roman"/>
          <w:sz w:val="28"/>
          <w:szCs w:val="28"/>
        </w:rPr>
        <w:t xml:space="preserve">отмечается, что доступ к </w:t>
      </w:r>
      <w:r w:rsidRPr="00B10210">
        <w:rPr>
          <w:rFonts w:cs="Times New Roman"/>
          <w:sz w:val="28"/>
          <w:szCs w:val="28"/>
        </w:rPr>
        <w:lastRenderedPageBreak/>
        <w:t>объектам культурного наследия и какие-либо структурные изменения памятника не должны пагубно сказываться на архитектурном и историческом характере такой недвижимости и её окружения</w:t>
      </w:r>
      <w:r w:rsidRPr="00B10210">
        <w:rPr>
          <w:rStyle w:val="a5"/>
          <w:rFonts w:cs="Times New Roman"/>
          <w:sz w:val="28"/>
          <w:szCs w:val="28"/>
        </w:rPr>
        <w:footnoteReference w:id="27"/>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 международных документах также отмечается роль местного населения в деле сохранения и интеграции объекта культурного наследия в общественную жизнь. В 11 статье «Рекомендации об охране культурного и природного наследия в национальном плане» указано, что местное население необходимо привлекать к осуществлению мер по охране и сохранению культурного и природного наследия, обращаться к нему за предложениями и помощью</w:t>
      </w:r>
      <w:r w:rsidRPr="00B10210">
        <w:rPr>
          <w:rStyle w:val="a5"/>
          <w:rFonts w:cs="Times New Roman"/>
          <w:sz w:val="28"/>
          <w:szCs w:val="28"/>
        </w:rPr>
        <w:footnoteReference w:id="28"/>
      </w:r>
      <w:r w:rsidRPr="00B10210">
        <w:rPr>
          <w:rFonts w:cs="Times New Roman"/>
          <w:sz w:val="28"/>
          <w:szCs w:val="28"/>
        </w:rPr>
        <w:t>. В статье 60 указано: «Государства-члены должны проводить просветительные кампании, с тем чтобы пробуждать широкий интерес населения и развивать его уважение к культурному и природному наследию. Постоянные усилия следует принимать для информирования населения о том, что делается и что может быть сделано для охраны культурного или природного наследия и для привития любви и уважения к его ценностям»</w:t>
      </w:r>
      <w:r w:rsidRPr="00B10210">
        <w:rPr>
          <w:rStyle w:val="a5"/>
          <w:rFonts w:cs="Times New Roman"/>
          <w:sz w:val="28"/>
          <w:szCs w:val="28"/>
        </w:rPr>
        <w:footnoteReference w:id="29"/>
      </w:r>
      <w:r w:rsidRPr="00B10210">
        <w:rPr>
          <w:rFonts w:cs="Times New Roman"/>
          <w:sz w:val="28"/>
          <w:szCs w:val="28"/>
        </w:rPr>
        <w:t>. С этой целью рекомендуется организовывать информационные центры, музеи, выставки для разъяснения работ, проводимых на элементах культурного и природного наследия, которые намечено восстановить</w:t>
      </w:r>
      <w:r w:rsidRPr="00B10210">
        <w:rPr>
          <w:rStyle w:val="a5"/>
          <w:rFonts w:cs="Times New Roman"/>
          <w:sz w:val="28"/>
          <w:szCs w:val="28"/>
        </w:rPr>
        <w:footnoteReference w:id="30"/>
      </w:r>
      <w:r w:rsidRPr="00B10210">
        <w:rPr>
          <w:rFonts w:cs="Times New Roman"/>
          <w:sz w:val="28"/>
          <w:szCs w:val="28"/>
        </w:rPr>
        <w:t xml:space="preserve">. Такие меры позволят актуализировать ценность памятника среди местного населения.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«Рекомендации об участии и вкладе народных масс в культурную жизнь» 1976 года, также предлагается государствам-членам и компетентным органам создавать механизмы согласования, которые позволят жителям или их представителям непосредственно участвовать в разработке концепций и </w:t>
      </w:r>
      <w:r w:rsidRPr="00B10210">
        <w:rPr>
          <w:rFonts w:cs="Times New Roman"/>
          <w:sz w:val="28"/>
          <w:szCs w:val="28"/>
        </w:rPr>
        <w:lastRenderedPageBreak/>
        <w:t>осуществлении планов градостроения и улучшения созданных человеком условий жизни, а также сохранении исторических кварталов, городов и мест, и их включении в современное окружение</w:t>
      </w:r>
      <w:r w:rsidRPr="00B10210">
        <w:rPr>
          <w:rStyle w:val="a5"/>
          <w:rFonts w:cs="Times New Roman"/>
          <w:sz w:val="28"/>
          <w:szCs w:val="28"/>
        </w:rPr>
        <w:footnoteReference w:id="31"/>
      </w:r>
      <w:r w:rsidRPr="00B10210">
        <w:rPr>
          <w:rFonts w:cs="Times New Roman"/>
          <w:sz w:val="28"/>
          <w:szCs w:val="28"/>
        </w:rPr>
        <w:t xml:space="preserve">. </w:t>
      </w:r>
    </w:p>
    <w:p w:rsidR="0096430B" w:rsidRPr="00B10210" w:rsidRDefault="00F43FDA" w:rsidP="005F6C82">
      <w:pPr>
        <w:spacing w:line="360" w:lineRule="auto"/>
        <w:ind w:firstLine="709"/>
        <w:jc w:val="both"/>
        <w:rPr>
          <w:rFonts w:cs="Times New Roman"/>
          <w:sz w:val="28"/>
          <w:szCs w:val="28"/>
        </w:rPr>
      </w:pPr>
      <w:r w:rsidRPr="00B10210">
        <w:rPr>
          <w:rFonts w:cs="Times New Roman"/>
          <w:sz w:val="28"/>
          <w:szCs w:val="28"/>
        </w:rPr>
        <w:t>Статья 15 «Конвенции</w:t>
      </w:r>
      <w:r w:rsidR="0096430B" w:rsidRPr="00B10210">
        <w:rPr>
          <w:rFonts w:cs="Times New Roman"/>
          <w:sz w:val="28"/>
          <w:szCs w:val="28"/>
        </w:rPr>
        <w:t xml:space="preserve"> об охране архитектурного наследия Европы» 1985 года обязывает каждую сторону расширять общественную осведомлённость о ценности сохранения архитектурного наследия как в качестве элемента культурной самобытности, так и в качестве источника вдохновения и творчества для нынешнего и будущих поколений. С этой целью им рекомендуется способствовать политике распространения информации и расширения осведомлённости, используя современные средства связи и пропаганды</w:t>
      </w:r>
      <w:r w:rsidR="0096430B" w:rsidRPr="00B10210">
        <w:rPr>
          <w:rStyle w:val="a5"/>
          <w:rFonts w:cs="Times New Roman"/>
          <w:sz w:val="28"/>
          <w:szCs w:val="28"/>
        </w:rPr>
        <w:footnoteReference w:id="32"/>
      </w:r>
      <w:r w:rsidR="0096430B"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Проблемам сохранения и использования исторических садов посвящена «Хартия по охране исторических садов (Флорентийская хартия)» 1981 года. </w:t>
      </w:r>
      <w:r w:rsidR="004175DD" w:rsidRPr="00B10210">
        <w:rPr>
          <w:rFonts w:cs="Times New Roman"/>
          <w:sz w:val="28"/>
          <w:szCs w:val="28"/>
        </w:rPr>
        <w:t>Данный документ был разработан Международным комитетом по историческим садам ИКОМОС-ИФЛА. «Хартия по охране исторических садов» является дополнением Венецианской хартии в данной области</w:t>
      </w:r>
      <w:r w:rsidR="004175DD" w:rsidRPr="00B10210">
        <w:rPr>
          <w:rStyle w:val="a5"/>
          <w:rFonts w:cs="Times New Roman"/>
          <w:sz w:val="28"/>
          <w:szCs w:val="28"/>
        </w:rPr>
        <w:footnoteReference w:id="33"/>
      </w:r>
      <w:r w:rsidR="004175DD" w:rsidRPr="00B10210">
        <w:rPr>
          <w:rFonts w:cs="Times New Roman"/>
          <w:sz w:val="28"/>
          <w:szCs w:val="28"/>
        </w:rPr>
        <w:t xml:space="preserve">. </w:t>
      </w:r>
      <w:r w:rsidRPr="00B10210">
        <w:rPr>
          <w:rFonts w:cs="Times New Roman"/>
          <w:sz w:val="28"/>
          <w:szCs w:val="28"/>
        </w:rPr>
        <w:t xml:space="preserve">В статье 19 настоящей Хартии исторический сад определяется как спокойное место, благоприятствующее связи человека с природой и своим окружением. Исходя из этого приспособление исторического сада к излишне активным видам деятельности, таким как спортивные мероприятия, не желательно. Для этих целей рекомендуется расположить в непосредственной близости к </w:t>
      </w:r>
      <w:r w:rsidRPr="00B10210">
        <w:rPr>
          <w:rFonts w:cs="Times New Roman"/>
          <w:sz w:val="28"/>
          <w:szCs w:val="28"/>
        </w:rPr>
        <w:lastRenderedPageBreak/>
        <w:t>историческому саду специально выделенный участок, который сможет удовлетворить общественные нужды, и в то же время не станет препятствием для сохранения достопримечательного места. Также не рекомендуется исключительное использование сада как места проведения праздников. «Следует определить условия посещения исторических садов таким образом, чтобы праздник, чрезвычайное событие смогли сами по себе продемонстрировать сад, а не способствовать его деградации и окружения»</w:t>
      </w:r>
      <w:r w:rsidRPr="00B10210">
        <w:rPr>
          <w:rStyle w:val="a5"/>
          <w:rFonts w:cs="Times New Roman"/>
          <w:sz w:val="28"/>
          <w:szCs w:val="28"/>
        </w:rPr>
        <w:footnoteReference w:id="34"/>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Ещё один важный вопрос - сохранение садово-парковых территорий как неотъемлемой части архитектурного памятника. Европейское сообщество разделяет принцип сохранения памятника без отделения от его среды существования. Статья 24 «Рекомендации об охране культурного и природного наследия в национальном» плане гласит: «Поскольку связи между памятником и его окружением, установленные временем и людьми, имеют чрезвычайную важность, они ни в коем случае не должны, как правило, нарушаться или уничтожаться. Не должна, как правило, разрешаться изоляция памятника путем уничтожения окружающей среды» </w:t>
      </w:r>
      <w:r w:rsidRPr="00B10210">
        <w:rPr>
          <w:rStyle w:val="a5"/>
          <w:rFonts w:cs="Times New Roman"/>
          <w:sz w:val="28"/>
          <w:szCs w:val="28"/>
        </w:rPr>
        <w:footnoteReference w:id="35"/>
      </w:r>
      <w:r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 «Европейской хартии по охране архитектурного наследия» также  указывается, что ценность архитектурного памятника может в значительной мере пострадать, в том случае, если его окружение не будет сохранено</w:t>
      </w:r>
      <w:r w:rsidRPr="00B10210">
        <w:rPr>
          <w:rStyle w:val="a5"/>
          <w:rFonts w:cs="Times New Roman"/>
          <w:sz w:val="28"/>
          <w:szCs w:val="28"/>
        </w:rPr>
        <w:footnoteReference w:id="36"/>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Таким образом, европейское законодательство в сфере сохранения культурного наследия характеризуется следующими основными принципами: каждый памятник является частью всемирного наследия, нуждается в сохранении; сохранение памятника невозможно без его включения в активную современную живую культуру; уничтожение среды окружающей объект культурного наследия разрушает его историческую и культурную ценность, поэтому необходимо обеспечить сохранность </w:t>
      </w:r>
      <w:r w:rsidRPr="00B10210">
        <w:rPr>
          <w:rFonts w:cs="Times New Roman"/>
          <w:sz w:val="28"/>
          <w:szCs w:val="28"/>
        </w:rPr>
        <w:lastRenderedPageBreak/>
        <w:t xml:space="preserve">прилегающей к памятнику территории; любое приспособление памятника не должно наносить вред его физическому состоянию и его высокой ценности; к деятельности по сохранению культурного наследия необходимо привлекать местное население, что позволит сформировать ценностное отношение к памятникам в обществе, способствовать популяризации наследия и, как следствие, его сохранению.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 законодательстве российской Федерации основополагающим в области сохранения, использования, популяризации и государственной охраны объектов культурного наследия является Федеральный закон №73 «Об объектах культурного наследия (памятниках истории и культуры) народов Российской Федерации от 25.06.2002. В статье 40 настоящего Федерального закона указывается, что сохранение культурного наследия предусматривает консервацию, ремонт, реставрацию и приспособление объекта культурного наследия к современному использованию. Таким образом, приспособление памятника является одной из обязательных мер для обеспечения его физической сохранности и сохранения ценности объекта культурного наследия</w:t>
      </w:r>
      <w:r w:rsidRPr="00B10210">
        <w:rPr>
          <w:rStyle w:val="a5"/>
          <w:rFonts w:cs="Times New Roman"/>
          <w:sz w:val="28"/>
          <w:szCs w:val="28"/>
        </w:rPr>
        <w:footnoteReference w:id="37"/>
      </w:r>
      <w:r w:rsidRPr="00B10210">
        <w:rPr>
          <w:rFonts w:cs="Times New Roman"/>
          <w:sz w:val="28"/>
          <w:szCs w:val="28"/>
        </w:rPr>
        <w:t xml:space="preserve">. Под приспособлением объекта культурного наследия для современного использования в </w:t>
      </w:r>
      <w:r w:rsidR="00F43FDA" w:rsidRPr="00B10210">
        <w:rPr>
          <w:rFonts w:cs="Times New Roman"/>
          <w:sz w:val="28"/>
          <w:szCs w:val="28"/>
        </w:rPr>
        <w:t>статье 44 настоящего закона</w:t>
      </w:r>
      <w:r w:rsidRPr="00B10210">
        <w:rPr>
          <w:rFonts w:cs="Times New Roman"/>
          <w:sz w:val="28"/>
          <w:szCs w:val="28"/>
        </w:rPr>
        <w:t xml:space="preserve"> понимаются «научно-исследовательские, проектные и производственные работы, проводимые в целях создания условий для современного использования объекта культурного наследия, включая реставрацию представляющих собой историко-культурную ценность элементов объекта культурного наследия»</w:t>
      </w:r>
      <w:r w:rsidRPr="00B10210">
        <w:rPr>
          <w:rStyle w:val="a5"/>
          <w:rFonts w:cs="Times New Roman"/>
          <w:sz w:val="28"/>
          <w:szCs w:val="28"/>
        </w:rPr>
        <w:footnoteReference w:id="38"/>
      </w:r>
      <w:r w:rsidRPr="00B10210">
        <w:rPr>
          <w:rFonts w:cs="Times New Roman"/>
          <w:sz w:val="28"/>
          <w:szCs w:val="28"/>
        </w:rPr>
        <w:t>.</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 соответствии с данным Федеральным законом приспособление объекта и его использование с изменением функции имеет некоторые </w:t>
      </w:r>
      <w:r w:rsidRPr="00B10210">
        <w:rPr>
          <w:rFonts w:cs="Times New Roman"/>
          <w:sz w:val="28"/>
          <w:szCs w:val="28"/>
        </w:rPr>
        <w:lastRenderedPageBreak/>
        <w:t>ограничения. Так, собственники и пользователи объекта культурного наследия обязаны обеспечить условия, при которых памятник будет поддерживаться в надлежащем техническом состоянии без ухудшения физического состояния и изменения предмета охраны данного объекта культурного наследия. В целях соблюдения данных требований запрещается приспособление объектов культурного наследия (за исключением случаев указанных пункте 6 статьи 47_3 настоящего Федерального закона) «под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 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 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r w:rsidRPr="00B10210">
        <w:rPr>
          <w:rStyle w:val="a5"/>
          <w:rFonts w:cs="Times New Roman"/>
          <w:sz w:val="28"/>
          <w:szCs w:val="28"/>
        </w:rPr>
        <w:footnoteReference w:id="39"/>
      </w:r>
      <w:r w:rsidRPr="00B10210">
        <w:rPr>
          <w:rFonts w:cs="Times New Roman"/>
          <w:sz w:val="28"/>
          <w:szCs w:val="28"/>
        </w:rPr>
        <w:t>. Статья 52_1 указывает, что объекты культурного наследия, находящиеся в государственной собственности могут предоставляться в безвозмездное пользование следующим группам юридических лиц: «общественным объединениям, уставной целью деятельности которых является сохранение ОКН; детским общественным объединениям; общественным группам инвалидов; благотворительным организациям; религиозным организациям; общероссийским творческим союзам; государственным и муниципальным учреждениям, осуществляющим свою деятельность в сфере культуры; государственным или муниципальным образовательным организациям и научным организациям, являющимся учреждениями; центрам исторического наследия президентов РФ»</w:t>
      </w:r>
      <w:r w:rsidRPr="00B10210">
        <w:rPr>
          <w:rStyle w:val="a5"/>
          <w:rFonts w:cs="Times New Roman"/>
          <w:sz w:val="28"/>
          <w:szCs w:val="28"/>
        </w:rPr>
        <w:footnoteReference w:id="40"/>
      </w:r>
      <w:r w:rsidRPr="00B10210">
        <w:rPr>
          <w:rFonts w:cs="Times New Roman"/>
          <w:sz w:val="28"/>
          <w:szCs w:val="28"/>
        </w:rPr>
        <w:t xml:space="preserve">. Таким образом, приспособление памятников к использованию социальными и церковными учреждениями, а также </w:t>
      </w:r>
      <w:r w:rsidRPr="00B10210">
        <w:rPr>
          <w:rFonts w:cs="Times New Roman"/>
          <w:sz w:val="28"/>
          <w:szCs w:val="28"/>
        </w:rPr>
        <w:lastRenderedPageBreak/>
        <w:t>учреждениями культуры, науки обладает определёнными льготами, поддерживается государством и является наиболее распространенным способом использования памятника с изменением функции.</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 xml:space="preserve">Вопросам использования и содержания объектов культурного наследия посвящена 4 глава «Инструкции о порядке учета, обеспечения сохранности, содержания и использования и реставрации недвижимых памятников истории и культуры» 1986 года. В </w:t>
      </w:r>
      <w:r w:rsidR="008916FE" w:rsidRPr="00B10210">
        <w:rPr>
          <w:rFonts w:cs="Times New Roman"/>
          <w:sz w:val="28"/>
          <w:szCs w:val="28"/>
        </w:rPr>
        <w:t xml:space="preserve">главе </w:t>
      </w:r>
      <w:r w:rsidR="008916FE" w:rsidRPr="00B10210">
        <w:rPr>
          <w:rFonts w:cs="Times New Roman"/>
          <w:sz w:val="28"/>
          <w:szCs w:val="28"/>
          <w:lang w:val="en-US"/>
        </w:rPr>
        <w:t>IV</w:t>
      </w:r>
      <w:r w:rsidR="008916FE" w:rsidRPr="00B10210">
        <w:rPr>
          <w:rFonts w:cs="Times New Roman"/>
          <w:sz w:val="28"/>
          <w:szCs w:val="28"/>
        </w:rPr>
        <w:t xml:space="preserve"> «Порядок использования и содержания недвижимых памятников истории  и культуры» настоящей </w:t>
      </w:r>
      <w:r w:rsidRPr="00B10210">
        <w:rPr>
          <w:rFonts w:cs="Times New Roman"/>
          <w:sz w:val="28"/>
          <w:szCs w:val="28"/>
        </w:rPr>
        <w:t>Инструкции указывается, что целью использования памятника является развитие науки, народного образования и культуры, патриотического, идейно-нравственного, интернационального и эстетического воспитания. Использование и доступность памятников обеспечивается организацией их музейного показа, развитием туристической и экскурсионной деятельности, других форм популяризации историко-культурного наследия. Такое использование должно проводится только в объеме, обеспечивающем сохранность памятников и их территорий. Также возможно использование в хозяйственных и иных целях, если это не наносит ущерб сохранности памятника и не нарушает его историко-художественную ценность. В Инструкции выделяется 4 группы по характеру использования объектов культурного наследия: памятники, которые должны использоваться исключительно в научных, культурно-просветительных, учебно-воспитательных целях; памятники, которые следует использовать в музейных, культурно-просветительных, учебно-воспитательных целях, обеспечивающих их сохранность и доступность для экскурсионного и туристического осмотра; памятники, сохранившие своё функциональное назначение; памятники, утратившие в значительной мере своё историко-</w:t>
      </w:r>
      <w:r w:rsidRPr="00B10210">
        <w:rPr>
          <w:rFonts w:cs="Times New Roman"/>
          <w:sz w:val="28"/>
          <w:szCs w:val="28"/>
        </w:rPr>
        <w:lastRenderedPageBreak/>
        <w:t>культурное значение, для которых возможно использование в хозяйственных целях</w:t>
      </w:r>
      <w:r w:rsidRPr="00B10210">
        <w:rPr>
          <w:rStyle w:val="a5"/>
          <w:rFonts w:cs="Times New Roman"/>
          <w:sz w:val="28"/>
          <w:szCs w:val="28"/>
        </w:rPr>
        <w:footnoteReference w:id="41"/>
      </w:r>
      <w:r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В целях сохранения объектов культурного наследия в процессе современного использования были опубликованы «Методические рекомендации по эксплуатации объектов культурного наследия (памятников истории и культуры) народов Российской Федерации» 2016 года. Под эксплуатацией объектов культурного наследия здесь понимается комплекс работ по содержанию, обслуживанию и ремонту здания, являющегося объектом культурного наследия</w:t>
      </w:r>
      <w:r w:rsidRPr="00B10210">
        <w:rPr>
          <w:rStyle w:val="a5"/>
          <w:rFonts w:cs="Times New Roman"/>
          <w:sz w:val="28"/>
          <w:szCs w:val="28"/>
        </w:rPr>
        <w:footnoteReference w:id="42"/>
      </w:r>
      <w:r w:rsidRPr="00B10210">
        <w:rPr>
          <w:rFonts w:cs="Times New Roman"/>
          <w:sz w:val="28"/>
          <w:szCs w:val="28"/>
        </w:rPr>
        <w:t>. В данных Методических рекомендациях эффективная эксплуатация зданий и сооружений, являющихся объектами культурного наследия, осуществляемая в соответствии с требованиями нормативных документов и охранных обязательств и положениями проектной документации по сохранению объекта культурного наследия, признается одной из общих мер приостановления процессов разрушения объекта культурного наследия</w:t>
      </w:r>
      <w:r w:rsidRPr="00B10210">
        <w:rPr>
          <w:rStyle w:val="a5"/>
          <w:rFonts w:cs="Times New Roman"/>
          <w:sz w:val="28"/>
          <w:szCs w:val="28"/>
        </w:rPr>
        <w:footnoteReference w:id="43"/>
      </w:r>
      <w:r w:rsidRPr="00B10210">
        <w:rPr>
          <w:rFonts w:cs="Times New Roman"/>
          <w:sz w:val="28"/>
          <w:szCs w:val="28"/>
        </w:rPr>
        <w:t>. В документе содержится описание надлежащих мер по сохранению, осмотру, консервации и восстановлению, которые способны обеспечить необходимый уход за памятником, использование объекта без нанесения урона его физической сохранности.</w:t>
      </w:r>
    </w:p>
    <w:p w:rsidR="0096430B" w:rsidRPr="00B10210" w:rsidRDefault="004175DD" w:rsidP="005F6C82">
      <w:pPr>
        <w:spacing w:line="360" w:lineRule="auto"/>
        <w:ind w:firstLine="709"/>
        <w:jc w:val="both"/>
        <w:rPr>
          <w:rFonts w:cs="Times New Roman"/>
          <w:sz w:val="28"/>
          <w:szCs w:val="28"/>
        </w:rPr>
      </w:pPr>
      <w:r w:rsidRPr="00B10210">
        <w:rPr>
          <w:rFonts w:cs="Times New Roman"/>
          <w:sz w:val="28"/>
          <w:szCs w:val="28"/>
        </w:rPr>
        <w:t>В ФЗ-73 статье 3_1</w:t>
      </w:r>
      <w:r w:rsidR="0096430B" w:rsidRPr="00B10210">
        <w:rPr>
          <w:rFonts w:cs="Times New Roman"/>
          <w:sz w:val="28"/>
          <w:szCs w:val="28"/>
        </w:rPr>
        <w:t xml:space="preserve"> затрагивается проблема сохранения территории объекта культурного наследия, под которой понимается территория на которой расположен объект культурного наследия и (или) связанная с ним </w:t>
      </w:r>
      <w:r w:rsidR="0096430B" w:rsidRPr="00B10210">
        <w:rPr>
          <w:rFonts w:cs="Times New Roman"/>
          <w:sz w:val="28"/>
          <w:szCs w:val="28"/>
        </w:rPr>
        <w:lastRenderedPageBreak/>
        <w:t>исторически и функционально, являющаяся его неотъемлемой частью</w:t>
      </w:r>
      <w:r w:rsidR="0096430B" w:rsidRPr="00B10210">
        <w:rPr>
          <w:rStyle w:val="a5"/>
          <w:rFonts w:cs="Times New Roman"/>
          <w:sz w:val="28"/>
          <w:szCs w:val="28"/>
        </w:rPr>
        <w:footnoteReference w:id="44"/>
      </w:r>
      <w:r w:rsidR="0096430B" w:rsidRPr="00B10210">
        <w:rPr>
          <w:rFonts w:cs="Times New Roman"/>
          <w:sz w:val="28"/>
          <w:szCs w:val="28"/>
        </w:rPr>
        <w:t>. Для сохранения территории объекта культурного наследия в законе предусматривается создание охранной зоны,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или природной среды объекта культурного наследия</w:t>
      </w:r>
      <w:r w:rsidR="0096430B" w:rsidRPr="00B10210">
        <w:rPr>
          <w:rStyle w:val="a5"/>
          <w:rFonts w:cs="Times New Roman"/>
          <w:sz w:val="28"/>
          <w:szCs w:val="28"/>
        </w:rPr>
        <w:footnoteReference w:id="45"/>
      </w:r>
      <w:r w:rsidR="0096430B" w:rsidRPr="00B10210">
        <w:rPr>
          <w:rFonts w:cs="Times New Roman"/>
          <w:sz w:val="28"/>
          <w:szCs w:val="28"/>
        </w:rPr>
        <w:t>. В качестве одного из требований к содержанию и использованию объекта культурного наследия в статье 47_3 настоящего Федерального закона пользователь обязуется не допускать ухудшения состояния территории объекта культурного наследия, поддерживать территорию памятника в благоустроенном состоянии</w:t>
      </w:r>
      <w:r w:rsidR="0096430B" w:rsidRPr="00B10210">
        <w:rPr>
          <w:rStyle w:val="a5"/>
          <w:rFonts w:cs="Times New Roman"/>
          <w:sz w:val="28"/>
          <w:szCs w:val="28"/>
        </w:rPr>
        <w:footnoteReference w:id="46"/>
      </w:r>
      <w:r w:rsidR="0096430B" w:rsidRPr="00B10210">
        <w:rPr>
          <w:rFonts w:cs="Times New Roman"/>
          <w:sz w:val="28"/>
          <w:szCs w:val="28"/>
        </w:rPr>
        <w:t xml:space="preserve">.  </w:t>
      </w:r>
    </w:p>
    <w:p w:rsidR="0096430B" w:rsidRPr="00B10210" w:rsidRDefault="0096430B" w:rsidP="005F6C82">
      <w:pPr>
        <w:spacing w:line="360" w:lineRule="auto"/>
        <w:ind w:firstLine="709"/>
        <w:jc w:val="both"/>
        <w:rPr>
          <w:rFonts w:cs="Times New Roman"/>
          <w:sz w:val="28"/>
          <w:szCs w:val="28"/>
        </w:rPr>
      </w:pPr>
      <w:r w:rsidRPr="00B10210">
        <w:rPr>
          <w:rFonts w:cs="Times New Roman"/>
          <w:sz w:val="28"/>
          <w:szCs w:val="28"/>
        </w:rPr>
        <w:t>Проблема создания охранных зон отдельно рассматривается в «Положении о зонах охраны объектов культурного наследия (памятников истории и культуры) народов Российской Федерации» 2015 года. В</w:t>
      </w:r>
      <w:r w:rsidR="008916FE" w:rsidRPr="00B10210">
        <w:rPr>
          <w:rFonts w:cs="Times New Roman"/>
          <w:sz w:val="28"/>
          <w:szCs w:val="28"/>
        </w:rPr>
        <w:t xml:space="preserve"> статье 9 Положения</w:t>
      </w:r>
      <w:r w:rsidRPr="00B10210">
        <w:rPr>
          <w:rFonts w:cs="Times New Roman"/>
          <w:sz w:val="28"/>
          <w:szCs w:val="28"/>
        </w:rPr>
        <w:t xml:space="preserve"> отмечено, что режим использования земель в пределах охранной зоны призван обеспечить не только физическое сохранение объекта культурного наследия, но и сохранить градостроительные характеристики историко-градостроительной и природной среды, обеспечить визуальное восприятие объекта культурного наследия в его историко-градостроительной и природной среде</w:t>
      </w:r>
      <w:r w:rsidRPr="00B10210">
        <w:rPr>
          <w:rStyle w:val="a5"/>
          <w:rFonts w:cs="Times New Roman"/>
          <w:sz w:val="28"/>
          <w:szCs w:val="28"/>
        </w:rPr>
        <w:footnoteReference w:id="47"/>
      </w:r>
      <w:r w:rsidRPr="00B10210">
        <w:rPr>
          <w:rFonts w:cs="Times New Roman"/>
          <w:sz w:val="28"/>
          <w:szCs w:val="28"/>
        </w:rPr>
        <w:t>.</w:t>
      </w:r>
    </w:p>
    <w:p w:rsidR="0096430B" w:rsidRPr="00B10210" w:rsidRDefault="0096430B" w:rsidP="005F6C82">
      <w:pPr>
        <w:pStyle w:val="a8"/>
        <w:spacing w:before="0" w:after="200" w:line="360" w:lineRule="auto"/>
        <w:ind w:firstLine="709"/>
        <w:contextualSpacing/>
        <w:jc w:val="both"/>
        <w:rPr>
          <w:bCs/>
          <w:sz w:val="28"/>
          <w:szCs w:val="28"/>
        </w:rPr>
      </w:pPr>
      <w:r w:rsidRPr="00B10210">
        <w:rPr>
          <w:sz w:val="28"/>
          <w:szCs w:val="28"/>
        </w:rPr>
        <w:t>В качестве отдельной проблемы в законодательстве РФ рассматриваются п</w:t>
      </w:r>
      <w:r w:rsidRPr="00B10210">
        <w:rPr>
          <w:rFonts w:eastAsiaTheme="minorHAnsi"/>
          <w:sz w:val="28"/>
          <w:szCs w:val="28"/>
          <w:lang w:eastAsia="en-US"/>
        </w:rPr>
        <w:t xml:space="preserve">роцессы выявления, документирования, исследования </w:t>
      </w:r>
      <w:r w:rsidRPr="00B10210">
        <w:rPr>
          <w:rFonts w:eastAsiaTheme="minorHAnsi"/>
          <w:sz w:val="28"/>
          <w:szCs w:val="28"/>
          <w:lang w:eastAsia="en-US"/>
        </w:rPr>
        <w:lastRenderedPageBreak/>
        <w:t>памятник</w:t>
      </w:r>
      <w:r w:rsidRPr="00B10210">
        <w:rPr>
          <w:sz w:val="28"/>
          <w:szCs w:val="28"/>
        </w:rPr>
        <w:t>ов, которые</w:t>
      </w:r>
      <w:r w:rsidRPr="00B10210">
        <w:rPr>
          <w:rFonts w:eastAsiaTheme="minorHAnsi"/>
          <w:sz w:val="28"/>
          <w:szCs w:val="28"/>
          <w:lang w:eastAsia="en-US"/>
        </w:rPr>
        <w:t xml:space="preserve"> являются первон</w:t>
      </w:r>
      <w:r w:rsidRPr="00B10210">
        <w:rPr>
          <w:sz w:val="28"/>
          <w:szCs w:val="28"/>
        </w:rPr>
        <w:t>ачальными этапами в процессе</w:t>
      </w:r>
      <w:r w:rsidRPr="00B10210">
        <w:rPr>
          <w:rFonts w:eastAsiaTheme="minorHAnsi"/>
          <w:sz w:val="28"/>
          <w:szCs w:val="28"/>
          <w:lang w:eastAsia="en-US"/>
        </w:rPr>
        <w:t xml:space="preserve"> </w:t>
      </w:r>
      <w:r w:rsidRPr="00B10210">
        <w:rPr>
          <w:sz w:val="28"/>
          <w:szCs w:val="28"/>
        </w:rPr>
        <w:t xml:space="preserve">их </w:t>
      </w:r>
      <w:r w:rsidRPr="00B10210">
        <w:rPr>
          <w:rFonts w:eastAsiaTheme="minorHAnsi"/>
          <w:sz w:val="28"/>
          <w:szCs w:val="28"/>
          <w:lang w:eastAsia="en-US"/>
        </w:rPr>
        <w:t>приспособления к музейной или иной деятельности, конечной целью которого является актуализация и сохранение объекта.</w:t>
      </w:r>
      <w:r w:rsidRPr="00B10210">
        <w:rPr>
          <w:sz w:val="28"/>
          <w:szCs w:val="28"/>
        </w:rPr>
        <w:t xml:space="preserve"> </w:t>
      </w:r>
      <w:r w:rsidRPr="00B10210">
        <w:rPr>
          <w:rFonts w:eastAsiaTheme="minorHAnsi"/>
          <w:sz w:val="28"/>
          <w:szCs w:val="28"/>
          <w:lang w:eastAsia="en-US"/>
        </w:rPr>
        <w:t>Эти вопросы содержатся в следующих документах: Федеральный закон № 73-ФЗ «Об объектах культурного наследия (памятников истории и культуры) народов Российской Федерации»</w:t>
      </w:r>
      <w:r w:rsidRPr="00B10210">
        <w:rPr>
          <w:rStyle w:val="a5"/>
          <w:rFonts w:eastAsiaTheme="minorHAnsi"/>
          <w:sz w:val="28"/>
          <w:szCs w:val="28"/>
          <w:lang w:eastAsia="en-US"/>
        </w:rPr>
        <w:footnoteReference w:id="48"/>
      </w:r>
      <w:r w:rsidRPr="00B10210">
        <w:rPr>
          <w:rFonts w:eastAsiaTheme="minorHAnsi"/>
          <w:sz w:val="28"/>
          <w:szCs w:val="28"/>
          <w:lang w:eastAsia="en-US"/>
        </w:rPr>
        <w:t>; «Положение о государственной историко-культурной экспертизе»</w:t>
      </w:r>
      <w:r w:rsidRPr="00B10210">
        <w:rPr>
          <w:rStyle w:val="a5"/>
          <w:rFonts w:eastAsiaTheme="minorHAnsi"/>
          <w:sz w:val="28"/>
          <w:szCs w:val="28"/>
          <w:lang w:eastAsia="en-US"/>
        </w:rPr>
        <w:footnoteReference w:id="49"/>
      </w:r>
      <w:r w:rsidRPr="00B10210">
        <w:rPr>
          <w:rFonts w:eastAsiaTheme="minorHAnsi"/>
          <w:sz w:val="28"/>
          <w:szCs w:val="28"/>
          <w:lang w:eastAsia="en-US"/>
        </w:rPr>
        <w:t>;  «Инструкция о порядке учета, обеспечения сохранности, содержания, использования и реставрации недвижимых памятников истории и культуры»</w:t>
      </w:r>
      <w:r w:rsidRPr="00B10210">
        <w:rPr>
          <w:rStyle w:val="a5"/>
          <w:rFonts w:eastAsiaTheme="minorHAnsi"/>
          <w:sz w:val="28"/>
          <w:szCs w:val="28"/>
          <w:lang w:eastAsia="en-US"/>
        </w:rPr>
        <w:footnoteReference w:id="50"/>
      </w:r>
      <w:r w:rsidRPr="00B10210">
        <w:rPr>
          <w:rFonts w:eastAsiaTheme="minorHAnsi"/>
          <w:sz w:val="28"/>
          <w:szCs w:val="28"/>
          <w:lang w:eastAsia="en-US"/>
        </w:rPr>
        <w:t>; «</w:t>
      </w:r>
      <w:r w:rsidRPr="00B10210">
        <w:rPr>
          <w:sz w:val="28"/>
          <w:szCs w:val="28"/>
          <w:shd w:val="clear" w:color="auto" w:fill="FFFFFF"/>
        </w:rPr>
        <w:t>Положение о зонах охраны объектов культурного наследия (памятников истории и культуры) народов Российской Федерации»</w:t>
      </w:r>
      <w:r w:rsidRPr="00B10210">
        <w:rPr>
          <w:rStyle w:val="a5"/>
          <w:bCs/>
          <w:sz w:val="28"/>
          <w:szCs w:val="28"/>
        </w:rPr>
        <w:footnoteReference w:id="51"/>
      </w:r>
      <w:r w:rsidRPr="00B10210">
        <w:rPr>
          <w:bCs/>
          <w:sz w:val="28"/>
          <w:szCs w:val="28"/>
        </w:rPr>
        <w:t>; «Земельный кодекс Российской Федерации»</w:t>
      </w:r>
      <w:r w:rsidRPr="00B10210">
        <w:rPr>
          <w:rStyle w:val="a5"/>
          <w:bCs/>
          <w:sz w:val="28"/>
          <w:szCs w:val="28"/>
        </w:rPr>
        <w:footnoteReference w:id="52"/>
      </w:r>
      <w:r w:rsidRPr="00B10210">
        <w:rPr>
          <w:bCs/>
          <w:sz w:val="28"/>
          <w:szCs w:val="28"/>
        </w:rPr>
        <w:t>; «Градостроительный кодекс Российской Федерации»</w:t>
      </w:r>
      <w:r w:rsidRPr="00B10210">
        <w:rPr>
          <w:rStyle w:val="a5"/>
          <w:bCs/>
          <w:sz w:val="28"/>
          <w:szCs w:val="28"/>
        </w:rPr>
        <w:footnoteReference w:id="53"/>
      </w:r>
      <w:r w:rsidRPr="00B10210">
        <w:rPr>
          <w:bCs/>
          <w:sz w:val="28"/>
          <w:szCs w:val="28"/>
        </w:rPr>
        <w:t>.</w:t>
      </w:r>
    </w:p>
    <w:p w:rsidR="0096430B" w:rsidRPr="00B10210" w:rsidRDefault="0096430B" w:rsidP="005F6C82">
      <w:pPr>
        <w:pStyle w:val="a8"/>
        <w:spacing w:before="0" w:after="200" w:line="360" w:lineRule="auto"/>
        <w:ind w:firstLine="709"/>
        <w:contextualSpacing/>
        <w:jc w:val="both"/>
        <w:rPr>
          <w:bCs/>
          <w:sz w:val="28"/>
          <w:szCs w:val="28"/>
        </w:rPr>
      </w:pPr>
      <w:r w:rsidRPr="00B10210">
        <w:rPr>
          <w:bCs/>
          <w:sz w:val="28"/>
          <w:szCs w:val="28"/>
        </w:rPr>
        <w:t>В отечественном законодательстве зафиксирован следующий процесс выявления, документирования и обеспечения сохранности ОКН, включающий в себя несколько этапов:</w:t>
      </w:r>
    </w:p>
    <w:p w:rsidR="0096430B" w:rsidRPr="00B10210" w:rsidRDefault="0096430B" w:rsidP="005F6C82">
      <w:pPr>
        <w:pStyle w:val="a8"/>
        <w:spacing w:before="0" w:after="200" w:line="360" w:lineRule="auto"/>
        <w:ind w:firstLine="709"/>
        <w:contextualSpacing/>
        <w:jc w:val="both"/>
        <w:rPr>
          <w:bCs/>
          <w:sz w:val="28"/>
          <w:szCs w:val="28"/>
        </w:rPr>
      </w:pPr>
      <w:r w:rsidRPr="00B10210">
        <w:rPr>
          <w:bCs/>
          <w:sz w:val="28"/>
          <w:szCs w:val="28"/>
        </w:rPr>
        <w:t>1.Проведение комплексных историко-культурных исследований.</w:t>
      </w:r>
    </w:p>
    <w:p w:rsidR="0096430B" w:rsidRPr="00B10210" w:rsidRDefault="0096430B" w:rsidP="005F6C82">
      <w:pPr>
        <w:pStyle w:val="a8"/>
        <w:spacing w:before="0" w:after="200" w:line="360" w:lineRule="auto"/>
        <w:ind w:firstLine="709"/>
        <w:contextualSpacing/>
        <w:jc w:val="both"/>
        <w:rPr>
          <w:rFonts w:eastAsiaTheme="minorHAnsi"/>
          <w:sz w:val="28"/>
          <w:szCs w:val="28"/>
          <w:lang w:eastAsia="en-US"/>
        </w:rPr>
      </w:pPr>
      <w:r w:rsidRPr="00B10210">
        <w:rPr>
          <w:bCs/>
          <w:sz w:val="28"/>
          <w:szCs w:val="28"/>
        </w:rPr>
        <w:t>2.Оформление заявки на включение объекта в Единый государственный реестр ОКН РФ и предоставление в региональный орган охраны памятников необходимых документов;</w:t>
      </w:r>
    </w:p>
    <w:p w:rsidR="0096430B" w:rsidRPr="00B10210" w:rsidRDefault="0096430B" w:rsidP="005F6C82">
      <w:pPr>
        <w:pStyle w:val="a8"/>
        <w:spacing w:before="0" w:after="200" w:line="360" w:lineRule="auto"/>
        <w:ind w:firstLine="709"/>
        <w:contextualSpacing/>
        <w:jc w:val="both"/>
        <w:rPr>
          <w:rFonts w:eastAsiaTheme="minorHAnsi"/>
          <w:sz w:val="28"/>
          <w:szCs w:val="28"/>
          <w:lang w:eastAsia="en-US"/>
        </w:rPr>
      </w:pPr>
      <w:r w:rsidRPr="00B10210">
        <w:rPr>
          <w:rFonts w:eastAsiaTheme="minorHAnsi"/>
          <w:sz w:val="28"/>
          <w:szCs w:val="28"/>
          <w:lang w:eastAsia="en-US"/>
        </w:rPr>
        <w:t>3.Проведение Государственной историко-культурной экспертизы;</w:t>
      </w:r>
    </w:p>
    <w:p w:rsidR="0096430B" w:rsidRPr="00B10210" w:rsidRDefault="0096430B" w:rsidP="005F6C82">
      <w:pPr>
        <w:pStyle w:val="a8"/>
        <w:spacing w:before="0" w:after="200" w:line="360" w:lineRule="auto"/>
        <w:ind w:firstLine="709"/>
        <w:contextualSpacing/>
        <w:jc w:val="both"/>
        <w:rPr>
          <w:rFonts w:eastAsiaTheme="minorHAnsi"/>
          <w:sz w:val="28"/>
          <w:szCs w:val="28"/>
          <w:lang w:eastAsia="en-US"/>
        </w:rPr>
      </w:pPr>
      <w:r w:rsidRPr="00B10210">
        <w:rPr>
          <w:rFonts w:eastAsiaTheme="minorHAnsi"/>
          <w:sz w:val="28"/>
          <w:szCs w:val="28"/>
          <w:lang w:eastAsia="en-US"/>
        </w:rPr>
        <w:t>4.Определение предмета охраны ОКН;</w:t>
      </w:r>
    </w:p>
    <w:p w:rsidR="0096430B" w:rsidRPr="00B10210" w:rsidRDefault="0096430B" w:rsidP="005F6C82">
      <w:pPr>
        <w:pStyle w:val="a8"/>
        <w:spacing w:before="0" w:after="200" w:line="360" w:lineRule="auto"/>
        <w:ind w:firstLine="709"/>
        <w:contextualSpacing/>
        <w:jc w:val="both"/>
        <w:rPr>
          <w:rFonts w:eastAsiaTheme="minorHAnsi"/>
          <w:sz w:val="28"/>
          <w:szCs w:val="28"/>
          <w:lang w:eastAsia="en-US"/>
        </w:rPr>
      </w:pPr>
      <w:r w:rsidRPr="00B10210">
        <w:rPr>
          <w:rFonts w:eastAsiaTheme="minorHAnsi"/>
          <w:sz w:val="28"/>
          <w:szCs w:val="28"/>
          <w:lang w:eastAsia="en-US"/>
        </w:rPr>
        <w:lastRenderedPageBreak/>
        <w:t>5.Внесение ОКН в единый государственный реестр ОКН с обозначением категории памятника;</w:t>
      </w:r>
    </w:p>
    <w:p w:rsidR="0096430B" w:rsidRPr="00B10210" w:rsidRDefault="0096430B" w:rsidP="005F6C82">
      <w:pPr>
        <w:pStyle w:val="a8"/>
        <w:spacing w:before="200" w:after="200" w:line="360" w:lineRule="auto"/>
        <w:ind w:firstLine="709"/>
        <w:contextualSpacing/>
        <w:jc w:val="both"/>
        <w:rPr>
          <w:rFonts w:eastAsiaTheme="minorHAnsi"/>
          <w:sz w:val="28"/>
          <w:szCs w:val="28"/>
          <w:lang w:eastAsia="en-US"/>
        </w:rPr>
      </w:pPr>
      <w:r w:rsidRPr="00B10210">
        <w:rPr>
          <w:rFonts w:eastAsiaTheme="minorHAnsi"/>
          <w:sz w:val="28"/>
          <w:szCs w:val="28"/>
          <w:lang w:eastAsia="en-US"/>
        </w:rPr>
        <w:t>6.Оформление паспорта объекта;</w:t>
      </w:r>
    </w:p>
    <w:p w:rsidR="0096430B" w:rsidRPr="00B10210" w:rsidRDefault="0096430B" w:rsidP="005F6C82">
      <w:pPr>
        <w:pStyle w:val="a8"/>
        <w:spacing w:before="200" w:after="200" w:line="360" w:lineRule="auto"/>
        <w:ind w:firstLine="709"/>
        <w:contextualSpacing/>
        <w:jc w:val="both"/>
        <w:rPr>
          <w:rFonts w:eastAsiaTheme="minorHAnsi"/>
          <w:sz w:val="28"/>
          <w:szCs w:val="28"/>
          <w:lang w:eastAsia="en-US"/>
        </w:rPr>
      </w:pPr>
      <w:r w:rsidRPr="00B10210">
        <w:rPr>
          <w:rFonts w:eastAsiaTheme="minorHAnsi"/>
          <w:sz w:val="28"/>
          <w:szCs w:val="28"/>
          <w:lang w:eastAsia="en-US"/>
        </w:rPr>
        <w:t>7.Ведение постоянного контроля за состоянием памятника, обеспечение его сохранности и безопасности</w:t>
      </w:r>
      <w:r w:rsidRPr="00B10210">
        <w:rPr>
          <w:rStyle w:val="a5"/>
          <w:rFonts w:eastAsiaTheme="minorHAnsi"/>
          <w:sz w:val="28"/>
          <w:szCs w:val="28"/>
          <w:lang w:eastAsia="en-US"/>
        </w:rPr>
        <w:footnoteReference w:id="54"/>
      </w:r>
      <w:r w:rsidRPr="00B10210">
        <w:rPr>
          <w:rFonts w:eastAsiaTheme="minorHAnsi"/>
          <w:sz w:val="28"/>
          <w:szCs w:val="28"/>
          <w:lang w:eastAsia="en-US"/>
        </w:rPr>
        <w:t>.</w:t>
      </w:r>
    </w:p>
    <w:p w:rsidR="004175DD" w:rsidRPr="00B10210" w:rsidRDefault="0096430B" w:rsidP="005F6C82">
      <w:pPr>
        <w:pStyle w:val="a8"/>
        <w:spacing w:before="0" w:after="200" w:line="360" w:lineRule="auto"/>
        <w:ind w:firstLine="709"/>
        <w:contextualSpacing/>
        <w:jc w:val="both"/>
        <w:rPr>
          <w:bCs/>
          <w:sz w:val="28"/>
          <w:szCs w:val="28"/>
        </w:rPr>
        <w:sectPr w:rsidR="004175DD" w:rsidRPr="00B10210" w:rsidSect="00383F75">
          <w:pgSz w:w="11906" w:h="16838"/>
          <w:pgMar w:top="1134" w:right="567" w:bottom="1134" w:left="1985" w:header="709" w:footer="709" w:gutter="0"/>
          <w:cols w:space="708"/>
          <w:docGrid w:linePitch="360"/>
        </w:sectPr>
      </w:pPr>
      <w:r w:rsidRPr="00B10210">
        <w:rPr>
          <w:bCs/>
          <w:sz w:val="28"/>
          <w:szCs w:val="28"/>
        </w:rPr>
        <w:t>Таким образом, для отечественного законодательства характерно закрепление основных мер, направленных на сохранение ОКН и его приспособление к современному использованию, а также комплекс запрещающих норм, направленных на ограничение действий собственников и пользователей объектов культурного наследия, обеспечивающих невредимость памятников. Однако, в Российском законодательстве включение памятника в актуальную культуру современного общества предполагает в большей степени его физическое приспособление, в то время как вопросы ценностного освоения обществом его культурного наследия не рассматриваются.</w:t>
      </w:r>
    </w:p>
    <w:p w:rsidR="00E03F73" w:rsidRPr="00B10210" w:rsidRDefault="004175DD" w:rsidP="005F6C82">
      <w:pPr>
        <w:spacing w:line="360" w:lineRule="auto"/>
        <w:ind w:firstLine="709"/>
        <w:jc w:val="center"/>
        <w:rPr>
          <w:rFonts w:cs="Times New Roman"/>
          <w:b/>
          <w:sz w:val="28"/>
          <w:szCs w:val="28"/>
        </w:rPr>
      </w:pPr>
      <w:r w:rsidRPr="00B10210">
        <w:rPr>
          <w:rFonts w:cs="Times New Roman"/>
          <w:b/>
          <w:sz w:val="28"/>
          <w:szCs w:val="28"/>
        </w:rPr>
        <w:lastRenderedPageBreak/>
        <w:t xml:space="preserve">2. </w:t>
      </w:r>
      <w:r w:rsidR="00E03F73" w:rsidRPr="00B10210">
        <w:rPr>
          <w:rFonts w:cs="Times New Roman"/>
          <w:b/>
          <w:sz w:val="28"/>
          <w:szCs w:val="28"/>
        </w:rPr>
        <w:t>СПОСОБЫ АКТУАЛИЗАЦИИ ОБЪЕКТОВ АРХИТЕКТУРНОГО НАСЛЕДИЯ И ОБЪЕКТОВ НАСЛЕДИЯ САДОВО-ПАРКОВОГО ИСКУССТВА</w:t>
      </w:r>
    </w:p>
    <w:p w:rsidR="004175DD" w:rsidRPr="00B10210" w:rsidRDefault="00E03F73" w:rsidP="005F6C82">
      <w:pPr>
        <w:spacing w:line="360" w:lineRule="auto"/>
        <w:ind w:firstLine="709"/>
        <w:jc w:val="center"/>
        <w:rPr>
          <w:rFonts w:cs="Times New Roman"/>
          <w:b/>
          <w:sz w:val="28"/>
          <w:szCs w:val="28"/>
          <w:shd w:val="clear" w:color="auto" w:fill="FFFFFF"/>
        </w:rPr>
      </w:pPr>
      <w:r w:rsidRPr="00B10210">
        <w:rPr>
          <w:rFonts w:cs="Times New Roman"/>
          <w:b/>
          <w:sz w:val="28"/>
          <w:szCs w:val="28"/>
          <w:shd w:val="clear" w:color="auto" w:fill="FFFFFF"/>
        </w:rPr>
        <w:t>2.1. АКТУАЛИЗАЦИЯ ПАМЯТНИКОВ АРХИТЕКТУРЫ</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xml:space="preserve">Сохранение культурного наследия, его включение в активную культурную и социальную жизнь общества является одной из первоочередных задач в государственном планировании. Однако, памятник не всегда осознавался властью и обществом как абсолютная ценность. </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В период преобладания деревянного зодчества специальных мер для сохранения нуждавшихся в ремонте строений не предпринималось, на их месте возводили новые здания. Подобной практике способствовал как сам строительный материал, так и исключительно функциональный взгляд на архитектуру. С развитием каменного строительства и распространением идей европейского просвещения среди русской интеллигенции зарождается ценностное отношение к памятникам архитектуры</w:t>
      </w:r>
      <w:r w:rsidRPr="00B10210">
        <w:rPr>
          <w:rStyle w:val="a5"/>
          <w:rFonts w:cs="Times New Roman"/>
          <w:color w:val="000000"/>
          <w:sz w:val="28"/>
          <w:szCs w:val="28"/>
        </w:rPr>
        <w:footnoteReference w:id="55"/>
      </w:r>
      <w:r w:rsidRPr="00B10210">
        <w:rPr>
          <w:rFonts w:cs="Times New Roman"/>
          <w:color w:val="000000"/>
          <w:sz w:val="28"/>
          <w:szCs w:val="28"/>
        </w:rPr>
        <w:t xml:space="preserve">. В </w:t>
      </w:r>
      <w:r w:rsidRPr="00B10210">
        <w:rPr>
          <w:rFonts w:cs="Times New Roman"/>
          <w:color w:val="000000"/>
          <w:sz w:val="28"/>
          <w:szCs w:val="28"/>
          <w:lang w:val="en-US"/>
        </w:rPr>
        <w:t>XIX</w:t>
      </w:r>
      <w:r w:rsidRPr="00B10210">
        <w:rPr>
          <w:rFonts w:cs="Times New Roman"/>
          <w:color w:val="000000"/>
          <w:sz w:val="28"/>
          <w:szCs w:val="28"/>
        </w:rPr>
        <w:t xml:space="preserve"> веке также пробуждается интерес просвещенной части русского общества к культовым зданиям как к памятникам истории и культуры. Исследователями начинают проводится историко-археологические и искусствоведческие изыскания, обсуждаются меры по сохранению «памятников церковной старины»</w:t>
      </w:r>
      <w:r w:rsidRPr="00B10210">
        <w:rPr>
          <w:rStyle w:val="a5"/>
          <w:rFonts w:cs="Times New Roman"/>
          <w:color w:val="000000"/>
          <w:sz w:val="28"/>
          <w:szCs w:val="28"/>
        </w:rPr>
        <w:footnoteReference w:id="56"/>
      </w:r>
      <w:r w:rsidRPr="00B10210">
        <w:rPr>
          <w:rFonts w:cs="Times New Roman"/>
          <w:color w:val="000000"/>
          <w:sz w:val="28"/>
          <w:szCs w:val="28"/>
        </w:rPr>
        <w:t>.</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xml:space="preserve">В послереволюционное время памятник архитектуры во многом становится свидетельством чуждой новому советскому обществу культуры. Исторические ансамбли, особняки, дворцы, культовые здания лишаются своей функции, перестраиваются, частично или полностью разрушаются. Многие памятники в этот период были значительно повреждены, однако, утилитарное использование, не учитывающее художественную и </w:t>
      </w:r>
      <w:r w:rsidRPr="00B10210">
        <w:rPr>
          <w:rFonts w:cs="Times New Roman"/>
          <w:color w:val="000000"/>
          <w:sz w:val="28"/>
          <w:szCs w:val="28"/>
        </w:rPr>
        <w:lastRenderedPageBreak/>
        <w:t>историческую ценность, всё-таки позволило избавить их от полного разрушения. Также в это время активно развивается практика музеефикации. В период правления И.В. Сталина советская власть в целом начинает уделять большее внимание памятникам культурного наследия</w:t>
      </w:r>
      <w:r w:rsidRPr="00B10210">
        <w:rPr>
          <w:rStyle w:val="a5"/>
          <w:rFonts w:cs="Times New Roman"/>
          <w:color w:val="000000"/>
          <w:sz w:val="28"/>
          <w:szCs w:val="28"/>
        </w:rPr>
        <w:footnoteReference w:id="57"/>
      </w:r>
      <w:r w:rsidRPr="00B10210">
        <w:rPr>
          <w:rFonts w:cs="Times New Roman"/>
          <w:color w:val="000000"/>
          <w:sz w:val="28"/>
          <w:szCs w:val="28"/>
        </w:rPr>
        <w:t xml:space="preserve">. Вторая половина </w:t>
      </w:r>
      <w:r w:rsidRPr="00B10210">
        <w:rPr>
          <w:rFonts w:cs="Times New Roman"/>
          <w:color w:val="000000"/>
          <w:sz w:val="28"/>
          <w:szCs w:val="28"/>
          <w:lang w:val="en-US"/>
        </w:rPr>
        <w:t>XX</w:t>
      </w:r>
      <w:r w:rsidRPr="00B10210">
        <w:rPr>
          <w:rFonts w:cs="Times New Roman"/>
          <w:color w:val="000000"/>
          <w:sz w:val="28"/>
          <w:szCs w:val="28"/>
        </w:rPr>
        <w:t xml:space="preserve"> века является противоречивым периодом в вопросе сохранения и использования памятников. С одной стороны - после Великой Отечественной войны идёт активная работа по физическому восстановлению, реставрации многочисленных памятников, их реабилитация в общественном сознании. Развивается практика музеефикации, возникают новые подходы и формы приспособления памятников под музеи и их экспозиционной интерпретации</w:t>
      </w:r>
      <w:r w:rsidRPr="00B10210">
        <w:rPr>
          <w:rStyle w:val="a5"/>
          <w:rFonts w:cs="Times New Roman"/>
          <w:color w:val="000000"/>
          <w:sz w:val="28"/>
          <w:szCs w:val="28"/>
        </w:rPr>
        <w:footnoteReference w:id="58"/>
      </w:r>
      <w:r w:rsidRPr="00B10210">
        <w:rPr>
          <w:rFonts w:cs="Times New Roman"/>
          <w:color w:val="000000"/>
          <w:sz w:val="28"/>
          <w:szCs w:val="28"/>
        </w:rPr>
        <w:t>. К делу охраны памятников привлекается общественность - создается Всероссийское общество охраны памятников и культуры (</w:t>
      </w:r>
      <w:proofErr w:type="spellStart"/>
      <w:r w:rsidRPr="00B10210">
        <w:rPr>
          <w:rFonts w:cs="Times New Roman"/>
          <w:color w:val="000000"/>
          <w:sz w:val="28"/>
          <w:szCs w:val="28"/>
        </w:rPr>
        <w:t>ВООПиК</w:t>
      </w:r>
      <w:proofErr w:type="spellEnd"/>
      <w:r w:rsidRPr="00B10210">
        <w:rPr>
          <w:rFonts w:cs="Times New Roman"/>
          <w:color w:val="000000"/>
          <w:sz w:val="28"/>
          <w:szCs w:val="28"/>
        </w:rPr>
        <w:t>), задачей которого становится содействие государственным органам охраны памятников, привлечение широких слоёв населения к популяризации наследия</w:t>
      </w:r>
      <w:r w:rsidRPr="00B10210">
        <w:rPr>
          <w:rStyle w:val="a5"/>
          <w:rFonts w:cs="Times New Roman"/>
          <w:color w:val="000000"/>
          <w:sz w:val="28"/>
          <w:szCs w:val="28"/>
        </w:rPr>
        <w:footnoteReference w:id="59"/>
      </w:r>
      <w:r w:rsidRPr="00B10210">
        <w:rPr>
          <w:rFonts w:cs="Times New Roman"/>
          <w:color w:val="000000"/>
          <w:sz w:val="28"/>
          <w:szCs w:val="28"/>
        </w:rPr>
        <w:t xml:space="preserve">. Но в то же время общее направление культурной политики, небрежное отношение к отдельным памятникам наносило ущерб культурному наследию страны. «Середина 1960-х гг. характеризуется возвратом к утилитарному восприятию культурного наследия, что проявилось в </w:t>
      </w:r>
      <w:proofErr w:type="spellStart"/>
      <w:r w:rsidRPr="00B10210">
        <w:rPr>
          <w:rFonts w:cs="Times New Roman"/>
          <w:color w:val="000000"/>
          <w:sz w:val="28"/>
          <w:szCs w:val="28"/>
        </w:rPr>
        <w:t>возобладании</w:t>
      </w:r>
      <w:proofErr w:type="spellEnd"/>
      <w:r w:rsidRPr="00B10210">
        <w:rPr>
          <w:rFonts w:cs="Times New Roman"/>
          <w:color w:val="000000"/>
          <w:sz w:val="28"/>
          <w:szCs w:val="28"/>
        </w:rPr>
        <w:t xml:space="preserve"> антиисторических направлений в градостроительстве»</w:t>
      </w:r>
      <w:r w:rsidRPr="00B10210">
        <w:rPr>
          <w:rStyle w:val="a5"/>
          <w:rFonts w:cs="Times New Roman"/>
          <w:color w:val="000000"/>
          <w:sz w:val="28"/>
          <w:szCs w:val="28"/>
        </w:rPr>
        <w:footnoteReference w:id="60"/>
      </w:r>
      <w:r w:rsidRPr="00B10210">
        <w:rPr>
          <w:rFonts w:cs="Times New Roman"/>
          <w:color w:val="000000"/>
          <w:sz w:val="28"/>
          <w:szCs w:val="28"/>
        </w:rPr>
        <w:t xml:space="preserve">. </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xml:space="preserve">В постсоветский период переход к новому политическому устройству, установление рыночной экономики, общественные изменения повлекли за собой пересмотр многих вопросов. Возникает проблема приватизации, проблема сохранения архитектурных и исторических памятников в их природной историко-культурной среде, ужесточение государственного </w:t>
      </w:r>
      <w:r w:rsidRPr="00B10210">
        <w:rPr>
          <w:rFonts w:cs="Times New Roman"/>
          <w:color w:val="000000"/>
          <w:sz w:val="28"/>
          <w:szCs w:val="28"/>
        </w:rPr>
        <w:lastRenderedPageBreak/>
        <w:t>контроля за пользователями объектов культурного наследия. В наследство от Советского Союза Российской Федерации досталось множество уникальных памятников, состояние которых оценивалось как критическое, что требовало принятия решительных мер</w:t>
      </w:r>
      <w:r w:rsidRPr="00B10210">
        <w:rPr>
          <w:rStyle w:val="a5"/>
          <w:rFonts w:cs="Times New Roman"/>
          <w:color w:val="000000"/>
          <w:sz w:val="28"/>
          <w:szCs w:val="28"/>
        </w:rPr>
        <w:footnoteReference w:id="61"/>
      </w:r>
      <w:r w:rsidRPr="00B10210">
        <w:rPr>
          <w:rFonts w:cs="Times New Roman"/>
          <w:color w:val="000000"/>
          <w:sz w:val="28"/>
          <w:szCs w:val="28"/>
        </w:rPr>
        <w:t xml:space="preserve">. </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В настоящее время культурное наследие в Российской Федерации можно рассматривать как «духовный, культурный, экономический и социальный капитал невозместимой ценности»</w:t>
      </w:r>
      <w:r w:rsidRPr="00B10210">
        <w:rPr>
          <w:rStyle w:val="a5"/>
          <w:rFonts w:cs="Times New Roman"/>
          <w:color w:val="000000"/>
          <w:sz w:val="28"/>
          <w:szCs w:val="28"/>
        </w:rPr>
        <w:footnoteReference w:id="62"/>
      </w:r>
      <w:r w:rsidRPr="00B10210">
        <w:rPr>
          <w:rFonts w:cs="Times New Roman"/>
          <w:color w:val="000000"/>
          <w:sz w:val="28"/>
          <w:szCs w:val="28"/>
        </w:rPr>
        <w:t>. Властью и обществом, как минимум декларативно, осознаётся «высочайший потенциал культурного наследия, необходимость его сбережения и эффективного использования как одного из важнейших ресурсов мировой экономики»</w:t>
      </w:r>
      <w:r w:rsidRPr="00B10210">
        <w:rPr>
          <w:rStyle w:val="a5"/>
          <w:rFonts w:cs="Times New Roman"/>
          <w:color w:val="000000"/>
          <w:sz w:val="28"/>
          <w:szCs w:val="28"/>
        </w:rPr>
        <w:footnoteReference w:id="63"/>
      </w:r>
      <w:r w:rsidRPr="00B10210">
        <w:rPr>
          <w:rFonts w:cs="Times New Roman"/>
          <w:color w:val="000000"/>
          <w:sz w:val="28"/>
          <w:szCs w:val="28"/>
        </w:rPr>
        <w:t>. Утраты объектов культурного наследия признаются невосполнимыми, они ведут к духовному оскудению, разрывам исторической памяти, обеднению общества. Накапливание и сохранения культурных ценностей являются основой развития цивилизации</w:t>
      </w:r>
      <w:r w:rsidRPr="00B10210">
        <w:rPr>
          <w:rStyle w:val="a5"/>
          <w:rFonts w:cs="Times New Roman"/>
          <w:color w:val="000000"/>
          <w:sz w:val="28"/>
          <w:szCs w:val="28"/>
        </w:rPr>
        <w:footnoteReference w:id="64"/>
      </w:r>
      <w:r w:rsidRPr="00B10210">
        <w:rPr>
          <w:rFonts w:cs="Times New Roman"/>
          <w:color w:val="000000"/>
          <w:sz w:val="28"/>
          <w:szCs w:val="28"/>
        </w:rPr>
        <w:t xml:space="preserve">. </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Данным принципам необходимо следовать для развития отечественной практики сохранения культурного наследия. Также, опираясь на зарубежный опыт, надлежит развивать активное участие общества и местного населения в сохранении культурного наследия и его интеграции в социальную и экономическую жизнь города, что определяется как «</w:t>
      </w:r>
      <w:proofErr w:type="spellStart"/>
      <w:r w:rsidRPr="00B10210">
        <w:rPr>
          <w:rFonts w:cs="Times New Roman"/>
          <w:color w:val="000000"/>
          <w:sz w:val="28"/>
          <w:szCs w:val="28"/>
        </w:rPr>
        <w:t>витализация</w:t>
      </w:r>
      <w:proofErr w:type="spellEnd"/>
      <w:r w:rsidRPr="00B10210">
        <w:rPr>
          <w:rFonts w:cs="Times New Roman"/>
          <w:color w:val="000000"/>
          <w:sz w:val="28"/>
          <w:szCs w:val="28"/>
        </w:rPr>
        <w:t>» наследия</w:t>
      </w:r>
      <w:r w:rsidRPr="00B10210">
        <w:rPr>
          <w:rStyle w:val="a5"/>
          <w:rFonts w:cs="Times New Roman"/>
          <w:color w:val="000000"/>
          <w:sz w:val="28"/>
          <w:szCs w:val="28"/>
        </w:rPr>
        <w:footnoteReference w:id="65"/>
      </w:r>
      <w:r w:rsidRPr="00B10210">
        <w:rPr>
          <w:rFonts w:cs="Times New Roman"/>
          <w:color w:val="000000"/>
          <w:sz w:val="28"/>
          <w:szCs w:val="28"/>
        </w:rPr>
        <w:t>. Таким образом, сохранение объекта культурного наследия через его актуализацию представляется современным, законодательно оформленным, обусловленным политическими принципами подходом.</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lastRenderedPageBreak/>
        <w:t>Специалистами выделяются следующие формы включения наследия в актуальную культуру:</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1. Сохранение «генетической» функции или использование по первоначальному назначению в изначальной или новой среде</w:t>
      </w:r>
      <w:r w:rsidR="00E03F73" w:rsidRPr="00B10210">
        <w:rPr>
          <w:rFonts w:cs="Times New Roman"/>
          <w:color w:val="000000"/>
          <w:sz w:val="28"/>
          <w:szCs w:val="28"/>
        </w:rPr>
        <w:t>;</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Исторические здания театров, университетов, жилые дома и многие другие виды архитектурных памятников могут использоваться по первоначальному назначению с момента их основания и до настоящего времени, при условии соблюдения режима пользования, охранных обязательств. Однако, для такого рода памятников необходима адаптация к современным условиям</w:t>
      </w:r>
      <w:r w:rsidRPr="00B10210">
        <w:rPr>
          <w:rStyle w:val="a5"/>
          <w:rFonts w:cs="Times New Roman"/>
          <w:color w:val="000000"/>
          <w:sz w:val="28"/>
          <w:szCs w:val="28"/>
        </w:rPr>
        <w:footnoteReference w:id="66"/>
      </w:r>
      <w:r w:rsidRPr="00B10210">
        <w:rPr>
          <w:rFonts w:cs="Times New Roman"/>
          <w:color w:val="000000"/>
          <w:sz w:val="28"/>
          <w:szCs w:val="28"/>
        </w:rPr>
        <w:t>. Так, в некоторых случаях историческому зданию требуется установление лифта, усовершенствование системы отопления, электрификации и другие меры, которые в обязательном порядке должны быть согласованы с охранительным органом.</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2.Использование «снятой» с объектов культурного наследия информации в виде публикаций всех видов</w:t>
      </w:r>
      <w:r w:rsidR="00E03F73" w:rsidRPr="00B10210">
        <w:rPr>
          <w:rFonts w:cs="Times New Roman"/>
          <w:color w:val="000000"/>
          <w:sz w:val="28"/>
          <w:szCs w:val="28"/>
        </w:rPr>
        <w:t>;</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3.Использование наследия в качестве материала при создании новых культурных форм и объектов</w:t>
      </w:r>
      <w:r w:rsidR="00E03F73" w:rsidRPr="00B10210">
        <w:rPr>
          <w:rFonts w:cs="Times New Roman"/>
          <w:color w:val="000000"/>
          <w:sz w:val="28"/>
          <w:szCs w:val="28"/>
        </w:rPr>
        <w:t>;</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4.Приспособление и использование объекта культ</w:t>
      </w:r>
      <w:r w:rsidR="00E03F73" w:rsidRPr="00B10210">
        <w:rPr>
          <w:rFonts w:cs="Times New Roman"/>
          <w:color w:val="000000"/>
          <w:sz w:val="28"/>
          <w:szCs w:val="28"/>
        </w:rPr>
        <w:t>урного наследия к новой функции;</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5.Музеефикация</w:t>
      </w:r>
      <w:r w:rsidRPr="00B10210">
        <w:rPr>
          <w:rStyle w:val="a5"/>
          <w:rFonts w:cs="Times New Roman"/>
          <w:color w:val="000000"/>
          <w:sz w:val="28"/>
          <w:szCs w:val="28"/>
        </w:rPr>
        <w:footnoteReference w:id="67"/>
      </w:r>
      <w:r w:rsidRPr="00B10210">
        <w:rPr>
          <w:rFonts w:cs="Times New Roman"/>
          <w:color w:val="000000"/>
          <w:sz w:val="28"/>
          <w:szCs w:val="28"/>
        </w:rPr>
        <w:t>.</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При выборе наиболее благоприятного способа актуализации памятника следует руководствоваться результатами проведенного комплексного анализа:</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lastRenderedPageBreak/>
        <w:t>- «норм международного права и российского законодательства в сфере охраны культурного наследия;</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историко-культурной и художественной значимости объекта;</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особенностей объекта, послуживших основаниями для включения его в Государственный реестр и подлежащих обязательному сохранению (предмет охраны);</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существующей и перспективной градостроительной ситуации в зоне расположения объекта;</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инвентаризационных данных по объекту;</w:t>
      </w:r>
    </w:p>
    <w:p w:rsidR="004175DD" w:rsidRPr="00B10210" w:rsidRDefault="004175DD" w:rsidP="005F6C82">
      <w:pPr>
        <w:spacing w:line="360" w:lineRule="auto"/>
        <w:ind w:firstLine="709"/>
        <w:jc w:val="both"/>
        <w:rPr>
          <w:rFonts w:cs="Times New Roman"/>
          <w:color w:val="000000"/>
          <w:sz w:val="28"/>
          <w:szCs w:val="28"/>
          <w:highlight w:val="yellow"/>
        </w:rPr>
      </w:pPr>
      <w:r w:rsidRPr="00B10210">
        <w:rPr>
          <w:rFonts w:cs="Times New Roman"/>
          <w:color w:val="000000"/>
          <w:sz w:val="28"/>
          <w:szCs w:val="28"/>
        </w:rPr>
        <w:t>- инвестиционной привлекательности объекта»</w:t>
      </w:r>
      <w:r w:rsidRPr="00B10210">
        <w:rPr>
          <w:rStyle w:val="a5"/>
          <w:rFonts w:cs="Times New Roman"/>
          <w:color w:val="000000"/>
          <w:sz w:val="28"/>
          <w:szCs w:val="28"/>
        </w:rPr>
        <w:footnoteReference w:id="68"/>
      </w:r>
      <w:r w:rsidRPr="00B10210">
        <w:rPr>
          <w:rFonts w:cs="Times New Roman"/>
          <w:color w:val="000000"/>
          <w:sz w:val="28"/>
          <w:szCs w:val="28"/>
        </w:rPr>
        <w:t>.</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При осуществлении такого выбора важно учесть интересы государственного органа охраны культурного наследия и инвестора, однако, при любых обстоятельствах приоритетным является критерий обеспечения сохранности ОКН</w:t>
      </w:r>
      <w:r w:rsidRPr="00B10210">
        <w:rPr>
          <w:rStyle w:val="a5"/>
          <w:rFonts w:cs="Times New Roman"/>
          <w:color w:val="000000"/>
          <w:sz w:val="28"/>
          <w:szCs w:val="28"/>
        </w:rPr>
        <w:footnoteReference w:id="69"/>
      </w:r>
      <w:r w:rsidRPr="00B10210">
        <w:rPr>
          <w:rFonts w:cs="Times New Roman"/>
          <w:color w:val="000000"/>
          <w:sz w:val="28"/>
          <w:szCs w:val="28"/>
        </w:rPr>
        <w:t>.</w:t>
      </w:r>
    </w:p>
    <w:p w:rsidR="004175DD" w:rsidRPr="00B10210" w:rsidRDefault="004175DD" w:rsidP="005F6C82">
      <w:pPr>
        <w:spacing w:line="360" w:lineRule="auto"/>
        <w:ind w:firstLine="709"/>
        <w:jc w:val="both"/>
        <w:rPr>
          <w:rFonts w:cs="Times New Roman"/>
          <w:color w:val="000000"/>
          <w:sz w:val="28"/>
          <w:szCs w:val="28"/>
        </w:rPr>
      </w:pPr>
      <w:r w:rsidRPr="00B10210">
        <w:rPr>
          <w:rFonts w:cs="Times New Roman"/>
          <w:color w:val="000000"/>
          <w:sz w:val="28"/>
          <w:szCs w:val="28"/>
        </w:rPr>
        <w:t xml:space="preserve">В следующей части данной главы будут рассмотрены два наиболее распространенных способа актуализации культурного наследия: приспособление к музейной функции, или музеефикация, и приспособление к </w:t>
      </w:r>
      <w:proofErr w:type="spellStart"/>
      <w:r w:rsidRPr="00B10210">
        <w:rPr>
          <w:rFonts w:cs="Times New Roman"/>
          <w:color w:val="000000"/>
          <w:sz w:val="28"/>
          <w:szCs w:val="28"/>
        </w:rPr>
        <w:t>внемузейной</w:t>
      </w:r>
      <w:proofErr w:type="spellEnd"/>
      <w:r w:rsidRPr="00B10210">
        <w:rPr>
          <w:rFonts w:cs="Times New Roman"/>
          <w:color w:val="000000"/>
          <w:sz w:val="28"/>
          <w:szCs w:val="28"/>
        </w:rPr>
        <w:t xml:space="preserve"> функции. Данные формы, в отличие от использования по первоначальному предназначению, популяризации информации о памятнике, и создания на его основе новых культурных объектов, нацелены на выведение объекта культурного наследия из критического состояния, в </w:t>
      </w:r>
      <w:r w:rsidRPr="00B10210">
        <w:rPr>
          <w:rFonts w:cs="Times New Roman"/>
          <w:color w:val="000000"/>
          <w:sz w:val="28"/>
          <w:szCs w:val="28"/>
        </w:rPr>
        <w:lastRenderedPageBreak/>
        <w:t xml:space="preserve">котором на настоящий момент пребывают многочисленные архитектурные и садово-парковые памятники, находящиеся на территории пригородов Санкт-Петербурга. Также музеефикация и перепрофилирование позволяют  обеспечить физическую сохранность, адаптацию к современным условиям памятника и его духовное освоение обществом. </w:t>
      </w:r>
    </w:p>
    <w:p w:rsidR="00E03F73" w:rsidRPr="00B10210" w:rsidRDefault="00E03F73" w:rsidP="005F6C82">
      <w:pPr>
        <w:spacing w:line="360" w:lineRule="auto"/>
        <w:ind w:firstLine="709"/>
        <w:jc w:val="center"/>
        <w:rPr>
          <w:rFonts w:cs="Times New Roman"/>
          <w:b/>
          <w:color w:val="000000"/>
          <w:sz w:val="28"/>
          <w:szCs w:val="28"/>
        </w:rPr>
      </w:pPr>
      <w:r w:rsidRPr="00B10210">
        <w:rPr>
          <w:rFonts w:cs="Times New Roman"/>
          <w:b/>
          <w:color w:val="000000"/>
          <w:sz w:val="28"/>
          <w:szCs w:val="28"/>
        </w:rPr>
        <w:t>2.2.МУЗЕЕФИКАЦИЯ ПАМЯТНИКОВ АРХИТЕКТУРЫ</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В современной культуре музеефикация памятника получает всё большее распространение, специалистами  подобная практика признается как наиболее бережный и в то же время действенный и результативный способ обеспечения сохранности памятника, раскрытия его исторической и культурной ценности, его введения в актуальную культуру. Подобное отношение к музеефикации сформировалось вместе с новым пониманием обществом самого музея, его роли и значения в современном мире. На настоящем этапе развития музейного дела музей можно рассматривать как «институт живой памяти, охватывающий все значимые объекты истории народов, как главный информационный фактор, способствующий устойчивому и гармоничному развитию цивилизации»</w:t>
      </w:r>
      <w:r w:rsidRPr="00B10210">
        <w:rPr>
          <w:rStyle w:val="a5"/>
          <w:rFonts w:cs="Times New Roman"/>
          <w:sz w:val="28"/>
          <w:szCs w:val="28"/>
        </w:rPr>
        <w:footnoteReference w:id="70"/>
      </w:r>
      <w:r w:rsidRPr="00B10210">
        <w:rPr>
          <w:rFonts w:cs="Times New Roman"/>
          <w:sz w:val="28"/>
          <w:szCs w:val="28"/>
        </w:rPr>
        <w:t>. Музей является институтом, отвечающим за воспитание и передачу последующим поколениям социального опыта. В аспекте актуализации чрезвычайно важна такая функция музея, как его способность не только хранить, но и транслировать культурное наследие для общества</w:t>
      </w:r>
      <w:r w:rsidRPr="00B10210">
        <w:rPr>
          <w:rStyle w:val="a5"/>
          <w:rFonts w:cs="Times New Roman"/>
          <w:sz w:val="28"/>
          <w:szCs w:val="28"/>
        </w:rPr>
        <w:footnoteReference w:id="71"/>
      </w:r>
      <w:r w:rsidRPr="00B10210">
        <w:rPr>
          <w:rFonts w:cs="Times New Roman"/>
          <w:sz w:val="28"/>
          <w:szCs w:val="28"/>
        </w:rPr>
        <w:t>. Исходя из этого, при музеефикации объекта культурного наследия обеспечивается его сохранность, наделение его социально значимой функцией, реализация его информационного потенциала, формирование ценностного отношения общества к объекту.</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lastRenderedPageBreak/>
        <w:t>В процессе музеефикации памятник архитектуры преобразуется в музейный объект непосредственно на месте бытования, вокруг него создается «музейная среда», сам памятник становится главным экспонатом возникающего музея</w:t>
      </w:r>
      <w:r w:rsidRPr="00B10210">
        <w:rPr>
          <w:rStyle w:val="a5"/>
          <w:rFonts w:cs="Times New Roman"/>
          <w:sz w:val="28"/>
          <w:szCs w:val="28"/>
        </w:rPr>
        <w:footnoteReference w:id="72"/>
      </w:r>
      <w:r w:rsidRPr="00B10210">
        <w:rPr>
          <w:rFonts w:cs="Times New Roman"/>
          <w:sz w:val="28"/>
          <w:szCs w:val="28"/>
        </w:rPr>
        <w:t xml:space="preserve">.  В то же время архитектурный памятник принимает на себя функции музейного здания. Выделяют  три основных функции, присущие музейному зданию: 1) утилитарная (музейное здание есть место размещения экспозиции, рабочее место для музейных сотрудников); 2) коммуникативная (здание является существенной частью экспозиционного пространства, следовательно, одним из инструментов музейной коммуникации, с его помощью музей выстраивает взаимосвязь с посетителем и городом); 3) </w:t>
      </w:r>
      <w:proofErr w:type="spellStart"/>
      <w:r w:rsidRPr="00B10210">
        <w:rPr>
          <w:rFonts w:cs="Times New Roman"/>
          <w:sz w:val="28"/>
          <w:szCs w:val="28"/>
        </w:rPr>
        <w:t>досуговая</w:t>
      </w:r>
      <w:proofErr w:type="spellEnd"/>
      <w:r w:rsidRPr="00B10210">
        <w:rPr>
          <w:rFonts w:cs="Times New Roman"/>
          <w:sz w:val="28"/>
          <w:szCs w:val="28"/>
        </w:rPr>
        <w:t xml:space="preserve"> функция (архитектура влияет на эмоциональное впечатления и эстетическое наслаждение посетителя)</w:t>
      </w:r>
      <w:r w:rsidRPr="00B10210">
        <w:rPr>
          <w:rStyle w:val="a5"/>
          <w:rFonts w:cs="Times New Roman"/>
          <w:sz w:val="28"/>
          <w:szCs w:val="28"/>
        </w:rPr>
        <w:footnoteReference w:id="73"/>
      </w:r>
      <w:r w:rsidRPr="00B10210">
        <w:rPr>
          <w:rFonts w:cs="Times New Roman"/>
          <w:sz w:val="28"/>
          <w:szCs w:val="28"/>
        </w:rPr>
        <w:t xml:space="preserve">. Музеефикация предполагает приспособление архитектурного памятника к данным функциям и обеспечению музейных нужд.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Музеефикация объекта культурного наследия включает в себя несколько этапов, первым из которых является включение объекта в число охраняемых государством памятников на основе историко-культурной экспертизы. Следующим этапом становится комплексное исследование объекта, предшествующее созданию реставрационного проекта. Это исследование включает в себя:</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-Историко-библиографические и архивные исследования, включая сбор иконографического материала; </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Целью такого анализа является максимально полное выявление истории строительства, перестроек, бытования памятника, изучение связанных с ним событий. Этот этап «обеспечивает максимальное раскрытие </w:t>
      </w:r>
      <w:r w:rsidRPr="00B10210">
        <w:rPr>
          <w:rFonts w:cs="Times New Roman"/>
          <w:sz w:val="28"/>
          <w:szCs w:val="28"/>
        </w:rPr>
        <w:lastRenderedPageBreak/>
        <w:t>информационного потенциала памятника не только для реставрации, но и последующей интерпретации музейными средствами»</w:t>
      </w:r>
      <w:r w:rsidRPr="00B10210">
        <w:rPr>
          <w:rStyle w:val="a5"/>
          <w:rFonts w:cs="Times New Roman"/>
          <w:sz w:val="28"/>
          <w:szCs w:val="28"/>
        </w:rPr>
        <w:footnoteReference w:id="74"/>
      </w:r>
      <w:r w:rsidRPr="00B10210">
        <w:rPr>
          <w:rFonts w:cs="Times New Roman"/>
          <w:sz w:val="28"/>
          <w:szCs w:val="28"/>
        </w:rPr>
        <w:t>.</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-Натурное исследование памятника, которое продолжается всё время, пока идут реставрационные работы;</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Выделяют три основных ступени натурного исследования: первичный визуальный осмотр, </w:t>
      </w:r>
      <w:proofErr w:type="spellStart"/>
      <w:r w:rsidRPr="00B10210">
        <w:rPr>
          <w:rFonts w:cs="Times New Roman"/>
          <w:sz w:val="28"/>
          <w:szCs w:val="28"/>
        </w:rPr>
        <w:t>предпроектное</w:t>
      </w:r>
      <w:proofErr w:type="spellEnd"/>
      <w:r w:rsidRPr="00B10210">
        <w:rPr>
          <w:rFonts w:cs="Times New Roman"/>
          <w:sz w:val="28"/>
          <w:szCs w:val="28"/>
        </w:rPr>
        <w:t xml:space="preserve"> исследование, реставрационное исследование. Обнаруженные в ходе исследования детали, раскрытые зондажи, которые в являются основой для фрагментарной или целостной реставрации, по мнению специалистов, следует включать в экспозицию, что привлекает внимание посетителя к архитектурным особенностям памятника. После завершения натурного исследования составляется подробный отчет о проделанных работах, который содержит текст, подробные чертежи, схемы, картограммы, зарисовки и фотографии.</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-Комплекс археологических работ на памятнике, который является частью общего натурного исследования;</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 Раскопки проводятся с целью выяснения конструктивных особенностей и состояния фундамента, цоколя, нижних частей стен, возможно, сохранившихся только под землёй элементов декора, планировки прилегающей территории и т.п.</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-Фиксация и обмеры;</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 Фиксация осуществляется путем воспроизведения памятника архитектуры на рисунках, фотографиях, а также снятия </w:t>
      </w:r>
      <w:proofErr w:type="spellStart"/>
      <w:r w:rsidRPr="00B10210">
        <w:rPr>
          <w:rFonts w:cs="Times New Roman"/>
          <w:sz w:val="28"/>
          <w:szCs w:val="28"/>
        </w:rPr>
        <w:t>прорисей</w:t>
      </w:r>
      <w:proofErr w:type="spellEnd"/>
      <w:r w:rsidRPr="00B10210">
        <w:rPr>
          <w:rFonts w:cs="Times New Roman"/>
          <w:sz w:val="28"/>
          <w:szCs w:val="28"/>
        </w:rPr>
        <w:t xml:space="preserve"> и </w:t>
      </w:r>
      <w:proofErr w:type="spellStart"/>
      <w:r w:rsidRPr="00B10210">
        <w:rPr>
          <w:rFonts w:cs="Times New Roman"/>
          <w:sz w:val="28"/>
          <w:szCs w:val="28"/>
        </w:rPr>
        <w:t>эстампажей</w:t>
      </w:r>
      <w:proofErr w:type="spellEnd"/>
      <w:r w:rsidRPr="00B10210">
        <w:rPr>
          <w:rFonts w:cs="Times New Roman"/>
          <w:sz w:val="28"/>
          <w:szCs w:val="28"/>
        </w:rPr>
        <w:t xml:space="preserve"> с отдельных элементов. Важной частью данного этапа исследования является проведение обмеров и изготовление по ним чертежей. </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-Композиционный и формальный анализ;</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lastRenderedPageBreak/>
        <w:t xml:space="preserve"> На этом этапе исследования памятник рассматривается в контексте художественной культуры, мировоззрения, строительной техники соответствующего периода, изучается исторический фон создания памятника, устанавливаются аналогии</w:t>
      </w:r>
      <w:r w:rsidRPr="00B10210">
        <w:rPr>
          <w:rStyle w:val="a5"/>
          <w:rFonts w:cs="Times New Roman"/>
          <w:sz w:val="28"/>
          <w:szCs w:val="28"/>
        </w:rPr>
        <w:footnoteReference w:id="75"/>
      </w:r>
      <w:r w:rsidRPr="00B10210">
        <w:rPr>
          <w:rFonts w:cs="Times New Roman"/>
          <w:sz w:val="28"/>
          <w:szCs w:val="28"/>
        </w:rPr>
        <w:t>.</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Проведенные исследования являются основой предпринимаемых мер по консервации и реставрации, воссоздания художественно-архитектурных или историко-бытовых интерьеров, а также природной и культурно-исторической среды, приспособлению объекта к деятельности музея. </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Комплекс мер по полному или частичному переустройству здания должен осуществляться с учетом значения, архитектурных особенностей памятника, его облик не должен быть искажен. Будущее функциональное использование памятника в качестве современного музея требует соответствия определенным параметрам: наличие инвалидных подъемников, системы экспозиционного освещения, вентиляции и кондиционирования, установки специального оборудования для создания </w:t>
      </w:r>
      <w:proofErr w:type="spellStart"/>
      <w:r w:rsidRPr="00B10210">
        <w:rPr>
          <w:rFonts w:cs="Times New Roman"/>
          <w:sz w:val="28"/>
          <w:szCs w:val="28"/>
        </w:rPr>
        <w:t>мультимедийных</w:t>
      </w:r>
      <w:proofErr w:type="spellEnd"/>
      <w:r w:rsidRPr="00B10210">
        <w:rPr>
          <w:rFonts w:cs="Times New Roman"/>
          <w:sz w:val="28"/>
          <w:szCs w:val="28"/>
        </w:rPr>
        <w:t xml:space="preserve">  экспозиций и многого другого</w:t>
      </w:r>
      <w:r w:rsidRPr="00B10210">
        <w:rPr>
          <w:rStyle w:val="a5"/>
          <w:rFonts w:cs="Times New Roman"/>
          <w:sz w:val="28"/>
          <w:szCs w:val="28"/>
        </w:rPr>
        <w:footnoteReference w:id="76"/>
      </w:r>
      <w:r w:rsidRPr="00B10210">
        <w:rPr>
          <w:rFonts w:cs="Times New Roman"/>
          <w:sz w:val="28"/>
          <w:szCs w:val="28"/>
        </w:rPr>
        <w:t>. «Все это неизбежно влияет на меру вносимых в памятник изменений, в силу чего  реставрация и приспособление  не могут быть оторваны друг от друга, их проблемы следует решать комплексно»</w:t>
      </w:r>
      <w:r w:rsidRPr="00B10210">
        <w:rPr>
          <w:rStyle w:val="a5"/>
          <w:rFonts w:cs="Times New Roman"/>
          <w:sz w:val="28"/>
          <w:szCs w:val="28"/>
        </w:rPr>
        <w:footnoteReference w:id="77"/>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Особенно важен этап интерпретации памятника, который осуществляется через музейные экспозиции, выставки, объяснительные тексты, мемориальные доски. При музеефикации организовываются условия для обзора памятника путём разработки маршрутов осмотра, определения </w:t>
      </w:r>
      <w:r w:rsidRPr="00B10210">
        <w:rPr>
          <w:rFonts w:cs="Times New Roman"/>
          <w:sz w:val="28"/>
          <w:szCs w:val="28"/>
        </w:rPr>
        <w:lastRenderedPageBreak/>
        <w:t>«видовых точек» и смотровых площадок, установки маршрутных указателей и т.п.</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качестве основных методов, используемых при музеефикации ОКН выделяют: фиксацию, реконструкцию, </w:t>
      </w:r>
      <w:proofErr w:type="spellStart"/>
      <w:r w:rsidRPr="00B10210">
        <w:rPr>
          <w:rFonts w:cs="Times New Roman"/>
          <w:sz w:val="28"/>
          <w:szCs w:val="28"/>
        </w:rPr>
        <w:t>ревитализацию</w:t>
      </w:r>
      <w:proofErr w:type="spellEnd"/>
      <w:r w:rsidRPr="00B10210">
        <w:rPr>
          <w:rFonts w:cs="Times New Roman"/>
          <w:sz w:val="28"/>
          <w:szCs w:val="28"/>
        </w:rPr>
        <w:t>, моделирование и конструирование</w:t>
      </w:r>
      <w:r w:rsidRPr="00B10210">
        <w:rPr>
          <w:rStyle w:val="a5"/>
          <w:rFonts w:cs="Times New Roman"/>
          <w:sz w:val="28"/>
          <w:szCs w:val="28"/>
        </w:rPr>
        <w:footnoteReference w:id="78"/>
      </w:r>
      <w:r w:rsidRPr="00B10210">
        <w:rPr>
          <w:rFonts w:cs="Times New Roman"/>
          <w:sz w:val="28"/>
          <w:szCs w:val="28"/>
        </w:rPr>
        <w:t>.</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Разработка и осуществление проекта музеефикации объекта культурного наследия может вестись в двух направлениях, наиболее распространенных в современной практике: 1) музеефикация памятника «как музея», что подразумевает его превращение в самостоятельный объект музейного показа, раскрытие его информационного потенциала, выявление его историко-культурной ценности с использованием методов реставрации, консервации и воссоздания; 2) музеефикация памятника «под музей», то есть приспособление памятника под музейное использование. </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Различие этих типов музеев-памятников состоит в характере экспозиции. В первом случае экспозиция посвящена исключительно самому памятнику, её характеризует сдержанность оформления, минимальное вторжение в облик памятника</w:t>
      </w:r>
      <w:r w:rsidRPr="00B10210">
        <w:rPr>
          <w:rStyle w:val="a5"/>
          <w:rFonts w:cs="Times New Roman"/>
          <w:sz w:val="28"/>
          <w:szCs w:val="28"/>
        </w:rPr>
        <w:footnoteReference w:id="79"/>
      </w:r>
      <w:r w:rsidRPr="00B10210">
        <w:rPr>
          <w:rFonts w:cs="Times New Roman"/>
          <w:sz w:val="28"/>
          <w:szCs w:val="28"/>
        </w:rPr>
        <w:t>. Относительно музеефикации дворцовых ансамблей соответственно данному принципу, выделяют такой тип музея как «дворец-музей»</w:t>
      </w:r>
      <w:r w:rsidRPr="00B10210">
        <w:rPr>
          <w:rStyle w:val="a5"/>
          <w:rFonts w:cs="Times New Roman"/>
          <w:sz w:val="28"/>
          <w:szCs w:val="28"/>
        </w:rPr>
        <w:footnoteReference w:id="80"/>
      </w:r>
      <w:r w:rsidRPr="00B10210">
        <w:rPr>
          <w:rFonts w:cs="Times New Roman"/>
          <w:sz w:val="28"/>
          <w:szCs w:val="28"/>
        </w:rPr>
        <w:t>. Главная цель создания музея-дворца заключается в том, чтобы здание, во всех его аспектах, составляло единое целое с подлинными коллекциями</w:t>
      </w:r>
      <w:r w:rsidRPr="00B10210">
        <w:rPr>
          <w:rStyle w:val="a5"/>
          <w:rFonts w:cs="Times New Roman"/>
          <w:sz w:val="28"/>
          <w:szCs w:val="28"/>
        </w:rPr>
        <w:footnoteReference w:id="81"/>
      </w:r>
      <w:r w:rsidRPr="00B10210">
        <w:rPr>
          <w:rFonts w:cs="Times New Roman"/>
          <w:sz w:val="28"/>
          <w:szCs w:val="28"/>
        </w:rPr>
        <w:t>. Во втором случае экспозиция тематически может быть не связана с самим архитектурным памятником, её архитектурно-художественное решение ограничивается не так строго.</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Степень свободы использования памятника архитектуры в первую очередь зависит от его историко-культурной ценности, от степени </w:t>
      </w:r>
      <w:r w:rsidRPr="00B10210">
        <w:rPr>
          <w:rFonts w:cs="Times New Roman"/>
          <w:sz w:val="28"/>
          <w:szCs w:val="28"/>
        </w:rPr>
        <w:lastRenderedPageBreak/>
        <w:t xml:space="preserve">сохранности здания и его интерьеров. В памятник исключительной историко-художественной ценности привнесение чуждого экспозиционного материала не допускается </w:t>
      </w:r>
      <w:r w:rsidRPr="00B10210">
        <w:rPr>
          <w:rStyle w:val="a5"/>
          <w:rFonts w:cs="Times New Roman"/>
          <w:sz w:val="28"/>
          <w:szCs w:val="28"/>
        </w:rPr>
        <w:footnoteReference w:id="82"/>
      </w:r>
      <w:r w:rsidRPr="00B10210">
        <w:rPr>
          <w:rFonts w:cs="Times New Roman"/>
          <w:sz w:val="28"/>
          <w:szCs w:val="28"/>
        </w:rPr>
        <w:t xml:space="preserve">.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Таким образом, можно сделать вывод, что к настоящему времени в ходе создания и реализации проектов музеефикации объектов культурного наследия в профессиональном сообществе были сформированы следующие принципы: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Создание концепции по реставрации и приспособлению памятника для современного использования в музейных целях, процесс реставрации и музеефикации основываются на проведённых комплексных научных  исследованиях, включающих историко-культурную экспертизу, натурное исследование памятника, другие виды работ, которые обеспечивают получение полной информации о памятнике, особенно важным является выявление уровня его сохранности;</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Разработка концепции музея и проекта реставрации и приспособления объекта культурного наследия неразрывно связаны, их согласованность обеспечивает решение задач стоящих перед музеем в соответствии с современной музейной этикой. Проект реставрации должен разрабатываться с учетом будущего предназначения и функций памятника архитектуры. Музею в лице своих сотрудников необходимо участвовать в реставрационном проектировании на всех его этапах;</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 Целью музеефикации является охрана дошедшего до настоящего времени памятника, в приоритете находится подлинность объекта, выявление и демонстрация его исторической и эстетической ценности с одновременным его укреплением;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Музеефикация стремится к воссозданию атмосферы культурно-исторической среды и цельного художественного облика памятника;</w:t>
      </w:r>
    </w:p>
    <w:p w:rsidR="004175DD" w:rsidRPr="00B10210" w:rsidRDefault="004175DD" w:rsidP="005F6C82">
      <w:pPr>
        <w:spacing w:line="360" w:lineRule="auto"/>
        <w:ind w:firstLine="709"/>
        <w:jc w:val="both"/>
        <w:rPr>
          <w:rFonts w:cs="Times New Roman"/>
          <w:sz w:val="28"/>
          <w:szCs w:val="28"/>
          <w:shd w:val="clear" w:color="auto" w:fill="FFFFFF"/>
        </w:rPr>
      </w:pPr>
      <w:r w:rsidRPr="00B10210">
        <w:rPr>
          <w:rFonts w:cs="Times New Roman"/>
          <w:sz w:val="28"/>
          <w:szCs w:val="28"/>
        </w:rPr>
        <w:t xml:space="preserve">- </w:t>
      </w:r>
      <w:r w:rsidRPr="00B10210">
        <w:rPr>
          <w:rFonts w:cs="Times New Roman"/>
          <w:sz w:val="28"/>
          <w:szCs w:val="28"/>
          <w:shd w:val="clear" w:color="auto" w:fill="FFFFFF"/>
        </w:rPr>
        <w:t xml:space="preserve">Процесс приспособления памятника под музей должен проходить в соответствии с законодательством, все консервационные, реставрационные, </w:t>
      </w:r>
      <w:r w:rsidRPr="00B10210">
        <w:rPr>
          <w:rFonts w:cs="Times New Roman"/>
          <w:sz w:val="28"/>
          <w:szCs w:val="28"/>
          <w:shd w:val="clear" w:color="auto" w:fill="FFFFFF"/>
        </w:rPr>
        <w:lastRenderedPageBreak/>
        <w:t xml:space="preserve">восстановительные работы, деятельность по устройству экспозиции в </w:t>
      </w:r>
      <w:proofErr w:type="spellStart"/>
      <w:r w:rsidRPr="00B10210">
        <w:rPr>
          <w:rFonts w:cs="Times New Roman"/>
          <w:sz w:val="28"/>
          <w:szCs w:val="28"/>
          <w:shd w:val="clear" w:color="auto" w:fill="FFFFFF"/>
        </w:rPr>
        <w:t>музеефицированных</w:t>
      </w:r>
      <w:proofErr w:type="spellEnd"/>
      <w:r w:rsidRPr="00B10210">
        <w:rPr>
          <w:rFonts w:cs="Times New Roman"/>
          <w:sz w:val="28"/>
          <w:szCs w:val="28"/>
          <w:shd w:val="clear" w:color="auto" w:fill="FFFFFF"/>
        </w:rPr>
        <w:t xml:space="preserve"> залах обязательно должны   оставаться под непрерывным наблюдением органов по охране культурного наследия.</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Однако, осуществление полной музеефикации памятника является не единственным возможным вариантом сохранения и актуализации объекта, а порой даже не вполне уместным. Преобразование архитектурного памятника в музей должно осуществляется в том случае, когда объект культурного наследия обладает особой значимостью для общества как исторический и культурный объект, с сохранившимися ценными элементами, обладающий богатым информационным потенциалом, в том случае, если его консервация и открытый показ обогатит культуру современного общества. Музеефикация же памятника </w:t>
      </w:r>
      <w:r w:rsidR="004B3C18" w:rsidRPr="00B10210">
        <w:rPr>
          <w:rFonts w:cs="Times New Roman"/>
          <w:sz w:val="28"/>
          <w:szCs w:val="28"/>
        </w:rPr>
        <w:t>в большей степени</w:t>
      </w:r>
      <w:r w:rsidRPr="00B10210">
        <w:rPr>
          <w:rFonts w:cs="Times New Roman"/>
          <w:sz w:val="28"/>
          <w:szCs w:val="28"/>
        </w:rPr>
        <w:t xml:space="preserve"> утратившего подлинные элементы, составляющие его историко-культурную ценность, в значительной </w:t>
      </w:r>
      <w:r w:rsidR="004B3C18" w:rsidRPr="00B10210">
        <w:rPr>
          <w:rFonts w:cs="Times New Roman"/>
          <w:sz w:val="28"/>
          <w:szCs w:val="28"/>
        </w:rPr>
        <w:t>мере</w:t>
      </w:r>
      <w:r w:rsidRPr="00B10210">
        <w:rPr>
          <w:rFonts w:cs="Times New Roman"/>
          <w:sz w:val="28"/>
          <w:szCs w:val="28"/>
        </w:rPr>
        <w:t xml:space="preserve"> не сохранившегося и даже разрушенного может привести к воссозданию, реконструкции, создающим ложное представление о прошлом. Далее будут рассмотрены альтернативные музеефикации способы актуализации архитектурного памятника. </w:t>
      </w:r>
    </w:p>
    <w:p w:rsidR="00E03F73" w:rsidRPr="00B10210" w:rsidRDefault="00E03F73" w:rsidP="005F6C82">
      <w:pPr>
        <w:spacing w:line="360" w:lineRule="auto"/>
        <w:ind w:firstLine="709"/>
        <w:jc w:val="both"/>
        <w:rPr>
          <w:rFonts w:cs="Times New Roman"/>
          <w:b/>
          <w:sz w:val="28"/>
          <w:szCs w:val="28"/>
        </w:rPr>
      </w:pPr>
      <w:r w:rsidRPr="00B10210">
        <w:rPr>
          <w:rFonts w:cs="Times New Roman"/>
          <w:b/>
          <w:sz w:val="28"/>
          <w:szCs w:val="28"/>
        </w:rPr>
        <w:t>2.3.ПЕРЕПРОФИЛИРОВАНИЕ ПАМЯТНИКОВ АРХИТЕКТУРЫ</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 xml:space="preserve">Ещё </w:t>
      </w:r>
      <w:r w:rsidR="004B3C18" w:rsidRPr="00B10210">
        <w:rPr>
          <w:rFonts w:cs="Times New Roman"/>
          <w:sz w:val="28"/>
          <w:szCs w:val="28"/>
        </w:rPr>
        <w:t>один</w:t>
      </w:r>
      <w:r w:rsidRPr="00B10210">
        <w:rPr>
          <w:rFonts w:cs="Times New Roman"/>
          <w:sz w:val="28"/>
          <w:szCs w:val="28"/>
        </w:rPr>
        <w:t xml:space="preserve"> способ сохранения и актуализации архитектурного памятника - его приспособление к новой функции (за исключением музейной) или перепрофилирование. </w:t>
      </w:r>
    </w:p>
    <w:p w:rsidR="004175DD" w:rsidRPr="00B10210" w:rsidRDefault="004175DD" w:rsidP="005F6C82">
      <w:pPr>
        <w:spacing w:line="360" w:lineRule="auto"/>
        <w:ind w:firstLine="709"/>
        <w:jc w:val="both"/>
        <w:rPr>
          <w:rFonts w:cs="Times New Roman"/>
          <w:sz w:val="28"/>
          <w:szCs w:val="28"/>
        </w:rPr>
      </w:pPr>
      <w:r w:rsidRPr="00B10210">
        <w:rPr>
          <w:rFonts w:cs="Times New Roman"/>
          <w:sz w:val="28"/>
          <w:szCs w:val="28"/>
        </w:rPr>
        <w:t xml:space="preserve">Реставрация и приспособление памятника архитектуры может осуществляться за счет бюджетных средств с целью дальнейшего использования исторического здания для государственных нужд. </w:t>
      </w:r>
    </w:p>
    <w:p w:rsidR="004175DD" w:rsidRPr="00B10210" w:rsidRDefault="004175DD" w:rsidP="005F6C82">
      <w:pPr>
        <w:spacing w:line="360" w:lineRule="auto"/>
        <w:ind w:firstLine="709"/>
        <w:jc w:val="both"/>
        <w:rPr>
          <w:rFonts w:eastAsia="Times New Roman" w:cs="Times New Roman"/>
          <w:sz w:val="28"/>
          <w:szCs w:val="28"/>
          <w:lang w:eastAsia="ru-RU"/>
        </w:rPr>
      </w:pPr>
      <w:r w:rsidRPr="00B10210">
        <w:rPr>
          <w:rFonts w:cs="Times New Roman"/>
          <w:sz w:val="28"/>
          <w:szCs w:val="28"/>
        </w:rPr>
        <w:t xml:space="preserve">Так, согласно законодательству Российской Федерации, памятники архитектуры могут предоставляться государством в безвозмездное пользование: религиозным организациям; </w:t>
      </w:r>
      <w:r w:rsidRPr="00B10210">
        <w:rPr>
          <w:rFonts w:eastAsia="Times New Roman" w:cs="Times New Roman"/>
          <w:sz w:val="28"/>
          <w:szCs w:val="28"/>
          <w:lang w:eastAsia="ru-RU"/>
        </w:rPr>
        <w:t xml:space="preserve">общественным объединениям, уставной целью деятельности которых является сохранение объектов </w:t>
      </w:r>
      <w:r w:rsidRPr="00B10210">
        <w:rPr>
          <w:rFonts w:eastAsia="Times New Roman" w:cs="Times New Roman"/>
          <w:sz w:val="28"/>
          <w:szCs w:val="28"/>
          <w:lang w:eastAsia="ru-RU"/>
        </w:rPr>
        <w:lastRenderedPageBreak/>
        <w:t>культурного наследия; детским общественным объединениям; общественным организациям инвалидов; благотворительным организациям; общероссийским творческим союзам; государственным и муниципальным учреждениям, осуществляющим свою деятельность в сфере культуры; государственным или муниципальным образовательным организациям и научным организациям, являющимся учреждениями;</w:t>
      </w:r>
      <w:r w:rsidRPr="00B10210">
        <w:rPr>
          <w:rFonts w:eastAsia="Times New Roman" w:cs="Times New Roman"/>
          <w:color w:val="828282"/>
          <w:sz w:val="28"/>
          <w:szCs w:val="28"/>
          <w:lang w:eastAsia="ru-RU"/>
        </w:rPr>
        <w:t xml:space="preserve"> </w:t>
      </w:r>
      <w:r w:rsidRPr="00B10210">
        <w:rPr>
          <w:rFonts w:eastAsia="Times New Roman" w:cs="Times New Roman"/>
          <w:sz w:val="28"/>
          <w:szCs w:val="28"/>
          <w:lang w:eastAsia="ru-RU"/>
        </w:rPr>
        <w:t>центрам исторического наследия президентов Российской Федерации, прекративших исполнение своих полномочий</w:t>
      </w:r>
      <w:r w:rsidRPr="00B10210">
        <w:rPr>
          <w:rStyle w:val="a5"/>
          <w:rFonts w:eastAsia="Times New Roman" w:cs="Times New Roman"/>
          <w:sz w:val="28"/>
          <w:szCs w:val="28"/>
          <w:lang w:eastAsia="ru-RU"/>
        </w:rPr>
        <w:footnoteReference w:id="83"/>
      </w:r>
      <w:r w:rsidRPr="00B10210">
        <w:rPr>
          <w:rFonts w:eastAsia="Times New Roman" w:cs="Times New Roman"/>
          <w:sz w:val="28"/>
          <w:szCs w:val="28"/>
          <w:lang w:eastAsia="ru-RU"/>
        </w:rPr>
        <w:t xml:space="preserve">. </w:t>
      </w:r>
    </w:p>
    <w:p w:rsidR="004175DD" w:rsidRPr="00B10210" w:rsidRDefault="004175DD" w:rsidP="005F6C82">
      <w:pPr>
        <w:spacing w:line="360" w:lineRule="auto"/>
        <w:ind w:firstLine="709"/>
        <w:jc w:val="both"/>
        <w:rPr>
          <w:rFonts w:eastAsia="Times New Roman" w:cs="Times New Roman"/>
          <w:color w:val="828282"/>
          <w:sz w:val="28"/>
          <w:szCs w:val="28"/>
          <w:lang w:eastAsia="ru-RU"/>
        </w:rPr>
      </w:pPr>
      <w:r w:rsidRPr="00B10210">
        <w:rPr>
          <w:rFonts w:eastAsia="Times New Roman" w:cs="Times New Roman"/>
          <w:sz w:val="28"/>
          <w:szCs w:val="28"/>
          <w:lang w:eastAsia="ru-RU"/>
        </w:rPr>
        <w:t>Так, на условиях договора безвозмездного пользования архитектурные памятники могут использоваться для размещения в них общеобразовательных, музыкальных школ, библиотек, университетов и других организаций некоммерческого характера. Широко распространенным способом перепрофилирования памятников является также размещение в них административных учреждений.</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Однако, приспособление памятника к современному использованию также тесно связано с проблемой частной собственности и негосударственного финансирования наследия. Для данного подхода характерно рассмотрение объекта культурного наследия как экономического ресурса. Подобные вопросы рассматриваются в рамках возникшей в 1970-е годы и развивающейся в настоящее время дисциплины - экономики культурного наследия</w:t>
      </w:r>
      <w:r w:rsidRPr="00B10210">
        <w:rPr>
          <w:rStyle w:val="a5"/>
          <w:rFonts w:cs="Times New Roman"/>
          <w:sz w:val="28"/>
          <w:szCs w:val="28"/>
        </w:rPr>
        <w:footnoteReference w:id="84"/>
      </w:r>
      <w:r w:rsidRPr="00B10210">
        <w:rPr>
          <w:rFonts w:cs="Times New Roman"/>
          <w:sz w:val="28"/>
          <w:szCs w:val="28"/>
        </w:rPr>
        <w:t>.</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Для данной дисциплины характерно понимание объекта культурного наследия как важного актива, способного приносить прибыль и существенно влияющего на экономическое развитие региона</w:t>
      </w:r>
      <w:r w:rsidRPr="00B10210">
        <w:rPr>
          <w:rStyle w:val="a5"/>
          <w:rFonts w:cs="Times New Roman"/>
          <w:sz w:val="28"/>
          <w:szCs w:val="28"/>
        </w:rPr>
        <w:footnoteReference w:id="85"/>
      </w:r>
      <w:r w:rsidRPr="00B10210">
        <w:rPr>
          <w:rFonts w:cs="Times New Roman"/>
          <w:sz w:val="28"/>
          <w:szCs w:val="28"/>
        </w:rPr>
        <w:t xml:space="preserve">. Экономика культурного </w:t>
      </w:r>
      <w:r w:rsidRPr="00B10210">
        <w:rPr>
          <w:rFonts w:cs="Times New Roman"/>
          <w:sz w:val="28"/>
          <w:szCs w:val="28"/>
        </w:rPr>
        <w:lastRenderedPageBreak/>
        <w:t>наследия изучает вопросы по введению культурного наследия в рыночный оборот, их приспособлению для коммерческого использования в современных условиях хозяйствования, а также вопросы, касающиеся общественной поддержки культурного наследия и механизмов государственного финансирования</w:t>
      </w:r>
      <w:r w:rsidRPr="00B10210">
        <w:rPr>
          <w:rStyle w:val="a5"/>
          <w:rFonts w:cs="Times New Roman"/>
          <w:sz w:val="28"/>
          <w:szCs w:val="28"/>
        </w:rPr>
        <w:footnoteReference w:id="86"/>
      </w:r>
      <w:r w:rsidRPr="00B10210">
        <w:rPr>
          <w:rFonts w:cs="Times New Roman"/>
          <w:sz w:val="28"/>
          <w:szCs w:val="28"/>
        </w:rPr>
        <w:t xml:space="preserve">. </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В России уже осознается значимость экономического подхода к культурному наследию. Так, например в «Государственной стратегии формирования системы достопримечательных мест, историко-культурных заповедников и музеев-заповедников в РФ</w:t>
      </w:r>
      <w:r w:rsidR="00B40C71" w:rsidRPr="00B10210">
        <w:rPr>
          <w:rFonts w:cs="Times New Roman"/>
          <w:sz w:val="28"/>
          <w:szCs w:val="28"/>
        </w:rPr>
        <w:t>»</w:t>
      </w:r>
      <w:r w:rsidRPr="00B10210">
        <w:rPr>
          <w:rFonts w:cs="Times New Roman"/>
          <w:sz w:val="28"/>
          <w:szCs w:val="28"/>
        </w:rPr>
        <w:t xml:space="preserve"> отмечается: «В настоящее время необходим взгляд на культурное наследие – как на особый экономический ресурс региона. В рамках такого подхода наследие понимается не просто как совокупность движимых и недвижимых объектов, требующих постоянных мер по их сохранению, оно может одновременно рассматриваться и как особый ресурс и даже отрасль специализации историко-культурной территории. В этих условиях можно говорить об экономической программе использования наследия, основанной на вовлечении его в хозяйственный оборот»</w:t>
      </w:r>
      <w:r w:rsidRPr="00B10210">
        <w:rPr>
          <w:rStyle w:val="a5"/>
          <w:rFonts w:cs="Times New Roman"/>
          <w:sz w:val="28"/>
          <w:szCs w:val="28"/>
        </w:rPr>
        <w:footnoteReference w:id="87"/>
      </w:r>
      <w:r w:rsidRPr="00B10210">
        <w:rPr>
          <w:rFonts w:cs="Times New Roman"/>
          <w:sz w:val="28"/>
          <w:szCs w:val="28"/>
        </w:rPr>
        <w:t>.</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Однако, существует несколько обстоятельств замедляющих процесс развития экономики культурного наследия. Механизмы их разрешения уже сформировались в зарубежной, и, прежде всего,  европейской практике и могут быть применены отечественными специалистами:</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1. Несовершенные механизмы финансирования</w:t>
      </w:r>
      <w:r w:rsidR="00E03F73" w:rsidRPr="00B10210">
        <w:rPr>
          <w:rFonts w:cs="Times New Roman"/>
          <w:sz w:val="28"/>
          <w:szCs w:val="28"/>
        </w:rPr>
        <w:t>;</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 xml:space="preserve">С экономической точки зрения сохранение культурного наследия в России традиционно носило затратный характер. По оценкам экспертов, на </w:t>
      </w:r>
      <w:r w:rsidRPr="00B10210">
        <w:rPr>
          <w:rFonts w:cs="Times New Roman"/>
          <w:sz w:val="28"/>
          <w:szCs w:val="28"/>
        </w:rPr>
        <w:lastRenderedPageBreak/>
        <w:t>настоящий момент объём государственного финансирования, выделяемого на содержание и реставрацию памятников только федерального значения составляет не более 15 % от необходимой суммы</w:t>
      </w:r>
      <w:r w:rsidRPr="00B10210">
        <w:rPr>
          <w:rStyle w:val="a5"/>
          <w:rFonts w:cs="Times New Roman"/>
          <w:sz w:val="28"/>
          <w:szCs w:val="28"/>
        </w:rPr>
        <w:footnoteReference w:id="88"/>
      </w:r>
      <w:r w:rsidRPr="00B10210">
        <w:rPr>
          <w:rFonts w:cs="Times New Roman"/>
          <w:sz w:val="28"/>
          <w:szCs w:val="28"/>
        </w:rPr>
        <w:t>. Сообщается, что в год происходит более 100 разрушений объектов культурного наследия, около 50-70 % памятников, находящихся под государственной охраной находятся в неудовлетворительном состоянии</w:t>
      </w:r>
      <w:r w:rsidRPr="00B10210">
        <w:rPr>
          <w:rStyle w:val="a5"/>
          <w:rFonts w:cs="Times New Roman"/>
          <w:sz w:val="28"/>
          <w:szCs w:val="28"/>
        </w:rPr>
        <w:footnoteReference w:id="89"/>
      </w:r>
      <w:r w:rsidRPr="00B10210">
        <w:rPr>
          <w:rFonts w:cs="Times New Roman"/>
          <w:sz w:val="28"/>
          <w:szCs w:val="28"/>
        </w:rPr>
        <w:t>. Эти факты доказывают, что исключительно государственными силами невозможно устранить многочисленные примеры физического износа, ветхого и аварийного состояния, в котором пребывают архитектурные памятники. «</w:t>
      </w:r>
      <w:r w:rsidRPr="00B10210">
        <w:rPr>
          <w:rFonts w:cs="Times New Roman"/>
          <w:color w:val="000000"/>
          <w:sz w:val="28"/>
          <w:szCs w:val="28"/>
          <w:shd w:val="clear" w:color="auto" w:fill="FFFFFF"/>
        </w:rPr>
        <w:t>Мировой опыт показывает, что ни одно государство мира не в состоянии на должном уровне содержать все памятники культурного наследия»</w:t>
      </w:r>
      <w:r w:rsidRPr="00B10210">
        <w:rPr>
          <w:rStyle w:val="a5"/>
          <w:rFonts w:cs="Times New Roman"/>
          <w:sz w:val="28"/>
          <w:szCs w:val="28"/>
        </w:rPr>
        <w:footnoteReference w:id="90"/>
      </w:r>
      <w:r w:rsidRPr="00B10210">
        <w:rPr>
          <w:rFonts w:cs="Times New Roman"/>
          <w:color w:val="000000"/>
          <w:sz w:val="28"/>
          <w:szCs w:val="28"/>
          <w:shd w:val="clear" w:color="auto" w:fill="FFFFFF"/>
        </w:rPr>
        <w:t>. Однако, проблема касается не только разрушения ОКН по причине недостатка финансирования. Ситуация в которой исключительно к компетенции государства относится не только законодательное регулирование, надзор за охраной памятников, но и их содержание и реставрация приводит к отчуждению объектов культурного наследия от экономической жизни региона, препятствует её развитию.  «</w:t>
      </w:r>
      <w:r w:rsidRPr="00B10210">
        <w:rPr>
          <w:rFonts w:eastAsia="ArnoPro-Regular" w:cs="Times New Roman"/>
          <w:sz w:val="28"/>
          <w:szCs w:val="28"/>
        </w:rPr>
        <w:t>Находящиеся под охраной государства памятники в нашей стране существуют вне рынка и не являются объектами недвижимости в полном смысле слова. В итоге объекты наследия превращаются в пресловутый  «чемодан без ручки», который тяжело тащить, но жалко бросить»</w:t>
      </w:r>
      <w:r w:rsidRPr="00B10210">
        <w:rPr>
          <w:rStyle w:val="a5"/>
          <w:rFonts w:eastAsia="ArnoPro-Regular" w:cs="Times New Roman"/>
          <w:sz w:val="28"/>
          <w:szCs w:val="28"/>
        </w:rPr>
        <w:footnoteReference w:id="91"/>
      </w:r>
      <w:r w:rsidRPr="00B10210">
        <w:rPr>
          <w:rFonts w:eastAsia="ArnoPro-Regular" w:cs="Times New Roman"/>
          <w:sz w:val="28"/>
          <w:szCs w:val="28"/>
        </w:rPr>
        <w:t>.</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 xml:space="preserve">Разрешению данной проблемы может способствовать применение европейского подхода к управлению и содержанию культурного наследия который основан на многоканальной системе финансирования. В основе многоканальной системы лежит «объединение ресурсов государства, регионов, муниципалитетов, корпоративного и частного секторов, </w:t>
      </w:r>
      <w:r w:rsidRPr="00B10210">
        <w:rPr>
          <w:rFonts w:cs="Times New Roman"/>
          <w:sz w:val="28"/>
          <w:szCs w:val="28"/>
          <w:shd w:val="clear" w:color="auto" w:fill="FFFFFF"/>
        </w:rPr>
        <w:lastRenderedPageBreak/>
        <w:t>общественных организаций и граждан (потребителей)»</w:t>
      </w:r>
      <w:r w:rsidRPr="00B10210">
        <w:rPr>
          <w:rStyle w:val="a5"/>
          <w:rFonts w:cs="Times New Roman"/>
          <w:sz w:val="28"/>
          <w:szCs w:val="28"/>
          <w:shd w:val="clear" w:color="auto" w:fill="FFFFFF"/>
        </w:rPr>
        <w:footnoteReference w:id="92"/>
      </w:r>
      <w:r w:rsidRPr="00B10210">
        <w:rPr>
          <w:rFonts w:cs="Times New Roman"/>
          <w:sz w:val="28"/>
          <w:szCs w:val="28"/>
          <w:shd w:val="clear" w:color="auto" w:fill="FFFFFF"/>
        </w:rPr>
        <w:t>. В России же на настоящий момент зачастую взаимоотношения государственных и муниципальных властей, бизнеса и заинтересованной общественности носят конфликтный характер</w:t>
      </w:r>
      <w:r w:rsidRPr="00B10210">
        <w:rPr>
          <w:rStyle w:val="a5"/>
          <w:rFonts w:cs="Times New Roman"/>
          <w:sz w:val="28"/>
          <w:szCs w:val="28"/>
          <w:shd w:val="clear" w:color="auto" w:fill="FFFFFF"/>
        </w:rPr>
        <w:footnoteReference w:id="93"/>
      </w:r>
      <w:r w:rsidRPr="00B10210">
        <w:rPr>
          <w:rFonts w:cs="Times New Roman"/>
          <w:sz w:val="28"/>
          <w:szCs w:val="28"/>
          <w:shd w:val="clear" w:color="auto" w:fill="FFFFFF"/>
        </w:rPr>
        <w:t xml:space="preserve">.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2.Недостаточное законодательное оформление системы инвестиционных обязательств и льгот;</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Для развития государственно-частного партнерства, являющегося неотъемлемым элементом многоканальной системы финансирования, необходимо обеспечить четко разработанную систему экономического стимулирования инвесторов, пользователей и владельцев объектов культурного наследия. К применяемым в европейских странах инструментам экономического стимулирования относятся: освобождение или отсрочка некоторых налоговых вычетов; льготные условия предоставления кредитов; уменьшение арендной платы на сумму затрат, связанных с реставрацией и содержанием памятника; взимание арендной платы по минимальной ставке и другие</w:t>
      </w:r>
      <w:r w:rsidRPr="00B10210">
        <w:rPr>
          <w:rStyle w:val="a5"/>
          <w:rFonts w:cs="Times New Roman"/>
          <w:sz w:val="28"/>
          <w:szCs w:val="28"/>
          <w:shd w:val="clear" w:color="auto" w:fill="FFFFFF"/>
        </w:rPr>
        <w:footnoteReference w:id="94"/>
      </w:r>
      <w:r w:rsidRPr="00B10210">
        <w:rPr>
          <w:rFonts w:cs="Times New Roman"/>
          <w:sz w:val="28"/>
          <w:szCs w:val="28"/>
          <w:shd w:val="clear" w:color="auto" w:fill="FFFFFF"/>
        </w:rPr>
        <w:t xml:space="preserve">.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В России также идёт разработка данного направления. Например, в 2012 году Правительством Москвы была утверждена программа «Рубль за квадратный метр», к целям которой относятся реставрация объектов культурного наследия нежилого назначения, находящегося в неудовлетворительном состоянии через привлечение частных инвестиций путём их предоставления в долгосрочную аренду</w:t>
      </w:r>
      <w:r w:rsidRPr="00B10210">
        <w:rPr>
          <w:rStyle w:val="a5"/>
          <w:rFonts w:cs="Times New Roman"/>
          <w:sz w:val="28"/>
          <w:szCs w:val="28"/>
          <w:shd w:val="clear" w:color="auto" w:fill="FFFFFF"/>
        </w:rPr>
        <w:footnoteReference w:id="95"/>
      </w:r>
      <w:r w:rsidRPr="00B10210">
        <w:rPr>
          <w:rFonts w:cs="Times New Roman"/>
          <w:sz w:val="28"/>
          <w:szCs w:val="28"/>
          <w:shd w:val="clear" w:color="auto" w:fill="FFFFFF"/>
        </w:rPr>
        <w:t xml:space="preserve">. Подобная программа под названием «Аренда за 1 рубль» развивается и совместными усилиями Министерства культуры, Министерства экономического развития, </w:t>
      </w:r>
      <w:proofErr w:type="spellStart"/>
      <w:r w:rsidRPr="00B10210">
        <w:rPr>
          <w:rFonts w:cs="Times New Roman"/>
          <w:sz w:val="28"/>
          <w:szCs w:val="28"/>
          <w:shd w:val="clear" w:color="auto" w:fill="FFFFFF"/>
        </w:rPr>
        <w:t>Росимущества</w:t>
      </w:r>
      <w:proofErr w:type="spellEnd"/>
      <w:r w:rsidRPr="00B10210">
        <w:rPr>
          <w:rFonts w:cs="Times New Roman"/>
          <w:sz w:val="28"/>
          <w:szCs w:val="28"/>
          <w:shd w:val="clear" w:color="auto" w:fill="FFFFFF"/>
        </w:rPr>
        <w:t xml:space="preserve"> и Агентства по управлению и использованию памятников </w:t>
      </w:r>
      <w:r w:rsidRPr="00B10210">
        <w:rPr>
          <w:rFonts w:cs="Times New Roman"/>
          <w:sz w:val="28"/>
          <w:szCs w:val="28"/>
          <w:shd w:val="clear" w:color="auto" w:fill="FFFFFF"/>
        </w:rPr>
        <w:lastRenderedPageBreak/>
        <w:t>истории и культуры (АУИПИК) на федеральном уровне</w:t>
      </w:r>
      <w:r w:rsidRPr="00B10210">
        <w:rPr>
          <w:rStyle w:val="a5"/>
          <w:rFonts w:cs="Times New Roman"/>
          <w:sz w:val="28"/>
          <w:szCs w:val="28"/>
          <w:shd w:val="clear" w:color="auto" w:fill="FFFFFF"/>
        </w:rPr>
        <w:footnoteReference w:id="96"/>
      </w:r>
      <w:r w:rsidRPr="00B10210">
        <w:rPr>
          <w:rFonts w:cs="Times New Roman"/>
          <w:sz w:val="28"/>
          <w:szCs w:val="28"/>
          <w:shd w:val="clear" w:color="auto" w:fill="FFFFFF"/>
        </w:rPr>
        <w:t>. «</w:t>
      </w:r>
      <w:r w:rsidRPr="00B10210">
        <w:rPr>
          <w:rFonts w:cs="Times New Roman"/>
          <w:sz w:val="28"/>
          <w:szCs w:val="28"/>
        </w:rPr>
        <w:t>На сегодняшний день данная юридическая модель наиболее справедливо, по сравнению с приватизацией и обычной коммерческой арендой, распределяет риски между государством и частными лицами в рамках действующего законодательства и сложившейся практики при реализации государственно-частного партнерства»</w:t>
      </w:r>
      <w:r w:rsidRPr="00B10210">
        <w:rPr>
          <w:rStyle w:val="a5"/>
          <w:rFonts w:cs="Times New Roman"/>
          <w:sz w:val="28"/>
          <w:szCs w:val="28"/>
        </w:rPr>
        <w:footnoteReference w:id="97"/>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Однако, необходима дальнейшая разработка законодательства для поощрения частного финансирования и развития принципов государственно-частного партнерства.</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3.Отсутствие интереса частных лиц к архитектурным памятникам как объектам инвестирования;</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shd w:val="clear" w:color="auto" w:fill="FFFFFF"/>
        </w:rPr>
        <w:t xml:space="preserve">Для создания эффективной системы многоканальной системы финансирования объектов культурного наследия необходимо сформировать в обществе отношение к памятнику как к выгодному объекту для инвестирования. Несмотря на ограничения, установленные законодательством, высокую степень накопленного износа памятников, высокие риски инвестиций объекты культурного наследия обладают некоторыми преимуществами как инвестиционные объекты. К таким факторам относят: фактор «престижности», обусловленный </w:t>
      </w:r>
      <w:proofErr w:type="spellStart"/>
      <w:r w:rsidRPr="00B10210">
        <w:rPr>
          <w:rFonts w:cs="Times New Roman"/>
          <w:sz w:val="28"/>
          <w:szCs w:val="28"/>
          <w:shd w:val="clear" w:color="auto" w:fill="FFFFFF"/>
        </w:rPr>
        <w:t>имиджевой</w:t>
      </w:r>
      <w:proofErr w:type="spellEnd"/>
      <w:r w:rsidRPr="00B10210">
        <w:rPr>
          <w:rFonts w:cs="Times New Roman"/>
          <w:sz w:val="28"/>
          <w:szCs w:val="28"/>
          <w:shd w:val="clear" w:color="auto" w:fill="FFFFFF"/>
        </w:rPr>
        <w:t xml:space="preserve"> составляющей (статусность памятника, богато украшенные интерьеры, местоположение объекта в историческом центре города и в центре деловой активности); иные нематериальные факторы, повышающие потребительские свойства объекта культурного наследия по сравнению с «типичными» </w:t>
      </w:r>
      <w:r w:rsidRPr="00B10210">
        <w:rPr>
          <w:rFonts w:cs="Times New Roman"/>
          <w:sz w:val="28"/>
          <w:szCs w:val="28"/>
          <w:shd w:val="clear" w:color="auto" w:fill="FFFFFF"/>
        </w:rPr>
        <w:lastRenderedPageBreak/>
        <w:t>объектами недвижимости (историческая, художественная, мемориальная ценности, роль в архитектурном ансамбле, авторство памятника и т.п.).  «</w:t>
      </w:r>
      <w:r w:rsidRPr="00B10210">
        <w:rPr>
          <w:rFonts w:cs="Times New Roman"/>
          <w:sz w:val="28"/>
          <w:szCs w:val="28"/>
        </w:rPr>
        <w:t>Таким образом, здание-памятник со всеми своими предметами декоративно-прикладного искусства и историческими событиями, связанными с этим памятником, обладает определенной дополнительной коммерческой привлекательностью как исторический объект»</w:t>
      </w:r>
      <w:r w:rsidRPr="00B10210">
        <w:rPr>
          <w:rStyle w:val="a5"/>
          <w:rFonts w:cs="Times New Roman"/>
          <w:sz w:val="28"/>
          <w:szCs w:val="28"/>
        </w:rPr>
        <w:footnoteReference w:id="98"/>
      </w:r>
      <w:r w:rsidRPr="00B10210">
        <w:rPr>
          <w:rFonts w:cs="Times New Roman"/>
          <w:sz w:val="28"/>
          <w:szCs w:val="28"/>
        </w:rPr>
        <w:t>. Ещё одним положительным фактором является то, что высокая степень сохранности исторического центра города и отдельных памятников также обеспечивают особую инвестиционную привлекательность для всего города и повышение его коммерческой ценности</w:t>
      </w:r>
      <w:r w:rsidRPr="00B10210">
        <w:rPr>
          <w:rStyle w:val="a5"/>
          <w:rFonts w:cs="Times New Roman"/>
          <w:sz w:val="28"/>
          <w:szCs w:val="28"/>
        </w:rPr>
        <w:footnoteReference w:id="99"/>
      </w:r>
      <w:r w:rsidRPr="00B10210">
        <w:rPr>
          <w:rFonts w:cs="Times New Roman"/>
          <w:sz w:val="28"/>
          <w:szCs w:val="28"/>
        </w:rPr>
        <w:t xml:space="preserve">.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В настоящее время существует разработанная специалистами НИУ ВШЭ система, позволяющая провести анализ экономической эффективности и инвестиционной привлекательности памятников Московской области</w:t>
      </w:r>
      <w:r w:rsidRPr="00B10210">
        <w:rPr>
          <w:rStyle w:val="a5"/>
          <w:rFonts w:cs="Times New Roman"/>
          <w:sz w:val="28"/>
          <w:szCs w:val="28"/>
        </w:rPr>
        <w:footnoteReference w:id="100"/>
      </w:r>
      <w:r w:rsidRPr="00B10210">
        <w:rPr>
          <w:rFonts w:cs="Times New Roman"/>
          <w:sz w:val="28"/>
          <w:szCs w:val="28"/>
        </w:rPr>
        <w:t xml:space="preserve">. В перспективе данные разработки могут способствовать развитию инвестиционной деятельности в сфере культурного наследия и в других регионах. </w:t>
      </w:r>
    </w:p>
    <w:p w:rsidR="004175DD" w:rsidRPr="00B10210" w:rsidRDefault="004175DD" w:rsidP="005F6C82">
      <w:pPr>
        <w:autoSpaceDE w:val="0"/>
        <w:autoSpaceDN w:val="0"/>
        <w:adjustRightInd w:val="0"/>
        <w:spacing w:line="360" w:lineRule="auto"/>
        <w:ind w:firstLine="709"/>
        <w:jc w:val="both"/>
        <w:rPr>
          <w:rFonts w:cs="Times New Roman"/>
          <w:sz w:val="28"/>
          <w:szCs w:val="28"/>
        </w:rPr>
      </w:pPr>
      <w:r w:rsidRPr="00B10210">
        <w:rPr>
          <w:rFonts w:cs="Times New Roman"/>
          <w:sz w:val="28"/>
          <w:szCs w:val="28"/>
        </w:rPr>
        <w:t xml:space="preserve">Активно развивающимся в Европе направлением является также менеджмент культурного наследия, направленный на формирование эффективных способов управления культурным наследием. Задачей менеджмента наследия является «создание конкурентно способных </w:t>
      </w:r>
      <w:proofErr w:type="spellStart"/>
      <w:r w:rsidRPr="00B10210">
        <w:rPr>
          <w:rFonts w:cs="Times New Roman"/>
          <w:sz w:val="28"/>
          <w:szCs w:val="28"/>
        </w:rPr>
        <w:t>девелоперских</w:t>
      </w:r>
      <w:proofErr w:type="spellEnd"/>
      <w:r w:rsidRPr="00B10210">
        <w:rPr>
          <w:rFonts w:cs="Times New Roman"/>
          <w:sz w:val="28"/>
          <w:szCs w:val="28"/>
        </w:rPr>
        <w:t xml:space="preserve"> и туристических продуктов, разработка и реализация проектов регенерации с сохранением сохранности подлинных памятников и рядовой исторической застройки, а также с учетом интересов местных жителей и бизнеса»</w:t>
      </w:r>
      <w:r w:rsidRPr="00B10210">
        <w:rPr>
          <w:rStyle w:val="a5"/>
          <w:rFonts w:cs="Times New Roman"/>
          <w:sz w:val="28"/>
          <w:szCs w:val="28"/>
        </w:rPr>
        <w:footnoteReference w:id="101"/>
      </w:r>
      <w:r w:rsidRPr="00B10210">
        <w:rPr>
          <w:rFonts w:cs="Times New Roman"/>
          <w:sz w:val="28"/>
          <w:szCs w:val="28"/>
        </w:rPr>
        <w:t xml:space="preserve">. </w:t>
      </w:r>
    </w:p>
    <w:p w:rsidR="004175DD" w:rsidRPr="00B10210" w:rsidRDefault="004175DD" w:rsidP="005F6C82">
      <w:pPr>
        <w:autoSpaceDE w:val="0"/>
        <w:autoSpaceDN w:val="0"/>
        <w:adjustRightInd w:val="0"/>
        <w:spacing w:line="360" w:lineRule="auto"/>
        <w:ind w:firstLine="709"/>
        <w:jc w:val="both"/>
        <w:rPr>
          <w:rFonts w:cs="Times New Roman"/>
          <w:sz w:val="28"/>
          <w:szCs w:val="28"/>
          <w:shd w:val="clear" w:color="auto" w:fill="FFFFFF"/>
        </w:rPr>
      </w:pPr>
      <w:r w:rsidRPr="00B10210">
        <w:rPr>
          <w:rFonts w:cs="Times New Roman"/>
          <w:sz w:val="28"/>
          <w:szCs w:val="28"/>
        </w:rPr>
        <w:t>Эффективность управления объектом культурного наследия во много</w:t>
      </w:r>
      <w:r w:rsidR="004B3C18" w:rsidRPr="00B10210">
        <w:rPr>
          <w:rFonts w:cs="Times New Roman"/>
          <w:sz w:val="28"/>
          <w:szCs w:val="28"/>
        </w:rPr>
        <w:t>м</w:t>
      </w:r>
      <w:r w:rsidRPr="00B10210">
        <w:rPr>
          <w:rFonts w:cs="Times New Roman"/>
          <w:sz w:val="28"/>
          <w:szCs w:val="28"/>
        </w:rPr>
        <w:t xml:space="preserve"> зависит от </w:t>
      </w:r>
      <w:r w:rsidRPr="00B10210">
        <w:rPr>
          <w:rFonts w:cs="Times New Roman"/>
          <w:sz w:val="28"/>
          <w:szCs w:val="28"/>
          <w:shd w:val="clear" w:color="auto" w:fill="FFFFFF"/>
        </w:rPr>
        <w:t xml:space="preserve">собственника или пользователя памятника. К наиболее </w:t>
      </w:r>
      <w:r w:rsidRPr="00B10210">
        <w:rPr>
          <w:rFonts w:cs="Times New Roman"/>
          <w:sz w:val="28"/>
          <w:szCs w:val="28"/>
          <w:shd w:val="clear" w:color="auto" w:fill="FFFFFF"/>
        </w:rPr>
        <w:lastRenderedPageBreak/>
        <w:t>распространенным формам управления объектами культурного наследия с привлечением частного капитала относятся:</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1.Приватизация с наложением обременения на частных собственников;</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shd w:val="clear" w:color="auto" w:fill="FFFFFF"/>
        </w:rPr>
        <w:t>Под приватизацией объектов культурного наследия понимается процесс отчуждения объекта из государственной в частную собственность</w:t>
      </w:r>
      <w:r w:rsidRPr="00B10210">
        <w:rPr>
          <w:rStyle w:val="a5"/>
          <w:rFonts w:cs="Times New Roman"/>
          <w:sz w:val="28"/>
          <w:szCs w:val="28"/>
          <w:shd w:val="clear" w:color="auto" w:fill="FFFFFF"/>
        </w:rPr>
        <w:footnoteReference w:id="102"/>
      </w:r>
      <w:r w:rsidRPr="00B10210">
        <w:rPr>
          <w:rFonts w:cs="Times New Roman"/>
          <w:sz w:val="28"/>
          <w:szCs w:val="28"/>
          <w:shd w:val="clear" w:color="auto" w:fill="FFFFFF"/>
        </w:rPr>
        <w:t>. По условиям законодательства РФ приватизация объектов культурного наследия осуществляется в форме продажи на конкурсных условиях</w:t>
      </w:r>
      <w:r w:rsidRPr="00B10210">
        <w:rPr>
          <w:rStyle w:val="a5"/>
          <w:rFonts w:cs="Times New Roman"/>
          <w:sz w:val="28"/>
          <w:szCs w:val="28"/>
          <w:shd w:val="clear" w:color="auto" w:fill="FFFFFF"/>
        </w:rPr>
        <w:footnoteReference w:id="103"/>
      </w:r>
      <w:r w:rsidRPr="00B10210">
        <w:rPr>
          <w:rFonts w:cs="Times New Roman"/>
          <w:sz w:val="28"/>
          <w:szCs w:val="28"/>
          <w:shd w:val="clear" w:color="auto" w:fill="FFFFFF"/>
        </w:rPr>
        <w:t xml:space="preserve">. Следующие типы памятников исключены из числа объектов возможных для приватизации: </w:t>
      </w:r>
      <w:r w:rsidRPr="00B10210">
        <w:rPr>
          <w:rFonts w:cs="Times New Roman"/>
          <w:sz w:val="28"/>
          <w:szCs w:val="28"/>
        </w:rPr>
        <w:t xml:space="preserve">особо ценные объекты культурного наследия, имущество религиозного назначения, памятники археологического наследия, воинские захоронения, могилы деятелей государства, науки, культуры и </w:t>
      </w:r>
      <w:proofErr w:type="spellStart"/>
      <w:r w:rsidRPr="00B10210">
        <w:rPr>
          <w:rFonts w:cs="Times New Roman"/>
          <w:sz w:val="28"/>
          <w:szCs w:val="28"/>
        </w:rPr>
        <w:t>т.д</w:t>
      </w:r>
      <w:proofErr w:type="spellEnd"/>
      <w:r w:rsidRPr="00B10210">
        <w:rPr>
          <w:rStyle w:val="a5"/>
          <w:rFonts w:cs="Times New Roman"/>
          <w:sz w:val="28"/>
          <w:szCs w:val="28"/>
        </w:rPr>
        <w:footnoteReference w:id="104"/>
      </w:r>
      <w:r w:rsidRPr="00B10210">
        <w:rPr>
          <w:rFonts w:cs="Times New Roman"/>
          <w:sz w:val="28"/>
          <w:szCs w:val="28"/>
        </w:rPr>
        <w:t xml:space="preserve">.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rPr>
        <w:t>К наиболее распространенным типам объектов для приватизации относятся архитектурные памятники изначально имевшие характер частной собственности, такие как особняки, усадьбы и другие</w:t>
      </w:r>
      <w:r w:rsidRPr="00B10210">
        <w:rPr>
          <w:rStyle w:val="a5"/>
          <w:rFonts w:cs="Times New Roman"/>
          <w:sz w:val="28"/>
          <w:szCs w:val="28"/>
        </w:rPr>
        <w:footnoteReference w:id="105"/>
      </w:r>
      <w:r w:rsidRPr="00B10210">
        <w:rPr>
          <w:rFonts w:cs="Times New Roman"/>
          <w:sz w:val="28"/>
          <w:szCs w:val="28"/>
        </w:rPr>
        <w:t>. В соответствии с законодательством приватизация осуществляется на условиях соблюдения охранного обязательства, налагающего определённые ограничения и содержащего требования к режиму использования памятника в целях его сохранения, в том числе собственник должен обеспечить общий доступ к приватизированному объекту, сохранение и неизменность его внешнего облика, предмета охраны</w:t>
      </w:r>
      <w:r w:rsidRPr="00B10210">
        <w:rPr>
          <w:rStyle w:val="a5"/>
          <w:rFonts w:cs="Times New Roman"/>
          <w:sz w:val="28"/>
          <w:szCs w:val="28"/>
        </w:rPr>
        <w:footnoteReference w:id="106"/>
      </w:r>
      <w:r w:rsidRPr="00B10210">
        <w:rPr>
          <w:rFonts w:cs="Times New Roman"/>
          <w:sz w:val="28"/>
          <w:szCs w:val="28"/>
        </w:rPr>
        <w:t xml:space="preserve">. Однако, механизм осуществления приватизации несовершенен, приватизированный памятник зачастую оказывается в зоне риска, недостаточно разработанной является система контроля за действиями </w:t>
      </w:r>
      <w:r w:rsidRPr="00B10210">
        <w:rPr>
          <w:rFonts w:cs="Times New Roman"/>
          <w:sz w:val="28"/>
          <w:szCs w:val="28"/>
        </w:rPr>
        <w:lastRenderedPageBreak/>
        <w:t xml:space="preserve">собственника, наложения ответственности за нарушение охранного обязательства.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2.Аренда, концессия, доверительное управление;</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Данные формы государственно-частного партнерства подразумевают передачу частному партнеру государственного или муниципального имущества во временное пользование на определённых договором условиях. Пользователь также обязуется соблюдать условия охранного договора</w:t>
      </w:r>
      <w:r w:rsidRPr="00B10210">
        <w:rPr>
          <w:rStyle w:val="a5"/>
          <w:rFonts w:cs="Times New Roman"/>
          <w:sz w:val="28"/>
          <w:szCs w:val="28"/>
          <w:shd w:val="clear" w:color="auto" w:fill="FFFFFF"/>
        </w:rPr>
        <w:footnoteReference w:id="107"/>
      </w:r>
      <w:r w:rsidRPr="00B10210">
        <w:rPr>
          <w:rFonts w:cs="Times New Roman"/>
          <w:sz w:val="28"/>
          <w:szCs w:val="28"/>
          <w:shd w:val="clear" w:color="auto" w:fill="FFFFFF"/>
        </w:rPr>
        <w:t>. Аренда, концессия и доверительное управление различаются по характеру полномочий частного партнера-пользователя</w:t>
      </w:r>
      <w:r w:rsidRPr="00B10210">
        <w:rPr>
          <w:rStyle w:val="a5"/>
          <w:rFonts w:cs="Times New Roman"/>
          <w:sz w:val="28"/>
          <w:szCs w:val="28"/>
          <w:shd w:val="clear" w:color="auto" w:fill="FFFFFF"/>
        </w:rPr>
        <w:footnoteReference w:id="108"/>
      </w:r>
      <w:r w:rsidRPr="00B10210">
        <w:rPr>
          <w:rFonts w:cs="Times New Roman"/>
          <w:sz w:val="28"/>
          <w:szCs w:val="28"/>
          <w:shd w:val="clear" w:color="auto" w:fill="FFFFFF"/>
        </w:rPr>
        <w:t>. По мнению специалистов, доверительное управление, при котором управление объектом осуществляется доверительным управляющим (пользователем) от имени учредителя управления (собственника), многократно повышает эффективность использования объекта</w:t>
      </w:r>
      <w:r w:rsidRPr="00B10210">
        <w:rPr>
          <w:rStyle w:val="a5"/>
          <w:rFonts w:cs="Times New Roman"/>
          <w:sz w:val="28"/>
          <w:szCs w:val="28"/>
          <w:shd w:val="clear" w:color="auto" w:fill="FFFFFF"/>
        </w:rPr>
        <w:footnoteReference w:id="109"/>
      </w:r>
      <w:r w:rsidRPr="00B10210">
        <w:rPr>
          <w:rFonts w:cs="Times New Roman"/>
          <w:sz w:val="28"/>
          <w:szCs w:val="28"/>
          <w:shd w:val="clear" w:color="auto" w:fill="FFFFFF"/>
        </w:rPr>
        <w:t xml:space="preserve">.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 xml:space="preserve">Указанные формы управления объектами культурного наследия предполагают дальнейшее приспособление и использование архитектурного памятника для извлечения прибыли, покрытия расходов на его реставрацию. Наиболее распространенными способами использования архитектурных памятников является их приспособление под торговую функцию, </w:t>
      </w:r>
      <w:proofErr w:type="spellStart"/>
      <w:r w:rsidRPr="00B10210">
        <w:rPr>
          <w:rFonts w:cs="Times New Roman"/>
          <w:sz w:val="28"/>
          <w:szCs w:val="28"/>
          <w:shd w:val="clear" w:color="auto" w:fill="FFFFFF"/>
        </w:rPr>
        <w:t>бизнес-центры</w:t>
      </w:r>
      <w:proofErr w:type="spellEnd"/>
      <w:r w:rsidRPr="00B10210">
        <w:rPr>
          <w:rFonts w:cs="Times New Roman"/>
          <w:sz w:val="28"/>
          <w:szCs w:val="28"/>
          <w:shd w:val="clear" w:color="auto" w:fill="FFFFFF"/>
        </w:rPr>
        <w:t xml:space="preserve">, офисы, отели, рестораны и другие. Подобное перепрофилирование объекта культурного наследия невозможно осуществить без частичного изменения конструкции, внешнего вида исторического здания, однако, нанесение ущерба памятнику должно быть минимизировано, предмет охраны должен сохраняться в обязательном порядке. Также следует стремиться к обеспечению гармоничных отношений между формой и содержанием </w:t>
      </w:r>
      <w:r w:rsidRPr="00B10210">
        <w:rPr>
          <w:rFonts w:cs="Times New Roman"/>
          <w:sz w:val="28"/>
          <w:szCs w:val="28"/>
          <w:shd w:val="clear" w:color="auto" w:fill="FFFFFF"/>
        </w:rPr>
        <w:lastRenderedPageBreak/>
        <w:t>памятника, определяющее значение здесь имеет форма, новая функция должна быть тактично вписана в исторический контекст</w:t>
      </w:r>
      <w:r w:rsidRPr="00B10210">
        <w:rPr>
          <w:rStyle w:val="a5"/>
          <w:rFonts w:cs="Times New Roman"/>
          <w:sz w:val="28"/>
          <w:szCs w:val="28"/>
          <w:shd w:val="clear" w:color="auto" w:fill="FFFFFF"/>
        </w:rPr>
        <w:footnoteReference w:id="110"/>
      </w:r>
      <w:r w:rsidRPr="00B10210">
        <w:rPr>
          <w:rFonts w:cs="Times New Roman"/>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shd w:val="clear" w:color="auto" w:fill="FFFFFF"/>
        </w:rPr>
      </w:pPr>
    </w:p>
    <w:p w:rsidR="00FF4BD7" w:rsidRPr="00B10210" w:rsidRDefault="00FF4BD7" w:rsidP="005F6C82">
      <w:pPr>
        <w:spacing w:line="360" w:lineRule="auto"/>
        <w:ind w:firstLine="709"/>
        <w:contextualSpacing/>
        <w:jc w:val="center"/>
        <w:rPr>
          <w:rFonts w:cs="Times New Roman"/>
          <w:b/>
          <w:sz w:val="28"/>
          <w:szCs w:val="28"/>
        </w:rPr>
      </w:pPr>
      <w:r w:rsidRPr="00B10210">
        <w:rPr>
          <w:rFonts w:cs="Times New Roman"/>
          <w:b/>
          <w:sz w:val="28"/>
          <w:szCs w:val="28"/>
        </w:rPr>
        <w:t>2.4</w:t>
      </w:r>
      <w:r w:rsidR="004175DD" w:rsidRPr="00B10210">
        <w:rPr>
          <w:rFonts w:cs="Times New Roman"/>
          <w:b/>
          <w:sz w:val="28"/>
          <w:szCs w:val="28"/>
        </w:rPr>
        <w:t>.</w:t>
      </w:r>
      <w:r w:rsidRPr="00B10210">
        <w:rPr>
          <w:rFonts w:cs="Times New Roman"/>
          <w:b/>
          <w:sz w:val="28"/>
          <w:szCs w:val="28"/>
        </w:rPr>
        <w:t xml:space="preserve">АКТУАЛИЗАЦИЯ ОБЪЕКТОВ </w:t>
      </w:r>
      <w:r w:rsidR="001A4234" w:rsidRPr="00B10210">
        <w:rPr>
          <w:rFonts w:cs="Times New Roman"/>
          <w:b/>
          <w:sz w:val="28"/>
          <w:szCs w:val="28"/>
        </w:rPr>
        <w:t xml:space="preserve">НАСЛЕДИЯ </w:t>
      </w:r>
      <w:r w:rsidRPr="00B10210">
        <w:rPr>
          <w:rFonts w:cs="Times New Roman"/>
          <w:b/>
          <w:sz w:val="28"/>
          <w:szCs w:val="28"/>
        </w:rPr>
        <w:t>САДОВО-ПАРКОВОГО ИСКУССТВА</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Исторические сады и парки всегда играли важную роль в жизни общества. Для усадебной культуры </w:t>
      </w:r>
      <w:r w:rsidRPr="00B10210">
        <w:rPr>
          <w:rFonts w:cs="Times New Roman"/>
          <w:sz w:val="28"/>
          <w:szCs w:val="28"/>
          <w:lang w:val="en-US"/>
        </w:rPr>
        <w:t>XVIII</w:t>
      </w:r>
      <w:r w:rsidRPr="00B10210">
        <w:rPr>
          <w:rFonts w:cs="Times New Roman"/>
          <w:sz w:val="28"/>
          <w:szCs w:val="28"/>
        </w:rPr>
        <w:t xml:space="preserve"> и </w:t>
      </w:r>
      <w:r w:rsidRPr="00B10210">
        <w:rPr>
          <w:rFonts w:cs="Times New Roman"/>
          <w:sz w:val="28"/>
          <w:szCs w:val="28"/>
          <w:lang w:val="en-US"/>
        </w:rPr>
        <w:t>XIX</w:t>
      </w:r>
      <w:r w:rsidRPr="00B10210">
        <w:rPr>
          <w:rFonts w:cs="Times New Roman"/>
          <w:sz w:val="28"/>
          <w:szCs w:val="28"/>
        </w:rPr>
        <w:t xml:space="preserve"> века парковое строительство было незаменимым элементом быта, они отражали идеи, вкусы сменяющихся поколений. В настоящее время исторический сад является обособленным видом памятника и в то же время тесно связанным с памятниками архитектуры, он является неотъемлемой частью городского пространства. Поэтому необходимо рассмотрение и анализ той роли, которую объекты садово-паркового искусства сохранили и обрели с течением времени, механизмов сохранения данных памятников и их включения в современную действительность.</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Памятники садово-паркового искусства являются особой группой объектов культурного наследия. Они создаются известными архитекторами, переживают многократные переустройства в соответствии с возникающими стилями, совершенствуются по указу сменяющихся владельцев,  и вместе с тем законы их существования в значительной мере определяются природой. Приусадебные сады, дворцовые парки - истинные произведения искусства, со своей символикой, художественными элементами, эстетическими и философскими концепциями, и в то же время это живые организмы. Из этого </w:t>
      </w:r>
      <w:proofErr w:type="spellStart"/>
      <w:r w:rsidRPr="00B10210">
        <w:rPr>
          <w:rFonts w:cs="Times New Roman"/>
          <w:sz w:val="28"/>
          <w:szCs w:val="28"/>
        </w:rPr>
        <w:t>двуединства</w:t>
      </w:r>
      <w:proofErr w:type="spellEnd"/>
      <w:r w:rsidRPr="00B10210">
        <w:rPr>
          <w:rFonts w:cs="Times New Roman"/>
          <w:sz w:val="28"/>
          <w:szCs w:val="28"/>
        </w:rPr>
        <w:t xml:space="preserve"> возникает в каждом случае уникальная природная и культурная ценность таких объектов, а также и их потр</w:t>
      </w:r>
      <w:r w:rsidR="004B3C18" w:rsidRPr="00B10210">
        <w:rPr>
          <w:rFonts w:cs="Times New Roman"/>
          <w:sz w:val="28"/>
          <w:szCs w:val="28"/>
        </w:rPr>
        <w:t xml:space="preserve">ебность в особом режиме использования, </w:t>
      </w:r>
      <w:r w:rsidRPr="00B10210">
        <w:rPr>
          <w:rFonts w:cs="Times New Roman"/>
          <w:sz w:val="28"/>
          <w:szCs w:val="28"/>
        </w:rPr>
        <w:t xml:space="preserve">условиях сохранения и развития. Восприятие человеком пространства исторического сада или парка также неоднозначно. С одной </w:t>
      </w:r>
      <w:r w:rsidRPr="00B10210">
        <w:rPr>
          <w:rFonts w:cs="Times New Roman"/>
          <w:sz w:val="28"/>
          <w:szCs w:val="28"/>
        </w:rPr>
        <w:lastRenderedPageBreak/>
        <w:t>стороны - это памятник, который является свидетелем исторических событий, имеет мемориальную, культурную значимость, но с другой - пространство для общения с природой, беззаботного отдыха. Из этого следует, что садово-парковый объект культурного наследия необходимо рассматривать в комплексе, учитывая каждое из его смысловых и функциональных значений.</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Приспособление и адаптация исторических садово-парковых объектов к современному использованию должны осуществляться в соответствии с данными особенностями. Такой способ сохранения и актуализации объектов культурного наследия как музеефикация в отношении исторических садов и парков не может быть применён в полной мере. Музейный объект - объект, извлеченный из среды бытования и наделённый музейной функцией, однако применить подобные действия в отношении пространства сада невозможно, в той мере, в какой это применяется при музеефикации иного рода движимых и недвижимых объектов. Д.С.Лихачёв писал: «Он [сад] не может быть </w:t>
      </w:r>
      <w:proofErr w:type="spellStart"/>
      <w:r w:rsidRPr="00B10210">
        <w:rPr>
          <w:rFonts w:cs="Times New Roman"/>
          <w:sz w:val="28"/>
          <w:szCs w:val="28"/>
        </w:rPr>
        <w:t>музеефицирован</w:t>
      </w:r>
      <w:proofErr w:type="spellEnd"/>
      <w:r w:rsidRPr="00B10210">
        <w:rPr>
          <w:rFonts w:cs="Times New Roman"/>
          <w:sz w:val="28"/>
          <w:szCs w:val="28"/>
        </w:rPr>
        <w:t xml:space="preserve"> в той мере, в какой эта музеефикация возможна для архитектурного объекта. &lt;...&gt; Летний сад не является только музейным объектом: в него приходят дети и взрослые как для осмотра, так и для «эстетического отдыха». Разделять посетителей на «отдыхающих» и на интересующихся </w:t>
      </w:r>
      <w:proofErr w:type="spellStart"/>
      <w:r w:rsidRPr="00B10210">
        <w:rPr>
          <w:rFonts w:cs="Times New Roman"/>
          <w:sz w:val="28"/>
          <w:szCs w:val="28"/>
        </w:rPr>
        <w:t>музейностью</w:t>
      </w:r>
      <w:proofErr w:type="spellEnd"/>
      <w:r w:rsidRPr="00B10210">
        <w:rPr>
          <w:rFonts w:cs="Times New Roman"/>
          <w:sz w:val="28"/>
          <w:szCs w:val="28"/>
        </w:rPr>
        <w:t xml:space="preserve"> нельзя: красота способствует отдыху»</w:t>
      </w:r>
      <w:r w:rsidRPr="00B10210">
        <w:rPr>
          <w:rStyle w:val="a5"/>
          <w:rFonts w:cs="Times New Roman"/>
          <w:sz w:val="28"/>
          <w:szCs w:val="28"/>
        </w:rPr>
        <w:footnoteReference w:id="111"/>
      </w:r>
      <w:r w:rsidRPr="00B10210">
        <w:rPr>
          <w:rFonts w:cs="Times New Roman"/>
          <w:sz w:val="28"/>
          <w:szCs w:val="28"/>
        </w:rPr>
        <w:t>. Таким образом, исторический сад продолжает находится в среде бытования, даже в условиях его существования как музейного объекта.</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Но полная музеефикация садово-паркового объекта культурного наследия невозможна и на физическом уровне, как невозможна и целостная консервация природных процессов. Музеефикация не позволит сохранить внешний вид дерева, аллеи или цветочной клумбы в неизменном состоянии, растениям свойственна постоянная изменчивость как и всему живому.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Работа по реставрации и приспособлению исторических садов и парков также начинается с проведения исследовательских мероприятий, </w:t>
      </w:r>
      <w:r w:rsidRPr="00B10210">
        <w:rPr>
          <w:rFonts w:cs="Times New Roman"/>
          <w:sz w:val="28"/>
          <w:szCs w:val="28"/>
        </w:rPr>
        <w:lastRenderedPageBreak/>
        <w:t>включающих историко-библиографические исследования и натурные обследования. Значимость первичного этапа подчеркивается в Флорентийской Хартии «</w:t>
      </w:r>
      <w:r w:rsidRPr="00B10210">
        <w:rPr>
          <w:rFonts w:cs="Times New Roman"/>
          <w:spacing w:val="2"/>
          <w:sz w:val="28"/>
          <w:szCs w:val="28"/>
          <w:shd w:val="clear" w:color="auto" w:fill="FFFFFF"/>
        </w:rPr>
        <w:t>Любая реставрация, а в исключительных случаях восстановление исторического сада должны осуществляться лишь после глубокого исследования всех документов, касающихся сада или аналогичных садов, которые обеспечили бы научный характер вмешательства»</w:t>
      </w:r>
      <w:r w:rsidRPr="00B10210">
        <w:rPr>
          <w:rStyle w:val="a5"/>
          <w:rFonts w:cs="Times New Roman"/>
          <w:sz w:val="28"/>
          <w:szCs w:val="28"/>
        </w:rPr>
        <w:footnoteReference w:id="112"/>
      </w:r>
      <w:r w:rsidRPr="00B10210">
        <w:rPr>
          <w:rFonts w:cs="Times New Roman"/>
          <w:spacing w:val="2"/>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Натурные исследования исторического сада или парка производятся в следующем порядке:</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1. Обследование общей структуры парка, а именно определение границ, выявление общей композиции парка,  фиксация размещения построек и малых форм и т.п.</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2.Выявление парковых элементов. На данном этапе устанавливаются исторические формы рельефа и </w:t>
      </w:r>
      <w:proofErr w:type="spellStart"/>
      <w:r w:rsidRPr="00B10210">
        <w:rPr>
          <w:rFonts w:cs="Times New Roman"/>
          <w:sz w:val="28"/>
          <w:szCs w:val="28"/>
        </w:rPr>
        <w:t>аллейно-дорожной</w:t>
      </w:r>
      <w:proofErr w:type="spellEnd"/>
      <w:r w:rsidRPr="00B10210">
        <w:rPr>
          <w:rFonts w:cs="Times New Roman"/>
          <w:sz w:val="28"/>
          <w:szCs w:val="28"/>
        </w:rPr>
        <w:t xml:space="preserve"> сети, проводятся фиксация и обследование исторической растительности, картографирование, гидротехническое обследование водных устройств, определение размеров малых архитектурных форм.</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3.Анализ выявленных парковых форм,</w:t>
      </w:r>
      <w:r w:rsidRPr="00B10210">
        <w:rPr>
          <w:rFonts w:cs="Times New Roman"/>
          <w:b/>
          <w:sz w:val="28"/>
          <w:szCs w:val="28"/>
        </w:rPr>
        <w:t xml:space="preserve"> </w:t>
      </w:r>
      <w:r w:rsidRPr="00B10210">
        <w:rPr>
          <w:rFonts w:cs="Times New Roman"/>
          <w:sz w:val="28"/>
          <w:szCs w:val="28"/>
        </w:rPr>
        <w:t>при котором осуществляется рассмотрение взаимосвязи парковых элементов, анализ их структуры, установление видовых построений, оптических эффектов, истории развития парка, его внешних связей и т.п.</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4.Учет достопримечательностей исторического парка. На этом этапе составляется паспорт на парк в целом, таксация, паспортизация отдельных выдающихся форм растительности, а также малых архитектурных форм, </w:t>
      </w:r>
      <w:r w:rsidRPr="00B10210">
        <w:rPr>
          <w:rFonts w:cs="Times New Roman"/>
          <w:sz w:val="28"/>
          <w:szCs w:val="28"/>
        </w:rPr>
        <w:lastRenderedPageBreak/>
        <w:t>водоёмов, инженерных сооружений, разрабатываются рекомендации по использованию парка.</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На основании данных аналитических работ начинается разработка и осуществление проекта восстановления исторического сада или парка</w:t>
      </w:r>
      <w:r w:rsidRPr="00B10210">
        <w:rPr>
          <w:rStyle w:val="a5"/>
          <w:rFonts w:cs="Times New Roman"/>
          <w:sz w:val="28"/>
          <w:szCs w:val="28"/>
        </w:rPr>
        <w:footnoteReference w:id="113"/>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В отношении исторических садов и парков применяются следующие восстановительные меры: консервация, поддержание, реставрация, иногда рекомендуется восстановление. Согласно такому международному документу как Хартия по охране исторических садов (Флорентийская Хартия) в качестве памятника исторический сад должен сохраняться в духе Венецианской Хартии</w:t>
      </w:r>
      <w:r w:rsidRPr="00B10210">
        <w:rPr>
          <w:rStyle w:val="a5"/>
          <w:rFonts w:cs="Times New Roman"/>
          <w:sz w:val="28"/>
          <w:szCs w:val="28"/>
        </w:rPr>
        <w:footnoteReference w:id="114"/>
      </w:r>
      <w:r w:rsidRPr="00B10210">
        <w:rPr>
          <w:rFonts w:cs="Times New Roman"/>
          <w:sz w:val="28"/>
          <w:szCs w:val="28"/>
        </w:rPr>
        <w:t>. В соответствии с Международной хартией по консервации и реставрации памятников и достопримечательных мест (Венецианской хартией), целью консервации и реставрации является сохранение памятника как произведений искусства и как свидетелей истории. В данном отношении консервация признается специалистами как приоритетный метод сохранения</w:t>
      </w:r>
      <w:r w:rsidRPr="00B10210">
        <w:rPr>
          <w:rStyle w:val="a5"/>
          <w:rFonts w:cs="Times New Roman"/>
          <w:sz w:val="28"/>
          <w:szCs w:val="28"/>
        </w:rPr>
        <w:footnoteReference w:id="115"/>
      </w:r>
      <w:r w:rsidRPr="00B10210">
        <w:rPr>
          <w:rFonts w:cs="Times New Roman"/>
          <w:sz w:val="28"/>
          <w:szCs w:val="28"/>
        </w:rPr>
        <w:t>. Специалисты по реставрации и сохранению объектов культурного наследия призывают отказаться от метода воссоздания или реконструкции не только в отношении архитектурных памятников, но и от применения данных работ на объектах садово-паркового искусства.</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Под консервацией объектов ландшафтной архитектуры и садово-паркового искусства понимаются научно-исследовательские, изыскательные, проектные и производственные работы, проводимые в целях предотвращения ухудшения состояния объектов без изменения существующего облика и без </w:t>
      </w:r>
      <w:r w:rsidRPr="00B10210">
        <w:rPr>
          <w:rFonts w:cs="Times New Roman"/>
          <w:sz w:val="28"/>
          <w:szCs w:val="28"/>
        </w:rPr>
        <w:lastRenderedPageBreak/>
        <w:t>изменения предмета охраны объекта культурного наследия, а также противоаварийные работы</w:t>
      </w:r>
      <w:r w:rsidRPr="00B10210">
        <w:rPr>
          <w:rStyle w:val="a5"/>
          <w:rFonts w:cs="Times New Roman"/>
          <w:sz w:val="28"/>
          <w:szCs w:val="28"/>
        </w:rPr>
        <w:footnoteReference w:id="116"/>
      </w:r>
      <w:r w:rsidRPr="00B10210">
        <w:rPr>
          <w:rFonts w:cs="Times New Roman"/>
          <w:sz w:val="28"/>
          <w:szCs w:val="28"/>
        </w:rPr>
        <w:t>. Для консервации памятника садово-паркового искусства необходимо устранить или уменьшить влияние вредных имеющих отрицательное воздействие факторов. К таким факторам относятся, например, вредные производственные выбросы загазованность, запыленность в непосредственной близости от объекта культурного наследия. В данной ситуации решению проблемы могут способствовать дополнительные лесозащитные посадки хотя бы со стороны вредного влияния. К консервационным мерам на территории исторических садов и парков также относится очищение от сорной растительности, пломбирование дупел, устранение причин заболачивания, стабилизация дорожных покрытий, подсыпка гравия или щебня в выбоины и ямы, создание кюветов и другие</w:t>
      </w:r>
      <w:r w:rsidRPr="00B10210">
        <w:rPr>
          <w:rStyle w:val="a5"/>
          <w:rFonts w:cs="Times New Roman"/>
          <w:sz w:val="28"/>
          <w:szCs w:val="28"/>
        </w:rPr>
        <w:footnoteReference w:id="117"/>
      </w:r>
      <w:r w:rsidRPr="00B10210">
        <w:rPr>
          <w:rFonts w:cs="Times New Roman"/>
          <w:sz w:val="28"/>
          <w:szCs w:val="28"/>
        </w:rPr>
        <w:t xml:space="preserve">. </w:t>
      </w:r>
    </w:p>
    <w:p w:rsidR="004175DD" w:rsidRPr="00B10210" w:rsidRDefault="004175DD" w:rsidP="005F6C82">
      <w:pPr>
        <w:spacing w:before="120" w:line="360" w:lineRule="auto"/>
        <w:ind w:firstLine="709"/>
        <w:contextualSpacing/>
        <w:jc w:val="both"/>
        <w:rPr>
          <w:rFonts w:cs="Times New Roman"/>
          <w:sz w:val="28"/>
          <w:szCs w:val="28"/>
        </w:rPr>
      </w:pPr>
      <w:r w:rsidRPr="00B10210">
        <w:rPr>
          <w:rFonts w:cs="Times New Roman"/>
          <w:sz w:val="28"/>
          <w:szCs w:val="28"/>
        </w:rPr>
        <w:t xml:space="preserve">Более подробно следует рассмотреть следующую за консервацией практику реставрации исторических садов и парков. Реставрация объектов ландшафтной архитектуры и садово-паркового искусства также предполагает проведение научно-исследовательских, изыскательских, проектных и производственных работ, проводимых с целью выявления и обеспечения сохранности историко-культурной ценности объектов, которые включают восстановление исторической объемно-пространственной композиции, архитектурных объектов, малых архитектурных форм, монументальной скульптуры, а также зелёных насаждений, планировки, </w:t>
      </w:r>
      <w:proofErr w:type="spellStart"/>
      <w:r w:rsidRPr="00B10210">
        <w:rPr>
          <w:rFonts w:cs="Times New Roman"/>
          <w:sz w:val="28"/>
          <w:szCs w:val="28"/>
        </w:rPr>
        <w:t>гидросистемы</w:t>
      </w:r>
      <w:proofErr w:type="spellEnd"/>
      <w:r w:rsidRPr="00B10210">
        <w:rPr>
          <w:rFonts w:cs="Times New Roman"/>
          <w:sz w:val="28"/>
          <w:szCs w:val="28"/>
        </w:rPr>
        <w:t xml:space="preserve"> и инженерных сооружений</w:t>
      </w:r>
      <w:r w:rsidRPr="00B10210">
        <w:rPr>
          <w:rStyle w:val="a5"/>
          <w:rFonts w:cs="Times New Roman"/>
          <w:sz w:val="28"/>
          <w:szCs w:val="28"/>
        </w:rPr>
        <w:footnoteReference w:id="118"/>
      </w:r>
      <w:r w:rsidRPr="00B10210">
        <w:rPr>
          <w:rFonts w:cs="Times New Roman"/>
          <w:sz w:val="28"/>
          <w:szCs w:val="28"/>
        </w:rPr>
        <w:t xml:space="preserve">. </w:t>
      </w:r>
    </w:p>
    <w:p w:rsidR="004175DD" w:rsidRPr="00B10210" w:rsidRDefault="004175DD" w:rsidP="005F6C82">
      <w:pPr>
        <w:spacing w:before="120" w:line="360" w:lineRule="auto"/>
        <w:ind w:firstLine="709"/>
        <w:contextualSpacing/>
        <w:jc w:val="both"/>
        <w:rPr>
          <w:rFonts w:cs="Times New Roman"/>
          <w:sz w:val="28"/>
          <w:szCs w:val="28"/>
          <w:shd w:val="clear" w:color="auto" w:fill="FFFFFF"/>
        </w:rPr>
      </w:pPr>
      <w:r w:rsidRPr="00B10210">
        <w:rPr>
          <w:rFonts w:cs="Times New Roman"/>
          <w:sz w:val="28"/>
          <w:szCs w:val="28"/>
        </w:rPr>
        <w:t xml:space="preserve">Современный подход к реставрации исторических садов и парков отличает несколько особенностей. Одной из них является отказ от </w:t>
      </w:r>
      <w:r w:rsidRPr="00B10210">
        <w:rPr>
          <w:rFonts w:cs="Times New Roman"/>
          <w:sz w:val="28"/>
          <w:szCs w:val="28"/>
        </w:rPr>
        <w:lastRenderedPageBreak/>
        <w:t>реставрации памятника ландшафтной архитектуры «на оптимальную дату их существования». Д.С.Лихачев отмечал невозможность использования такого подхода по причине постоянной изменчивости, развития сада, постепенного перехода к новым стилевым особенностям времени, наличие мемориальных наслоений, составляющих историческую ценность памятника</w:t>
      </w:r>
      <w:r w:rsidRPr="00B10210">
        <w:rPr>
          <w:rStyle w:val="a5"/>
          <w:rFonts w:cs="Times New Roman"/>
          <w:sz w:val="28"/>
          <w:szCs w:val="28"/>
        </w:rPr>
        <w:footnoteReference w:id="119"/>
      </w:r>
      <w:r w:rsidRPr="00B10210">
        <w:rPr>
          <w:rFonts w:cs="Times New Roman"/>
          <w:sz w:val="28"/>
          <w:szCs w:val="28"/>
        </w:rPr>
        <w:t>. «Задача реставратора состоит не в том, чтобы «вернуть» сад какому-либо поэту, архитектору, садоводу или владельцу, а по возможности сохранить находящиеся в нём ценности всех эпох. Реставратор не возвращает реставрируемое произведение к определенному моменту его жизни, что практические невозможно, а продлевает жизнь его в культурном аспекте»</w:t>
      </w:r>
      <w:r w:rsidRPr="00B10210">
        <w:rPr>
          <w:rStyle w:val="a5"/>
          <w:rFonts w:cs="Times New Roman"/>
          <w:sz w:val="28"/>
          <w:szCs w:val="28"/>
        </w:rPr>
        <w:footnoteReference w:id="120"/>
      </w:r>
      <w:r w:rsidRPr="00B10210">
        <w:rPr>
          <w:rFonts w:cs="Times New Roman"/>
          <w:sz w:val="28"/>
          <w:szCs w:val="28"/>
        </w:rPr>
        <w:t xml:space="preserve">. </w:t>
      </w:r>
      <w:proofErr w:type="spellStart"/>
      <w:r w:rsidRPr="00B10210">
        <w:rPr>
          <w:rFonts w:cs="Times New Roman"/>
          <w:sz w:val="28"/>
          <w:szCs w:val="28"/>
        </w:rPr>
        <w:t>С.Б.Горбатенко</w:t>
      </w:r>
      <w:proofErr w:type="spellEnd"/>
      <w:r w:rsidRPr="00B10210">
        <w:rPr>
          <w:rFonts w:cs="Times New Roman"/>
          <w:sz w:val="28"/>
          <w:szCs w:val="28"/>
        </w:rPr>
        <w:t xml:space="preserve"> также отмечает, что «</w:t>
      </w:r>
      <w:r w:rsidRPr="00B10210">
        <w:rPr>
          <w:rFonts w:cs="Times New Roman"/>
          <w:sz w:val="28"/>
          <w:szCs w:val="28"/>
          <w:shd w:val="clear" w:color="auto" w:fill="FFFFFF"/>
        </w:rPr>
        <w:t>убирать эстетически ценные наслоения разных эпох просто невозможно. Разросшийся парк приобретает новую, свою красоту, и нет нужды и права убирать ни с исторической, ни с эстетической точек зрения»</w:t>
      </w:r>
      <w:r w:rsidRPr="00B10210">
        <w:rPr>
          <w:rStyle w:val="a5"/>
          <w:rFonts w:cs="Times New Roman"/>
          <w:sz w:val="28"/>
          <w:szCs w:val="28"/>
          <w:shd w:val="clear" w:color="auto" w:fill="FFFFFF"/>
        </w:rPr>
        <w:footnoteReference w:id="121"/>
      </w:r>
      <w:r w:rsidRPr="00B10210">
        <w:rPr>
          <w:rFonts w:cs="Times New Roman"/>
          <w:sz w:val="28"/>
          <w:szCs w:val="28"/>
          <w:shd w:val="clear" w:color="auto" w:fill="FFFFFF"/>
        </w:rPr>
        <w:t>.</w:t>
      </w:r>
      <w:r w:rsidRPr="00B10210">
        <w:rPr>
          <w:rFonts w:cs="Times New Roman"/>
          <w:color w:val="333333"/>
          <w:sz w:val="28"/>
          <w:szCs w:val="28"/>
          <w:shd w:val="clear" w:color="auto" w:fill="FFFFFF"/>
        </w:rPr>
        <w:t xml:space="preserve"> </w:t>
      </w:r>
      <w:r w:rsidRPr="00B10210">
        <w:rPr>
          <w:rFonts w:cs="Times New Roman"/>
          <w:sz w:val="28"/>
          <w:szCs w:val="28"/>
          <w:shd w:val="clear" w:color="auto" w:fill="FFFFFF"/>
        </w:rPr>
        <w:t>В Флорентийской Хартии также указывается, что реставрационные работы должны считаться с эволюцией исторического сада, они не должны отдавать предпочтение одной эпохе за счет другой</w:t>
      </w:r>
      <w:r w:rsidRPr="00B10210">
        <w:rPr>
          <w:rStyle w:val="a5"/>
          <w:rFonts w:cs="Times New Roman"/>
          <w:sz w:val="28"/>
          <w:szCs w:val="28"/>
          <w:shd w:val="clear" w:color="auto" w:fill="FFFFFF"/>
        </w:rPr>
        <w:footnoteReference w:id="122"/>
      </w:r>
      <w:r w:rsidRPr="00B10210">
        <w:rPr>
          <w:rFonts w:cs="Times New Roman"/>
          <w:sz w:val="28"/>
          <w:szCs w:val="28"/>
          <w:shd w:val="clear" w:color="auto" w:fill="FFFFFF"/>
        </w:rPr>
        <w:t>.</w:t>
      </w:r>
    </w:p>
    <w:p w:rsidR="004175DD" w:rsidRPr="00B10210" w:rsidRDefault="004175DD" w:rsidP="005F6C82">
      <w:pPr>
        <w:autoSpaceDE w:val="0"/>
        <w:autoSpaceDN w:val="0"/>
        <w:adjustRightInd w:val="0"/>
        <w:spacing w:before="120" w:line="360" w:lineRule="auto"/>
        <w:ind w:firstLine="709"/>
        <w:jc w:val="both"/>
        <w:rPr>
          <w:rFonts w:cs="Times New Roman"/>
          <w:sz w:val="28"/>
          <w:szCs w:val="28"/>
          <w:shd w:val="clear" w:color="auto" w:fill="FFFFFF"/>
        </w:rPr>
      </w:pPr>
      <w:r w:rsidRPr="00B10210">
        <w:rPr>
          <w:rFonts w:cs="Times New Roman"/>
          <w:sz w:val="28"/>
          <w:szCs w:val="28"/>
          <w:shd w:val="clear" w:color="auto" w:fill="FFFFFF"/>
        </w:rPr>
        <w:t>Реставрация объектов садово-паркового искусства включает следующие этапы: реставрация рельефа, растительности, сплошных массивов, рядовых посадок, водоемов и малых архитектурных форм. К основным правилам проведения реставрационных работ на объектах ландшафтной архитектуры относятся следующие требования:</w:t>
      </w:r>
    </w:p>
    <w:p w:rsidR="004175DD" w:rsidRPr="00B10210" w:rsidRDefault="004175DD" w:rsidP="005F6C82">
      <w:pPr>
        <w:autoSpaceDE w:val="0"/>
        <w:autoSpaceDN w:val="0"/>
        <w:adjustRightInd w:val="0"/>
        <w:spacing w:before="120" w:line="360" w:lineRule="auto"/>
        <w:ind w:firstLine="709"/>
        <w:jc w:val="both"/>
        <w:rPr>
          <w:rFonts w:cs="Times New Roman"/>
          <w:sz w:val="28"/>
          <w:szCs w:val="28"/>
          <w:shd w:val="clear" w:color="auto" w:fill="FFFFFF"/>
        </w:rPr>
      </w:pPr>
      <w:r w:rsidRPr="00B10210">
        <w:rPr>
          <w:rFonts w:cs="Times New Roman"/>
          <w:sz w:val="28"/>
          <w:szCs w:val="28"/>
          <w:shd w:val="clear" w:color="auto" w:fill="FFFFFF"/>
        </w:rPr>
        <w:t xml:space="preserve">-Основную часть реставрационных работ следует осуществлять вручную, в исключительных случаях допускается использование средств малой механизации. В случае необходимости вывоза с территории исторического парка строительного мусора, порубочного материала или </w:t>
      </w:r>
      <w:r w:rsidRPr="00B10210">
        <w:rPr>
          <w:rFonts w:cs="Times New Roman"/>
          <w:sz w:val="28"/>
          <w:szCs w:val="28"/>
          <w:shd w:val="clear" w:color="auto" w:fill="FFFFFF"/>
        </w:rPr>
        <w:lastRenderedPageBreak/>
        <w:t>других соответствующих объектов, допускается применение тяжелой техники исключительно на асфальтированных или набивных дорожках, укрепленных железобетонными плитами;</w:t>
      </w:r>
    </w:p>
    <w:p w:rsidR="004175DD" w:rsidRPr="00B10210" w:rsidRDefault="004175DD" w:rsidP="005F6C82">
      <w:pPr>
        <w:autoSpaceDE w:val="0"/>
        <w:autoSpaceDN w:val="0"/>
        <w:adjustRightInd w:val="0"/>
        <w:spacing w:before="120" w:line="360" w:lineRule="auto"/>
        <w:ind w:firstLine="709"/>
        <w:jc w:val="both"/>
        <w:rPr>
          <w:rFonts w:cs="Times New Roman"/>
          <w:sz w:val="28"/>
          <w:szCs w:val="28"/>
          <w:shd w:val="clear" w:color="auto" w:fill="FFFFFF"/>
        </w:rPr>
      </w:pPr>
      <w:r w:rsidRPr="00B10210">
        <w:rPr>
          <w:rFonts w:cs="Times New Roman"/>
          <w:sz w:val="28"/>
          <w:szCs w:val="28"/>
          <w:shd w:val="clear" w:color="auto" w:fill="FFFFFF"/>
        </w:rPr>
        <w:t>-При осуществлении реставрационных работ необходимо руководствоваться проектной документацией, технологическими решениями, методиками реставрации, согласованными с органами государственной охраны объектов культурного наследия;</w:t>
      </w:r>
    </w:p>
    <w:p w:rsidR="004175DD" w:rsidRPr="00B10210" w:rsidRDefault="004175DD" w:rsidP="005F6C82">
      <w:pPr>
        <w:autoSpaceDE w:val="0"/>
        <w:autoSpaceDN w:val="0"/>
        <w:adjustRightInd w:val="0"/>
        <w:spacing w:before="120" w:line="360" w:lineRule="auto"/>
        <w:ind w:firstLine="709"/>
        <w:jc w:val="both"/>
        <w:rPr>
          <w:rFonts w:cs="Times New Roman"/>
          <w:sz w:val="28"/>
          <w:szCs w:val="28"/>
        </w:rPr>
      </w:pPr>
      <w:r w:rsidRPr="00B10210">
        <w:rPr>
          <w:rFonts w:cs="Times New Roman"/>
          <w:sz w:val="28"/>
          <w:szCs w:val="28"/>
          <w:shd w:val="clear" w:color="auto" w:fill="FFFFFF"/>
        </w:rPr>
        <w:t>-</w:t>
      </w:r>
      <w:r w:rsidRPr="00B10210">
        <w:rPr>
          <w:rFonts w:cs="Times New Roman"/>
          <w:sz w:val="28"/>
          <w:szCs w:val="28"/>
        </w:rPr>
        <w:t>Реставрационные работы осуществляются с учетом неблагоприятного периода, определяемого климатическими условиями региона и круглосуточной температуре воздуха не менее 10°С;</w:t>
      </w:r>
    </w:p>
    <w:p w:rsidR="004175DD" w:rsidRPr="00B10210" w:rsidRDefault="004175DD" w:rsidP="005F6C82">
      <w:pPr>
        <w:autoSpaceDE w:val="0"/>
        <w:autoSpaceDN w:val="0"/>
        <w:adjustRightInd w:val="0"/>
        <w:spacing w:before="120" w:line="360" w:lineRule="auto"/>
        <w:ind w:firstLine="709"/>
        <w:jc w:val="both"/>
        <w:rPr>
          <w:rFonts w:cs="Times New Roman"/>
          <w:sz w:val="28"/>
          <w:szCs w:val="28"/>
        </w:rPr>
      </w:pPr>
      <w:r w:rsidRPr="00B10210">
        <w:rPr>
          <w:rFonts w:cs="Times New Roman"/>
          <w:sz w:val="28"/>
          <w:szCs w:val="28"/>
        </w:rPr>
        <w:t>и другие обязательные условия</w:t>
      </w:r>
      <w:r w:rsidRPr="00B10210">
        <w:rPr>
          <w:rStyle w:val="a5"/>
          <w:rFonts w:cs="Times New Roman"/>
          <w:sz w:val="28"/>
          <w:szCs w:val="28"/>
        </w:rPr>
        <w:footnoteReference w:id="123"/>
      </w:r>
      <w:r w:rsidRPr="00B10210">
        <w:rPr>
          <w:rFonts w:cs="Times New Roman"/>
          <w:sz w:val="28"/>
          <w:szCs w:val="28"/>
        </w:rPr>
        <w:t>.</w:t>
      </w:r>
    </w:p>
    <w:p w:rsidR="004175DD" w:rsidRPr="00B10210" w:rsidRDefault="004175DD" w:rsidP="005F6C82">
      <w:pPr>
        <w:autoSpaceDE w:val="0"/>
        <w:autoSpaceDN w:val="0"/>
        <w:adjustRightInd w:val="0"/>
        <w:spacing w:before="120" w:line="360" w:lineRule="auto"/>
        <w:ind w:firstLine="709"/>
        <w:jc w:val="both"/>
        <w:rPr>
          <w:rFonts w:cs="Times New Roman"/>
          <w:sz w:val="28"/>
          <w:szCs w:val="28"/>
        </w:rPr>
      </w:pPr>
      <w:r w:rsidRPr="00B10210">
        <w:rPr>
          <w:rFonts w:cs="Times New Roman"/>
          <w:sz w:val="28"/>
          <w:szCs w:val="28"/>
          <w:shd w:val="clear" w:color="auto" w:fill="FFFFFF"/>
        </w:rPr>
        <w:t>На каждом этапе необходимо соблюдать главенствующий принцип - принцип документальности. Главная цель реставратора - сохранение «документальных памятников», к которым относятся старые деревья, садовые павильоны, дорожки, пруды, фонтаны и многие другие элементы паркового строительства, которые свидетельствуют об эпохе и становятся оригинальными «экспонатами»</w:t>
      </w:r>
      <w:r w:rsidRPr="00B10210">
        <w:rPr>
          <w:rStyle w:val="a5"/>
          <w:rFonts w:cs="Times New Roman"/>
          <w:sz w:val="28"/>
          <w:szCs w:val="28"/>
          <w:shd w:val="clear" w:color="auto" w:fill="FFFFFF"/>
        </w:rPr>
        <w:footnoteReference w:id="124"/>
      </w:r>
      <w:r w:rsidRPr="00B10210">
        <w:rPr>
          <w:rFonts w:cs="Times New Roman"/>
          <w:sz w:val="28"/>
          <w:szCs w:val="28"/>
          <w:shd w:val="clear" w:color="auto" w:fill="FFFFFF"/>
        </w:rPr>
        <w:t xml:space="preserve">.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Реставрацию растительности следует проводить способом постепенной замены гибнущих деревьев «с целью сохранения документального характера сада или парка - их отдельных деревьев, «живых свидетелей»</w:t>
      </w:r>
      <w:r w:rsidRPr="00B10210">
        <w:rPr>
          <w:rStyle w:val="a5"/>
          <w:rFonts w:cs="Times New Roman"/>
          <w:sz w:val="28"/>
          <w:szCs w:val="28"/>
          <w:shd w:val="clear" w:color="auto" w:fill="FFFFFF"/>
        </w:rPr>
        <w:footnoteReference w:id="125"/>
      </w:r>
      <w:r w:rsidRPr="00B10210">
        <w:rPr>
          <w:rFonts w:cs="Times New Roman"/>
          <w:sz w:val="28"/>
          <w:szCs w:val="28"/>
          <w:shd w:val="clear" w:color="auto" w:fill="FFFFFF"/>
        </w:rPr>
        <w:t>. Для описываемого подхода также характерно сохранение и консервация остатков погибшего дерева, имеющего уникальное историко-мемориальное значение</w:t>
      </w:r>
      <w:r w:rsidRPr="00B10210">
        <w:rPr>
          <w:rStyle w:val="a5"/>
          <w:rFonts w:cs="Times New Roman"/>
          <w:sz w:val="28"/>
          <w:szCs w:val="28"/>
          <w:shd w:val="clear" w:color="auto" w:fill="FFFFFF"/>
        </w:rPr>
        <w:footnoteReference w:id="126"/>
      </w:r>
      <w:r w:rsidRPr="00B10210">
        <w:rPr>
          <w:rFonts w:cs="Times New Roman"/>
          <w:sz w:val="28"/>
          <w:szCs w:val="28"/>
          <w:shd w:val="clear" w:color="auto" w:fill="FFFFFF"/>
        </w:rPr>
        <w:t xml:space="preserve">. К реставрации растительности памятника ландшафтной </w:t>
      </w:r>
      <w:r w:rsidRPr="00B10210">
        <w:rPr>
          <w:rFonts w:cs="Times New Roman"/>
          <w:sz w:val="28"/>
          <w:szCs w:val="28"/>
          <w:shd w:val="clear" w:color="auto" w:fill="FFFFFF"/>
        </w:rPr>
        <w:lastRenderedPageBreak/>
        <w:t>архитектуры относится формирование крон насаждений, очистка заросших участков, восстановление подлеска и другие меры</w:t>
      </w:r>
      <w:r w:rsidRPr="00B10210">
        <w:rPr>
          <w:rStyle w:val="a5"/>
          <w:rFonts w:cs="Times New Roman"/>
          <w:sz w:val="28"/>
          <w:szCs w:val="28"/>
          <w:shd w:val="clear" w:color="auto" w:fill="FFFFFF"/>
        </w:rPr>
        <w:footnoteReference w:id="127"/>
      </w:r>
      <w:r w:rsidRPr="00B10210">
        <w:rPr>
          <w:rFonts w:cs="Times New Roman"/>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Сохранение малых архитектурных форм, к которым относятся павильоны, изгороди, мостики, скульптуры и т.п.,  также имеет большое значение, особенно для исторических садов и парков, имеющих мемориальное значение. «От их сохранения и тщательной реставрации зависит дух «гения местности» не менее, чем от заботливого сохранения зелёных насаждений»</w:t>
      </w:r>
      <w:r w:rsidRPr="00B10210">
        <w:rPr>
          <w:rStyle w:val="a5"/>
          <w:rFonts w:cs="Times New Roman"/>
          <w:sz w:val="28"/>
          <w:szCs w:val="28"/>
          <w:shd w:val="clear" w:color="auto" w:fill="FFFFFF"/>
        </w:rPr>
        <w:footnoteReference w:id="128"/>
      </w:r>
      <w:r w:rsidRPr="00B10210">
        <w:rPr>
          <w:rFonts w:cs="Times New Roman"/>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После осуществления консервационных и реставрационных работ начинается осуществление проекта по приспособлению объектов наследия садово-паркового искусства. В зависимости от уровня сохранности исторического сада или парка специалистами выделяется 4 группы объектов, различаемых по требованиям к охране, допустимым пределам единовременной посещаемости и формам использования:</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 xml:space="preserve">1. К первой группе относятся наиболее ценные объекты садово-паркового искусства, в которых полностью или в значительной степени сохранились историческая архитектурно-планировочная структура, сооружения, водоемы, насаждения и рельеф. Для обеспечения сохранности объектов культурного наследия, относящихся к данной группе, реализации их информационного потенциала рекомендуется музеефикация подобного памятника.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2.Во вторую группу входят памятники с сохранившимися отдельными фрагментами исторической ландшафтной композиции, дающими представление о характере планировки и стиле усадьбы. Рекомендуется реставрация наиболее важных фрагментов такого парка и введение строгого планировочного режима организации тихого отдыха;</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 xml:space="preserve">3.К третей группе отнесены исторические сады и парки, утратившие большую часть садово-парковой композиции, однако, с сохранившимися </w:t>
      </w:r>
      <w:r w:rsidRPr="00B10210">
        <w:rPr>
          <w:rFonts w:cs="Times New Roman"/>
          <w:sz w:val="28"/>
          <w:szCs w:val="28"/>
          <w:shd w:val="clear" w:color="auto" w:fill="FFFFFF"/>
        </w:rPr>
        <w:lastRenderedPageBreak/>
        <w:t>локальными объектами и отдельными элементами ландшафтной архитектуры. Сооружения, расположенные на территории таких парков рекомендуется приспособить к деятельности туристических центров, гостиниц, мастерских народных промыслов, сувенирных магазинов и кафе. Сами же парки возможно использовать для организации конных маршрутов, проведения праздников и рекреационной функции.</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4.В четвертую группу включены объекты, утратившие подлинные элементы составляющие историко-культурную и мемориальную ценность памятника</w:t>
      </w:r>
      <w:r w:rsidRPr="00B10210">
        <w:rPr>
          <w:rStyle w:val="a5"/>
          <w:rFonts w:cs="Times New Roman"/>
          <w:sz w:val="28"/>
          <w:szCs w:val="28"/>
          <w:shd w:val="clear" w:color="auto" w:fill="FFFFFF"/>
        </w:rPr>
        <w:footnoteReference w:id="129"/>
      </w:r>
      <w:r w:rsidRPr="00B10210">
        <w:rPr>
          <w:rFonts w:cs="Times New Roman"/>
          <w:sz w:val="28"/>
          <w:szCs w:val="28"/>
          <w:shd w:val="clear" w:color="auto" w:fill="FFFFFF"/>
        </w:rPr>
        <w:t xml:space="preserve">.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На музеефикации объектов наследия садово-паркового искусства следует остановиться подробнее. Наиболее часто объектами музеефикации становятся парковые территории крупных дворцово-парковых ансамблей. Несмотря на широкую известность и важную роль в туристической сфере региона исторические сады и парки данного типа не застрахованы от актов вандализма и несанкционированного использования</w:t>
      </w:r>
      <w:r w:rsidRPr="00B10210">
        <w:rPr>
          <w:rStyle w:val="a5"/>
          <w:rFonts w:cs="Times New Roman"/>
          <w:sz w:val="28"/>
          <w:szCs w:val="28"/>
          <w:shd w:val="clear" w:color="auto" w:fill="FFFFFF"/>
        </w:rPr>
        <w:footnoteReference w:id="130"/>
      </w:r>
      <w:r w:rsidRPr="00B10210">
        <w:rPr>
          <w:rFonts w:cs="Times New Roman"/>
          <w:sz w:val="28"/>
          <w:szCs w:val="28"/>
          <w:shd w:val="clear" w:color="auto" w:fill="FFFFFF"/>
        </w:rPr>
        <w:t>. Зачастую такие дворцовые и усадебные парки сохраняются как второстепенные элементы музейного комплекса, их информационный потенциал не раскрывается и остаётся недоступным для посетителя. В данном случае необходимо подчеркнуть документальный характер сохранившихся исторических подлинных элементов парка. Для достижения этих целей возможно применение следующих методов музеефикации: установление мемориальных табличек рядом с особенно значимыми «экспонатами» (</w:t>
      </w:r>
      <w:proofErr w:type="spellStart"/>
      <w:r w:rsidRPr="00B10210">
        <w:rPr>
          <w:rFonts w:cs="Times New Roman"/>
          <w:sz w:val="28"/>
          <w:szCs w:val="28"/>
          <w:shd w:val="clear" w:color="auto" w:fill="FFFFFF"/>
        </w:rPr>
        <w:t>старовозрастными</w:t>
      </w:r>
      <w:proofErr w:type="spellEnd"/>
      <w:r w:rsidRPr="00B10210">
        <w:rPr>
          <w:rFonts w:cs="Times New Roman"/>
          <w:sz w:val="28"/>
          <w:szCs w:val="28"/>
          <w:shd w:val="clear" w:color="auto" w:fill="FFFFFF"/>
        </w:rPr>
        <w:t xml:space="preserve"> деревьями, аллеями, прудами и т.п.), исторических планов, демонстрирующих динамику развития стилевого решения данного объекта, а также информационных стендов и киосков, способных сделать посещение исторических парков более осмысленным. Парки составляющие часть </w:t>
      </w:r>
      <w:r w:rsidRPr="00B10210">
        <w:rPr>
          <w:rFonts w:cs="Times New Roman"/>
          <w:sz w:val="28"/>
          <w:szCs w:val="28"/>
          <w:shd w:val="clear" w:color="auto" w:fill="FFFFFF"/>
        </w:rPr>
        <w:lastRenderedPageBreak/>
        <w:t xml:space="preserve">ансамбля должны стать не только окружением, средой для показа архитектурного памятника (дворца, усадьбы), местом для исключительно эстетического отдыха посетителей, но и самоценным объектом музейного показа.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 xml:space="preserve">Д.С.Лихачев подчеркивал, что историческая, культурная и мемориальная ценность сада или парка может быть представлена через особую форму садового музея. Исследователь предполагал размещение такого музея в одном из павильонов на территории </w:t>
      </w:r>
      <w:proofErr w:type="spellStart"/>
      <w:r w:rsidRPr="00B10210">
        <w:rPr>
          <w:rFonts w:cs="Times New Roman"/>
          <w:sz w:val="28"/>
          <w:szCs w:val="28"/>
          <w:shd w:val="clear" w:color="auto" w:fill="FFFFFF"/>
        </w:rPr>
        <w:t>музеефицируемого</w:t>
      </w:r>
      <w:proofErr w:type="spellEnd"/>
      <w:r w:rsidRPr="00B10210">
        <w:rPr>
          <w:rFonts w:cs="Times New Roman"/>
          <w:sz w:val="28"/>
          <w:szCs w:val="28"/>
          <w:shd w:val="clear" w:color="auto" w:fill="FFFFFF"/>
        </w:rPr>
        <w:t xml:space="preserve"> сада, в его экспозицию следовало бы включать все сохранившиеся материалы по его истории: гравюры, картины, археологически обнаруженные материалы, костюмы различных эпох, проекты, планы, чертежи и т.п. «Садовые музеи - вот самый действенный и самый интеллигентный способ сохранить память о былой красоте ценнейших наших садов и парков»</w:t>
      </w:r>
      <w:r w:rsidRPr="00B10210">
        <w:rPr>
          <w:rStyle w:val="a5"/>
          <w:rFonts w:cs="Times New Roman"/>
          <w:sz w:val="28"/>
          <w:szCs w:val="28"/>
          <w:shd w:val="clear" w:color="auto" w:fill="FFFFFF"/>
        </w:rPr>
        <w:footnoteReference w:id="131"/>
      </w:r>
      <w:r w:rsidRPr="00B10210">
        <w:rPr>
          <w:rFonts w:cs="Times New Roman"/>
          <w:sz w:val="28"/>
          <w:szCs w:val="28"/>
          <w:shd w:val="clear" w:color="auto" w:fill="FFFFFF"/>
        </w:rPr>
        <w:t>. Данная идея остаётся актуальной, её реализация может стать одним из наиболее благоприятных способов актуализации объектов наследия садово-паркового искусства.</w:t>
      </w:r>
    </w:p>
    <w:p w:rsidR="004175DD" w:rsidRPr="00B10210" w:rsidRDefault="004175DD" w:rsidP="005F6C82">
      <w:pPr>
        <w:spacing w:line="360" w:lineRule="auto"/>
        <w:ind w:firstLine="709"/>
        <w:contextualSpacing/>
        <w:jc w:val="both"/>
        <w:rPr>
          <w:rFonts w:cs="Times New Roman"/>
          <w:sz w:val="28"/>
          <w:szCs w:val="28"/>
        </w:rPr>
        <w:sectPr w:rsidR="004175DD" w:rsidRPr="00B10210" w:rsidSect="00383F75">
          <w:pgSz w:w="11906" w:h="16838"/>
          <w:pgMar w:top="1134" w:right="567" w:bottom="1134" w:left="1985" w:header="709" w:footer="709" w:gutter="0"/>
          <w:cols w:space="708"/>
          <w:docGrid w:linePitch="360"/>
        </w:sectPr>
      </w:pPr>
      <w:r w:rsidRPr="00B10210">
        <w:rPr>
          <w:rFonts w:cs="Times New Roman"/>
          <w:sz w:val="28"/>
          <w:szCs w:val="28"/>
        </w:rPr>
        <w:t>Описанные способы и принципы актуализации объектов культурного наследия находят всё большее распространение и применение в отечественной практике по сохранению и использованию памятников. В следующей главе будут рассмотрены проекты по актуализации памятников архитектуры и садово-паркового искусства пригородов Санкт-Петербурга, отражающие данную направленность.</w:t>
      </w:r>
    </w:p>
    <w:p w:rsidR="004175DD" w:rsidRPr="00B10210" w:rsidRDefault="00FF4BD7" w:rsidP="005F6C82">
      <w:pPr>
        <w:spacing w:line="360" w:lineRule="auto"/>
        <w:ind w:firstLine="709"/>
        <w:contextualSpacing/>
        <w:jc w:val="center"/>
        <w:rPr>
          <w:rFonts w:cs="Times New Roman"/>
          <w:b/>
          <w:sz w:val="28"/>
          <w:szCs w:val="28"/>
          <w:shd w:val="clear" w:color="auto" w:fill="FFFFFF"/>
        </w:rPr>
      </w:pPr>
      <w:r w:rsidRPr="00B10210">
        <w:rPr>
          <w:rFonts w:cs="Times New Roman"/>
          <w:b/>
          <w:sz w:val="28"/>
          <w:szCs w:val="28"/>
          <w:shd w:val="clear" w:color="auto" w:fill="FFFFFF"/>
        </w:rPr>
        <w:lastRenderedPageBreak/>
        <w:t xml:space="preserve">ГЛАВА </w:t>
      </w:r>
      <w:r w:rsidR="004175DD" w:rsidRPr="00B10210">
        <w:rPr>
          <w:rFonts w:cs="Times New Roman"/>
          <w:b/>
          <w:sz w:val="28"/>
          <w:szCs w:val="28"/>
          <w:shd w:val="clear" w:color="auto" w:fill="FFFFFF"/>
        </w:rPr>
        <w:t xml:space="preserve">3. </w:t>
      </w:r>
      <w:r w:rsidR="006C126A" w:rsidRPr="00B10210">
        <w:rPr>
          <w:rFonts w:cs="Times New Roman"/>
          <w:b/>
          <w:sz w:val="28"/>
          <w:szCs w:val="28"/>
          <w:shd w:val="clear" w:color="auto" w:fill="FFFFFF"/>
        </w:rPr>
        <w:t>ПРАКТИКА</w:t>
      </w:r>
      <w:r w:rsidRPr="00B10210">
        <w:rPr>
          <w:rFonts w:cs="Times New Roman"/>
          <w:b/>
          <w:sz w:val="28"/>
          <w:szCs w:val="28"/>
          <w:shd w:val="clear" w:color="auto" w:fill="FFFFFF"/>
        </w:rPr>
        <w:t xml:space="preserve"> АКТУАЛИЗАЦИИ ОБЪЕКТОВ АРХИТЕКТУРНОГО НАСЛЕДИЯ И ОБЪЕКТОВ НАСЛЕДИЯ САДОВО-ПАРКОВОГО ИСКУ</w:t>
      </w:r>
      <w:r w:rsidR="001029CA" w:rsidRPr="00B10210">
        <w:rPr>
          <w:rFonts w:cs="Times New Roman"/>
          <w:b/>
          <w:sz w:val="28"/>
          <w:szCs w:val="28"/>
          <w:shd w:val="clear" w:color="auto" w:fill="FFFFFF"/>
        </w:rPr>
        <w:t>ССТВА НА ПРИМЕРЕ ПРИГОРОДОВ САНК</w:t>
      </w:r>
      <w:r w:rsidRPr="00B10210">
        <w:rPr>
          <w:rFonts w:cs="Times New Roman"/>
          <w:b/>
          <w:sz w:val="28"/>
          <w:szCs w:val="28"/>
          <w:shd w:val="clear" w:color="auto" w:fill="FFFFFF"/>
        </w:rPr>
        <w:t>Т-ПЕТЕРБУРГА</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Пригороды Санкт-Петербурга являются неотъемлемой частью культурного наследия самого города, вместе с его историческим центром составляют единый архитектурный и культурный ансамбль высокой ценности. К всемирно известным пригородам</w:t>
      </w:r>
      <w:r w:rsidR="00AD74F8" w:rsidRPr="00B10210">
        <w:rPr>
          <w:rFonts w:cs="Times New Roman"/>
          <w:sz w:val="28"/>
          <w:szCs w:val="28"/>
          <w:shd w:val="clear" w:color="auto" w:fill="FFFFFF"/>
        </w:rPr>
        <w:t>,</w:t>
      </w:r>
      <w:r w:rsidRPr="00B10210">
        <w:rPr>
          <w:rFonts w:cs="Times New Roman"/>
          <w:sz w:val="28"/>
          <w:szCs w:val="28"/>
          <w:shd w:val="clear" w:color="auto" w:fill="FFFFFF"/>
        </w:rPr>
        <w:t xml:space="preserve"> обладающим особой значимостью для отечественной культуры</w:t>
      </w:r>
      <w:r w:rsidR="00AD74F8" w:rsidRPr="00B10210">
        <w:rPr>
          <w:rFonts w:cs="Times New Roman"/>
          <w:sz w:val="28"/>
          <w:szCs w:val="28"/>
          <w:shd w:val="clear" w:color="auto" w:fill="FFFFFF"/>
        </w:rPr>
        <w:t>,</w:t>
      </w:r>
      <w:r w:rsidRPr="00B10210">
        <w:rPr>
          <w:rFonts w:cs="Times New Roman"/>
          <w:sz w:val="28"/>
          <w:szCs w:val="28"/>
          <w:shd w:val="clear" w:color="auto" w:fill="FFFFFF"/>
        </w:rPr>
        <w:t xml:space="preserve"> относят Петергоф, О</w:t>
      </w:r>
      <w:r w:rsidR="00BF2F75" w:rsidRPr="00B10210">
        <w:rPr>
          <w:rFonts w:cs="Times New Roman"/>
          <w:sz w:val="28"/>
          <w:szCs w:val="28"/>
          <w:shd w:val="clear" w:color="auto" w:fill="FFFFFF"/>
        </w:rPr>
        <w:t xml:space="preserve">раниенбаум, Гатчину, Павловск, </w:t>
      </w:r>
      <w:r w:rsidRPr="00B10210">
        <w:rPr>
          <w:rFonts w:cs="Times New Roman"/>
          <w:sz w:val="28"/>
          <w:szCs w:val="28"/>
          <w:shd w:val="clear" w:color="auto" w:fill="FFFFFF"/>
        </w:rPr>
        <w:t>Царское село.</w:t>
      </w:r>
      <w:r w:rsidR="00BF2F75" w:rsidRPr="00B10210">
        <w:rPr>
          <w:rFonts w:cs="Times New Roman"/>
          <w:sz w:val="28"/>
          <w:szCs w:val="28"/>
          <w:shd w:val="clear" w:color="auto" w:fill="FFFFFF"/>
        </w:rPr>
        <w:t xml:space="preserve"> Особую ценность этих территорий составляют многочисленные архитектурные и садово-парковые памятники, в число которых входят не только императорские дворцово-парковые ансамбли, но и усадьбы, дачи, принадлежавшие известным историческим деятелям, сопутствующие хо</w:t>
      </w:r>
      <w:r w:rsidR="00F26519" w:rsidRPr="00B10210">
        <w:rPr>
          <w:rFonts w:cs="Times New Roman"/>
          <w:sz w:val="28"/>
          <w:szCs w:val="28"/>
          <w:shd w:val="clear" w:color="auto" w:fill="FFFFFF"/>
        </w:rPr>
        <w:t>зяйственные строения</w:t>
      </w:r>
      <w:r w:rsidR="00732AF3" w:rsidRPr="00B10210">
        <w:rPr>
          <w:rFonts w:cs="Times New Roman"/>
          <w:sz w:val="28"/>
          <w:szCs w:val="28"/>
          <w:shd w:val="clear" w:color="auto" w:fill="FFFFFF"/>
        </w:rPr>
        <w:t xml:space="preserve">. </w:t>
      </w:r>
      <w:r w:rsidR="004B5D19" w:rsidRPr="00B10210">
        <w:rPr>
          <w:rFonts w:cs="Times New Roman"/>
          <w:sz w:val="28"/>
          <w:szCs w:val="28"/>
          <w:shd w:val="clear" w:color="auto" w:fill="FFFFFF"/>
        </w:rPr>
        <w:t>Боль</w:t>
      </w:r>
      <w:r w:rsidR="00AD74F8" w:rsidRPr="00B10210">
        <w:rPr>
          <w:rFonts w:cs="Times New Roman"/>
          <w:sz w:val="28"/>
          <w:szCs w:val="28"/>
          <w:shd w:val="clear" w:color="auto" w:fill="FFFFFF"/>
        </w:rPr>
        <w:t>шое количество памятников нуждае</w:t>
      </w:r>
      <w:r w:rsidR="004B5D19" w:rsidRPr="00B10210">
        <w:rPr>
          <w:rFonts w:cs="Times New Roman"/>
          <w:sz w:val="28"/>
          <w:szCs w:val="28"/>
          <w:shd w:val="clear" w:color="auto" w:fill="FFFFFF"/>
        </w:rPr>
        <w:t>тся в срочной консервации</w:t>
      </w:r>
      <w:r w:rsidR="00F26519" w:rsidRPr="00B10210">
        <w:rPr>
          <w:rFonts w:cs="Times New Roman"/>
          <w:sz w:val="28"/>
          <w:szCs w:val="28"/>
          <w:shd w:val="clear" w:color="auto" w:fill="FFFFFF"/>
        </w:rPr>
        <w:t xml:space="preserve"> и реставрации, многие объекты пребывают в</w:t>
      </w:r>
      <w:r w:rsidR="00AD74F8" w:rsidRPr="00B10210">
        <w:rPr>
          <w:rFonts w:cs="Times New Roman"/>
          <w:sz w:val="28"/>
          <w:szCs w:val="28"/>
          <w:shd w:val="clear" w:color="auto" w:fill="FFFFFF"/>
        </w:rPr>
        <w:t xml:space="preserve"> </w:t>
      </w:r>
      <w:proofErr w:type="spellStart"/>
      <w:r w:rsidR="00AD74F8" w:rsidRPr="00B10210">
        <w:rPr>
          <w:rFonts w:cs="Times New Roman"/>
          <w:sz w:val="28"/>
          <w:szCs w:val="28"/>
          <w:shd w:val="clear" w:color="auto" w:fill="FFFFFF"/>
        </w:rPr>
        <w:t>руинированном</w:t>
      </w:r>
      <w:proofErr w:type="spellEnd"/>
      <w:r w:rsidR="00AD74F8" w:rsidRPr="00B10210">
        <w:rPr>
          <w:rFonts w:cs="Times New Roman"/>
          <w:sz w:val="28"/>
          <w:szCs w:val="28"/>
          <w:shd w:val="clear" w:color="auto" w:fill="FFFFFF"/>
        </w:rPr>
        <w:t xml:space="preserve"> состоянии, </w:t>
      </w:r>
      <w:r w:rsidR="004B5D19" w:rsidRPr="00B10210">
        <w:rPr>
          <w:rFonts w:cs="Times New Roman"/>
          <w:sz w:val="28"/>
          <w:szCs w:val="28"/>
          <w:shd w:val="clear" w:color="auto" w:fill="FFFFFF"/>
        </w:rPr>
        <w:t>по причине бесхозности их запустение усугубляется с каждым годом. Сохранение данных памятников</w:t>
      </w:r>
      <w:r w:rsidR="00732AF3" w:rsidRPr="00B10210">
        <w:rPr>
          <w:rFonts w:cs="Times New Roman"/>
          <w:sz w:val="28"/>
          <w:szCs w:val="28"/>
          <w:shd w:val="clear" w:color="auto" w:fill="FFFFFF"/>
        </w:rPr>
        <w:t>,</w:t>
      </w:r>
      <w:r w:rsidR="004B5D19" w:rsidRPr="00B10210">
        <w:rPr>
          <w:rFonts w:cs="Times New Roman"/>
          <w:sz w:val="28"/>
          <w:szCs w:val="28"/>
          <w:shd w:val="clear" w:color="auto" w:fill="FFFFFF"/>
        </w:rPr>
        <w:t xml:space="preserve"> их приспособление</w:t>
      </w:r>
      <w:r w:rsidR="00732AF3" w:rsidRPr="00B10210">
        <w:rPr>
          <w:rFonts w:cs="Times New Roman"/>
          <w:sz w:val="28"/>
          <w:szCs w:val="28"/>
          <w:shd w:val="clear" w:color="auto" w:fill="FFFFFF"/>
        </w:rPr>
        <w:t xml:space="preserve"> к современному использованию </w:t>
      </w:r>
      <w:r w:rsidR="004B5D19" w:rsidRPr="00B10210">
        <w:rPr>
          <w:rFonts w:cs="Times New Roman"/>
          <w:sz w:val="28"/>
          <w:szCs w:val="28"/>
          <w:shd w:val="clear" w:color="auto" w:fill="FFFFFF"/>
        </w:rPr>
        <w:t>позволит не только избежать утраты значительной части нашего культурного наследия, но и будет способствовать экономическому, туристическому, культурному развитию</w:t>
      </w:r>
      <w:r w:rsidR="00732AF3" w:rsidRPr="00B10210">
        <w:rPr>
          <w:rFonts w:cs="Times New Roman"/>
          <w:sz w:val="28"/>
          <w:szCs w:val="28"/>
          <w:shd w:val="clear" w:color="auto" w:fill="FFFFFF"/>
        </w:rPr>
        <w:t xml:space="preserve"> пригородов</w:t>
      </w:r>
      <w:r w:rsidR="004B5D19" w:rsidRPr="00B10210">
        <w:rPr>
          <w:rFonts w:cs="Times New Roman"/>
          <w:sz w:val="28"/>
          <w:szCs w:val="28"/>
          <w:shd w:val="clear" w:color="auto" w:fill="FFFFFF"/>
        </w:rPr>
        <w:t xml:space="preserve"> и всего региона</w:t>
      </w:r>
      <w:r w:rsidR="00732AF3" w:rsidRPr="00B10210">
        <w:rPr>
          <w:rFonts w:cs="Times New Roman"/>
          <w:sz w:val="28"/>
          <w:szCs w:val="28"/>
          <w:shd w:val="clear" w:color="auto" w:fill="FFFFFF"/>
        </w:rPr>
        <w:t>.</w:t>
      </w:r>
      <w:r w:rsidR="004B5D19" w:rsidRPr="00B10210">
        <w:rPr>
          <w:rFonts w:cs="Times New Roman"/>
          <w:sz w:val="28"/>
          <w:szCs w:val="28"/>
          <w:shd w:val="clear" w:color="auto" w:fill="FFFFFF"/>
        </w:rPr>
        <w:t xml:space="preserve"> </w:t>
      </w:r>
      <w:r w:rsidR="00732AF3" w:rsidRPr="00B10210">
        <w:rPr>
          <w:rFonts w:cs="Times New Roman"/>
          <w:sz w:val="28"/>
          <w:szCs w:val="28"/>
          <w:shd w:val="clear" w:color="auto" w:fill="FFFFFF"/>
        </w:rPr>
        <w:t xml:space="preserve"> </w:t>
      </w:r>
      <w:r w:rsidR="000A2CC7" w:rsidRPr="00B10210">
        <w:rPr>
          <w:rFonts w:cs="Times New Roman"/>
          <w:sz w:val="28"/>
          <w:szCs w:val="28"/>
          <w:shd w:val="clear" w:color="auto" w:fill="FFFFFF"/>
        </w:rPr>
        <w:t xml:space="preserve">Далее будут рассмотрены </w:t>
      </w:r>
      <w:r w:rsidR="004B5D19" w:rsidRPr="00B10210">
        <w:rPr>
          <w:rFonts w:cs="Times New Roman"/>
          <w:sz w:val="28"/>
          <w:szCs w:val="28"/>
          <w:shd w:val="clear" w:color="auto" w:fill="FFFFFF"/>
        </w:rPr>
        <w:t>пр</w:t>
      </w:r>
      <w:r w:rsidR="00F26519" w:rsidRPr="00B10210">
        <w:rPr>
          <w:rFonts w:cs="Times New Roman"/>
          <w:sz w:val="28"/>
          <w:szCs w:val="28"/>
          <w:shd w:val="clear" w:color="auto" w:fill="FFFFFF"/>
        </w:rPr>
        <w:t>имеры музеефикации и перепрофилирования, а также проекты</w:t>
      </w:r>
      <w:r w:rsidR="004B5D19" w:rsidRPr="00B10210">
        <w:rPr>
          <w:rFonts w:cs="Times New Roman"/>
          <w:sz w:val="28"/>
          <w:szCs w:val="28"/>
          <w:shd w:val="clear" w:color="auto" w:fill="FFFFFF"/>
        </w:rPr>
        <w:t xml:space="preserve"> реставрации и приспособления архитектурных и садово-парковых памятников расположенных в пригородах Санкт-Петербурга, </w:t>
      </w:r>
      <w:r w:rsidR="000A2CC7" w:rsidRPr="00B10210">
        <w:rPr>
          <w:rFonts w:cs="Times New Roman"/>
          <w:sz w:val="28"/>
          <w:szCs w:val="28"/>
          <w:shd w:val="clear" w:color="auto" w:fill="FFFFFF"/>
        </w:rPr>
        <w:t xml:space="preserve"> </w:t>
      </w:r>
      <w:r w:rsidR="004B5D19" w:rsidRPr="00B10210">
        <w:rPr>
          <w:rFonts w:cs="Times New Roman"/>
          <w:sz w:val="28"/>
          <w:szCs w:val="28"/>
          <w:shd w:val="clear" w:color="auto" w:fill="FFFFFF"/>
        </w:rPr>
        <w:t xml:space="preserve">в которых отражаются </w:t>
      </w:r>
      <w:r w:rsidR="000A2CC7" w:rsidRPr="00B10210">
        <w:rPr>
          <w:rFonts w:cs="Times New Roman"/>
          <w:sz w:val="28"/>
          <w:szCs w:val="28"/>
          <w:shd w:val="clear" w:color="auto" w:fill="FFFFFF"/>
        </w:rPr>
        <w:t>существующие механизмы решения задачи актуализации культурного насле</w:t>
      </w:r>
      <w:r w:rsidR="004B5D19" w:rsidRPr="00B10210">
        <w:rPr>
          <w:rFonts w:cs="Times New Roman"/>
          <w:sz w:val="28"/>
          <w:szCs w:val="28"/>
          <w:shd w:val="clear" w:color="auto" w:fill="FFFFFF"/>
        </w:rPr>
        <w:t>дия.</w:t>
      </w:r>
    </w:p>
    <w:p w:rsidR="004175DD" w:rsidRPr="00B10210" w:rsidRDefault="004175DD" w:rsidP="005F6C82">
      <w:pPr>
        <w:spacing w:line="360" w:lineRule="auto"/>
        <w:ind w:firstLine="709"/>
        <w:contextualSpacing/>
        <w:jc w:val="center"/>
        <w:rPr>
          <w:rFonts w:cs="Times New Roman"/>
          <w:b/>
          <w:sz w:val="28"/>
          <w:szCs w:val="28"/>
          <w:shd w:val="clear" w:color="auto" w:fill="FFFFFF"/>
        </w:rPr>
      </w:pPr>
      <w:r w:rsidRPr="00B10210">
        <w:rPr>
          <w:rFonts w:cs="Times New Roman"/>
          <w:b/>
          <w:sz w:val="28"/>
          <w:szCs w:val="28"/>
          <w:shd w:val="clear" w:color="auto" w:fill="FFFFFF"/>
        </w:rPr>
        <w:t xml:space="preserve">3.1. </w:t>
      </w:r>
      <w:r w:rsidR="00FF4BD7" w:rsidRPr="00B10210">
        <w:rPr>
          <w:rFonts w:cs="Times New Roman"/>
          <w:b/>
          <w:sz w:val="28"/>
          <w:szCs w:val="28"/>
          <w:shd w:val="clear" w:color="auto" w:fill="FFFFFF"/>
        </w:rPr>
        <w:t>МУЗЕЕФИКАЦИЯ ОБЪЕКТОВ АРХИТЕКТУРНОГО НАСЛЕДИЯ И ОБЪЕКТОВ НАСЛЕДИЯ САДОВО-ПАРКОВОГО ИСКУССТВА НА ПРИМЕРЕ ПРИГОРОДОВ САНКТ-ПЕТЕРБУРГА</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lastRenderedPageBreak/>
        <w:t>Судьба архитектурных и садово-парковых памятников, расположенных на территории указанных пригородов, во многом определяется деятельностью музеев-заповедников, основанных в процессе музеефикации пригородных дворцово-парковых ансамблей. Пригородные дворцы-музеи ведут активную деятельность по приспособлению архитектурных памятников на своей территории под нужды музея (служебные и административные помещения, кафе, сувенирные магазины) и музеефикации (размещение временных и постоянных экспозиций</w:t>
      </w:r>
      <w:r w:rsidR="006C126A" w:rsidRPr="00B10210">
        <w:rPr>
          <w:rFonts w:cs="Times New Roman"/>
          <w:sz w:val="28"/>
          <w:szCs w:val="28"/>
          <w:shd w:val="clear" w:color="auto" w:fill="FFFFFF"/>
        </w:rPr>
        <w:t>, музеефикация самих зданий</w:t>
      </w:r>
      <w:r w:rsidRPr="00B10210">
        <w:rPr>
          <w:rFonts w:cs="Times New Roman"/>
          <w:sz w:val="28"/>
          <w:szCs w:val="28"/>
          <w:shd w:val="clear" w:color="auto" w:fill="FFFFFF"/>
        </w:rPr>
        <w:t xml:space="preserve">). </w:t>
      </w:r>
    </w:p>
    <w:p w:rsidR="00DC0FDF"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shd w:val="clear" w:color="auto" w:fill="FFFFFF"/>
        </w:rPr>
        <w:t xml:space="preserve">В ГМЗ </w:t>
      </w:r>
      <w:r w:rsidR="00AD74F8" w:rsidRPr="00B10210">
        <w:rPr>
          <w:rFonts w:cs="Times New Roman"/>
          <w:sz w:val="28"/>
          <w:szCs w:val="28"/>
          <w:shd w:val="clear" w:color="auto" w:fill="FFFFFF"/>
        </w:rPr>
        <w:t>«</w:t>
      </w:r>
      <w:r w:rsidRPr="00B10210">
        <w:rPr>
          <w:rFonts w:cs="Times New Roman"/>
          <w:sz w:val="28"/>
          <w:szCs w:val="28"/>
          <w:shd w:val="clear" w:color="auto" w:fill="FFFFFF"/>
        </w:rPr>
        <w:t>Петергоф</w:t>
      </w:r>
      <w:r w:rsidR="00AD74F8" w:rsidRPr="00B10210">
        <w:rPr>
          <w:rFonts w:cs="Times New Roman"/>
          <w:sz w:val="28"/>
          <w:szCs w:val="28"/>
          <w:shd w:val="clear" w:color="auto" w:fill="FFFFFF"/>
        </w:rPr>
        <w:t>»</w:t>
      </w:r>
      <w:r w:rsidRPr="00B10210">
        <w:rPr>
          <w:rFonts w:cs="Times New Roman"/>
          <w:sz w:val="28"/>
          <w:szCs w:val="28"/>
          <w:shd w:val="clear" w:color="auto" w:fill="FFFFFF"/>
        </w:rPr>
        <w:t xml:space="preserve"> реставрация и включение памятников в современную жизнь музея являются </w:t>
      </w:r>
      <w:r w:rsidR="00AD74F8" w:rsidRPr="00B10210">
        <w:rPr>
          <w:rFonts w:cs="Times New Roman"/>
          <w:sz w:val="28"/>
          <w:szCs w:val="28"/>
          <w:shd w:val="clear" w:color="auto" w:fill="FFFFFF"/>
        </w:rPr>
        <w:t>первоочередными задачами</w:t>
      </w:r>
      <w:r w:rsidRPr="00B10210">
        <w:rPr>
          <w:rFonts w:cs="Times New Roman"/>
          <w:sz w:val="28"/>
          <w:szCs w:val="28"/>
          <w:shd w:val="clear" w:color="auto" w:fill="FFFFFF"/>
        </w:rPr>
        <w:t xml:space="preserve">. </w:t>
      </w:r>
      <w:r w:rsidRPr="00B10210">
        <w:rPr>
          <w:rFonts w:cs="Times New Roman"/>
          <w:sz w:val="28"/>
          <w:szCs w:val="28"/>
        </w:rPr>
        <w:t xml:space="preserve">В конце </w:t>
      </w:r>
      <w:r w:rsidRPr="00B10210">
        <w:rPr>
          <w:rFonts w:cs="Times New Roman"/>
          <w:sz w:val="28"/>
          <w:szCs w:val="28"/>
          <w:lang w:val="en-US"/>
        </w:rPr>
        <w:t>XX</w:t>
      </w:r>
      <w:r w:rsidRPr="00B10210">
        <w:rPr>
          <w:rFonts w:cs="Times New Roman"/>
          <w:sz w:val="28"/>
          <w:szCs w:val="28"/>
        </w:rPr>
        <w:t xml:space="preserve"> века наступил период освобождения зданий-памятников города Петергоф от сторонних организаций и их передачи</w:t>
      </w:r>
      <w:r w:rsidR="00AD74F8" w:rsidRPr="00B10210">
        <w:rPr>
          <w:rFonts w:cs="Times New Roman"/>
          <w:sz w:val="28"/>
          <w:szCs w:val="28"/>
        </w:rPr>
        <w:t xml:space="preserve"> в оперативное управление музею-</w:t>
      </w:r>
      <w:r w:rsidRPr="00B10210">
        <w:rPr>
          <w:rFonts w:cs="Times New Roman"/>
          <w:sz w:val="28"/>
          <w:szCs w:val="28"/>
        </w:rPr>
        <w:t>заповеднику. С этого времени специалистами Петергоф</w:t>
      </w:r>
      <w:r w:rsidR="00AD74F8" w:rsidRPr="00B10210">
        <w:rPr>
          <w:rFonts w:cs="Times New Roman"/>
          <w:sz w:val="28"/>
          <w:szCs w:val="28"/>
        </w:rPr>
        <w:t xml:space="preserve">а </w:t>
      </w:r>
      <w:r w:rsidRPr="00B10210">
        <w:rPr>
          <w:rFonts w:cs="Times New Roman"/>
          <w:sz w:val="28"/>
          <w:szCs w:val="28"/>
        </w:rPr>
        <w:t>начинают разрабатываться основные принципы и методы реставрации архитектурных памятников, осознается взаимосвязь работ по восстановлению памятника и его приспособлению.</w:t>
      </w:r>
      <w:r w:rsidRPr="00B10210">
        <w:rPr>
          <w:rFonts w:cs="Times New Roman"/>
          <w:sz w:val="28"/>
          <w:szCs w:val="28"/>
          <w:shd w:val="clear" w:color="auto" w:fill="FFFFFF"/>
        </w:rPr>
        <w:t xml:space="preserve"> В настоящее время в состав архитектурного комплекса музея входят </w:t>
      </w:r>
      <w:r w:rsidRPr="00B10210">
        <w:rPr>
          <w:rFonts w:cs="Times New Roman"/>
          <w:sz w:val="28"/>
          <w:szCs w:val="28"/>
        </w:rPr>
        <w:t>разнообразные по  своему  первоначальному назначению  памятники – дворцы, парковые павильоны, культовые сооружения, здания, несущие технические функции и др</w:t>
      </w:r>
      <w:r w:rsidR="00282F6F" w:rsidRPr="00B10210">
        <w:rPr>
          <w:rFonts w:cs="Times New Roman"/>
          <w:sz w:val="28"/>
          <w:szCs w:val="28"/>
        </w:rPr>
        <w:t>угие</w:t>
      </w:r>
      <w:r w:rsidRPr="00B10210">
        <w:rPr>
          <w:rStyle w:val="a5"/>
          <w:rFonts w:cs="Times New Roman"/>
          <w:sz w:val="28"/>
          <w:szCs w:val="28"/>
        </w:rPr>
        <w:footnoteReference w:id="132"/>
      </w:r>
      <w:r w:rsidRPr="00B10210">
        <w:rPr>
          <w:rFonts w:cs="Times New Roman"/>
          <w:sz w:val="28"/>
          <w:szCs w:val="28"/>
        </w:rPr>
        <w:t>.</w:t>
      </w:r>
      <w:r w:rsidR="0032049B" w:rsidRPr="00B10210">
        <w:rPr>
          <w:rFonts w:cs="Times New Roman"/>
          <w:sz w:val="28"/>
          <w:szCs w:val="28"/>
        </w:rPr>
        <w:t xml:space="preserve"> </w:t>
      </w:r>
    </w:p>
    <w:p w:rsidR="0032049B" w:rsidRPr="00B10210" w:rsidRDefault="0032049B" w:rsidP="005F6C82">
      <w:pPr>
        <w:spacing w:line="360" w:lineRule="auto"/>
        <w:ind w:firstLine="709"/>
        <w:contextualSpacing/>
        <w:jc w:val="both"/>
        <w:rPr>
          <w:rFonts w:cs="Times New Roman"/>
          <w:sz w:val="28"/>
          <w:szCs w:val="28"/>
        </w:rPr>
      </w:pPr>
      <w:r w:rsidRPr="00B10210">
        <w:rPr>
          <w:rFonts w:cs="Times New Roman"/>
          <w:sz w:val="28"/>
          <w:szCs w:val="28"/>
        </w:rPr>
        <w:t>Масштабные реставрационные работы были проведены к 2005 году, который прошел под знаком подготовки к трехсотлетию Петергофского дворцово-паркового ансамбля. К юбилейным торжествам были приурочены открытия новых экспозиций «Царицына» и «Ольгина» павильонов, «Бани для кавалеров»</w:t>
      </w:r>
      <w:r w:rsidRPr="00B10210">
        <w:rPr>
          <w:rStyle w:val="a5"/>
          <w:rFonts w:cs="Times New Roman"/>
          <w:sz w:val="28"/>
          <w:szCs w:val="28"/>
        </w:rPr>
        <w:footnoteReference w:id="133"/>
      </w:r>
      <w:r w:rsidRPr="00B10210">
        <w:rPr>
          <w:rFonts w:cs="Times New Roman"/>
          <w:sz w:val="28"/>
          <w:szCs w:val="28"/>
        </w:rPr>
        <w:t>. Также з</w:t>
      </w:r>
      <w:r w:rsidR="004175DD" w:rsidRPr="00B10210">
        <w:rPr>
          <w:rFonts w:cs="Times New Roman"/>
          <w:sz w:val="28"/>
          <w:szCs w:val="28"/>
        </w:rPr>
        <w:t xml:space="preserve">а последние годы для музейного показа были приспособлены: залы  Кавалерского и Фрейлинского домов для экспозиций </w:t>
      </w:r>
      <w:r w:rsidR="004175DD" w:rsidRPr="00B10210">
        <w:rPr>
          <w:rFonts w:cs="Times New Roman"/>
          <w:sz w:val="28"/>
          <w:szCs w:val="28"/>
        </w:rPr>
        <w:lastRenderedPageBreak/>
        <w:t>«Музея игральных карт» и «Государевы потехи»</w:t>
      </w:r>
      <w:r w:rsidR="00282F6F" w:rsidRPr="00B10210">
        <w:rPr>
          <w:rStyle w:val="a5"/>
          <w:rFonts w:cs="Times New Roman"/>
          <w:sz w:val="28"/>
          <w:szCs w:val="28"/>
        </w:rPr>
        <w:footnoteReference w:id="134"/>
      </w:r>
      <w:r w:rsidR="004175DD" w:rsidRPr="00B10210">
        <w:rPr>
          <w:rFonts w:cs="Times New Roman"/>
          <w:sz w:val="28"/>
          <w:szCs w:val="28"/>
        </w:rPr>
        <w:t>, Фельдъегерский домик, Фермерский дворец, Коттедж</w:t>
      </w:r>
      <w:r w:rsidRPr="00B10210">
        <w:rPr>
          <w:rFonts w:cs="Times New Roman"/>
          <w:sz w:val="28"/>
          <w:szCs w:val="28"/>
        </w:rPr>
        <w:t xml:space="preserve"> и другие объекты на территории Петергофского ансамбля и Александрийского парка</w:t>
      </w:r>
      <w:r w:rsidR="00282F6F" w:rsidRPr="00B10210">
        <w:rPr>
          <w:rStyle w:val="a5"/>
          <w:rFonts w:cs="Times New Roman"/>
          <w:sz w:val="28"/>
          <w:szCs w:val="28"/>
        </w:rPr>
        <w:footnoteReference w:id="135"/>
      </w:r>
      <w:r w:rsidR="004175DD" w:rsidRPr="00B10210">
        <w:rPr>
          <w:rFonts w:cs="Times New Roman"/>
          <w:sz w:val="28"/>
          <w:szCs w:val="28"/>
        </w:rPr>
        <w:t>. Ведётся активная работа по музеефикации Дворцово-паркового ансамбля «Ораниенбаум», переданного в 2007 году под управлен</w:t>
      </w:r>
      <w:r w:rsidRPr="00B10210">
        <w:rPr>
          <w:rFonts w:cs="Times New Roman"/>
          <w:sz w:val="28"/>
          <w:szCs w:val="28"/>
        </w:rPr>
        <w:t>ие ГМЗ Петергоф:</w:t>
      </w:r>
      <w:r w:rsidR="004175DD" w:rsidRPr="00B10210">
        <w:rPr>
          <w:rFonts w:cs="Times New Roman"/>
          <w:sz w:val="28"/>
          <w:szCs w:val="28"/>
        </w:rPr>
        <w:t xml:space="preserve"> отреставрированы и открыты в качестве музейных объектов Большой </w:t>
      </w:r>
      <w:proofErr w:type="spellStart"/>
      <w:r w:rsidR="004175DD" w:rsidRPr="00B10210">
        <w:rPr>
          <w:rFonts w:cs="Times New Roman"/>
          <w:sz w:val="28"/>
          <w:szCs w:val="28"/>
        </w:rPr>
        <w:t>Меншиковский</w:t>
      </w:r>
      <w:proofErr w:type="spellEnd"/>
      <w:r w:rsidR="004175DD" w:rsidRPr="00B10210">
        <w:rPr>
          <w:rFonts w:cs="Times New Roman"/>
          <w:sz w:val="28"/>
          <w:szCs w:val="28"/>
        </w:rPr>
        <w:t xml:space="preserve"> дворец,  Картинный дом, Китайский дворец, Дворец Петра </w:t>
      </w:r>
      <w:r w:rsidR="004175DD" w:rsidRPr="00B10210">
        <w:rPr>
          <w:rFonts w:cs="Times New Roman"/>
          <w:sz w:val="28"/>
          <w:szCs w:val="28"/>
          <w:lang w:val="en-US"/>
        </w:rPr>
        <w:t>III</w:t>
      </w:r>
      <w:r w:rsidR="004175DD" w:rsidRPr="00B10210">
        <w:rPr>
          <w:rFonts w:cs="Times New Roman"/>
          <w:sz w:val="28"/>
          <w:szCs w:val="28"/>
        </w:rPr>
        <w:t xml:space="preserve"> и другие архитектурные памятники</w:t>
      </w:r>
      <w:r w:rsidR="00282F6F" w:rsidRPr="00B10210">
        <w:rPr>
          <w:rStyle w:val="a5"/>
          <w:rFonts w:cs="Times New Roman"/>
          <w:sz w:val="28"/>
          <w:szCs w:val="28"/>
        </w:rPr>
        <w:footnoteReference w:id="136"/>
      </w:r>
      <w:r w:rsidR="004175DD" w:rsidRPr="00B10210">
        <w:rPr>
          <w:rFonts w:cs="Times New Roman"/>
          <w:sz w:val="28"/>
          <w:szCs w:val="28"/>
        </w:rPr>
        <w:t xml:space="preserve">. </w:t>
      </w:r>
    </w:p>
    <w:p w:rsidR="00DC0FDF"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В Государственном музее-заповеднике «Гатчина» реставрация</w:t>
      </w:r>
      <w:r w:rsidR="00AD74F8" w:rsidRPr="00B10210">
        <w:rPr>
          <w:rFonts w:cs="Times New Roman"/>
          <w:sz w:val="28"/>
          <w:szCs w:val="28"/>
        </w:rPr>
        <w:t xml:space="preserve"> также</w:t>
      </w:r>
      <w:r w:rsidRPr="00B10210">
        <w:rPr>
          <w:rFonts w:cs="Times New Roman"/>
          <w:sz w:val="28"/>
          <w:szCs w:val="28"/>
        </w:rPr>
        <w:t xml:space="preserve"> признается приоритетным направлением деятельности. В «Концепции по развитию дворцово-паркового комплекса в г.Гатчина» 1999 года указано: «Основной задачей музея является обеспечение целостности архитектурных ансамблей, комплексов, исторической среды и прилегающих ландшафтов, создание наилучших условий сохранения, изучения и использования недвижимых и движимых памятников истории и культуры, а также популяризация музейными средствами культурного и природного наследия»</w:t>
      </w:r>
      <w:r w:rsidRPr="00B10210">
        <w:rPr>
          <w:rStyle w:val="a5"/>
          <w:rFonts w:cs="Times New Roman"/>
          <w:sz w:val="28"/>
          <w:szCs w:val="28"/>
        </w:rPr>
        <w:footnoteReference w:id="137"/>
      </w:r>
      <w:r w:rsidRPr="00B10210">
        <w:rPr>
          <w:rFonts w:cs="Times New Roman"/>
          <w:sz w:val="28"/>
          <w:szCs w:val="28"/>
        </w:rPr>
        <w:t xml:space="preserve">.  Таким образом, современные принципы музеефикации архитектурных и садово-парковых объектов были установлены уже в конце </w:t>
      </w:r>
      <w:r w:rsidRPr="00B10210">
        <w:rPr>
          <w:rFonts w:cs="Times New Roman"/>
          <w:sz w:val="28"/>
          <w:szCs w:val="28"/>
          <w:lang w:val="en-US"/>
        </w:rPr>
        <w:t>XX</w:t>
      </w:r>
      <w:r w:rsidRPr="00B10210">
        <w:rPr>
          <w:rFonts w:cs="Times New Roman"/>
          <w:sz w:val="28"/>
          <w:szCs w:val="28"/>
        </w:rPr>
        <w:t xml:space="preserve"> века. </w:t>
      </w:r>
    </w:p>
    <w:p w:rsidR="001029CA"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настоящее время можно проследить развитие ГМЗ «Гатчина» в данном направлении - отреставрирован и приспособлен для музейной деятельности </w:t>
      </w:r>
      <w:proofErr w:type="spellStart"/>
      <w:r w:rsidRPr="00B10210">
        <w:rPr>
          <w:rFonts w:cs="Times New Roman"/>
          <w:sz w:val="28"/>
          <w:szCs w:val="28"/>
        </w:rPr>
        <w:t>Приоратский</w:t>
      </w:r>
      <w:proofErr w:type="spellEnd"/>
      <w:r w:rsidRPr="00B10210">
        <w:rPr>
          <w:rFonts w:cs="Times New Roman"/>
          <w:sz w:val="28"/>
          <w:szCs w:val="28"/>
        </w:rPr>
        <w:t xml:space="preserve"> дворец, впервые за 40 лет были проведены работы по реставрации Гатчинского парка, целью которых стало </w:t>
      </w:r>
      <w:r w:rsidRPr="00B10210">
        <w:rPr>
          <w:rFonts w:cs="Times New Roman"/>
          <w:sz w:val="28"/>
          <w:szCs w:val="28"/>
        </w:rPr>
        <w:lastRenderedPageBreak/>
        <w:t>восстановление исторической планировки и мелиоративной системы</w:t>
      </w:r>
      <w:r w:rsidR="002B4FAC" w:rsidRPr="00B10210">
        <w:rPr>
          <w:rStyle w:val="a5"/>
          <w:rFonts w:cs="Times New Roman"/>
          <w:sz w:val="28"/>
          <w:szCs w:val="28"/>
        </w:rPr>
        <w:footnoteReference w:id="138"/>
      </w:r>
      <w:r w:rsidRPr="00B10210">
        <w:rPr>
          <w:rFonts w:cs="Times New Roman"/>
          <w:sz w:val="28"/>
          <w:szCs w:val="28"/>
        </w:rPr>
        <w:t>, отреставрирован и открыт для посетителей павильон  Венеры</w:t>
      </w:r>
      <w:r w:rsidR="00AB510D" w:rsidRPr="00B10210">
        <w:rPr>
          <w:rStyle w:val="a5"/>
          <w:rFonts w:cs="Times New Roman"/>
          <w:sz w:val="28"/>
          <w:szCs w:val="28"/>
        </w:rPr>
        <w:footnoteReference w:id="139"/>
      </w:r>
      <w:r w:rsidRPr="00B10210">
        <w:rPr>
          <w:rFonts w:cs="Times New Roman"/>
          <w:sz w:val="28"/>
          <w:szCs w:val="28"/>
        </w:rPr>
        <w:t xml:space="preserve">, несколько парковых сооружений. В Гатчинском музее идёт разработка проектов </w:t>
      </w:r>
      <w:r w:rsidR="002B4FAC" w:rsidRPr="00B10210">
        <w:rPr>
          <w:rFonts w:cs="Times New Roman"/>
          <w:sz w:val="28"/>
          <w:szCs w:val="28"/>
        </w:rPr>
        <w:t xml:space="preserve">реставрации </w:t>
      </w:r>
      <w:r w:rsidRPr="00B10210">
        <w:rPr>
          <w:rFonts w:cs="Times New Roman"/>
          <w:sz w:val="28"/>
          <w:szCs w:val="28"/>
        </w:rPr>
        <w:t>Большой террасы-пристани и парковой территории Длинного острова</w:t>
      </w:r>
      <w:r w:rsidR="002B4FAC" w:rsidRPr="00B10210">
        <w:rPr>
          <w:rStyle w:val="a5"/>
          <w:rFonts w:cs="Times New Roman"/>
          <w:sz w:val="28"/>
          <w:szCs w:val="28"/>
        </w:rPr>
        <w:footnoteReference w:id="140"/>
      </w:r>
      <w:r w:rsidRPr="00B10210">
        <w:rPr>
          <w:rFonts w:cs="Times New Roman"/>
          <w:sz w:val="28"/>
          <w:szCs w:val="28"/>
        </w:rPr>
        <w:t xml:space="preserve">. </w:t>
      </w:r>
    </w:p>
    <w:p w:rsidR="001029CA" w:rsidRPr="00B10210" w:rsidRDefault="001029CA" w:rsidP="005F6C82">
      <w:pPr>
        <w:spacing w:line="360" w:lineRule="auto"/>
        <w:ind w:firstLine="709"/>
        <w:contextualSpacing/>
        <w:jc w:val="both"/>
        <w:rPr>
          <w:rFonts w:cs="Times New Roman"/>
          <w:sz w:val="28"/>
          <w:szCs w:val="28"/>
        </w:rPr>
      </w:pPr>
      <w:r w:rsidRPr="00B10210">
        <w:rPr>
          <w:rFonts w:cs="Times New Roman"/>
          <w:sz w:val="28"/>
          <w:szCs w:val="28"/>
        </w:rPr>
        <w:t>В настоящее время ведётся работа по реставрации и приспособлению для музейного использования Дворцовой фермы.</w:t>
      </w:r>
    </w:p>
    <w:p w:rsidR="001029CA" w:rsidRPr="00B10210" w:rsidRDefault="003C6482" w:rsidP="005F6C82">
      <w:pPr>
        <w:spacing w:line="360" w:lineRule="auto"/>
        <w:ind w:firstLine="709"/>
        <w:contextualSpacing/>
        <w:jc w:val="both"/>
        <w:rPr>
          <w:rFonts w:cs="Times New Roman"/>
          <w:sz w:val="28"/>
          <w:szCs w:val="28"/>
        </w:rPr>
      </w:pPr>
      <w:r w:rsidRPr="00B10210">
        <w:rPr>
          <w:rFonts w:cs="Times New Roman"/>
          <w:sz w:val="28"/>
          <w:szCs w:val="28"/>
        </w:rPr>
        <w:t xml:space="preserve">Павильон «Ферма» расположен в северной части пейзажного парка «Сильвия», на берегу речки </w:t>
      </w:r>
      <w:proofErr w:type="spellStart"/>
      <w:r w:rsidRPr="00B10210">
        <w:rPr>
          <w:rFonts w:cs="Times New Roman"/>
          <w:sz w:val="28"/>
          <w:szCs w:val="28"/>
        </w:rPr>
        <w:t>Колпанки</w:t>
      </w:r>
      <w:proofErr w:type="spellEnd"/>
      <w:r w:rsidRPr="00B10210">
        <w:rPr>
          <w:rFonts w:cs="Times New Roman"/>
          <w:sz w:val="28"/>
          <w:szCs w:val="28"/>
        </w:rPr>
        <w:t xml:space="preserve">. Павильон вместе с хозяйственным комплексом был построен в конце </w:t>
      </w:r>
      <w:r w:rsidRPr="00B10210">
        <w:rPr>
          <w:rFonts w:cs="Times New Roman"/>
          <w:sz w:val="28"/>
          <w:szCs w:val="28"/>
          <w:lang w:val="en-US"/>
        </w:rPr>
        <w:t>XVIII</w:t>
      </w:r>
      <w:r w:rsidRPr="00B10210">
        <w:rPr>
          <w:rFonts w:cs="Times New Roman"/>
          <w:sz w:val="28"/>
          <w:szCs w:val="28"/>
        </w:rPr>
        <w:t xml:space="preserve"> века. На Дворцовой ферме на протяжении </w:t>
      </w:r>
      <w:r w:rsidRPr="00B10210">
        <w:rPr>
          <w:rFonts w:cs="Times New Roman"/>
          <w:sz w:val="28"/>
          <w:szCs w:val="28"/>
          <w:lang w:val="en-US"/>
        </w:rPr>
        <w:t>XIX</w:t>
      </w:r>
      <w:r w:rsidRPr="00B10210">
        <w:rPr>
          <w:rFonts w:cs="Times New Roman"/>
          <w:sz w:val="28"/>
          <w:szCs w:val="28"/>
        </w:rPr>
        <w:t xml:space="preserve"> века держали скот, имелись ледник, молочная, водогрейная, комнаты служителей, в другой части </w:t>
      </w:r>
      <w:r w:rsidR="00A7611A" w:rsidRPr="00B10210">
        <w:rPr>
          <w:rFonts w:cs="Times New Roman"/>
          <w:sz w:val="28"/>
          <w:szCs w:val="28"/>
        </w:rPr>
        <w:t xml:space="preserve">здания с вдоль парадного фасада </w:t>
      </w:r>
      <w:r w:rsidRPr="00B10210">
        <w:rPr>
          <w:rFonts w:cs="Times New Roman"/>
          <w:sz w:val="28"/>
          <w:szCs w:val="28"/>
        </w:rPr>
        <w:t xml:space="preserve"> располагались </w:t>
      </w:r>
      <w:r w:rsidR="00A7611A" w:rsidRPr="00B10210">
        <w:rPr>
          <w:rFonts w:cs="Times New Roman"/>
          <w:sz w:val="28"/>
          <w:szCs w:val="28"/>
        </w:rPr>
        <w:t>комнаты для приёма императорской семьи и их гостей. В совет</w:t>
      </w:r>
      <w:r w:rsidR="00AB510D" w:rsidRPr="00B10210">
        <w:rPr>
          <w:rFonts w:cs="Times New Roman"/>
          <w:sz w:val="28"/>
          <w:szCs w:val="28"/>
        </w:rPr>
        <w:t>ские годы на Ферме разместилось</w:t>
      </w:r>
      <w:r w:rsidR="00A7611A" w:rsidRPr="00B10210">
        <w:rPr>
          <w:rFonts w:cs="Times New Roman"/>
          <w:sz w:val="28"/>
          <w:szCs w:val="28"/>
        </w:rPr>
        <w:t xml:space="preserve"> учебное хозяйство Ленинградского зоотехнического института, а после войны комплекс вновь был передан музею</w:t>
      </w:r>
      <w:r w:rsidR="00BA52FF" w:rsidRPr="00B10210">
        <w:rPr>
          <w:rStyle w:val="a5"/>
          <w:rFonts w:cs="Times New Roman"/>
          <w:sz w:val="28"/>
          <w:szCs w:val="28"/>
        </w:rPr>
        <w:footnoteReference w:id="141"/>
      </w:r>
      <w:r w:rsidR="00A7611A" w:rsidRPr="00B10210">
        <w:rPr>
          <w:rFonts w:cs="Times New Roman"/>
          <w:sz w:val="28"/>
          <w:szCs w:val="28"/>
        </w:rPr>
        <w:t>.</w:t>
      </w:r>
    </w:p>
    <w:p w:rsidR="00697D0C" w:rsidRPr="00B10210" w:rsidRDefault="00A7611A" w:rsidP="005F6C82">
      <w:pPr>
        <w:spacing w:line="360" w:lineRule="auto"/>
        <w:ind w:firstLine="709"/>
        <w:contextualSpacing/>
        <w:jc w:val="both"/>
        <w:rPr>
          <w:rFonts w:cs="Times New Roman"/>
          <w:sz w:val="28"/>
          <w:szCs w:val="28"/>
        </w:rPr>
      </w:pPr>
      <w:r w:rsidRPr="00B10210">
        <w:rPr>
          <w:rFonts w:cs="Times New Roman"/>
          <w:sz w:val="28"/>
          <w:szCs w:val="28"/>
        </w:rPr>
        <w:t xml:space="preserve">До недавнего времени Ферма находилась в запустении, </w:t>
      </w:r>
      <w:r w:rsidR="00BA52FF" w:rsidRPr="00B10210">
        <w:rPr>
          <w:rFonts w:cs="Times New Roman"/>
          <w:sz w:val="28"/>
          <w:szCs w:val="28"/>
        </w:rPr>
        <w:t>здание сдавалось в аренду и использовалось под хозяйственные нужды. В 2013 году в ГМЗ «Гатчи</w:t>
      </w:r>
      <w:r w:rsidR="004D2414" w:rsidRPr="00B10210">
        <w:rPr>
          <w:rFonts w:cs="Times New Roman"/>
          <w:sz w:val="28"/>
          <w:szCs w:val="28"/>
        </w:rPr>
        <w:t>на» был создан отдел «Сильвия», после чего начались</w:t>
      </w:r>
      <w:r w:rsidR="00BA52FF" w:rsidRPr="00B10210">
        <w:rPr>
          <w:rFonts w:cs="Times New Roman"/>
          <w:sz w:val="28"/>
          <w:szCs w:val="28"/>
        </w:rPr>
        <w:t xml:space="preserve"> работы по </w:t>
      </w:r>
      <w:r w:rsidR="00AB510D" w:rsidRPr="00B10210">
        <w:rPr>
          <w:rFonts w:cs="Times New Roman"/>
          <w:sz w:val="28"/>
          <w:szCs w:val="28"/>
        </w:rPr>
        <w:t xml:space="preserve">возрождению Дворцовой фермы. В настоящее врем </w:t>
      </w:r>
      <w:r w:rsidR="004175DD" w:rsidRPr="00B10210">
        <w:rPr>
          <w:rFonts w:cs="Times New Roman"/>
          <w:sz w:val="28"/>
          <w:szCs w:val="28"/>
        </w:rPr>
        <w:t>идёт консервация исторических зданий и хозяйственных построек, реставрация павильона «Ферма»</w:t>
      </w:r>
      <w:r w:rsidR="004175DD" w:rsidRPr="00B10210">
        <w:rPr>
          <w:rStyle w:val="a5"/>
          <w:rFonts w:cs="Times New Roman"/>
          <w:sz w:val="28"/>
          <w:szCs w:val="28"/>
        </w:rPr>
        <w:footnoteReference w:id="142"/>
      </w:r>
      <w:r w:rsidR="004175DD" w:rsidRPr="00B10210">
        <w:rPr>
          <w:rFonts w:cs="Times New Roman"/>
          <w:sz w:val="28"/>
          <w:szCs w:val="28"/>
        </w:rPr>
        <w:t xml:space="preserve">. </w:t>
      </w:r>
      <w:r w:rsidR="002A20D7" w:rsidRPr="00B10210">
        <w:rPr>
          <w:rFonts w:cs="Times New Roman"/>
          <w:sz w:val="28"/>
          <w:szCs w:val="28"/>
        </w:rPr>
        <w:t xml:space="preserve">Для включения данного объекта в музейный оборот планируется </w:t>
      </w:r>
      <w:r w:rsidR="002A20D7" w:rsidRPr="00B10210">
        <w:rPr>
          <w:rFonts w:cs="Times New Roman"/>
          <w:sz w:val="28"/>
          <w:szCs w:val="28"/>
        </w:rPr>
        <w:lastRenderedPageBreak/>
        <w:t>восстановить конструкцию</w:t>
      </w:r>
      <w:r w:rsidR="00275A96" w:rsidRPr="00B10210">
        <w:rPr>
          <w:rFonts w:cs="Times New Roman"/>
          <w:sz w:val="28"/>
          <w:szCs w:val="28"/>
        </w:rPr>
        <w:t xml:space="preserve">, </w:t>
      </w:r>
      <w:r w:rsidR="00AB510D" w:rsidRPr="00B10210">
        <w:rPr>
          <w:rFonts w:cs="Times New Roman"/>
          <w:sz w:val="28"/>
          <w:szCs w:val="28"/>
        </w:rPr>
        <w:t xml:space="preserve">экстерьер </w:t>
      </w:r>
      <w:r w:rsidR="00275A96" w:rsidRPr="00B10210">
        <w:rPr>
          <w:rFonts w:cs="Times New Roman"/>
          <w:sz w:val="28"/>
          <w:szCs w:val="28"/>
        </w:rPr>
        <w:t>и</w:t>
      </w:r>
      <w:r w:rsidR="002A20D7" w:rsidRPr="00B10210">
        <w:rPr>
          <w:rFonts w:cs="Times New Roman"/>
          <w:sz w:val="28"/>
          <w:szCs w:val="28"/>
        </w:rPr>
        <w:t xml:space="preserve"> интерьер</w:t>
      </w:r>
      <w:r w:rsidR="00275A96" w:rsidRPr="00B10210">
        <w:rPr>
          <w:rFonts w:cs="Times New Roman"/>
          <w:sz w:val="28"/>
          <w:szCs w:val="28"/>
        </w:rPr>
        <w:t>ы</w:t>
      </w:r>
      <w:r w:rsidR="00736635" w:rsidRPr="00B10210">
        <w:rPr>
          <w:rFonts w:cs="Times New Roman"/>
          <w:sz w:val="28"/>
          <w:szCs w:val="28"/>
        </w:rPr>
        <w:t xml:space="preserve"> фермерских построек</w:t>
      </w:r>
      <w:r w:rsidR="00275A96" w:rsidRPr="00B10210">
        <w:rPr>
          <w:rStyle w:val="a5"/>
          <w:rFonts w:cs="Times New Roman"/>
          <w:sz w:val="28"/>
          <w:szCs w:val="28"/>
        </w:rPr>
        <w:footnoteReference w:id="143"/>
      </w:r>
      <w:r w:rsidR="00275A96" w:rsidRPr="00B10210">
        <w:rPr>
          <w:rFonts w:cs="Times New Roman"/>
          <w:sz w:val="28"/>
          <w:szCs w:val="28"/>
        </w:rPr>
        <w:t>.</w:t>
      </w:r>
      <w:r w:rsidR="004D3129" w:rsidRPr="00B10210">
        <w:rPr>
          <w:rFonts w:cs="Times New Roman"/>
          <w:sz w:val="28"/>
          <w:szCs w:val="28"/>
        </w:rPr>
        <w:t xml:space="preserve"> </w:t>
      </w:r>
      <w:r w:rsidR="002A20D7" w:rsidRPr="00B10210">
        <w:rPr>
          <w:rFonts w:cs="Times New Roman"/>
          <w:sz w:val="28"/>
          <w:szCs w:val="28"/>
        </w:rPr>
        <w:t xml:space="preserve"> </w:t>
      </w:r>
      <w:r w:rsidR="00736635" w:rsidRPr="00B10210">
        <w:rPr>
          <w:rFonts w:cs="Times New Roman"/>
          <w:sz w:val="28"/>
          <w:szCs w:val="28"/>
        </w:rPr>
        <w:t xml:space="preserve">Сотрудниками ГМЗ «Гатчина» ведётся разработка проекта концепции музея на данной территории, предполагается частичное воссоздание традиционного скотного двора </w:t>
      </w:r>
      <w:r w:rsidR="00736635" w:rsidRPr="00B10210">
        <w:rPr>
          <w:rFonts w:cs="Times New Roman"/>
          <w:sz w:val="28"/>
          <w:szCs w:val="28"/>
          <w:lang w:val="en-US"/>
        </w:rPr>
        <w:t>XIX</w:t>
      </w:r>
      <w:r w:rsidR="00736635" w:rsidRPr="00B10210">
        <w:rPr>
          <w:rFonts w:cs="Times New Roman"/>
          <w:sz w:val="28"/>
          <w:szCs w:val="28"/>
        </w:rPr>
        <w:t xml:space="preserve"> века и музеефикация отдельных сооружений</w:t>
      </w:r>
      <w:r w:rsidR="00736635" w:rsidRPr="00B10210">
        <w:rPr>
          <w:rStyle w:val="a5"/>
          <w:rFonts w:cs="Times New Roman"/>
          <w:sz w:val="28"/>
          <w:szCs w:val="28"/>
        </w:rPr>
        <w:footnoteReference w:id="144"/>
      </w:r>
      <w:r w:rsidR="00736635" w:rsidRPr="00B10210">
        <w:rPr>
          <w:rFonts w:cs="Times New Roman"/>
          <w:sz w:val="28"/>
          <w:szCs w:val="28"/>
        </w:rPr>
        <w:t xml:space="preserve">. </w:t>
      </w:r>
    </w:p>
    <w:p w:rsidR="00697D0C" w:rsidRPr="00B10210" w:rsidRDefault="00E34B50" w:rsidP="005F6C82">
      <w:pPr>
        <w:spacing w:line="360" w:lineRule="auto"/>
        <w:ind w:firstLine="709"/>
        <w:contextualSpacing/>
        <w:jc w:val="both"/>
        <w:rPr>
          <w:rFonts w:cs="Times New Roman"/>
          <w:sz w:val="28"/>
          <w:szCs w:val="28"/>
        </w:rPr>
      </w:pPr>
      <w:r w:rsidRPr="00B10210">
        <w:rPr>
          <w:rFonts w:cs="Times New Roman"/>
          <w:sz w:val="28"/>
          <w:szCs w:val="28"/>
        </w:rPr>
        <w:t xml:space="preserve">В комплексе дворцово-паркового ансамбля Гатчины значительное место занимает парк «Зверинец». </w:t>
      </w:r>
    </w:p>
    <w:p w:rsidR="00EB1A83" w:rsidRPr="00B10210" w:rsidRDefault="00EB1A83" w:rsidP="005F6C82">
      <w:pPr>
        <w:pStyle w:val="Default"/>
        <w:spacing w:before="60" w:after="200" w:line="360" w:lineRule="auto"/>
        <w:ind w:firstLine="709"/>
        <w:jc w:val="both"/>
        <w:rPr>
          <w:rFonts w:ascii="Times New Roman" w:hAnsi="Times New Roman" w:cs="Times New Roman"/>
          <w:sz w:val="28"/>
          <w:szCs w:val="28"/>
        </w:rPr>
      </w:pPr>
      <w:r w:rsidRPr="00B10210">
        <w:rPr>
          <w:rFonts w:ascii="Times New Roman" w:hAnsi="Times New Roman" w:cs="Times New Roman"/>
          <w:sz w:val="28"/>
          <w:szCs w:val="28"/>
        </w:rPr>
        <w:t>Парк «Зверинец» находится под государственной охраной. Также с</w:t>
      </w:r>
      <w:r w:rsidRPr="00B10210">
        <w:rPr>
          <w:rFonts w:ascii="Times New Roman" w:hAnsi="Times New Roman" w:cs="Times New Roman"/>
          <w:sz w:val="28"/>
          <w:szCs w:val="28"/>
          <w:shd w:val="clear" w:color="auto" w:fill="FFFFFF"/>
        </w:rPr>
        <w:t xml:space="preserve"> 1990 года территория парка вместе с комплексом элементов входит в состав </w:t>
      </w:r>
      <w:r w:rsidRPr="00B10210">
        <w:rPr>
          <w:rFonts w:ascii="Times New Roman" w:hAnsi="Times New Roman" w:cs="Times New Roman"/>
          <w:sz w:val="28"/>
          <w:szCs w:val="28"/>
        </w:rPr>
        <w:t>объекта Всемирного наследия № 540 с названием «Исторический центр Ленинграда и связан</w:t>
      </w:r>
      <w:r w:rsidR="00673EBD" w:rsidRPr="00B10210">
        <w:rPr>
          <w:rFonts w:ascii="Times New Roman" w:hAnsi="Times New Roman" w:cs="Times New Roman"/>
          <w:sz w:val="28"/>
          <w:szCs w:val="28"/>
        </w:rPr>
        <w:t xml:space="preserve">ные с ним комплексы памятников </w:t>
      </w:r>
      <w:r w:rsidRPr="00B10210">
        <w:rPr>
          <w:rFonts w:ascii="Times New Roman" w:hAnsi="Times New Roman" w:cs="Times New Roman"/>
          <w:sz w:val="28"/>
          <w:szCs w:val="28"/>
        </w:rPr>
        <w:t>(</w:t>
      </w:r>
      <w:proofErr w:type="spellStart"/>
      <w:r w:rsidRPr="00B10210">
        <w:rPr>
          <w:rFonts w:ascii="Times New Roman" w:hAnsi="Times New Roman" w:cs="Times New Roman"/>
          <w:sz w:val="28"/>
          <w:szCs w:val="28"/>
        </w:rPr>
        <w:t>Historic</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Centre</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of</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Leningrad</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and</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related</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groups</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of</w:t>
      </w:r>
      <w:proofErr w:type="spellEnd"/>
      <w:r w:rsidRPr="00B10210">
        <w:rPr>
          <w:rFonts w:ascii="Times New Roman" w:hAnsi="Times New Roman" w:cs="Times New Roman"/>
          <w:sz w:val="28"/>
          <w:szCs w:val="28"/>
        </w:rPr>
        <w:t xml:space="preserve"> </w:t>
      </w:r>
      <w:proofErr w:type="spellStart"/>
      <w:r w:rsidRPr="00B10210">
        <w:rPr>
          <w:rFonts w:ascii="Times New Roman" w:hAnsi="Times New Roman" w:cs="Times New Roman"/>
          <w:sz w:val="28"/>
          <w:szCs w:val="28"/>
        </w:rPr>
        <w:t>monuments</w:t>
      </w:r>
      <w:proofErr w:type="spellEnd"/>
      <w:r w:rsidRPr="00B10210">
        <w:rPr>
          <w:rFonts w:ascii="Times New Roman" w:hAnsi="Times New Roman" w:cs="Times New Roman"/>
          <w:sz w:val="28"/>
          <w:szCs w:val="28"/>
        </w:rPr>
        <w:t>)</w:t>
      </w:r>
      <w:r w:rsidR="00673EBD" w:rsidRPr="00B10210">
        <w:rPr>
          <w:rFonts w:ascii="Times New Roman" w:hAnsi="Times New Roman" w:cs="Times New Roman"/>
          <w:sz w:val="28"/>
          <w:szCs w:val="28"/>
        </w:rPr>
        <w:t>»</w:t>
      </w:r>
      <w:r w:rsidRPr="00B10210">
        <w:rPr>
          <w:rFonts w:ascii="Times New Roman" w:hAnsi="Times New Roman" w:cs="Times New Roman"/>
          <w:sz w:val="28"/>
          <w:szCs w:val="28"/>
        </w:rPr>
        <w:t xml:space="preserve"> и компонента №540-012 «Дворцово-парковые ансамбли г.Гатчина и его исторический центр</w:t>
      </w:r>
      <w:r w:rsidR="00673EBD" w:rsidRPr="00B10210">
        <w:rPr>
          <w:rFonts w:ascii="Times New Roman" w:hAnsi="Times New Roman" w:cs="Times New Roman"/>
          <w:sz w:val="28"/>
          <w:szCs w:val="28"/>
        </w:rPr>
        <w:t>» «</w:t>
      </w:r>
      <w:proofErr w:type="spellStart"/>
      <w:r w:rsidR="00673EBD" w:rsidRPr="00B10210">
        <w:rPr>
          <w:rFonts w:ascii="Times New Roman" w:hAnsi="Times New Roman" w:cs="Times New Roman"/>
          <w:sz w:val="28"/>
          <w:szCs w:val="28"/>
        </w:rPr>
        <w:t>The</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Palace</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and</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Park</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Ensembles</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of</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the</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Town</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of</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Gatchina</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and</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its</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historical</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centre</w:t>
      </w:r>
      <w:proofErr w:type="spellEnd"/>
      <w:r w:rsidR="00673EBD" w:rsidRPr="00B10210">
        <w:rPr>
          <w:rFonts w:ascii="Times New Roman" w:hAnsi="Times New Roman" w:cs="Times New Roman"/>
          <w:sz w:val="28"/>
          <w:szCs w:val="28"/>
        </w:rPr>
        <w:t xml:space="preserve"> » под № 540-012</w:t>
      </w:r>
      <w:r w:rsidR="00673EBD" w:rsidRPr="00B10210">
        <w:rPr>
          <w:rFonts w:ascii="Times New Roman" w:hAnsi="Times New Roman" w:cs="Times New Roman"/>
          <w:sz w:val="28"/>
          <w:szCs w:val="28"/>
          <w:lang w:val="en-US"/>
        </w:rPr>
        <w:t>b</w:t>
      </w:r>
      <w:r w:rsidRPr="00B10210">
        <w:rPr>
          <w:rFonts w:ascii="Times New Roman" w:hAnsi="Times New Roman" w:cs="Times New Roman"/>
          <w:sz w:val="28"/>
          <w:szCs w:val="28"/>
        </w:rPr>
        <w:t xml:space="preserve"> под названием «</w:t>
      </w:r>
      <w:r w:rsidR="00673EBD" w:rsidRPr="00B10210">
        <w:rPr>
          <w:rFonts w:ascii="Times New Roman" w:hAnsi="Times New Roman" w:cs="Times New Roman"/>
          <w:sz w:val="28"/>
          <w:szCs w:val="28"/>
        </w:rPr>
        <w:t xml:space="preserve">Парк «Зверинец» </w:t>
      </w:r>
      <w:r w:rsidRPr="00B10210">
        <w:rPr>
          <w:rFonts w:ascii="Times New Roman" w:hAnsi="Times New Roman" w:cs="Times New Roman"/>
          <w:sz w:val="28"/>
          <w:szCs w:val="28"/>
        </w:rPr>
        <w:t>(</w:t>
      </w:r>
      <w:proofErr w:type="spellStart"/>
      <w:r w:rsidR="00673EBD" w:rsidRPr="00B10210">
        <w:rPr>
          <w:rFonts w:ascii="Times New Roman" w:hAnsi="Times New Roman" w:cs="Times New Roman"/>
          <w:sz w:val="28"/>
          <w:szCs w:val="28"/>
        </w:rPr>
        <w:t>Park</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The</w:t>
      </w:r>
      <w:proofErr w:type="spellEnd"/>
      <w:r w:rsidR="00673EBD" w:rsidRPr="00B10210">
        <w:rPr>
          <w:rFonts w:ascii="Times New Roman" w:hAnsi="Times New Roman" w:cs="Times New Roman"/>
          <w:sz w:val="28"/>
          <w:szCs w:val="28"/>
        </w:rPr>
        <w:t xml:space="preserve"> </w:t>
      </w:r>
      <w:proofErr w:type="spellStart"/>
      <w:r w:rsidR="00673EBD" w:rsidRPr="00B10210">
        <w:rPr>
          <w:rFonts w:ascii="Times New Roman" w:hAnsi="Times New Roman" w:cs="Times New Roman"/>
          <w:sz w:val="28"/>
          <w:szCs w:val="28"/>
        </w:rPr>
        <w:t>Menagerie</w:t>
      </w:r>
      <w:proofErr w:type="spellEnd"/>
      <w:r w:rsidR="00673EBD" w:rsidRPr="00B10210">
        <w:rPr>
          <w:rFonts w:ascii="Times New Roman" w:hAnsi="Times New Roman" w:cs="Times New Roman"/>
          <w:sz w:val="28"/>
          <w:szCs w:val="28"/>
        </w:rPr>
        <w:t>»</w:t>
      </w:r>
      <w:r w:rsidRPr="00B10210">
        <w:rPr>
          <w:rFonts w:ascii="Times New Roman" w:hAnsi="Times New Roman" w:cs="Times New Roman"/>
          <w:sz w:val="28"/>
          <w:szCs w:val="28"/>
        </w:rPr>
        <w:t>)»</w:t>
      </w:r>
      <w:r w:rsidRPr="00B10210">
        <w:rPr>
          <w:rStyle w:val="a5"/>
          <w:rFonts w:ascii="Times New Roman" w:hAnsi="Times New Roman" w:cs="Times New Roman"/>
          <w:sz w:val="28"/>
          <w:szCs w:val="28"/>
        </w:rPr>
        <w:footnoteReference w:id="145"/>
      </w:r>
      <w:r w:rsidRPr="00B10210">
        <w:rPr>
          <w:rFonts w:ascii="Times New Roman" w:hAnsi="Times New Roman" w:cs="Times New Roman"/>
          <w:sz w:val="28"/>
          <w:szCs w:val="28"/>
        </w:rPr>
        <w:t>.</w:t>
      </w:r>
    </w:p>
    <w:p w:rsidR="00E34B50" w:rsidRPr="00B10210" w:rsidRDefault="00E34B50" w:rsidP="005F6C82">
      <w:pPr>
        <w:spacing w:line="360" w:lineRule="auto"/>
        <w:ind w:firstLine="709"/>
        <w:contextualSpacing/>
        <w:jc w:val="both"/>
        <w:rPr>
          <w:rFonts w:cs="Times New Roman"/>
          <w:sz w:val="28"/>
          <w:szCs w:val="28"/>
        </w:rPr>
      </w:pPr>
      <w:r w:rsidRPr="00B10210">
        <w:rPr>
          <w:rFonts w:cs="Times New Roman"/>
          <w:sz w:val="28"/>
          <w:szCs w:val="28"/>
        </w:rPr>
        <w:t xml:space="preserve">Территория парка «Зверинец» </w:t>
      </w:r>
      <w:r w:rsidR="0096584F" w:rsidRPr="00B10210">
        <w:rPr>
          <w:rFonts w:cs="Times New Roman"/>
          <w:sz w:val="28"/>
          <w:szCs w:val="28"/>
        </w:rPr>
        <w:t xml:space="preserve">занимает около 390 гектар, </w:t>
      </w:r>
      <w:r w:rsidRPr="00B10210">
        <w:rPr>
          <w:rFonts w:cs="Times New Roman"/>
          <w:sz w:val="28"/>
          <w:szCs w:val="28"/>
        </w:rPr>
        <w:t xml:space="preserve">расположена на равнинной местности, по которой протекают реки Малая </w:t>
      </w:r>
      <w:proofErr w:type="spellStart"/>
      <w:r w:rsidRPr="00B10210">
        <w:rPr>
          <w:rFonts w:cs="Times New Roman"/>
          <w:sz w:val="28"/>
          <w:szCs w:val="28"/>
        </w:rPr>
        <w:t>Гатчинка</w:t>
      </w:r>
      <w:proofErr w:type="spellEnd"/>
      <w:r w:rsidRPr="00B10210">
        <w:rPr>
          <w:rFonts w:cs="Times New Roman"/>
          <w:sz w:val="28"/>
          <w:szCs w:val="28"/>
        </w:rPr>
        <w:t xml:space="preserve"> (Теплая) и </w:t>
      </w:r>
      <w:proofErr w:type="spellStart"/>
      <w:r w:rsidRPr="00B10210">
        <w:rPr>
          <w:rFonts w:cs="Times New Roman"/>
          <w:sz w:val="28"/>
          <w:szCs w:val="28"/>
        </w:rPr>
        <w:t>Колпанка</w:t>
      </w:r>
      <w:proofErr w:type="spellEnd"/>
      <w:r w:rsidRPr="00B10210">
        <w:rPr>
          <w:rFonts w:cs="Times New Roman"/>
          <w:sz w:val="28"/>
          <w:szCs w:val="28"/>
        </w:rPr>
        <w:t>, также через парк проложен канал, регулирующий водоснабжение озер Дворцового парка.</w:t>
      </w:r>
      <w:r w:rsidR="00EB1A83" w:rsidRPr="00B10210">
        <w:rPr>
          <w:rFonts w:cs="Times New Roman"/>
          <w:sz w:val="28"/>
          <w:szCs w:val="28"/>
        </w:rPr>
        <w:t xml:space="preserve"> Парк имеет простую планировку, которая состоит из системы радиальных аллей и площадок на их пересечении</w:t>
      </w:r>
      <w:r w:rsidR="00EB1A83" w:rsidRPr="00B10210">
        <w:rPr>
          <w:rStyle w:val="a5"/>
          <w:rFonts w:cs="Times New Roman"/>
          <w:sz w:val="28"/>
          <w:szCs w:val="28"/>
        </w:rPr>
        <w:footnoteReference w:id="146"/>
      </w:r>
      <w:r w:rsidR="00EB1A83" w:rsidRPr="00B10210">
        <w:rPr>
          <w:rFonts w:cs="Times New Roman"/>
          <w:sz w:val="28"/>
          <w:szCs w:val="28"/>
        </w:rPr>
        <w:t>.</w:t>
      </w:r>
      <w:r w:rsidRPr="00B10210">
        <w:rPr>
          <w:rFonts w:cs="Times New Roman"/>
          <w:sz w:val="28"/>
          <w:szCs w:val="28"/>
        </w:rPr>
        <w:t xml:space="preserve">  </w:t>
      </w:r>
    </w:p>
    <w:p w:rsidR="00697D0C" w:rsidRPr="00B10210" w:rsidRDefault="00673EBD" w:rsidP="005F6C82">
      <w:pPr>
        <w:spacing w:line="360" w:lineRule="auto"/>
        <w:ind w:firstLine="709"/>
        <w:contextualSpacing/>
        <w:jc w:val="both"/>
        <w:rPr>
          <w:rFonts w:cs="Times New Roman"/>
          <w:sz w:val="28"/>
          <w:szCs w:val="28"/>
        </w:rPr>
      </w:pPr>
      <w:r w:rsidRPr="00B10210">
        <w:rPr>
          <w:rFonts w:cs="Times New Roman"/>
          <w:sz w:val="28"/>
          <w:szCs w:val="28"/>
        </w:rPr>
        <w:t xml:space="preserve">Парк «Зверинец» является памятником садово-паркового искусства </w:t>
      </w:r>
      <w:r w:rsidRPr="00B10210">
        <w:rPr>
          <w:rFonts w:cs="Times New Roman"/>
          <w:sz w:val="28"/>
          <w:szCs w:val="28"/>
          <w:lang w:val="en-US"/>
        </w:rPr>
        <w:t>XVIII</w:t>
      </w:r>
      <w:r w:rsidRPr="00B10210">
        <w:rPr>
          <w:rFonts w:cs="Times New Roman"/>
          <w:sz w:val="28"/>
          <w:szCs w:val="28"/>
        </w:rPr>
        <w:t xml:space="preserve"> века. Он был основан в 1764 году как охотничий парк, в котором </w:t>
      </w:r>
      <w:r w:rsidRPr="00B10210">
        <w:rPr>
          <w:rFonts w:cs="Times New Roman"/>
          <w:sz w:val="28"/>
          <w:szCs w:val="28"/>
        </w:rPr>
        <w:lastRenderedPageBreak/>
        <w:t xml:space="preserve">специально содержали диких зверей. </w:t>
      </w:r>
      <w:r w:rsidR="0096584F" w:rsidRPr="00B10210">
        <w:rPr>
          <w:rFonts w:cs="Times New Roman"/>
          <w:sz w:val="28"/>
          <w:szCs w:val="28"/>
        </w:rPr>
        <w:t>На протяжении</w:t>
      </w:r>
      <w:r w:rsidRPr="00B10210">
        <w:rPr>
          <w:rFonts w:cs="Times New Roman"/>
          <w:sz w:val="28"/>
          <w:szCs w:val="28"/>
        </w:rPr>
        <w:t xml:space="preserve"> </w:t>
      </w:r>
      <w:r w:rsidRPr="00B10210">
        <w:rPr>
          <w:rFonts w:cs="Times New Roman"/>
          <w:sz w:val="28"/>
          <w:szCs w:val="28"/>
          <w:lang w:val="en-US"/>
        </w:rPr>
        <w:t>XIX</w:t>
      </w:r>
      <w:r w:rsidRPr="00B10210">
        <w:rPr>
          <w:rFonts w:cs="Times New Roman"/>
          <w:sz w:val="28"/>
          <w:szCs w:val="28"/>
        </w:rPr>
        <w:t xml:space="preserve"> века на территории парка велись работы по его переустройству.</w:t>
      </w:r>
      <w:r w:rsidR="0096584F" w:rsidRPr="00B10210">
        <w:rPr>
          <w:rFonts w:cs="Times New Roman"/>
          <w:sz w:val="28"/>
          <w:szCs w:val="28"/>
        </w:rPr>
        <w:t xml:space="preserve"> Парк использовался как летняя императорская резиденция</w:t>
      </w:r>
      <w:r w:rsidR="00314AF2" w:rsidRPr="00B10210">
        <w:rPr>
          <w:rStyle w:val="a5"/>
          <w:rFonts w:cs="Times New Roman"/>
          <w:sz w:val="28"/>
          <w:szCs w:val="28"/>
        </w:rPr>
        <w:footnoteReference w:id="147"/>
      </w:r>
      <w:r w:rsidR="0096584F" w:rsidRPr="00B10210">
        <w:rPr>
          <w:rFonts w:cs="Times New Roman"/>
          <w:sz w:val="28"/>
          <w:szCs w:val="28"/>
        </w:rPr>
        <w:t xml:space="preserve">. В годы Отечественной войны </w:t>
      </w:r>
      <w:r w:rsidR="00314AF2" w:rsidRPr="00B10210">
        <w:rPr>
          <w:rFonts w:cs="Times New Roman"/>
          <w:sz w:val="28"/>
          <w:szCs w:val="28"/>
        </w:rPr>
        <w:t>П</w:t>
      </w:r>
      <w:r w:rsidR="00B22622" w:rsidRPr="00B10210">
        <w:rPr>
          <w:rFonts w:cs="Times New Roman"/>
          <w:sz w:val="28"/>
          <w:szCs w:val="28"/>
        </w:rPr>
        <w:t>арк «Зверинец» значительно</w:t>
      </w:r>
      <w:r w:rsidR="0096584F" w:rsidRPr="00B10210">
        <w:rPr>
          <w:rFonts w:cs="Times New Roman"/>
          <w:sz w:val="28"/>
          <w:szCs w:val="28"/>
        </w:rPr>
        <w:t xml:space="preserve"> пострадал.</w:t>
      </w:r>
    </w:p>
    <w:p w:rsidR="00314AF2" w:rsidRPr="00B10210" w:rsidRDefault="0096584F" w:rsidP="005F6C82">
      <w:pPr>
        <w:spacing w:line="360" w:lineRule="auto"/>
        <w:ind w:firstLine="709"/>
        <w:contextualSpacing/>
        <w:jc w:val="both"/>
        <w:rPr>
          <w:rFonts w:cs="Times New Roman"/>
          <w:sz w:val="28"/>
          <w:szCs w:val="28"/>
        </w:rPr>
      </w:pPr>
      <w:r w:rsidRPr="00B10210">
        <w:rPr>
          <w:rFonts w:cs="Times New Roman"/>
          <w:sz w:val="28"/>
          <w:szCs w:val="28"/>
        </w:rPr>
        <w:t>На территории парка расположен павильон «Птичник», являющийся памятником архитектуры</w:t>
      </w:r>
      <w:r w:rsidR="00314AF2" w:rsidRPr="00B10210">
        <w:rPr>
          <w:rFonts w:cs="Times New Roman"/>
          <w:sz w:val="28"/>
          <w:szCs w:val="28"/>
        </w:rPr>
        <w:t>, построенный в 1800 году под руководством А.</w:t>
      </w:r>
      <w:r w:rsidR="006D3EAC" w:rsidRPr="00B10210">
        <w:rPr>
          <w:rFonts w:cs="Times New Roman"/>
          <w:sz w:val="28"/>
          <w:szCs w:val="28"/>
        </w:rPr>
        <w:t>Д.</w:t>
      </w:r>
      <w:r w:rsidR="00314AF2" w:rsidRPr="00B10210">
        <w:rPr>
          <w:rFonts w:cs="Times New Roman"/>
          <w:sz w:val="28"/>
          <w:szCs w:val="28"/>
        </w:rPr>
        <w:t xml:space="preserve">Захарова. В настоящее время объект находится в </w:t>
      </w:r>
      <w:proofErr w:type="spellStart"/>
      <w:r w:rsidR="00314AF2" w:rsidRPr="00B10210">
        <w:rPr>
          <w:rFonts w:cs="Times New Roman"/>
          <w:sz w:val="28"/>
          <w:szCs w:val="28"/>
        </w:rPr>
        <w:t>руинированном</w:t>
      </w:r>
      <w:proofErr w:type="spellEnd"/>
      <w:r w:rsidR="00314AF2" w:rsidRPr="00B10210">
        <w:rPr>
          <w:rFonts w:cs="Times New Roman"/>
          <w:sz w:val="28"/>
          <w:szCs w:val="28"/>
        </w:rPr>
        <w:t xml:space="preserve"> состоянии</w:t>
      </w:r>
      <w:r w:rsidR="00314AF2" w:rsidRPr="00B10210">
        <w:rPr>
          <w:rStyle w:val="a5"/>
          <w:rFonts w:cs="Times New Roman"/>
          <w:sz w:val="28"/>
          <w:szCs w:val="28"/>
        </w:rPr>
        <w:footnoteReference w:id="148"/>
      </w:r>
      <w:r w:rsidR="00314AF2" w:rsidRPr="00B10210">
        <w:rPr>
          <w:rFonts w:cs="Times New Roman"/>
          <w:sz w:val="28"/>
          <w:szCs w:val="28"/>
        </w:rPr>
        <w:t>. Также в состав объекта культурного наследия Парк «Зверинец» входят: Каскадные (Тёмные) ворота, Большие железные (</w:t>
      </w:r>
      <w:proofErr w:type="spellStart"/>
      <w:r w:rsidR="00314AF2" w:rsidRPr="00B10210">
        <w:rPr>
          <w:rFonts w:cs="Times New Roman"/>
          <w:sz w:val="28"/>
          <w:szCs w:val="28"/>
        </w:rPr>
        <w:t>Зверинские</w:t>
      </w:r>
      <w:proofErr w:type="spellEnd"/>
      <w:r w:rsidR="00314AF2" w:rsidRPr="00B10210">
        <w:rPr>
          <w:rFonts w:cs="Times New Roman"/>
          <w:sz w:val="28"/>
          <w:szCs w:val="28"/>
        </w:rPr>
        <w:t>) ворота,</w:t>
      </w:r>
      <w:r w:rsidR="00CD3CD5" w:rsidRPr="00B10210">
        <w:rPr>
          <w:rFonts w:cs="Times New Roman"/>
          <w:sz w:val="28"/>
          <w:szCs w:val="28"/>
        </w:rPr>
        <w:t xml:space="preserve"> мост через р.Теплую по дороге в северной части парка и по Можжевеловой просеке, мост через </w:t>
      </w:r>
      <w:proofErr w:type="spellStart"/>
      <w:r w:rsidR="00CD3CD5" w:rsidRPr="00B10210">
        <w:rPr>
          <w:rFonts w:cs="Times New Roman"/>
          <w:sz w:val="28"/>
          <w:szCs w:val="28"/>
        </w:rPr>
        <w:t>Колпанский</w:t>
      </w:r>
      <w:proofErr w:type="spellEnd"/>
      <w:r w:rsidR="00CD3CD5" w:rsidRPr="00B10210">
        <w:rPr>
          <w:rFonts w:cs="Times New Roman"/>
          <w:sz w:val="28"/>
          <w:szCs w:val="28"/>
        </w:rPr>
        <w:t xml:space="preserve"> канал по дороге в северной части парка, Малый Митюшкин мост и другие парковые сооружения сохранившиеся частично</w:t>
      </w:r>
      <w:r w:rsidR="00CD3CD5" w:rsidRPr="00B10210">
        <w:rPr>
          <w:rStyle w:val="a5"/>
          <w:rFonts w:cs="Times New Roman"/>
          <w:sz w:val="28"/>
          <w:szCs w:val="28"/>
        </w:rPr>
        <w:footnoteReference w:id="149"/>
      </w:r>
      <w:r w:rsidR="00CD3CD5" w:rsidRPr="00B10210">
        <w:rPr>
          <w:rFonts w:cs="Times New Roman"/>
          <w:sz w:val="28"/>
          <w:szCs w:val="28"/>
        </w:rPr>
        <w:t>. На территории «Зверинца» расположен уникальный ботанический памятник «Чудо-поляна», представляющий собой площадь около 50га с более чем 37 видами сосудистых растений, среди которых встречаются особо редкие образцы</w:t>
      </w:r>
      <w:r w:rsidR="00CD3CD5" w:rsidRPr="00B10210">
        <w:rPr>
          <w:rStyle w:val="a5"/>
          <w:rFonts w:cs="Times New Roman"/>
          <w:sz w:val="28"/>
          <w:szCs w:val="28"/>
        </w:rPr>
        <w:footnoteReference w:id="150"/>
      </w:r>
      <w:r w:rsidR="00CD3CD5" w:rsidRPr="00B10210">
        <w:rPr>
          <w:rFonts w:cs="Times New Roman"/>
          <w:sz w:val="28"/>
          <w:szCs w:val="28"/>
        </w:rPr>
        <w:t xml:space="preserve">. </w:t>
      </w:r>
    </w:p>
    <w:p w:rsidR="00736635" w:rsidRPr="00B10210" w:rsidRDefault="003D6F08" w:rsidP="005F6C82">
      <w:pPr>
        <w:spacing w:line="360" w:lineRule="auto"/>
        <w:ind w:firstLine="709"/>
        <w:contextualSpacing/>
        <w:jc w:val="both"/>
        <w:rPr>
          <w:rFonts w:cs="Times New Roman"/>
          <w:sz w:val="28"/>
          <w:szCs w:val="28"/>
        </w:rPr>
      </w:pPr>
      <w:r w:rsidRPr="00B10210">
        <w:rPr>
          <w:rFonts w:cs="Times New Roman"/>
          <w:sz w:val="28"/>
          <w:szCs w:val="28"/>
        </w:rPr>
        <w:t xml:space="preserve">Планировку парка в большей степени можно считать сохранившейся: прослеживается характерная система регулярных дорог и просек, соотношение открытых и закрытых пространств близко к историческому. Однако, некоторые участки парка, </w:t>
      </w:r>
      <w:r w:rsidR="00CD3CD5" w:rsidRPr="00B10210">
        <w:rPr>
          <w:rFonts w:cs="Times New Roman"/>
          <w:sz w:val="28"/>
          <w:szCs w:val="28"/>
        </w:rPr>
        <w:t>расположенные в е</w:t>
      </w:r>
      <w:r w:rsidRPr="00B10210">
        <w:rPr>
          <w:rFonts w:cs="Times New Roman"/>
          <w:sz w:val="28"/>
          <w:szCs w:val="28"/>
        </w:rPr>
        <w:t>го</w:t>
      </w:r>
      <w:r w:rsidR="00CD3CD5" w:rsidRPr="00B10210">
        <w:rPr>
          <w:rFonts w:cs="Times New Roman"/>
          <w:sz w:val="28"/>
          <w:szCs w:val="28"/>
        </w:rPr>
        <w:t xml:space="preserve"> пределах архитектурные </w:t>
      </w:r>
      <w:r w:rsidRPr="00B10210">
        <w:rPr>
          <w:rFonts w:cs="Times New Roman"/>
          <w:sz w:val="28"/>
          <w:szCs w:val="28"/>
        </w:rPr>
        <w:t xml:space="preserve">объекты и сооружения находятся в неудовлетворительном состоянии. </w:t>
      </w:r>
      <w:r w:rsidR="00D01630" w:rsidRPr="00B10210">
        <w:rPr>
          <w:rFonts w:cs="Times New Roman"/>
          <w:sz w:val="28"/>
          <w:szCs w:val="28"/>
        </w:rPr>
        <w:t xml:space="preserve">Парк «Зверинец» находится на значительном отдалении от Гатчинского дворца, не входит в маршрут туристического осмотра, его историческая и культурная ценность скрыта от посетителей. Данные обстоятельства свидетельствуют о необходимости актуализации данного объекта культурного наследия через его </w:t>
      </w:r>
      <w:proofErr w:type="spellStart"/>
      <w:r w:rsidR="00D01630" w:rsidRPr="00B10210">
        <w:rPr>
          <w:rFonts w:cs="Times New Roman"/>
          <w:sz w:val="28"/>
          <w:szCs w:val="28"/>
        </w:rPr>
        <w:t>музеефикацию</w:t>
      </w:r>
      <w:proofErr w:type="spellEnd"/>
      <w:r w:rsidR="00D01630" w:rsidRPr="00B10210">
        <w:rPr>
          <w:rFonts w:cs="Times New Roman"/>
          <w:sz w:val="28"/>
          <w:szCs w:val="28"/>
        </w:rPr>
        <w:t xml:space="preserve">. </w:t>
      </w:r>
    </w:p>
    <w:p w:rsidR="00D01630" w:rsidRPr="00B10210" w:rsidRDefault="00736635" w:rsidP="005F6C82">
      <w:pPr>
        <w:spacing w:line="360" w:lineRule="auto"/>
        <w:ind w:firstLine="709"/>
        <w:contextualSpacing/>
        <w:jc w:val="both"/>
        <w:rPr>
          <w:rFonts w:cs="Times New Roman"/>
          <w:sz w:val="28"/>
          <w:szCs w:val="28"/>
        </w:rPr>
      </w:pPr>
      <w:r w:rsidRPr="00B10210">
        <w:rPr>
          <w:rFonts w:cs="Times New Roman"/>
          <w:sz w:val="28"/>
          <w:szCs w:val="28"/>
        </w:rPr>
        <w:lastRenderedPageBreak/>
        <w:t xml:space="preserve"> </w:t>
      </w:r>
      <w:r w:rsidR="00D01630" w:rsidRPr="00B10210">
        <w:rPr>
          <w:rFonts w:cs="Times New Roman"/>
          <w:sz w:val="28"/>
          <w:szCs w:val="28"/>
        </w:rPr>
        <w:t xml:space="preserve">В </w:t>
      </w:r>
      <w:r w:rsidR="004D3129" w:rsidRPr="00B10210">
        <w:rPr>
          <w:rFonts w:cs="Times New Roman"/>
          <w:sz w:val="28"/>
          <w:szCs w:val="28"/>
        </w:rPr>
        <w:t xml:space="preserve">целях </w:t>
      </w:r>
      <w:r w:rsidR="002E74AB" w:rsidRPr="00B10210">
        <w:rPr>
          <w:rFonts w:cs="Times New Roman"/>
          <w:sz w:val="28"/>
          <w:szCs w:val="28"/>
        </w:rPr>
        <w:t>музе</w:t>
      </w:r>
      <w:r w:rsidR="004D2414" w:rsidRPr="00B10210">
        <w:rPr>
          <w:rFonts w:cs="Times New Roman"/>
          <w:sz w:val="28"/>
          <w:szCs w:val="28"/>
        </w:rPr>
        <w:t>ефикации парка</w:t>
      </w:r>
      <w:r w:rsidR="002E74AB" w:rsidRPr="00B10210">
        <w:rPr>
          <w:rFonts w:cs="Times New Roman"/>
          <w:sz w:val="28"/>
          <w:szCs w:val="28"/>
        </w:rPr>
        <w:t xml:space="preserve"> </w:t>
      </w:r>
      <w:r w:rsidR="004D3129" w:rsidRPr="00B10210">
        <w:rPr>
          <w:rFonts w:cs="Times New Roman"/>
          <w:sz w:val="28"/>
          <w:szCs w:val="28"/>
        </w:rPr>
        <w:t>первоочередными мероприятиям</w:t>
      </w:r>
      <w:r w:rsidR="004D2414" w:rsidRPr="00B10210">
        <w:rPr>
          <w:rFonts w:cs="Times New Roman"/>
          <w:sz w:val="28"/>
          <w:szCs w:val="28"/>
        </w:rPr>
        <w:t>и могут стать: санитарные рубки;</w:t>
      </w:r>
      <w:r w:rsidR="004D3129" w:rsidRPr="00B10210">
        <w:rPr>
          <w:rFonts w:cs="Times New Roman"/>
          <w:sz w:val="28"/>
          <w:szCs w:val="28"/>
        </w:rPr>
        <w:t xml:space="preserve"> очистка массива, заросших дорог и канав от самосевных деревьев; восстановление мостов, мелиоративной сети и исторического ландшафта парка; ремонт системы водотоков</w:t>
      </w:r>
      <w:r w:rsidR="004D3129" w:rsidRPr="00B10210">
        <w:rPr>
          <w:rStyle w:val="a5"/>
          <w:rFonts w:cs="Times New Roman"/>
          <w:sz w:val="28"/>
          <w:szCs w:val="28"/>
        </w:rPr>
        <w:footnoteReference w:id="151"/>
      </w:r>
      <w:r w:rsidR="004D3129" w:rsidRPr="00B10210">
        <w:rPr>
          <w:rFonts w:cs="Times New Roman"/>
          <w:sz w:val="28"/>
          <w:szCs w:val="28"/>
        </w:rPr>
        <w:t xml:space="preserve">. </w:t>
      </w:r>
    </w:p>
    <w:p w:rsidR="0055094B" w:rsidRPr="00B10210" w:rsidRDefault="002E74AB" w:rsidP="005F6C82">
      <w:pPr>
        <w:spacing w:line="360" w:lineRule="auto"/>
        <w:ind w:firstLine="709"/>
        <w:contextualSpacing/>
        <w:jc w:val="both"/>
        <w:rPr>
          <w:rFonts w:cs="Times New Roman"/>
          <w:sz w:val="28"/>
          <w:szCs w:val="28"/>
        </w:rPr>
      </w:pPr>
      <w:r w:rsidRPr="00B10210">
        <w:rPr>
          <w:rFonts w:cs="Times New Roman"/>
          <w:sz w:val="28"/>
          <w:szCs w:val="28"/>
        </w:rPr>
        <w:t>После осуществ</w:t>
      </w:r>
      <w:r w:rsidR="006D3EAC" w:rsidRPr="00B10210">
        <w:rPr>
          <w:rFonts w:cs="Times New Roman"/>
          <w:sz w:val="28"/>
          <w:szCs w:val="28"/>
        </w:rPr>
        <w:t>л</w:t>
      </w:r>
      <w:r w:rsidRPr="00B10210">
        <w:rPr>
          <w:rFonts w:cs="Times New Roman"/>
          <w:sz w:val="28"/>
          <w:szCs w:val="28"/>
        </w:rPr>
        <w:t>ения реставрационн</w:t>
      </w:r>
      <w:r w:rsidR="006D3EAC" w:rsidRPr="00B10210">
        <w:rPr>
          <w:rFonts w:cs="Times New Roman"/>
          <w:sz w:val="28"/>
          <w:szCs w:val="28"/>
        </w:rPr>
        <w:t xml:space="preserve">ых работ возможно приспособление объекта для музейной экспозиции. </w:t>
      </w:r>
      <w:r w:rsidR="00736635" w:rsidRPr="00B10210">
        <w:rPr>
          <w:rFonts w:cs="Times New Roman"/>
          <w:sz w:val="28"/>
          <w:szCs w:val="28"/>
        </w:rPr>
        <w:t xml:space="preserve">Музеефикация Парка «Зверинец» </w:t>
      </w:r>
      <w:r w:rsidR="00CE67E2" w:rsidRPr="00B10210">
        <w:rPr>
          <w:rFonts w:cs="Times New Roman"/>
          <w:sz w:val="28"/>
          <w:szCs w:val="28"/>
        </w:rPr>
        <w:t>и павильона «Птичник», расположенного на его территории</w:t>
      </w:r>
      <w:r w:rsidR="004D2414" w:rsidRPr="00B10210">
        <w:rPr>
          <w:rFonts w:cs="Times New Roman"/>
          <w:sz w:val="28"/>
          <w:szCs w:val="28"/>
        </w:rPr>
        <w:t>,</w:t>
      </w:r>
      <w:r w:rsidR="00CE67E2" w:rsidRPr="00B10210">
        <w:rPr>
          <w:rFonts w:cs="Times New Roman"/>
          <w:sz w:val="28"/>
          <w:szCs w:val="28"/>
        </w:rPr>
        <w:t xml:space="preserve"> </w:t>
      </w:r>
      <w:r w:rsidR="004D2414" w:rsidRPr="00B10210">
        <w:rPr>
          <w:rFonts w:cs="Times New Roman"/>
          <w:sz w:val="28"/>
          <w:szCs w:val="28"/>
        </w:rPr>
        <w:t>может</w:t>
      </w:r>
      <w:r w:rsidR="00736635" w:rsidRPr="00B10210">
        <w:rPr>
          <w:rFonts w:cs="Times New Roman"/>
          <w:sz w:val="28"/>
          <w:szCs w:val="28"/>
        </w:rPr>
        <w:t xml:space="preserve"> способствовать развитию </w:t>
      </w:r>
      <w:r w:rsidR="00CE67E2" w:rsidRPr="00B10210">
        <w:rPr>
          <w:rFonts w:cs="Times New Roman"/>
          <w:sz w:val="28"/>
          <w:szCs w:val="28"/>
        </w:rPr>
        <w:t>тематики</w:t>
      </w:r>
      <w:r w:rsidRPr="00B10210">
        <w:rPr>
          <w:rFonts w:cs="Times New Roman"/>
          <w:sz w:val="28"/>
          <w:szCs w:val="28"/>
        </w:rPr>
        <w:t xml:space="preserve"> быта имп</w:t>
      </w:r>
      <w:r w:rsidR="00CE67E2" w:rsidRPr="00B10210">
        <w:rPr>
          <w:rFonts w:cs="Times New Roman"/>
          <w:sz w:val="28"/>
          <w:szCs w:val="28"/>
        </w:rPr>
        <w:t>ераторской семьи и повседневной</w:t>
      </w:r>
      <w:r w:rsidRPr="00B10210">
        <w:rPr>
          <w:rFonts w:cs="Times New Roman"/>
          <w:sz w:val="28"/>
          <w:szCs w:val="28"/>
        </w:rPr>
        <w:t xml:space="preserve"> жизни в </w:t>
      </w:r>
      <w:r w:rsidRPr="00B10210">
        <w:rPr>
          <w:rFonts w:cs="Times New Roman"/>
          <w:sz w:val="28"/>
          <w:szCs w:val="28"/>
          <w:lang w:val="en-US"/>
        </w:rPr>
        <w:t>XIX</w:t>
      </w:r>
      <w:r w:rsidRPr="00B10210">
        <w:rPr>
          <w:rFonts w:cs="Times New Roman"/>
          <w:sz w:val="28"/>
          <w:szCs w:val="28"/>
        </w:rPr>
        <w:t xml:space="preserve"> веке. </w:t>
      </w:r>
      <w:r w:rsidR="006D3EAC" w:rsidRPr="00B10210">
        <w:rPr>
          <w:rFonts w:cs="Times New Roman"/>
          <w:sz w:val="28"/>
          <w:szCs w:val="28"/>
        </w:rPr>
        <w:t>Как уже упоминалось, в данном направлении осуществляется разработка концепции будущего музея в реставрируемом павильоне «Ферма».</w:t>
      </w:r>
      <w:r w:rsidR="0055094B" w:rsidRPr="00B10210">
        <w:rPr>
          <w:rFonts w:cs="Times New Roman"/>
          <w:sz w:val="28"/>
          <w:szCs w:val="28"/>
        </w:rPr>
        <w:t xml:space="preserve"> Осуществление подобного проекта позволит актуализировать данные объекты</w:t>
      </w:r>
      <w:r w:rsidR="00690B77" w:rsidRPr="00B10210">
        <w:rPr>
          <w:rFonts w:cs="Times New Roman"/>
          <w:sz w:val="28"/>
          <w:szCs w:val="28"/>
        </w:rPr>
        <w:t xml:space="preserve">, привлечь интерес посетителей к северной стороне Гатчинского ансамбля, </w:t>
      </w:r>
      <w:r w:rsidR="0055094B" w:rsidRPr="00B10210">
        <w:rPr>
          <w:rFonts w:cs="Times New Roman"/>
          <w:sz w:val="28"/>
          <w:szCs w:val="28"/>
        </w:rPr>
        <w:t xml:space="preserve">создать на территории музея-заповедника современный музейный комплекс, </w:t>
      </w:r>
      <w:r w:rsidR="004D2414" w:rsidRPr="00B10210">
        <w:rPr>
          <w:rFonts w:cs="Times New Roman"/>
          <w:sz w:val="28"/>
          <w:szCs w:val="28"/>
        </w:rPr>
        <w:t>демонстрирующий для посетителей особенности ведения хозяйства в Гатчинском дворце, раскрывающий историческую ценность данных объектов</w:t>
      </w:r>
      <w:r w:rsidR="0055094B" w:rsidRPr="00B10210">
        <w:rPr>
          <w:rFonts w:cs="Times New Roman"/>
          <w:sz w:val="28"/>
          <w:szCs w:val="28"/>
        </w:rPr>
        <w:t>.</w:t>
      </w:r>
    </w:p>
    <w:p w:rsidR="0055094B" w:rsidRPr="00B10210" w:rsidRDefault="0055094B" w:rsidP="005F6C82">
      <w:pPr>
        <w:spacing w:line="360" w:lineRule="auto"/>
        <w:ind w:firstLine="709"/>
        <w:contextualSpacing/>
        <w:jc w:val="both"/>
        <w:rPr>
          <w:rFonts w:cs="Times New Roman"/>
          <w:sz w:val="28"/>
          <w:szCs w:val="28"/>
        </w:rPr>
      </w:pPr>
      <w:r w:rsidRPr="00B10210">
        <w:rPr>
          <w:rFonts w:cs="Times New Roman"/>
          <w:sz w:val="28"/>
          <w:szCs w:val="28"/>
        </w:rPr>
        <w:t xml:space="preserve">Следует также отметить, что местное население принимает активное участие в жизни ГМЗ «Гатчина». </w:t>
      </w:r>
      <w:r w:rsidR="005B5165" w:rsidRPr="00B10210">
        <w:rPr>
          <w:rFonts w:cs="Times New Roman"/>
          <w:sz w:val="28"/>
          <w:szCs w:val="28"/>
        </w:rPr>
        <w:t xml:space="preserve">С 1997 года существует «Общество друзей Гатчинского парка», которое регулярно проводит субботники силами членов общества и местных жителей по благоустройству парка. Участники движения имеют самую активную позицию, </w:t>
      </w:r>
      <w:r w:rsidR="00690B77" w:rsidRPr="00B10210">
        <w:rPr>
          <w:rFonts w:cs="Times New Roman"/>
          <w:sz w:val="28"/>
          <w:szCs w:val="28"/>
        </w:rPr>
        <w:t xml:space="preserve">заявляют о своем неравнодушии, желании и </w:t>
      </w:r>
      <w:r w:rsidR="005B5165" w:rsidRPr="00B10210">
        <w:rPr>
          <w:rFonts w:cs="Times New Roman"/>
          <w:sz w:val="28"/>
          <w:szCs w:val="28"/>
        </w:rPr>
        <w:t>возможности способствовать сохранению и развитию музею-заповеднику. «У нас [жителей г.Гатчина] есть большой потенциал для развития нашего города как туристического центра российского, да, впрочем, и европейского уровня»</w:t>
      </w:r>
      <w:r w:rsidR="00690B77" w:rsidRPr="00B10210">
        <w:rPr>
          <w:rStyle w:val="a5"/>
          <w:rFonts w:cs="Times New Roman"/>
          <w:sz w:val="28"/>
          <w:szCs w:val="28"/>
        </w:rPr>
        <w:footnoteReference w:id="152"/>
      </w:r>
      <w:r w:rsidR="00D81C40" w:rsidRPr="00B10210">
        <w:rPr>
          <w:rFonts w:cs="Times New Roman"/>
          <w:sz w:val="28"/>
          <w:szCs w:val="28"/>
        </w:rPr>
        <w:t xml:space="preserve">. Подобная позиция местного сообщества является благоприятным фактором для дальнейшего развития музейного комплекса и данной территории. </w:t>
      </w:r>
      <w:r w:rsidRPr="00B10210">
        <w:rPr>
          <w:rFonts w:cs="Times New Roman"/>
          <w:sz w:val="28"/>
          <w:szCs w:val="28"/>
        </w:rPr>
        <w:t xml:space="preserve"> </w:t>
      </w:r>
    </w:p>
    <w:p w:rsidR="0032049B" w:rsidRPr="00B10210" w:rsidRDefault="00DC0FDF" w:rsidP="005F6C82">
      <w:pPr>
        <w:pStyle w:val="aa"/>
        <w:spacing w:after="200" w:line="360" w:lineRule="auto"/>
        <w:ind w:firstLine="709"/>
        <w:jc w:val="both"/>
        <w:rPr>
          <w:rFonts w:cs="Times New Roman"/>
          <w:sz w:val="28"/>
          <w:szCs w:val="28"/>
        </w:rPr>
      </w:pPr>
      <w:r w:rsidRPr="00B10210">
        <w:rPr>
          <w:rFonts w:cs="Times New Roman"/>
          <w:sz w:val="28"/>
          <w:szCs w:val="28"/>
        </w:rPr>
        <w:lastRenderedPageBreak/>
        <w:t>Активная работа</w:t>
      </w:r>
      <w:r w:rsidR="004175DD" w:rsidRPr="00B10210">
        <w:rPr>
          <w:rFonts w:cs="Times New Roman"/>
          <w:sz w:val="28"/>
          <w:szCs w:val="28"/>
        </w:rPr>
        <w:t xml:space="preserve"> </w:t>
      </w:r>
      <w:r w:rsidRPr="00B10210">
        <w:rPr>
          <w:rFonts w:cs="Times New Roman"/>
          <w:sz w:val="28"/>
          <w:szCs w:val="28"/>
        </w:rPr>
        <w:t>по музеефикации архитектурных и садово-парковых памятников также ведется Государственным музеем</w:t>
      </w:r>
      <w:r w:rsidR="004175DD" w:rsidRPr="00B10210">
        <w:rPr>
          <w:rFonts w:cs="Times New Roman"/>
          <w:sz w:val="28"/>
          <w:szCs w:val="28"/>
        </w:rPr>
        <w:t>-зап</w:t>
      </w:r>
      <w:r w:rsidR="0032049B" w:rsidRPr="00B10210">
        <w:rPr>
          <w:rFonts w:cs="Times New Roman"/>
          <w:sz w:val="28"/>
          <w:szCs w:val="28"/>
        </w:rPr>
        <w:t>оведник</w:t>
      </w:r>
      <w:r w:rsidRPr="00B10210">
        <w:rPr>
          <w:rFonts w:cs="Times New Roman"/>
          <w:sz w:val="28"/>
          <w:szCs w:val="28"/>
        </w:rPr>
        <w:t>ом</w:t>
      </w:r>
      <w:r w:rsidR="0032049B" w:rsidRPr="00B10210">
        <w:rPr>
          <w:rFonts w:cs="Times New Roman"/>
          <w:sz w:val="28"/>
          <w:szCs w:val="28"/>
        </w:rPr>
        <w:t xml:space="preserve"> «Царское село». З</w:t>
      </w:r>
      <w:r w:rsidR="004175DD" w:rsidRPr="00B10210">
        <w:rPr>
          <w:rFonts w:cs="Times New Roman"/>
          <w:sz w:val="28"/>
          <w:szCs w:val="28"/>
        </w:rPr>
        <w:t>а последние 15 лет в ГМЗ «Царское село» отреставрированы и приспособлены для современного использования музеем следующие объекты: цокольный этаж павильона «</w:t>
      </w:r>
      <w:proofErr w:type="spellStart"/>
      <w:r w:rsidR="004175DD" w:rsidRPr="00B10210">
        <w:rPr>
          <w:rFonts w:cs="Times New Roman"/>
          <w:sz w:val="28"/>
          <w:szCs w:val="28"/>
        </w:rPr>
        <w:t>Камеронова</w:t>
      </w:r>
      <w:proofErr w:type="spellEnd"/>
      <w:r w:rsidR="004175DD" w:rsidRPr="00B10210">
        <w:rPr>
          <w:rFonts w:cs="Times New Roman"/>
          <w:sz w:val="28"/>
          <w:szCs w:val="28"/>
        </w:rPr>
        <w:t xml:space="preserve"> галерея», Ратная палата, Висячий сад, Белая башня, павильоны «Вечерний зал», «Турецкая баня», «Эрмитаж». Музеем-заповедником также осуществляется планомерная работа по восстановлению парковых элементов. Масштабные реставрационные работы проведены на объекте «Арсенал»: произведено «лечение» памятника, его просушка, удаление плесени и солей; восстановлена кладка стен, перекрытия и лестницы; частично воссозданы архитектурные детали и элементы; организован доступ </w:t>
      </w:r>
      <w:proofErr w:type="spellStart"/>
      <w:r w:rsidR="004175DD" w:rsidRPr="00B10210">
        <w:rPr>
          <w:rFonts w:cs="Times New Roman"/>
          <w:sz w:val="28"/>
          <w:szCs w:val="28"/>
        </w:rPr>
        <w:t>маломобильных</w:t>
      </w:r>
      <w:proofErr w:type="spellEnd"/>
      <w:r w:rsidR="004175DD" w:rsidRPr="00B10210">
        <w:rPr>
          <w:rFonts w:cs="Times New Roman"/>
          <w:sz w:val="28"/>
          <w:szCs w:val="28"/>
        </w:rPr>
        <w:t xml:space="preserve"> групп населения; обустройство памятника системами инженерного жизнеобеспечения</w:t>
      </w:r>
      <w:r w:rsidR="004175DD" w:rsidRPr="00B10210">
        <w:rPr>
          <w:rStyle w:val="a5"/>
          <w:rFonts w:cs="Times New Roman"/>
          <w:sz w:val="28"/>
          <w:szCs w:val="28"/>
        </w:rPr>
        <w:footnoteReference w:id="153"/>
      </w:r>
      <w:r w:rsidR="004175DD" w:rsidRPr="00B10210">
        <w:rPr>
          <w:rFonts w:cs="Times New Roman"/>
          <w:sz w:val="28"/>
          <w:szCs w:val="28"/>
        </w:rPr>
        <w:t>.</w:t>
      </w:r>
      <w:r w:rsidR="0032049B" w:rsidRPr="00B10210">
        <w:rPr>
          <w:rFonts w:cs="Times New Roman"/>
          <w:sz w:val="28"/>
          <w:szCs w:val="28"/>
        </w:rPr>
        <w:t xml:space="preserve"> В настоящее время в павильоне «Арсенал» размещена новая экспозиция «Царскосельский Арсенал. Императорская коллекция оружия», созданная совместно с Государственным Эрмитажем</w:t>
      </w:r>
      <w:r w:rsidR="004C4C1B" w:rsidRPr="00B10210">
        <w:rPr>
          <w:rStyle w:val="a5"/>
          <w:rFonts w:cs="Times New Roman"/>
          <w:sz w:val="28"/>
          <w:szCs w:val="28"/>
        </w:rPr>
        <w:footnoteReference w:id="154"/>
      </w:r>
      <w:r w:rsidR="0032049B"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К текущим проектам ГМЗ «Царское село» относятся: реставрация и приспособление Александровского дворца; ансамбля «Ферма», включающего Молочный павильон, Коровник, Дом смотрителя, Дом высочайшего присутствия и другие объекты; реставрация павильона «</w:t>
      </w:r>
      <w:proofErr w:type="spellStart"/>
      <w:r w:rsidRPr="00B10210">
        <w:rPr>
          <w:rFonts w:cs="Times New Roman"/>
          <w:sz w:val="28"/>
          <w:szCs w:val="28"/>
        </w:rPr>
        <w:t>Шапель</w:t>
      </w:r>
      <w:proofErr w:type="spellEnd"/>
      <w:r w:rsidRPr="00B10210">
        <w:rPr>
          <w:rFonts w:cs="Times New Roman"/>
          <w:sz w:val="28"/>
          <w:szCs w:val="28"/>
        </w:rPr>
        <w:t>» и других памятников на территории музея</w:t>
      </w:r>
      <w:r w:rsidRPr="00B10210">
        <w:rPr>
          <w:rStyle w:val="a5"/>
          <w:rFonts w:cs="Times New Roman"/>
          <w:sz w:val="28"/>
          <w:szCs w:val="28"/>
        </w:rPr>
        <w:footnoteReference w:id="155"/>
      </w:r>
      <w:r w:rsidRPr="00B10210">
        <w:rPr>
          <w:rFonts w:cs="Times New Roman"/>
          <w:sz w:val="28"/>
          <w:szCs w:val="28"/>
        </w:rPr>
        <w:t xml:space="preserve">. </w:t>
      </w:r>
    </w:p>
    <w:p w:rsidR="00AF1670" w:rsidRPr="00B10210" w:rsidRDefault="00FE7897" w:rsidP="005F6C82">
      <w:pPr>
        <w:spacing w:line="360" w:lineRule="auto"/>
        <w:ind w:firstLine="709"/>
        <w:contextualSpacing/>
        <w:jc w:val="both"/>
        <w:rPr>
          <w:rFonts w:cs="Times New Roman"/>
          <w:sz w:val="28"/>
          <w:szCs w:val="28"/>
        </w:rPr>
      </w:pPr>
      <w:r w:rsidRPr="00B10210">
        <w:rPr>
          <w:rFonts w:cs="Times New Roman"/>
          <w:sz w:val="28"/>
          <w:szCs w:val="28"/>
        </w:rPr>
        <w:t xml:space="preserve">Пригородные музеи-заповедники также ведут теоретическое осмысление проблемы реставрации, музеефикации и актуализации культурного наследия.  Так, Петергофский музей-заповедник проводит </w:t>
      </w:r>
      <w:r w:rsidRPr="00B10210">
        <w:rPr>
          <w:rFonts w:cs="Times New Roman"/>
          <w:sz w:val="28"/>
          <w:szCs w:val="28"/>
        </w:rPr>
        <w:lastRenderedPageBreak/>
        <w:t xml:space="preserve">ежегодные конференции «Проблемы сохранения культурного наследия. </w:t>
      </w:r>
      <w:r w:rsidRPr="00B10210">
        <w:rPr>
          <w:rFonts w:cs="Times New Roman"/>
          <w:sz w:val="28"/>
          <w:szCs w:val="28"/>
          <w:lang w:val="en-US"/>
        </w:rPr>
        <w:t>XXI</w:t>
      </w:r>
      <w:r w:rsidRPr="00B10210">
        <w:rPr>
          <w:rFonts w:cs="Times New Roman"/>
          <w:sz w:val="28"/>
          <w:szCs w:val="28"/>
        </w:rPr>
        <w:t xml:space="preserve"> век», «От «царского огорода» к музею-заповеднику» , одной из главных тем которых является приспособление объектов культурного наследия к музейной деятельности</w:t>
      </w:r>
      <w:r w:rsidR="00AF1670" w:rsidRPr="00B10210">
        <w:rPr>
          <w:rStyle w:val="a5"/>
          <w:rFonts w:cs="Times New Roman"/>
          <w:sz w:val="28"/>
          <w:szCs w:val="28"/>
        </w:rPr>
        <w:footnoteReference w:id="156"/>
      </w:r>
      <w:r w:rsidRPr="00B10210">
        <w:rPr>
          <w:rFonts w:cs="Times New Roman"/>
          <w:sz w:val="28"/>
          <w:szCs w:val="28"/>
        </w:rPr>
        <w:t xml:space="preserve">. </w:t>
      </w:r>
      <w:r w:rsidR="00CF5D24" w:rsidRPr="00B10210">
        <w:rPr>
          <w:rFonts w:cs="Times New Roman"/>
          <w:sz w:val="28"/>
          <w:szCs w:val="28"/>
        </w:rPr>
        <w:t>В ГМЗ «Царское село» вопросам изучения, реставрации, музеефикации и приспособления для современного использования конференцию были посвящены секционные заседания Международной конференции «Дворцы Романовых как памятники истории и культуры» 2013 года</w:t>
      </w:r>
      <w:r w:rsidR="00CF5D24" w:rsidRPr="00B10210">
        <w:rPr>
          <w:rStyle w:val="a5"/>
          <w:rFonts w:cs="Times New Roman"/>
          <w:sz w:val="28"/>
          <w:szCs w:val="28"/>
        </w:rPr>
        <w:footnoteReference w:id="157"/>
      </w:r>
      <w:r w:rsidR="00CF5D24" w:rsidRPr="00B10210">
        <w:rPr>
          <w:rFonts w:cs="Times New Roman"/>
          <w:sz w:val="28"/>
          <w:szCs w:val="28"/>
        </w:rPr>
        <w:t xml:space="preserve">, данные проблемы также затрагиваются на ежегодных конференциях музея. </w:t>
      </w:r>
      <w:r w:rsidR="00190A54" w:rsidRPr="00B10210">
        <w:rPr>
          <w:rFonts w:cs="Times New Roman"/>
          <w:sz w:val="28"/>
          <w:szCs w:val="28"/>
        </w:rPr>
        <w:t xml:space="preserve">Одним из последних мероприятий по данной тематике стало проведение в ГМЗ «Гатчина» </w:t>
      </w:r>
      <w:r w:rsidR="00B313F2" w:rsidRPr="00B10210">
        <w:rPr>
          <w:rFonts w:cs="Times New Roman"/>
          <w:sz w:val="28"/>
          <w:szCs w:val="28"/>
        </w:rPr>
        <w:t>заседания на тему  «Исторические парки и сады: актуальные проблемы воссоздания и сохранения» в рамках научно-практической конференции «Гатчинский дворец в истории России» в декабре 2016 года</w:t>
      </w:r>
      <w:r w:rsidR="00B313F2" w:rsidRPr="00B10210">
        <w:rPr>
          <w:rStyle w:val="a5"/>
          <w:rFonts w:cs="Times New Roman"/>
          <w:sz w:val="28"/>
          <w:szCs w:val="28"/>
        </w:rPr>
        <w:footnoteReference w:id="158"/>
      </w:r>
      <w:r w:rsidR="00B313F2" w:rsidRPr="00B10210">
        <w:rPr>
          <w:rFonts w:cs="Times New Roman"/>
          <w:sz w:val="28"/>
          <w:szCs w:val="28"/>
        </w:rPr>
        <w:t>.</w:t>
      </w:r>
    </w:p>
    <w:p w:rsidR="00FE7897" w:rsidRPr="00B10210" w:rsidRDefault="00FE7897" w:rsidP="005F6C82">
      <w:pPr>
        <w:spacing w:line="360" w:lineRule="auto"/>
        <w:ind w:firstLine="709"/>
        <w:contextualSpacing/>
        <w:jc w:val="both"/>
        <w:rPr>
          <w:rFonts w:cs="Times New Roman"/>
          <w:sz w:val="28"/>
          <w:szCs w:val="28"/>
        </w:rPr>
      </w:pPr>
      <w:r w:rsidRPr="00B10210">
        <w:rPr>
          <w:rFonts w:cs="Times New Roman"/>
          <w:sz w:val="28"/>
          <w:szCs w:val="28"/>
        </w:rPr>
        <w:t xml:space="preserve">Таким образом, </w:t>
      </w:r>
      <w:r w:rsidR="00B313F2" w:rsidRPr="00B10210">
        <w:rPr>
          <w:rFonts w:cs="Times New Roman"/>
          <w:sz w:val="28"/>
          <w:szCs w:val="28"/>
        </w:rPr>
        <w:t>реставрация и музеефикация объектов культурного наследия является одним из при</w:t>
      </w:r>
      <w:r w:rsidR="00723173" w:rsidRPr="00B10210">
        <w:rPr>
          <w:rFonts w:cs="Times New Roman"/>
          <w:sz w:val="28"/>
          <w:szCs w:val="28"/>
        </w:rPr>
        <w:t xml:space="preserve">оритетных направлений в работе </w:t>
      </w:r>
      <w:r w:rsidR="00B313F2" w:rsidRPr="00B10210">
        <w:rPr>
          <w:rFonts w:cs="Times New Roman"/>
          <w:sz w:val="28"/>
          <w:szCs w:val="28"/>
        </w:rPr>
        <w:t>пригородных музеев-заповедников</w:t>
      </w:r>
      <w:r w:rsidR="00B313F2" w:rsidRPr="00B10210">
        <w:rPr>
          <w:rStyle w:val="a5"/>
          <w:rFonts w:cs="Times New Roman"/>
          <w:sz w:val="28"/>
          <w:szCs w:val="28"/>
        </w:rPr>
        <w:footnoteReference w:id="159"/>
      </w:r>
      <w:r w:rsidR="00723173" w:rsidRPr="00B10210">
        <w:rPr>
          <w:rFonts w:cs="Times New Roman"/>
          <w:sz w:val="28"/>
          <w:szCs w:val="28"/>
        </w:rPr>
        <w:t>. О</w:t>
      </w:r>
      <w:r w:rsidRPr="00B10210">
        <w:rPr>
          <w:rFonts w:cs="Times New Roman"/>
          <w:sz w:val="28"/>
          <w:szCs w:val="28"/>
        </w:rPr>
        <w:t>смысление и теоретизация</w:t>
      </w:r>
      <w:r w:rsidR="00723173" w:rsidRPr="00B10210">
        <w:rPr>
          <w:rFonts w:cs="Times New Roman"/>
          <w:sz w:val="28"/>
          <w:szCs w:val="28"/>
        </w:rPr>
        <w:t xml:space="preserve"> данной деятельности позволяет</w:t>
      </w:r>
      <w:r w:rsidRPr="00B10210">
        <w:rPr>
          <w:rFonts w:cs="Times New Roman"/>
          <w:sz w:val="28"/>
          <w:szCs w:val="28"/>
        </w:rPr>
        <w:t xml:space="preserve">  изучить и применить опыт ведущих специалистов</w:t>
      </w:r>
      <w:r w:rsidR="00723173" w:rsidRPr="00B10210">
        <w:rPr>
          <w:rFonts w:cs="Times New Roman"/>
          <w:sz w:val="28"/>
          <w:szCs w:val="28"/>
        </w:rPr>
        <w:t xml:space="preserve"> ГМЗ «Петергоф», «Гатчина», «Павловск» и «Царское село»</w:t>
      </w:r>
      <w:r w:rsidRPr="00B10210">
        <w:rPr>
          <w:rFonts w:cs="Times New Roman"/>
          <w:sz w:val="28"/>
          <w:szCs w:val="28"/>
        </w:rPr>
        <w:t xml:space="preserve"> и в других музеях.</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На примере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будут рассмотрены основные принципы музеефикации исторического парка и его архитектурных </w:t>
      </w:r>
      <w:r w:rsidRPr="00B10210">
        <w:rPr>
          <w:rFonts w:cs="Times New Roman"/>
          <w:sz w:val="28"/>
          <w:szCs w:val="28"/>
        </w:rPr>
        <w:lastRenderedPageBreak/>
        <w:t>элементов, характерные сложности, возникающие на пути акту</w:t>
      </w:r>
      <w:r w:rsidR="00250B0D" w:rsidRPr="00B10210">
        <w:rPr>
          <w:rFonts w:cs="Times New Roman"/>
          <w:sz w:val="28"/>
          <w:szCs w:val="28"/>
        </w:rPr>
        <w:t xml:space="preserve">ализации подобных памятников.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Объект культурного наследия «</w:t>
      </w:r>
      <w:proofErr w:type="spellStart"/>
      <w:r w:rsidRPr="00B10210">
        <w:rPr>
          <w:rFonts w:cs="Times New Roman"/>
          <w:sz w:val="28"/>
          <w:szCs w:val="28"/>
        </w:rPr>
        <w:t>Баболовский</w:t>
      </w:r>
      <w:proofErr w:type="spellEnd"/>
      <w:r w:rsidRPr="00B10210">
        <w:rPr>
          <w:rFonts w:cs="Times New Roman"/>
          <w:sz w:val="28"/>
          <w:szCs w:val="28"/>
        </w:rPr>
        <w:t xml:space="preserve"> парк» расположен по адресу город Пушкин, Парковая улица, дорога на Александровку. Территория парка расположена внутри участка между Красносельским шоссе, Парковой улицей, Соболевской дорогой, с восточной стороны пролегает граница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с Александровским</w:t>
      </w:r>
      <w:r w:rsidRPr="00B10210">
        <w:rPr>
          <w:rStyle w:val="a5"/>
          <w:rFonts w:cs="Times New Roman"/>
          <w:sz w:val="28"/>
          <w:szCs w:val="28"/>
        </w:rPr>
        <w:footnoteReference w:id="160"/>
      </w:r>
      <w:r w:rsidRPr="00B10210">
        <w:rPr>
          <w:rFonts w:cs="Times New Roman"/>
          <w:sz w:val="28"/>
          <w:szCs w:val="28"/>
        </w:rPr>
        <w:t xml:space="preserve">. </w:t>
      </w:r>
    </w:p>
    <w:p w:rsidR="00FF4BD7"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Ансамбль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является объектом культурного наследия федерального значения. В состав объекта входят: «Ворота </w:t>
      </w:r>
      <w:proofErr w:type="spellStart"/>
      <w:r w:rsidRPr="00B10210">
        <w:rPr>
          <w:rFonts w:cs="Times New Roman"/>
          <w:sz w:val="28"/>
          <w:szCs w:val="28"/>
        </w:rPr>
        <w:t>Старо-Красносельские</w:t>
      </w:r>
      <w:proofErr w:type="spellEnd"/>
      <w:r w:rsidRPr="00B10210">
        <w:rPr>
          <w:rFonts w:cs="Times New Roman"/>
          <w:sz w:val="28"/>
          <w:szCs w:val="28"/>
        </w:rPr>
        <w:t xml:space="preserve">», «Гидротехнические сооружения у </w:t>
      </w:r>
      <w:proofErr w:type="spellStart"/>
      <w:r w:rsidRPr="00B10210">
        <w:rPr>
          <w:rFonts w:cs="Times New Roman"/>
          <w:sz w:val="28"/>
          <w:szCs w:val="28"/>
        </w:rPr>
        <w:t>Баболовского</w:t>
      </w:r>
      <w:proofErr w:type="spellEnd"/>
      <w:r w:rsidRPr="00B10210">
        <w:rPr>
          <w:rFonts w:cs="Times New Roman"/>
          <w:sz w:val="28"/>
          <w:szCs w:val="28"/>
        </w:rPr>
        <w:t xml:space="preserve"> дворца с Серебряным прудом и гротом (часть </w:t>
      </w:r>
      <w:proofErr w:type="spellStart"/>
      <w:r w:rsidRPr="00B10210">
        <w:rPr>
          <w:rFonts w:cs="Times New Roman"/>
          <w:sz w:val="28"/>
          <w:szCs w:val="28"/>
        </w:rPr>
        <w:t>Таицкого</w:t>
      </w:r>
      <w:proofErr w:type="spellEnd"/>
      <w:r w:rsidRPr="00B10210">
        <w:rPr>
          <w:rFonts w:cs="Times New Roman"/>
          <w:sz w:val="28"/>
          <w:szCs w:val="28"/>
        </w:rPr>
        <w:t xml:space="preserve"> водовода)»,  «Дворец </w:t>
      </w:r>
      <w:proofErr w:type="spellStart"/>
      <w:r w:rsidRPr="00B10210">
        <w:rPr>
          <w:rFonts w:cs="Times New Roman"/>
          <w:sz w:val="28"/>
          <w:szCs w:val="28"/>
        </w:rPr>
        <w:t>Баболовский</w:t>
      </w:r>
      <w:proofErr w:type="spellEnd"/>
      <w:r w:rsidRPr="00B10210">
        <w:rPr>
          <w:rFonts w:cs="Times New Roman"/>
          <w:sz w:val="28"/>
          <w:szCs w:val="28"/>
        </w:rPr>
        <w:t xml:space="preserve">», «Канал </w:t>
      </w:r>
      <w:proofErr w:type="spellStart"/>
      <w:r w:rsidRPr="00B10210">
        <w:rPr>
          <w:rFonts w:cs="Times New Roman"/>
          <w:sz w:val="28"/>
          <w:szCs w:val="28"/>
        </w:rPr>
        <w:t>Баурский</w:t>
      </w:r>
      <w:proofErr w:type="spellEnd"/>
      <w:r w:rsidRPr="00B10210">
        <w:rPr>
          <w:rFonts w:cs="Times New Roman"/>
          <w:sz w:val="28"/>
          <w:szCs w:val="28"/>
        </w:rPr>
        <w:t xml:space="preserve"> (</w:t>
      </w:r>
      <w:proofErr w:type="spellStart"/>
      <w:r w:rsidRPr="00B10210">
        <w:rPr>
          <w:rFonts w:cs="Times New Roman"/>
          <w:sz w:val="28"/>
          <w:szCs w:val="28"/>
        </w:rPr>
        <w:t>Монахова</w:t>
      </w:r>
      <w:proofErr w:type="spellEnd"/>
      <w:r w:rsidRPr="00B10210">
        <w:rPr>
          <w:rFonts w:cs="Times New Roman"/>
          <w:sz w:val="28"/>
          <w:szCs w:val="28"/>
        </w:rPr>
        <w:t xml:space="preserve"> канава) с гротом и гранитным бассейном (часть </w:t>
      </w:r>
      <w:proofErr w:type="spellStart"/>
      <w:r w:rsidRPr="00B10210">
        <w:rPr>
          <w:rFonts w:cs="Times New Roman"/>
          <w:sz w:val="28"/>
          <w:szCs w:val="28"/>
        </w:rPr>
        <w:t>Таицкого</w:t>
      </w:r>
      <w:proofErr w:type="spellEnd"/>
      <w:r w:rsidRPr="00B10210">
        <w:rPr>
          <w:rFonts w:cs="Times New Roman"/>
          <w:sz w:val="28"/>
          <w:szCs w:val="28"/>
        </w:rPr>
        <w:t xml:space="preserve"> водовода)», «Колонна Крымская (Сибирская)», «Мост Берёзовый через </w:t>
      </w:r>
      <w:proofErr w:type="spellStart"/>
      <w:r w:rsidRPr="00B10210">
        <w:rPr>
          <w:rFonts w:cs="Times New Roman"/>
          <w:sz w:val="28"/>
          <w:szCs w:val="28"/>
        </w:rPr>
        <w:t>р.Кузьминку</w:t>
      </w:r>
      <w:proofErr w:type="spellEnd"/>
      <w:r w:rsidRPr="00B10210">
        <w:rPr>
          <w:rFonts w:cs="Times New Roman"/>
          <w:sz w:val="28"/>
          <w:szCs w:val="28"/>
        </w:rPr>
        <w:t xml:space="preserve">», «Мост через Черный ручей», «Мост-платина </w:t>
      </w:r>
      <w:proofErr w:type="spellStart"/>
      <w:r w:rsidRPr="00B10210">
        <w:rPr>
          <w:rFonts w:cs="Times New Roman"/>
          <w:sz w:val="28"/>
          <w:szCs w:val="28"/>
        </w:rPr>
        <w:t>Баболовский</w:t>
      </w:r>
      <w:proofErr w:type="spellEnd"/>
      <w:r w:rsidRPr="00B10210">
        <w:rPr>
          <w:rFonts w:cs="Times New Roman"/>
          <w:sz w:val="28"/>
          <w:szCs w:val="28"/>
        </w:rPr>
        <w:t xml:space="preserve">», «Мост-труба на Межевой канаве», «Мост-труба на </w:t>
      </w:r>
      <w:proofErr w:type="spellStart"/>
      <w:r w:rsidRPr="00B10210">
        <w:rPr>
          <w:rFonts w:cs="Times New Roman"/>
          <w:sz w:val="28"/>
          <w:szCs w:val="28"/>
        </w:rPr>
        <w:t>Таицком</w:t>
      </w:r>
      <w:proofErr w:type="spellEnd"/>
      <w:r w:rsidRPr="00B10210">
        <w:rPr>
          <w:rFonts w:cs="Times New Roman"/>
          <w:sz w:val="28"/>
          <w:szCs w:val="28"/>
        </w:rPr>
        <w:t xml:space="preserve"> водоводе», «Мост-труба на Черном ручье», «Пруд </w:t>
      </w:r>
      <w:proofErr w:type="spellStart"/>
      <w:r w:rsidRPr="00B10210">
        <w:rPr>
          <w:rFonts w:cs="Times New Roman"/>
          <w:sz w:val="28"/>
          <w:szCs w:val="28"/>
        </w:rPr>
        <w:t>Баболовский</w:t>
      </w:r>
      <w:proofErr w:type="spellEnd"/>
      <w:r w:rsidRPr="00B10210">
        <w:rPr>
          <w:rFonts w:cs="Times New Roman"/>
          <w:sz w:val="28"/>
          <w:szCs w:val="28"/>
        </w:rPr>
        <w:t xml:space="preserve">»,  «Столб верстовой с солнечными часами», «Труба каменная под </w:t>
      </w:r>
      <w:proofErr w:type="spellStart"/>
      <w:r w:rsidRPr="00B10210">
        <w:rPr>
          <w:rFonts w:cs="Times New Roman"/>
          <w:sz w:val="28"/>
          <w:szCs w:val="28"/>
        </w:rPr>
        <w:t>Баурским</w:t>
      </w:r>
      <w:proofErr w:type="spellEnd"/>
      <w:r w:rsidRPr="00B10210">
        <w:rPr>
          <w:rFonts w:cs="Times New Roman"/>
          <w:sz w:val="28"/>
          <w:szCs w:val="28"/>
        </w:rPr>
        <w:t xml:space="preserve"> каналом»</w:t>
      </w:r>
      <w:r w:rsidRPr="00B10210">
        <w:rPr>
          <w:rStyle w:val="a5"/>
          <w:rFonts w:cs="Times New Roman"/>
          <w:sz w:val="28"/>
          <w:szCs w:val="28"/>
        </w:rPr>
        <w:footnoteReference w:id="161"/>
      </w:r>
      <w:r w:rsidRPr="00B10210">
        <w:rPr>
          <w:rFonts w:cs="Times New Roman"/>
          <w:sz w:val="28"/>
          <w:szCs w:val="28"/>
        </w:rPr>
        <w:t>.</w:t>
      </w:r>
    </w:p>
    <w:p w:rsidR="00FF4BD7"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shd w:val="clear" w:color="auto" w:fill="FFFFFF"/>
        </w:rPr>
        <w:t>С 1990 года территория парка вместе с комплексом элементов, подлежащих охране, числится в качестве одного из</w:t>
      </w:r>
      <w:r w:rsidRPr="00B10210">
        <w:rPr>
          <w:rFonts w:cs="Times New Roman"/>
          <w:sz w:val="28"/>
          <w:szCs w:val="28"/>
        </w:rPr>
        <w:t xml:space="preserve"> элементов объекта </w:t>
      </w:r>
      <w:r w:rsidRPr="00B10210">
        <w:rPr>
          <w:rFonts w:cs="Times New Roman"/>
          <w:sz w:val="28"/>
          <w:szCs w:val="28"/>
        </w:rPr>
        <w:lastRenderedPageBreak/>
        <w:t>Всемирного наследия № 540 с названием «Исторический центр Ленинграда и связанные с ним комплексы памятников» (</w:t>
      </w:r>
      <w:proofErr w:type="spellStart"/>
      <w:r w:rsidRPr="00B10210">
        <w:rPr>
          <w:rFonts w:cs="Times New Roman"/>
          <w:sz w:val="28"/>
          <w:szCs w:val="28"/>
        </w:rPr>
        <w:t>Historic</w:t>
      </w:r>
      <w:proofErr w:type="spellEnd"/>
      <w:r w:rsidRPr="00B10210">
        <w:rPr>
          <w:rFonts w:cs="Times New Roman"/>
          <w:sz w:val="28"/>
          <w:szCs w:val="28"/>
        </w:rPr>
        <w:t xml:space="preserve"> </w:t>
      </w:r>
      <w:proofErr w:type="spellStart"/>
      <w:r w:rsidRPr="00B10210">
        <w:rPr>
          <w:rFonts w:cs="Times New Roman"/>
          <w:sz w:val="28"/>
          <w:szCs w:val="28"/>
        </w:rPr>
        <w:t>Centre</w:t>
      </w:r>
      <w:proofErr w:type="spellEnd"/>
      <w:r w:rsidRPr="00B10210">
        <w:rPr>
          <w:rFonts w:cs="Times New Roman"/>
          <w:sz w:val="28"/>
          <w:szCs w:val="28"/>
        </w:rPr>
        <w:t xml:space="preserve"> </w:t>
      </w:r>
      <w:proofErr w:type="spellStart"/>
      <w:r w:rsidRPr="00B10210">
        <w:rPr>
          <w:rFonts w:cs="Times New Roman"/>
          <w:sz w:val="28"/>
          <w:szCs w:val="28"/>
        </w:rPr>
        <w:t>of</w:t>
      </w:r>
      <w:proofErr w:type="spellEnd"/>
      <w:r w:rsidRPr="00B10210">
        <w:rPr>
          <w:rFonts w:cs="Times New Roman"/>
          <w:sz w:val="28"/>
          <w:szCs w:val="28"/>
        </w:rPr>
        <w:t xml:space="preserve"> </w:t>
      </w:r>
      <w:proofErr w:type="spellStart"/>
      <w:r w:rsidRPr="00B10210">
        <w:rPr>
          <w:rFonts w:cs="Times New Roman"/>
          <w:sz w:val="28"/>
          <w:szCs w:val="28"/>
        </w:rPr>
        <w:t>Leningrad</w:t>
      </w:r>
      <w:proofErr w:type="spellEnd"/>
      <w:r w:rsidRPr="00B10210">
        <w:rPr>
          <w:rFonts w:cs="Times New Roman"/>
          <w:sz w:val="28"/>
          <w:szCs w:val="28"/>
        </w:rPr>
        <w:t xml:space="preserve"> </w:t>
      </w:r>
      <w:proofErr w:type="spellStart"/>
      <w:r w:rsidRPr="00B10210">
        <w:rPr>
          <w:rFonts w:cs="Times New Roman"/>
          <w:sz w:val="28"/>
          <w:szCs w:val="28"/>
        </w:rPr>
        <w:t>and</w:t>
      </w:r>
      <w:proofErr w:type="spellEnd"/>
      <w:r w:rsidRPr="00B10210">
        <w:rPr>
          <w:rFonts w:cs="Times New Roman"/>
          <w:sz w:val="28"/>
          <w:szCs w:val="28"/>
        </w:rPr>
        <w:t xml:space="preserve"> </w:t>
      </w:r>
      <w:proofErr w:type="spellStart"/>
      <w:r w:rsidRPr="00B10210">
        <w:rPr>
          <w:rFonts w:cs="Times New Roman"/>
          <w:sz w:val="28"/>
          <w:szCs w:val="28"/>
        </w:rPr>
        <w:t>related</w:t>
      </w:r>
      <w:proofErr w:type="spellEnd"/>
      <w:r w:rsidRPr="00B10210">
        <w:rPr>
          <w:rFonts w:cs="Times New Roman"/>
          <w:sz w:val="28"/>
          <w:szCs w:val="28"/>
        </w:rPr>
        <w:t xml:space="preserve"> </w:t>
      </w:r>
      <w:proofErr w:type="spellStart"/>
      <w:r w:rsidRPr="00B10210">
        <w:rPr>
          <w:rFonts w:cs="Times New Roman"/>
          <w:sz w:val="28"/>
          <w:szCs w:val="28"/>
        </w:rPr>
        <w:t>groups</w:t>
      </w:r>
      <w:proofErr w:type="spellEnd"/>
      <w:r w:rsidRPr="00B10210">
        <w:rPr>
          <w:rFonts w:cs="Times New Roman"/>
          <w:sz w:val="28"/>
          <w:szCs w:val="28"/>
        </w:rPr>
        <w:t xml:space="preserve"> </w:t>
      </w:r>
      <w:proofErr w:type="spellStart"/>
      <w:r w:rsidRPr="00B10210">
        <w:rPr>
          <w:rFonts w:cs="Times New Roman"/>
          <w:sz w:val="28"/>
          <w:szCs w:val="28"/>
        </w:rPr>
        <w:t>of</w:t>
      </w:r>
      <w:proofErr w:type="spellEnd"/>
      <w:r w:rsidRPr="00B10210">
        <w:rPr>
          <w:rFonts w:cs="Times New Roman"/>
          <w:sz w:val="28"/>
          <w:szCs w:val="28"/>
        </w:rPr>
        <w:t xml:space="preserve"> </w:t>
      </w:r>
      <w:proofErr w:type="spellStart"/>
      <w:r w:rsidRPr="00B10210">
        <w:rPr>
          <w:rFonts w:cs="Times New Roman"/>
          <w:sz w:val="28"/>
          <w:szCs w:val="28"/>
        </w:rPr>
        <w:t>monuments</w:t>
      </w:r>
      <w:proofErr w:type="spellEnd"/>
      <w:r w:rsidRPr="00B10210">
        <w:rPr>
          <w:rFonts w:cs="Times New Roman"/>
          <w:sz w:val="28"/>
          <w:szCs w:val="28"/>
        </w:rPr>
        <w:t>) и компонента №540-006 «Дворцо</w:t>
      </w:r>
      <w:r w:rsidR="004C4C1B" w:rsidRPr="00B10210">
        <w:rPr>
          <w:rFonts w:cs="Times New Roman"/>
          <w:sz w:val="28"/>
          <w:szCs w:val="28"/>
        </w:rPr>
        <w:t>во-парковые ансамбли г.Пушкин (Ц</w:t>
      </w:r>
      <w:r w:rsidRPr="00B10210">
        <w:rPr>
          <w:rFonts w:cs="Times New Roman"/>
          <w:sz w:val="28"/>
          <w:szCs w:val="28"/>
        </w:rPr>
        <w:t xml:space="preserve">арское село) </w:t>
      </w:r>
      <w:proofErr w:type="spellStart"/>
      <w:r w:rsidRPr="00B10210">
        <w:rPr>
          <w:rFonts w:cs="Times New Roman"/>
          <w:sz w:val="28"/>
          <w:szCs w:val="28"/>
        </w:rPr>
        <w:t>The</w:t>
      </w:r>
      <w:proofErr w:type="spellEnd"/>
      <w:r w:rsidRPr="00B10210">
        <w:rPr>
          <w:rFonts w:cs="Times New Roman"/>
          <w:sz w:val="28"/>
          <w:szCs w:val="28"/>
        </w:rPr>
        <w:t xml:space="preserve"> </w:t>
      </w:r>
      <w:proofErr w:type="spellStart"/>
      <w:r w:rsidRPr="00B10210">
        <w:rPr>
          <w:rFonts w:cs="Times New Roman"/>
          <w:sz w:val="28"/>
          <w:szCs w:val="28"/>
        </w:rPr>
        <w:t>Palace</w:t>
      </w:r>
      <w:proofErr w:type="spellEnd"/>
      <w:r w:rsidRPr="00B10210">
        <w:rPr>
          <w:rFonts w:cs="Times New Roman"/>
          <w:sz w:val="28"/>
          <w:szCs w:val="28"/>
        </w:rPr>
        <w:t xml:space="preserve"> </w:t>
      </w:r>
      <w:proofErr w:type="spellStart"/>
      <w:r w:rsidRPr="00B10210">
        <w:rPr>
          <w:rFonts w:cs="Times New Roman"/>
          <w:sz w:val="28"/>
          <w:szCs w:val="28"/>
        </w:rPr>
        <w:t>and</w:t>
      </w:r>
      <w:proofErr w:type="spellEnd"/>
      <w:r w:rsidRPr="00B10210">
        <w:rPr>
          <w:rFonts w:cs="Times New Roman"/>
          <w:sz w:val="28"/>
          <w:szCs w:val="28"/>
        </w:rPr>
        <w:t xml:space="preserve"> </w:t>
      </w:r>
      <w:proofErr w:type="spellStart"/>
      <w:r w:rsidRPr="00B10210">
        <w:rPr>
          <w:rFonts w:cs="Times New Roman"/>
          <w:sz w:val="28"/>
          <w:szCs w:val="28"/>
        </w:rPr>
        <w:t>Park</w:t>
      </w:r>
      <w:proofErr w:type="spellEnd"/>
      <w:r w:rsidRPr="00B10210">
        <w:rPr>
          <w:rFonts w:cs="Times New Roman"/>
          <w:sz w:val="28"/>
          <w:szCs w:val="28"/>
        </w:rPr>
        <w:t xml:space="preserve"> </w:t>
      </w:r>
      <w:proofErr w:type="spellStart"/>
      <w:r w:rsidRPr="00B10210">
        <w:rPr>
          <w:rFonts w:cs="Times New Roman"/>
          <w:sz w:val="28"/>
          <w:szCs w:val="28"/>
        </w:rPr>
        <w:t>Ensembles</w:t>
      </w:r>
      <w:proofErr w:type="spellEnd"/>
      <w:r w:rsidRPr="00B10210">
        <w:rPr>
          <w:rFonts w:cs="Times New Roman"/>
          <w:sz w:val="28"/>
          <w:szCs w:val="28"/>
        </w:rPr>
        <w:t xml:space="preserve"> </w:t>
      </w:r>
      <w:proofErr w:type="spellStart"/>
      <w:r w:rsidRPr="00B10210">
        <w:rPr>
          <w:rFonts w:cs="Times New Roman"/>
          <w:sz w:val="28"/>
          <w:szCs w:val="28"/>
        </w:rPr>
        <w:t>of</w:t>
      </w:r>
      <w:proofErr w:type="spellEnd"/>
      <w:r w:rsidRPr="00B10210">
        <w:rPr>
          <w:rFonts w:cs="Times New Roman"/>
          <w:sz w:val="28"/>
          <w:szCs w:val="28"/>
        </w:rPr>
        <w:t xml:space="preserve"> </w:t>
      </w:r>
      <w:proofErr w:type="spellStart"/>
      <w:r w:rsidRPr="00B10210">
        <w:rPr>
          <w:rFonts w:cs="Times New Roman"/>
          <w:sz w:val="28"/>
          <w:szCs w:val="28"/>
        </w:rPr>
        <w:t>the</w:t>
      </w:r>
      <w:proofErr w:type="spellEnd"/>
      <w:r w:rsidRPr="00B10210">
        <w:rPr>
          <w:rFonts w:cs="Times New Roman"/>
          <w:sz w:val="28"/>
          <w:szCs w:val="28"/>
        </w:rPr>
        <w:t xml:space="preserve"> </w:t>
      </w:r>
      <w:proofErr w:type="spellStart"/>
      <w:r w:rsidRPr="00B10210">
        <w:rPr>
          <w:rFonts w:cs="Times New Roman"/>
          <w:sz w:val="28"/>
          <w:szCs w:val="28"/>
        </w:rPr>
        <w:t>Town</w:t>
      </w:r>
      <w:proofErr w:type="spellEnd"/>
      <w:r w:rsidRPr="00B10210">
        <w:rPr>
          <w:rFonts w:cs="Times New Roman"/>
          <w:sz w:val="28"/>
          <w:szCs w:val="28"/>
        </w:rPr>
        <w:t xml:space="preserve"> </w:t>
      </w:r>
      <w:proofErr w:type="spellStart"/>
      <w:r w:rsidRPr="00B10210">
        <w:rPr>
          <w:rFonts w:cs="Times New Roman"/>
          <w:sz w:val="28"/>
          <w:szCs w:val="28"/>
        </w:rPr>
        <w:t>of</w:t>
      </w:r>
      <w:proofErr w:type="spellEnd"/>
      <w:r w:rsidRPr="00B10210">
        <w:rPr>
          <w:rFonts w:cs="Times New Roman"/>
          <w:sz w:val="28"/>
          <w:szCs w:val="28"/>
        </w:rPr>
        <w:t xml:space="preserve"> </w:t>
      </w:r>
      <w:proofErr w:type="spellStart"/>
      <w:r w:rsidRPr="00B10210">
        <w:rPr>
          <w:rFonts w:cs="Times New Roman"/>
          <w:sz w:val="28"/>
          <w:szCs w:val="28"/>
        </w:rPr>
        <w:t>Pushkin</w:t>
      </w:r>
      <w:proofErr w:type="spellEnd"/>
      <w:r w:rsidRPr="00B10210">
        <w:rPr>
          <w:rFonts w:cs="Times New Roman"/>
          <w:sz w:val="28"/>
          <w:szCs w:val="28"/>
        </w:rPr>
        <w:t xml:space="preserve"> (</w:t>
      </w:r>
      <w:proofErr w:type="spellStart"/>
      <w:r w:rsidRPr="00B10210">
        <w:rPr>
          <w:rFonts w:cs="Times New Roman"/>
          <w:sz w:val="28"/>
          <w:szCs w:val="28"/>
        </w:rPr>
        <w:t>Tzarskoe</w:t>
      </w:r>
      <w:proofErr w:type="spellEnd"/>
      <w:r w:rsidRPr="00B10210">
        <w:rPr>
          <w:rFonts w:cs="Times New Roman"/>
          <w:sz w:val="28"/>
          <w:szCs w:val="28"/>
        </w:rPr>
        <w:t xml:space="preserve"> </w:t>
      </w:r>
      <w:proofErr w:type="spellStart"/>
      <w:r w:rsidRPr="00B10210">
        <w:rPr>
          <w:rFonts w:cs="Times New Roman"/>
          <w:sz w:val="28"/>
          <w:szCs w:val="28"/>
        </w:rPr>
        <w:t>Selo</w:t>
      </w:r>
      <w:proofErr w:type="spellEnd"/>
      <w:r w:rsidRPr="00B10210">
        <w:rPr>
          <w:rFonts w:cs="Times New Roman"/>
          <w:sz w:val="28"/>
          <w:szCs w:val="28"/>
        </w:rPr>
        <w:t>)» под № 540-006</w:t>
      </w:r>
      <w:r w:rsidRPr="00B10210">
        <w:rPr>
          <w:rFonts w:cs="Times New Roman"/>
          <w:sz w:val="28"/>
          <w:szCs w:val="28"/>
          <w:lang w:val="en-US"/>
        </w:rPr>
        <w:t>c</w:t>
      </w:r>
      <w:r w:rsidRPr="00B10210">
        <w:rPr>
          <w:rFonts w:cs="Times New Roman"/>
          <w:sz w:val="28"/>
          <w:szCs w:val="28"/>
        </w:rPr>
        <w:t xml:space="preserve"> под названием «</w:t>
      </w:r>
      <w:proofErr w:type="spellStart"/>
      <w:r w:rsidRPr="00B10210">
        <w:rPr>
          <w:rFonts w:cs="Times New Roman"/>
          <w:sz w:val="28"/>
          <w:szCs w:val="28"/>
        </w:rPr>
        <w:t>Баболовский</w:t>
      </w:r>
      <w:proofErr w:type="spellEnd"/>
      <w:r w:rsidRPr="00B10210">
        <w:rPr>
          <w:rFonts w:cs="Times New Roman"/>
          <w:sz w:val="28"/>
          <w:szCs w:val="28"/>
        </w:rPr>
        <w:t xml:space="preserve"> парк (</w:t>
      </w:r>
      <w:proofErr w:type="spellStart"/>
      <w:r w:rsidRPr="00B10210">
        <w:rPr>
          <w:rFonts w:cs="Times New Roman"/>
          <w:sz w:val="28"/>
          <w:szCs w:val="28"/>
        </w:rPr>
        <w:t>The</w:t>
      </w:r>
      <w:proofErr w:type="spellEnd"/>
      <w:r w:rsidRPr="00B10210">
        <w:rPr>
          <w:rFonts w:cs="Times New Roman"/>
          <w:sz w:val="28"/>
          <w:szCs w:val="28"/>
        </w:rPr>
        <w:t xml:space="preserve"> </w:t>
      </w:r>
      <w:proofErr w:type="spellStart"/>
      <w:r w:rsidRPr="00B10210">
        <w:rPr>
          <w:rFonts w:cs="Times New Roman"/>
          <w:sz w:val="28"/>
          <w:szCs w:val="28"/>
        </w:rPr>
        <w:t>Babolovsky</w:t>
      </w:r>
      <w:proofErr w:type="spellEnd"/>
      <w:r w:rsidRPr="00B10210">
        <w:rPr>
          <w:rFonts w:cs="Times New Roman"/>
          <w:sz w:val="28"/>
          <w:szCs w:val="28"/>
        </w:rPr>
        <w:t xml:space="preserve"> </w:t>
      </w:r>
      <w:proofErr w:type="spellStart"/>
      <w:r w:rsidRPr="00B10210">
        <w:rPr>
          <w:rFonts w:cs="Times New Roman"/>
          <w:sz w:val="28"/>
          <w:szCs w:val="28"/>
        </w:rPr>
        <w:t>Park</w:t>
      </w:r>
      <w:proofErr w:type="spellEnd"/>
      <w:r w:rsidRPr="00B10210">
        <w:rPr>
          <w:rFonts w:cs="Times New Roman"/>
          <w:sz w:val="28"/>
          <w:szCs w:val="28"/>
        </w:rPr>
        <w:t>)»</w:t>
      </w:r>
      <w:r w:rsidRPr="00B10210">
        <w:rPr>
          <w:rStyle w:val="a5"/>
          <w:rFonts w:cs="Times New Roman"/>
          <w:sz w:val="28"/>
          <w:szCs w:val="28"/>
        </w:rPr>
        <w:footnoteReference w:id="162"/>
      </w:r>
      <w:r w:rsidRPr="00B10210">
        <w:rPr>
          <w:rFonts w:cs="Times New Roman"/>
          <w:sz w:val="28"/>
          <w:szCs w:val="28"/>
        </w:rPr>
        <w:t>.</w:t>
      </w:r>
    </w:p>
    <w:p w:rsidR="00FF4BD7"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Композиционно-пространственная и планировочная структура объекта формировалась с конца </w:t>
      </w:r>
      <w:r w:rsidRPr="00B10210">
        <w:rPr>
          <w:rFonts w:cs="Times New Roman"/>
          <w:sz w:val="28"/>
          <w:szCs w:val="28"/>
          <w:lang w:val="en-US"/>
        </w:rPr>
        <w:t>XVIII</w:t>
      </w:r>
      <w:r w:rsidRPr="00B10210">
        <w:rPr>
          <w:rFonts w:cs="Times New Roman"/>
          <w:sz w:val="28"/>
          <w:szCs w:val="28"/>
        </w:rPr>
        <w:t xml:space="preserve"> века до середины </w:t>
      </w:r>
      <w:r w:rsidRPr="00B10210">
        <w:rPr>
          <w:rFonts w:cs="Times New Roman"/>
          <w:sz w:val="28"/>
          <w:szCs w:val="28"/>
          <w:lang w:val="en-US"/>
        </w:rPr>
        <w:t>XIX</w:t>
      </w:r>
      <w:r w:rsidRPr="00B10210">
        <w:rPr>
          <w:rFonts w:cs="Times New Roman"/>
          <w:sz w:val="28"/>
          <w:szCs w:val="28"/>
        </w:rPr>
        <w:t xml:space="preserve"> века.  </w:t>
      </w:r>
    </w:p>
    <w:p w:rsidR="00FF4BD7"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Формирование парка, строительство основных парковых элементов происходило в течение нескольких периодов: 1770е-1780е при участии </w:t>
      </w:r>
      <w:proofErr w:type="spellStart"/>
      <w:r w:rsidRPr="00B10210">
        <w:rPr>
          <w:rFonts w:cs="Times New Roman"/>
          <w:sz w:val="28"/>
          <w:szCs w:val="28"/>
        </w:rPr>
        <w:t>В.Ф.Баура</w:t>
      </w:r>
      <w:proofErr w:type="spellEnd"/>
      <w:r w:rsidRPr="00B10210">
        <w:rPr>
          <w:rFonts w:cs="Times New Roman"/>
          <w:sz w:val="28"/>
          <w:szCs w:val="28"/>
        </w:rPr>
        <w:t xml:space="preserve">, </w:t>
      </w:r>
      <w:proofErr w:type="spellStart"/>
      <w:r w:rsidRPr="00B10210">
        <w:rPr>
          <w:rFonts w:cs="Times New Roman"/>
          <w:sz w:val="28"/>
          <w:szCs w:val="28"/>
        </w:rPr>
        <w:t>И.Герарда</w:t>
      </w:r>
      <w:proofErr w:type="spellEnd"/>
      <w:r w:rsidRPr="00B10210">
        <w:rPr>
          <w:rFonts w:cs="Times New Roman"/>
          <w:sz w:val="28"/>
          <w:szCs w:val="28"/>
        </w:rPr>
        <w:t xml:space="preserve">, </w:t>
      </w:r>
      <w:proofErr w:type="spellStart"/>
      <w:r w:rsidRPr="00B10210">
        <w:rPr>
          <w:rFonts w:cs="Times New Roman"/>
          <w:sz w:val="28"/>
          <w:szCs w:val="28"/>
        </w:rPr>
        <w:t>В.П.Поздеева</w:t>
      </w:r>
      <w:proofErr w:type="spellEnd"/>
      <w:r w:rsidRPr="00B10210">
        <w:rPr>
          <w:rFonts w:cs="Times New Roman"/>
          <w:sz w:val="28"/>
          <w:szCs w:val="28"/>
        </w:rPr>
        <w:t xml:space="preserve">, </w:t>
      </w:r>
      <w:proofErr w:type="spellStart"/>
      <w:r w:rsidRPr="00B10210">
        <w:rPr>
          <w:rFonts w:cs="Times New Roman"/>
          <w:sz w:val="28"/>
          <w:szCs w:val="28"/>
        </w:rPr>
        <w:t>А.Ринальди</w:t>
      </w:r>
      <w:proofErr w:type="spellEnd"/>
      <w:r w:rsidRPr="00B10210">
        <w:rPr>
          <w:rFonts w:cs="Times New Roman"/>
          <w:sz w:val="28"/>
          <w:szCs w:val="28"/>
        </w:rPr>
        <w:t>, И.В.Неелова, Г.И.Козлова; 1820е гг.; 1850е-1860е гг.</w:t>
      </w:r>
    </w:p>
    <w:p w:rsidR="00FF4BD7"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Каменный дворец на территории парка был построен в 1783-1785 годах по проекту архитектора И.В.Неелова. К 1824-1835 годам относится его перестройка архитектором В.П.Стасовым</w:t>
      </w:r>
      <w:r w:rsidRPr="00B10210">
        <w:rPr>
          <w:rStyle w:val="a5"/>
          <w:rFonts w:cs="Times New Roman"/>
          <w:sz w:val="28"/>
          <w:szCs w:val="28"/>
        </w:rPr>
        <w:footnoteReference w:id="163"/>
      </w:r>
      <w:r w:rsidRPr="00B10210">
        <w:rPr>
          <w:rFonts w:cs="Times New Roman"/>
          <w:sz w:val="28"/>
          <w:szCs w:val="28"/>
        </w:rPr>
        <w:t>.</w:t>
      </w:r>
    </w:p>
    <w:p w:rsidR="00FF4BD7" w:rsidRPr="00B10210" w:rsidRDefault="00970B1F" w:rsidP="005F6C82">
      <w:pPr>
        <w:spacing w:line="360" w:lineRule="auto"/>
        <w:ind w:firstLine="709"/>
        <w:contextualSpacing/>
        <w:jc w:val="both"/>
        <w:rPr>
          <w:rFonts w:cs="Times New Roman"/>
          <w:sz w:val="28"/>
          <w:szCs w:val="28"/>
        </w:rPr>
      </w:pPr>
      <w:proofErr w:type="spellStart"/>
      <w:r w:rsidRPr="00B10210">
        <w:rPr>
          <w:rFonts w:cs="Times New Roman"/>
          <w:sz w:val="28"/>
          <w:szCs w:val="28"/>
        </w:rPr>
        <w:t>Баболовский</w:t>
      </w:r>
      <w:proofErr w:type="spellEnd"/>
      <w:r w:rsidRPr="00B10210">
        <w:rPr>
          <w:rFonts w:cs="Times New Roman"/>
          <w:sz w:val="28"/>
          <w:szCs w:val="28"/>
        </w:rPr>
        <w:t xml:space="preserve"> парк был построен как</w:t>
      </w:r>
      <w:r w:rsidR="007B6F5A" w:rsidRPr="00B10210">
        <w:rPr>
          <w:rFonts w:cs="Times New Roman"/>
          <w:sz w:val="28"/>
          <w:szCs w:val="28"/>
        </w:rPr>
        <w:t xml:space="preserve"> летняя резиденция</w:t>
      </w:r>
      <w:r w:rsidR="004159EF" w:rsidRPr="00B10210">
        <w:rPr>
          <w:rFonts w:cs="Times New Roman"/>
          <w:sz w:val="28"/>
          <w:szCs w:val="28"/>
        </w:rPr>
        <w:t xml:space="preserve">. </w:t>
      </w:r>
      <w:r w:rsidR="0010265A" w:rsidRPr="00B10210">
        <w:rPr>
          <w:rFonts w:cs="Times New Roman"/>
          <w:sz w:val="28"/>
          <w:szCs w:val="28"/>
        </w:rPr>
        <w:t xml:space="preserve">Назначение </w:t>
      </w:r>
      <w:proofErr w:type="spellStart"/>
      <w:r w:rsidR="0093123E" w:rsidRPr="00B10210">
        <w:rPr>
          <w:rFonts w:cs="Times New Roman"/>
          <w:sz w:val="28"/>
          <w:szCs w:val="28"/>
        </w:rPr>
        <w:t>Баболовского</w:t>
      </w:r>
      <w:proofErr w:type="spellEnd"/>
      <w:r w:rsidR="0093123E" w:rsidRPr="00B10210">
        <w:rPr>
          <w:rFonts w:cs="Times New Roman"/>
          <w:sz w:val="28"/>
          <w:szCs w:val="28"/>
        </w:rPr>
        <w:t xml:space="preserve"> дворца</w:t>
      </w:r>
      <w:r w:rsidR="0010265A" w:rsidRPr="00B10210">
        <w:rPr>
          <w:rFonts w:cs="Times New Roman"/>
          <w:sz w:val="28"/>
          <w:szCs w:val="28"/>
        </w:rPr>
        <w:t xml:space="preserve"> и гранитной ванны, для который был</w:t>
      </w:r>
      <w:r w:rsidR="00A01939" w:rsidRPr="00B10210">
        <w:rPr>
          <w:rFonts w:cs="Times New Roman"/>
          <w:sz w:val="28"/>
          <w:szCs w:val="28"/>
        </w:rPr>
        <w:t>а</w:t>
      </w:r>
      <w:r w:rsidR="0010265A" w:rsidRPr="00B10210">
        <w:rPr>
          <w:rFonts w:cs="Times New Roman"/>
          <w:sz w:val="28"/>
          <w:szCs w:val="28"/>
        </w:rPr>
        <w:t xml:space="preserve"> спец</w:t>
      </w:r>
      <w:r w:rsidR="00A01939" w:rsidRPr="00B10210">
        <w:rPr>
          <w:rFonts w:cs="Times New Roman"/>
          <w:sz w:val="28"/>
          <w:szCs w:val="28"/>
        </w:rPr>
        <w:t>иально выстроена его западная часть, в большей степени было символическим, чем утилитарным. «</w:t>
      </w:r>
      <w:proofErr w:type="spellStart"/>
      <w:r w:rsidR="00A01939" w:rsidRPr="00B10210">
        <w:rPr>
          <w:rFonts w:cs="Times New Roman"/>
          <w:sz w:val="28"/>
          <w:szCs w:val="28"/>
        </w:rPr>
        <w:t>Баболовский</w:t>
      </w:r>
      <w:proofErr w:type="spellEnd"/>
      <w:r w:rsidR="00A01939" w:rsidRPr="00B10210">
        <w:rPr>
          <w:rFonts w:cs="Times New Roman"/>
          <w:sz w:val="28"/>
          <w:szCs w:val="28"/>
        </w:rPr>
        <w:t xml:space="preserve"> дворец – не баня, но только символ бани, ее поэтическая метафора. В утилитарных целях как бассейн для водных процедур его гранитная чаша, по-видимому, никогда не использовалась»</w:t>
      </w:r>
      <w:r w:rsidR="00E65D82" w:rsidRPr="00B10210">
        <w:rPr>
          <w:rStyle w:val="a5"/>
          <w:rFonts w:cs="Times New Roman"/>
          <w:sz w:val="28"/>
          <w:szCs w:val="28"/>
        </w:rPr>
        <w:footnoteReference w:id="164"/>
      </w:r>
      <w:r w:rsidR="00A01939" w:rsidRPr="00B10210">
        <w:rPr>
          <w:rFonts w:cs="Times New Roman"/>
          <w:sz w:val="28"/>
          <w:szCs w:val="28"/>
        </w:rPr>
        <w:t xml:space="preserve">. До прихода к власти большевиков парк сохранял своё назначение как место для уединенных прогулок членов императорской семьи и знатных особ. </w:t>
      </w:r>
      <w:r w:rsidR="00493FED" w:rsidRPr="00B10210">
        <w:rPr>
          <w:rFonts w:cs="Times New Roman"/>
          <w:sz w:val="28"/>
          <w:szCs w:val="28"/>
        </w:rPr>
        <w:t xml:space="preserve">В первой половине </w:t>
      </w:r>
      <w:r w:rsidR="00493FED" w:rsidRPr="00B10210">
        <w:rPr>
          <w:rFonts w:cs="Times New Roman"/>
          <w:sz w:val="28"/>
          <w:szCs w:val="28"/>
          <w:lang w:val="en-US"/>
        </w:rPr>
        <w:t>XX</w:t>
      </w:r>
      <w:r w:rsidR="00493FED" w:rsidRPr="00B10210">
        <w:rPr>
          <w:rFonts w:cs="Times New Roman"/>
          <w:sz w:val="28"/>
          <w:szCs w:val="28"/>
        </w:rPr>
        <w:t xml:space="preserve"> века в </w:t>
      </w:r>
      <w:proofErr w:type="spellStart"/>
      <w:r w:rsidR="00493FED" w:rsidRPr="00B10210">
        <w:rPr>
          <w:rFonts w:cs="Times New Roman"/>
          <w:sz w:val="28"/>
          <w:szCs w:val="28"/>
        </w:rPr>
        <w:t>Баболовском</w:t>
      </w:r>
      <w:proofErr w:type="spellEnd"/>
      <w:r w:rsidR="00493FED" w:rsidRPr="00B10210">
        <w:rPr>
          <w:rFonts w:cs="Times New Roman"/>
          <w:sz w:val="28"/>
          <w:szCs w:val="28"/>
        </w:rPr>
        <w:t xml:space="preserve"> дворце разместили школу 100-й Авиационной штурмовой бригады Ленинградского Военного округа г.Пушкин.</w:t>
      </w:r>
      <w:r w:rsidR="0093123E" w:rsidRPr="00B10210">
        <w:rPr>
          <w:rFonts w:cs="Times New Roman"/>
          <w:sz w:val="28"/>
          <w:szCs w:val="28"/>
        </w:rPr>
        <w:t xml:space="preserve"> В этот период на территории парка велись ремонтные работы, </w:t>
      </w:r>
      <w:r w:rsidR="0093123E" w:rsidRPr="00B10210">
        <w:rPr>
          <w:rFonts w:cs="Times New Roman"/>
          <w:sz w:val="28"/>
          <w:szCs w:val="28"/>
        </w:rPr>
        <w:lastRenderedPageBreak/>
        <w:t>дворец поддерживался в хорошем состоянии.</w:t>
      </w:r>
      <w:r w:rsidR="00E65D82" w:rsidRPr="00B10210">
        <w:rPr>
          <w:rFonts w:cs="Times New Roman"/>
          <w:sz w:val="28"/>
          <w:szCs w:val="28"/>
        </w:rPr>
        <w:t xml:space="preserve"> </w:t>
      </w:r>
      <w:r w:rsidR="0093123E" w:rsidRPr="00B10210">
        <w:rPr>
          <w:rFonts w:cs="Times New Roman"/>
          <w:sz w:val="28"/>
          <w:szCs w:val="28"/>
        </w:rPr>
        <w:t xml:space="preserve">В годы Великой Отечественной войны </w:t>
      </w:r>
      <w:proofErr w:type="spellStart"/>
      <w:r w:rsidR="0093123E" w:rsidRPr="00B10210">
        <w:rPr>
          <w:rFonts w:cs="Times New Roman"/>
          <w:sz w:val="28"/>
          <w:szCs w:val="28"/>
        </w:rPr>
        <w:t>Баболовский</w:t>
      </w:r>
      <w:proofErr w:type="spellEnd"/>
      <w:r w:rsidR="0093123E" w:rsidRPr="00B10210">
        <w:rPr>
          <w:rFonts w:cs="Times New Roman"/>
          <w:sz w:val="28"/>
          <w:szCs w:val="28"/>
        </w:rPr>
        <w:t xml:space="preserve"> парк значительно пострадал. </w:t>
      </w:r>
      <w:r w:rsidR="00E65D82" w:rsidRPr="00B10210">
        <w:rPr>
          <w:rFonts w:cs="Times New Roman"/>
          <w:sz w:val="28"/>
          <w:szCs w:val="28"/>
        </w:rPr>
        <w:t xml:space="preserve">В послевоенные годы </w:t>
      </w:r>
      <w:r w:rsidR="0093123E" w:rsidRPr="00B10210">
        <w:rPr>
          <w:rFonts w:cs="Times New Roman"/>
          <w:sz w:val="28"/>
          <w:szCs w:val="28"/>
        </w:rPr>
        <w:t xml:space="preserve">Дворец вместе со служебными постройками был передан Ижорскому заводу им.Жданова г.Пушкина для организации оздоровительной базы отдыха, предполагалось переоборудовать в культурно-массовый центр при базе отдыха, однако проект не был осуществлен. К концу </w:t>
      </w:r>
      <w:r w:rsidR="0093123E" w:rsidRPr="00B10210">
        <w:rPr>
          <w:rFonts w:cs="Times New Roman"/>
          <w:sz w:val="28"/>
          <w:szCs w:val="28"/>
          <w:lang w:val="en-US"/>
        </w:rPr>
        <w:t>XX</w:t>
      </w:r>
      <w:r w:rsidR="0093123E" w:rsidRPr="00B10210">
        <w:rPr>
          <w:rFonts w:cs="Times New Roman"/>
          <w:sz w:val="28"/>
          <w:szCs w:val="28"/>
        </w:rPr>
        <w:t xml:space="preserve"> века </w:t>
      </w:r>
      <w:proofErr w:type="spellStart"/>
      <w:r w:rsidR="0093123E" w:rsidRPr="00B10210">
        <w:rPr>
          <w:rFonts w:cs="Times New Roman"/>
          <w:sz w:val="28"/>
          <w:szCs w:val="28"/>
        </w:rPr>
        <w:t>Баболовский</w:t>
      </w:r>
      <w:proofErr w:type="spellEnd"/>
      <w:r w:rsidR="0093123E" w:rsidRPr="00B10210">
        <w:rPr>
          <w:rFonts w:cs="Times New Roman"/>
          <w:sz w:val="28"/>
          <w:szCs w:val="28"/>
        </w:rPr>
        <w:t xml:space="preserve"> парк и его элементы пришли в запустение</w:t>
      </w:r>
      <w:r w:rsidR="00F72F11" w:rsidRPr="00B10210">
        <w:rPr>
          <w:rStyle w:val="a5"/>
          <w:rFonts w:cs="Times New Roman"/>
          <w:sz w:val="28"/>
          <w:szCs w:val="28"/>
        </w:rPr>
        <w:footnoteReference w:id="165"/>
      </w:r>
      <w:r w:rsidR="0093123E" w:rsidRPr="00B10210">
        <w:rPr>
          <w:rFonts w:cs="Times New Roman"/>
          <w:sz w:val="28"/>
          <w:szCs w:val="28"/>
        </w:rPr>
        <w:t>.</w:t>
      </w:r>
    </w:p>
    <w:p w:rsidR="00FF4BD7"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2001 году </w:t>
      </w:r>
      <w:proofErr w:type="spellStart"/>
      <w:r w:rsidRPr="00B10210">
        <w:rPr>
          <w:rFonts w:cs="Times New Roman"/>
          <w:sz w:val="28"/>
          <w:szCs w:val="28"/>
        </w:rPr>
        <w:t>Баболовский</w:t>
      </w:r>
      <w:proofErr w:type="spellEnd"/>
      <w:r w:rsidRPr="00B10210">
        <w:rPr>
          <w:rFonts w:cs="Times New Roman"/>
          <w:sz w:val="28"/>
          <w:szCs w:val="28"/>
        </w:rPr>
        <w:t xml:space="preserve"> парк был включен в перечень памятников истории, культуры, архитектуры и градостроительства, нуждающихся в реставрации, реконструкции и ремонте, содержащимся в Федеральной целевой программе «Сохранение и развитие архитектуры исторических городов (2002-2010гг.)»</w:t>
      </w:r>
      <w:r w:rsidRPr="00B10210">
        <w:rPr>
          <w:rStyle w:val="a5"/>
          <w:rFonts w:cs="Times New Roman"/>
          <w:sz w:val="28"/>
          <w:szCs w:val="28"/>
        </w:rPr>
        <w:footnoteReference w:id="166"/>
      </w:r>
      <w:r w:rsidRPr="00B10210">
        <w:rPr>
          <w:rFonts w:cs="Times New Roman"/>
          <w:sz w:val="28"/>
          <w:szCs w:val="28"/>
        </w:rPr>
        <w:t xml:space="preserve">. Данная программа должна была обеспечить восстановление и реставрацию памятника. В 2002 году были предприняты некоторые меры по консервации </w:t>
      </w:r>
      <w:proofErr w:type="spellStart"/>
      <w:r w:rsidRPr="00B10210">
        <w:rPr>
          <w:rFonts w:cs="Times New Roman"/>
          <w:sz w:val="28"/>
          <w:szCs w:val="28"/>
        </w:rPr>
        <w:t>Баболовского</w:t>
      </w:r>
      <w:proofErr w:type="spellEnd"/>
      <w:r w:rsidRPr="00B10210">
        <w:rPr>
          <w:rFonts w:cs="Times New Roman"/>
          <w:sz w:val="28"/>
          <w:szCs w:val="28"/>
        </w:rPr>
        <w:t xml:space="preserve"> дворца, однако, в целом, к моменту завершения программы в 2010 году объект культурного наследия «</w:t>
      </w:r>
      <w:proofErr w:type="spellStart"/>
      <w:r w:rsidRPr="00B10210">
        <w:rPr>
          <w:rFonts w:cs="Times New Roman"/>
          <w:sz w:val="28"/>
          <w:szCs w:val="28"/>
        </w:rPr>
        <w:t>Баболовский</w:t>
      </w:r>
      <w:proofErr w:type="spellEnd"/>
      <w:r w:rsidRPr="00B10210">
        <w:rPr>
          <w:rFonts w:cs="Times New Roman"/>
          <w:sz w:val="28"/>
          <w:szCs w:val="28"/>
        </w:rPr>
        <w:t xml:space="preserve"> парк» находился в неудовлетворительном состоянии.</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В 2005 году стало известно об угрожающем сохранности парка проекте по его приспособлени</w:t>
      </w:r>
      <w:r w:rsidR="006C126A" w:rsidRPr="00B10210">
        <w:rPr>
          <w:rFonts w:cs="Times New Roman"/>
          <w:sz w:val="28"/>
          <w:szCs w:val="28"/>
        </w:rPr>
        <w:t>ю к деятельности элитного гольф-</w:t>
      </w:r>
      <w:r w:rsidRPr="00B10210">
        <w:rPr>
          <w:rFonts w:cs="Times New Roman"/>
          <w:sz w:val="28"/>
          <w:szCs w:val="28"/>
        </w:rPr>
        <w:t xml:space="preserve">клуба на участке объекта культурного наследия. Частной </w:t>
      </w:r>
      <w:proofErr w:type="spellStart"/>
      <w:r w:rsidRPr="00B10210">
        <w:rPr>
          <w:rFonts w:cs="Times New Roman"/>
          <w:sz w:val="28"/>
          <w:szCs w:val="28"/>
        </w:rPr>
        <w:t>компаниии</w:t>
      </w:r>
      <w:proofErr w:type="spellEnd"/>
      <w:r w:rsidRPr="00B10210">
        <w:rPr>
          <w:rFonts w:cs="Times New Roman"/>
          <w:sz w:val="28"/>
          <w:szCs w:val="28"/>
        </w:rPr>
        <w:t xml:space="preserve"> ЗАО «Царскосельский гольф-клуб», при условии восстановления южной части английской пейзажной планировки парка </w:t>
      </w:r>
      <w:r w:rsidRPr="00B10210">
        <w:rPr>
          <w:rFonts w:cs="Times New Roman"/>
          <w:sz w:val="28"/>
          <w:szCs w:val="28"/>
          <w:lang w:val="en-US"/>
        </w:rPr>
        <w:t>XIX</w:t>
      </w:r>
      <w:r w:rsidRPr="00B10210">
        <w:rPr>
          <w:rFonts w:cs="Times New Roman"/>
          <w:sz w:val="28"/>
          <w:szCs w:val="28"/>
        </w:rPr>
        <w:t xml:space="preserve"> века, реставрации </w:t>
      </w:r>
      <w:proofErr w:type="spellStart"/>
      <w:r w:rsidRPr="00B10210">
        <w:rPr>
          <w:rFonts w:cs="Times New Roman"/>
          <w:sz w:val="28"/>
          <w:szCs w:val="28"/>
        </w:rPr>
        <w:t>Баболовского</w:t>
      </w:r>
      <w:proofErr w:type="spellEnd"/>
      <w:r w:rsidRPr="00B10210">
        <w:rPr>
          <w:rFonts w:cs="Times New Roman"/>
          <w:sz w:val="28"/>
          <w:szCs w:val="28"/>
        </w:rPr>
        <w:t xml:space="preserve"> дворца, дренажных каналов, был предоставлен участок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для строительства полей для гольфа, гостиницы, </w:t>
      </w:r>
      <w:proofErr w:type="spellStart"/>
      <w:r w:rsidRPr="00B10210">
        <w:rPr>
          <w:rFonts w:cs="Times New Roman"/>
          <w:sz w:val="28"/>
          <w:szCs w:val="28"/>
        </w:rPr>
        <w:t>фитнес-центра</w:t>
      </w:r>
      <w:proofErr w:type="spellEnd"/>
      <w:r w:rsidRPr="00B10210">
        <w:rPr>
          <w:rFonts w:cs="Times New Roman"/>
          <w:sz w:val="28"/>
          <w:szCs w:val="28"/>
        </w:rPr>
        <w:t xml:space="preserve"> и административных помещений. Общественностью города Пушкин была проведена масштабная компания за сохранение исторической планировки парка, против создания гольф-клуба выступали отдельные специалисты, </w:t>
      </w:r>
      <w:r w:rsidRPr="00B10210">
        <w:rPr>
          <w:rFonts w:cs="Times New Roman"/>
          <w:sz w:val="28"/>
          <w:szCs w:val="28"/>
        </w:rPr>
        <w:lastRenderedPageBreak/>
        <w:t>группы граждан</w:t>
      </w:r>
      <w:r w:rsidRPr="00B10210">
        <w:rPr>
          <w:rStyle w:val="a5"/>
          <w:rFonts w:cs="Times New Roman"/>
          <w:sz w:val="28"/>
          <w:szCs w:val="28"/>
        </w:rPr>
        <w:footnoteReference w:id="167"/>
      </w:r>
      <w:r w:rsidRPr="00B10210">
        <w:rPr>
          <w:rFonts w:cs="Times New Roman"/>
          <w:sz w:val="28"/>
          <w:szCs w:val="28"/>
        </w:rPr>
        <w:t xml:space="preserve">. В результате многочисленных протестов, </w:t>
      </w:r>
      <w:r w:rsidR="00EE76E4" w:rsidRPr="00B10210">
        <w:rPr>
          <w:rFonts w:cs="Times New Roman"/>
          <w:sz w:val="28"/>
          <w:szCs w:val="28"/>
        </w:rPr>
        <w:t xml:space="preserve">петиций, </w:t>
      </w:r>
      <w:r w:rsidRPr="00B10210">
        <w:rPr>
          <w:rFonts w:cs="Times New Roman"/>
          <w:sz w:val="28"/>
          <w:szCs w:val="28"/>
        </w:rPr>
        <w:t xml:space="preserve">обращений к администрации в 2012 году Правительством Санкт-Петербурга было отменено решение о передаче инвестору территории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для строительства гольф-клуба, официальной причиной было названо </w:t>
      </w:r>
      <w:r w:rsidRPr="00B10210">
        <w:rPr>
          <w:rFonts w:cs="Times New Roman"/>
          <w:sz w:val="28"/>
          <w:szCs w:val="28"/>
          <w:shd w:val="clear" w:color="auto" w:fill="FFFFFF"/>
        </w:rPr>
        <w:t>невыполнение обязательств инвестором, который еще в сентябре подал в суд иск о собственном банкротстве</w:t>
      </w:r>
      <w:r w:rsidRPr="00B10210">
        <w:rPr>
          <w:rStyle w:val="a5"/>
          <w:rFonts w:cs="Times New Roman"/>
          <w:sz w:val="28"/>
          <w:szCs w:val="28"/>
        </w:rPr>
        <w:footnoteReference w:id="168"/>
      </w:r>
      <w:r w:rsidRPr="00B10210">
        <w:rPr>
          <w:rFonts w:cs="Times New Roman"/>
          <w:sz w:val="28"/>
          <w:szCs w:val="28"/>
        </w:rPr>
        <w:t>.</w:t>
      </w:r>
    </w:p>
    <w:p w:rsidR="004175DD" w:rsidRPr="00B10210" w:rsidRDefault="004175DD" w:rsidP="005F6C82">
      <w:pPr>
        <w:pStyle w:val="Default"/>
        <w:spacing w:before="60" w:after="20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B10210">
        <w:rPr>
          <w:rFonts w:ascii="Times New Roman" w:hAnsi="Times New Roman" w:cs="Times New Roman"/>
          <w:sz w:val="28"/>
          <w:szCs w:val="28"/>
        </w:rPr>
        <w:t>Однако, на этом борьба за сохранение исторического парка не закончилась. В том же 2012 году стало известно о проекте шведской фирмы «</w:t>
      </w:r>
      <w:proofErr w:type="spellStart"/>
      <w:r w:rsidRPr="00B10210">
        <w:rPr>
          <w:rStyle w:val="a9"/>
          <w:rFonts w:ascii="Times New Roman" w:hAnsi="Times New Roman" w:cs="Times New Roman"/>
          <w:b w:val="0"/>
          <w:sz w:val="28"/>
          <w:szCs w:val="28"/>
          <w:bdr w:val="none" w:sz="0" w:space="0" w:color="auto" w:frame="1"/>
          <w:shd w:val="clear" w:color="auto" w:fill="FFFFFF"/>
        </w:rPr>
        <w:t>Steelmar</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w:t>
      </w:r>
      <w:proofErr w:type="spellStart"/>
      <w:r w:rsidRPr="00B10210">
        <w:rPr>
          <w:rStyle w:val="a9"/>
          <w:rFonts w:ascii="Times New Roman" w:hAnsi="Times New Roman" w:cs="Times New Roman"/>
          <w:b w:val="0"/>
          <w:sz w:val="28"/>
          <w:szCs w:val="28"/>
          <w:bdr w:val="none" w:sz="0" w:space="0" w:color="auto" w:frame="1"/>
          <w:shd w:val="clear" w:color="auto" w:fill="FFFFFF"/>
        </w:rPr>
        <w:t>Scandinavia</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AB», в котором содержался план застройки участка </w:t>
      </w:r>
      <w:proofErr w:type="spellStart"/>
      <w:r w:rsidRPr="00B10210">
        <w:rPr>
          <w:rStyle w:val="a9"/>
          <w:rFonts w:ascii="Times New Roman" w:hAnsi="Times New Roman" w:cs="Times New Roman"/>
          <w:b w:val="0"/>
          <w:sz w:val="28"/>
          <w:szCs w:val="28"/>
          <w:bdr w:val="none" w:sz="0" w:space="0" w:color="auto" w:frame="1"/>
          <w:shd w:val="clear" w:color="auto" w:fill="FFFFFF"/>
        </w:rPr>
        <w:t>Баболовского</w:t>
      </w:r>
      <w:proofErr w:type="spellEnd"/>
      <w:r w:rsidRPr="00B10210">
        <w:rPr>
          <w:rStyle w:val="a9"/>
          <w:rFonts w:ascii="Times New Roman" w:hAnsi="Times New Roman" w:cs="Times New Roman"/>
          <w:b w:val="0"/>
          <w:sz w:val="28"/>
          <w:szCs w:val="28"/>
          <w:bdr w:val="none" w:sz="0" w:space="0" w:color="auto" w:frame="1"/>
          <w:shd w:val="clear" w:color="auto" w:fill="FFFFFF"/>
        </w:rPr>
        <w:t>, входившего в состав объекта культурного наследия. Компания намеревалась возвести на охраняемой территории около 70 коттеджей с сопутствующей инфраструктурой</w:t>
      </w:r>
      <w:r w:rsidRPr="00B10210">
        <w:rPr>
          <w:rStyle w:val="a5"/>
          <w:rFonts w:ascii="Times New Roman" w:hAnsi="Times New Roman" w:cs="Times New Roman"/>
          <w:bCs/>
          <w:sz w:val="28"/>
          <w:szCs w:val="28"/>
          <w:bdr w:val="none" w:sz="0" w:space="0" w:color="auto" w:frame="1"/>
          <w:shd w:val="clear" w:color="auto" w:fill="FFFFFF"/>
        </w:rPr>
        <w:footnoteReference w:id="169"/>
      </w:r>
      <w:r w:rsidRPr="00B10210">
        <w:rPr>
          <w:rStyle w:val="a9"/>
          <w:rFonts w:ascii="Times New Roman" w:hAnsi="Times New Roman" w:cs="Times New Roman"/>
          <w:b w:val="0"/>
          <w:sz w:val="28"/>
          <w:szCs w:val="28"/>
          <w:bdr w:val="none" w:sz="0" w:space="0" w:color="auto" w:frame="1"/>
          <w:shd w:val="clear" w:color="auto" w:fill="FFFFFF"/>
        </w:rPr>
        <w:t xml:space="preserve">. КГИОП отказал компании застройщика в выдаче согласования на разработку документации по строительству </w:t>
      </w:r>
      <w:proofErr w:type="spellStart"/>
      <w:r w:rsidRPr="00B10210">
        <w:rPr>
          <w:rStyle w:val="a9"/>
          <w:rFonts w:ascii="Times New Roman" w:hAnsi="Times New Roman" w:cs="Times New Roman"/>
          <w:b w:val="0"/>
          <w:sz w:val="28"/>
          <w:szCs w:val="28"/>
          <w:bdr w:val="none" w:sz="0" w:space="0" w:color="auto" w:frame="1"/>
          <w:shd w:val="clear" w:color="auto" w:fill="FFFFFF"/>
        </w:rPr>
        <w:t>коттеджного</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поселка, после чего АО</w:t>
      </w:r>
      <w:r w:rsidRPr="00B10210">
        <w:rPr>
          <w:rStyle w:val="a9"/>
          <w:rFonts w:ascii="Times New Roman" w:hAnsi="Times New Roman" w:cs="Times New Roman"/>
          <w:sz w:val="28"/>
          <w:szCs w:val="28"/>
          <w:bdr w:val="none" w:sz="0" w:space="0" w:color="auto" w:frame="1"/>
          <w:shd w:val="clear" w:color="auto" w:fill="FFFFFF"/>
        </w:rPr>
        <w:t xml:space="preserve"> «</w:t>
      </w:r>
      <w:proofErr w:type="spellStart"/>
      <w:r w:rsidRPr="00B10210">
        <w:rPr>
          <w:rFonts w:ascii="Times New Roman" w:hAnsi="Times New Roman" w:cs="Times New Roman"/>
          <w:sz w:val="28"/>
          <w:szCs w:val="28"/>
          <w:shd w:val="clear" w:color="auto" w:fill="FFFFFF"/>
        </w:rPr>
        <w:t>Steelmar</w:t>
      </w:r>
      <w:proofErr w:type="spellEnd"/>
      <w:r w:rsidRPr="00B10210">
        <w:rPr>
          <w:rFonts w:ascii="Times New Roman" w:hAnsi="Times New Roman" w:cs="Times New Roman"/>
          <w:sz w:val="28"/>
          <w:szCs w:val="28"/>
          <w:shd w:val="clear" w:color="auto" w:fill="FFFFFF"/>
        </w:rPr>
        <w:t xml:space="preserve"> </w:t>
      </w:r>
      <w:proofErr w:type="spellStart"/>
      <w:r w:rsidRPr="00B10210">
        <w:rPr>
          <w:rFonts w:ascii="Times New Roman" w:hAnsi="Times New Roman" w:cs="Times New Roman"/>
          <w:sz w:val="28"/>
          <w:szCs w:val="28"/>
          <w:shd w:val="clear" w:color="auto" w:fill="FFFFFF"/>
        </w:rPr>
        <w:t>Scandinavia</w:t>
      </w:r>
      <w:proofErr w:type="spellEnd"/>
      <w:r w:rsidRPr="00B10210">
        <w:rPr>
          <w:rFonts w:ascii="Times New Roman" w:hAnsi="Times New Roman" w:cs="Times New Roman"/>
          <w:sz w:val="28"/>
          <w:szCs w:val="28"/>
          <w:shd w:val="clear" w:color="auto" w:fill="FFFFFF"/>
        </w:rPr>
        <w:t xml:space="preserve"> AB» обратилось в Арбитражный суд Санкт-Петербурга и Ленинградской области с требованием о признании данного решения незаконным</w:t>
      </w:r>
      <w:r w:rsidRPr="00B10210">
        <w:rPr>
          <w:rStyle w:val="a5"/>
          <w:rFonts w:ascii="Times New Roman" w:hAnsi="Times New Roman" w:cs="Times New Roman"/>
          <w:sz w:val="28"/>
          <w:szCs w:val="28"/>
          <w:shd w:val="clear" w:color="auto" w:fill="FFFFFF"/>
        </w:rPr>
        <w:footnoteReference w:id="170"/>
      </w:r>
      <w:r w:rsidRPr="00B10210">
        <w:rPr>
          <w:rFonts w:ascii="Times New Roman" w:hAnsi="Times New Roman" w:cs="Times New Roman"/>
          <w:sz w:val="28"/>
          <w:szCs w:val="28"/>
          <w:shd w:val="clear" w:color="auto" w:fill="FFFFFF"/>
        </w:rPr>
        <w:t>.</w:t>
      </w:r>
    </w:p>
    <w:p w:rsidR="004175DD" w:rsidRPr="00B10210" w:rsidRDefault="004175DD" w:rsidP="005F6C82">
      <w:pPr>
        <w:pStyle w:val="Default"/>
        <w:spacing w:before="60" w:after="20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B10210">
        <w:rPr>
          <w:rStyle w:val="a9"/>
          <w:rFonts w:ascii="Times New Roman" w:hAnsi="Times New Roman" w:cs="Times New Roman"/>
          <w:b w:val="0"/>
          <w:sz w:val="28"/>
          <w:szCs w:val="28"/>
          <w:bdr w:val="none" w:sz="0" w:space="0" w:color="auto" w:frame="1"/>
          <w:shd w:val="clear" w:color="auto" w:fill="FFFFFF"/>
        </w:rPr>
        <w:t xml:space="preserve">В 2013 году появилась информация о предоставлении в Комитет Всемирного наследия ЮНЕСКО на рассмотрение новой редакции списка элементов номинации «Исторический центр Санкт-Петербурга и связанные с </w:t>
      </w:r>
      <w:r w:rsidRPr="00B10210">
        <w:rPr>
          <w:rStyle w:val="a9"/>
          <w:rFonts w:ascii="Times New Roman" w:hAnsi="Times New Roman" w:cs="Times New Roman"/>
          <w:b w:val="0"/>
          <w:sz w:val="28"/>
          <w:szCs w:val="28"/>
          <w:bdr w:val="none" w:sz="0" w:space="0" w:color="auto" w:frame="1"/>
          <w:shd w:val="clear" w:color="auto" w:fill="FFFFFF"/>
        </w:rPr>
        <w:lastRenderedPageBreak/>
        <w:t>ним комплексы памятников», инициированном российской</w:t>
      </w:r>
      <w:r w:rsidRPr="00B10210">
        <w:rPr>
          <w:rStyle w:val="a9"/>
          <w:rFonts w:ascii="Times New Roman" w:hAnsi="Times New Roman" w:cs="Times New Roman"/>
          <w:sz w:val="28"/>
          <w:szCs w:val="28"/>
          <w:bdr w:val="none" w:sz="0" w:space="0" w:color="auto" w:frame="1"/>
          <w:shd w:val="clear" w:color="auto" w:fill="FFFFFF"/>
        </w:rPr>
        <w:t xml:space="preserve"> </w:t>
      </w:r>
      <w:r w:rsidRPr="00B10210">
        <w:rPr>
          <w:rStyle w:val="a9"/>
          <w:rFonts w:ascii="Times New Roman" w:hAnsi="Times New Roman" w:cs="Times New Roman"/>
          <w:b w:val="0"/>
          <w:sz w:val="28"/>
          <w:szCs w:val="28"/>
          <w:bdr w:val="none" w:sz="0" w:space="0" w:color="auto" w:frame="1"/>
          <w:shd w:val="clear" w:color="auto" w:fill="FFFFFF"/>
        </w:rPr>
        <w:t xml:space="preserve">стороной. Исходя из этого документа, предполагалось исключение из состава объекта Всемирного наследия многочисленных памятников, в их числе оказался и </w:t>
      </w:r>
      <w:proofErr w:type="spellStart"/>
      <w:r w:rsidRPr="00B10210">
        <w:rPr>
          <w:rStyle w:val="a9"/>
          <w:rFonts w:ascii="Times New Roman" w:hAnsi="Times New Roman" w:cs="Times New Roman"/>
          <w:b w:val="0"/>
          <w:sz w:val="28"/>
          <w:szCs w:val="28"/>
          <w:bdr w:val="none" w:sz="0" w:space="0" w:color="auto" w:frame="1"/>
          <w:shd w:val="clear" w:color="auto" w:fill="FFFFFF"/>
        </w:rPr>
        <w:t>Баболовский</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парк</w:t>
      </w:r>
      <w:r w:rsidRPr="00B10210">
        <w:rPr>
          <w:rStyle w:val="a5"/>
          <w:rFonts w:ascii="Times New Roman" w:hAnsi="Times New Roman" w:cs="Times New Roman"/>
          <w:bCs/>
          <w:sz w:val="28"/>
          <w:szCs w:val="28"/>
          <w:bdr w:val="none" w:sz="0" w:space="0" w:color="auto" w:frame="1"/>
          <w:shd w:val="clear" w:color="auto" w:fill="FFFFFF"/>
        </w:rPr>
        <w:footnoteReference w:id="171"/>
      </w:r>
      <w:r w:rsidRPr="00B10210">
        <w:rPr>
          <w:rStyle w:val="a9"/>
          <w:rFonts w:ascii="Times New Roman" w:hAnsi="Times New Roman" w:cs="Times New Roman"/>
          <w:b w:val="0"/>
          <w:sz w:val="28"/>
          <w:szCs w:val="28"/>
          <w:bdr w:val="none" w:sz="0" w:space="0" w:color="auto" w:frame="1"/>
          <w:shd w:val="clear" w:color="auto" w:fill="FFFFFF"/>
        </w:rPr>
        <w:t>. Таким образом, статус парка как объекта Всемирного наследия находился под угрозой, его исключение могло повлечь за собой лишение памятника и статуса объекта федерального значения. Утверждения нового списка номинаций не последовало</w:t>
      </w:r>
      <w:r w:rsidRPr="00B10210">
        <w:rPr>
          <w:rStyle w:val="a5"/>
          <w:rFonts w:ascii="Times New Roman" w:hAnsi="Times New Roman" w:cs="Times New Roman"/>
          <w:bCs/>
          <w:sz w:val="28"/>
          <w:szCs w:val="28"/>
          <w:bdr w:val="none" w:sz="0" w:space="0" w:color="auto" w:frame="1"/>
          <w:shd w:val="clear" w:color="auto" w:fill="FFFFFF"/>
        </w:rPr>
        <w:footnoteReference w:id="172"/>
      </w:r>
      <w:r w:rsidRPr="00B10210">
        <w:rPr>
          <w:rStyle w:val="a9"/>
          <w:rFonts w:ascii="Times New Roman" w:hAnsi="Times New Roman" w:cs="Times New Roman"/>
          <w:b w:val="0"/>
          <w:sz w:val="28"/>
          <w:szCs w:val="28"/>
          <w:bdr w:val="none" w:sz="0" w:space="0" w:color="auto" w:frame="1"/>
          <w:shd w:val="clear" w:color="auto" w:fill="FFFFFF"/>
        </w:rPr>
        <w:t xml:space="preserve">. В 2014 году статус </w:t>
      </w:r>
      <w:proofErr w:type="spellStart"/>
      <w:r w:rsidRPr="00B10210">
        <w:rPr>
          <w:rStyle w:val="a9"/>
          <w:rFonts w:ascii="Times New Roman" w:hAnsi="Times New Roman" w:cs="Times New Roman"/>
          <w:b w:val="0"/>
          <w:sz w:val="28"/>
          <w:szCs w:val="28"/>
          <w:bdr w:val="none" w:sz="0" w:space="0" w:color="auto" w:frame="1"/>
          <w:shd w:val="clear" w:color="auto" w:fill="FFFFFF"/>
        </w:rPr>
        <w:t>Баболовского</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парка как компонента объекта Всемирного наследия «Исторический центр Санкт-Петербурга и связанные с</w:t>
      </w:r>
      <w:r w:rsidR="00C447D8" w:rsidRPr="00B10210">
        <w:rPr>
          <w:rStyle w:val="a9"/>
          <w:rFonts w:ascii="Times New Roman" w:hAnsi="Times New Roman" w:cs="Times New Roman"/>
          <w:b w:val="0"/>
          <w:sz w:val="28"/>
          <w:szCs w:val="28"/>
          <w:bdr w:val="none" w:sz="0" w:space="0" w:color="auto" w:frame="1"/>
          <w:shd w:val="clear" w:color="auto" w:fill="FFFFFF"/>
        </w:rPr>
        <w:t xml:space="preserve"> ним комплексы памятников» под №</w:t>
      </w:r>
      <w:r w:rsidRPr="00B10210">
        <w:rPr>
          <w:rStyle w:val="a9"/>
          <w:rFonts w:ascii="Times New Roman" w:hAnsi="Times New Roman" w:cs="Times New Roman"/>
          <w:b w:val="0"/>
          <w:sz w:val="28"/>
          <w:szCs w:val="28"/>
          <w:bdr w:val="none" w:sz="0" w:space="0" w:color="auto" w:frame="1"/>
          <w:shd w:val="clear" w:color="auto" w:fill="FFFFFF"/>
        </w:rPr>
        <w:t>540-006</w:t>
      </w:r>
      <w:r w:rsidRPr="00B10210">
        <w:rPr>
          <w:rStyle w:val="a9"/>
          <w:rFonts w:ascii="Times New Roman" w:hAnsi="Times New Roman" w:cs="Times New Roman"/>
          <w:b w:val="0"/>
          <w:sz w:val="28"/>
          <w:szCs w:val="28"/>
          <w:bdr w:val="none" w:sz="0" w:space="0" w:color="auto" w:frame="1"/>
          <w:shd w:val="clear" w:color="auto" w:fill="FFFFFF"/>
          <w:lang w:val="en-US"/>
        </w:rPr>
        <w:t>c</w:t>
      </w:r>
      <w:r w:rsidRPr="00B10210">
        <w:rPr>
          <w:rStyle w:val="a9"/>
          <w:rFonts w:ascii="Times New Roman" w:hAnsi="Times New Roman" w:cs="Times New Roman"/>
          <w:b w:val="0"/>
          <w:sz w:val="28"/>
          <w:szCs w:val="28"/>
          <w:bdr w:val="none" w:sz="0" w:space="0" w:color="auto" w:frame="1"/>
          <w:shd w:val="clear" w:color="auto" w:fill="FFFFFF"/>
        </w:rPr>
        <w:t xml:space="preserve"> был подтверждён</w:t>
      </w:r>
      <w:r w:rsidRPr="00B10210">
        <w:rPr>
          <w:rStyle w:val="a5"/>
          <w:rFonts w:ascii="Times New Roman" w:hAnsi="Times New Roman" w:cs="Times New Roman"/>
          <w:bCs/>
          <w:sz w:val="28"/>
          <w:szCs w:val="28"/>
          <w:bdr w:val="none" w:sz="0" w:space="0" w:color="auto" w:frame="1"/>
          <w:shd w:val="clear" w:color="auto" w:fill="FFFFFF"/>
        </w:rPr>
        <w:footnoteReference w:id="173"/>
      </w:r>
      <w:r w:rsidRPr="00B10210">
        <w:rPr>
          <w:rStyle w:val="a9"/>
          <w:rFonts w:ascii="Times New Roman" w:hAnsi="Times New Roman" w:cs="Times New Roman"/>
          <w:b w:val="0"/>
          <w:sz w:val="28"/>
          <w:szCs w:val="28"/>
          <w:bdr w:val="none" w:sz="0" w:space="0" w:color="auto" w:frame="1"/>
          <w:shd w:val="clear" w:color="auto" w:fill="FFFFFF"/>
        </w:rPr>
        <w:t xml:space="preserve">. Существовавшую угрозу отчуждения </w:t>
      </w:r>
      <w:proofErr w:type="spellStart"/>
      <w:r w:rsidRPr="00B10210">
        <w:rPr>
          <w:rStyle w:val="a9"/>
          <w:rFonts w:ascii="Times New Roman" w:hAnsi="Times New Roman" w:cs="Times New Roman"/>
          <w:b w:val="0"/>
          <w:sz w:val="28"/>
          <w:szCs w:val="28"/>
          <w:bdr w:val="none" w:sz="0" w:space="0" w:color="auto" w:frame="1"/>
          <w:shd w:val="clear" w:color="auto" w:fill="FFFFFF"/>
        </w:rPr>
        <w:t>Баболовского</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парка из списка Всемирного наследия некоторые специалисты связывают именно с активным интересом к этой территории застройщика и его попыткам незаконного использования охраняемых территорий</w:t>
      </w:r>
      <w:r w:rsidRPr="00B10210">
        <w:rPr>
          <w:rStyle w:val="a5"/>
          <w:rFonts w:ascii="Times New Roman" w:hAnsi="Times New Roman" w:cs="Times New Roman"/>
          <w:bCs/>
          <w:sz w:val="28"/>
          <w:szCs w:val="28"/>
          <w:bdr w:val="none" w:sz="0" w:space="0" w:color="auto" w:frame="1"/>
          <w:shd w:val="clear" w:color="auto" w:fill="FFFFFF"/>
        </w:rPr>
        <w:footnoteReference w:id="174"/>
      </w:r>
      <w:r w:rsidRPr="00B10210">
        <w:rPr>
          <w:rStyle w:val="a9"/>
          <w:rFonts w:ascii="Times New Roman" w:hAnsi="Times New Roman" w:cs="Times New Roman"/>
          <w:b w:val="0"/>
          <w:sz w:val="28"/>
          <w:szCs w:val="28"/>
          <w:bdr w:val="none" w:sz="0" w:space="0" w:color="auto" w:frame="1"/>
          <w:shd w:val="clear" w:color="auto" w:fill="FFFFFF"/>
        </w:rPr>
        <w:t>.</w:t>
      </w:r>
    </w:p>
    <w:p w:rsidR="004175DD" w:rsidRPr="00B10210" w:rsidRDefault="004175DD" w:rsidP="005F6C82">
      <w:pPr>
        <w:pStyle w:val="Default"/>
        <w:spacing w:before="60" w:after="20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B10210">
        <w:rPr>
          <w:rStyle w:val="a9"/>
          <w:rFonts w:ascii="Times New Roman" w:hAnsi="Times New Roman" w:cs="Times New Roman"/>
          <w:b w:val="0"/>
          <w:sz w:val="28"/>
          <w:szCs w:val="28"/>
          <w:bdr w:val="none" w:sz="0" w:space="0" w:color="auto" w:frame="1"/>
          <w:shd w:val="clear" w:color="auto" w:fill="FFFFFF"/>
        </w:rPr>
        <w:t xml:space="preserve">Судебное разбирательство по делу о строительстве </w:t>
      </w:r>
      <w:proofErr w:type="spellStart"/>
      <w:r w:rsidRPr="00B10210">
        <w:rPr>
          <w:rStyle w:val="a9"/>
          <w:rFonts w:ascii="Times New Roman" w:hAnsi="Times New Roman" w:cs="Times New Roman"/>
          <w:b w:val="0"/>
          <w:sz w:val="28"/>
          <w:szCs w:val="28"/>
          <w:bdr w:val="none" w:sz="0" w:space="0" w:color="auto" w:frame="1"/>
          <w:shd w:val="clear" w:color="auto" w:fill="FFFFFF"/>
        </w:rPr>
        <w:t>коттеджного</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поселка на территории </w:t>
      </w:r>
      <w:proofErr w:type="spellStart"/>
      <w:r w:rsidRPr="00B10210">
        <w:rPr>
          <w:rStyle w:val="a9"/>
          <w:rFonts w:ascii="Times New Roman" w:hAnsi="Times New Roman" w:cs="Times New Roman"/>
          <w:b w:val="0"/>
          <w:sz w:val="28"/>
          <w:szCs w:val="28"/>
          <w:bdr w:val="none" w:sz="0" w:space="0" w:color="auto" w:frame="1"/>
          <w:shd w:val="clear" w:color="auto" w:fill="FFFFFF"/>
        </w:rPr>
        <w:t>Баболовского</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парка продолжалось в течение нескольких лет. В 2014 году большая часть парка была передана под управление ГМЗ «Царское село», однако, это не гарантировало отказ от реализации проекта застройщика, в собственности компании «</w:t>
      </w:r>
      <w:proofErr w:type="spellStart"/>
      <w:r w:rsidRPr="00B10210">
        <w:rPr>
          <w:rStyle w:val="a9"/>
          <w:rFonts w:ascii="Times New Roman" w:hAnsi="Times New Roman" w:cs="Times New Roman"/>
          <w:b w:val="0"/>
          <w:sz w:val="28"/>
          <w:szCs w:val="28"/>
          <w:bdr w:val="none" w:sz="0" w:space="0" w:color="auto" w:frame="1"/>
          <w:shd w:val="clear" w:color="auto" w:fill="FFFFFF"/>
        </w:rPr>
        <w:t>Steelmar</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w:t>
      </w:r>
      <w:proofErr w:type="spellStart"/>
      <w:r w:rsidRPr="00B10210">
        <w:rPr>
          <w:rStyle w:val="a9"/>
          <w:rFonts w:ascii="Times New Roman" w:hAnsi="Times New Roman" w:cs="Times New Roman"/>
          <w:b w:val="0"/>
          <w:sz w:val="28"/>
          <w:szCs w:val="28"/>
          <w:bdr w:val="none" w:sz="0" w:space="0" w:color="auto" w:frame="1"/>
          <w:shd w:val="clear" w:color="auto" w:fill="FFFFFF"/>
        </w:rPr>
        <w:t>Scandinavia</w:t>
      </w:r>
      <w:proofErr w:type="spellEnd"/>
      <w:r w:rsidRPr="00B10210">
        <w:rPr>
          <w:rStyle w:val="a9"/>
          <w:rFonts w:ascii="Times New Roman" w:hAnsi="Times New Roman" w:cs="Times New Roman"/>
          <w:b w:val="0"/>
          <w:sz w:val="28"/>
          <w:szCs w:val="28"/>
          <w:bdr w:val="none" w:sz="0" w:space="0" w:color="auto" w:frame="1"/>
          <w:shd w:val="clear" w:color="auto" w:fill="FFFFFF"/>
        </w:rPr>
        <w:t xml:space="preserve"> AB» сохранялась территория площадью около 24 гектар</w:t>
      </w:r>
      <w:r w:rsidRPr="00B10210">
        <w:rPr>
          <w:rStyle w:val="a5"/>
          <w:rFonts w:ascii="Times New Roman" w:hAnsi="Times New Roman" w:cs="Times New Roman"/>
          <w:bCs/>
          <w:sz w:val="28"/>
          <w:szCs w:val="28"/>
          <w:bdr w:val="none" w:sz="0" w:space="0" w:color="auto" w:frame="1"/>
          <w:shd w:val="clear" w:color="auto" w:fill="FFFFFF"/>
        </w:rPr>
        <w:footnoteReference w:id="175"/>
      </w:r>
      <w:r w:rsidRPr="00B10210">
        <w:rPr>
          <w:rStyle w:val="a9"/>
          <w:rFonts w:ascii="Times New Roman" w:hAnsi="Times New Roman" w:cs="Times New Roman"/>
          <w:b w:val="0"/>
          <w:sz w:val="28"/>
          <w:szCs w:val="28"/>
          <w:bdr w:val="none" w:sz="0" w:space="0" w:color="auto" w:frame="1"/>
          <w:shd w:val="clear" w:color="auto" w:fill="FFFFFF"/>
        </w:rPr>
        <w:t>.</w:t>
      </w:r>
    </w:p>
    <w:p w:rsidR="004175DD" w:rsidRPr="00B10210" w:rsidRDefault="004175DD" w:rsidP="005F6C82">
      <w:pPr>
        <w:pStyle w:val="aa"/>
        <w:spacing w:after="200" w:line="360" w:lineRule="auto"/>
        <w:ind w:firstLine="709"/>
        <w:jc w:val="both"/>
        <w:rPr>
          <w:rStyle w:val="a9"/>
          <w:rFonts w:cs="Times New Roman"/>
          <w:b w:val="0"/>
          <w:bCs w:val="0"/>
          <w:sz w:val="28"/>
          <w:szCs w:val="28"/>
        </w:rPr>
      </w:pPr>
      <w:r w:rsidRPr="00B10210">
        <w:rPr>
          <w:rStyle w:val="a9"/>
          <w:rFonts w:cs="Times New Roman"/>
          <w:b w:val="0"/>
          <w:sz w:val="28"/>
          <w:szCs w:val="28"/>
          <w:bdr w:val="none" w:sz="0" w:space="0" w:color="auto" w:frame="1"/>
          <w:shd w:val="clear" w:color="auto" w:fill="FFFFFF"/>
        </w:rPr>
        <w:lastRenderedPageBreak/>
        <w:t>Копания</w:t>
      </w:r>
      <w:r w:rsidRPr="00B10210">
        <w:rPr>
          <w:rStyle w:val="a9"/>
          <w:rFonts w:cs="Times New Roman"/>
          <w:sz w:val="28"/>
          <w:szCs w:val="28"/>
          <w:bdr w:val="none" w:sz="0" w:space="0" w:color="auto" w:frame="1"/>
          <w:shd w:val="clear" w:color="auto" w:fill="FFFFFF"/>
        </w:rPr>
        <w:t xml:space="preserve"> «</w:t>
      </w:r>
      <w:proofErr w:type="spellStart"/>
      <w:r w:rsidRPr="00B10210">
        <w:rPr>
          <w:rFonts w:cs="Times New Roman"/>
          <w:sz w:val="28"/>
          <w:szCs w:val="28"/>
          <w:shd w:val="clear" w:color="auto" w:fill="FFFFFF"/>
        </w:rPr>
        <w:t>Steelmar</w:t>
      </w:r>
      <w:proofErr w:type="spellEnd"/>
      <w:r w:rsidRPr="00B10210">
        <w:rPr>
          <w:rFonts w:cs="Times New Roman"/>
          <w:sz w:val="28"/>
          <w:szCs w:val="28"/>
          <w:shd w:val="clear" w:color="auto" w:fill="FFFFFF"/>
        </w:rPr>
        <w:t xml:space="preserve"> </w:t>
      </w:r>
      <w:proofErr w:type="spellStart"/>
      <w:r w:rsidRPr="00B10210">
        <w:rPr>
          <w:rFonts w:cs="Times New Roman"/>
          <w:sz w:val="28"/>
          <w:szCs w:val="28"/>
          <w:shd w:val="clear" w:color="auto" w:fill="FFFFFF"/>
        </w:rPr>
        <w:t>Scandinavia</w:t>
      </w:r>
      <w:proofErr w:type="spellEnd"/>
      <w:r w:rsidRPr="00B10210">
        <w:rPr>
          <w:rFonts w:cs="Times New Roman"/>
          <w:sz w:val="28"/>
          <w:szCs w:val="28"/>
          <w:shd w:val="clear" w:color="auto" w:fill="FFFFFF"/>
        </w:rPr>
        <w:t xml:space="preserve">» не оставляла попыток добиться в суде разрешения на строительство до настоящего времени. 12 апреля 2017 года Верховный Суд Российской Федерации второй раз отказал компании в пересмотре по вновь открывшемся обстоятельствам решения по спору </w:t>
      </w:r>
      <w:r w:rsidRPr="00B10210">
        <w:rPr>
          <w:rFonts w:cs="Times New Roman"/>
          <w:color w:val="000000"/>
          <w:sz w:val="28"/>
          <w:szCs w:val="28"/>
          <w:shd w:val="clear" w:color="auto" w:fill="FFFFFF"/>
        </w:rPr>
        <w:t xml:space="preserve">охраняемых объектах в зоне возможной </w:t>
      </w:r>
      <w:proofErr w:type="spellStart"/>
      <w:r w:rsidRPr="00B10210">
        <w:rPr>
          <w:rFonts w:cs="Times New Roman"/>
          <w:color w:val="000000"/>
          <w:sz w:val="28"/>
          <w:szCs w:val="28"/>
          <w:shd w:val="clear" w:color="auto" w:fill="FFFFFF"/>
        </w:rPr>
        <w:t>коттеджной</w:t>
      </w:r>
      <w:proofErr w:type="spellEnd"/>
      <w:r w:rsidRPr="00B10210">
        <w:rPr>
          <w:rFonts w:cs="Times New Roman"/>
          <w:color w:val="000000"/>
          <w:sz w:val="28"/>
          <w:szCs w:val="28"/>
          <w:shd w:val="clear" w:color="auto" w:fill="FFFFFF"/>
        </w:rPr>
        <w:t xml:space="preserve"> застройки</w:t>
      </w:r>
      <w:r w:rsidRPr="00B10210">
        <w:rPr>
          <w:rFonts w:cs="Times New Roman"/>
          <w:sz w:val="28"/>
          <w:szCs w:val="28"/>
          <w:shd w:val="clear" w:color="auto" w:fill="FFFFFF"/>
        </w:rPr>
        <w:t>. «</w:t>
      </w:r>
      <w:r w:rsidRPr="00B10210">
        <w:rPr>
          <w:rFonts w:cs="Times New Roman"/>
          <w:sz w:val="28"/>
          <w:szCs w:val="28"/>
        </w:rPr>
        <w:t xml:space="preserve">Решение Верховного Суда Российской Федерации в очередной раз подтвердило правильность позиции КГИОП о невозможности реализации проекта по застройке территории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КГИОП в ходе многочисленных судебных процессов доказывал, что планы компании «</w:t>
      </w:r>
      <w:proofErr w:type="spellStart"/>
      <w:r w:rsidRPr="00B10210">
        <w:rPr>
          <w:rFonts w:cs="Times New Roman"/>
          <w:sz w:val="28"/>
          <w:szCs w:val="28"/>
        </w:rPr>
        <w:t>Steelmar</w:t>
      </w:r>
      <w:proofErr w:type="spellEnd"/>
      <w:r w:rsidRPr="00B10210">
        <w:rPr>
          <w:rFonts w:cs="Times New Roman"/>
          <w:sz w:val="28"/>
          <w:szCs w:val="28"/>
        </w:rPr>
        <w:t xml:space="preserve"> </w:t>
      </w:r>
      <w:proofErr w:type="spellStart"/>
      <w:r w:rsidRPr="00B10210">
        <w:rPr>
          <w:rFonts w:cs="Times New Roman"/>
          <w:sz w:val="28"/>
          <w:szCs w:val="28"/>
        </w:rPr>
        <w:t>Scandinavia</w:t>
      </w:r>
      <w:proofErr w:type="spellEnd"/>
      <w:r w:rsidRPr="00B10210">
        <w:rPr>
          <w:rFonts w:cs="Times New Roman"/>
          <w:sz w:val="28"/>
          <w:szCs w:val="28"/>
        </w:rPr>
        <w:t>» негативно отразятся на состоянии объекта культурного наследия»</w:t>
      </w:r>
      <w:r w:rsidRPr="00B10210">
        <w:rPr>
          <w:rStyle w:val="a5"/>
          <w:rFonts w:cs="Times New Roman"/>
          <w:sz w:val="28"/>
          <w:szCs w:val="28"/>
        </w:rPr>
        <w:footnoteReference w:id="176"/>
      </w:r>
      <w:r w:rsidR="00C447D8" w:rsidRPr="00B10210">
        <w:rPr>
          <w:rFonts w:cs="Times New Roman"/>
          <w:sz w:val="28"/>
          <w:szCs w:val="28"/>
        </w:rPr>
        <w:t>.</w:t>
      </w:r>
    </w:p>
    <w:p w:rsidR="004175DD" w:rsidRPr="00B10210" w:rsidRDefault="004175DD" w:rsidP="005F6C82">
      <w:pPr>
        <w:pStyle w:val="aa"/>
        <w:spacing w:after="200" w:line="360" w:lineRule="auto"/>
        <w:ind w:firstLine="709"/>
        <w:jc w:val="both"/>
        <w:rPr>
          <w:rFonts w:cs="Times New Roman"/>
          <w:bCs/>
          <w:sz w:val="28"/>
          <w:szCs w:val="28"/>
          <w:bdr w:val="none" w:sz="0" w:space="0" w:color="auto" w:frame="1"/>
          <w:shd w:val="clear" w:color="auto" w:fill="FFFFFF"/>
        </w:rPr>
      </w:pPr>
      <w:r w:rsidRPr="00B10210">
        <w:rPr>
          <w:rStyle w:val="a9"/>
          <w:rFonts w:cs="Times New Roman"/>
          <w:b w:val="0"/>
          <w:sz w:val="28"/>
          <w:szCs w:val="28"/>
          <w:bdr w:val="none" w:sz="0" w:space="0" w:color="auto" w:frame="1"/>
          <w:shd w:val="clear" w:color="auto" w:fill="FFFFFF"/>
        </w:rPr>
        <w:t>Объект культурного наследия «</w:t>
      </w:r>
      <w:proofErr w:type="spellStart"/>
      <w:r w:rsidRPr="00B10210">
        <w:rPr>
          <w:rStyle w:val="a9"/>
          <w:rFonts w:cs="Times New Roman"/>
          <w:b w:val="0"/>
          <w:sz w:val="28"/>
          <w:szCs w:val="28"/>
          <w:bdr w:val="none" w:sz="0" w:space="0" w:color="auto" w:frame="1"/>
          <w:shd w:val="clear" w:color="auto" w:fill="FFFFFF"/>
        </w:rPr>
        <w:t>Баболовский</w:t>
      </w:r>
      <w:proofErr w:type="spellEnd"/>
      <w:r w:rsidRPr="00B10210">
        <w:rPr>
          <w:rStyle w:val="a9"/>
          <w:rFonts w:cs="Times New Roman"/>
          <w:b w:val="0"/>
          <w:sz w:val="28"/>
          <w:szCs w:val="28"/>
          <w:bdr w:val="none" w:sz="0" w:space="0" w:color="auto" w:frame="1"/>
          <w:shd w:val="clear" w:color="auto" w:fill="FFFFFF"/>
        </w:rPr>
        <w:t xml:space="preserve"> парк» на момент его присоединения к Царскосельскому музею-заповеднику находился в плачевном состоянии:</w:t>
      </w:r>
      <w:r w:rsidRPr="00B10210">
        <w:rPr>
          <w:rStyle w:val="a9"/>
          <w:rFonts w:cs="Times New Roman"/>
          <w:sz w:val="28"/>
          <w:szCs w:val="28"/>
          <w:bdr w:val="none" w:sz="0" w:space="0" w:color="auto" w:frame="1"/>
          <w:shd w:val="clear" w:color="auto" w:fill="FFFFFF"/>
        </w:rPr>
        <w:t xml:space="preserve"> «</w:t>
      </w:r>
      <w:proofErr w:type="spellStart"/>
      <w:r w:rsidRPr="00B10210">
        <w:rPr>
          <w:rFonts w:cs="Times New Roman"/>
          <w:sz w:val="28"/>
          <w:szCs w:val="28"/>
        </w:rPr>
        <w:t>руинированный</w:t>
      </w:r>
      <w:proofErr w:type="spellEnd"/>
      <w:r w:rsidRPr="00B10210">
        <w:rPr>
          <w:rFonts w:cs="Times New Roman"/>
          <w:sz w:val="28"/>
          <w:szCs w:val="28"/>
        </w:rPr>
        <w:t xml:space="preserve"> </w:t>
      </w:r>
      <w:proofErr w:type="spellStart"/>
      <w:r w:rsidRPr="00B10210">
        <w:rPr>
          <w:rFonts w:cs="Times New Roman"/>
          <w:sz w:val="28"/>
          <w:szCs w:val="28"/>
        </w:rPr>
        <w:t>Баболовский</w:t>
      </w:r>
      <w:proofErr w:type="spellEnd"/>
      <w:r w:rsidRPr="00B10210">
        <w:rPr>
          <w:rFonts w:cs="Times New Roman"/>
          <w:sz w:val="28"/>
          <w:szCs w:val="28"/>
        </w:rPr>
        <w:t xml:space="preserve"> дворец со знаменитой </w:t>
      </w:r>
      <w:proofErr w:type="spellStart"/>
      <w:r w:rsidRPr="00B10210">
        <w:rPr>
          <w:rFonts w:cs="Times New Roman"/>
          <w:sz w:val="28"/>
          <w:szCs w:val="28"/>
        </w:rPr>
        <w:t>царь-ванной</w:t>
      </w:r>
      <w:proofErr w:type="spellEnd"/>
      <w:r w:rsidRPr="00B10210">
        <w:rPr>
          <w:rFonts w:cs="Times New Roman"/>
          <w:sz w:val="28"/>
          <w:szCs w:val="28"/>
        </w:rPr>
        <w:t>, разрушенные гидротехнические сооружения, заболоченная территория, парк с угрожающим для ценных деревьев самосевом, отсутствие коммуникаций»</w:t>
      </w:r>
      <w:r w:rsidRPr="00B10210">
        <w:rPr>
          <w:rStyle w:val="a5"/>
          <w:rFonts w:cs="Times New Roman"/>
          <w:bCs/>
          <w:sz w:val="28"/>
          <w:szCs w:val="28"/>
          <w:bdr w:val="none" w:sz="0" w:space="0" w:color="auto" w:frame="1"/>
          <w:shd w:val="clear" w:color="auto" w:fill="FFFFFF"/>
        </w:rPr>
        <w:footnoteReference w:id="177"/>
      </w:r>
      <w:r w:rsidRPr="00B10210">
        <w:rPr>
          <w:rFonts w:cs="Times New Roman"/>
          <w:sz w:val="28"/>
          <w:szCs w:val="28"/>
        </w:rPr>
        <w:t xml:space="preserve">. Было положено начало работам по консервации дворца, сохранению ценных </w:t>
      </w:r>
      <w:proofErr w:type="spellStart"/>
      <w:r w:rsidRPr="00B10210">
        <w:rPr>
          <w:rFonts w:cs="Times New Roman"/>
          <w:sz w:val="28"/>
          <w:szCs w:val="28"/>
        </w:rPr>
        <w:t>старовозрастных</w:t>
      </w:r>
      <w:proofErr w:type="spellEnd"/>
      <w:r w:rsidRPr="00B10210">
        <w:rPr>
          <w:rFonts w:cs="Times New Roman"/>
          <w:sz w:val="28"/>
          <w:szCs w:val="28"/>
        </w:rPr>
        <w:t xml:space="preserve"> деревьев</w:t>
      </w:r>
      <w:r w:rsidRPr="00B10210">
        <w:rPr>
          <w:rStyle w:val="a5"/>
          <w:rFonts w:cs="Times New Roman"/>
          <w:sz w:val="28"/>
          <w:szCs w:val="28"/>
        </w:rPr>
        <w:footnoteReference w:id="178"/>
      </w:r>
      <w:r w:rsidRPr="00B10210">
        <w:rPr>
          <w:rFonts w:cs="Times New Roman"/>
          <w:sz w:val="28"/>
          <w:szCs w:val="28"/>
        </w:rPr>
        <w:t xml:space="preserve">.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настоящее время первичные необходимые противоаварийные работы проведены. Осуществлена «древесная реставрация» на территории пейзажного парка: расчистка самосева, формирование крон Ивовой аллеи с последующей реабилитацией деревьев по разработанной специалистами программе,  лечение дубов на Продольной аллее, на поврежденных деревьях </w:t>
      </w:r>
      <w:r w:rsidRPr="00B10210">
        <w:rPr>
          <w:rFonts w:cs="Times New Roman"/>
          <w:sz w:val="28"/>
          <w:szCs w:val="28"/>
        </w:rPr>
        <w:lastRenderedPageBreak/>
        <w:t>установлены стяжки, произведена заделка дупел</w:t>
      </w:r>
      <w:r w:rsidRPr="00B10210">
        <w:rPr>
          <w:rStyle w:val="a5"/>
          <w:rFonts w:cs="Times New Roman"/>
          <w:sz w:val="28"/>
          <w:szCs w:val="28"/>
        </w:rPr>
        <w:footnoteReference w:id="179"/>
      </w:r>
      <w:r w:rsidR="006330A8">
        <w:rPr>
          <w:rFonts w:cs="Times New Roman"/>
          <w:sz w:val="28"/>
          <w:szCs w:val="28"/>
        </w:rPr>
        <w:t xml:space="preserve"> (См. Приложение 1.Рис.1.)</w:t>
      </w:r>
      <w:r w:rsidRPr="00B10210">
        <w:rPr>
          <w:rFonts w:cs="Times New Roman"/>
          <w:sz w:val="28"/>
          <w:szCs w:val="28"/>
        </w:rPr>
        <w:t>. Композиционная структура парка в настоящее время большей частью утрачена, в ходе дальнейших реставрационных работ будут предприняты меры по её частичному восстановлению</w:t>
      </w:r>
      <w:r w:rsidRPr="00B10210">
        <w:rPr>
          <w:rStyle w:val="a5"/>
          <w:rFonts w:cs="Times New Roman"/>
          <w:sz w:val="28"/>
          <w:szCs w:val="28"/>
        </w:rPr>
        <w:footnoteReference w:id="180"/>
      </w:r>
      <w:r w:rsidRPr="00B10210">
        <w:rPr>
          <w:rFonts w:cs="Times New Roman"/>
          <w:sz w:val="28"/>
          <w:szCs w:val="28"/>
        </w:rPr>
        <w:t xml:space="preserve">. В реставрации нуждаются такие парковые элементы как Мост через </w:t>
      </w:r>
      <w:proofErr w:type="spellStart"/>
      <w:r w:rsidRPr="00B10210">
        <w:rPr>
          <w:rFonts w:cs="Times New Roman"/>
          <w:sz w:val="28"/>
          <w:szCs w:val="28"/>
        </w:rPr>
        <w:t>р.Кузьминку</w:t>
      </w:r>
      <w:proofErr w:type="spellEnd"/>
      <w:r w:rsidRPr="00B10210">
        <w:rPr>
          <w:rFonts w:cs="Times New Roman"/>
          <w:sz w:val="28"/>
          <w:szCs w:val="28"/>
        </w:rPr>
        <w:t xml:space="preserve">, Мост через канаву, Мост Берёзовый через </w:t>
      </w:r>
      <w:proofErr w:type="spellStart"/>
      <w:r w:rsidRPr="00B10210">
        <w:rPr>
          <w:rFonts w:cs="Times New Roman"/>
          <w:sz w:val="28"/>
          <w:szCs w:val="28"/>
        </w:rPr>
        <w:t>р.Кузьминку</w:t>
      </w:r>
      <w:proofErr w:type="spellEnd"/>
      <w:r w:rsidRPr="00B10210">
        <w:rPr>
          <w:rFonts w:cs="Times New Roman"/>
          <w:sz w:val="28"/>
          <w:szCs w:val="28"/>
        </w:rPr>
        <w:t xml:space="preserve">, Труба каменная под </w:t>
      </w:r>
      <w:proofErr w:type="spellStart"/>
      <w:r w:rsidRPr="00B10210">
        <w:rPr>
          <w:rFonts w:cs="Times New Roman"/>
          <w:sz w:val="28"/>
          <w:szCs w:val="28"/>
        </w:rPr>
        <w:t>Баурским</w:t>
      </w:r>
      <w:proofErr w:type="spellEnd"/>
      <w:r w:rsidRPr="00B10210">
        <w:rPr>
          <w:rFonts w:cs="Times New Roman"/>
          <w:sz w:val="28"/>
          <w:szCs w:val="28"/>
        </w:rPr>
        <w:t xml:space="preserve"> каналом, Мост-труба на черном ручье, Мост-плотина </w:t>
      </w:r>
      <w:proofErr w:type="spellStart"/>
      <w:r w:rsidRPr="00B10210">
        <w:rPr>
          <w:rFonts w:cs="Times New Roman"/>
          <w:sz w:val="28"/>
          <w:szCs w:val="28"/>
        </w:rPr>
        <w:t>Баболовский</w:t>
      </w:r>
      <w:proofErr w:type="spellEnd"/>
      <w:r w:rsidRPr="00B10210">
        <w:rPr>
          <w:rFonts w:cs="Times New Roman"/>
          <w:sz w:val="28"/>
          <w:szCs w:val="28"/>
        </w:rPr>
        <w:t>, Мост через черный ручей.</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Объект «</w:t>
      </w:r>
      <w:proofErr w:type="spellStart"/>
      <w:r w:rsidRPr="00B10210">
        <w:rPr>
          <w:rFonts w:cs="Times New Roman"/>
          <w:sz w:val="28"/>
          <w:szCs w:val="28"/>
        </w:rPr>
        <w:t>Баболовский</w:t>
      </w:r>
      <w:proofErr w:type="spellEnd"/>
      <w:r w:rsidRPr="00B10210">
        <w:rPr>
          <w:rFonts w:cs="Times New Roman"/>
          <w:sz w:val="28"/>
          <w:szCs w:val="28"/>
        </w:rPr>
        <w:t xml:space="preserve"> дворец» в настоящее время окружен строительным забором, на здании установлены строительные леса</w:t>
      </w:r>
      <w:r w:rsidR="00902517">
        <w:rPr>
          <w:rFonts w:cs="Times New Roman"/>
          <w:sz w:val="28"/>
          <w:szCs w:val="28"/>
        </w:rPr>
        <w:t xml:space="preserve"> (См. Приложение 1</w:t>
      </w:r>
      <w:r w:rsidR="006330A8">
        <w:rPr>
          <w:rFonts w:cs="Times New Roman"/>
          <w:sz w:val="28"/>
          <w:szCs w:val="28"/>
        </w:rPr>
        <w:t>. Рис.2.</w:t>
      </w:r>
      <w:r w:rsidR="00902517">
        <w:rPr>
          <w:rFonts w:cs="Times New Roman"/>
          <w:sz w:val="28"/>
          <w:szCs w:val="28"/>
        </w:rPr>
        <w:t xml:space="preserve">) </w:t>
      </w:r>
      <w:r w:rsidRPr="00B10210">
        <w:rPr>
          <w:rFonts w:cs="Times New Roman"/>
          <w:sz w:val="28"/>
          <w:szCs w:val="28"/>
        </w:rPr>
        <w:t>. Участок находится под наблюдением сотрудников охранной службы ГМЗ «Царское село». В целях консервации объекта оконные отверстия заложены, над участками, лишенными кровли, установлены металлические перекрытия. Краснокирпичные стены фасадов местами разрушены. К сохранившимся элементам памятника относятся: сводчатое перекрытие центрального объема дворца, сводчатые перекрытия подвала, кованные кронштейны, металлический каркас и фрагменты лестницы. Наибольшую ценность представляет сохранившаяся гранитная монолитная ванна в форме круглой чаши</w:t>
      </w:r>
      <w:r w:rsidRPr="00B10210">
        <w:rPr>
          <w:rStyle w:val="a5"/>
          <w:rFonts w:cs="Times New Roman"/>
          <w:sz w:val="28"/>
          <w:szCs w:val="28"/>
        </w:rPr>
        <w:footnoteReference w:id="181"/>
      </w:r>
      <w:r w:rsidRPr="00B10210">
        <w:rPr>
          <w:rFonts w:cs="Times New Roman"/>
          <w:sz w:val="28"/>
          <w:szCs w:val="28"/>
        </w:rPr>
        <w:t>.</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 xml:space="preserve">После передачи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под управление ГМЗ «Царское село» началась разработка проекта по приспособлению объекта культурного наследия к музейной функции. Данная задача была поставлена перед компанией «</w:t>
      </w:r>
      <w:proofErr w:type="spellStart"/>
      <w:r w:rsidRPr="00B10210">
        <w:rPr>
          <w:rFonts w:cs="Times New Roman"/>
          <w:sz w:val="28"/>
          <w:szCs w:val="28"/>
          <w:lang w:val="en-US"/>
        </w:rPr>
        <w:t>Zoloto</w:t>
      </w:r>
      <w:proofErr w:type="spellEnd"/>
      <w:r w:rsidRPr="00B10210">
        <w:rPr>
          <w:rFonts w:cs="Times New Roman"/>
          <w:sz w:val="28"/>
          <w:szCs w:val="28"/>
        </w:rPr>
        <w:t xml:space="preserve"> </w:t>
      </w:r>
      <w:r w:rsidRPr="00B10210">
        <w:rPr>
          <w:rFonts w:cs="Times New Roman"/>
          <w:sz w:val="28"/>
          <w:szCs w:val="28"/>
          <w:lang w:val="en-US"/>
        </w:rPr>
        <w:t>Group</w:t>
      </w:r>
      <w:r w:rsidRPr="00B10210">
        <w:rPr>
          <w:rFonts w:cs="Times New Roman"/>
          <w:sz w:val="28"/>
          <w:szCs w:val="28"/>
        </w:rPr>
        <w:t xml:space="preserve">», занимающейся разработкой концепций развития территорий, навигации общественных пространств и помещений. Данная компания уже имеет опыт работы на объектах культурного наследия и </w:t>
      </w:r>
      <w:r w:rsidRPr="00B10210">
        <w:rPr>
          <w:rFonts w:cs="Times New Roman"/>
          <w:sz w:val="28"/>
          <w:szCs w:val="28"/>
        </w:rPr>
        <w:lastRenderedPageBreak/>
        <w:t xml:space="preserve">непосредственного сотрудничества с ГМЗ «Царское село», для которого была разработана система навигации Александровского парка. </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 xml:space="preserve">Для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компанией «</w:t>
      </w:r>
      <w:proofErr w:type="spellStart"/>
      <w:r w:rsidRPr="00B10210">
        <w:rPr>
          <w:rFonts w:cs="Times New Roman"/>
          <w:sz w:val="28"/>
          <w:szCs w:val="28"/>
          <w:lang w:val="en-US"/>
        </w:rPr>
        <w:t>Zoloto</w:t>
      </w:r>
      <w:proofErr w:type="spellEnd"/>
      <w:r w:rsidRPr="00B10210">
        <w:rPr>
          <w:rFonts w:cs="Times New Roman"/>
          <w:sz w:val="28"/>
          <w:szCs w:val="28"/>
        </w:rPr>
        <w:t xml:space="preserve"> </w:t>
      </w:r>
      <w:r w:rsidRPr="00B10210">
        <w:rPr>
          <w:rFonts w:cs="Times New Roman"/>
          <w:sz w:val="28"/>
          <w:szCs w:val="28"/>
          <w:lang w:val="en-US"/>
        </w:rPr>
        <w:t>Group</w:t>
      </w:r>
      <w:r w:rsidRPr="00B10210">
        <w:rPr>
          <w:rFonts w:cs="Times New Roman"/>
          <w:sz w:val="28"/>
          <w:szCs w:val="28"/>
        </w:rPr>
        <w:t xml:space="preserve">» была разработана полная концепция развития исторического парка: создано новое смысловое наполнение, архитектурный дизайн-код, определены технические особенности и внешнее оформление входных павильонов, мест досуга, детского игрового и спортивного оборудования. Основной задачей предложенного проекта является сохранение исторической составляющей и уникального ландшафта парка. </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По словам специалистов компании «</w:t>
      </w:r>
      <w:proofErr w:type="spellStart"/>
      <w:r w:rsidRPr="00B10210">
        <w:rPr>
          <w:rFonts w:cs="Times New Roman"/>
          <w:sz w:val="28"/>
          <w:szCs w:val="28"/>
          <w:lang w:val="en-US"/>
        </w:rPr>
        <w:t>Zoloto</w:t>
      </w:r>
      <w:proofErr w:type="spellEnd"/>
      <w:r w:rsidRPr="00B10210">
        <w:rPr>
          <w:rFonts w:cs="Times New Roman"/>
          <w:sz w:val="28"/>
          <w:szCs w:val="28"/>
        </w:rPr>
        <w:t xml:space="preserve"> </w:t>
      </w:r>
      <w:r w:rsidRPr="00B10210">
        <w:rPr>
          <w:rFonts w:cs="Times New Roman"/>
          <w:sz w:val="28"/>
          <w:szCs w:val="28"/>
          <w:lang w:val="en-US"/>
        </w:rPr>
        <w:t>Group</w:t>
      </w:r>
      <w:r w:rsidRPr="00B10210">
        <w:rPr>
          <w:rFonts w:cs="Times New Roman"/>
          <w:sz w:val="28"/>
          <w:szCs w:val="28"/>
        </w:rPr>
        <w:t xml:space="preserve">» перед ними стоит цель «вернуть парк людям», актуализировать его территорию для местных жителей. С этой целью авторами концепции было проведено исследование текущего восприятия территории посетителями и сценариев его использования. «Мы инициировали разработку концепции, так как хотим знать – что от нас ждут потенциальные посетители парка; в каком направлении развивать эту территорию; где делать автостоянки и входы. Все пожелания и замечания обязательно учтем при дальнейшей разработке концепции развития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w:t>
      </w:r>
      <w:r w:rsidRPr="00B10210">
        <w:rPr>
          <w:rStyle w:val="a5"/>
          <w:rFonts w:cs="Times New Roman"/>
          <w:sz w:val="28"/>
          <w:szCs w:val="28"/>
        </w:rPr>
        <w:footnoteReference w:id="182"/>
      </w:r>
      <w:r w:rsidRPr="00B10210">
        <w:rPr>
          <w:rFonts w:cs="Times New Roman"/>
          <w:sz w:val="28"/>
          <w:szCs w:val="28"/>
        </w:rPr>
        <w:t xml:space="preserve"> - заявила директор ГМЗ «Царское село» Ольга Владиславовна </w:t>
      </w:r>
      <w:proofErr w:type="spellStart"/>
      <w:r w:rsidRPr="00B10210">
        <w:rPr>
          <w:rFonts w:cs="Times New Roman"/>
          <w:sz w:val="28"/>
          <w:szCs w:val="28"/>
        </w:rPr>
        <w:t>Таратынова</w:t>
      </w:r>
      <w:proofErr w:type="spellEnd"/>
      <w:r w:rsidRPr="00B10210">
        <w:rPr>
          <w:rFonts w:cs="Times New Roman"/>
          <w:sz w:val="28"/>
          <w:szCs w:val="28"/>
        </w:rPr>
        <w:t>. В результате исследования было определено, что более половины посетителей приходят в парк для прогулок и занятий спортом, о</w:t>
      </w:r>
      <w:r w:rsidR="000109D6" w:rsidRPr="00B10210">
        <w:rPr>
          <w:rFonts w:cs="Times New Roman"/>
          <w:sz w:val="28"/>
          <w:szCs w:val="28"/>
        </w:rPr>
        <w:t>коло 12</w:t>
      </w:r>
      <w:r w:rsidRPr="00B10210">
        <w:rPr>
          <w:rFonts w:cs="Times New Roman"/>
          <w:sz w:val="28"/>
          <w:szCs w:val="28"/>
        </w:rPr>
        <w:t>% посетителей осматривают достопримечательности</w:t>
      </w:r>
      <w:r w:rsidR="000109D6" w:rsidRPr="00B10210">
        <w:rPr>
          <w:rStyle w:val="a5"/>
          <w:rFonts w:cs="Times New Roman"/>
          <w:sz w:val="28"/>
          <w:szCs w:val="28"/>
        </w:rPr>
        <w:footnoteReference w:id="183"/>
      </w:r>
      <w:r w:rsidRPr="00B10210">
        <w:rPr>
          <w:rFonts w:cs="Times New Roman"/>
          <w:sz w:val="28"/>
          <w:szCs w:val="28"/>
        </w:rPr>
        <w:t xml:space="preserve">. Таким образом, удалось определить потребности местных жителей и выделить наиболее актуальные зоны использования </w:t>
      </w:r>
      <w:r w:rsidRPr="00B10210">
        <w:rPr>
          <w:rFonts w:cs="Times New Roman"/>
          <w:sz w:val="28"/>
          <w:szCs w:val="28"/>
        </w:rPr>
        <w:lastRenderedPageBreak/>
        <w:t>пространства исторического парка: культурно-просветительскую, рекреационную, прогулочную, спортивно-оздоровительную, а также зоны экологического покоя и массовых мероприятий</w:t>
      </w:r>
      <w:r w:rsidRPr="00B10210">
        <w:rPr>
          <w:rStyle w:val="a5"/>
          <w:rFonts w:cs="Times New Roman"/>
          <w:sz w:val="28"/>
          <w:szCs w:val="28"/>
        </w:rPr>
        <w:footnoteReference w:id="184"/>
      </w:r>
      <w:r w:rsidRPr="00B10210">
        <w:rPr>
          <w:rFonts w:cs="Times New Roman"/>
          <w:sz w:val="28"/>
          <w:szCs w:val="28"/>
        </w:rPr>
        <w:t>.</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Разработка концепции осуществлялась на основе изучения документов Царскосельского музея-</w:t>
      </w:r>
      <w:r w:rsidR="00C447D8" w:rsidRPr="00B10210">
        <w:rPr>
          <w:rFonts w:cs="Times New Roman"/>
          <w:sz w:val="28"/>
          <w:szCs w:val="28"/>
        </w:rPr>
        <w:t>заповедника и КГИОП. Проведенные исследования обеспечат научный подход к</w:t>
      </w:r>
      <w:r w:rsidR="00496512" w:rsidRPr="00B10210">
        <w:rPr>
          <w:rFonts w:cs="Times New Roman"/>
          <w:sz w:val="28"/>
          <w:szCs w:val="28"/>
        </w:rPr>
        <w:t xml:space="preserve"> реставраци</w:t>
      </w:r>
      <w:r w:rsidR="00C447D8" w:rsidRPr="00B10210">
        <w:rPr>
          <w:rFonts w:cs="Times New Roman"/>
          <w:sz w:val="28"/>
          <w:szCs w:val="28"/>
        </w:rPr>
        <w:t>и</w:t>
      </w:r>
      <w:r w:rsidRPr="00B10210">
        <w:rPr>
          <w:rFonts w:cs="Times New Roman"/>
          <w:sz w:val="28"/>
          <w:szCs w:val="28"/>
        </w:rPr>
        <w:t xml:space="preserve"> </w:t>
      </w:r>
      <w:proofErr w:type="spellStart"/>
      <w:r w:rsidRPr="00B10210">
        <w:rPr>
          <w:rFonts w:cs="Times New Roman"/>
          <w:sz w:val="28"/>
          <w:szCs w:val="28"/>
        </w:rPr>
        <w:t>Баболовского</w:t>
      </w:r>
      <w:proofErr w:type="spellEnd"/>
      <w:r w:rsidRPr="00B10210">
        <w:rPr>
          <w:rFonts w:cs="Times New Roman"/>
          <w:sz w:val="28"/>
          <w:szCs w:val="28"/>
        </w:rPr>
        <w:t xml:space="preserve"> дворца и всех сохранившихся до настоящего момента малых архитектурных форм, частичное восстановление исторического ландшафта. </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 xml:space="preserve">Доминантным элементом культурно-просветительской зоны и исторического маршрута станет </w:t>
      </w:r>
      <w:proofErr w:type="spellStart"/>
      <w:r w:rsidRPr="00B10210">
        <w:rPr>
          <w:rFonts w:cs="Times New Roman"/>
          <w:sz w:val="28"/>
          <w:szCs w:val="28"/>
        </w:rPr>
        <w:t>Баболовский</w:t>
      </w:r>
      <w:proofErr w:type="spellEnd"/>
      <w:r w:rsidRPr="00B10210">
        <w:rPr>
          <w:rFonts w:cs="Times New Roman"/>
          <w:sz w:val="28"/>
          <w:szCs w:val="28"/>
        </w:rPr>
        <w:t xml:space="preserve"> дворец. В настоящее время ГМЗ «Царское село» приступает к реставрационном работам на объекте «</w:t>
      </w:r>
      <w:proofErr w:type="spellStart"/>
      <w:r w:rsidRPr="00B10210">
        <w:rPr>
          <w:rFonts w:cs="Times New Roman"/>
          <w:sz w:val="28"/>
          <w:szCs w:val="28"/>
        </w:rPr>
        <w:t>Баболовский</w:t>
      </w:r>
      <w:proofErr w:type="spellEnd"/>
      <w:r w:rsidRPr="00B10210">
        <w:rPr>
          <w:rFonts w:cs="Times New Roman"/>
          <w:sz w:val="28"/>
          <w:szCs w:val="28"/>
        </w:rPr>
        <w:t xml:space="preserve"> дворец». В течение 2016 года были проведены противоаварийные работы, теперь предстоит провести научно-исследовательские работы, восстановить интерьеры и архитектурные детали, провести инженерные коммуникации. Дворец планируется приспособить под музейно-выставочные цели, что позволит продемонстрировать посетителям главную достопримечательность - гранитную «</w:t>
      </w:r>
      <w:proofErr w:type="spellStart"/>
      <w:r w:rsidRPr="00B10210">
        <w:rPr>
          <w:rFonts w:cs="Times New Roman"/>
          <w:sz w:val="28"/>
          <w:szCs w:val="28"/>
        </w:rPr>
        <w:t>Царь-ванну</w:t>
      </w:r>
      <w:proofErr w:type="spellEnd"/>
      <w:r w:rsidRPr="00B10210">
        <w:rPr>
          <w:rFonts w:cs="Times New Roman"/>
          <w:sz w:val="28"/>
          <w:szCs w:val="28"/>
        </w:rPr>
        <w:t>», а также создать условия для ознакомления посетителей с историей парка и самого Дворца</w:t>
      </w:r>
      <w:r w:rsidRPr="00B10210">
        <w:rPr>
          <w:rStyle w:val="a5"/>
          <w:rFonts w:cs="Times New Roman"/>
          <w:sz w:val="28"/>
          <w:szCs w:val="28"/>
        </w:rPr>
        <w:footnoteReference w:id="185"/>
      </w:r>
      <w:r w:rsidRPr="00B10210">
        <w:rPr>
          <w:rFonts w:cs="Times New Roman"/>
          <w:sz w:val="28"/>
          <w:szCs w:val="28"/>
        </w:rPr>
        <w:t xml:space="preserve">. </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В целях восстановления исторического ландшафта планируется осушение болотистых участков, восстановление структуры древостоя, формирование лужаек, укрепление береговой линии, санитарная очистка каналов, ликвидация кострищ и другие виды работ.</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 xml:space="preserve">Для раскрытия исторической ценности объекта и его информационного потенциала предлагается использовать экскурсии, исторические </w:t>
      </w:r>
      <w:proofErr w:type="spellStart"/>
      <w:r w:rsidRPr="00B10210">
        <w:rPr>
          <w:rFonts w:cs="Times New Roman"/>
          <w:sz w:val="28"/>
          <w:szCs w:val="28"/>
        </w:rPr>
        <w:t>квесты</w:t>
      </w:r>
      <w:proofErr w:type="spellEnd"/>
      <w:r w:rsidRPr="00B10210">
        <w:rPr>
          <w:rFonts w:cs="Times New Roman"/>
          <w:sz w:val="28"/>
          <w:szCs w:val="28"/>
        </w:rPr>
        <w:t xml:space="preserve">, </w:t>
      </w:r>
      <w:r w:rsidRPr="00B10210">
        <w:rPr>
          <w:rFonts w:cs="Times New Roman"/>
          <w:sz w:val="28"/>
          <w:szCs w:val="28"/>
        </w:rPr>
        <w:lastRenderedPageBreak/>
        <w:t>неорганизованные прогулки с использованием разработанных музеем путеводителей и информационных стендов</w:t>
      </w:r>
      <w:r w:rsidRPr="00B10210">
        <w:rPr>
          <w:rStyle w:val="a5"/>
          <w:rFonts w:cs="Times New Roman"/>
          <w:sz w:val="28"/>
          <w:szCs w:val="28"/>
        </w:rPr>
        <w:footnoteReference w:id="186"/>
      </w:r>
      <w:r w:rsidRPr="00B10210">
        <w:rPr>
          <w:rFonts w:cs="Times New Roman"/>
          <w:sz w:val="28"/>
          <w:szCs w:val="28"/>
        </w:rPr>
        <w:t xml:space="preserve">. </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В 2015 году проект был представлен специалистам и общественности города Пушкина для обсуждения, внесения поправок и дальнейшей проработки с учетом профессиональной критики и пожеланий местных жителей</w:t>
      </w:r>
      <w:r w:rsidRPr="00B10210">
        <w:rPr>
          <w:rStyle w:val="a5"/>
          <w:rFonts w:cs="Times New Roman"/>
          <w:sz w:val="28"/>
          <w:szCs w:val="28"/>
        </w:rPr>
        <w:footnoteReference w:id="187"/>
      </w:r>
      <w:r w:rsidRPr="00B10210">
        <w:rPr>
          <w:rFonts w:cs="Times New Roman"/>
          <w:sz w:val="28"/>
          <w:szCs w:val="28"/>
        </w:rPr>
        <w:t xml:space="preserve">. В том же году Государственный художественно-архитектурный дворцово-парковый музей-заповедник «Царское село» был награжден серебряным дипломом </w:t>
      </w:r>
      <w:r w:rsidRPr="00B10210">
        <w:rPr>
          <w:rFonts w:cs="Times New Roman"/>
          <w:sz w:val="28"/>
          <w:szCs w:val="28"/>
          <w:lang w:val="en-US"/>
        </w:rPr>
        <w:t>VI</w:t>
      </w:r>
      <w:r w:rsidRPr="00B10210">
        <w:rPr>
          <w:rFonts w:cs="Times New Roman"/>
          <w:sz w:val="28"/>
          <w:szCs w:val="28"/>
        </w:rPr>
        <w:t xml:space="preserve"> Национальной премии по ландшафтной архитектуре за проект «Концепция развития и современного использования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г.Пушкин» в номинации «лучший проект планировки, концепция»</w:t>
      </w:r>
      <w:r w:rsidRPr="00B10210">
        <w:rPr>
          <w:rStyle w:val="a5"/>
          <w:rFonts w:cs="Times New Roman"/>
          <w:sz w:val="28"/>
          <w:szCs w:val="28"/>
        </w:rPr>
        <w:footnoteReference w:id="188"/>
      </w:r>
      <w:r w:rsidRPr="00B10210">
        <w:rPr>
          <w:rFonts w:cs="Times New Roman"/>
          <w:sz w:val="28"/>
          <w:szCs w:val="28"/>
        </w:rPr>
        <w:t xml:space="preserve">. </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 xml:space="preserve">Можно сделать вывод, что проект развития и приспособления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отражает особенности музеефикации дворцово-парковых ансамблей на современном этапе. Данный проект характеризуют следующие принципы:</w:t>
      </w:r>
    </w:p>
    <w:p w:rsidR="004175DD" w:rsidRPr="00B10210" w:rsidRDefault="000169B1" w:rsidP="005F6C82">
      <w:pPr>
        <w:pStyle w:val="aa"/>
        <w:spacing w:after="200" w:line="360" w:lineRule="auto"/>
        <w:ind w:firstLine="709"/>
        <w:jc w:val="both"/>
        <w:rPr>
          <w:rFonts w:cs="Times New Roman"/>
          <w:sz w:val="28"/>
          <w:szCs w:val="28"/>
        </w:rPr>
      </w:pPr>
      <w:r w:rsidRPr="00B10210">
        <w:rPr>
          <w:rFonts w:cs="Times New Roman"/>
          <w:sz w:val="28"/>
          <w:szCs w:val="28"/>
        </w:rPr>
        <w:t>1.</w:t>
      </w:r>
      <w:r w:rsidR="004175DD" w:rsidRPr="00B10210">
        <w:rPr>
          <w:rFonts w:cs="Times New Roman"/>
          <w:sz w:val="28"/>
          <w:szCs w:val="28"/>
        </w:rPr>
        <w:t>Приоритетная задача сохранения исторических объектов, композиционно-пространственной системы охраняемой территории. Научная реставрация архитектурных памятников и элементов, исторического ландшафта;</w:t>
      </w:r>
    </w:p>
    <w:p w:rsidR="00FF4BD7" w:rsidRPr="00B10210" w:rsidRDefault="00FF4BD7" w:rsidP="005F6C82">
      <w:pPr>
        <w:pStyle w:val="aa"/>
        <w:spacing w:after="200" w:line="360" w:lineRule="auto"/>
        <w:ind w:firstLine="709"/>
        <w:jc w:val="both"/>
        <w:rPr>
          <w:rFonts w:cs="Times New Roman"/>
          <w:sz w:val="28"/>
          <w:szCs w:val="28"/>
        </w:rPr>
      </w:pPr>
      <w:r w:rsidRPr="00B10210">
        <w:rPr>
          <w:rFonts w:cs="Times New Roman"/>
          <w:sz w:val="28"/>
          <w:szCs w:val="28"/>
        </w:rPr>
        <w:t>2.</w:t>
      </w:r>
      <w:r w:rsidR="00B90245" w:rsidRPr="00B10210">
        <w:rPr>
          <w:rFonts w:cs="Times New Roman"/>
          <w:sz w:val="28"/>
          <w:szCs w:val="28"/>
        </w:rPr>
        <w:t>Музеефикация отдельных сохранившихся элементов объекта культурного наследия, отказ от полной музеефикации с реконструкцией утраченных участков.</w:t>
      </w:r>
    </w:p>
    <w:p w:rsidR="004175DD" w:rsidRPr="00B10210" w:rsidRDefault="000169B1" w:rsidP="005F6C82">
      <w:pPr>
        <w:pStyle w:val="aa"/>
        <w:spacing w:after="200" w:line="360" w:lineRule="auto"/>
        <w:ind w:firstLine="709"/>
        <w:jc w:val="both"/>
        <w:rPr>
          <w:rFonts w:cs="Times New Roman"/>
          <w:sz w:val="28"/>
          <w:szCs w:val="28"/>
        </w:rPr>
      </w:pPr>
      <w:r w:rsidRPr="00B10210">
        <w:rPr>
          <w:rFonts w:cs="Times New Roman"/>
          <w:sz w:val="28"/>
          <w:szCs w:val="28"/>
        </w:rPr>
        <w:lastRenderedPageBreak/>
        <w:t>2.</w:t>
      </w:r>
      <w:r w:rsidR="004175DD" w:rsidRPr="00B10210">
        <w:rPr>
          <w:rFonts w:cs="Times New Roman"/>
          <w:sz w:val="28"/>
          <w:szCs w:val="28"/>
        </w:rPr>
        <w:t xml:space="preserve">Возможность использования участков исторического парка, не </w:t>
      </w:r>
      <w:r w:rsidR="00C447D8" w:rsidRPr="00B10210">
        <w:rPr>
          <w:rFonts w:cs="Times New Roman"/>
          <w:sz w:val="28"/>
          <w:szCs w:val="28"/>
        </w:rPr>
        <w:t>утративших</w:t>
      </w:r>
      <w:r w:rsidR="004175DD" w:rsidRPr="00B10210">
        <w:rPr>
          <w:rFonts w:cs="Times New Roman"/>
          <w:sz w:val="28"/>
          <w:szCs w:val="28"/>
        </w:rPr>
        <w:t xml:space="preserve"> историческую и художественную ценности в качестве рекреационных зон в более свободном режиме, при условии сохранения исторического ландшафта;</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3. Создание концепции на основе исследования общественного мнения, в тесном контакте с местными жителями, определение основных направлений развития, функционального назначения объекта с учетом запросов населения;</w:t>
      </w:r>
    </w:p>
    <w:p w:rsidR="004175DD" w:rsidRPr="00B10210" w:rsidRDefault="004175DD" w:rsidP="005F6C82">
      <w:pPr>
        <w:pStyle w:val="aa"/>
        <w:spacing w:after="200" w:line="360" w:lineRule="auto"/>
        <w:ind w:firstLine="709"/>
        <w:jc w:val="both"/>
        <w:rPr>
          <w:rFonts w:cs="Times New Roman"/>
          <w:sz w:val="28"/>
          <w:szCs w:val="28"/>
        </w:rPr>
      </w:pPr>
      <w:r w:rsidRPr="00B10210">
        <w:rPr>
          <w:rFonts w:cs="Times New Roman"/>
          <w:sz w:val="28"/>
          <w:szCs w:val="28"/>
        </w:rPr>
        <w:t>4. Многофункциональность исторического парка. Основные элементы, определяющие направления использования: история, отдых, экология, спорт. Отсутствие четкой единой программы использования, концепция парка «с открытым кодом», позволяющая посетителю самому прокладывать свой уникальный маршрут, выстраивать программу своего пребывания и изучения объекта культурного наследия;</w:t>
      </w:r>
    </w:p>
    <w:p w:rsidR="00E34BDD" w:rsidRPr="00B10210" w:rsidRDefault="004175DD" w:rsidP="005F6C82">
      <w:pPr>
        <w:spacing w:line="360" w:lineRule="auto"/>
        <w:ind w:firstLine="709"/>
        <w:contextualSpacing/>
        <w:jc w:val="both"/>
        <w:rPr>
          <w:rFonts w:cs="Times New Roman"/>
          <w:color w:val="272727"/>
          <w:sz w:val="28"/>
          <w:szCs w:val="28"/>
          <w:shd w:val="clear" w:color="auto" w:fill="FFFFFF"/>
        </w:rPr>
      </w:pPr>
      <w:r w:rsidRPr="00B10210">
        <w:rPr>
          <w:rFonts w:cs="Times New Roman"/>
          <w:sz w:val="28"/>
          <w:szCs w:val="28"/>
        </w:rPr>
        <w:t xml:space="preserve">Осуществление проекта музеефикации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позволит актуализировать объект культурного наследия следуя основным современным принципам данного подхода, создаст пример для дальнейшего развития этого направления. Председатель Совета по ландшафтной архитектуре Андрей Леопольдович Рейман отметил: «</w:t>
      </w:r>
      <w:r w:rsidRPr="00B10210">
        <w:rPr>
          <w:rFonts w:cs="Times New Roman"/>
          <w:color w:val="272727"/>
          <w:sz w:val="28"/>
          <w:szCs w:val="28"/>
          <w:shd w:val="clear" w:color="auto" w:fill="FFFFFF"/>
        </w:rPr>
        <w:t>создание подобного документа и его обсуждение — знаковое событие не только для музея-заповедника «Царское Село», но и в целом для опыта сохранения исторических объектов русского садового искусства»</w:t>
      </w:r>
      <w:r w:rsidRPr="00B10210">
        <w:rPr>
          <w:rStyle w:val="a5"/>
          <w:rFonts w:cs="Times New Roman"/>
          <w:sz w:val="28"/>
          <w:szCs w:val="28"/>
        </w:rPr>
        <w:footnoteReference w:id="189"/>
      </w:r>
      <w:r w:rsidRPr="00B10210">
        <w:rPr>
          <w:rFonts w:cs="Times New Roman"/>
          <w:color w:val="272727"/>
          <w:sz w:val="28"/>
          <w:szCs w:val="28"/>
          <w:shd w:val="clear" w:color="auto" w:fill="FFFFFF"/>
        </w:rPr>
        <w:t>.</w:t>
      </w:r>
    </w:p>
    <w:p w:rsidR="004175DD" w:rsidRPr="00B10210" w:rsidRDefault="00E34BDD" w:rsidP="005F6C82">
      <w:pPr>
        <w:spacing w:line="360" w:lineRule="auto"/>
        <w:ind w:firstLine="709"/>
        <w:contextualSpacing/>
        <w:jc w:val="center"/>
        <w:rPr>
          <w:rFonts w:cs="Times New Roman"/>
          <w:b/>
          <w:sz w:val="28"/>
          <w:szCs w:val="28"/>
        </w:rPr>
      </w:pPr>
      <w:r>
        <w:rPr>
          <w:rFonts w:cs="Times New Roman"/>
          <w:b/>
          <w:sz w:val="28"/>
          <w:szCs w:val="28"/>
        </w:rPr>
        <w:t>3.2</w:t>
      </w:r>
      <w:r w:rsidR="004175DD" w:rsidRPr="00B10210">
        <w:rPr>
          <w:rFonts w:cs="Times New Roman"/>
          <w:b/>
          <w:sz w:val="28"/>
          <w:szCs w:val="28"/>
        </w:rPr>
        <w:t>.</w:t>
      </w:r>
      <w:r>
        <w:rPr>
          <w:rFonts w:cs="Times New Roman"/>
          <w:b/>
          <w:sz w:val="28"/>
          <w:szCs w:val="28"/>
        </w:rPr>
        <w:t>П</w:t>
      </w:r>
      <w:r w:rsidR="00B90245" w:rsidRPr="00B10210">
        <w:rPr>
          <w:rFonts w:cs="Times New Roman"/>
          <w:b/>
          <w:sz w:val="28"/>
          <w:szCs w:val="28"/>
        </w:rPr>
        <w:t>РИСПОСОБЛЕНИЕ К НЕМУЗЕЙНОМУ ИСПОЛЬЗОВАНИЮ АРХИТЕКТУРНЫХ И САДОВО-ПАРКОВЫХ ОБЪЕКТОВ НАСЛЕДИЯ НА ПРИМЕРЕ ПРИГОРОДОВ САНКТ-ПЕТЕРБУРГА</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lastRenderedPageBreak/>
        <w:t>Удачных примеров перепрофилирования объектов культурного наследия в черте пригородов Санкт-Петербурга существует сравнительно небольшое количество. Одним из самых масштабных п</w:t>
      </w:r>
      <w:r w:rsidR="000169B1" w:rsidRPr="00B10210">
        <w:rPr>
          <w:rFonts w:cs="Times New Roman"/>
          <w:sz w:val="28"/>
          <w:szCs w:val="28"/>
        </w:rPr>
        <w:t>роектов последнего времени стал проект восстановления</w:t>
      </w:r>
      <w:r w:rsidRPr="00B10210">
        <w:rPr>
          <w:rFonts w:cs="Times New Roman"/>
          <w:sz w:val="28"/>
          <w:szCs w:val="28"/>
        </w:rPr>
        <w:t xml:space="preserve"> </w:t>
      </w:r>
      <w:proofErr w:type="spellStart"/>
      <w:r w:rsidRPr="00B10210">
        <w:rPr>
          <w:rFonts w:cs="Times New Roman"/>
          <w:sz w:val="28"/>
          <w:szCs w:val="28"/>
        </w:rPr>
        <w:t>Стрельнинского</w:t>
      </w:r>
      <w:proofErr w:type="spellEnd"/>
      <w:r w:rsidRPr="00B10210">
        <w:rPr>
          <w:rFonts w:cs="Times New Roman"/>
          <w:sz w:val="28"/>
          <w:szCs w:val="28"/>
        </w:rPr>
        <w:t xml:space="preserve"> дворцово-паркового ансамбля</w:t>
      </w:r>
      <w:r w:rsidR="000169B1" w:rsidRPr="00B10210">
        <w:rPr>
          <w:rFonts w:cs="Times New Roman"/>
          <w:sz w:val="28"/>
          <w:szCs w:val="28"/>
        </w:rPr>
        <w:t>,</w:t>
      </w:r>
      <w:r w:rsidRPr="00B10210">
        <w:rPr>
          <w:rFonts w:cs="Times New Roman"/>
          <w:sz w:val="28"/>
          <w:szCs w:val="28"/>
        </w:rPr>
        <w:t xml:space="preserve"> и открытие в его стенах Государственного комплекса «Дворца советов» в 2003 году. Значимыми фактами является обеспечение общественного доступа к объекту культурного</w:t>
      </w:r>
      <w:r w:rsidR="000169B1" w:rsidRPr="00B10210">
        <w:rPr>
          <w:rFonts w:cs="Times New Roman"/>
          <w:sz w:val="28"/>
          <w:szCs w:val="28"/>
        </w:rPr>
        <w:t xml:space="preserve"> наследия</w:t>
      </w:r>
      <w:r w:rsidR="00543ACE" w:rsidRPr="00B10210">
        <w:rPr>
          <w:rFonts w:cs="Times New Roman"/>
          <w:sz w:val="28"/>
          <w:szCs w:val="28"/>
        </w:rPr>
        <w:t>, вовлечение объекта в научную</w:t>
      </w:r>
      <w:r w:rsidRPr="00B10210">
        <w:rPr>
          <w:rFonts w:cs="Times New Roman"/>
          <w:sz w:val="28"/>
          <w:szCs w:val="28"/>
        </w:rPr>
        <w:t xml:space="preserve"> жизнь</w:t>
      </w:r>
      <w:r w:rsidR="00543ACE" w:rsidRPr="00B10210">
        <w:rPr>
          <w:rFonts w:cs="Times New Roman"/>
          <w:sz w:val="28"/>
          <w:szCs w:val="28"/>
        </w:rPr>
        <w:t xml:space="preserve"> путем проведения конференций и публикации научных исследований об объекте</w:t>
      </w:r>
      <w:r w:rsidRPr="00B10210">
        <w:rPr>
          <w:rFonts w:cs="Times New Roman"/>
          <w:sz w:val="28"/>
          <w:szCs w:val="28"/>
        </w:rPr>
        <w:t>, организация культурных и социально-значимых мероприятий</w:t>
      </w:r>
      <w:r w:rsidR="000169B1" w:rsidRPr="00B10210">
        <w:rPr>
          <w:rStyle w:val="a5"/>
          <w:rFonts w:cs="Times New Roman"/>
          <w:sz w:val="28"/>
          <w:szCs w:val="28"/>
        </w:rPr>
        <w:footnoteReference w:id="190"/>
      </w:r>
      <w:r w:rsidRPr="00B10210">
        <w:rPr>
          <w:rFonts w:cs="Times New Roman"/>
          <w:sz w:val="28"/>
          <w:szCs w:val="28"/>
        </w:rPr>
        <w:t xml:space="preserve">.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целях ознакомления с актуальными вопросами и проблемами, возникающими в процессе актуализации объекта культурного наследия не в качестве музея были рассмотрены два конкретных примера - проекты реставрации и приспособления для современного использования Дворцово-паркового ансамбля «Собственная дача» и Дворцово-паркового ансамбля «Ропша».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 xml:space="preserve">Дворцово-парковый ансамбль «Собственная дача» находится в Санкт-Петербурге, городе Петергофе на Собственном проспекте, 84, лит.А. Участок, являющийся территорией, взятой под государственную охрану, представляет собой вытянутый прямоугольник, разделённый примерно по середине на две части пролегающим вдоль Финского залива Собственный проспектом.  Границы территории объекта культурного наследия проходят </w:t>
      </w:r>
      <w:r w:rsidRPr="00B10210">
        <w:rPr>
          <w:rFonts w:cs="Times New Roman"/>
          <w:sz w:val="28"/>
          <w:szCs w:val="28"/>
        </w:rPr>
        <w:t>с юга вдоль улицы Беловой, с западной стороны - по границе объекта культурного наследия федерального значения «Дворцово-парковый ансамбль Сергиевка», с северной стороны граница пролегает вдоль берега Финского залива</w:t>
      </w:r>
      <w:r w:rsidRPr="00B10210">
        <w:rPr>
          <w:rStyle w:val="a5"/>
          <w:rFonts w:cs="Times New Roman"/>
          <w:sz w:val="28"/>
          <w:szCs w:val="28"/>
        </w:rPr>
        <w:footnoteReference w:id="191"/>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lastRenderedPageBreak/>
        <w:t>В настоящее время Дворцово-парковый ансамбль Собственной дачи является памятником архитектуры федерального значения. В состав объекта входят следующие элементы, подлежащие охране: дворец, колодец, лестница, мост (к западу от дворца), мост (через овраг у границы с Сергиевкой), мосты (два) (через овраги восточнее и западнее от дворца), мосты-плотины (два) (на южном пруду), оранжерея, парк, погреб, пруд (в южной части парка), пруд с водосбросом (нижняя терраса), Церковь Пресвятой Троицы</w:t>
      </w:r>
      <w:r w:rsidRPr="00B10210">
        <w:rPr>
          <w:rStyle w:val="a5"/>
          <w:rFonts w:cs="Times New Roman"/>
          <w:sz w:val="28"/>
          <w:szCs w:val="28"/>
          <w:shd w:val="clear" w:color="auto" w:fill="FFFFFF"/>
        </w:rPr>
        <w:footnoteReference w:id="192"/>
      </w:r>
      <w:r w:rsidRPr="00B10210">
        <w:rPr>
          <w:rFonts w:cs="Times New Roman"/>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shd w:val="clear" w:color="auto" w:fill="FFFFFF"/>
        </w:rPr>
        <w:t>С 1990 года дворец, окружающая его территория вместе с комплексом элементов, подлежащих охране, числятся в качестве одного из</w:t>
      </w:r>
      <w:r w:rsidRPr="00B10210">
        <w:rPr>
          <w:rFonts w:cs="Times New Roman"/>
          <w:sz w:val="28"/>
          <w:szCs w:val="28"/>
        </w:rPr>
        <w:t xml:space="preserve"> элементов объекта Всемирного наследия № 540 с названием «Исторический центр Ленинграда и связанные с ним комплексы памятников» (</w:t>
      </w:r>
      <w:proofErr w:type="spellStart"/>
      <w:r w:rsidRPr="00B10210">
        <w:rPr>
          <w:rFonts w:cs="Times New Roman"/>
          <w:sz w:val="28"/>
          <w:szCs w:val="28"/>
        </w:rPr>
        <w:t>Historic</w:t>
      </w:r>
      <w:proofErr w:type="spellEnd"/>
      <w:r w:rsidRPr="00B10210">
        <w:rPr>
          <w:rFonts w:cs="Times New Roman"/>
          <w:sz w:val="28"/>
          <w:szCs w:val="28"/>
        </w:rPr>
        <w:t xml:space="preserve"> </w:t>
      </w:r>
      <w:proofErr w:type="spellStart"/>
      <w:r w:rsidRPr="00B10210">
        <w:rPr>
          <w:rFonts w:cs="Times New Roman"/>
          <w:sz w:val="28"/>
          <w:szCs w:val="28"/>
        </w:rPr>
        <w:t>Centre</w:t>
      </w:r>
      <w:proofErr w:type="spellEnd"/>
      <w:r w:rsidRPr="00B10210">
        <w:rPr>
          <w:rFonts w:cs="Times New Roman"/>
          <w:sz w:val="28"/>
          <w:szCs w:val="28"/>
        </w:rPr>
        <w:t xml:space="preserve"> </w:t>
      </w:r>
      <w:proofErr w:type="spellStart"/>
      <w:r w:rsidRPr="00B10210">
        <w:rPr>
          <w:rFonts w:cs="Times New Roman"/>
          <w:sz w:val="28"/>
          <w:szCs w:val="28"/>
        </w:rPr>
        <w:t>of</w:t>
      </w:r>
      <w:proofErr w:type="spellEnd"/>
      <w:r w:rsidRPr="00B10210">
        <w:rPr>
          <w:rFonts w:cs="Times New Roman"/>
          <w:sz w:val="28"/>
          <w:szCs w:val="28"/>
        </w:rPr>
        <w:t xml:space="preserve"> </w:t>
      </w:r>
      <w:proofErr w:type="spellStart"/>
      <w:r w:rsidRPr="00B10210">
        <w:rPr>
          <w:rFonts w:cs="Times New Roman"/>
          <w:sz w:val="28"/>
          <w:szCs w:val="28"/>
        </w:rPr>
        <w:t>Leningrad</w:t>
      </w:r>
      <w:proofErr w:type="spellEnd"/>
      <w:r w:rsidRPr="00B10210">
        <w:rPr>
          <w:rFonts w:cs="Times New Roman"/>
          <w:sz w:val="28"/>
          <w:szCs w:val="28"/>
        </w:rPr>
        <w:t xml:space="preserve"> </w:t>
      </w:r>
      <w:proofErr w:type="spellStart"/>
      <w:r w:rsidRPr="00B10210">
        <w:rPr>
          <w:rFonts w:cs="Times New Roman"/>
          <w:sz w:val="28"/>
          <w:szCs w:val="28"/>
        </w:rPr>
        <w:t>and</w:t>
      </w:r>
      <w:proofErr w:type="spellEnd"/>
      <w:r w:rsidRPr="00B10210">
        <w:rPr>
          <w:rFonts w:cs="Times New Roman"/>
          <w:sz w:val="28"/>
          <w:szCs w:val="28"/>
        </w:rPr>
        <w:t xml:space="preserve"> </w:t>
      </w:r>
      <w:proofErr w:type="spellStart"/>
      <w:r w:rsidRPr="00B10210">
        <w:rPr>
          <w:rFonts w:cs="Times New Roman"/>
          <w:sz w:val="28"/>
          <w:szCs w:val="28"/>
        </w:rPr>
        <w:t>related</w:t>
      </w:r>
      <w:proofErr w:type="spellEnd"/>
      <w:r w:rsidRPr="00B10210">
        <w:rPr>
          <w:rFonts w:cs="Times New Roman"/>
          <w:sz w:val="28"/>
          <w:szCs w:val="28"/>
        </w:rPr>
        <w:t xml:space="preserve"> </w:t>
      </w:r>
      <w:proofErr w:type="spellStart"/>
      <w:r w:rsidRPr="00B10210">
        <w:rPr>
          <w:rFonts w:cs="Times New Roman"/>
          <w:sz w:val="28"/>
          <w:szCs w:val="28"/>
        </w:rPr>
        <w:t>groups</w:t>
      </w:r>
      <w:proofErr w:type="spellEnd"/>
      <w:r w:rsidRPr="00B10210">
        <w:rPr>
          <w:rFonts w:cs="Times New Roman"/>
          <w:sz w:val="28"/>
          <w:szCs w:val="28"/>
        </w:rPr>
        <w:t xml:space="preserve"> </w:t>
      </w:r>
      <w:proofErr w:type="spellStart"/>
      <w:r w:rsidRPr="00B10210">
        <w:rPr>
          <w:rFonts w:cs="Times New Roman"/>
          <w:sz w:val="28"/>
          <w:szCs w:val="28"/>
        </w:rPr>
        <w:t>of</w:t>
      </w:r>
      <w:proofErr w:type="spellEnd"/>
      <w:r w:rsidRPr="00B10210">
        <w:rPr>
          <w:rFonts w:cs="Times New Roman"/>
          <w:sz w:val="28"/>
          <w:szCs w:val="28"/>
        </w:rPr>
        <w:t xml:space="preserve"> </w:t>
      </w:r>
      <w:proofErr w:type="spellStart"/>
      <w:r w:rsidRPr="00B10210">
        <w:rPr>
          <w:rFonts w:cs="Times New Roman"/>
          <w:sz w:val="28"/>
          <w:szCs w:val="28"/>
        </w:rPr>
        <w:t>monuments</w:t>
      </w:r>
      <w:proofErr w:type="spellEnd"/>
      <w:r w:rsidRPr="00B10210">
        <w:rPr>
          <w:rFonts w:cs="Times New Roman"/>
          <w:sz w:val="28"/>
          <w:szCs w:val="28"/>
        </w:rPr>
        <w:t>) под № 540-018 под названием Дворцово-парковый ансамбль «Собственная дача» (</w:t>
      </w:r>
      <w:r w:rsidRPr="00B10210">
        <w:rPr>
          <w:rFonts w:cs="Times New Roman"/>
          <w:sz w:val="28"/>
          <w:szCs w:val="28"/>
          <w:lang w:val="en-US"/>
        </w:rPr>
        <w:t>The</w:t>
      </w:r>
      <w:r w:rsidRPr="00B10210">
        <w:rPr>
          <w:rFonts w:cs="Times New Roman"/>
          <w:sz w:val="28"/>
          <w:szCs w:val="28"/>
        </w:rPr>
        <w:t xml:space="preserve"> </w:t>
      </w:r>
      <w:r w:rsidRPr="00B10210">
        <w:rPr>
          <w:rFonts w:cs="Times New Roman"/>
          <w:sz w:val="28"/>
          <w:szCs w:val="28"/>
          <w:lang w:val="en-US"/>
        </w:rPr>
        <w:t>Palace</w:t>
      </w:r>
      <w:r w:rsidRPr="00B10210">
        <w:rPr>
          <w:rFonts w:cs="Times New Roman"/>
          <w:sz w:val="28"/>
          <w:szCs w:val="28"/>
        </w:rPr>
        <w:t xml:space="preserve"> </w:t>
      </w:r>
      <w:r w:rsidRPr="00B10210">
        <w:rPr>
          <w:rFonts w:cs="Times New Roman"/>
          <w:sz w:val="28"/>
          <w:szCs w:val="28"/>
          <w:lang w:val="en-US"/>
        </w:rPr>
        <w:t>and</w:t>
      </w:r>
      <w:r w:rsidRPr="00B10210">
        <w:rPr>
          <w:rFonts w:cs="Times New Roman"/>
          <w:sz w:val="28"/>
          <w:szCs w:val="28"/>
        </w:rPr>
        <w:t xml:space="preserve"> </w:t>
      </w:r>
      <w:r w:rsidRPr="00B10210">
        <w:rPr>
          <w:rFonts w:cs="Times New Roman"/>
          <w:sz w:val="28"/>
          <w:szCs w:val="28"/>
          <w:lang w:val="en-US"/>
        </w:rPr>
        <w:t>Park</w:t>
      </w:r>
      <w:r w:rsidRPr="00B10210">
        <w:rPr>
          <w:rFonts w:cs="Times New Roman"/>
          <w:sz w:val="28"/>
          <w:szCs w:val="28"/>
        </w:rPr>
        <w:t xml:space="preserve"> </w:t>
      </w:r>
      <w:r w:rsidRPr="00B10210">
        <w:rPr>
          <w:rFonts w:cs="Times New Roman"/>
          <w:sz w:val="28"/>
          <w:szCs w:val="28"/>
          <w:lang w:val="en-US"/>
        </w:rPr>
        <w:t>Ensemble</w:t>
      </w:r>
      <w:r w:rsidRPr="00B10210">
        <w:rPr>
          <w:rFonts w:cs="Times New Roman"/>
          <w:sz w:val="28"/>
          <w:szCs w:val="28"/>
        </w:rPr>
        <w:t xml:space="preserve"> «</w:t>
      </w:r>
      <w:proofErr w:type="spellStart"/>
      <w:r w:rsidRPr="00B10210">
        <w:rPr>
          <w:rFonts w:cs="Times New Roman"/>
          <w:sz w:val="28"/>
          <w:szCs w:val="28"/>
          <w:lang w:val="en-US"/>
        </w:rPr>
        <w:t>Sobstvennaya</w:t>
      </w:r>
      <w:proofErr w:type="spellEnd"/>
      <w:r w:rsidRPr="00B10210">
        <w:rPr>
          <w:rFonts w:cs="Times New Roman"/>
          <w:sz w:val="28"/>
          <w:szCs w:val="28"/>
        </w:rPr>
        <w:t xml:space="preserve"> </w:t>
      </w:r>
      <w:proofErr w:type="spellStart"/>
      <w:r w:rsidRPr="00B10210">
        <w:rPr>
          <w:rFonts w:cs="Times New Roman"/>
          <w:sz w:val="28"/>
          <w:szCs w:val="28"/>
          <w:lang w:val="en-US"/>
        </w:rPr>
        <w:t>Datcha</w:t>
      </w:r>
      <w:proofErr w:type="spellEnd"/>
      <w:r w:rsidRPr="00B10210">
        <w:rPr>
          <w:rFonts w:cs="Times New Roman"/>
          <w:sz w:val="28"/>
          <w:szCs w:val="28"/>
        </w:rPr>
        <w:t>»)</w:t>
      </w:r>
      <w:r w:rsidRPr="00B10210">
        <w:rPr>
          <w:rStyle w:val="a5"/>
          <w:rFonts w:cs="Times New Roman"/>
          <w:sz w:val="28"/>
          <w:szCs w:val="28"/>
        </w:rPr>
        <w:footnoteReference w:id="193"/>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Время возникновения Дворцово-паркового ансамбля Собственной дачи и составляющих его элементов можно разделить на несколько этапов. Формирование композиционно-пространственной и планировочной структуры объекта можно отнести ко второй четверти </w:t>
      </w:r>
      <w:r w:rsidRPr="00B10210">
        <w:rPr>
          <w:rFonts w:cs="Times New Roman"/>
          <w:sz w:val="28"/>
          <w:szCs w:val="28"/>
          <w:lang w:val="en-US"/>
        </w:rPr>
        <w:t>XVIII</w:t>
      </w:r>
      <w:r w:rsidRPr="00B10210">
        <w:rPr>
          <w:rFonts w:cs="Times New Roman"/>
          <w:sz w:val="28"/>
          <w:szCs w:val="28"/>
        </w:rPr>
        <w:t xml:space="preserve"> века, когда участок земли был обозначен и закреплён за А.Г.Долгоруковым. Эта территория, была расширенна при Елизавете Петровне путем присоединения одного участка земли к территории Собственной дачи. Тогда же были определены несущие конструкции дворца и его объёмы.</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lastRenderedPageBreak/>
        <w:t xml:space="preserve">К середине </w:t>
      </w:r>
      <w:r w:rsidRPr="00B10210">
        <w:rPr>
          <w:rFonts w:cs="Times New Roman"/>
          <w:sz w:val="28"/>
          <w:szCs w:val="28"/>
          <w:lang w:val="en-US"/>
        </w:rPr>
        <w:t>XIX</w:t>
      </w:r>
      <w:r w:rsidRPr="00B10210">
        <w:rPr>
          <w:rFonts w:cs="Times New Roman"/>
          <w:sz w:val="28"/>
          <w:szCs w:val="28"/>
        </w:rPr>
        <w:t xml:space="preserve"> века относится перестройка и архитектурно-художественное оформление фасадов дворца и его интерьеров архитектором </w:t>
      </w:r>
      <w:proofErr w:type="spellStart"/>
      <w:r w:rsidRPr="00B10210">
        <w:rPr>
          <w:rFonts w:cs="Times New Roman"/>
          <w:sz w:val="28"/>
          <w:szCs w:val="28"/>
          <w:shd w:val="clear" w:color="auto" w:fill="FFFFFF"/>
        </w:rPr>
        <w:t>А.И.Штакеншнейдером</w:t>
      </w:r>
      <w:proofErr w:type="spellEnd"/>
      <w:r w:rsidRPr="00B10210">
        <w:rPr>
          <w:rFonts w:cs="Times New Roman"/>
          <w:sz w:val="28"/>
          <w:szCs w:val="28"/>
        </w:rPr>
        <w:t>. На этом этапе был создан тот вид дворца, который и составляет его художественную ценность, который поддерживался в процессе последующих реставраций</w:t>
      </w:r>
      <w:r w:rsidRPr="00B10210">
        <w:rPr>
          <w:rStyle w:val="a5"/>
          <w:rFonts w:cs="Times New Roman"/>
          <w:sz w:val="28"/>
          <w:szCs w:val="28"/>
        </w:rPr>
        <w:footnoteReference w:id="194"/>
      </w:r>
      <w:r w:rsidRPr="00B10210">
        <w:rPr>
          <w:rFonts w:cs="Times New Roman"/>
          <w:sz w:val="28"/>
          <w:szCs w:val="28"/>
        </w:rPr>
        <w:t>.</w:t>
      </w:r>
      <w:r w:rsidRPr="00B10210">
        <w:rPr>
          <w:rFonts w:cs="Times New Roman"/>
          <w:sz w:val="28"/>
          <w:szCs w:val="28"/>
          <w:shd w:val="clear" w:color="auto" w:fill="FFFFFF"/>
        </w:rPr>
        <w:t xml:space="preserve"> К этому же периоду  относится возведение одноглавой каменной церкви с высокой колокольней, имевшей пять колоколов</w:t>
      </w:r>
      <w:r w:rsidRPr="00B10210">
        <w:rPr>
          <w:rStyle w:val="a5"/>
          <w:rFonts w:cs="Times New Roman"/>
          <w:sz w:val="28"/>
          <w:szCs w:val="28"/>
          <w:shd w:val="clear" w:color="auto" w:fill="FFFFFF"/>
        </w:rPr>
        <w:footnoteReference w:id="195"/>
      </w:r>
      <w:r w:rsidRPr="00B10210">
        <w:rPr>
          <w:rFonts w:cs="Times New Roman"/>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Градостроительные и ландшафтные особенности объекта, его значение в структуре поселения или окружающего ландшафта были заложены изначально и до настоящего времени сохраняются. </w:t>
      </w:r>
    </w:p>
    <w:p w:rsidR="004175DD" w:rsidRPr="00B10210" w:rsidRDefault="00970B1F" w:rsidP="005F6C82">
      <w:pPr>
        <w:spacing w:line="360" w:lineRule="auto"/>
        <w:ind w:firstLine="709"/>
        <w:contextualSpacing/>
        <w:jc w:val="both"/>
        <w:rPr>
          <w:rFonts w:cs="Times New Roman"/>
          <w:sz w:val="28"/>
          <w:szCs w:val="28"/>
        </w:rPr>
      </w:pPr>
      <w:r w:rsidRPr="00B10210">
        <w:rPr>
          <w:rFonts w:cs="Times New Roman"/>
          <w:sz w:val="28"/>
          <w:szCs w:val="28"/>
        </w:rPr>
        <w:t>Функциональное назначение</w:t>
      </w:r>
      <w:r w:rsidR="004175DD" w:rsidRPr="00B10210">
        <w:rPr>
          <w:rFonts w:cs="Times New Roman"/>
          <w:sz w:val="28"/>
          <w:szCs w:val="28"/>
        </w:rPr>
        <w:t xml:space="preserve"> ансамбля Собственной дачи также слож</w:t>
      </w:r>
      <w:r w:rsidRPr="00B10210">
        <w:rPr>
          <w:rFonts w:cs="Times New Roman"/>
          <w:sz w:val="28"/>
          <w:szCs w:val="28"/>
        </w:rPr>
        <w:t>ило</w:t>
      </w:r>
      <w:r w:rsidR="004175DD" w:rsidRPr="00B10210">
        <w:rPr>
          <w:rFonts w:cs="Times New Roman"/>
          <w:sz w:val="28"/>
          <w:szCs w:val="28"/>
        </w:rPr>
        <w:t xml:space="preserve">сь исторически. Дворец и прилегающая к нему территория являлась сначала дачей известных деятелей своего времени, занимающих высокое положение при дворе, затем императорской резиденцией. Такое преимущественно рекреационное назначение дачи сохранялось до 1917 года, когда функция музея стала частью функционального использования объекта. В послевоенные годы ансамбль вернулся к своему первоначальному предназначению рекреационного характера как база отдыха. На настоящий момент Собственная дача не используется, также как и прилежащая к ней территория.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Ансамбль Собственной дачи имеет важное значение для развития национальной художественной традиции. Автором перестройки дворца в середине </w:t>
      </w:r>
      <w:r w:rsidRPr="00B10210">
        <w:rPr>
          <w:rFonts w:cs="Times New Roman"/>
          <w:sz w:val="28"/>
          <w:szCs w:val="28"/>
          <w:lang w:val="en-US"/>
        </w:rPr>
        <w:t>XIX</w:t>
      </w:r>
      <w:r w:rsidRPr="00B10210">
        <w:rPr>
          <w:rFonts w:cs="Times New Roman"/>
          <w:sz w:val="28"/>
          <w:szCs w:val="28"/>
        </w:rPr>
        <w:t xml:space="preserve"> века является </w:t>
      </w:r>
      <w:proofErr w:type="spellStart"/>
      <w:r w:rsidRPr="00B10210">
        <w:rPr>
          <w:rFonts w:cs="Times New Roman"/>
          <w:sz w:val="28"/>
          <w:szCs w:val="28"/>
        </w:rPr>
        <w:t>А.И.Штакеншнейдер</w:t>
      </w:r>
      <w:proofErr w:type="spellEnd"/>
      <w:r w:rsidRPr="00B10210">
        <w:rPr>
          <w:rFonts w:cs="Times New Roman"/>
          <w:sz w:val="28"/>
          <w:szCs w:val="28"/>
        </w:rPr>
        <w:t xml:space="preserve"> - знаменитый архитектор, авторству которого  принадлежат одни из самых известных дворцов Петербурга, такие как Мариинский дворец, Дворец Белосельских-Белозерских и другие памятники архитектуры. Собственная дача - один из первых проектов архитектора в стиле </w:t>
      </w:r>
      <w:proofErr w:type="spellStart"/>
      <w:r w:rsidRPr="00B10210">
        <w:rPr>
          <w:rFonts w:cs="Times New Roman"/>
          <w:sz w:val="28"/>
          <w:szCs w:val="28"/>
        </w:rPr>
        <w:t>необарокко</w:t>
      </w:r>
      <w:proofErr w:type="spellEnd"/>
      <w:r w:rsidRPr="00B10210">
        <w:rPr>
          <w:rFonts w:cs="Times New Roman"/>
          <w:sz w:val="28"/>
          <w:szCs w:val="28"/>
        </w:rPr>
        <w:t xml:space="preserve">. К известным мастерам, </w:t>
      </w:r>
      <w:r w:rsidRPr="00B10210">
        <w:rPr>
          <w:rFonts w:cs="Times New Roman"/>
          <w:sz w:val="28"/>
          <w:szCs w:val="28"/>
        </w:rPr>
        <w:lastRenderedPageBreak/>
        <w:t xml:space="preserve">участвовавшим в создании Собственной дачи также относят Фридриха </w:t>
      </w:r>
      <w:proofErr w:type="spellStart"/>
      <w:r w:rsidRPr="00B10210">
        <w:rPr>
          <w:rFonts w:cs="Times New Roman"/>
          <w:sz w:val="28"/>
          <w:szCs w:val="28"/>
        </w:rPr>
        <w:t>Шарбау</w:t>
      </w:r>
      <w:proofErr w:type="spellEnd"/>
      <w:r w:rsidRPr="00B10210">
        <w:rPr>
          <w:rFonts w:cs="Times New Roman"/>
          <w:sz w:val="28"/>
          <w:szCs w:val="28"/>
        </w:rPr>
        <w:t>, выполнившего забор и ворота, украшенные вензелем  императора</w:t>
      </w:r>
      <w:r w:rsidRPr="00B10210">
        <w:rPr>
          <w:rStyle w:val="a5"/>
          <w:rFonts w:cs="Times New Roman"/>
          <w:sz w:val="28"/>
          <w:szCs w:val="28"/>
        </w:rPr>
        <w:footnoteReference w:id="196"/>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rPr>
        <w:t xml:space="preserve">Особую ценность Собственной дачи составляют исторические события и выдающиеся личности, связанные с данным объектом исследования. Одной из таких важных дат является </w:t>
      </w:r>
      <w:r w:rsidRPr="00B10210">
        <w:rPr>
          <w:rFonts w:cs="Times New Roman"/>
          <w:sz w:val="28"/>
          <w:szCs w:val="28"/>
          <w:shd w:val="clear" w:color="auto" w:fill="FFFFFF"/>
        </w:rPr>
        <w:t xml:space="preserve">1733 год, когда Феофана Прокоповича на его даче посетила императрица. Этому событию он посветил  стихотворение «На приход е.и.в. Анны </w:t>
      </w:r>
      <w:proofErr w:type="spellStart"/>
      <w:r w:rsidRPr="00B10210">
        <w:rPr>
          <w:rFonts w:cs="Times New Roman"/>
          <w:sz w:val="28"/>
          <w:szCs w:val="28"/>
          <w:shd w:val="clear" w:color="auto" w:fill="FFFFFF"/>
        </w:rPr>
        <w:t>Иоановны</w:t>
      </w:r>
      <w:proofErr w:type="spellEnd"/>
      <w:r w:rsidRPr="00B10210">
        <w:rPr>
          <w:rFonts w:cs="Times New Roman"/>
          <w:sz w:val="28"/>
          <w:szCs w:val="28"/>
          <w:shd w:val="clear" w:color="auto" w:fill="FFFFFF"/>
        </w:rPr>
        <w:t xml:space="preserve">, когда нас в приморской мызе нашей посетить изволила». Несомненно высокую мемориальную ценность объекта составляет и его использование в качестве загородного дворца для отдыха Елизаветой Петровной, Александром </w:t>
      </w:r>
      <w:r w:rsidRPr="00B10210">
        <w:rPr>
          <w:rFonts w:cs="Times New Roman"/>
          <w:sz w:val="28"/>
          <w:szCs w:val="28"/>
          <w:shd w:val="clear" w:color="auto" w:fill="FFFFFF"/>
          <w:lang w:val="en-US"/>
        </w:rPr>
        <w:t>I</w:t>
      </w:r>
      <w:r w:rsidRPr="00B10210">
        <w:rPr>
          <w:rFonts w:cs="Times New Roman"/>
          <w:sz w:val="28"/>
          <w:szCs w:val="28"/>
          <w:shd w:val="clear" w:color="auto" w:fill="FFFFFF"/>
        </w:rPr>
        <w:t xml:space="preserve"> и его супругой Марией Александровной.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 xml:space="preserve">Собственная дача обладает достаточно высоким уровнем сохранности исторической объемно-планировочной структуры территории. Её исторические планировочные направления и трассы сохранились. Собственный проспект, появившейся во второй половине </w:t>
      </w:r>
      <w:r w:rsidRPr="00B10210">
        <w:rPr>
          <w:rFonts w:cs="Times New Roman"/>
          <w:sz w:val="28"/>
          <w:szCs w:val="28"/>
          <w:shd w:val="clear" w:color="auto" w:fill="FFFFFF"/>
          <w:lang w:val="en-US"/>
        </w:rPr>
        <w:t>XVIII</w:t>
      </w:r>
      <w:r w:rsidRPr="00B10210">
        <w:rPr>
          <w:rFonts w:cs="Times New Roman"/>
          <w:sz w:val="28"/>
          <w:szCs w:val="28"/>
          <w:shd w:val="clear" w:color="auto" w:fill="FFFFFF"/>
        </w:rPr>
        <w:t xml:space="preserve"> века, пролегавший со стороны морского фасада дворца, по-прежнему существует и является важным элементом дорожно-транспортной системы </w:t>
      </w:r>
      <w:proofErr w:type="spellStart"/>
      <w:r w:rsidRPr="00B10210">
        <w:rPr>
          <w:rFonts w:cs="Times New Roman"/>
          <w:sz w:val="28"/>
          <w:szCs w:val="28"/>
          <w:shd w:val="clear" w:color="auto" w:fill="FFFFFF"/>
        </w:rPr>
        <w:t>Петродворцового</w:t>
      </w:r>
      <w:proofErr w:type="spellEnd"/>
      <w:r w:rsidRPr="00B10210">
        <w:rPr>
          <w:rFonts w:cs="Times New Roman"/>
          <w:sz w:val="28"/>
          <w:szCs w:val="28"/>
          <w:shd w:val="clear" w:color="auto" w:fill="FFFFFF"/>
        </w:rPr>
        <w:t xml:space="preserve"> района. Исторические границы объекта также сохранены и отражены в современных границах зоны охраны объекта.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На объекте проводилось две реставрации, в 1955-1960-х годах осуществлялось послевоенное восстановление дворца и церкви, 1977-1980-х годах велись работы по реставрации фасадов дворца. В настоящее время объект нуждается в срочном принятии мер по его консервации и реставрации</w:t>
      </w:r>
      <w:r w:rsidRPr="00B10210">
        <w:rPr>
          <w:rStyle w:val="a5"/>
          <w:rFonts w:cs="Times New Roman"/>
          <w:sz w:val="28"/>
          <w:szCs w:val="28"/>
          <w:shd w:val="clear" w:color="auto" w:fill="FFFFFF"/>
        </w:rPr>
        <w:footnoteReference w:id="197"/>
      </w:r>
      <w:r w:rsidRPr="00B10210">
        <w:rPr>
          <w:rFonts w:cs="Times New Roman"/>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shd w:val="clear" w:color="auto" w:fill="FFFFFF"/>
        </w:rPr>
        <w:t xml:space="preserve">В целом </w:t>
      </w:r>
      <w:r w:rsidRPr="00B10210">
        <w:rPr>
          <w:rFonts w:cs="Times New Roman"/>
          <w:sz w:val="28"/>
          <w:szCs w:val="28"/>
        </w:rPr>
        <w:t xml:space="preserve">состояние объекта культурного наследия оценивается как удовлетворительное. Однако, если рассматривать элементы памятника </w:t>
      </w:r>
      <w:r w:rsidRPr="00B10210">
        <w:rPr>
          <w:rFonts w:cs="Times New Roman"/>
          <w:sz w:val="28"/>
          <w:szCs w:val="28"/>
        </w:rPr>
        <w:lastRenderedPageBreak/>
        <w:t xml:space="preserve">обособленно уровень их сохранности разнится. К элементам объекта, обладающим удовлетворительным состоянием, относятся: дворец, парк, Церковь Пресвятой троицы. Эти элементы являются главными составляющими ансамбля. К числу элементов неудовлетворительного состояния относятся: лестница, мосты, оранжерея, погреб, пруд с водосбросом, также второй пруд.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В настоящее время дворец и прилегающая к его южному фасаду территория верхнего сада обнесены временным высоким металлическим забором</w:t>
      </w:r>
      <w:r w:rsidR="006A4A6E">
        <w:rPr>
          <w:rFonts w:cs="Times New Roman"/>
          <w:sz w:val="28"/>
          <w:szCs w:val="28"/>
        </w:rPr>
        <w:t xml:space="preserve"> (См. Приложение №2. Рис.1)</w:t>
      </w:r>
      <w:r w:rsidRPr="00B10210">
        <w:rPr>
          <w:rFonts w:cs="Times New Roman"/>
          <w:sz w:val="28"/>
          <w:szCs w:val="28"/>
        </w:rPr>
        <w:t xml:space="preserve">. На заборе размещен информационный плакат, указывающий на то, что на огороженной территории идут ремонтно-реставрационные работы по объекту «Дворец», входящему в состав объекта культурного наследия федерального значения «Дворцово-парковый ансамбль Собственной дачи». Заказчиком работ является СПБ ГКУ  «Дирекция заказчика по ремонтно-реставрационным работам на памятниках истории и культуры». Также на информационном листе указано, что исторический памятник находится под охраной </w:t>
      </w:r>
      <w:proofErr w:type="spellStart"/>
      <w:r w:rsidRPr="00B10210">
        <w:rPr>
          <w:rFonts w:cs="Times New Roman"/>
          <w:sz w:val="28"/>
          <w:szCs w:val="28"/>
        </w:rPr>
        <w:t>ВООПИиК</w:t>
      </w:r>
      <w:proofErr w:type="spellEnd"/>
      <w:r w:rsidRPr="00B10210">
        <w:rPr>
          <w:rStyle w:val="a5"/>
          <w:rFonts w:cs="Times New Roman"/>
          <w:sz w:val="28"/>
          <w:szCs w:val="28"/>
        </w:rPr>
        <w:footnoteReference w:id="198"/>
      </w:r>
      <w:r w:rsidRPr="00B10210">
        <w:rPr>
          <w:rFonts w:cs="Times New Roman"/>
          <w:sz w:val="28"/>
          <w:szCs w:val="28"/>
        </w:rPr>
        <w:t xml:space="preserve">. Остальная территория парка не огорожена, не имеет обозначений, информирующих об особом режиме использования и охранном статусе участка.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Дворец Собственной дачи снаружи имеет значительные повреждения. Штукатурный и красочный слой в многочисленных местах повреждён, на некоторых участках до основания кирпичной стены. Лепнина в угловых частях и на карнизах обсыпается. На оконных карнизах от сырости проявляются следы плесени.  На некоторых окнах мансардного этажа частично отсутствует остекление. Атланты с южного и северного фасадов укрыты металлической сеткой, на них также установлен металлический корсет. К консервационным мерам можно отнести также сооруженные над атлантами «козырьки» из деревянных рам и металлического шифера. На </w:t>
      </w:r>
      <w:r w:rsidRPr="00B10210">
        <w:rPr>
          <w:rFonts w:cs="Times New Roman"/>
          <w:sz w:val="28"/>
          <w:szCs w:val="28"/>
        </w:rPr>
        <w:lastRenderedPageBreak/>
        <w:t xml:space="preserve">месте утраченной исторической парадной двери южного фасада установлена утилитарная железная дверь. Ступени парадного крыльца в значительной мере повреждены. На декоративных вазах парадного крыльца установлены деревянные защитные ящики.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здании дворца остро стоит вопрос и с техническим обеспечением объекта. Необходимо восстановить во дворце электроснабжение, водоснабжение, </w:t>
      </w:r>
      <w:proofErr w:type="spellStart"/>
      <w:r w:rsidRPr="00B10210">
        <w:rPr>
          <w:rFonts w:cs="Times New Roman"/>
          <w:sz w:val="28"/>
          <w:szCs w:val="28"/>
        </w:rPr>
        <w:t>канализирование</w:t>
      </w:r>
      <w:proofErr w:type="spellEnd"/>
      <w:r w:rsidRPr="00B10210">
        <w:rPr>
          <w:rFonts w:cs="Times New Roman"/>
          <w:sz w:val="28"/>
          <w:szCs w:val="28"/>
        </w:rPr>
        <w:t xml:space="preserve"> и теплоснабжение.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Интерьеры дворца полностью утрачены в годы Великой Отечественной войны, внутренняя планировка дворца изменена и не представляет художественной ценности.</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Церковь Пресвятой троицы с 2005 года находится под управлением Русской Православной церкви. В настоящее время объект находится в процессе реставрации.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На территории Дворцово-паркового ансамбля требуется ремонт гидромелиоративной системы и гидротехнических сооружений</w:t>
      </w:r>
      <w:r w:rsidRPr="00B10210">
        <w:rPr>
          <w:rStyle w:val="a5"/>
          <w:rFonts w:cs="Times New Roman"/>
          <w:sz w:val="28"/>
          <w:szCs w:val="28"/>
        </w:rPr>
        <w:footnoteReference w:id="199"/>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Верхний «архитектурный» сад на настоящий момент представляет собой пустую поляну с многочисленными складами строительных материалов. Разбивка сада, разделяющая его на равные четыре части утрачена. Старый раскидистый дуб, который рос посреди сада и являлся его центром и главным украшением, также не сохранился. На территории парка можно видеть спиленные деревья и ветки.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 «Собственная дача» уже несколько лет остро нуждается в проведении реставрационных работ, которые бы остановили разрушение объекта и вернули ему ценность в глазах современного общества.</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lastRenderedPageBreak/>
        <w:t xml:space="preserve">Дискуссия о будущем функциональном использовании продолжается долгое время. В 2012 году было решено приспособить объект культурного наследия к административным функциям и открыть в отреставрированных помещениях ЗАГС. Однако, на этапе проектирования процесс был приостановлен и дальнейших мер не предпринималось.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2014 году КГИОП по согласованию с Губернатором Санкт-Петербурга Г.С.Полтавченко принял решение о восстановлении объекта «Дворцово-парковый ансамбль «Собственная дача» и его приспособления для Реставрационного центра Санкт-Петербурга. </w:t>
      </w:r>
    </w:p>
    <w:p w:rsidR="004175DD" w:rsidRPr="00B10210" w:rsidRDefault="004175DD" w:rsidP="005F6C82">
      <w:pPr>
        <w:spacing w:line="360" w:lineRule="auto"/>
        <w:ind w:firstLine="709"/>
        <w:contextualSpacing/>
        <w:jc w:val="both"/>
        <w:rPr>
          <w:rFonts w:cs="Times New Roman"/>
          <w:sz w:val="28"/>
          <w:szCs w:val="28"/>
          <w:shd w:val="clear" w:color="auto" w:fill="FFFFFF"/>
        </w:rPr>
      </w:pPr>
      <w:r w:rsidRPr="00B10210">
        <w:rPr>
          <w:rFonts w:cs="Times New Roman"/>
          <w:sz w:val="28"/>
          <w:szCs w:val="28"/>
          <w:shd w:val="clear" w:color="auto" w:fill="FFFFFF"/>
        </w:rPr>
        <w:t>В 2015 году подведомственным КГИОП учреждением «Дирекция заказчика по ремонтно-реставрационным работам на памятниках истории и культуры» совместно с Союзом реставраторов  была подготовлена концепция реставрационного Центра</w:t>
      </w:r>
      <w:r w:rsidRPr="00B10210">
        <w:rPr>
          <w:rStyle w:val="apple-converted-space"/>
          <w:rFonts w:cs="Times New Roman"/>
          <w:sz w:val="28"/>
          <w:szCs w:val="28"/>
          <w:shd w:val="clear" w:color="auto" w:fill="FFFFFF"/>
        </w:rPr>
        <w:t> </w:t>
      </w:r>
      <w:r w:rsidRPr="00B10210">
        <w:rPr>
          <w:rStyle w:val="nobr"/>
          <w:rFonts w:cs="Times New Roman"/>
          <w:sz w:val="28"/>
          <w:szCs w:val="28"/>
          <w:shd w:val="clear" w:color="auto" w:fill="FFFFFF"/>
        </w:rPr>
        <w:t>Санкт-Петербурга</w:t>
      </w:r>
      <w:r w:rsidRPr="00B10210">
        <w:rPr>
          <w:rStyle w:val="apple-converted-space"/>
          <w:rFonts w:cs="Times New Roman"/>
          <w:sz w:val="28"/>
          <w:szCs w:val="28"/>
          <w:shd w:val="clear" w:color="auto" w:fill="FFFFFF"/>
        </w:rPr>
        <w:t> </w:t>
      </w:r>
      <w:r w:rsidRPr="00B10210">
        <w:rPr>
          <w:rFonts w:cs="Times New Roman"/>
          <w:sz w:val="28"/>
          <w:szCs w:val="28"/>
          <w:shd w:val="clear" w:color="auto" w:fill="FFFFFF"/>
        </w:rPr>
        <w:t>на территории объекта культурного наследия «Дворцово-парковый ансамбль «Собственная дача»</w:t>
      </w:r>
      <w:r w:rsidRPr="00B10210">
        <w:rPr>
          <w:rStyle w:val="a5"/>
          <w:rFonts w:cs="Times New Roman"/>
          <w:sz w:val="28"/>
          <w:szCs w:val="28"/>
          <w:shd w:val="clear" w:color="auto" w:fill="FFFFFF"/>
        </w:rPr>
        <w:footnoteReference w:id="200"/>
      </w:r>
      <w:r w:rsidRPr="00B10210">
        <w:rPr>
          <w:rFonts w:cs="Times New Roman"/>
          <w:sz w:val="28"/>
          <w:szCs w:val="28"/>
          <w:shd w:val="clear" w:color="auto" w:fill="FFFFFF"/>
        </w:rPr>
        <w:t>. По мнению авторов проекта, ансамбль Собственной дачи является оптимальным местом для размещения Ре</w:t>
      </w:r>
      <w:r w:rsidR="00305262" w:rsidRPr="00B10210">
        <w:rPr>
          <w:rFonts w:cs="Times New Roman"/>
          <w:sz w:val="28"/>
          <w:szCs w:val="28"/>
          <w:shd w:val="clear" w:color="auto" w:fill="FFFFFF"/>
        </w:rPr>
        <w:t xml:space="preserve">ставрационного центра, который </w:t>
      </w:r>
      <w:r w:rsidRPr="00B10210">
        <w:rPr>
          <w:rFonts w:cs="Times New Roman"/>
          <w:sz w:val="28"/>
          <w:szCs w:val="28"/>
          <w:shd w:val="clear" w:color="auto" w:fill="FFFFFF"/>
        </w:rPr>
        <w:t>может объединить специалистов, занимающихся изучением, реставрацией и обеспечением сохранности объектов культурного наследия и исторических садов и парков, стать постоянно действующим научно-методическим центром для проведения семинаров, мастер-классов, курсов повышения квалификации</w:t>
      </w:r>
      <w:r w:rsidRPr="00B10210">
        <w:rPr>
          <w:rStyle w:val="a5"/>
          <w:rFonts w:cs="Times New Roman"/>
          <w:sz w:val="28"/>
          <w:szCs w:val="28"/>
          <w:shd w:val="clear" w:color="auto" w:fill="FFFFFF"/>
        </w:rPr>
        <w:footnoteReference w:id="201"/>
      </w:r>
      <w:r w:rsidRPr="00B10210">
        <w:rPr>
          <w:rFonts w:cs="Times New Roman"/>
          <w:sz w:val="28"/>
          <w:szCs w:val="28"/>
          <w:shd w:val="clear" w:color="auto" w:fill="FFFFFF"/>
        </w:rPr>
        <w:t xml:space="preserve">. </w:t>
      </w:r>
    </w:p>
    <w:p w:rsidR="004175DD" w:rsidRPr="00B10210" w:rsidRDefault="00305262" w:rsidP="005F6C82">
      <w:pPr>
        <w:spacing w:line="360" w:lineRule="auto"/>
        <w:ind w:firstLine="709"/>
        <w:contextualSpacing/>
        <w:jc w:val="both"/>
        <w:rPr>
          <w:rFonts w:cs="Times New Roman"/>
          <w:color w:val="000000"/>
          <w:sz w:val="28"/>
          <w:szCs w:val="28"/>
          <w:shd w:val="clear" w:color="auto" w:fill="FFFFFF"/>
        </w:rPr>
      </w:pPr>
      <w:r w:rsidRPr="00B10210">
        <w:rPr>
          <w:rFonts w:cs="Times New Roman"/>
          <w:sz w:val="28"/>
          <w:szCs w:val="28"/>
          <w:shd w:val="clear" w:color="auto" w:fill="FFFFFF"/>
        </w:rPr>
        <w:t>На объекте планировалось</w:t>
      </w:r>
      <w:r w:rsidR="004175DD" w:rsidRPr="00B10210">
        <w:rPr>
          <w:rFonts w:cs="Times New Roman"/>
          <w:sz w:val="28"/>
          <w:szCs w:val="28"/>
          <w:shd w:val="clear" w:color="auto" w:fill="FFFFFF"/>
        </w:rPr>
        <w:t xml:space="preserve"> провести реставрацию дворца, церкви, гидротехнических сооружений, благоустройство парковой территории. Восстановление утраченных во время Великой Отечественной войны истори</w:t>
      </w:r>
      <w:r w:rsidRPr="00B10210">
        <w:rPr>
          <w:rFonts w:cs="Times New Roman"/>
          <w:sz w:val="28"/>
          <w:szCs w:val="28"/>
          <w:shd w:val="clear" w:color="auto" w:fill="FFFFFF"/>
        </w:rPr>
        <w:t>ческих интерьеров не проектом не предусматривалось</w:t>
      </w:r>
      <w:r w:rsidR="004175DD" w:rsidRPr="00B10210">
        <w:rPr>
          <w:rFonts w:cs="Times New Roman"/>
          <w:sz w:val="28"/>
          <w:szCs w:val="28"/>
          <w:shd w:val="clear" w:color="auto" w:fill="FFFFFF"/>
        </w:rPr>
        <w:t>,</w:t>
      </w:r>
      <w:r w:rsidRPr="00B10210">
        <w:rPr>
          <w:rFonts w:cs="Times New Roman"/>
          <w:color w:val="000000"/>
          <w:sz w:val="28"/>
          <w:szCs w:val="28"/>
          <w:shd w:val="clear" w:color="auto" w:fill="FFFFFF"/>
        </w:rPr>
        <w:t xml:space="preserve"> что создало бы</w:t>
      </w:r>
      <w:r w:rsidR="004175DD" w:rsidRPr="00B10210">
        <w:rPr>
          <w:rFonts w:cs="Times New Roman"/>
          <w:color w:val="000000"/>
          <w:sz w:val="28"/>
          <w:szCs w:val="28"/>
          <w:shd w:val="clear" w:color="auto" w:fill="FFFFFF"/>
        </w:rPr>
        <w:t xml:space="preserve"> широкие возможности для самого современного технического оборудования центра</w:t>
      </w:r>
      <w:r w:rsidR="004175DD" w:rsidRPr="00B10210">
        <w:rPr>
          <w:rStyle w:val="a5"/>
          <w:rFonts w:cs="Times New Roman"/>
          <w:color w:val="000000"/>
          <w:sz w:val="28"/>
          <w:szCs w:val="28"/>
          <w:shd w:val="clear" w:color="auto" w:fill="FFFFFF"/>
        </w:rPr>
        <w:footnoteReference w:id="202"/>
      </w:r>
      <w:r w:rsidR="004175DD" w:rsidRPr="00B10210">
        <w:rPr>
          <w:rFonts w:cs="Times New Roman"/>
          <w:color w:val="000000"/>
          <w:sz w:val="28"/>
          <w:szCs w:val="28"/>
          <w:shd w:val="clear" w:color="auto" w:fill="FFFFFF"/>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lastRenderedPageBreak/>
        <w:t>По плану финансирование проекта должно осуществляться за счет средств городского бюджета в рамках программы «Наследие»</w:t>
      </w:r>
      <w:r w:rsidRPr="00B10210">
        <w:rPr>
          <w:rStyle w:val="a5"/>
          <w:rFonts w:cs="Times New Roman"/>
          <w:sz w:val="28"/>
          <w:szCs w:val="28"/>
        </w:rPr>
        <w:footnoteReference w:id="203"/>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Реализация проекта была запланирована на 2016-2018 годы, однако, на настоящий момент непосредственных действий на объекте не предпринималось. Основной трудностью на пути к осуществлению проекта является проблема финансирования.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феврале 2017 года была опубликована информация об альтернативном проекте приспособления Дворцово-паркового ансамбля «Собственная дача». От </w:t>
      </w:r>
      <w:proofErr w:type="spellStart"/>
      <w:r w:rsidRPr="00B10210">
        <w:rPr>
          <w:rFonts w:cs="Times New Roman"/>
          <w:sz w:val="28"/>
          <w:szCs w:val="28"/>
        </w:rPr>
        <w:t>девелоперской</w:t>
      </w:r>
      <w:proofErr w:type="spellEnd"/>
      <w:r w:rsidRPr="00B10210">
        <w:rPr>
          <w:rFonts w:cs="Times New Roman"/>
          <w:sz w:val="28"/>
          <w:szCs w:val="28"/>
        </w:rPr>
        <w:t xml:space="preserve"> компании </w:t>
      </w:r>
      <w:r w:rsidRPr="00B10210">
        <w:rPr>
          <w:rFonts w:cs="Times New Roman"/>
          <w:sz w:val="28"/>
          <w:szCs w:val="28"/>
          <w:lang w:val="en-US"/>
        </w:rPr>
        <w:t>Fort</w:t>
      </w:r>
      <w:r w:rsidRPr="00B10210">
        <w:rPr>
          <w:rFonts w:cs="Times New Roman"/>
          <w:sz w:val="28"/>
          <w:szCs w:val="28"/>
        </w:rPr>
        <w:t xml:space="preserve"> </w:t>
      </w:r>
      <w:r w:rsidRPr="00B10210">
        <w:rPr>
          <w:rFonts w:cs="Times New Roman"/>
          <w:sz w:val="28"/>
          <w:szCs w:val="28"/>
          <w:lang w:val="en-US"/>
        </w:rPr>
        <w:t>Group</w:t>
      </w:r>
      <w:r w:rsidRPr="00B10210">
        <w:rPr>
          <w:rFonts w:cs="Times New Roman"/>
          <w:sz w:val="28"/>
          <w:szCs w:val="28"/>
        </w:rPr>
        <w:t xml:space="preserve"> в комитет имущественных отношений поступило обращение с просьбой о передачи данного объекта культурного наследия компании в аренду на инвестиционных условиях. Основатель компании М.Б.Левченко </w:t>
      </w:r>
      <w:r w:rsidR="00305262" w:rsidRPr="00B10210">
        <w:rPr>
          <w:rFonts w:cs="Times New Roman"/>
          <w:sz w:val="28"/>
          <w:szCs w:val="28"/>
        </w:rPr>
        <w:t>заявил о возможности приспособления</w:t>
      </w:r>
      <w:r w:rsidRPr="00B10210">
        <w:rPr>
          <w:rFonts w:cs="Times New Roman"/>
          <w:sz w:val="28"/>
          <w:szCs w:val="28"/>
        </w:rPr>
        <w:t xml:space="preserve"> архитектурного памятника и прилегающей территории под бутик-отель, небольшую гостиницу с индивидуальным оформлением каждого номера. Проект также предполагает использование объекта для частных и культурных мероприятий. Оговаривается возможность открытого посещения памятника и туристического осмотра</w:t>
      </w:r>
      <w:r w:rsidRPr="00B10210">
        <w:rPr>
          <w:rStyle w:val="a5"/>
          <w:rFonts w:cs="Times New Roman"/>
          <w:sz w:val="28"/>
          <w:szCs w:val="28"/>
        </w:rPr>
        <w:footnoteReference w:id="204"/>
      </w:r>
      <w:r w:rsidRPr="00B10210">
        <w:rPr>
          <w:rFonts w:cs="Times New Roman"/>
          <w:sz w:val="28"/>
          <w:szCs w:val="28"/>
        </w:rPr>
        <w:t xml:space="preserve">.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Таким образом, объект культурного наследия Дворцово-парковый ансамбль «Собственная дача» привлекает внимание не только муниципальной власти, но и частного инвестора. Проект по приспособлению объекта под реставрационные мастерские является полностью </w:t>
      </w:r>
      <w:r w:rsidR="00305262" w:rsidRPr="00B10210">
        <w:rPr>
          <w:rFonts w:cs="Times New Roman"/>
          <w:sz w:val="28"/>
          <w:szCs w:val="28"/>
        </w:rPr>
        <w:t>оправданным</w:t>
      </w:r>
      <w:r w:rsidRPr="00B10210">
        <w:rPr>
          <w:rFonts w:cs="Times New Roman"/>
          <w:sz w:val="28"/>
          <w:szCs w:val="28"/>
        </w:rPr>
        <w:t>, он способен обеспечить не только грамотную реставрацию, но и сохранение значимости памятника как исторического объекта. Сам процесс реставрации и размещение реставрационного центра в подобном памятнике позволяет создать пространство, аккумулирующее накопленный опыт и площадку для развития отечес</w:t>
      </w:r>
      <w:r w:rsidR="00305262" w:rsidRPr="00B10210">
        <w:rPr>
          <w:rFonts w:cs="Times New Roman"/>
          <w:sz w:val="28"/>
          <w:szCs w:val="28"/>
        </w:rPr>
        <w:t>твенной реставрационной практики</w:t>
      </w:r>
      <w:r w:rsidRPr="00B10210">
        <w:rPr>
          <w:rFonts w:cs="Times New Roman"/>
          <w:sz w:val="28"/>
          <w:szCs w:val="28"/>
        </w:rPr>
        <w:t xml:space="preserve">. Однако, </w:t>
      </w:r>
      <w:r w:rsidR="00305262" w:rsidRPr="00B10210">
        <w:rPr>
          <w:rFonts w:cs="Times New Roman"/>
          <w:sz w:val="28"/>
          <w:szCs w:val="28"/>
        </w:rPr>
        <w:t>проблемы</w:t>
      </w:r>
      <w:r w:rsidRPr="00B10210">
        <w:rPr>
          <w:rFonts w:cs="Times New Roman"/>
          <w:sz w:val="28"/>
          <w:szCs w:val="28"/>
        </w:rPr>
        <w:t xml:space="preserve"> с обеспечением финансирования затрудняют данный процесс. Приспособление </w:t>
      </w:r>
      <w:r w:rsidRPr="00B10210">
        <w:rPr>
          <w:rFonts w:cs="Times New Roman"/>
          <w:sz w:val="28"/>
          <w:szCs w:val="28"/>
        </w:rPr>
        <w:lastRenderedPageBreak/>
        <w:t>под отель также может быть благоприятным, в данном случае особую ценность имеет готовность инвестора приступить к неотложным консервационным и реставрационным работам. Однако осуществление данного проекта должно проходить под контролем и с участием органов охраны культурного наследия и специалистов. Задача сохранения памятника не должна уступать цели извлечения из объекта прибыли, необходимо следовать современным принципам приспособления памятника под коммерческую деятельность.</w:t>
      </w:r>
      <w:r w:rsidR="00305262" w:rsidRPr="00B10210">
        <w:rPr>
          <w:rFonts w:cs="Times New Roman"/>
          <w:sz w:val="28"/>
          <w:szCs w:val="28"/>
        </w:rPr>
        <w:t xml:space="preserve"> </w:t>
      </w:r>
    </w:p>
    <w:p w:rsidR="00250B0D" w:rsidRPr="00B10210" w:rsidRDefault="00250B0D" w:rsidP="005F6C82">
      <w:pPr>
        <w:spacing w:line="360" w:lineRule="auto"/>
        <w:ind w:firstLine="709"/>
        <w:contextualSpacing/>
        <w:jc w:val="both"/>
        <w:rPr>
          <w:rFonts w:cs="Times New Roman"/>
          <w:sz w:val="28"/>
          <w:szCs w:val="28"/>
        </w:rPr>
      </w:pPr>
      <w:r w:rsidRPr="00B10210">
        <w:rPr>
          <w:rFonts w:cs="Times New Roman"/>
          <w:sz w:val="28"/>
          <w:szCs w:val="28"/>
        </w:rPr>
        <w:t>Далее будет рассмотрен объект культурного наследия Дворцово-парковый ансамбль «Ропша» в отношении которого в настоящее время также разрабатывается проект по его приспособлению к  современному использованию.</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Дворцово-парковый ансамбль «Ропша» расположен в посёлке Ропша, Ленинградской области, Красносельское шоссе, 1. </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proofErr w:type="spellStart"/>
      <w:r w:rsidRPr="00B10210">
        <w:rPr>
          <w:rFonts w:cs="Times New Roman"/>
          <w:sz w:val="28"/>
          <w:szCs w:val="28"/>
        </w:rPr>
        <w:t>Ропшинский</w:t>
      </w:r>
      <w:proofErr w:type="spellEnd"/>
      <w:r w:rsidRPr="00B10210">
        <w:rPr>
          <w:rFonts w:cs="Times New Roman"/>
          <w:sz w:val="28"/>
          <w:szCs w:val="28"/>
        </w:rPr>
        <w:t xml:space="preserve"> дворцово-парковый ансамбль является памятником архитектуры федерального значения. В комплекс памятников входят следующие элементы: дворец (со службами), дом священника, каскад </w:t>
      </w:r>
      <w:proofErr w:type="spellStart"/>
      <w:r w:rsidRPr="00B10210">
        <w:rPr>
          <w:rFonts w:cs="Times New Roman"/>
          <w:sz w:val="28"/>
          <w:szCs w:val="28"/>
        </w:rPr>
        <w:t>Артемьевского</w:t>
      </w:r>
      <w:proofErr w:type="spellEnd"/>
      <w:r w:rsidRPr="00B10210">
        <w:rPr>
          <w:rFonts w:cs="Times New Roman"/>
          <w:sz w:val="28"/>
          <w:szCs w:val="28"/>
        </w:rPr>
        <w:t xml:space="preserve"> моста, каскад «Рушник», грот, большой гостиный, конюшенный и полковничий корпуса, манеж, мост Большой </w:t>
      </w:r>
      <w:proofErr w:type="spellStart"/>
      <w:r w:rsidRPr="00B10210">
        <w:rPr>
          <w:rFonts w:cs="Times New Roman"/>
          <w:sz w:val="28"/>
          <w:szCs w:val="28"/>
        </w:rPr>
        <w:t>Артемьевский</w:t>
      </w:r>
      <w:proofErr w:type="spellEnd"/>
      <w:r w:rsidRPr="00B10210">
        <w:rPr>
          <w:rFonts w:cs="Times New Roman"/>
          <w:sz w:val="28"/>
          <w:szCs w:val="28"/>
        </w:rPr>
        <w:t xml:space="preserve"> с плотиной и шлюзом, мост Большой Ивановский с плотиной и шлюзом, мостик в </w:t>
      </w:r>
      <w:proofErr w:type="spellStart"/>
      <w:r w:rsidRPr="00B10210">
        <w:rPr>
          <w:rFonts w:cs="Times New Roman"/>
          <w:sz w:val="28"/>
          <w:szCs w:val="28"/>
        </w:rPr>
        <w:t>Артемьевской</w:t>
      </w:r>
      <w:proofErr w:type="spellEnd"/>
      <w:r w:rsidRPr="00B10210">
        <w:rPr>
          <w:rFonts w:cs="Times New Roman"/>
          <w:sz w:val="28"/>
          <w:szCs w:val="28"/>
        </w:rPr>
        <w:t xml:space="preserve"> части парка, мостик в Ивановской части парка, мостик горбатый на каскаде в верхнем парке, обелиск, ограда, верхняя оранжерея, дом садового мастера с оранжереей, парк с прудами, кухонный, малый гостиный и погребной флигеля, флигель смотрительский (фундамент), церковь Благовещения и оранжерейный комплекс</w:t>
      </w:r>
      <w:r w:rsidRPr="00B10210">
        <w:rPr>
          <w:rStyle w:val="a5"/>
          <w:rFonts w:cs="Times New Roman"/>
          <w:sz w:val="28"/>
          <w:szCs w:val="28"/>
        </w:rPr>
        <w:footnoteReference w:id="205"/>
      </w:r>
      <w:r w:rsidRPr="00B10210">
        <w:rPr>
          <w:rFonts w:cs="Times New Roman"/>
          <w:sz w:val="28"/>
          <w:szCs w:val="28"/>
        </w:rPr>
        <w:t xml:space="preserve">.  </w:t>
      </w:r>
    </w:p>
    <w:p w:rsidR="004175DD" w:rsidRPr="00B10210" w:rsidRDefault="00305262"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С</w:t>
      </w:r>
      <w:r w:rsidR="004175DD" w:rsidRPr="00B10210">
        <w:rPr>
          <w:rFonts w:cs="Times New Roman"/>
          <w:sz w:val="28"/>
          <w:szCs w:val="28"/>
        </w:rPr>
        <w:t xml:space="preserve"> 1990 год</w:t>
      </w:r>
      <w:r w:rsidRPr="00B10210">
        <w:rPr>
          <w:rFonts w:cs="Times New Roman"/>
          <w:sz w:val="28"/>
          <w:szCs w:val="28"/>
        </w:rPr>
        <w:t>а объект культурного наследия</w:t>
      </w:r>
      <w:r w:rsidR="004175DD" w:rsidRPr="00B10210">
        <w:rPr>
          <w:rFonts w:cs="Times New Roman"/>
          <w:sz w:val="28"/>
          <w:szCs w:val="28"/>
        </w:rPr>
        <w:t xml:space="preserve"> включен в перечень памятников Всемирного наследия ЮНЕСКО и является элементом объекта </w:t>
      </w:r>
      <w:r w:rsidR="004175DD" w:rsidRPr="00B10210">
        <w:rPr>
          <w:rFonts w:cs="Times New Roman"/>
          <w:sz w:val="28"/>
          <w:szCs w:val="28"/>
        </w:rPr>
        <w:lastRenderedPageBreak/>
        <w:t>Всемирного наследия №540 «Исторический центр Ленинграда и связанные с ним комплексы памятников» (</w:t>
      </w:r>
      <w:r w:rsidR="004175DD" w:rsidRPr="00B10210">
        <w:rPr>
          <w:rFonts w:cs="Times New Roman"/>
          <w:sz w:val="28"/>
          <w:szCs w:val="28"/>
          <w:lang w:val="en-US"/>
        </w:rPr>
        <w:t>Historic</w:t>
      </w:r>
      <w:r w:rsidR="004175DD" w:rsidRPr="00B10210">
        <w:rPr>
          <w:rFonts w:cs="Times New Roman"/>
          <w:sz w:val="28"/>
          <w:szCs w:val="28"/>
        </w:rPr>
        <w:t xml:space="preserve"> </w:t>
      </w:r>
      <w:r w:rsidR="004175DD" w:rsidRPr="00B10210">
        <w:rPr>
          <w:rFonts w:cs="Times New Roman"/>
          <w:sz w:val="28"/>
          <w:szCs w:val="28"/>
          <w:lang w:val="en-US"/>
        </w:rPr>
        <w:t>Centre</w:t>
      </w:r>
      <w:r w:rsidR="004175DD" w:rsidRPr="00B10210">
        <w:rPr>
          <w:rFonts w:cs="Times New Roman"/>
          <w:sz w:val="28"/>
          <w:szCs w:val="28"/>
        </w:rPr>
        <w:t xml:space="preserve"> </w:t>
      </w:r>
      <w:r w:rsidR="004175DD" w:rsidRPr="00B10210">
        <w:rPr>
          <w:rFonts w:cs="Times New Roman"/>
          <w:sz w:val="28"/>
          <w:szCs w:val="28"/>
          <w:lang w:val="en-US"/>
        </w:rPr>
        <w:t>of</w:t>
      </w:r>
      <w:r w:rsidR="004175DD" w:rsidRPr="00B10210">
        <w:rPr>
          <w:rFonts w:cs="Times New Roman"/>
          <w:sz w:val="28"/>
          <w:szCs w:val="28"/>
        </w:rPr>
        <w:t xml:space="preserve"> </w:t>
      </w:r>
      <w:r w:rsidR="004175DD" w:rsidRPr="00B10210">
        <w:rPr>
          <w:rFonts w:cs="Times New Roman"/>
          <w:sz w:val="28"/>
          <w:szCs w:val="28"/>
          <w:lang w:val="en-US"/>
        </w:rPr>
        <w:t>Leningrad</w:t>
      </w:r>
      <w:r w:rsidR="004175DD" w:rsidRPr="00B10210">
        <w:rPr>
          <w:rFonts w:cs="Times New Roman"/>
          <w:sz w:val="28"/>
          <w:szCs w:val="28"/>
        </w:rPr>
        <w:t xml:space="preserve"> </w:t>
      </w:r>
      <w:r w:rsidR="004175DD" w:rsidRPr="00B10210">
        <w:rPr>
          <w:rFonts w:cs="Times New Roman"/>
          <w:sz w:val="28"/>
          <w:szCs w:val="28"/>
          <w:lang w:val="en-US"/>
        </w:rPr>
        <w:t>and</w:t>
      </w:r>
      <w:r w:rsidR="004175DD" w:rsidRPr="00B10210">
        <w:rPr>
          <w:rFonts w:cs="Times New Roman"/>
          <w:sz w:val="28"/>
          <w:szCs w:val="28"/>
        </w:rPr>
        <w:t xml:space="preserve"> </w:t>
      </w:r>
      <w:r w:rsidR="004175DD" w:rsidRPr="00B10210">
        <w:rPr>
          <w:rFonts w:cs="Times New Roman"/>
          <w:sz w:val="28"/>
          <w:szCs w:val="28"/>
          <w:lang w:val="en-US"/>
        </w:rPr>
        <w:t>related</w:t>
      </w:r>
      <w:r w:rsidR="004175DD" w:rsidRPr="00B10210">
        <w:rPr>
          <w:rFonts w:cs="Times New Roman"/>
          <w:sz w:val="28"/>
          <w:szCs w:val="28"/>
        </w:rPr>
        <w:t xml:space="preserve"> </w:t>
      </w:r>
      <w:r w:rsidR="004175DD" w:rsidRPr="00B10210">
        <w:rPr>
          <w:rFonts w:cs="Times New Roman"/>
          <w:sz w:val="28"/>
          <w:szCs w:val="28"/>
          <w:lang w:val="en-US"/>
        </w:rPr>
        <w:t>groups</w:t>
      </w:r>
      <w:r w:rsidR="004175DD" w:rsidRPr="00B10210">
        <w:rPr>
          <w:rFonts w:cs="Times New Roman"/>
          <w:sz w:val="28"/>
          <w:szCs w:val="28"/>
        </w:rPr>
        <w:t xml:space="preserve"> </w:t>
      </w:r>
      <w:r w:rsidR="004175DD" w:rsidRPr="00B10210">
        <w:rPr>
          <w:rFonts w:cs="Times New Roman"/>
          <w:sz w:val="28"/>
          <w:szCs w:val="28"/>
          <w:lang w:val="en-US"/>
        </w:rPr>
        <w:t>of</w:t>
      </w:r>
      <w:r w:rsidR="004175DD" w:rsidRPr="00B10210">
        <w:rPr>
          <w:rFonts w:cs="Times New Roman"/>
          <w:sz w:val="28"/>
          <w:szCs w:val="28"/>
        </w:rPr>
        <w:t xml:space="preserve"> </w:t>
      </w:r>
      <w:r w:rsidR="004175DD" w:rsidRPr="00B10210">
        <w:rPr>
          <w:rFonts w:cs="Times New Roman"/>
          <w:sz w:val="28"/>
          <w:szCs w:val="28"/>
          <w:lang w:val="en-US"/>
        </w:rPr>
        <w:t>monuments</w:t>
      </w:r>
      <w:r w:rsidR="004175DD" w:rsidRPr="00B10210">
        <w:rPr>
          <w:rFonts w:cs="Times New Roman"/>
          <w:sz w:val="28"/>
          <w:szCs w:val="28"/>
        </w:rPr>
        <w:t>) под № 540-009 под названием Дворцово-парковый ансамбль посёлка Ропша (</w:t>
      </w:r>
      <w:r w:rsidR="004175DD" w:rsidRPr="00B10210">
        <w:rPr>
          <w:rFonts w:cs="Times New Roman"/>
          <w:sz w:val="28"/>
          <w:szCs w:val="28"/>
          <w:lang w:val="en-US"/>
        </w:rPr>
        <w:t>The</w:t>
      </w:r>
      <w:r w:rsidR="004175DD" w:rsidRPr="00B10210">
        <w:rPr>
          <w:rFonts w:cs="Times New Roman"/>
          <w:sz w:val="28"/>
          <w:szCs w:val="28"/>
        </w:rPr>
        <w:t xml:space="preserve"> </w:t>
      </w:r>
      <w:r w:rsidR="004175DD" w:rsidRPr="00B10210">
        <w:rPr>
          <w:rFonts w:cs="Times New Roman"/>
          <w:sz w:val="28"/>
          <w:szCs w:val="28"/>
          <w:lang w:val="en-US"/>
        </w:rPr>
        <w:t>Palace</w:t>
      </w:r>
      <w:r w:rsidR="004175DD" w:rsidRPr="00B10210">
        <w:rPr>
          <w:rFonts w:cs="Times New Roman"/>
          <w:sz w:val="28"/>
          <w:szCs w:val="28"/>
        </w:rPr>
        <w:t xml:space="preserve"> </w:t>
      </w:r>
      <w:r w:rsidR="004175DD" w:rsidRPr="00B10210">
        <w:rPr>
          <w:rFonts w:cs="Times New Roman"/>
          <w:sz w:val="28"/>
          <w:szCs w:val="28"/>
          <w:lang w:val="en-US"/>
        </w:rPr>
        <w:t>and</w:t>
      </w:r>
      <w:r w:rsidR="004175DD" w:rsidRPr="00B10210">
        <w:rPr>
          <w:rFonts w:cs="Times New Roman"/>
          <w:sz w:val="28"/>
          <w:szCs w:val="28"/>
        </w:rPr>
        <w:t xml:space="preserve"> </w:t>
      </w:r>
      <w:r w:rsidR="004175DD" w:rsidRPr="00B10210">
        <w:rPr>
          <w:rFonts w:cs="Times New Roman"/>
          <w:sz w:val="28"/>
          <w:szCs w:val="28"/>
          <w:lang w:val="en-US"/>
        </w:rPr>
        <w:t>Park</w:t>
      </w:r>
      <w:r w:rsidR="004175DD" w:rsidRPr="00B10210">
        <w:rPr>
          <w:rFonts w:cs="Times New Roman"/>
          <w:sz w:val="28"/>
          <w:szCs w:val="28"/>
        </w:rPr>
        <w:t xml:space="preserve"> </w:t>
      </w:r>
      <w:r w:rsidR="004175DD" w:rsidRPr="00B10210">
        <w:rPr>
          <w:rFonts w:cs="Times New Roman"/>
          <w:sz w:val="28"/>
          <w:szCs w:val="28"/>
          <w:lang w:val="en-US"/>
        </w:rPr>
        <w:t>Ensemble</w:t>
      </w:r>
      <w:r w:rsidR="004175DD" w:rsidRPr="00B10210">
        <w:rPr>
          <w:rFonts w:cs="Times New Roman"/>
          <w:sz w:val="28"/>
          <w:szCs w:val="28"/>
        </w:rPr>
        <w:t xml:space="preserve"> </w:t>
      </w:r>
      <w:r w:rsidR="004175DD" w:rsidRPr="00B10210">
        <w:rPr>
          <w:rFonts w:cs="Times New Roman"/>
          <w:sz w:val="28"/>
          <w:szCs w:val="28"/>
          <w:lang w:val="en-US"/>
        </w:rPr>
        <w:t>of</w:t>
      </w:r>
      <w:r w:rsidR="004175DD" w:rsidRPr="00B10210">
        <w:rPr>
          <w:rFonts w:cs="Times New Roman"/>
          <w:sz w:val="28"/>
          <w:szCs w:val="28"/>
        </w:rPr>
        <w:t xml:space="preserve"> </w:t>
      </w:r>
      <w:r w:rsidR="004175DD" w:rsidRPr="00B10210">
        <w:rPr>
          <w:rFonts w:cs="Times New Roman"/>
          <w:sz w:val="28"/>
          <w:szCs w:val="28"/>
          <w:lang w:val="en-US"/>
        </w:rPr>
        <w:t>the</w:t>
      </w:r>
      <w:r w:rsidR="004175DD" w:rsidRPr="00B10210">
        <w:rPr>
          <w:rFonts w:cs="Times New Roman"/>
          <w:sz w:val="28"/>
          <w:szCs w:val="28"/>
        </w:rPr>
        <w:t xml:space="preserve"> </w:t>
      </w:r>
      <w:r w:rsidR="004175DD" w:rsidRPr="00B10210">
        <w:rPr>
          <w:rFonts w:cs="Times New Roman"/>
          <w:sz w:val="28"/>
          <w:szCs w:val="28"/>
          <w:lang w:val="en-US"/>
        </w:rPr>
        <w:t>Village</w:t>
      </w:r>
      <w:r w:rsidR="004175DD" w:rsidRPr="00B10210">
        <w:rPr>
          <w:rFonts w:cs="Times New Roman"/>
          <w:sz w:val="28"/>
          <w:szCs w:val="28"/>
        </w:rPr>
        <w:t xml:space="preserve"> </w:t>
      </w:r>
      <w:r w:rsidR="004175DD" w:rsidRPr="00B10210">
        <w:rPr>
          <w:rFonts w:cs="Times New Roman"/>
          <w:sz w:val="28"/>
          <w:szCs w:val="28"/>
          <w:lang w:val="en-US"/>
        </w:rPr>
        <w:t>of</w:t>
      </w:r>
      <w:r w:rsidR="004175DD" w:rsidRPr="00B10210">
        <w:rPr>
          <w:rFonts w:cs="Times New Roman"/>
          <w:sz w:val="28"/>
          <w:szCs w:val="28"/>
        </w:rPr>
        <w:t xml:space="preserve"> </w:t>
      </w:r>
      <w:proofErr w:type="spellStart"/>
      <w:r w:rsidR="004175DD" w:rsidRPr="00B10210">
        <w:rPr>
          <w:rFonts w:cs="Times New Roman"/>
          <w:sz w:val="28"/>
          <w:szCs w:val="28"/>
          <w:lang w:val="en-US"/>
        </w:rPr>
        <w:t>Ropsha</w:t>
      </w:r>
      <w:proofErr w:type="spellEnd"/>
      <w:r w:rsidR="004175DD" w:rsidRPr="00B10210">
        <w:rPr>
          <w:rFonts w:cs="Times New Roman"/>
          <w:sz w:val="28"/>
          <w:szCs w:val="28"/>
        </w:rPr>
        <w:t>)</w:t>
      </w:r>
      <w:r w:rsidR="004175DD" w:rsidRPr="00B10210">
        <w:rPr>
          <w:rStyle w:val="a5"/>
          <w:rFonts w:cs="Times New Roman"/>
          <w:sz w:val="28"/>
          <w:szCs w:val="28"/>
          <w:lang w:val="en-US"/>
        </w:rPr>
        <w:footnoteReference w:id="206"/>
      </w:r>
      <w:r w:rsidR="004175DD" w:rsidRPr="00B10210">
        <w:rPr>
          <w:rFonts w:cs="Times New Roman"/>
          <w:sz w:val="28"/>
          <w:szCs w:val="28"/>
        </w:rPr>
        <w:t>.</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Постройка дворца и оформление парка происходило на протяжении временного отрывка между первой четвертью </w:t>
      </w:r>
      <w:r w:rsidRPr="00B10210">
        <w:rPr>
          <w:rFonts w:cs="Times New Roman"/>
          <w:sz w:val="28"/>
          <w:szCs w:val="28"/>
          <w:lang w:val="en-US"/>
        </w:rPr>
        <w:t>XVIII</w:t>
      </w:r>
      <w:r w:rsidRPr="00B10210">
        <w:rPr>
          <w:rFonts w:cs="Times New Roman"/>
          <w:sz w:val="28"/>
          <w:szCs w:val="28"/>
        </w:rPr>
        <w:t xml:space="preserve"> и концом </w:t>
      </w:r>
      <w:r w:rsidRPr="00B10210">
        <w:rPr>
          <w:rFonts w:cs="Times New Roman"/>
          <w:sz w:val="28"/>
          <w:szCs w:val="28"/>
          <w:lang w:val="en-US"/>
        </w:rPr>
        <w:t>XIX</w:t>
      </w:r>
      <w:r w:rsidRPr="00B10210">
        <w:rPr>
          <w:rFonts w:cs="Times New Roman"/>
          <w:sz w:val="28"/>
          <w:szCs w:val="28"/>
        </w:rPr>
        <w:t xml:space="preserve"> века. Особенно важными этапами, сформировавшими художественную ценность ансамбля являются: период владения Елизаветой Петровной (1740е), при котором велись работы по преобразованию усадьбы Ф.Б.Растрелли; период владения ансамблем И.Л.Лазоревым (1785-1801) - время создания и расцвета пейзажного парка</w:t>
      </w:r>
      <w:r w:rsidRPr="00B10210">
        <w:rPr>
          <w:rStyle w:val="a5"/>
          <w:rFonts w:cs="Times New Roman"/>
          <w:sz w:val="28"/>
          <w:szCs w:val="28"/>
        </w:rPr>
        <w:footnoteReference w:id="207"/>
      </w:r>
      <w:r w:rsidRPr="00B10210">
        <w:rPr>
          <w:rFonts w:cs="Times New Roman"/>
          <w:sz w:val="28"/>
          <w:szCs w:val="28"/>
        </w:rPr>
        <w:t>, оформление дворца в классическом стиле</w:t>
      </w:r>
      <w:r w:rsidRPr="00B10210">
        <w:rPr>
          <w:rStyle w:val="a5"/>
          <w:rFonts w:cs="Times New Roman"/>
          <w:sz w:val="28"/>
          <w:szCs w:val="28"/>
        </w:rPr>
        <w:footnoteReference w:id="208"/>
      </w:r>
      <w:r w:rsidRPr="00B10210">
        <w:rPr>
          <w:rFonts w:cs="Times New Roman"/>
          <w:sz w:val="28"/>
          <w:szCs w:val="28"/>
        </w:rPr>
        <w:t>.</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История </w:t>
      </w:r>
      <w:proofErr w:type="spellStart"/>
      <w:r w:rsidRPr="00B10210">
        <w:rPr>
          <w:rFonts w:cs="Times New Roman"/>
          <w:sz w:val="28"/>
          <w:szCs w:val="28"/>
        </w:rPr>
        <w:t>Ропшинской</w:t>
      </w:r>
      <w:proofErr w:type="spellEnd"/>
      <w:r w:rsidRPr="00B10210">
        <w:rPr>
          <w:rFonts w:cs="Times New Roman"/>
          <w:sz w:val="28"/>
          <w:szCs w:val="28"/>
        </w:rPr>
        <w:t xml:space="preserve"> усадьбы в той или иной степени была связана со всеми правителями Российской Империи начиная с Петра </w:t>
      </w:r>
      <w:r w:rsidRPr="00B10210">
        <w:rPr>
          <w:rFonts w:cs="Times New Roman"/>
          <w:sz w:val="28"/>
          <w:szCs w:val="28"/>
          <w:lang w:val="en-US"/>
        </w:rPr>
        <w:t>I</w:t>
      </w:r>
      <w:r w:rsidRPr="00B10210">
        <w:rPr>
          <w:rFonts w:cs="Times New Roman"/>
          <w:sz w:val="28"/>
          <w:szCs w:val="28"/>
        </w:rPr>
        <w:t xml:space="preserve">, для которого на этой территории был выстроен первый деревянный дворец. С Ропшей были связаны годы жизни Петра </w:t>
      </w:r>
      <w:r w:rsidRPr="00B10210">
        <w:rPr>
          <w:rFonts w:cs="Times New Roman"/>
          <w:sz w:val="28"/>
          <w:szCs w:val="28"/>
          <w:lang w:val="en-US"/>
        </w:rPr>
        <w:t>III</w:t>
      </w:r>
      <w:r w:rsidRPr="00B10210">
        <w:rPr>
          <w:rFonts w:cs="Times New Roman"/>
          <w:sz w:val="28"/>
          <w:szCs w:val="28"/>
        </w:rPr>
        <w:t xml:space="preserve">, смерть которого произошла здесь же при загадочных обстоятельствах. По указаниям Елизаветы Петровны, а затем и Павла </w:t>
      </w:r>
      <w:r w:rsidRPr="00B10210">
        <w:rPr>
          <w:rFonts w:cs="Times New Roman"/>
          <w:sz w:val="28"/>
          <w:szCs w:val="28"/>
          <w:lang w:val="en-US"/>
        </w:rPr>
        <w:t>I</w:t>
      </w:r>
      <w:r w:rsidRPr="00B10210">
        <w:rPr>
          <w:rFonts w:cs="Times New Roman"/>
          <w:sz w:val="28"/>
          <w:szCs w:val="28"/>
        </w:rPr>
        <w:t xml:space="preserve"> велись многочисленные работы по переустройству дворца и территории парка. На протяжении всего </w:t>
      </w:r>
      <w:r w:rsidRPr="00B10210">
        <w:rPr>
          <w:rFonts w:cs="Times New Roman"/>
          <w:sz w:val="28"/>
          <w:szCs w:val="28"/>
          <w:lang w:val="en-US"/>
        </w:rPr>
        <w:t>XIX</w:t>
      </w:r>
      <w:r w:rsidRPr="00B10210">
        <w:rPr>
          <w:rFonts w:cs="Times New Roman"/>
          <w:sz w:val="28"/>
          <w:szCs w:val="28"/>
        </w:rPr>
        <w:t xml:space="preserve"> века императорская семья приезжала в Ропшу для отдыха и охоты. С Ропшей также были связаны такие исторические личности как М.Г.Головкин, </w:t>
      </w:r>
      <w:proofErr w:type="spellStart"/>
      <w:r w:rsidRPr="00B10210">
        <w:rPr>
          <w:rFonts w:cs="Times New Roman"/>
          <w:sz w:val="28"/>
          <w:szCs w:val="28"/>
        </w:rPr>
        <w:t>И.Ф.Ромадоновский</w:t>
      </w:r>
      <w:proofErr w:type="spellEnd"/>
      <w:r w:rsidRPr="00B10210">
        <w:rPr>
          <w:rFonts w:cs="Times New Roman"/>
          <w:sz w:val="28"/>
          <w:szCs w:val="28"/>
        </w:rPr>
        <w:t>, Г.Г.Орлов и И.Л.Лазарев. Указанные факты составляют высокую историческую ценность объекта.</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Дворцово-парковый ансамбль также имеет высокую природную ценность. На территории объекта культурного наследия находятся многочисленные источники, из которых вода по водоводу поступает к знаменитым Петергофским фонтанам, и родники. Из всей территории парка, </w:t>
      </w:r>
      <w:r w:rsidRPr="00B10210">
        <w:rPr>
          <w:rFonts w:cs="Times New Roman"/>
          <w:sz w:val="28"/>
          <w:szCs w:val="28"/>
        </w:rPr>
        <w:lastRenderedPageBreak/>
        <w:t xml:space="preserve">составляющей 62 га, значительную часть парка, около 11 га, занимают Ивановский и </w:t>
      </w:r>
      <w:proofErr w:type="spellStart"/>
      <w:r w:rsidRPr="00B10210">
        <w:rPr>
          <w:rFonts w:cs="Times New Roman"/>
          <w:sz w:val="28"/>
          <w:szCs w:val="28"/>
        </w:rPr>
        <w:t>Артемьевские</w:t>
      </w:r>
      <w:proofErr w:type="spellEnd"/>
      <w:r w:rsidRPr="00B10210">
        <w:rPr>
          <w:rFonts w:cs="Times New Roman"/>
          <w:sz w:val="28"/>
          <w:szCs w:val="28"/>
        </w:rPr>
        <w:t xml:space="preserve"> пруды. Из окрестностей Ропши вытекает река Стрелка, которая питает </w:t>
      </w:r>
      <w:proofErr w:type="spellStart"/>
      <w:r w:rsidRPr="00B10210">
        <w:rPr>
          <w:rFonts w:cs="Times New Roman"/>
          <w:sz w:val="28"/>
          <w:szCs w:val="28"/>
        </w:rPr>
        <w:t>Стрельнинский</w:t>
      </w:r>
      <w:proofErr w:type="spellEnd"/>
      <w:r w:rsidRPr="00B10210">
        <w:rPr>
          <w:rFonts w:cs="Times New Roman"/>
          <w:sz w:val="28"/>
          <w:szCs w:val="28"/>
        </w:rPr>
        <w:t xml:space="preserve"> парк </w:t>
      </w:r>
      <w:proofErr w:type="spellStart"/>
      <w:r w:rsidRPr="00B10210">
        <w:rPr>
          <w:rFonts w:cs="Times New Roman"/>
          <w:sz w:val="28"/>
          <w:szCs w:val="28"/>
        </w:rPr>
        <w:t>Консантиновского</w:t>
      </w:r>
      <w:proofErr w:type="spellEnd"/>
      <w:r w:rsidRPr="00B10210">
        <w:rPr>
          <w:rFonts w:cs="Times New Roman"/>
          <w:sz w:val="28"/>
          <w:szCs w:val="28"/>
        </w:rPr>
        <w:t xml:space="preserve"> дворца. В настоящий момент на территории парка выделено 24 растительных сообществ</w:t>
      </w:r>
      <w:r w:rsidR="00305262" w:rsidRPr="00B10210">
        <w:rPr>
          <w:rFonts w:cs="Times New Roman"/>
          <w:sz w:val="28"/>
          <w:szCs w:val="28"/>
        </w:rPr>
        <w:t>а</w:t>
      </w:r>
      <w:r w:rsidRPr="00B10210">
        <w:rPr>
          <w:rStyle w:val="a5"/>
          <w:rFonts w:cs="Times New Roman"/>
          <w:sz w:val="28"/>
          <w:szCs w:val="28"/>
        </w:rPr>
        <w:footnoteReference w:id="209"/>
      </w:r>
      <w:r w:rsidRPr="00B10210">
        <w:rPr>
          <w:rFonts w:cs="Times New Roman"/>
          <w:sz w:val="28"/>
          <w:szCs w:val="28"/>
        </w:rPr>
        <w:t>.</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На протяжении </w:t>
      </w:r>
      <w:r w:rsidRPr="00B10210">
        <w:rPr>
          <w:rFonts w:cs="Times New Roman"/>
          <w:sz w:val="28"/>
          <w:szCs w:val="28"/>
          <w:lang w:val="en-US"/>
        </w:rPr>
        <w:t>XVIII</w:t>
      </w:r>
      <w:r w:rsidRPr="00B10210">
        <w:rPr>
          <w:rFonts w:cs="Times New Roman"/>
          <w:sz w:val="28"/>
          <w:szCs w:val="28"/>
        </w:rPr>
        <w:t>-</w:t>
      </w:r>
      <w:r w:rsidRPr="00B10210">
        <w:rPr>
          <w:rFonts w:cs="Times New Roman"/>
          <w:sz w:val="28"/>
          <w:szCs w:val="28"/>
          <w:lang w:val="en-US"/>
        </w:rPr>
        <w:t>XIX</w:t>
      </w:r>
      <w:r w:rsidRPr="00B10210">
        <w:rPr>
          <w:rFonts w:cs="Times New Roman"/>
          <w:sz w:val="28"/>
          <w:szCs w:val="28"/>
        </w:rPr>
        <w:t xml:space="preserve"> веков на территории </w:t>
      </w:r>
      <w:proofErr w:type="spellStart"/>
      <w:r w:rsidRPr="00B10210">
        <w:rPr>
          <w:rFonts w:cs="Times New Roman"/>
          <w:sz w:val="28"/>
          <w:szCs w:val="28"/>
        </w:rPr>
        <w:t>Ропшинской</w:t>
      </w:r>
      <w:proofErr w:type="spellEnd"/>
      <w:r w:rsidRPr="00B10210">
        <w:rPr>
          <w:rFonts w:cs="Times New Roman"/>
          <w:sz w:val="28"/>
          <w:szCs w:val="28"/>
        </w:rPr>
        <w:t xml:space="preserve"> усадьбы работали архитекторы П.М.Еропкин, А. Порто, </w:t>
      </w:r>
      <w:proofErr w:type="spellStart"/>
      <w:r w:rsidRPr="00B10210">
        <w:rPr>
          <w:rFonts w:cs="Times New Roman"/>
          <w:sz w:val="28"/>
          <w:szCs w:val="28"/>
        </w:rPr>
        <w:t>Ю.М.Фельтен</w:t>
      </w:r>
      <w:proofErr w:type="spellEnd"/>
      <w:r w:rsidRPr="00B10210">
        <w:rPr>
          <w:rFonts w:cs="Times New Roman"/>
          <w:sz w:val="28"/>
          <w:szCs w:val="28"/>
        </w:rPr>
        <w:t xml:space="preserve"> </w:t>
      </w:r>
      <w:proofErr w:type="spellStart"/>
      <w:r w:rsidRPr="00B10210">
        <w:rPr>
          <w:rFonts w:cs="Times New Roman"/>
          <w:sz w:val="28"/>
          <w:szCs w:val="28"/>
        </w:rPr>
        <w:t>Л.И.Руска</w:t>
      </w:r>
      <w:proofErr w:type="spellEnd"/>
      <w:r w:rsidRPr="00B10210">
        <w:rPr>
          <w:rFonts w:cs="Times New Roman"/>
          <w:sz w:val="28"/>
          <w:szCs w:val="28"/>
        </w:rPr>
        <w:t xml:space="preserve">, такие известные инженеры и садовые мастера как </w:t>
      </w:r>
      <w:proofErr w:type="spellStart"/>
      <w:r w:rsidRPr="00B10210">
        <w:rPr>
          <w:rFonts w:cs="Times New Roman"/>
          <w:sz w:val="28"/>
          <w:szCs w:val="28"/>
        </w:rPr>
        <w:t>Г.И.Энгельман</w:t>
      </w:r>
      <w:proofErr w:type="spellEnd"/>
      <w:r w:rsidRPr="00B10210">
        <w:rPr>
          <w:rFonts w:cs="Times New Roman"/>
          <w:sz w:val="28"/>
          <w:szCs w:val="28"/>
        </w:rPr>
        <w:t xml:space="preserve"> и </w:t>
      </w:r>
      <w:r w:rsidR="00305262" w:rsidRPr="00B10210">
        <w:rPr>
          <w:rFonts w:cs="Times New Roman"/>
          <w:sz w:val="28"/>
          <w:szCs w:val="28"/>
        </w:rPr>
        <w:t>Т.Грей. Особ</w:t>
      </w:r>
      <w:r w:rsidRPr="00B10210">
        <w:rPr>
          <w:rFonts w:cs="Times New Roman"/>
          <w:sz w:val="28"/>
          <w:szCs w:val="28"/>
        </w:rPr>
        <w:t xml:space="preserve">о нужно отметить непосредственное участие </w:t>
      </w:r>
      <w:proofErr w:type="spellStart"/>
      <w:r w:rsidRPr="00B10210">
        <w:rPr>
          <w:rFonts w:cs="Times New Roman"/>
          <w:sz w:val="28"/>
          <w:szCs w:val="28"/>
        </w:rPr>
        <w:t>Франческо</w:t>
      </w:r>
      <w:proofErr w:type="spellEnd"/>
      <w:r w:rsidRPr="00B10210">
        <w:rPr>
          <w:rFonts w:cs="Times New Roman"/>
          <w:sz w:val="28"/>
          <w:szCs w:val="28"/>
        </w:rPr>
        <w:t xml:space="preserve"> </w:t>
      </w:r>
      <w:proofErr w:type="spellStart"/>
      <w:r w:rsidRPr="00B10210">
        <w:rPr>
          <w:rFonts w:cs="Times New Roman"/>
          <w:sz w:val="28"/>
          <w:szCs w:val="28"/>
        </w:rPr>
        <w:t>Бартоломео</w:t>
      </w:r>
      <w:proofErr w:type="spellEnd"/>
      <w:r w:rsidRPr="00B10210">
        <w:rPr>
          <w:rFonts w:cs="Times New Roman"/>
          <w:sz w:val="28"/>
          <w:szCs w:val="28"/>
        </w:rPr>
        <w:t xml:space="preserve"> Растрелли в формировании композиционного и декоративного решения дворца, мастера, который является важнейшим архитектором елизаветинской эпохи и всего </w:t>
      </w:r>
      <w:r w:rsidRPr="00B10210">
        <w:rPr>
          <w:rFonts w:cs="Times New Roman"/>
          <w:sz w:val="28"/>
          <w:szCs w:val="28"/>
          <w:lang w:val="en-US"/>
        </w:rPr>
        <w:t>XVIII</w:t>
      </w:r>
      <w:r w:rsidRPr="00B10210">
        <w:rPr>
          <w:rFonts w:cs="Times New Roman"/>
          <w:sz w:val="28"/>
          <w:szCs w:val="28"/>
        </w:rPr>
        <w:t xml:space="preserve"> века. </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На данный момент состояние Дворцово-паркового ансамбля «Ропша» можно оценивать как </w:t>
      </w:r>
      <w:proofErr w:type="spellStart"/>
      <w:r w:rsidRPr="00B10210">
        <w:rPr>
          <w:rFonts w:cs="Times New Roman"/>
          <w:sz w:val="28"/>
          <w:szCs w:val="28"/>
        </w:rPr>
        <w:t>аварийно-руинированное</w:t>
      </w:r>
      <w:proofErr w:type="spellEnd"/>
      <w:r w:rsidR="00DD48F3">
        <w:rPr>
          <w:rFonts w:cs="Times New Roman"/>
          <w:sz w:val="28"/>
          <w:szCs w:val="28"/>
        </w:rPr>
        <w:t xml:space="preserve"> (См. Приложение №3. Рис.1)</w:t>
      </w:r>
      <w:r w:rsidRPr="00B10210">
        <w:rPr>
          <w:rFonts w:cs="Times New Roman"/>
          <w:sz w:val="28"/>
          <w:szCs w:val="28"/>
        </w:rPr>
        <w:t xml:space="preserve">. В течении </w:t>
      </w:r>
      <w:r w:rsidRPr="00B10210">
        <w:rPr>
          <w:rFonts w:cs="Times New Roman"/>
          <w:sz w:val="28"/>
          <w:szCs w:val="28"/>
          <w:lang w:val="en-US"/>
        </w:rPr>
        <w:t>XX</w:t>
      </w:r>
      <w:r w:rsidRPr="00B10210">
        <w:rPr>
          <w:rFonts w:cs="Times New Roman"/>
          <w:sz w:val="28"/>
          <w:szCs w:val="28"/>
        </w:rPr>
        <w:t xml:space="preserve"> века дворец и территория окружающего парка претерпели многочисленные перестройки, исказившие исторически сложившуюся планировку и конструкцию объекта, пожары и разрушения в военные годы, бесхозяйственный период послевоенных лет. </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В настоящее время главный элемент объекта культурного наследия Дворцово-паркового ансамбля «Ропша» Дворец (со службами) обнесен металлическим забором. За огражденной территории ведётся постоянное наблюдение частным охранным предприятием, также обеспечивается видеонаблюдение. Сам </w:t>
      </w:r>
      <w:proofErr w:type="spellStart"/>
      <w:r w:rsidRPr="00B10210">
        <w:rPr>
          <w:rFonts w:cs="Times New Roman"/>
          <w:sz w:val="28"/>
          <w:szCs w:val="28"/>
        </w:rPr>
        <w:t>Ропшинский</w:t>
      </w:r>
      <w:proofErr w:type="spellEnd"/>
      <w:r w:rsidRPr="00B10210">
        <w:rPr>
          <w:rFonts w:cs="Times New Roman"/>
          <w:sz w:val="28"/>
          <w:szCs w:val="28"/>
        </w:rPr>
        <w:t xml:space="preserve"> дворец пребывает в </w:t>
      </w:r>
      <w:proofErr w:type="spellStart"/>
      <w:r w:rsidRPr="00B10210">
        <w:rPr>
          <w:rFonts w:cs="Times New Roman"/>
          <w:sz w:val="28"/>
          <w:szCs w:val="28"/>
        </w:rPr>
        <w:t>руинированном</w:t>
      </w:r>
      <w:proofErr w:type="spellEnd"/>
      <w:r w:rsidRPr="00B10210">
        <w:rPr>
          <w:rFonts w:cs="Times New Roman"/>
          <w:sz w:val="28"/>
          <w:szCs w:val="28"/>
        </w:rPr>
        <w:t xml:space="preserve"> состоянии. После обрушения фронтона дворца, на объекте в срочном порядке начали проводить консервационные мероприятия с целью предотвращения дальнейшего разрушения памятника. Было проведено серьёзное инженерно-техническое обследование, определившее состояние дворца как угрожающее. Колонны, рухнувшие вследствие ветхости кирпичной кладки, не выдержавшей резкой смены температур, были разобраны, их остатки </w:t>
      </w:r>
      <w:r w:rsidRPr="00B10210">
        <w:rPr>
          <w:rFonts w:cs="Times New Roman"/>
          <w:sz w:val="28"/>
          <w:szCs w:val="28"/>
        </w:rPr>
        <w:lastRenderedPageBreak/>
        <w:t>сохраняются. Уцелевшую часть колоннады демонтировали при помощи специальной техники: колонны обрушили на специально подготовленную земляную насыпь. На фасадах для поддержания хрупких отсыревших стен возвели деревянные силовые леса. Боковые части основного корпуса дворца были разобраны, по причине серьёзной просадки углов</w:t>
      </w:r>
      <w:r w:rsidRPr="00B10210">
        <w:rPr>
          <w:rStyle w:val="a5"/>
          <w:rFonts w:cs="Times New Roman"/>
          <w:sz w:val="28"/>
          <w:szCs w:val="28"/>
        </w:rPr>
        <w:footnoteReference w:id="210"/>
      </w:r>
      <w:r w:rsidRPr="00B10210">
        <w:rPr>
          <w:rFonts w:cs="Times New Roman"/>
          <w:sz w:val="28"/>
          <w:szCs w:val="28"/>
        </w:rPr>
        <w:t xml:space="preserve">. Флигели расположенные у дворца также находятся в аварийном состоянии. На некоторых из них сохранились деревянные балки-перекрытия. Несколько оконных проемов закрыты металлическим шифером. Фасады архитектурных построек местами имеют следы штукатурной отделки, большую часть пространства стен занимает оголившийся кирпич. По причине многочисленных возгораний, отсутствия постоянного наблюдения и принятия своевременных мер по обеспечению защиты памятника от окружающей среды и вандализма, композиционное решение и декор фасадов дворца и других построек на территории парка в большей степени были утрачены. </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Территория парка огорожена только со стороны </w:t>
      </w:r>
      <w:proofErr w:type="spellStart"/>
      <w:r w:rsidRPr="00B10210">
        <w:rPr>
          <w:rFonts w:cs="Times New Roman"/>
          <w:sz w:val="28"/>
          <w:szCs w:val="28"/>
        </w:rPr>
        <w:t>Стрельнинского</w:t>
      </w:r>
      <w:proofErr w:type="spellEnd"/>
      <w:r w:rsidRPr="00B10210">
        <w:rPr>
          <w:rFonts w:cs="Times New Roman"/>
          <w:sz w:val="28"/>
          <w:szCs w:val="28"/>
        </w:rPr>
        <w:t xml:space="preserve"> шоссе, вход на территорию парка не ограничен. За годы бесхозного существования ансамбля растения и архитектурные элементы парка сильно пострадали. Дупла во многих деревьях обгорели изнутри, некоторые стволы старых деревьев треснули, многие растения без ухода подверглись различным заболеваниям. В настоящее время для работ на территории </w:t>
      </w:r>
      <w:proofErr w:type="spellStart"/>
      <w:r w:rsidRPr="00B10210">
        <w:rPr>
          <w:rFonts w:cs="Times New Roman"/>
          <w:sz w:val="28"/>
          <w:szCs w:val="28"/>
        </w:rPr>
        <w:t>Ропшинского</w:t>
      </w:r>
      <w:proofErr w:type="spellEnd"/>
      <w:r w:rsidRPr="00B10210">
        <w:rPr>
          <w:rFonts w:cs="Times New Roman"/>
          <w:sz w:val="28"/>
          <w:szCs w:val="28"/>
        </w:rPr>
        <w:t xml:space="preserve"> ансамбля выделены сотрудники парковой службы ГМЗ «Петергоф». Ими осуществляются работы по очистке территории парка от густых зарослей кустарника, спиленных веток и старых деревьев. На </w:t>
      </w:r>
      <w:proofErr w:type="spellStart"/>
      <w:r w:rsidRPr="00B10210">
        <w:rPr>
          <w:rFonts w:cs="Times New Roman"/>
          <w:sz w:val="28"/>
          <w:szCs w:val="28"/>
        </w:rPr>
        <w:t>старовозрастных</w:t>
      </w:r>
      <w:proofErr w:type="spellEnd"/>
      <w:r w:rsidRPr="00B10210">
        <w:rPr>
          <w:rFonts w:cs="Times New Roman"/>
          <w:sz w:val="28"/>
          <w:szCs w:val="28"/>
        </w:rPr>
        <w:t xml:space="preserve"> деревьях, представляющих особый интерес, для сохранения ствола устанавливаются специальные «стяжки». Подобные меры были предприняты в отношении самого старого вяза, растущего с восточной </w:t>
      </w:r>
      <w:r w:rsidRPr="00B10210">
        <w:rPr>
          <w:rFonts w:cs="Times New Roman"/>
          <w:sz w:val="28"/>
          <w:szCs w:val="28"/>
        </w:rPr>
        <w:lastRenderedPageBreak/>
        <w:t xml:space="preserve">стороны от дворца. На территории сохранилась </w:t>
      </w:r>
      <w:proofErr w:type="spellStart"/>
      <w:r w:rsidRPr="00B10210">
        <w:rPr>
          <w:rFonts w:cs="Times New Roman"/>
          <w:sz w:val="28"/>
          <w:szCs w:val="28"/>
        </w:rPr>
        <w:t>дорожно-тропиночная</w:t>
      </w:r>
      <w:proofErr w:type="spellEnd"/>
      <w:r w:rsidRPr="00B10210">
        <w:rPr>
          <w:rFonts w:cs="Times New Roman"/>
          <w:sz w:val="28"/>
          <w:szCs w:val="28"/>
        </w:rPr>
        <w:t xml:space="preserve"> сеть, следы мощения природным камнем прослеживаются в Нижнем парке. Тропинки были проложены вокруг прудов, на месте пересечения с ручьями возводились маленькие мостики. Сами мостики, плотины и каскады в значительной степени повреждены и нуждаются в реставрации. Туф, который применялся при оформлении малых архитектурных форм местами сохранился и подлежит реставрации. Но большая часть парковых сооружений разрушена. </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Центральными элементами парка являются Ивановский и </w:t>
      </w:r>
      <w:proofErr w:type="spellStart"/>
      <w:r w:rsidRPr="00B10210">
        <w:rPr>
          <w:rFonts w:cs="Times New Roman"/>
          <w:sz w:val="28"/>
          <w:szCs w:val="28"/>
        </w:rPr>
        <w:t>Артемьевский</w:t>
      </w:r>
      <w:proofErr w:type="spellEnd"/>
      <w:r w:rsidRPr="00B10210">
        <w:rPr>
          <w:rFonts w:cs="Times New Roman"/>
          <w:sz w:val="28"/>
          <w:szCs w:val="28"/>
        </w:rPr>
        <w:t xml:space="preserve"> пруды, созданные во второй половине </w:t>
      </w:r>
      <w:r w:rsidRPr="00B10210">
        <w:rPr>
          <w:rFonts w:cs="Times New Roman"/>
          <w:sz w:val="28"/>
          <w:szCs w:val="28"/>
          <w:lang w:val="en-US"/>
        </w:rPr>
        <w:t>XVIII</w:t>
      </w:r>
      <w:r w:rsidRPr="00B10210">
        <w:rPr>
          <w:rFonts w:cs="Times New Roman"/>
          <w:sz w:val="28"/>
          <w:szCs w:val="28"/>
        </w:rPr>
        <w:t xml:space="preserve"> века в годы переустройства парка при И.Л.Лазареве. Оба пруда, хоть и сохранили свои границы и местоположение </w:t>
      </w:r>
      <w:r w:rsidRPr="00B10210">
        <w:rPr>
          <w:rFonts w:cs="Times New Roman"/>
          <w:sz w:val="28"/>
          <w:szCs w:val="28"/>
          <w:lang w:val="en-US"/>
        </w:rPr>
        <w:t>XIX</w:t>
      </w:r>
      <w:r w:rsidRPr="00B10210">
        <w:rPr>
          <w:rFonts w:cs="Times New Roman"/>
          <w:sz w:val="28"/>
          <w:szCs w:val="28"/>
        </w:rPr>
        <w:t xml:space="preserve"> века, утратили свой исторический вид. Сохранившиеся на дамбах между прудами шлюзы нуждаются в прочистке. Пруды в значительной мере обмельчали, сохранившаяся в некоторых участках водная гладь заболотилась и зацвела</w:t>
      </w:r>
      <w:r w:rsidR="00DD48F3">
        <w:rPr>
          <w:rFonts w:cs="Times New Roman"/>
          <w:sz w:val="28"/>
          <w:szCs w:val="28"/>
        </w:rPr>
        <w:t xml:space="preserve"> (См.Приложение №3. Рис.2)</w:t>
      </w:r>
      <w:r w:rsidRPr="00B10210">
        <w:rPr>
          <w:rFonts w:cs="Times New Roman"/>
          <w:sz w:val="28"/>
          <w:szCs w:val="28"/>
        </w:rPr>
        <w:t xml:space="preserve">. По береговой линии в большом количестве можно увидеть обломанные ветви деревьев. На одном из участков парка у берега Ивановского пруда имеются следы пожара, о чем свидетельствуют обугленный ствол дерева и выгоревшая трава.     </w:t>
      </w:r>
    </w:p>
    <w:p w:rsidR="004175DD" w:rsidRPr="00B10210" w:rsidRDefault="004175DD" w:rsidP="005F6C82">
      <w:pPr>
        <w:autoSpaceDE w:val="0"/>
        <w:autoSpaceDN w:val="0"/>
        <w:adjustRightInd w:val="0"/>
        <w:spacing w:line="360" w:lineRule="auto"/>
        <w:ind w:firstLine="709"/>
        <w:contextualSpacing/>
        <w:jc w:val="both"/>
        <w:rPr>
          <w:rFonts w:cs="Times New Roman"/>
          <w:sz w:val="28"/>
          <w:szCs w:val="28"/>
        </w:rPr>
      </w:pPr>
      <w:r w:rsidRPr="00B10210">
        <w:rPr>
          <w:rFonts w:cs="Times New Roman"/>
          <w:sz w:val="28"/>
          <w:szCs w:val="28"/>
        </w:rPr>
        <w:t xml:space="preserve">Однако, определенные меры по благоустройству парковой территории уже были проведены. В 2014 году был восстановлен военный мемориал, посвященный солдатам Великой Отечественной войны. Мемориал находится в Нижнем парке напротив центральной части дворца. Вокруг мемориала установлен кованный забор. </w:t>
      </w:r>
    </w:p>
    <w:p w:rsidR="004175DD" w:rsidRPr="00B10210" w:rsidRDefault="004175DD" w:rsidP="005F6C82">
      <w:pPr>
        <w:autoSpaceDE w:val="0"/>
        <w:autoSpaceDN w:val="0"/>
        <w:adjustRightInd w:val="0"/>
        <w:spacing w:line="360" w:lineRule="auto"/>
        <w:ind w:firstLine="709"/>
        <w:contextualSpacing/>
        <w:jc w:val="both"/>
        <w:rPr>
          <w:rFonts w:cs="Times New Roman"/>
          <w:b/>
          <w:sz w:val="28"/>
          <w:szCs w:val="28"/>
        </w:rPr>
      </w:pPr>
      <w:r w:rsidRPr="00B10210">
        <w:rPr>
          <w:rFonts w:cs="Times New Roman"/>
          <w:sz w:val="28"/>
          <w:szCs w:val="28"/>
        </w:rPr>
        <w:t>С 2014 года Дворцово-парковый ансамбль «Ропша» находится под управлением Государственного музея-заповедника «Пет</w:t>
      </w:r>
      <w:r w:rsidR="00C15314" w:rsidRPr="00B10210">
        <w:rPr>
          <w:rFonts w:cs="Times New Roman"/>
          <w:sz w:val="28"/>
          <w:szCs w:val="28"/>
        </w:rPr>
        <w:t xml:space="preserve">ергоф». Однако, передача музею </w:t>
      </w:r>
      <w:proofErr w:type="spellStart"/>
      <w:r w:rsidR="00C15314" w:rsidRPr="00B10210">
        <w:rPr>
          <w:rFonts w:cs="Times New Roman"/>
          <w:sz w:val="28"/>
          <w:szCs w:val="28"/>
        </w:rPr>
        <w:t>Р</w:t>
      </w:r>
      <w:r w:rsidRPr="00B10210">
        <w:rPr>
          <w:rFonts w:cs="Times New Roman"/>
          <w:sz w:val="28"/>
          <w:szCs w:val="28"/>
        </w:rPr>
        <w:t>опшинского</w:t>
      </w:r>
      <w:proofErr w:type="spellEnd"/>
      <w:r w:rsidRPr="00B10210">
        <w:rPr>
          <w:rFonts w:cs="Times New Roman"/>
          <w:sz w:val="28"/>
          <w:szCs w:val="28"/>
        </w:rPr>
        <w:t xml:space="preserve"> ансамбля не смогла уберечь памятник от усугубившего его состояние обрушения фронтона в 2015 году. Данная ситуация произошла по причине отсутствия финансирования необходимым консервационных и реставрационных мероприятий. В мае 2016 директор </w:t>
      </w:r>
      <w:r w:rsidRPr="00B10210">
        <w:rPr>
          <w:rFonts w:cs="Times New Roman"/>
          <w:sz w:val="28"/>
          <w:szCs w:val="28"/>
        </w:rPr>
        <w:lastRenderedPageBreak/>
        <w:t xml:space="preserve">ГМЗ «Петергоф </w:t>
      </w:r>
      <w:proofErr w:type="spellStart"/>
      <w:r w:rsidRPr="00B10210">
        <w:rPr>
          <w:rFonts w:cs="Times New Roman"/>
          <w:sz w:val="28"/>
          <w:szCs w:val="28"/>
        </w:rPr>
        <w:t>Е.Я.Кальницкая</w:t>
      </w:r>
      <w:proofErr w:type="spellEnd"/>
      <w:r w:rsidRPr="00B10210">
        <w:rPr>
          <w:rFonts w:cs="Times New Roman"/>
          <w:sz w:val="28"/>
          <w:szCs w:val="28"/>
        </w:rPr>
        <w:t xml:space="preserve"> заявила, что несмотря на официальное прошение об увеличении финансирования в связи с аварийным состоянием объекта, </w:t>
      </w:r>
      <w:proofErr w:type="spellStart"/>
      <w:r w:rsidRPr="00B10210">
        <w:rPr>
          <w:rFonts w:cs="Times New Roman"/>
          <w:sz w:val="28"/>
          <w:szCs w:val="28"/>
        </w:rPr>
        <w:t>Министреством</w:t>
      </w:r>
      <w:proofErr w:type="spellEnd"/>
      <w:r w:rsidRPr="00B10210">
        <w:rPr>
          <w:rFonts w:cs="Times New Roman"/>
          <w:sz w:val="28"/>
          <w:szCs w:val="28"/>
        </w:rPr>
        <w:t xml:space="preserve"> культуры не были выделены дополнительные средства ни на реставрацию, ни на эксплуатацию объекта. По словам </w:t>
      </w:r>
      <w:proofErr w:type="spellStart"/>
      <w:r w:rsidRPr="00B10210">
        <w:rPr>
          <w:rFonts w:cs="Times New Roman"/>
          <w:sz w:val="28"/>
          <w:szCs w:val="28"/>
        </w:rPr>
        <w:t>Е.Я.Кальницкой</w:t>
      </w:r>
      <w:proofErr w:type="spellEnd"/>
      <w:r w:rsidRPr="00B10210">
        <w:rPr>
          <w:rFonts w:cs="Times New Roman"/>
          <w:sz w:val="28"/>
          <w:szCs w:val="28"/>
        </w:rPr>
        <w:t>, на первоочередные работы по консервации архитектурного памятника и парка было выделено «порядка 30 миллионов, собственных внебюджетных средств музея»</w:t>
      </w:r>
      <w:r w:rsidRPr="00B10210">
        <w:rPr>
          <w:rStyle w:val="a5"/>
          <w:rFonts w:cs="Times New Roman"/>
          <w:sz w:val="28"/>
          <w:szCs w:val="28"/>
        </w:rPr>
        <w:footnoteReference w:id="211"/>
      </w:r>
      <w:r w:rsidRPr="00B10210">
        <w:rPr>
          <w:rFonts w:cs="Times New Roman"/>
          <w:sz w:val="28"/>
          <w:szCs w:val="28"/>
        </w:rPr>
        <w:t>.</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том же году рабочей группой профессионалов-сотрудников Петергофского музея была разработана концепция по реставрации и частичной реконструкции </w:t>
      </w:r>
      <w:proofErr w:type="spellStart"/>
      <w:r w:rsidRPr="00B10210">
        <w:rPr>
          <w:rFonts w:cs="Times New Roman"/>
          <w:sz w:val="28"/>
          <w:szCs w:val="28"/>
        </w:rPr>
        <w:t>Ропшинского</w:t>
      </w:r>
      <w:proofErr w:type="spellEnd"/>
      <w:r w:rsidRPr="00B10210">
        <w:rPr>
          <w:rFonts w:cs="Times New Roman"/>
          <w:sz w:val="28"/>
          <w:szCs w:val="28"/>
        </w:rPr>
        <w:t xml:space="preserve"> ансамбля. Официально проект не был опубликован, однако в прессе неоднократно заявлялось о намерении устройства на территории </w:t>
      </w:r>
      <w:proofErr w:type="spellStart"/>
      <w:r w:rsidRPr="00B10210">
        <w:rPr>
          <w:rFonts w:cs="Times New Roman"/>
          <w:sz w:val="28"/>
          <w:szCs w:val="28"/>
        </w:rPr>
        <w:t>Ропшинской</w:t>
      </w:r>
      <w:proofErr w:type="spellEnd"/>
      <w:r w:rsidRPr="00B10210">
        <w:rPr>
          <w:rFonts w:cs="Times New Roman"/>
          <w:sz w:val="28"/>
          <w:szCs w:val="28"/>
        </w:rPr>
        <w:t xml:space="preserve"> усадьбы реставрационной опытно-практической школы всероссийского масштаба. Проект планировалось реализовать при государственным финансировании, однако, средств из бюджета не было выделено. </w:t>
      </w:r>
    </w:p>
    <w:p w:rsidR="004175DD" w:rsidRPr="00B10210" w:rsidRDefault="004175DD" w:rsidP="005F6C82">
      <w:pPr>
        <w:spacing w:line="360" w:lineRule="auto"/>
        <w:ind w:firstLine="709"/>
        <w:contextualSpacing/>
        <w:jc w:val="both"/>
        <w:rPr>
          <w:rFonts w:cs="Times New Roman"/>
          <w:sz w:val="28"/>
          <w:szCs w:val="28"/>
        </w:rPr>
      </w:pPr>
      <w:r w:rsidRPr="00B10210">
        <w:rPr>
          <w:rFonts w:cs="Times New Roman"/>
          <w:sz w:val="28"/>
          <w:szCs w:val="28"/>
        </w:rPr>
        <w:t xml:space="preserve">В сентябре 2016 года поступила информация о том, что главным исполнительным директором компании «Роснефть» </w:t>
      </w:r>
      <w:proofErr w:type="spellStart"/>
      <w:r w:rsidRPr="00B10210">
        <w:rPr>
          <w:rFonts w:cs="Times New Roman"/>
          <w:sz w:val="28"/>
          <w:szCs w:val="28"/>
        </w:rPr>
        <w:t>И.И.Сечиным</w:t>
      </w:r>
      <w:proofErr w:type="spellEnd"/>
      <w:r w:rsidRPr="00B10210">
        <w:rPr>
          <w:rFonts w:cs="Times New Roman"/>
          <w:sz w:val="28"/>
          <w:szCs w:val="28"/>
        </w:rPr>
        <w:t xml:space="preserve"> совместно с Министром культуры Российской федерации </w:t>
      </w:r>
      <w:proofErr w:type="spellStart"/>
      <w:r w:rsidRPr="00B10210">
        <w:rPr>
          <w:rFonts w:cs="Times New Roman"/>
          <w:sz w:val="28"/>
          <w:szCs w:val="28"/>
        </w:rPr>
        <w:t>В.Р.Мединским</w:t>
      </w:r>
      <w:proofErr w:type="spellEnd"/>
      <w:r w:rsidRPr="00B10210">
        <w:rPr>
          <w:rFonts w:cs="Times New Roman"/>
          <w:sz w:val="28"/>
          <w:szCs w:val="28"/>
        </w:rPr>
        <w:t xml:space="preserve"> было предоставлено прошение Президенту В.В.Путину о передаче в аренду нефтяной компании Дворцово-паркового ансамбля «Ропша»</w:t>
      </w:r>
      <w:r w:rsidRPr="00B10210">
        <w:rPr>
          <w:rStyle w:val="a5"/>
          <w:rFonts w:cs="Times New Roman"/>
          <w:sz w:val="28"/>
          <w:szCs w:val="28"/>
        </w:rPr>
        <w:footnoteReference w:id="212"/>
      </w:r>
      <w:r w:rsidRPr="00B10210">
        <w:rPr>
          <w:rFonts w:cs="Times New Roman"/>
          <w:sz w:val="28"/>
          <w:szCs w:val="28"/>
        </w:rPr>
        <w:t>. Предполагается передача объекта культурного наследия компании «Роснефть» в аренду на 99 лет, при этом памятник останется в федеральной собственности</w:t>
      </w:r>
      <w:r w:rsidRPr="00B10210">
        <w:rPr>
          <w:rStyle w:val="a5"/>
          <w:rFonts w:cs="Times New Roman"/>
          <w:sz w:val="28"/>
          <w:szCs w:val="28"/>
        </w:rPr>
        <w:footnoteReference w:id="213"/>
      </w:r>
      <w:r w:rsidRPr="00B10210">
        <w:rPr>
          <w:rFonts w:cs="Times New Roman"/>
          <w:sz w:val="28"/>
          <w:szCs w:val="28"/>
        </w:rPr>
        <w:t xml:space="preserve">. По проекту планируется реставрация и преобразование </w:t>
      </w:r>
      <w:r w:rsidRPr="00B10210">
        <w:rPr>
          <w:rFonts w:cs="Times New Roman"/>
          <w:sz w:val="28"/>
          <w:szCs w:val="28"/>
        </w:rPr>
        <w:lastRenderedPageBreak/>
        <w:t xml:space="preserve">ансамбля в представительскую резиденцию. В то же время, </w:t>
      </w:r>
      <w:proofErr w:type="spellStart"/>
      <w:r w:rsidRPr="00B10210">
        <w:rPr>
          <w:rFonts w:cs="Times New Roman"/>
          <w:sz w:val="28"/>
          <w:szCs w:val="28"/>
        </w:rPr>
        <w:t>Е.Я.Кальницкая</w:t>
      </w:r>
      <w:proofErr w:type="spellEnd"/>
      <w:r w:rsidRPr="00B10210">
        <w:rPr>
          <w:rFonts w:cs="Times New Roman"/>
          <w:sz w:val="28"/>
          <w:szCs w:val="28"/>
        </w:rPr>
        <w:t xml:space="preserve"> заявила, что компании «Роснефть» в случае положительного решения данного вопроса специалистами ГМЗ «Петергофа» будут оказаны все виды помощи в процессе реставрации</w:t>
      </w:r>
      <w:r w:rsidRPr="00B10210">
        <w:rPr>
          <w:rStyle w:val="a5"/>
          <w:rFonts w:cs="Times New Roman"/>
          <w:sz w:val="28"/>
          <w:szCs w:val="28"/>
        </w:rPr>
        <w:footnoteReference w:id="214"/>
      </w:r>
      <w:r w:rsidRPr="00B10210">
        <w:rPr>
          <w:rFonts w:cs="Times New Roman"/>
          <w:sz w:val="28"/>
          <w:szCs w:val="28"/>
        </w:rPr>
        <w:t>. «У нас есть опыт составления проектов, поиска необходимых исторических аналогов, строительных материалов. Мы завершили работу над научной монографией о Ропше. Думаю, музей найдет общий язык с нефтяным гигантом, и Ропша оживет»</w:t>
      </w:r>
      <w:r w:rsidRPr="00B10210">
        <w:rPr>
          <w:rStyle w:val="a5"/>
          <w:rFonts w:cs="Times New Roman"/>
          <w:sz w:val="28"/>
          <w:szCs w:val="28"/>
        </w:rPr>
        <w:footnoteReference w:id="215"/>
      </w:r>
      <w:r w:rsidRPr="00B10210">
        <w:rPr>
          <w:rFonts w:cs="Times New Roman"/>
          <w:sz w:val="28"/>
          <w:szCs w:val="28"/>
        </w:rPr>
        <w:t xml:space="preserve">. Также существует идея создания на территории уже отреставрированного дворцового ансамбля музея «Если </w:t>
      </w:r>
      <w:proofErr w:type="spellStart"/>
      <w:r w:rsidRPr="00B10210">
        <w:rPr>
          <w:rFonts w:cs="Times New Roman"/>
          <w:sz w:val="28"/>
          <w:szCs w:val="28"/>
        </w:rPr>
        <w:t>Ропшинский</w:t>
      </w:r>
      <w:proofErr w:type="spellEnd"/>
      <w:r w:rsidRPr="00B10210">
        <w:rPr>
          <w:rFonts w:cs="Times New Roman"/>
          <w:sz w:val="28"/>
          <w:szCs w:val="28"/>
        </w:rPr>
        <w:t xml:space="preserve"> дворец станет представительской резиденцией, на его территории непременно будет музей, мы его сделаем вместе»</w:t>
      </w:r>
      <w:r w:rsidRPr="00B10210">
        <w:rPr>
          <w:rStyle w:val="a5"/>
          <w:rFonts w:cs="Times New Roman"/>
          <w:sz w:val="28"/>
          <w:szCs w:val="28"/>
        </w:rPr>
        <w:footnoteReference w:id="216"/>
      </w:r>
      <w:r w:rsidRPr="00B10210">
        <w:rPr>
          <w:rFonts w:cs="Times New Roman"/>
          <w:sz w:val="28"/>
          <w:szCs w:val="28"/>
        </w:rPr>
        <w:t>.</w:t>
      </w:r>
    </w:p>
    <w:p w:rsidR="00F20646" w:rsidRPr="00B10210" w:rsidRDefault="00F20646" w:rsidP="005F6C82">
      <w:pPr>
        <w:spacing w:before="200" w:line="360" w:lineRule="auto"/>
        <w:ind w:firstLine="709"/>
        <w:contextualSpacing/>
        <w:jc w:val="both"/>
        <w:rPr>
          <w:rFonts w:cs="Times New Roman"/>
          <w:sz w:val="28"/>
          <w:szCs w:val="28"/>
        </w:rPr>
      </w:pPr>
      <w:r w:rsidRPr="00B10210">
        <w:rPr>
          <w:rFonts w:cs="Times New Roman"/>
          <w:sz w:val="28"/>
          <w:szCs w:val="28"/>
        </w:rPr>
        <w:t>Весьма показательным фактом является существовавшее намерение использовать дворцово-парковые ансамбли «Собственная дача» и «Ропша» для целей культуры и науки. Проекты по размещению в них реставрационной школы всероссийского масштаба и реставрационного центра демонстрируют потребность в объединении специалистов-реставраторов и обеспечении условий для взаимодействия профессионального сообщества данной области. Однако, отсутствие необходимых для этих целей средств в государственном бюджете не позволяют реализовать данные проекты в настоящее время. В условиях жесткой ограниченности государственного финансирования реставрационных проектов и проектов по приспособлению объектов культурного наследия, весьма благоприятным фактором становится наблюдаемая активная позиция и заинтересованность частных инвесторов.</w:t>
      </w:r>
    </w:p>
    <w:p w:rsidR="004436D1" w:rsidRPr="00B10210" w:rsidRDefault="00F20646" w:rsidP="005F6C82">
      <w:pPr>
        <w:spacing w:line="360" w:lineRule="auto"/>
        <w:ind w:firstLine="709"/>
        <w:contextualSpacing/>
        <w:jc w:val="both"/>
        <w:rPr>
          <w:rFonts w:cs="Times New Roman"/>
          <w:sz w:val="28"/>
          <w:szCs w:val="28"/>
        </w:rPr>
        <w:sectPr w:rsidR="004436D1" w:rsidRPr="00B10210" w:rsidSect="00383F75">
          <w:pgSz w:w="11906" w:h="16838"/>
          <w:pgMar w:top="1134" w:right="567" w:bottom="1134" w:left="1985" w:header="709" w:footer="709" w:gutter="0"/>
          <w:cols w:space="708"/>
          <w:docGrid w:linePitch="360"/>
        </w:sectPr>
      </w:pPr>
      <w:r w:rsidRPr="00B10210">
        <w:rPr>
          <w:rFonts w:cs="Times New Roman"/>
          <w:sz w:val="28"/>
          <w:szCs w:val="28"/>
        </w:rPr>
        <w:t xml:space="preserve">В данной ситуации тесное сотрудничество частных арендаторов с музейными специалистами и учреждениями культуры, органами охраны культурного наследия, разработка и осуществление совместных проектов </w:t>
      </w:r>
      <w:r w:rsidRPr="00B10210">
        <w:rPr>
          <w:rFonts w:cs="Times New Roman"/>
          <w:sz w:val="28"/>
          <w:szCs w:val="28"/>
        </w:rPr>
        <w:lastRenderedPageBreak/>
        <w:t>создаст условия для актуализации культурного наследия наилучшим образом.</w:t>
      </w:r>
    </w:p>
    <w:p w:rsidR="00F20646" w:rsidRPr="00B10210" w:rsidRDefault="00B90245" w:rsidP="005F6C82">
      <w:pPr>
        <w:spacing w:line="360" w:lineRule="auto"/>
        <w:ind w:firstLine="709"/>
        <w:contextualSpacing/>
        <w:jc w:val="center"/>
        <w:rPr>
          <w:rFonts w:cs="Times New Roman"/>
          <w:b/>
          <w:sz w:val="28"/>
          <w:szCs w:val="28"/>
        </w:rPr>
      </w:pPr>
      <w:r w:rsidRPr="00B10210">
        <w:rPr>
          <w:rFonts w:cs="Times New Roman"/>
          <w:b/>
          <w:sz w:val="28"/>
          <w:szCs w:val="28"/>
        </w:rPr>
        <w:lastRenderedPageBreak/>
        <w:t>ЗАКЛЮЧЕНИЕ</w:t>
      </w:r>
    </w:p>
    <w:p w:rsidR="004436D1" w:rsidRPr="00B10210" w:rsidRDefault="004436D1" w:rsidP="005F6C82">
      <w:pPr>
        <w:spacing w:line="360" w:lineRule="auto"/>
        <w:ind w:firstLine="709"/>
        <w:jc w:val="both"/>
        <w:rPr>
          <w:rFonts w:cs="Times New Roman"/>
          <w:sz w:val="28"/>
          <w:szCs w:val="28"/>
        </w:rPr>
      </w:pPr>
      <w:r w:rsidRPr="00B10210">
        <w:rPr>
          <w:rFonts w:cs="Times New Roman"/>
          <w:sz w:val="28"/>
          <w:szCs w:val="28"/>
        </w:rPr>
        <w:t>Актуализация культурного наследия - одно из прогрессивных направлений в сохранении культурного наследия, которое включает в себя обеспечение физической сохранности актуализируемого объекта, его духовное освоение обществом и включение в современную систему ценностей, наделение объекта новой функцией, обеспечивающей его использование на благо общества. Таким образом, актуализацию можно признать понятием соединяющем в себе основные элементы, обеспечивающие сохранение и развитие объекта культурного наследия.</w:t>
      </w:r>
    </w:p>
    <w:p w:rsidR="004436D1" w:rsidRPr="00B10210" w:rsidRDefault="004436D1" w:rsidP="005F6C82">
      <w:pPr>
        <w:spacing w:line="360" w:lineRule="auto"/>
        <w:ind w:firstLine="709"/>
        <w:jc w:val="both"/>
        <w:rPr>
          <w:rFonts w:cs="Times New Roman"/>
          <w:sz w:val="28"/>
          <w:szCs w:val="28"/>
        </w:rPr>
      </w:pPr>
      <w:r w:rsidRPr="00B10210">
        <w:rPr>
          <w:rFonts w:cs="Times New Roman"/>
          <w:sz w:val="28"/>
          <w:szCs w:val="28"/>
        </w:rPr>
        <w:t xml:space="preserve">В международном законодательстве отсутствует четко сформулированное понятие «актуализация», однако, основные принципы данного подхода закреплены </w:t>
      </w:r>
      <w:r w:rsidR="002A30F3" w:rsidRPr="00B10210">
        <w:rPr>
          <w:rFonts w:cs="Times New Roman"/>
          <w:sz w:val="28"/>
          <w:szCs w:val="28"/>
        </w:rPr>
        <w:t xml:space="preserve">и </w:t>
      </w:r>
      <w:r w:rsidRPr="00B10210">
        <w:rPr>
          <w:rFonts w:cs="Times New Roman"/>
          <w:sz w:val="28"/>
          <w:szCs w:val="28"/>
        </w:rPr>
        <w:t xml:space="preserve">признаны наиболее благоприятными для сохранения культурного наследия. К таким принципам относятся: принцип сохранения каждого памятника как части всемирного культурного наследия; необходимости включения памятника в активную современную культуру общества для обеспечения его сохранности и развития; необходимости охраны среды, исторически сложившейся вокруг объекта культурного наследия; преобладающее значение сохранения физической сохранности памятника и его исторической, культурной, художественной ценностей; привлечение местного населения к деятельности по сохранению, изучению и использованию культурного наследия; популяризации культурного наследия. </w:t>
      </w:r>
    </w:p>
    <w:p w:rsidR="004436D1" w:rsidRPr="00B10210" w:rsidRDefault="004436D1" w:rsidP="005F6C82">
      <w:pPr>
        <w:spacing w:line="360" w:lineRule="auto"/>
        <w:ind w:firstLine="709"/>
        <w:jc w:val="both"/>
        <w:rPr>
          <w:rFonts w:cs="Times New Roman"/>
          <w:sz w:val="28"/>
          <w:szCs w:val="28"/>
        </w:rPr>
      </w:pPr>
      <w:r w:rsidRPr="00B10210">
        <w:rPr>
          <w:rFonts w:cs="Times New Roman"/>
          <w:sz w:val="28"/>
          <w:szCs w:val="28"/>
        </w:rPr>
        <w:t>В законодательстве РФ большее внимание уделяется вопросам физического приспособления и обеспечения оптимального использования памятников, чем вопросам ценностного освоения обществом культурного наследия. В то же время, закрепленные в отечественных документах меры по сохранению реставрации и приспособлению к современному использованию не противоречит принципам актуализации.</w:t>
      </w:r>
    </w:p>
    <w:p w:rsidR="004436D1" w:rsidRPr="00B10210" w:rsidRDefault="004436D1" w:rsidP="005F6C82">
      <w:pPr>
        <w:spacing w:line="360" w:lineRule="auto"/>
        <w:ind w:firstLine="709"/>
        <w:jc w:val="both"/>
        <w:rPr>
          <w:rFonts w:cs="Times New Roman"/>
          <w:bCs/>
          <w:sz w:val="28"/>
          <w:szCs w:val="28"/>
        </w:rPr>
      </w:pPr>
      <w:r w:rsidRPr="00B10210">
        <w:rPr>
          <w:rFonts w:cs="Times New Roman"/>
          <w:bCs/>
          <w:sz w:val="28"/>
          <w:szCs w:val="28"/>
        </w:rPr>
        <w:lastRenderedPageBreak/>
        <w:t xml:space="preserve">В теоретических исследованиях отечественных специалистов проблеме актуализации объектов культурного наследия уделяется большее внимание. Авторы выделяют несколько способов актуализации архитектурных и садово-парковых памятников, из которых самыми распространенными и наиболее изученными являются музеефикация и приспособление к </w:t>
      </w:r>
      <w:proofErr w:type="spellStart"/>
      <w:r w:rsidRPr="00B10210">
        <w:rPr>
          <w:rFonts w:cs="Times New Roman"/>
          <w:bCs/>
          <w:sz w:val="28"/>
          <w:szCs w:val="28"/>
        </w:rPr>
        <w:t>немузейной</w:t>
      </w:r>
      <w:proofErr w:type="spellEnd"/>
      <w:r w:rsidRPr="00B10210">
        <w:rPr>
          <w:rFonts w:cs="Times New Roman"/>
          <w:bCs/>
          <w:sz w:val="28"/>
          <w:szCs w:val="28"/>
        </w:rPr>
        <w:t xml:space="preserve"> функции. </w:t>
      </w:r>
    </w:p>
    <w:p w:rsidR="004436D1" w:rsidRPr="00B10210" w:rsidRDefault="004436D1" w:rsidP="005F6C82">
      <w:pPr>
        <w:spacing w:line="360" w:lineRule="auto"/>
        <w:ind w:firstLine="709"/>
        <w:jc w:val="both"/>
        <w:rPr>
          <w:rFonts w:cs="Times New Roman"/>
          <w:sz w:val="28"/>
          <w:szCs w:val="28"/>
        </w:rPr>
      </w:pPr>
      <w:r w:rsidRPr="00B10210">
        <w:rPr>
          <w:rFonts w:cs="Times New Roman"/>
          <w:bCs/>
          <w:sz w:val="28"/>
          <w:szCs w:val="28"/>
        </w:rPr>
        <w:t xml:space="preserve">В отношении архитектурного памятника музеефикация признается наиболее бережным и благоприятным способом приспособления. Можно выделить следующие основные принципы отечественной </w:t>
      </w:r>
      <w:proofErr w:type="spellStart"/>
      <w:r w:rsidRPr="00B10210">
        <w:rPr>
          <w:rFonts w:cs="Times New Roman"/>
          <w:bCs/>
          <w:sz w:val="28"/>
          <w:szCs w:val="28"/>
        </w:rPr>
        <w:t>музеефикационной</w:t>
      </w:r>
      <w:proofErr w:type="spellEnd"/>
      <w:r w:rsidRPr="00B10210">
        <w:rPr>
          <w:rFonts w:cs="Times New Roman"/>
          <w:bCs/>
          <w:sz w:val="28"/>
          <w:szCs w:val="28"/>
        </w:rPr>
        <w:t xml:space="preserve"> практики: все работы по реставрации и музеефикации памятника необходимо проводить на основании проведенных комплексных научных исследований, в соответствии с законодательством РФ; </w:t>
      </w:r>
      <w:r w:rsidRPr="00B10210">
        <w:rPr>
          <w:rFonts w:cs="Times New Roman"/>
          <w:sz w:val="28"/>
          <w:szCs w:val="28"/>
        </w:rPr>
        <w:t xml:space="preserve">реставрационный проект и проект по приспособлению памятника должны быть согласованы с концепцией будущего музея, необходимо сотрудничество в ходе работы реставраторов, представителей органов охраны культурного наследия и музейных специалистов; главной целью музеефикации является сохранение памятника и раскрытие его информационного потенциала музейными средствами. Однако, </w:t>
      </w:r>
      <w:proofErr w:type="spellStart"/>
      <w:r w:rsidRPr="00B10210">
        <w:rPr>
          <w:rFonts w:cs="Times New Roman"/>
          <w:sz w:val="28"/>
          <w:szCs w:val="28"/>
        </w:rPr>
        <w:t>музеефикацию</w:t>
      </w:r>
      <w:proofErr w:type="spellEnd"/>
      <w:r w:rsidRPr="00B10210">
        <w:rPr>
          <w:rFonts w:cs="Times New Roman"/>
          <w:sz w:val="28"/>
          <w:szCs w:val="28"/>
        </w:rPr>
        <w:t xml:space="preserve"> нельзя признать единственным благоприятным способом актуализации культурного наследия. Такой способ уместен в случае высокого уровня сохранности объекта, если музеефикация данного памятника позволит создать новое пространство и расширит возможности уже существующего музея, обладает исключительной ценностью для общества. </w:t>
      </w:r>
    </w:p>
    <w:p w:rsidR="004436D1" w:rsidRPr="00B10210" w:rsidRDefault="004436D1" w:rsidP="005F6C82">
      <w:pPr>
        <w:spacing w:line="360" w:lineRule="auto"/>
        <w:ind w:firstLine="709"/>
        <w:jc w:val="both"/>
        <w:rPr>
          <w:rFonts w:cs="Times New Roman"/>
          <w:sz w:val="28"/>
          <w:szCs w:val="28"/>
        </w:rPr>
      </w:pPr>
      <w:r w:rsidRPr="00B10210">
        <w:rPr>
          <w:rFonts w:cs="Times New Roman"/>
          <w:sz w:val="28"/>
          <w:szCs w:val="28"/>
        </w:rPr>
        <w:t xml:space="preserve">Альтернативным музеефикации способом актуализации культурного наследия является перепрофилирование или приспособление к </w:t>
      </w:r>
      <w:proofErr w:type="spellStart"/>
      <w:r w:rsidRPr="00B10210">
        <w:rPr>
          <w:rFonts w:cs="Times New Roman"/>
          <w:sz w:val="28"/>
          <w:szCs w:val="28"/>
        </w:rPr>
        <w:t>немузейной</w:t>
      </w:r>
      <w:proofErr w:type="spellEnd"/>
      <w:r w:rsidRPr="00B10210">
        <w:rPr>
          <w:rFonts w:cs="Times New Roman"/>
          <w:sz w:val="28"/>
          <w:szCs w:val="28"/>
        </w:rPr>
        <w:t xml:space="preserve"> функции. Перепрофилирование может осуществляться за счет бюджетных с</w:t>
      </w:r>
      <w:r w:rsidR="002A30F3" w:rsidRPr="00B10210">
        <w:rPr>
          <w:rFonts w:cs="Times New Roman"/>
          <w:sz w:val="28"/>
          <w:szCs w:val="28"/>
        </w:rPr>
        <w:t xml:space="preserve">редств для </w:t>
      </w:r>
      <w:r w:rsidRPr="00B10210">
        <w:rPr>
          <w:rFonts w:cs="Times New Roman"/>
          <w:sz w:val="28"/>
          <w:szCs w:val="28"/>
        </w:rPr>
        <w:t>государственных, религиозных, общественных учреждений</w:t>
      </w:r>
      <w:r w:rsidR="002A30F3" w:rsidRPr="00B10210">
        <w:rPr>
          <w:rFonts w:cs="Times New Roman"/>
          <w:sz w:val="28"/>
          <w:szCs w:val="28"/>
        </w:rPr>
        <w:t>. Однако,</w:t>
      </w:r>
      <w:r w:rsidRPr="00B10210">
        <w:rPr>
          <w:rFonts w:cs="Times New Roman"/>
          <w:sz w:val="28"/>
          <w:szCs w:val="28"/>
        </w:rPr>
        <w:t xml:space="preserve"> </w:t>
      </w:r>
      <w:r w:rsidR="002A30F3" w:rsidRPr="00B10210">
        <w:rPr>
          <w:rFonts w:cs="Times New Roman"/>
          <w:sz w:val="28"/>
          <w:szCs w:val="28"/>
        </w:rPr>
        <w:t xml:space="preserve">в бошей мере </w:t>
      </w:r>
      <w:r w:rsidRPr="00B10210">
        <w:rPr>
          <w:rFonts w:cs="Times New Roman"/>
          <w:sz w:val="28"/>
          <w:szCs w:val="28"/>
        </w:rPr>
        <w:t xml:space="preserve">данное направление связано с частными инвестициями. Для развития практики перепрофилирования архитектурных </w:t>
      </w:r>
      <w:r w:rsidRPr="00B10210">
        <w:rPr>
          <w:rFonts w:cs="Times New Roman"/>
          <w:sz w:val="28"/>
          <w:szCs w:val="28"/>
        </w:rPr>
        <w:lastRenderedPageBreak/>
        <w:t xml:space="preserve">памятников в России необходимо совершенствовать механизмы государственно-частного партнерства, создавать привлекательные условия для инвесторов.  </w:t>
      </w:r>
    </w:p>
    <w:p w:rsidR="004436D1" w:rsidRPr="00B10210" w:rsidRDefault="004436D1" w:rsidP="005F6C82">
      <w:pPr>
        <w:spacing w:line="360" w:lineRule="auto"/>
        <w:ind w:firstLine="709"/>
        <w:jc w:val="both"/>
        <w:rPr>
          <w:rFonts w:cs="Times New Roman"/>
          <w:sz w:val="28"/>
          <w:szCs w:val="28"/>
        </w:rPr>
      </w:pPr>
      <w:r w:rsidRPr="00B10210">
        <w:rPr>
          <w:rFonts w:cs="Times New Roman"/>
          <w:sz w:val="28"/>
          <w:szCs w:val="28"/>
        </w:rPr>
        <w:t xml:space="preserve">Особыми объектами актуализации становятся садово-парковые памятники. В отношении данного типа объектов культурного наследия не могут применятся механизмы музеефикации или перепрофилирования в полной мере. Благоприятным способ актуализации исторического сада может быть признан  в том случае, если он в той или иной мере сочетает в себе принципы музеефикации, такие как сохранение исторически ценных элементов, сохранившейся планировки и ландшафта, и приспособления к </w:t>
      </w:r>
      <w:proofErr w:type="spellStart"/>
      <w:r w:rsidRPr="00B10210">
        <w:rPr>
          <w:rFonts w:cs="Times New Roman"/>
          <w:sz w:val="28"/>
          <w:szCs w:val="28"/>
        </w:rPr>
        <w:t>немузейной</w:t>
      </w:r>
      <w:proofErr w:type="spellEnd"/>
      <w:r w:rsidRPr="00B10210">
        <w:rPr>
          <w:rFonts w:cs="Times New Roman"/>
          <w:sz w:val="28"/>
          <w:szCs w:val="28"/>
        </w:rPr>
        <w:t xml:space="preserve"> функции, как рекреационное пространство и экологическая зона, приобретающие особую ценность в условиях современной жизни.</w:t>
      </w:r>
    </w:p>
    <w:p w:rsidR="008C067E" w:rsidRPr="00B10210" w:rsidRDefault="004436D1" w:rsidP="005F6C82">
      <w:pPr>
        <w:pStyle w:val="msonormalbullet1gif"/>
        <w:spacing w:after="200" w:afterAutospacing="0" w:line="360" w:lineRule="auto"/>
        <w:ind w:firstLine="709"/>
        <w:contextualSpacing/>
        <w:jc w:val="both"/>
        <w:rPr>
          <w:sz w:val="28"/>
          <w:szCs w:val="28"/>
        </w:rPr>
      </w:pPr>
      <w:r w:rsidRPr="00B10210">
        <w:rPr>
          <w:sz w:val="28"/>
          <w:szCs w:val="28"/>
        </w:rPr>
        <w:t>Рассмотренные в Главе 3 примеры демонстрируют, каким образом на современном этапе определяется способ использования объекта культурного наследия и от каких обстоятельств зависит принимаемое решение. В качестве определяющих факторов можно выделить:</w:t>
      </w:r>
    </w:p>
    <w:p w:rsidR="008C067E" w:rsidRPr="00B10210" w:rsidRDefault="004436D1" w:rsidP="005F6C82">
      <w:pPr>
        <w:pStyle w:val="msonormalbullet1gif"/>
        <w:spacing w:after="200" w:afterAutospacing="0" w:line="360" w:lineRule="auto"/>
        <w:ind w:firstLine="709"/>
        <w:contextualSpacing/>
        <w:jc w:val="both"/>
        <w:rPr>
          <w:sz w:val="28"/>
          <w:szCs w:val="28"/>
        </w:rPr>
      </w:pPr>
      <w:r w:rsidRPr="00B10210">
        <w:rPr>
          <w:sz w:val="28"/>
          <w:szCs w:val="28"/>
        </w:rPr>
        <w:t>1. Состояние сохранности объектов.</w:t>
      </w:r>
    </w:p>
    <w:p w:rsidR="004436D1" w:rsidRPr="00B10210" w:rsidRDefault="004436D1" w:rsidP="005F6C82">
      <w:pPr>
        <w:pStyle w:val="msonormalbullet1gif"/>
        <w:spacing w:after="200" w:afterAutospacing="0" w:line="360" w:lineRule="auto"/>
        <w:ind w:firstLine="709"/>
        <w:contextualSpacing/>
        <w:jc w:val="both"/>
        <w:rPr>
          <w:sz w:val="28"/>
          <w:szCs w:val="28"/>
        </w:rPr>
      </w:pPr>
      <w:r w:rsidRPr="00B10210">
        <w:rPr>
          <w:sz w:val="28"/>
          <w:szCs w:val="28"/>
        </w:rPr>
        <w:t xml:space="preserve">Дворцово-парковый ансамбль Собственной дачи сохранил своё объемно-композиционное решение, что безусловно является большим преимуществом. Однако, декор фасадов дворца в большей мере является результатом  послевоенной реконструкции памятника, чем аутентичным художественным оформлением </w:t>
      </w:r>
      <w:r w:rsidRPr="00B10210">
        <w:rPr>
          <w:sz w:val="28"/>
          <w:szCs w:val="28"/>
          <w:lang w:val="en-US"/>
        </w:rPr>
        <w:t>XIX</w:t>
      </w:r>
      <w:r w:rsidRPr="00B10210">
        <w:rPr>
          <w:sz w:val="28"/>
          <w:szCs w:val="28"/>
        </w:rPr>
        <w:t xml:space="preserve"> века. Большинство парковых сооружений, такие как мосты, плотины, разрушены и заменены утилитарными сооружениями. Восстановление по архивным документам исторических мостов, хоть и повысит художественную ценность парка, вернёт ему композиционную и художественную целостность не сможет заменить оригинальных произведений известных архитекторов. Внутренний декор Собственной дачи полностью утрачен, что лишает возможности </w:t>
      </w:r>
      <w:r w:rsidRPr="00B10210">
        <w:rPr>
          <w:sz w:val="28"/>
          <w:szCs w:val="28"/>
        </w:rPr>
        <w:lastRenderedPageBreak/>
        <w:t xml:space="preserve">создания во дворце ансамблевой экспозиции на основе </w:t>
      </w:r>
      <w:proofErr w:type="spellStart"/>
      <w:r w:rsidRPr="00B10210">
        <w:rPr>
          <w:sz w:val="28"/>
          <w:szCs w:val="28"/>
        </w:rPr>
        <w:t>музеефицированных</w:t>
      </w:r>
      <w:proofErr w:type="spellEnd"/>
      <w:r w:rsidRPr="00B10210">
        <w:rPr>
          <w:sz w:val="28"/>
          <w:szCs w:val="28"/>
        </w:rPr>
        <w:t xml:space="preserve"> интерьеров. </w:t>
      </w:r>
    </w:p>
    <w:p w:rsidR="004436D1" w:rsidRPr="00B10210" w:rsidRDefault="004436D1" w:rsidP="005F6C82">
      <w:pPr>
        <w:pStyle w:val="msonormalbullet2gif"/>
        <w:spacing w:after="200" w:afterAutospacing="0" w:line="360" w:lineRule="auto"/>
        <w:ind w:firstLine="709"/>
        <w:contextualSpacing/>
        <w:jc w:val="both"/>
        <w:rPr>
          <w:sz w:val="28"/>
          <w:szCs w:val="28"/>
        </w:rPr>
      </w:pPr>
      <w:proofErr w:type="spellStart"/>
      <w:r w:rsidRPr="00B10210">
        <w:rPr>
          <w:sz w:val="28"/>
          <w:szCs w:val="28"/>
        </w:rPr>
        <w:t>Ропшинский</w:t>
      </w:r>
      <w:proofErr w:type="spellEnd"/>
      <w:r w:rsidRPr="00B10210">
        <w:rPr>
          <w:sz w:val="28"/>
          <w:szCs w:val="28"/>
        </w:rPr>
        <w:t xml:space="preserve"> ансамбль находится  в ещё меньшей степени сохранившемся состоянии. При удачном проведении реставрационных работ с элементами реконструкции оригинальный памятник будет составлять только 10 % от всего архитектурного объекта. Интерьеры, художественное оформление фасадов дворца полностью утрачены. В такой ситуации  отсутствуют какие-либо основания для создания на основе сохранившихся частей </w:t>
      </w:r>
      <w:proofErr w:type="spellStart"/>
      <w:r w:rsidRPr="00B10210">
        <w:rPr>
          <w:sz w:val="28"/>
          <w:szCs w:val="28"/>
        </w:rPr>
        <w:t>Ропшинского</w:t>
      </w:r>
      <w:proofErr w:type="spellEnd"/>
      <w:r w:rsidRPr="00B10210">
        <w:rPr>
          <w:sz w:val="28"/>
          <w:szCs w:val="28"/>
        </w:rPr>
        <w:t xml:space="preserve"> ансамбля дворца-музея. Подобный проект в большей степени являлся бы </w:t>
      </w:r>
      <w:proofErr w:type="spellStart"/>
      <w:r w:rsidRPr="00B10210">
        <w:rPr>
          <w:sz w:val="28"/>
          <w:szCs w:val="28"/>
        </w:rPr>
        <w:t>новоделом</w:t>
      </w:r>
      <w:proofErr w:type="spellEnd"/>
      <w:r w:rsidRPr="00B10210">
        <w:rPr>
          <w:sz w:val="28"/>
          <w:szCs w:val="28"/>
        </w:rPr>
        <w:t xml:space="preserve">, чем </w:t>
      </w:r>
      <w:proofErr w:type="spellStart"/>
      <w:r w:rsidRPr="00B10210">
        <w:rPr>
          <w:sz w:val="28"/>
          <w:szCs w:val="28"/>
        </w:rPr>
        <w:t>музеефицированным</w:t>
      </w:r>
      <w:proofErr w:type="spellEnd"/>
      <w:r w:rsidRPr="00B10210">
        <w:rPr>
          <w:sz w:val="28"/>
          <w:szCs w:val="28"/>
        </w:rPr>
        <w:t xml:space="preserve"> памятником, и противоречил бы основным принципам реставрационной деятельности современного общества. </w:t>
      </w:r>
    </w:p>
    <w:p w:rsidR="004436D1" w:rsidRPr="00B10210" w:rsidRDefault="004436D1" w:rsidP="005F6C82">
      <w:pPr>
        <w:pStyle w:val="msonormalbullet2gif"/>
        <w:spacing w:after="200" w:afterAutospacing="0" w:line="360" w:lineRule="auto"/>
        <w:ind w:firstLine="709"/>
        <w:contextualSpacing/>
        <w:jc w:val="both"/>
        <w:rPr>
          <w:sz w:val="28"/>
          <w:szCs w:val="28"/>
        </w:rPr>
      </w:pPr>
      <w:proofErr w:type="spellStart"/>
      <w:r w:rsidRPr="00B10210">
        <w:rPr>
          <w:sz w:val="28"/>
          <w:szCs w:val="28"/>
        </w:rPr>
        <w:t>Баболовский</w:t>
      </w:r>
      <w:proofErr w:type="spellEnd"/>
      <w:r w:rsidRPr="00B10210">
        <w:rPr>
          <w:sz w:val="28"/>
          <w:szCs w:val="28"/>
        </w:rPr>
        <w:t xml:space="preserve"> парк также сохранился до настоящего времени со значительными утратами. Именно поэтому проект по реставрации и приспособлению </w:t>
      </w:r>
      <w:proofErr w:type="spellStart"/>
      <w:r w:rsidRPr="00B10210">
        <w:rPr>
          <w:sz w:val="28"/>
          <w:szCs w:val="28"/>
        </w:rPr>
        <w:t>Баболовского</w:t>
      </w:r>
      <w:proofErr w:type="spellEnd"/>
      <w:r w:rsidRPr="00B10210">
        <w:rPr>
          <w:sz w:val="28"/>
          <w:szCs w:val="28"/>
        </w:rPr>
        <w:t xml:space="preserve"> парка к современному функционированию нельзя назвать в полной мере </w:t>
      </w:r>
      <w:proofErr w:type="spellStart"/>
      <w:r w:rsidRPr="00B10210">
        <w:rPr>
          <w:sz w:val="28"/>
          <w:szCs w:val="28"/>
        </w:rPr>
        <w:t>музеефикацией</w:t>
      </w:r>
      <w:proofErr w:type="spellEnd"/>
      <w:r w:rsidRPr="00B10210">
        <w:rPr>
          <w:sz w:val="28"/>
          <w:szCs w:val="28"/>
        </w:rPr>
        <w:t xml:space="preserve">. Сохранившиеся парковые элементы станут основой для «музейной» или «культурно-просветительской» зоны. Те же участки, которые в большей мере утратили историческую ценность планируется приспособить под рекреационную функцию, спортивные и </w:t>
      </w:r>
      <w:proofErr w:type="spellStart"/>
      <w:r w:rsidRPr="00B10210">
        <w:rPr>
          <w:sz w:val="28"/>
          <w:szCs w:val="28"/>
        </w:rPr>
        <w:t>досуговые</w:t>
      </w:r>
      <w:proofErr w:type="spellEnd"/>
      <w:r w:rsidRPr="00B10210">
        <w:rPr>
          <w:sz w:val="28"/>
          <w:szCs w:val="28"/>
        </w:rPr>
        <w:t xml:space="preserve"> площадки.</w:t>
      </w:r>
    </w:p>
    <w:p w:rsidR="004436D1" w:rsidRPr="00B10210" w:rsidRDefault="004436D1" w:rsidP="005F6C82">
      <w:pPr>
        <w:pStyle w:val="msonormalbullet2gif"/>
        <w:spacing w:after="200" w:afterAutospacing="0" w:line="360" w:lineRule="auto"/>
        <w:ind w:firstLine="709"/>
        <w:contextualSpacing/>
        <w:jc w:val="both"/>
        <w:rPr>
          <w:sz w:val="28"/>
          <w:szCs w:val="28"/>
        </w:rPr>
      </w:pPr>
      <w:r w:rsidRPr="00B10210">
        <w:rPr>
          <w:sz w:val="28"/>
          <w:szCs w:val="28"/>
        </w:rPr>
        <w:t xml:space="preserve">2.  Сохранность аутентичного предметного наполнения дворцово-парковых ансамблей. </w:t>
      </w:r>
    </w:p>
    <w:p w:rsidR="004436D1" w:rsidRPr="00B10210" w:rsidRDefault="004436D1" w:rsidP="005F6C82">
      <w:pPr>
        <w:pStyle w:val="msonormalbullet2gif"/>
        <w:spacing w:before="200" w:beforeAutospacing="0" w:after="200" w:afterAutospacing="0" w:line="360" w:lineRule="auto"/>
        <w:ind w:firstLine="709"/>
        <w:contextualSpacing/>
        <w:jc w:val="both"/>
        <w:rPr>
          <w:sz w:val="28"/>
          <w:szCs w:val="28"/>
        </w:rPr>
      </w:pPr>
      <w:r w:rsidRPr="00B10210">
        <w:rPr>
          <w:sz w:val="28"/>
          <w:szCs w:val="28"/>
        </w:rPr>
        <w:t xml:space="preserve">Необходимым условием для музеефикации дворца является наличие сохранившегося предметного ряда, который мог бы составить музейную экспозицию и коллекцию. </w:t>
      </w:r>
    </w:p>
    <w:p w:rsidR="004436D1" w:rsidRPr="00B10210" w:rsidRDefault="004436D1" w:rsidP="005F6C82">
      <w:pPr>
        <w:pStyle w:val="msonormalbullet2gif"/>
        <w:spacing w:before="200" w:beforeAutospacing="0" w:after="200" w:afterAutospacing="0" w:line="360" w:lineRule="auto"/>
        <w:ind w:firstLine="709"/>
        <w:contextualSpacing/>
        <w:jc w:val="both"/>
        <w:rPr>
          <w:sz w:val="28"/>
          <w:szCs w:val="28"/>
        </w:rPr>
      </w:pPr>
      <w:r w:rsidRPr="00B10210">
        <w:rPr>
          <w:sz w:val="28"/>
          <w:szCs w:val="28"/>
        </w:rPr>
        <w:t xml:space="preserve">Предметы декоративно-прикладного искусства, обладавшие высокой художественной ценностью, в большом количестве наполнявшие стены дворцов Собственной дачи и Ропши, не сохранились. В послереволюционные годы огромное количество ценностей из императорских дворцов было </w:t>
      </w:r>
      <w:r w:rsidRPr="00B10210">
        <w:rPr>
          <w:sz w:val="28"/>
          <w:szCs w:val="28"/>
        </w:rPr>
        <w:lastRenderedPageBreak/>
        <w:t xml:space="preserve">продано за границу в числе которых оказались и предметы находившиеся во дворцах данных ансамблей. Предметы, уцелевшие в ходе распродаж ценностей в первые годы советской власти, на протяжении всего </w:t>
      </w:r>
      <w:r w:rsidRPr="00B10210">
        <w:rPr>
          <w:sz w:val="28"/>
          <w:szCs w:val="28"/>
          <w:lang w:val="en-US"/>
        </w:rPr>
        <w:t>XX</w:t>
      </w:r>
      <w:r w:rsidRPr="00B10210">
        <w:rPr>
          <w:sz w:val="28"/>
          <w:szCs w:val="28"/>
        </w:rPr>
        <w:t xml:space="preserve"> века остававшиеся без надлежащей охраны и учета, в итоге были утрачены. Таким образом, создание ансамблевой экспозиции для дворца-музея, которая по своей исторической, художественной ценности, информативности соответствовала бы необходимому уровню не представляется возможным.</w:t>
      </w:r>
    </w:p>
    <w:p w:rsidR="004436D1" w:rsidRPr="00B10210" w:rsidRDefault="004436D1" w:rsidP="005F6C82">
      <w:pPr>
        <w:pStyle w:val="msonormalbullet2gif"/>
        <w:spacing w:before="200" w:beforeAutospacing="0" w:after="200" w:afterAutospacing="0" w:line="360" w:lineRule="auto"/>
        <w:ind w:firstLine="709"/>
        <w:contextualSpacing/>
        <w:jc w:val="both"/>
        <w:rPr>
          <w:sz w:val="28"/>
          <w:szCs w:val="28"/>
        </w:rPr>
      </w:pPr>
      <w:r w:rsidRPr="00B10210">
        <w:rPr>
          <w:sz w:val="28"/>
          <w:szCs w:val="28"/>
        </w:rPr>
        <w:t xml:space="preserve">В </w:t>
      </w:r>
      <w:proofErr w:type="spellStart"/>
      <w:r w:rsidRPr="00B10210">
        <w:rPr>
          <w:sz w:val="28"/>
          <w:szCs w:val="28"/>
        </w:rPr>
        <w:t>Баболовском</w:t>
      </w:r>
      <w:proofErr w:type="spellEnd"/>
      <w:r w:rsidRPr="00B10210">
        <w:rPr>
          <w:sz w:val="28"/>
          <w:szCs w:val="28"/>
        </w:rPr>
        <w:t xml:space="preserve"> дворце сохранилась монолитная гранитная Царь-ванна созданная С.Сухановым, являющаяся главным элементом интерьера дворца. Её уникальность, высокая историческая и художественная ценность, необходимость обеспечения музейного осмотра такого экспоната во многом определили будущую музейную функцию всего объекта. </w:t>
      </w:r>
    </w:p>
    <w:p w:rsidR="004436D1" w:rsidRPr="00B10210" w:rsidRDefault="004436D1" w:rsidP="005F6C82">
      <w:pPr>
        <w:pStyle w:val="msonormalbullet2gif"/>
        <w:spacing w:before="200" w:beforeAutospacing="0" w:after="200" w:afterAutospacing="0" w:line="360" w:lineRule="auto"/>
        <w:ind w:firstLine="709"/>
        <w:contextualSpacing/>
        <w:jc w:val="both"/>
        <w:rPr>
          <w:sz w:val="28"/>
          <w:szCs w:val="28"/>
        </w:rPr>
      </w:pPr>
      <w:r w:rsidRPr="00B10210">
        <w:rPr>
          <w:sz w:val="28"/>
          <w:szCs w:val="28"/>
        </w:rPr>
        <w:t>3. Особая ценность объекта культурного наследия для местного населения</w:t>
      </w:r>
    </w:p>
    <w:p w:rsidR="004436D1" w:rsidRPr="00B10210" w:rsidRDefault="004436D1" w:rsidP="005F6C82">
      <w:pPr>
        <w:pStyle w:val="msonormalbullet2gif"/>
        <w:spacing w:before="200" w:beforeAutospacing="0" w:after="200" w:afterAutospacing="0" w:line="360" w:lineRule="auto"/>
        <w:ind w:firstLine="709"/>
        <w:contextualSpacing/>
        <w:jc w:val="both"/>
        <w:rPr>
          <w:sz w:val="28"/>
          <w:szCs w:val="28"/>
        </w:rPr>
      </w:pPr>
      <w:r w:rsidRPr="00B10210">
        <w:rPr>
          <w:sz w:val="28"/>
          <w:szCs w:val="28"/>
        </w:rPr>
        <w:t xml:space="preserve">Одним из основополагающих принципов актуализации культурного наследия является возвращение ценности объекту в глазах местного населения, привлечение к нему интереса, побуждение к «знакомству» с памятником, к его внимательному изучению, поиску и открытию в нем своей личной ценности каждого жителя данной территории. Именно такой подход, обеспечивающий возникновение связи пользователя </w:t>
      </w:r>
      <w:r w:rsidR="002A30F3" w:rsidRPr="00B10210">
        <w:rPr>
          <w:sz w:val="28"/>
          <w:szCs w:val="28"/>
        </w:rPr>
        <w:t xml:space="preserve">с </w:t>
      </w:r>
      <w:r w:rsidRPr="00B10210">
        <w:rPr>
          <w:sz w:val="28"/>
          <w:szCs w:val="28"/>
        </w:rPr>
        <w:t xml:space="preserve">памятником обеспечивает сохранность и невредимость объекта культурного наследия, а также способствует культурному развитию местного сообщества. В том случае, если такая связь с объектом уже существует, следует создать на основе памятника общественное пространство, для укрепления и развития ценностного отношения к данному объекту и культурному наследию в целом. </w:t>
      </w:r>
    </w:p>
    <w:p w:rsidR="004436D1" w:rsidRPr="00B10210" w:rsidRDefault="004436D1" w:rsidP="005F6C82">
      <w:pPr>
        <w:pStyle w:val="msonormalbullet2gif"/>
        <w:spacing w:before="200" w:beforeAutospacing="0" w:after="200" w:afterAutospacing="0" w:line="360" w:lineRule="auto"/>
        <w:ind w:firstLine="709"/>
        <w:contextualSpacing/>
        <w:jc w:val="both"/>
        <w:rPr>
          <w:sz w:val="28"/>
          <w:szCs w:val="28"/>
        </w:rPr>
      </w:pPr>
      <w:r w:rsidRPr="00B10210">
        <w:rPr>
          <w:sz w:val="28"/>
          <w:szCs w:val="28"/>
        </w:rPr>
        <w:t xml:space="preserve">Подобным примером может служить ситуация вокруг </w:t>
      </w:r>
      <w:proofErr w:type="spellStart"/>
      <w:r w:rsidRPr="00B10210">
        <w:rPr>
          <w:sz w:val="28"/>
          <w:szCs w:val="28"/>
        </w:rPr>
        <w:t>Баболовского</w:t>
      </w:r>
      <w:proofErr w:type="spellEnd"/>
      <w:r w:rsidRPr="00B10210">
        <w:rPr>
          <w:sz w:val="28"/>
          <w:szCs w:val="28"/>
        </w:rPr>
        <w:t xml:space="preserve"> парка, в которой население города Пушкин отчаянно сопротивлялось проектам частных инвесторов, несущих серьёзную угрозу объекту культурного наследия. Местные жители на протяжении нескольких лет вели </w:t>
      </w:r>
      <w:r w:rsidRPr="00B10210">
        <w:rPr>
          <w:sz w:val="28"/>
          <w:szCs w:val="28"/>
        </w:rPr>
        <w:lastRenderedPageBreak/>
        <w:t xml:space="preserve">борьбу за сохранение исторического парка, что привело к возникновению ценностной связи местных жителей с памятником. В данных условиях решение о приспособлении </w:t>
      </w:r>
      <w:proofErr w:type="spellStart"/>
      <w:r w:rsidRPr="00B10210">
        <w:rPr>
          <w:sz w:val="28"/>
          <w:szCs w:val="28"/>
        </w:rPr>
        <w:t>Баболовского</w:t>
      </w:r>
      <w:proofErr w:type="spellEnd"/>
      <w:r w:rsidRPr="00B10210">
        <w:rPr>
          <w:sz w:val="28"/>
          <w:szCs w:val="28"/>
        </w:rPr>
        <w:t xml:space="preserve"> парка под общественное пространство, объединяющее в себе музейную, рекреационную, просветительскую, экологическую функции представляется вполне обоснованным.</w:t>
      </w:r>
    </w:p>
    <w:p w:rsidR="004436D1" w:rsidRPr="00B10210" w:rsidRDefault="004436D1" w:rsidP="005F6C82">
      <w:pPr>
        <w:pStyle w:val="msonormalbullet2gif"/>
        <w:spacing w:before="200" w:beforeAutospacing="0" w:after="200" w:afterAutospacing="0" w:line="360" w:lineRule="auto"/>
        <w:ind w:firstLine="709"/>
        <w:contextualSpacing/>
        <w:jc w:val="both"/>
        <w:rPr>
          <w:sz w:val="28"/>
          <w:szCs w:val="28"/>
        </w:rPr>
      </w:pPr>
      <w:r w:rsidRPr="00B10210">
        <w:rPr>
          <w:sz w:val="28"/>
          <w:szCs w:val="28"/>
        </w:rPr>
        <w:t xml:space="preserve">Следует отметить, что во всех рассмотренных проектах присутствует совмещение нескольких функциональных назначений при актуализации объекта культурного наследия. Так, проект приспособления Дворцово-паркового ансамбля «Собственная дача» под отель предполагает обеспечение возможности туристического осмотра памятника, при приспособлении </w:t>
      </w:r>
      <w:proofErr w:type="spellStart"/>
      <w:r w:rsidRPr="00B10210">
        <w:rPr>
          <w:sz w:val="28"/>
          <w:szCs w:val="28"/>
        </w:rPr>
        <w:t>Ропшинского</w:t>
      </w:r>
      <w:proofErr w:type="spellEnd"/>
      <w:r w:rsidRPr="00B10210">
        <w:rPr>
          <w:sz w:val="28"/>
          <w:szCs w:val="28"/>
        </w:rPr>
        <w:t xml:space="preserve"> ансамбля планируется создание музея. Данный факт можно считать весьма положительным. Следуя принципам актуализации, историко-культурная ценность объекта должна быть не только сохранена, но и раскрыта в процессе его приспособления. Поэтому создание пусть и одного экспозиционного зала, посвященного истории объекта, или размещение рядом с объектом информации о его архитектурных особенностях при приспособлении памятника к </w:t>
      </w:r>
      <w:proofErr w:type="spellStart"/>
      <w:r w:rsidRPr="00B10210">
        <w:rPr>
          <w:sz w:val="28"/>
          <w:szCs w:val="28"/>
        </w:rPr>
        <w:t>немузейной</w:t>
      </w:r>
      <w:proofErr w:type="spellEnd"/>
      <w:r w:rsidRPr="00B10210">
        <w:rPr>
          <w:sz w:val="28"/>
          <w:szCs w:val="28"/>
        </w:rPr>
        <w:t xml:space="preserve"> функции будут способствовать его актуализации.</w:t>
      </w:r>
    </w:p>
    <w:p w:rsidR="00B748F5" w:rsidRPr="00B10210" w:rsidRDefault="004436D1" w:rsidP="005F6C82">
      <w:pPr>
        <w:pStyle w:val="msonormalbullet2gif"/>
        <w:spacing w:before="200" w:beforeAutospacing="0" w:after="200" w:afterAutospacing="0" w:line="360" w:lineRule="auto"/>
        <w:ind w:firstLine="709"/>
        <w:contextualSpacing/>
        <w:jc w:val="both"/>
        <w:rPr>
          <w:sz w:val="28"/>
          <w:szCs w:val="28"/>
        </w:rPr>
        <w:sectPr w:rsidR="00B748F5" w:rsidRPr="00B10210" w:rsidSect="00383F75">
          <w:pgSz w:w="11906" w:h="16838"/>
          <w:pgMar w:top="1134" w:right="567" w:bottom="1134" w:left="1985" w:header="709" w:footer="709" w:gutter="0"/>
          <w:cols w:space="708"/>
          <w:docGrid w:linePitch="360"/>
        </w:sectPr>
      </w:pPr>
      <w:r w:rsidRPr="00B10210">
        <w:rPr>
          <w:sz w:val="28"/>
          <w:szCs w:val="28"/>
        </w:rPr>
        <w:t xml:space="preserve">Таким образом, был рассмотрен существующий в современной практике по сохранению культурного наследия подход актуализации архитектурных и садово-парковых памятников. Данная проблема требует дальнейшего изучения, разработки практических методов, однако основные принципы актуализации культурного наследия можно считать сформировавшимися.  </w:t>
      </w:r>
    </w:p>
    <w:p w:rsidR="00B748F5" w:rsidRPr="00B10210" w:rsidRDefault="00B748F5" w:rsidP="005F6C82">
      <w:pPr>
        <w:spacing w:before="120" w:line="360" w:lineRule="auto"/>
        <w:ind w:left="-567" w:right="-483" w:firstLine="709"/>
        <w:jc w:val="center"/>
        <w:rPr>
          <w:rFonts w:cs="Times New Roman"/>
          <w:b/>
          <w:sz w:val="28"/>
          <w:szCs w:val="28"/>
        </w:rPr>
      </w:pPr>
      <w:r w:rsidRPr="00B10210">
        <w:rPr>
          <w:rFonts w:cs="Times New Roman"/>
          <w:b/>
          <w:sz w:val="28"/>
          <w:szCs w:val="28"/>
        </w:rPr>
        <w:lastRenderedPageBreak/>
        <w:t>СПИСОК ИСПОЛЬЗОВАННЫХ ИСТОЧНИКОВ И ЛИТЕРАТУРЫ</w:t>
      </w:r>
    </w:p>
    <w:p w:rsidR="00B748F5" w:rsidRPr="00B10210" w:rsidRDefault="00B748F5" w:rsidP="005F6C82">
      <w:pPr>
        <w:spacing w:before="120" w:line="360" w:lineRule="auto"/>
        <w:ind w:left="-567" w:right="-483" w:firstLine="709"/>
        <w:jc w:val="center"/>
        <w:rPr>
          <w:rFonts w:cs="Times New Roman"/>
          <w:b/>
          <w:bCs/>
          <w:sz w:val="28"/>
          <w:szCs w:val="28"/>
        </w:rPr>
      </w:pPr>
      <w:r w:rsidRPr="00B10210">
        <w:rPr>
          <w:rFonts w:cs="Times New Roman"/>
          <w:b/>
          <w:bCs/>
          <w:sz w:val="28"/>
          <w:szCs w:val="28"/>
        </w:rPr>
        <w:t>СПИСОК ЛИТЕРАТУРЫ</w:t>
      </w:r>
    </w:p>
    <w:p w:rsidR="00B748F5" w:rsidRPr="00B10210" w:rsidRDefault="00B748F5" w:rsidP="005F6C82">
      <w:pPr>
        <w:spacing w:before="120" w:line="360" w:lineRule="auto"/>
        <w:ind w:left="-567" w:right="-483" w:firstLine="709"/>
        <w:jc w:val="center"/>
        <w:rPr>
          <w:rFonts w:cs="Times New Roman"/>
          <w:bCs/>
          <w:sz w:val="28"/>
          <w:szCs w:val="28"/>
        </w:rPr>
      </w:pPr>
      <w:r w:rsidRPr="00B10210">
        <w:rPr>
          <w:rFonts w:cs="Times New Roman"/>
          <w:bCs/>
          <w:sz w:val="28"/>
          <w:szCs w:val="28"/>
        </w:rPr>
        <w:t>ПЕЧАТНЫЕ ИЗДАНИЯ</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t>Абанкина</w:t>
      </w:r>
      <w:proofErr w:type="spellEnd"/>
      <w:r w:rsidRPr="00B10210">
        <w:rPr>
          <w:rFonts w:cs="Times New Roman"/>
          <w:sz w:val="28"/>
          <w:szCs w:val="28"/>
        </w:rPr>
        <w:t xml:space="preserve"> Т.В., Деркачев П.В. Стратегии повышения эффективности использования объектов культурного наследия // Вопросы государственного и муниципального управления. 2016. №4. С. 45-74.</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Актуальные проблемы экономики культурного наследия // Под ред. Рубинштейна А.Я. М., 2016.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Алфёров А.О. Приватизация объектов культурного наследия, находящихся в федеральной собственности // Имущественные отношения в Российской Федерации. 2016. №12(183). С.40-42.</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t>Войтекунас</w:t>
      </w:r>
      <w:proofErr w:type="spellEnd"/>
      <w:r w:rsidRPr="00B10210">
        <w:rPr>
          <w:rFonts w:cs="Times New Roman"/>
          <w:sz w:val="28"/>
          <w:szCs w:val="28"/>
        </w:rPr>
        <w:t xml:space="preserve"> В.А., </w:t>
      </w:r>
      <w:proofErr w:type="spellStart"/>
      <w:r w:rsidRPr="00B10210">
        <w:rPr>
          <w:rFonts w:cs="Times New Roman"/>
          <w:sz w:val="28"/>
          <w:szCs w:val="28"/>
        </w:rPr>
        <w:t>Чебаненко</w:t>
      </w:r>
      <w:proofErr w:type="spellEnd"/>
      <w:r w:rsidRPr="00B10210">
        <w:rPr>
          <w:rFonts w:cs="Times New Roman"/>
          <w:sz w:val="28"/>
          <w:szCs w:val="28"/>
        </w:rPr>
        <w:t xml:space="preserve"> С.Б. К вопросу о правовой защите и сохранении элемента всемирного наследия «Исторический центр Санкт-Петербурга и связанные с ним комплексы памятников»: парк «Александрова дача» // Вопросы музеологии. 2015. №2(12). С.115-122.</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Гущин В.А. Собственная дача (Петергоф). СПБ., 1997.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t>Дужников</w:t>
      </w:r>
      <w:proofErr w:type="spellEnd"/>
      <w:r w:rsidRPr="00B10210">
        <w:rPr>
          <w:rFonts w:cs="Times New Roman"/>
          <w:sz w:val="28"/>
          <w:szCs w:val="28"/>
        </w:rPr>
        <w:t xml:space="preserve"> Ю.А. Ропша. СПБ.,1968.</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Золотарёва Н.В., Курьянова Т.С., Рындина О.М. Капитализация культурного наследия  народов Западной Сибири // Вестник Томского государственного университета. 2013. №371. С.49-57.</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Каган Ф.И. Белугина Г.К. Актуализация культурного наследия как процесс динамики культуры: монография. Иваново, 2013. </w:t>
      </w:r>
    </w:p>
    <w:p w:rsidR="005F6C82"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t>Каменецкий</w:t>
      </w:r>
      <w:proofErr w:type="spellEnd"/>
      <w:r w:rsidRPr="00B10210">
        <w:rPr>
          <w:rFonts w:cs="Times New Roman"/>
          <w:sz w:val="28"/>
          <w:szCs w:val="28"/>
        </w:rPr>
        <w:t xml:space="preserve"> И.С., </w:t>
      </w:r>
      <w:proofErr w:type="spellStart"/>
      <w:r w:rsidRPr="00B10210">
        <w:rPr>
          <w:rFonts w:cs="Times New Roman"/>
          <w:sz w:val="28"/>
          <w:szCs w:val="28"/>
        </w:rPr>
        <w:t>Каулен</w:t>
      </w:r>
      <w:proofErr w:type="spellEnd"/>
      <w:r w:rsidRPr="00B10210">
        <w:rPr>
          <w:rFonts w:cs="Times New Roman"/>
          <w:sz w:val="28"/>
          <w:szCs w:val="28"/>
        </w:rPr>
        <w:t xml:space="preserve"> М.Е. Музеефикация памятников // Российская музейная энциклопедия. Т.1. М</w:t>
      </w:r>
      <w:r w:rsidRPr="00B10210">
        <w:rPr>
          <w:rFonts w:eastAsia="MyriadPro-Regular" w:cs="Times New Roman"/>
          <w:sz w:val="28"/>
          <w:szCs w:val="28"/>
        </w:rPr>
        <w:t>., 2001.С.390-392.</w:t>
      </w:r>
    </w:p>
    <w:p w:rsidR="00B748F5" w:rsidRPr="005F6C82"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5F6C82">
        <w:rPr>
          <w:rFonts w:cs="Times New Roman"/>
          <w:sz w:val="28"/>
          <w:szCs w:val="28"/>
        </w:rPr>
        <w:lastRenderedPageBreak/>
        <w:t>Каулен</w:t>
      </w:r>
      <w:proofErr w:type="spellEnd"/>
      <w:r w:rsidRPr="005F6C82">
        <w:rPr>
          <w:rFonts w:cs="Times New Roman"/>
          <w:sz w:val="28"/>
          <w:szCs w:val="28"/>
        </w:rPr>
        <w:t xml:space="preserve"> М.Е. Музеефикация историко-культурного наследия в России. М., 2012.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Коляда Е.М. Исторические сады и парки в жизни современного человека. Вопросы сохранения и эксплуатации // Вестник Вятского государственного гуманитарного университета. 2011. №1. С.192-196.</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Лебедев В.Н., Якушев А.Ж. Государственно-частное партнёрство как важнейший элемент механизма восстановления и сохранения культурно-исторического наследия России // ЭТАП. 2010. №4. С. 138-151.</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Лихачев Д.С. Поэзия садов. К семантике садово-парковых стилей. Л., 1982.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t>Мастеница</w:t>
      </w:r>
      <w:proofErr w:type="spellEnd"/>
      <w:r w:rsidRPr="00B10210">
        <w:rPr>
          <w:rFonts w:cs="Times New Roman"/>
          <w:sz w:val="28"/>
          <w:szCs w:val="28"/>
        </w:rPr>
        <w:t xml:space="preserve"> Е.Н. Актуализация культурного наследия в музее: образовательный аспект // Образование в пространстве культуры. Сборник научных статей. М., 2005. Вып.2. С.199-206.</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Полякова М.А. Охрана культурного наследия России. М., 2005. </w:t>
      </w:r>
    </w:p>
    <w:p w:rsidR="00DA7195" w:rsidRPr="00B10210" w:rsidRDefault="00DA719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Разживин. И. ГМЗ «Гатчина»: большие планы и ясная стратегия // АРДИС: Архитектура Реставрация. Дизайн. Инвестиции. Строительство. 2014. №2(57). С.75.</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t>Рисникофф</w:t>
      </w:r>
      <w:proofErr w:type="spellEnd"/>
      <w:r w:rsidRPr="00B10210">
        <w:rPr>
          <w:rFonts w:cs="Times New Roman"/>
          <w:sz w:val="28"/>
          <w:szCs w:val="28"/>
        </w:rPr>
        <w:t xml:space="preserve"> де </w:t>
      </w:r>
      <w:proofErr w:type="spellStart"/>
      <w:r w:rsidRPr="00B10210">
        <w:rPr>
          <w:rFonts w:cs="Times New Roman"/>
          <w:sz w:val="28"/>
          <w:szCs w:val="28"/>
        </w:rPr>
        <w:t>Горгас</w:t>
      </w:r>
      <w:proofErr w:type="spellEnd"/>
      <w:r w:rsidRPr="00B10210">
        <w:rPr>
          <w:rFonts w:cs="Times New Roman"/>
          <w:sz w:val="28"/>
          <w:szCs w:val="28"/>
        </w:rPr>
        <w:t xml:space="preserve"> М. Реальность как иллюзия: исторические дома ставшие музеями // Международный журнал «</w:t>
      </w:r>
      <w:r w:rsidRPr="00B10210">
        <w:rPr>
          <w:rFonts w:cs="Times New Roman"/>
          <w:sz w:val="28"/>
          <w:szCs w:val="28"/>
          <w:lang w:val="en-US"/>
        </w:rPr>
        <w:t>Museum</w:t>
      </w:r>
      <w:r w:rsidRPr="00B10210">
        <w:rPr>
          <w:rFonts w:cs="Times New Roman"/>
          <w:sz w:val="28"/>
          <w:szCs w:val="28"/>
        </w:rPr>
        <w:t>». 2001. №4. С. 10-15.</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Синицын В. Европейский опыт </w:t>
      </w:r>
      <w:proofErr w:type="spellStart"/>
      <w:r w:rsidRPr="00B10210">
        <w:rPr>
          <w:rFonts w:cs="Times New Roman"/>
          <w:sz w:val="28"/>
          <w:szCs w:val="28"/>
        </w:rPr>
        <w:t>витализации</w:t>
      </w:r>
      <w:proofErr w:type="spellEnd"/>
      <w:r w:rsidRPr="00B10210">
        <w:rPr>
          <w:rFonts w:cs="Times New Roman"/>
          <w:sz w:val="28"/>
          <w:szCs w:val="28"/>
        </w:rPr>
        <w:t xml:space="preserve"> объектов культурного наследия // Мир искусств: Вестник Международного института антиквариата. 2013. №4. С.40-47.</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Словарь актуальных музейных терминов / под ред. Глебовой Л.С., </w:t>
      </w:r>
      <w:proofErr w:type="spellStart"/>
      <w:r w:rsidRPr="00B10210">
        <w:rPr>
          <w:rFonts w:cs="Times New Roman"/>
          <w:sz w:val="28"/>
          <w:szCs w:val="28"/>
        </w:rPr>
        <w:t>Тимофейчук</w:t>
      </w:r>
      <w:proofErr w:type="spellEnd"/>
      <w:r w:rsidRPr="00B10210">
        <w:rPr>
          <w:rFonts w:cs="Times New Roman"/>
          <w:sz w:val="28"/>
          <w:szCs w:val="28"/>
        </w:rPr>
        <w:t xml:space="preserve"> М.Н. // Музей. 2009. №5.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lastRenderedPageBreak/>
        <w:t>Сокольская</w:t>
      </w:r>
      <w:proofErr w:type="spellEnd"/>
      <w:r w:rsidRPr="00B10210">
        <w:rPr>
          <w:rFonts w:cs="Times New Roman"/>
          <w:sz w:val="28"/>
          <w:szCs w:val="28"/>
        </w:rPr>
        <w:t xml:space="preserve"> О.Б. Возрождение и адаптация исторических садово-парковых объектов: учебное пособие для студентов высших учебных заведений. Саратов, 2009.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proofErr w:type="spellStart"/>
      <w:r w:rsidRPr="00B10210">
        <w:rPr>
          <w:rFonts w:cs="Times New Roman"/>
          <w:sz w:val="28"/>
          <w:szCs w:val="28"/>
        </w:rPr>
        <w:t>Тлюняева</w:t>
      </w:r>
      <w:proofErr w:type="spellEnd"/>
      <w:r w:rsidRPr="00B10210">
        <w:rPr>
          <w:rFonts w:cs="Times New Roman"/>
          <w:sz w:val="28"/>
          <w:szCs w:val="28"/>
        </w:rPr>
        <w:t xml:space="preserve"> А.А. Асланова М.Т. Культурное наследие в информационном обществе: монография. Омск, 2014.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Ульянова М.А., Глебова А.Б. Ландшафты </w:t>
      </w:r>
      <w:proofErr w:type="spellStart"/>
      <w:r w:rsidRPr="00B10210">
        <w:rPr>
          <w:rFonts w:cs="Times New Roman"/>
          <w:sz w:val="28"/>
          <w:szCs w:val="28"/>
        </w:rPr>
        <w:t>Ропшинского</w:t>
      </w:r>
      <w:proofErr w:type="spellEnd"/>
      <w:r w:rsidRPr="00B10210">
        <w:rPr>
          <w:rFonts w:cs="Times New Roman"/>
          <w:sz w:val="28"/>
          <w:szCs w:val="28"/>
        </w:rPr>
        <w:t xml:space="preserve"> парка: прошлое, настоящее, будущее // Материалы V международной конференции по исторической географии. 2015.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 xml:space="preserve">Фишер О.Н. Есть памятник - есть проблемы, нет памятника - нет проблем? // Мир Петербурга. 2010. №2(54). </w:t>
      </w:r>
    </w:p>
    <w:p w:rsidR="00B748F5" w:rsidRPr="00B10210" w:rsidRDefault="00B748F5" w:rsidP="00C571CF">
      <w:pPr>
        <w:pStyle w:val="a3"/>
        <w:numPr>
          <w:ilvl w:val="0"/>
          <w:numId w:val="4"/>
        </w:numPr>
        <w:spacing w:before="120" w:after="200" w:line="360" w:lineRule="auto"/>
        <w:ind w:left="426" w:hanging="426"/>
        <w:rPr>
          <w:rFonts w:cs="Times New Roman"/>
          <w:sz w:val="28"/>
          <w:szCs w:val="28"/>
        </w:rPr>
      </w:pPr>
      <w:r w:rsidRPr="00B10210">
        <w:rPr>
          <w:rFonts w:cs="Times New Roman"/>
          <w:sz w:val="28"/>
          <w:szCs w:val="28"/>
        </w:rPr>
        <w:t>Чугунова А.В. «Дом» для музея: к вопросу о функциях музейной архитектуры // Вестник СПБГУКИ. 2013. №4(17). С. 126-128.</w:t>
      </w:r>
    </w:p>
    <w:p w:rsidR="00B748F5" w:rsidRPr="00B10210" w:rsidRDefault="00B748F5" w:rsidP="00C571CF">
      <w:pPr>
        <w:spacing w:before="120" w:line="360" w:lineRule="auto"/>
        <w:ind w:left="426" w:right="-483" w:hanging="426"/>
        <w:jc w:val="center"/>
        <w:rPr>
          <w:rFonts w:cs="Times New Roman"/>
          <w:bCs/>
          <w:sz w:val="28"/>
          <w:szCs w:val="28"/>
        </w:rPr>
      </w:pPr>
      <w:r w:rsidRPr="00B10210">
        <w:rPr>
          <w:rFonts w:cs="Times New Roman"/>
          <w:bCs/>
          <w:sz w:val="28"/>
          <w:szCs w:val="28"/>
        </w:rPr>
        <w:t>ИНТЕРНЕТ-РЕСУРСЫ</w:t>
      </w:r>
    </w:p>
    <w:p w:rsidR="00B748F5" w:rsidRPr="00B10210" w:rsidRDefault="00B748F5" w:rsidP="00C571CF">
      <w:pPr>
        <w:pStyle w:val="a3"/>
        <w:numPr>
          <w:ilvl w:val="0"/>
          <w:numId w:val="5"/>
        </w:numPr>
        <w:spacing w:before="120" w:after="200" w:line="360" w:lineRule="auto"/>
        <w:ind w:left="426" w:hanging="426"/>
        <w:rPr>
          <w:rFonts w:cs="Times New Roman"/>
          <w:sz w:val="28"/>
          <w:szCs w:val="28"/>
        </w:rPr>
      </w:pPr>
      <w:r w:rsidRPr="00B10210">
        <w:rPr>
          <w:rFonts w:cs="Times New Roman"/>
          <w:sz w:val="28"/>
          <w:szCs w:val="28"/>
        </w:rPr>
        <w:t>Бабина Е.С. К вопросу о ценности памятников архитектуры и исторических зданий при их приспособлении в условиях современн</w:t>
      </w:r>
      <w:r w:rsidR="00E91A96">
        <w:rPr>
          <w:rFonts w:cs="Times New Roman"/>
          <w:sz w:val="28"/>
          <w:szCs w:val="28"/>
        </w:rPr>
        <w:t xml:space="preserve">ого города </w:t>
      </w:r>
      <w:r w:rsidR="00E91A96" w:rsidRPr="00E91A96">
        <w:rPr>
          <w:rFonts w:cs="Times New Roman"/>
          <w:sz w:val="28"/>
          <w:szCs w:val="28"/>
        </w:rPr>
        <w:t xml:space="preserve">// </w:t>
      </w:r>
      <w:proofErr w:type="spellStart"/>
      <w:r w:rsidR="00E91A96">
        <w:rPr>
          <w:rFonts w:cs="Times New Roman"/>
          <w:sz w:val="28"/>
          <w:szCs w:val="28"/>
        </w:rPr>
        <w:t>Архитектон</w:t>
      </w:r>
      <w:proofErr w:type="spellEnd"/>
      <w:r w:rsidR="00E91A96">
        <w:rPr>
          <w:rFonts w:cs="Times New Roman"/>
          <w:sz w:val="28"/>
          <w:szCs w:val="28"/>
        </w:rPr>
        <w:t>: известия вузов: электрон. версия журнала</w:t>
      </w:r>
      <w:r w:rsidRPr="00B10210">
        <w:rPr>
          <w:rFonts w:cs="Times New Roman"/>
          <w:sz w:val="28"/>
          <w:szCs w:val="28"/>
        </w:rPr>
        <w:t>.</w:t>
      </w:r>
      <w:r w:rsidR="00E91A96">
        <w:rPr>
          <w:rFonts w:cs="Times New Roman"/>
          <w:sz w:val="28"/>
          <w:szCs w:val="28"/>
        </w:rPr>
        <w:t xml:space="preserve"> 2013. №42.</w:t>
      </w:r>
      <w:r w:rsidRPr="00B10210">
        <w:rPr>
          <w:rFonts w:cs="Times New Roman"/>
          <w:sz w:val="28"/>
          <w:szCs w:val="28"/>
        </w:rPr>
        <w:t xml:space="preserve"> URL: </w:t>
      </w:r>
      <w:hyperlink r:id="rId9" w:history="1">
        <w:r w:rsidRPr="00B10210">
          <w:rPr>
            <w:rStyle w:val="a7"/>
            <w:rFonts w:cs="Times New Roman"/>
            <w:sz w:val="28"/>
            <w:szCs w:val="28"/>
          </w:rPr>
          <w:t>http://archvuz.ru/2013_2/7</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5"/>
        </w:numPr>
        <w:spacing w:before="120" w:after="200" w:line="360" w:lineRule="auto"/>
        <w:ind w:left="426" w:hanging="426"/>
        <w:rPr>
          <w:rFonts w:cs="Times New Roman"/>
          <w:sz w:val="28"/>
          <w:szCs w:val="28"/>
        </w:rPr>
      </w:pPr>
      <w:proofErr w:type="spellStart"/>
      <w:r w:rsidRPr="00B10210">
        <w:rPr>
          <w:rFonts w:cs="Times New Roman"/>
          <w:sz w:val="28"/>
          <w:szCs w:val="28"/>
        </w:rPr>
        <w:t>Горбатенко</w:t>
      </w:r>
      <w:proofErr w:type="spellEnd"/>
      <w:r w:rsidRPr="00B10210">
        <w:rPr>
          <w:rFonts w:cs="Times New Roman"/>
          <w:sz w:val="28"/>
          <w:szCs w:val="28"/>
        </w:rPr>
        <w:t xml:space="preserve"> С.Б. Новый образ лет</w:t>
      </w:r>
      <w:r w:rsidR="00E91A96">
        <w:rPr>
          <w:rFonts w:cs="Times New Roman"/>
          <w:sz w:val="28"/>
          <w:szCs w:val="28"/>
        </w:rPr>
        <w:t xml:space="preserve">него сада [Электронный ресурс] </w:t>
      </w:r>
      <w:r w:rsidR="00E91A96" w:rsidRPr="00E91A96">
        <w:rPr>
          <w:rFonts w:cs="Times New Roman"/>
          <w:sz w:val="28"/>
          <w:szCs w:val="28"/>
        </w:rPr>
        <w:t>//</w:t>
      </w:r>
      <w:r w:rsidR="00E91A96">
        <w:rPr>
          <w:rFonts w:cs="Times New Roman"/>
          <w:sz w:val="28"/>
          <w:szCs w:val="28"/>
        </w:rPr>
        <w:t xml:space="preserve"> Официальный сайт ИКОМОС СПб </w:t>
      </w:r>
      <w:r w:rsidR="00E91A96" w:rsidRPr="00E91A96">
        <w:rPr>
          <w:rFonts w:cs="Times New Roman"/>
          <w:sz w:val="28"/>
          <w:szCs w:val="28"/>
        </w:rPr>
        <w:t>[</w:t>
      </w:r>
      <w:r w:rsidR="00E91A96">
        <w:rPr>
          <w:rFonts w:cs="Times New Roman"/>
          <w:sz w:val="28"/>
          <w:szCs w:val="28"/>
        </w:rPr>
        <w:t>сайт</w:t>
      </w:r>
      <w:r w:rsidR="00E91A96" w:rsidRPr="00E91A96">
        <w:rPr>
          <w:rFonts w:cs="Times New Roman"/>
          <w:sz w:val="28"/>
          <w:szCs w:val="28"/>
        </w:rPr>
        <w:t>]</w:t>
      </w:r>
      <w:r w:rsidR="00E91A96">
        <w:rPr>
          <w:rFonts w:cs="Times New Roman"/>
          <w:sz w:val="28"/>
          <w:szCs w:val="28"/>
        </w:rPr>
        <w:t xml:space="preserve">. </w:t>
      </w:r>
      <w:r w:rsidRPr="00B10210">
        <w:rPr>
          <w:rFonts w:cs="Times New Roman"/>
          <w:sz w:val="28"/>
          <w:szCs w:val="28"/>
          <w:lang w:val="en-US"/>
        </w:rPr>
        <w:t>URL</w:t>
      </w:r>
      <w:r w:rsidRPr="00B10210">
        <w:rPr>
          <w:rFonts w:cs="Times New Roman"/>
          <w:sz w:val="28"/>
          <w:szCs w:val="28"/>
        </w:rPr>
        <w:t xml:space="preserve">: </w:t>
      </w:r>
      <w:hyperlink r:id="rId10"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icomos</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nauchnye</w:t>
        </w:r>
        <w:proofErr w:type="spellEnd"/>
        <w:r w:rsidRPr="00B10210">
          <w:rPr>
            <w:rStyle w:val="a7"/>
            <w:rFonts w:cs="Times New Roman"/>
            <w:sz w:val="28"/>
            <w:szCs w:val="28"/>
          </w:rPr>
          <w:t>-</w:t>
        </w:r>
        <w:proofErr w:type="spellStart"/>
        <w:r w:rsidRPr="00B10210">
          <w:rPr>
            <w:rStyle w:val="a7"/>
            <w:rFonts w:cs="Times New Roman"/>
            <w:sz w:val="28"/>
            <w:szCs w:val="28"/>
            <w:lang w:val="en-US"/>
          </w:rPr>
          <w:t>publikatsii</w:t>
        </w:r>
        <w:proofErr w:type="spellEnd"/>
        <w:r w:rsidRPr="00B10210">
          <w:rPr>
            <w:rStyle w:val="a7"/>
            <w:rFonts w:cs="Times New Roman"/>
            <w:sz w:val="28"/>
            <w:szCs w:val="28"/>
          </w:rPr>
          <w:t>/52-</w:t>
        </w:r>
        <w:r w:rsidRPr="00B10210">
          <w:rPr>
            <w:rStyle w:val="a7"/>
            <w:rFonts w:cs="Times New Roman"/>
            <w:sz w:val="28"/>
            <w:szCs w:val="28"/>
            <w:lang w:val="en-US"/>
          </w:rPr>
          <w:t>s</w:t>
        </w:r>
        <w:r w:rsidRPr="00B10210">
          <w:rPr>
            <w:rStyle w:val="a7"/>
            <w:rFonts w:cs="Times New Roman"/>
            <w:sz w:val="28"/>
            <w:szCs w:val="28"/>
          </w:rPr>
          <w:t>-</w:t>
        </w:r>
        <w:proofErr w:type="spellStart"/>
        <w:r w:rsidRPr="00B10210">
          <w:rPr>
            <w:rStyle w:val="a7"/>
            <w:rFonts w:cs="Times New Roman"/>
            <w:sz w:val="28"/>
            <w:szCs w:val="28"/>
            <w:lang w:val="en-US"/>
          </w:rPr>
          <w:t>gorbatenko</w:t>
        </w:r>
        <w:proofErr w:type="spellEnd"/>
        <w:r w:rsidRPr="00B10210">
          <w:rPr>
            <w:rStyle w:val="a7"/>
            <w:rFonts w:cs="Times New Roman"/>
            <w:sz w:val="28"/>
            <w:szCs w:val="28"/>
          </w:rPr>
          <w:t>-</w:t>
        </w:r>
        <w:proofErr w:type="spellStart"/>
        <w:r w:rsidRPr="00B10210">
          <w:rPr>
            <w:rStyle w:val="a7"/>
            <w:rFonts w:cs="Times New Roman"/>
            <w:sz w:val="28"/>
            <w:szCs w:val="28"/>
            <w:lang w:val="en-US"/>
          </w:rPr>
          <w:t>novyj</w:t>
        </w:r>
        <w:proofErr w:type="spellEnd"/>
        <w:r w:rsidRPr="00B10210">
          <w:rPr>
            <w:rStyle w:val="a7"/>
            <w:rFonts w:cs="Times New Roman"/>
            <w:sz w:val="28"/>
            <w:szCs w:val="28"/>
          </w:rPr>
          <w:t>-</w:t>
        </w:r>
        <w:proofErr w:type="spellStart"/>
        <w:r w:rsidRPr="00B10210">
          <w:rPr>
            <w:rStyle w:val="a7"/>
            <w:rFonts w:cs="Times New Roman"/>
            <w:sz w:val="28"/>
            <w:szCs w:val="28"/>
            <w:lang w:val="en-US"/>
          </w:rPr>
          <w:t>obraz</w:t>
        </w:r>
        <w:proofErr w:type="spellEnd"/>
        <w:r w:rsidRPr="00B10210">
          <w:rPr>
            <w:rStyle w:val="a7"/>
            <w:rFonts w:cs="Times New Roman"/>
            <w:sz w:val="28"/>
            <w:szCs w:val="28"/>
          </w:rPr>
          <w:t>-</w:t>
        </w:r>
        <w:proofErr w:type="spellStart"/>
        <w:r w:rsidRPr="00B10210">
          <w:rPr>
            <w:rStyle w:val="a7"/>
            <w:rFonts w:cs="Times New Roman"/>
            <w:sz w:val="28"/>
            <w:szCs w:val="28"/>
            <w:lang w:val="en-US"/>
          </w:rPr>
          <w:t>letnego</w:t>
        </w:r>
        <w:proofErr w:type="spellEnd"/>
        <w:r w:rsidRPr="00B10210">
          <w:rPr>
            <w:rStyle w:val="a7"/>
            <w:rFonts w:cs="Times New Roman"/>
            <w:sz w:val="28"/>
            <w:szCs w:val="28"/>
          </w:rPr>
          <w:t>-</w:t>
        </w:r>
        <w:proofErr w:type="spellStart"/>
        <w:r w:rsidRPr="00B10210">
          <w:rPr>
            <w:rStyle w:val="a7"/>
            <w:rFonts w:cs="Times New Roman"/>
            <w:sz w:val="28"/>
            <w:szCs w:val="28"/>
            <w:lang w:val="en-US"/>
          </w:rPr>
          <w:t>sada</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5"/>
        </w:numPr>
        <w:spacing w:before="120" w:after="200" w:line="360" w:lineRule="auto"/>
        <w:ind w:left="426" w:hanging="426"/>
        <w:rPr>
          <w:rFonts w:cs="Times New Roman"/>
          <w:sz w:val="28"/>
          <w:szCs w:val="28"/>
        </w:rPr>
      </w:pPr>
      <w:proofErr w:type="spellStart"/>
      <w:r w:rsidRPr="00B10210">
        <w:rPr>
          <w:rFonts w:cs="Times New Roman"/>
          <w:sz w:val="28"/>
          <w:szCs w:val="28"/>
        </w:rPr>
        <w:t>Грибовский</w:t>
      </w:r>
      <w:proofErr w:type="spellEnd"/>
      <w:r w:rsidRPr="00B10210">
        <w:rPr>
          <w:rFonts w:cs="Times New Roman"/>
          <w:sz w:val="28"/>
          <w:szCs w:val="28"/>
        </w:rPr>
        <w:t xml:space="preserve"> С.В. Оценка зданий-</w:t>
      </w:r>
      <w:r w:rsidR="00E91A96">
        <w:rPr>
          <w:rFonts w:cs="Times New Roman"/>
          <w:sz w:val="28"/>
          <w:szCs w:val="28"/>
        </w:rPr>
        <w:t xml:space="preserve">памятников [Электронный ресурс] </w:t>
      </w:r>
      <w:r w:rsidR="00E91A96" w:rsidRPr="00E91A96">
        <w:rPr>
          <w:rFonts w:cs="Times New Roman"/>
          <w:sz w:val="28"/>
          <w:szCs w:val="28"/>
        </w:rPr>
        <w:t>//</w:t>
      </w:r>
      <w:r w:rsidR="00E91A96" w:rsidRPr="006C4337">
        <w:rPr>
          <w:rFonts w:cs="Times New Roman"/>
          <w:sz w:val="28"/>
          <w:szCs w:val="28"/>
        </w:rPr>
        <w:t xml:space="preserve"> </w:t>
      </w:r>
      <w:proofErr w:type="spellStart"/>
      <w:r w:rsidR="006C4337">
        <w:rPr>
          <w:rFonts w:cs="Times New Roman"/>
          <w:sz w:val="28"/>
          <w:szCs w:val="28"/>
        </w:rPr>
        <w:t>Саморегулируемая</w:t>
      </w:r>
      <w:proofErr w:type="spellEnd"/>
      <w:r w:rsidR="006C4337">
        <w:rPr>
          <w:rFonts w:cs="Times New Roman"/>
          <w:sz w:val="28"/>
          <w:szCs w:val="28"/>
        </w:rPr>
        <w:t xml:space="preserve"> межрегиональная ассоциация оценщиков </w:t>
      </w:r>
      <w:r w:rsidR="006C4337" w:rsidRPr="006C4337">
        <w:rPr>
          <w:rFonts w:cs="Times New Roman"/>
          <w:sz w:val="28"/>
          <w:szCs w:val="28"/>
        </w:rPr>
        <w:t>[</w:t>
      </w:r>
      <w:r w:rsidR="006C4337">
        <w:rPr>
          <w:rFonts w:cs="Times New Roman"/>
          <w:sz w:val="28"/>
          <w:szCs w:val="28"/>
        </w:rPr>
        <w:t>сайт</w:t>
      </w:r>
      <w:r w:rsidR="006C4337" w:rsidRPr="006C4337">
        <w:rPr>
          <w:rFonts w:cs="Times New Roman"/>
          <w:sz w:val="28"/>
          <w:szCs w:val="28"/>
        </w:rPr>
        <w:t>]</w:t>
      </w:r>
      <w:r w:rsidR="006C4337">
        <w:rPr>
          <w:rFonts w:cs="Times New Roman"/>
          <w:sz w:val="28"/>
          <w:szCs w:val="28"/>
        </w:rPr>
        <w:t>.</w:t>
      </w:r>
      <w:r w:rsidRPr="00B10210">
        <w:rPr>
          <w:rFonts w:cs="Times New Roman"/>
          <w:sz w:val="28"/>
          <w:szCs w:val="28"/>
        </w:rPr>
        <w:t xml:space="preserve"> URL: </w:t>
      </w:r>
      <w:hyperlink r:id="rId11" w:history="1">
        <w:r w:rsidRPr="00B10210">
          <w:rPr>
            <w:rStyle w:val="a7"/>
            <w:rFonts w:cs="Times New Roman"/>
            <w:sz w:val="28"/>
            <w:szCs w:val="28"/>
          </w:rPr>
          <w:t>http://smao.ru/information/analytics/858</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5"/>
        </w:numPr>
        <w:spacing w:before="120" w:after="200" w:line="360" w:lineRule="auto"/>
        <w:ind w:left="426" w:hanging="426"/>
        <w:rPr>
          <w:rStyle w:val="a6"/>
          <w:rFonts w:cs="Times New Roman"/>
          <w:i w:val="0"/>
          <w:sz w:val="28"/>
          <w:szCs w:val="28"/>
          <w:shd w:val="clear" w:color="auto" w:fill="FFFFFF"/>
        </w:rPr>
      </w:pPr>
      <w:proofErr w:type="spellStart"/>
      <w:r w:rsidRPr="00B10210">
        <w:rPr>
          <w:rFonts w:cs="Times New Roman"/>
          <w:sz w:val="28"/>
          <w:szCs w:val="28"/>
        </w:rPr>
        <w:lastRenderedPageBreak/>
        <w:t>Грицанов</w:t>
      </w:r>
      <w:proofErr w:type="spellEnd"/>
      <w:r w:rsidRPr="00B10210">
        <w:rPr>
          <w:rFonts w:cs="Times New Roman"/>
          <w:sz w:val="28"/>
          <w:szCs w:val="28"/>
        </w:rPr>
        <w:t xml:space="preserve"> А.А. Актуализация // </w:t>
      </w:r>
      <w:r w:rsidRPr="00B10210">
        <w:rPr>
          <w:rStyle w:val="w"/>
          <w:rFonts w:cs="Times New Roman"/>
          <w:sz w:val="28"/>
          <w:szCs w:val="28"/>
          <w:shd w:val="clear" w:color="auto" w:fill="FFFFFF"/>
        </w:rPr>
        <w:t>Новейший</w:t>
      </w:r>
      <w:r w:rsidRPr="00B10210">
        <w:rPr>
          <w:rStyle w:val="apple-converted-space"/>
          <w:rFonts w:cs="Times New Roman"/>
          <w:iCs/>
          <w:sz w:val="28"/>
          <w:szCs w:val="28"/>
          <w:shd w:val="clear" w:color="auto" w:fill="FFFFFF"/>
        </w:rPr>
        <w:t> </w:t>
      </w:r>
      <w:r w:rsidRPr="00B10210">
        <w:rPr>
          <w:rStyle w:val="w"/>
          <w:rFonts w:cs="Times New Roman"/>
          <w:sz w:val="28"/>
          <w:szCs w:val="28"/>
          <w:shd w:val="clear" w:color="auto" w:fill="FFFFFF"/>
        </w:rPr>
        <w:t>философский</w:t>
      </w:r>
      <w:r w:rsidRPr="00B10210">
        <w:rPr>
          <w:rStyle w:val="apple-converted-space"/>
          <w:rFonts w:cs="Times New Roman"/>
          <w:iCs/>
          <w:sz w:val="28"/>
          <w:szCs w:val="28"/>
          <w:shd w:val="clear" w:color="auto" w:fill="FFFFFF"/>
        </w:rPr>
        <w:t> </w:t>
      </w:r>
      <w:r w:rsidRPr="00B10210">
        <w:rPr>
          <w:rStyle w:val="w"/>
          <w:rFonts w:cs="Times New Roman"/>
          <w:sz w:val="28"/>
          <w:szCs w:val="28"/>
          <w:shd w:val="clear" w:color="auto" w:fill="FFFFFF"/>
        </w:rPr>
        <w:t>словарь</w:t>
      </w:r>
      <w:r w:rsidRPr="00B10210">
        <w:rPr>
          <w:rStyle w:val="a6"/>
          <w:rFonts w:cs="Times New Roman"/>
          <w:i w:val="0"/>
          <w:sz w:val="28"/>
          <w:szCs w:val="28"/>
          <w:shd w:val="clear" w:color="auto" w:fill="FFFFFF"/>
        </w:rPr>
        <w:t xml:space="preserve">: </w:t>
      </w:r>
      <w:r w:rsidRPr="00B10210">
        <w:rPr>
          <w:rFonts w:cs="Times New Roman"/>
          <w:sz w:val="28"/>
          <w:szCs w:val="28"/>
        </w:rPr>
        <w:t>электрон. версия словаря.</w:t>
      </w:r>
      <w:r w:rsidRPr="00B10210">
        <w:rPr>
          <w:rStyle w:val="a6"/>
          <w:rFonts w:cs="Times New Roman"/>
          <w:i w:val="0"/>
          <w:sz w:val="28"/>
          <w:szCs w:val="28"/>
          <w:shd w:val="clear" w:color="auto" w:fill="FFFFFF"/>
        </w:rPr>
        <w:t xml:space="preserve"> Минск,</w:t>
      </w:r>
      <w:r w:rsidRPr="00B10210">
        <w:rPr>
          <w:rStyle w:val="apple-converted-space"/>
          <w:rFonts w:cs="Times New Roman"/>
          <w:iCs/>
          <w:sz w:val="28"/>
          <w:szCs w:val="28"/>
          <w:shd w:val="clear" w:color="auto" w:fill="FFFFFF"/>
        </w:rPr>
        <w:t> </w:t>
      </w:r>
      <w:r w:rsidRPr="00B10210">
        <w:rPr>
          <w:rStyle w:val="w"/>
          <w:rFonts w:cs="Times New Roman"/>
          <w:sz w:val="28"/>
          <w:szCs w:val="28"/>
          <w:shd w:val="clear" w:color="auto" w:fill="FFFFFF"/>
        </w:rPr>
        <w:t>1999</w:t>
      </w:r>
      <w:r w:rsidRPr="00B10210">
        <w:rPr>
          <w:rStyle w:val="a6"/>
          <w:rFonts w:cs="Times New Roman"/>
          <w:i w:val="0"/>
          <w:sz w:val="28"/>
          <w:szCs w:val="28"/>
          <w:shd w:val="clear" w:color="auto" w:fill="FFFFFF"/>
        </w:rPr>
        <w:t>.</w:t>
      </w:r>
      <w:r w:rsidRPr="00B10210">
        <w:rPr>
          <w:rStyle w:val="a6"/>
          <w:rFonts w:cs="Times New Roman"/>
          <w:i w:val="0"/>
          <w:sz w:val="28"/>
          <w:szCs w:val="28"/>
          <w:shd w:val="clear" w:color="auto" w:fill="FFFFFF"/>
          <w:lang w:val="en-US"/>
        </w:rPr>
        <w:t>URL</w:t>
      </w:r>
      <w:r w:rsidRPr="00B10210">
        <w:rPr>
          <w:rStyle w:val="a6"/>
          <w:rFonts w:cs="Times New Roman"/>
          <w:i w:val="0"/>
          <w:sz w:val="28"/>
          <w:szCs w:val="28"/>
          <w:shd w:val="clear" w:color="auto" w:fill="FFFFFF"/>
        </w:rPr>
        <w:t>:</w:t>
      </w:r>
      <w:r w:rsidRPr="00B10210">
        <w:rPr>
          <w:rFonts w:cs="Times New Roman"/>
          <w:sz w:val="28"/>
          <w:szCs w:val="28"/>
        </w:rPr>
        <w:t xml:space="preserve"> </w:t>
      </w:r>
      <w:hyperlink r:id="rId12" w:history="1">
        <w:r w:rsidRPr="00B10210">
          <w:rPr>
            <w:rStyle w:val="a7"/>
            <w:rFonts w:cs="Times New Roman"/>
            <w:sz w:val="28"/>
            <w:szCs w:val="28"/>
            <w:shd w:val="clear" w:color="auto" w:fill="FFFFFF"/>
          </w:rPr>
          <w:t>https://www.e-reading.club/book.php?book=149350</w:t>
        </w:r>
      </w:hyperlink>
      <w:r w:rsidRPr="00B10210">
        <w:rPr>
          <w:rStyle w:val="a6"/>
          <w:rFonts w:cs="Times New Roman"/>
          <w:i w:val="0"/>
          <w:sz w:val="28"/>
          <w:szCs w:val="28"/>
          <w:shd w:val="clear" w:color="auto" w:fill="FFFFFF"/>
        </w:rPr>
        <w:t>. (дата обращения 10.04.2017).</w:t>
      </w:r>
    </w:p>
    <w:p w:rsidR="00B748F5" w:rsidRPr="00B10210" w:rsidRDefault="00B748F5" w:rsidP="00C571CF">
      <w:pPr>
        <w:pStyle w:val="a3"/>
        <w:numPr>
          <w:ilvl w:val="0"/>
          <w:numId w:val="5"/>
        </w:numPr>
        <w:spacing w:before="120" w:after="200" w:line="360" w:lineRule="auto"/>
        <w:ind w:left="426" w:hanging="426"/>
        <w:rPr>
          <w:rFonts w:cs="Times New Roman"/>
          <w:sz w:val="28"/>
          <w:szCs w:val="28"/>
        </w:rPr>
      </w:pPr>
      <w:proofErr w:type="spellStart"/>
      <w:r w:rsidRPr="00B10210">
        <w:rPr>
          <w:rFonts w:cs="Times New Roman"/>
          <w:sz w:val="28"/>
          <w:szCs w:val="28"/>
        </w:rPr>
        <w:t>Гулова</w:t>
      </w:r>
      <w:proofErr w:type="spellEnd"/>
      <w:r w:rsidRPr="00B10210">
        <w:rPr>
          <w:rFonts w:cs="Times New Roman"/>
          <w:sz w:val="28"/>
          <w:szCs w:val="28"/>
        </w:rPr>
        <w:t xml:space="preserve"> А.Б., Сидорова Н.В. Проблема актуализации культурного наследия // Огарёв-</w:t>
      </w:r>
      <w:r w:rsidRPr="00B10210">
        <w:rPr>
          <w:rFonts w:cs="Times New Roman"/>
          <w:sz w:val="28"/>
          <w:szCs w:val="28"/>
          <w:lang w:val="en-US"/>
        </w:rPr>
        <w:t>Online</w:t>
      </w:r>
      <w:r w:rsidRPr="00B10210">
        <w:rPr>
          <w:rFonts w:cs="Times New Roman"/>
          <w:sz w:val="28"/>
          <w:szCs w:val="28"/>
        </w:rPr>
        <w:t xml:space="preserve">: электрон. версия журнала. 2016. №11(76). </w:t>
      </w:r>
      <w:r w:rsidRPr="00B10210">
        <w:rPr>
          <w:rFonts w:cs="Times New Roman"/>
          <w:sz w:val="28"/>
          <w:szCs w:val="28"/>
          <w:lang w:val="en-US"/>
        </w:rPr>
        <w:t>URL</w:t>
      </w:r>
      <w:r w:rsidRPr="00B10210">
        <w:rPr>
          <w:rFonts w:cs="Times New Roman"/>
          <w:sz w:val="28"/>
          <w:szCs w:val="28"/>
        </w:rPr>
        <w:t xml:space="preserve">:  </w:t>
      </w:r>
      <w:hyperlink r:id="rId13"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journal</w:t>
        </w:r>
        <w:r w:rsidRPr="00B10210">
          <w:rPr>
            <w:rStyle w:val="a7"/>
            <w:rFonts w:cs="Times New Roman"/>
            <w:sz w:val="28"/>
            <w:szCs w:val="28"/>
          </w:rPr>
          <w:t>.</w:t>
        </w:r>
        <w:proofErr w:type="spellStart"/>
        <w:r w:rsidRPr="00B10210">
          <w:rPr>
            <w:rStyle w:val="a7"/>
            <w:rFonts w:cs="Times New Roman"/>
            <w:sz w:val="28"/>
            <w:szCs w:val="28"/>
            <w:lang w:val="en-US"/>
          </w:rPr>
          <w:t>mrsu</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arts</w:t>
        </w:r>
        <w:r w:rsidRPr="00B10210">
          <w:rPr>
            <w:rStyle w:val="a7"/>
            <w:rFonts w:cs="Times New Roman"/>
            <w:sz w:val="28"/>
            <w:szCs w:val="28"/>
          </w:rPr>
          <w:t>/</w:t>
        </w:r>
        <w:proofErr w:type="spellStart"/>
        <w:r w:rsidRPr="00B10210">
          <w:rPr>
            <w:rStyle w:val="a7"/>
            <w:rFonts w:cs="Times New Roman"/>
            <w:sz w:val="28"/>
            <w:szCs w:val="28"/>
            <w:lang w:val="en-US"/>
          </w:rPr>
          <w:t>problema</w:t>
        </w:r>
        <w:proofErr w:type="spellEnd"/>
        <w:r w:rsidRPr="00B10210">
          <w:rPr>
            <w:rStyle w:val="a7"/>
            <w:rFonts w:cs="Times New Roman"/>
            <w:sz w:val="28"/>
            <w:szCs w:val="28"/>
          </w:rPr>
          <w:t>-</w:t>
        </w:r>
        <w:proofErr w:type="spellStart"/>
        <w:r w:rsidRPr="00B10210">
          <w:rPr>
            <w:rStyle w:val="a7"/>
            <w:rFonts w:cs="Times New Roman"/>
            <w:sz w:val="28"/>
            <w:szCs w:val="28"/>
            <w:lang w:val="en-US"/>
          </w:rPr>
          <w:t>aktualizacii</w:t>
        </w:r>
        <w:proofErr w:type="spellEnd"/>
        <w:r w:rsidRPr="00B10210">
          <w:rPr>
            <w:rStyle w:val="a7"/>
            <w:rFonts w:cs="Times New Roman"/>
            <w:sz w:val="28"/>
            <w:szCs w:val="28"/>
          </w:rPr>
          <w:t>-</w:t>
        </w:r>
        <w:proofErr w:type="spellStart"/>
        <w:r w:rsidRPr="00B10210">
          <w:rPr>
            <w:rStyle w:val="a7"/>
            <w:rFonts w:cs="Times New Roman"/>
            <w:sz w:val="28"/>
            <w:szCs w:val="28"/>
            <w:lang w:val="en-US"/>
          </w:rPr>
          <w:t>kulturnogo</w:t>
        </w:r>
        <w:proofErr w:type="spellEnd"/>
        <w:r w:rsidRPr="00B10210">
          <w:rPr>
            <w:rStyle w:val="a7"/>
            <w:rFonts w:cs="Times New Roman"/>
            <w:sz w:val="28"/>
            <w:szCs w:val="28"/>
          </w:rPr>
          <w:t>-</w:t>
        </w:r>
        <w:proofErr w:type="spellStart"/>
        <w:r w:rsidRPr="00B10210">
          <w:rPr>
            <w:rStyle w:val="a7"/>
            <w:rFonts w:cs="Times New Roman"/>
            <w:sz w:val="28"/>
            <w:szCs w:val="28"/>
            <w:lang w:val="en-US"/>
          </w:rPr>
          <w:t>naslediya</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5"/>
        </w:numPr>
        <w:spacing w:before="120" w:after="200" w:line="360" w:lineRule="auto"/>
        <w:ind w:left="426" w:hanging="426"/>
        <w:rPr>
          <w:rFonts w:cs="Times New Roman"/>
          <w:sz w:val="28"/>
          <w:szCs w:val="28"/>
        </w:rPr>
      </w:pPr>
      <w:proofErr w:type="spellStart"/>
      <w:r w:rsidRPr="00B10210">
        <w:rPr>
          <w:rFonts w:cs="Times New Roman"/>
          <w:sz w:val="28"/>
          <w:szCs w:val="28"/>
        </w:rPr>
        <w:t>Кальницкая</w:t>
      </w:r>
      <w:proofErr w:type="spellEnd"/>
      <w:r w:rsidRPr="00B10210">
        <w:rPr>
          <w:rFonts w:cs="Times New Roman"/>
          <w:sz w:val="28"/>
          <w:szCs w:val="28"/>
        </w:rPr>
        <w:t xml:space="preserve"> Е.Я.Реставрация и музейное использование памятников архитектуры на примере деятельности ГМЗ «Петергоф» пос</w:t>
      </w:r>
      <w:r w:rsidR="001C7EA8">
        <w:rPr>
          <w:rFonts w:cs="Times New Roman"/>
          <w:sz w:val="28"/>
          <w:szCs w:val="28"/>
        </w:rPr>
        <w:t>ледних лет [Электронный ресурс]</w:t>
      </w:r>
      <w:r w:rsidRPr="00B10210">
        <w:rPr>
          <w:rFonts w:cs="Times New Roman"/>
          <w:sz w:val="28"/>
          <w:szCs w:val="28"/>
        </w:rPr>
        <w:t xml:space="preserve"> // Официальный сайт </w:t>
      </w:r>
      <w:r w:rsidRPr="00B10210">
        <w:rPr>
          <w:rFonts w:cs="Times New Roman"/>
          <w:sz w:val="28"/>
          <w:szCs w:val="28"/>
          <w:lang w:val="en-US"/>
        </w:rPr>
        <w:t>I</w:t>
      </w:r>
      <w:r w:rsidRPr="00B10210">
        <w:rPr>
          <w:rFonts w:cs="Times New Roman"/>
          <w:sz w:val="28"/>
          <w:szCs w:val="28"/>
        </w:rPr>
        <w:t xml:space="preserve"> Международного съезда реставраторов [сайт]. URL:  </w:t>
      </w:r>
      <w:hyperlink r:id="rId14" w:history="1">
        <w:r w:rsidRPr="00B10210">
          <w:rPr>
            <w:rStyle w:val="a7"/>
            <w:rFonts w:cs="Times New Roman"/>
            <w:sz w:val="28"/>
            <w:szCs w:val="28"/>
          </w:rPr>
          <w:t>http://www.rcongress.ru/ru/materials/</w:t>
        </w:r>
      </w:hyperlink>
      <w:r w:rsidRPr="00B10210">
        <w:rPr>
          <w:rFonts w:cs="Times New Roman"/>
          <w:sz w:val="28"/>
          <w:szCs w:val="28"/>
        </w:rPr>
        <w:t xml:space="preserve"> (дата обращения 10.04.2017).</w:t>
      </w:r>
    </w:p>
    <w:p w:rsidR="00B748F5" w:rsidRPr="00B10210" w:rsidRDefault="00B748F5" w:rsidP="00C571CF">
      <w:pPr>
        <w:pStyle w:val="a3"/>
        <w:numPr>
          <w:ilvl w:val="0"/>
          <w:numId w:val="5"/>
        </w:numPr>
        <w:spacing w:before="120" w:after="200" w:line="360" w:lineRule="auto"/>
        <w:ind w:left="426" w:hanging="426"/>
        <w:rPr>
          <w:rFonts w:cs="Times New Roman"/>
          <w:sz w:val="28"/>
          <w:szCs w:val="28"/>
        </w:rPr>
      </w:pPr>
      <w:proofErr w:type="spellStart"/>
      <w:r w:rsidRPr="00B10210">
        <w:rPr>
          <w:rFonts w:cs="Times New Roman"/>
          <w:sz w:val="28"/>
          <w:szCs w:val="28"/>
        </w:rPr>
        <w:t>Лиханова</w:t>
      </w:r>
      <w:proofErr w:type="spellEnd"/>
      <w:r w:rsidRPr="00B10210">
        <w:rPr>
          <w:rFonts w:cs="Times New Roman"/>
          <w:sz w:val="28"/>
          <w:szCs w:val="28"/>
        </w:rPr>
        <w:t xml:space="preserve"> Т. Россия сдает Павловск, Пушкин и Петергоф // Новая газета: электрон. версия газ. 2013. №65. </w:t>
      </w:r>
      <w:r w:rsidRPr="00B10210">
        <w:rPr>
          <w:rFonts w:cs="Times New Roman"/>
          <w:sz w:val="28"/>
          <w:szCs w:val="28"/>
          <w:lang w:val="en-US"/>
        </w:rPr>
        <w:t>URL</w:t>
      </w:r>
      <w:r w:rsidRPr="00B10210">
        <w:rPr>
          <w:rFonts w:cs="Times New Roman"/>
          <w:sz w:val="28"/>
          <w:szCs w:val="28"/>
        </w:rPr>
        <w:t xml:space="preserve">: </w:t>
      </w:r>
      <w:hyperlink r:id="rId15" w:history="1">
        <w:r w:rsidRPr="00B10210">
          <w:rPr>
            <w:rStyle w:val="a7"/>
            <w:rFonts w:cs="Times New Roman"/>
            <w:sz w:val="28"/>
            <w:szCs w:val="28"/>
            <w:lang w:val="en-US"/>
          </w:rPr>
          <w:t>https</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novayagazeta</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articles</w:t>
        </w:r>
        <w:r w:rsidRPr="00B10210">
          <w:rPr>
            <w:rStyle w:val="a7"/>
            <w:rFonts w:cs="Times New Roman"/>
            <w:sz w:val="28"/>
            <w:szCs w:val="28"/>
          </w:rPr>
          <w:t>/2013/06/18/55153-</w:t>
        </w:r>
        <w:proofErr w:type="spellStart"/>
        <w:r w:rsidRPr="00B10210">
          <w:rPr>
            <w:rStyle w:val="a7"/>
            <w:rFonts w:cs="Times New Roman"/>
            <w:sz w:val="28"/>
            <w:szCs w:val="28"/>
            <w:lang w:val="en-US"/>
          </w:rPr>
          <w:t>rossiya</w:t>
        </w:r>
        <w:proofErr w:type="spellEnd"/>
        <w:r w:rsidRPr="00B10210">
          <w:rPr>
            <w:rStyle w:val="a7"/>
            <w:rFonts w:cs="Times New Roman"/>
            <w:sz w:val="28"/>
            <w:szCs w:val="28"/>
          </w:rPr>
          <w:t>-</w:t>
        </w:r>
        <w:proofErr w:type="spellStart"/>
        <w:r w:rsidRPr="00B10210">
          <w:rPr>
            <w:rStyle w:val="a7"/>
            <w:rFonts w:cs="Times New Roman"/>
            <w:sz w:val="28"/>
            <w:szCs w:val="28"/>
            <w:lang w:val="en-US"/>
          </w:rPr>
          <w:t>sdaet</w:t>
        </w:r>
        <w:proofErr w:type="spellEnd"/>
        <w:r w:rsidRPr="00B10210">
          <w:rPr>
            <w:rStyle w:val="a7"/>
            <w:rFonts w:cs="Times New Roman"/>
            <w:sz w:val="28"/>
            <w:szCs w:val="28"/>
          </w:rPr>
          <w:t>-</w:t>
        </w:r>
        <w:proofErr w:type="spellStart"/>
        <w:r w:rsidRPr="00B10210">
          <w:rPr>
            <w:rStyle w:val="a7"/>
            <w:rFonts w:cs="Times New Roman"/>
            <w:sz w:val="28"/>
            <w:szCs w:val="28"/>
            <w:lang w:val="en-US"/>
          </w:rPr>
          <w:t>pavlovsk</w:t>
        </w:r>
        <w:proofErr w:type="spellEnd"/>
        <w:r w:rsidRPr="00B10210">
          <w:rPr>
            <w:rStyle w:val="a7"/>
            <w:rFonts w:cs="Times New Roman"/>
            <w:sz w:val="28"/>
            <w:szCs w:val="28"/>
          </w:rPr>
          <w:t>-</w:t>
        </w:r>
        <w:proofErr w:type="spellStart"/>
        <w:r w:rsidRPr="00B10210">
          <w:rPr>
            <w:rStyle w:val="a7"/>
            <w:rFonts w:cs="Times New Roman"/>
            <w:sz w:val="28"/>
            <w:szCs w:val="28"/>
            <w:lang w:val="en-US"/>
          </w:rPr>
          <w:t>pushkin</w:t>
        </w:r>
        <w:proofErr w:type="spellEnd"/>
        <w:r w:rsidRPr="00B10210">
          <w:rPr>
            <w:rStyle w:val="a7"/>
            <w:rFonts w:cs="Times New Roman"/>
            <w:sz w:val="28"/>
            <w:szCs w:val="28"/>
          </w:rPr>
          <w:t>-</w:t>
        </w:r>
        <w:proofErr w:type="spellStart"/>
        <w:r w:rsidRPr="00B10210">
          <w:rPr>
            <w:rStyle w:val="a7"/>
            <w:rFonts w:cs="Times New Roman"/>
            <w:sz w:val="28"/>
            <w:szCs w:val="28"/>
            <w:lang w:val="en-US"/>
          </w:rPr>
          <w:t>i</w:t>
        </w:r>
        <w:proofErr w:type="spellEnd"/>
        <w:r w:rsidRPr="00B10210">
          <w:rPr>
            <w:rStyle w:val="a7"/>
            <w:rFonts w:cs="Times New Roman"/>
            <w:sz w:val="28"/>
            <w:szCs w:val="28"/>
          </w:rPr>
          <w:t>-</w:t>
        </w:r>
        <w:proofErr w:type="spellStart"/>
        <w:r w:rsidRPr="00B10210">
          <w:rPr>
            <w:rStyle w:val="a7"/>
            <w:rFonts w:cs="Times New Roman"/>
            <w:sz w:val="28"/>
            <w:szCs w:val="28"/>
            <w:lang w:val="en-US"/>
          </w:rPr>
          <w:t>petergof</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5"/>
        </w:numPr>
        <w:spacing w:before="120" w:after="200" w:line="360" w:lineRule="auto"/>
        <w:ind w:left="426" w:hanging="426"/>
        <w:rPr>
          <w:rFonts w:cs="Times New Roman"/>
          <w:sz w:val="28"/>
          <w:szCs w:val="28"/>
        </w:rPr>
      </w:pPr>
      <w:proofErr w:type="spellStart"/>
      <w:r w:rsidRPr="00B10210">
        <w:rPr>
          <w:rFonts w:cs="Times New Roman"/>
          <w:sz w:val="28"/>
          <w:szCs w:val="28"/>
        </w:rPr>
        <w:t>Резвин</w:t>
      </w:r>
      <w:proofErr w:type="spellEnd"/>
      <w:r w:rsidRPr="00B10210">
        <w:rPr>
          <w:rFonts w:cs="Times New Roman"/>
          <w:sz w:val="28"/>
          <w:szCs w:val="28"/>
        </w:rPr>
        <w:t xml:space="preserve"> В. Вторая жизнь. Приспособление и реставрация архитектурных</w:t>
      </w:r>
      <w:r w:rsidR="006C4337">
        <w:rPr>
          <w:rFonts w:cs="Times New Roman"/>
          <w:sz w:val="28"/>
          <w:szCs w:val="28"/>
        </w:rPr>
        <w:t xml:space="preserve"> памятников </w:t>
      </w:r>
      <w:r w:rsidR="006C4337" w:rsidRPr="006C4337">
        <w:rPr>
          <w:rFonts w:cs="Times New Roman"/>
          <w:sz w:val="28"/>
          <w:szCs w:val="28"/>
        </w:rPr>
        <w:t xml:space="preserve">// </w:t>
      </w:r>
      <w:r w:rsidR="006C4337">
        <w:rPr>
          <w:rFonts w:cs="Times New Roman"/>
          <w:sz w:val="28"/>
          <w:szCs w:val="28"/>
        </w:rPr>
        <w:t>Газета союза архитекторов России (СА): электрон. версия журнала. 2010. №2(7)</w:t>
      </w:r>
      <w:r w:rsidRPr="00B10210">
        <w:rPr>
          <w:rFonts w:cs="Times New Roman"/>
          <w:sz w:val="28"/>
          <w:szCs w:val="28"/>
        </w:rPr>
        <w:t xml:space="preserve">. </w:t>
      </w:r>
      <w:r w:rsidRPr="00B10210">
        <w:rPr>
          <w:rFonts w:cs="Times New Roman"/>
          <w:sz w:val="28"/>
          <w:szCs w:val="28"/>
          <w:lang w:val="en-US"/>
        </w:rPr>
        <w:t>URL</w:t>
      </w:r>
      <w:r w:rsidRPr="00B10210">
        <w:rPr>
          <w:rFonts w:cs="Times New Roman"/>
          <w:sz w:val="28"/>
          <w:szCs w:val="28"/>
        </w:rPr>
        <w:t xml:space="preserve">: </w:t>
      </w:r>
      <w:hyperlink r:id="rId16"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archi</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press</w:t>
        </w:r>
        <w:r w:rsidRPr="00B10210">
          <w:rPr>
            <w:rStyle w:val="a7"/>
            <w:rFonts w:cs="Times New Roman"/>
            <w:sz w:val="28"/>
            <w:szCs w:val="28"/>
          </w:rPr>
          <w:t>/</w:t>
        </w:r>
        <w:r w:rsidRPr="00B10210">
          <w:rPr>
            <w:rStyle w:val="a7"/>
            <w:rFonts w:cs="Times New Roman"/>
            <w:sz w:val="28"/>
            <w:szCs w:val="28"/>
            <w:lang w:val="en-US"/>
          </w:rPr>
          <w:t>world</w:t>
        </w:r>
        <w:r w:rsidRPr="00B10210">
          <w:rPr>
            <w:rStyle w:val="a7"/>
            <w:rFonts w:cs="Times New Roman"/>
            <w:sz w:val="28"/>
            <w:szCs w:val="28"/>
          </w:rPr>
          <w:t>/23213/</w:t>
        </w:r>
        <w:proofErr w:type="spellStart"/>
        <w:r w:rsidRPr="00B10210">
          <w:rPr>
            <w:rStyle w:val="a7"/>
            <w:rFonts w:cs="Times New Roman"/>
            <w:sz w:val="28"/>
            <w:szCs w:val="28"/>
            <w:lang w:val="en-US"/>
          </w:rPr>
          <w:t>rekonstrukciya</w:t>
        </w:r>
        <w:proofErr w:type="spellEnd"/>
        <w:r w:rsidRPr="00B10210">
          <w:rPr>
            <w:rStyle w:val="a7"/>
            <w:rFonts w:cs="Times New Roman"/>
            <w:sz w:val="28"/>
            <w:szCs w:val="28"/>
          </w:rPr>
          <w:t>-</w:t>
        </w:r>
        <w:proofErr w:type="spellStart"/>
        <w:r w:rsidRPr="00B10210">
          <w:rPr>
            <w:rStyle w:val="a7"/>
            <w:rFonts w:cs="Times New Roman"/>
            <w:sz w:val="28"/>
            <w:szCs w:val="28"/>
            <w:lang w:val="en-US"/>
          </w:rPr>
          <w:t>zdaniya</w:t>
        </w:r>
        <w:proofErr w:type="spellEnd"/>
        <w:r w:rsidRPr="00B10210">
          <w:rPr>
            <w:rStyle w:val="a7"/>
            <w:rFonts w:cs="Times New Roman"/>
            <w:sz w:val="28"/>
            <w:szCs w:val="28"/>
          </w:rPr>
          <w:t>-</w:t>
        </w:r>
        <w:proofErr w:type="spellStart"/>
        <w:r w:rsidRPr="00B10210">
          <w:rPr>
            <w:rStyle w:val="a7"/>
            <w:rFonts w:cs="Times New Roman"/>
            <w:sz w:val="28"/>
            <w:szCs w:val="28"/>
            <w:lang w:val="en-US"/>
          </w:rPr>
          <w:t>moskovskogo</w:t>
        </w:r>
        <w:proofErr w:type="spellEnd"/>
        <w:r w:rsidRPr="00B10210">
          <w:rPr>
            <w:rStyle w:val="a7"/>
            <w:rFonts w:cs="Times New Roman"/>
            <w:sz w:val="28"/>
            <w:szCs w:val="28"/>
          </w:rPr>
          <w:t>-</w:t>
        </w:r>
        <w:proofErr w:type="spellStart"/>
        <w:r w:rsidRPr="00B10210">
          <w:rPr>
            <w:rStyle w:val="a7"/>
            <w:rFonts w:cs="Times New Roman"/>
            <w:sz w:val="28"/>
            <w:szCs w:val="28"/>
            <w:lang w:val="en-US"/>
          </w:rPr>
          <w:t>manezha</w:t>
        </w:r>
        <w:proofErr w:type="spellEnd"/>
      </w:hyperlink>
      <w:r w:rsidRPr="00B10210">
        <w:rPr>
          <w:rFonts w:cs="Times New Roman"/>
          <w:sz w:val="28"/>
          <w:szCs w:val="28"/>
        </w:rPr>
        <w:t xml:space="preserve"> (дата обращения 15.05.2017).</w:t>
      </w:r>
    </w:p>
    <w:p w:rsidR="00B748F5" w:rsidRPr="00B10210" w:rsidRDefault="00B748F5" w:rsidP="00C571CF">
      <w:pPr>
        <w:pStyle w:val="Default"/>
        <w:numPr>
          <w:ilvl w:val="0"/>
          <w:numId w:val="5"/>
        </w:numPr>
        <w:spacing w:before="120" w:after="200" w:line="360" w:lineRule="auto"/>
        <w:ind w:left="426" w:hanging="426"/>
        <w:rPr>
          <w:rFonts w:ascii="Times New Roman" w:hAnsi="Times New Roman" w:cs="Times New Roman"/>
          <w:sz w:val="28"/>
          <w:szCs w:val="28"/>
        </w:rPr>
      </w:pPr>
      <w:r w:rsidRPr="00B10210">
        <w:rPr>
          <w:rFonts w:ascii="Times New Roman" w:hAnsi="Times New Roman" w:cs="Times New Roman"/>
          <w:sz w:val="28"/>
          <w:szCs w:val="28"/>
        </w:rPr>
        <w:t>Соколов Ю.В. Современное использование памятников архитектуры // Гу</w:t>
      </w:r>
      <w:r w:rsidR="00E91A96">
        <w:rPr>
          <w:rFonts w:ascii="Times New Roman" w:hAnsi="Times New Roman" w:cs="Times New Roman"/>
          <w:sz w:val="28"/>
          <w:szCs w:val="28"/>
        </w:rPr>
        <w:t>манитарные научные исследования: электрон. версия журнала. 2016. № 7</w:t>
      </w:r>
      <w:r w:rsidRPr="00B10210">
        <w:rPr>
          <w:rFonts w:ascii="Times New Roman" w:hAnsi="Times New Roman" w:cs="Times New Roman"/>
          <w:sz w:val="28"/>
          <w:szCs w:val="28"/>
        </w:rPr>
        <w:t xml:space="preserve">. URL: </w:t>
      </w:r>
      <w:hyperlink r:id="rId17" w:history="1">
        <w:r w:rsidRPr="00B10210">
          <w:rPr>
            <w:rStyle w:val="a7"/>
            <w:rFonts w:ascii="Times New Roman" w:hAnsi="Times New Roman" w:cs="Times New Roman"/>
            <w:sz w:val="28"/>
            <w:szCs w:val="28"/>
          </w:rPr>
          <w:t>http://human.snauka.ru/2016/07/15840</w:t>
        </w:r>
      </w:hyperlink>
      <w:r w:rsidRPr="00B10210">
        <w:rPr>
          <w:rFonts w:ascii="Times New Roman" w:hAnsi="Times New Roman" w:cs="Times New Roman"/>
          <w:sz w:val="28"/>
          <w:szCs w:val="28"/>
        </w:rPr>
        <w:t xml:space="preserve"> (дата обращения: 19.11.2016). </w:t>
      </w:r>
    </w:p>
    <w:p w:rsidR="00DC59DD" w:rsidRDefault="00B748F5" w:rsidP="00C571CF">
      <w:pPr>
        <w:pStyle w:val="a3"/>
        <w:numPr>
          <w:ilvl w:val="0"/>
          <w:numId w:val="5"/>
        </w:numPr>
        <w:spacing w:before="120" w:after="200" w:line="360" w:lineRule="auto"/>
        <w:ind w:left="426" w:hanging="426"/>
        <w:rPr>
          <w:rFonts w:cs="Times New Roman"/>
          <w:sz w:val="28"/>
          <w:szCs w:val="28"/>
        </w:rPr>
      </w:pPr>
      <w:r w:rsidRPr="00B10210">
        <w:rPr>
          <w:rFonts w:cs="Times New Roman"/>
          <w:sz w:val="28"/>
          <w:szCs w:val="28"/>
        </w:rPr>
        <w:t xml:space="preserve">Филиппова О.А. </w:t>
      </w:r>
      <w:proofErr w:type="spellStart"/>
      <w:r w:rsidRPr="00B10210">
        <w:rPr>
          <w:rFonts w:cs="Times New Roman"/>
          <w:sz w:val="28"/>
          <w:szCs w:val="28"/>
        </w:rPr>
        <w:t>Баболовский</w:t>
      </w:r>
      <w:proofErr w:type="spellEnd"/>
      <w:r w:rsidRPr="00B10210">
        <w:rPr>
          <w:rFonts w:cs="Times New Roman"/>
          <w:sz w:val="28"/>
          <w:szCs w:val="28"/>
        </w:rPr>
        <w:t xml:space="preserve"> парк. Возвращение утраченного [Электронный ресурс] // Материалы мероприятий секции на </w:t>
      </w:r>
      <w:r w:rsidRPr="00B10210">
        <w:rPr>
          <w:rFonts w:cs="Times New Roman"/>
          <w:sz w:val="28"/>
          <w:szCs w:val="28"/>
          <w:lang w:val="en-US"/>
        </w:rPr>
        <w:t>V</w:t>
      </w:r>
      <w:r w:rsidRPr="00B10210">
        <w:rPr>
          <w:rFonts w:cs="Times New Roman"/>
          <w:sz w:val="28"/>
          <w:szCs w:val="28"/>
        </w:rPr>
        <w:t xml:space="preserve"> Санкт-</w:t>
      </w:r>
      <w:r w:rsidRPr="00B10210">
        <w:rPr>
          <w:rFonts w:cs="Times New Roman"/>
          <w:sz w:val="28"/>
          <w:szCs w:val="28"/>
        </w:rPr>
        <w:lastRenderedPageBreak/>
        <w:t xml:space="preserve">Петербургском международном культурном форуме. Официальный сайт АУПИК [сайт]. </w:t>
      </w:r>
      <w:r w:rsidRPr="00B10210">
        <w:rPr>
          <w:rFonts w:cs="Times New Roman"/>
          <w:sz w:val="28"/>
          <w:szCs w:val="28"/>
          <w:lang w:val="en-US"/>
        </w:rPr>
        <w:t>URL</w:t>
      </w:r>
      <w:r w:rsidRPr="00B10210">
        <w:rPr>
          <w:rFonts w:cs="Times New Roman"/>
          <w:sz w:val="28"/>
          <w:szCs w:val="28"/>
        </w:rPr>
        <w:t xml:space="preserve">: </w:t>
      </w:r>
      <w:hyperlink r:id="rId18"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auipik</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wp</w:t>
        </w:r>
        <w:proofErr w:type="spellEnd"/>
        <w:r w:rsidRPr="00B10210">
          <w:rPr>
            <w:rStyle w:val="a7"/>
            <w:rFonts w:cs="Times New Roman"/>
            <w:sz w:val="28"/>
            <w:szCs w:val="28"/>
          </w:rPr>
          <w:t>-</w:t>
        </w:r>
        <w:r w:rsidRPr="00B10210">
          <w:rPr>
            <w:rStyle w:val="a7"/>
            <w:rFonts w:cs="Times New Roman"/>
            <w:sz w:val="28"/>
            <w:szCs w:val="28"/>
            <w:lang w:val="en-US"/>
          </w:rPr>
          <w:t>content</w:t>
        </w:r>
        <w:r w:rsidRPr="00B10210">
          <w:rPr>
            <w:rStyle w:val="a7"/>
            <w:rFonts w:cs="Times New Roman"/>
            <w:sz w:val="28"/>
            <w:szCs w:val="28"/>
          </w:rPr>
          <w:t>/</w:t>
        </w:r>
        <w:r w:rsidRPr="00B10210">
          <w:rPr>
            <w:rStyle w:val="a7"/>
            <w:rFonts w:cs="Times New Roman"/>
            <w:sz w:val="28"/>
            <w:szCs w:val="28"/>
            <w:lang w:val="en-US"/>
          </w:rPr>
          <w:t>uploads</w:t>
        </w:r>
        <w:r w:rsidRPr="00B10210">
          <w:rPr>
            <w:rStyle w:val="a7"/>
            <w:rFonts w:cs="Times New Roman"/>
            <w:sz w:val="28"/>
            <w:szCs w:val="28"/>
          </w:rPr>
          <w:t>/2016/12/%</w:t>
        </w:r>
        <w:r w:rsidRPr="00B10210">
          <w:rPr>
            <w:rStyle w:val="a7"/>
            <w:rFonts w:cs="Times New Roman"/>
            <w:sz w:val="28"/>
            <w:szCs w:val="28"/>
            <w:lang w:val="en-US"/>
          </w:rPr>
          <w:t>D</w:t>
        </w:r>
        <w:r w:rsidRPr="00B10210">
          <w:rPr>
            <w:rStyle w:val="a7"/>
            <w:rFonts w:cs="Times New Roman"/>
            <w:sz w:val="28"/>
            <w:szCs w:val="28"/>
          </w:rPr>
          <w:t>0%9</w:t>
        </w:r>
        <w:r w:rsidRPr="00B10210">
          <w:rPr>
            <w:rStyle w:val="a7"/>
            <w:rFonts w:cs="Times New Roman"/>
            <w:sz w:val="28"/>
            <w:szCs w:val="28"/>
            <w:lang w:val="en-US"/>
          </w:rPr>
          <w:t>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7%</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1%86%</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0%9</w:t>
        </w:r>
        <w:r w:rsidRPr="00B10210">
          <w:rPr>
            <w:rStyle w:val="a7"/>
            <w:rFonts w:cs="Times New Roman"/>
            <w:sz w:val="28"/>
            <w:szCs w:val="28"/>
            <w:lang w:val="en-US"/>
          </w:rPr>
          <w:t>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C</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3%</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4%</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w:t>
      </w:r>
    </w:p>
    <w:p w:rsidR="00B10210" w:rsidRPr="00B10210" w:rsidRDefault="00B10210" w:rsidP="00C571CF">
      <w:pPr>
        <w:pStyle w:val="a3"/>
        <w:spacing w:before="120" w:after="200" w:line="360" w:lineRule="auto"/>
        <w:ind w:left="426" w:hanging="426"/>
        <w:rPr>
          <w:rFonts w:cs="Times New Roman"/>
          <w:sz w:val="28"/>
          <w:szCs w:val="28"/>
        </w:rPr>
      </w:pPr>
    </w:p>
    <w:p w:rsidR="00B748F5" w:rsidRPr="00B10210" w:rsidRDefault="00B748F5" w:rsidP="00C571CF">
      <w:pPr>
        <w:spacing w:before="120" w:line="360" w:lineRule="auto"/>
        <w:ind w:left="426" w:right="-483" w:hanging="426"/>
        <w:jc w:val="center"/>
        <w:rPr>
          <w:rFonts w:cs="Times New Roman"/>
          <w:b/>
          <w:bCs/>
          <w:sz w:val="28"/>
          <w:szCs w:val="28"/>
        </w:rPr>
      </w:pPr>
      <w:r w:rsidRPr="00B10210">
        <w:rPr>
          <w:rFonts w:cs="Times New Roman"/>
          <w:b/>
          <w:bCs/>
          <w:sz w:val="28"/>
          <w:szCs w:val="28"/>
        </w:rPr>
        <w:t>СПИСОК ИСТОЧНИКОВ</w:t>
      </w:r>
    </w:p>
    <w:p w:rsidR="008B1123" w:rsidRPr="00B10210" w:rsidRDefault="00B748F5" w:rsidP="00C571CF">
      <w:pPr>
        <w:spacing w:before="120" w:line="360" w:lineRule="auto"/>
        <w:ind w:left="426" w:right="-483" w:hanging="426"/>
        <w:jc w:val="center"/>
        <w:rPr>
          <w:rFonts w:cs="Times New Roman"/>
          <w:bCs/>
          <w:sz w:val="28"/>
          <w:szCs w:val="28"/>
        </w:rPr>
      </w:pPr>
      <w:r w:rsidRPr="00B10210">
        <w:rPr>
          <w:rFonts w:cs="Times New Roman"/>
          <w:bCs/>
          <w:sz w:val="28"/>
          <w:szCs w:val="28"/>
        </w:rPr>
        <w:t>ИНТЕРНЕТ-РЕСУРСЫ</w:t>
      </w:r>
    </w:p>
    <w:p w:rsidR="008B1123" w:rsidRPr="00B10210" w:rsidRDefault="008B1123"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Александрия [Электронный ресурс] // Официальный сайт ГМЗ «Петергоф» [сайт]. </w:t>
      </w:r>
      <w:r w:rsidRPr="00B10210">
        <w:rPr>
          <w:rFonts w:cs="Times New Roman"/>
          <w:sz w:val="28"/>
          <w:szCs w:val="28"/>
          <w:lang w:val="en-US"/>
        </w:rPr>
        <w:t>URL</w:t>
      </w:r>
      <w:r w:rsidRPr="00B10210">
        <w:rPr>
          <w:rFonts w:cs="Times New Roman"/>
          <w:sz w:val="28"/>
          <w:szCs w:val="28"/>
        </w:rPr>
        <w:t xml:space="preserve">: </w:t>
      </w:r>
      <w:hyperlink r:id="rId19" w:history="1">
        <w:r w:rsidRPr="00B10210">
          <w:rPr>
            <w:rStyle w:val="a7"/>
            <w:rFonts w:cs="Times New Roman"/>
            <w:sz w:val="28"/>
            <w:szCs w:val="28"/>
          </w:rPr>
          <w:t>http://peterhofmuseum.ru/objects/aleksandriya</w:t>
        </w:r>
      </w:hyperlink>
      <w:r w:rsidRPr="00B10210">
        <w:rPr>
          <w:rFonts w:cs="Times New Roman"/>
          <w:sz w:val="28"/>
          <w:szCs w:val="28"/>
        </w:rPr>
        <w:t xml:space="preserve"> (дата обращения 19.05.2017).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Арсенал [Электронный ресурс] // Официальный сайт ГМЗ «Царское село» [сайт].</w:t>
      </w:r>
      <w:r w:rsidRPr="00B10210">
        <w:rPr>
          <w:rFonts w:cs="Times New Roman"/>
          <w:sz w:val="28"/>
          <w:szCs w:val="28"/>
          <w:lang w:val="en-US"/>
        </w:rPr>
        <w:t>URL</w:t>
      </w:r>
      <w:r w:rsidRPr="00B10210">
        <w:rPr>
          <w:rFonts w:cs="Times New Roman"/>
          <w:sz w:val="28"/>
          <w:szCs w:val="28"/>
        </w:rPr>
        <w:t xml:space="preserve">: </w:t>
      </w:r>
      <w:hyperlink r:id="rId20"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tzar</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museums</w:t>
        </w:r>
        <w:r w:rsidRPr="00B10210">
          <w:rPr>
            <w:rStyle w:val="a7"/>
            <w:rFonts w:cs="Times New Roman"/>
            <w:sz w:val="28"/>
            <w:szCs w:val="28"/>
          </w:rPr>
          <w:t>/</w:t>
        </w:r>
        <w:r w:rsidRPr="00B10210">
          <w:rPr>
            <w:rStyle w:val="a7"/>
            <w:rFonts w:cs="Times New Roman"/>
            <w:sz w:val="28"/>
            <w:szCs w:val="28"/>
            <w:lang w:val="en-US"/>
          </w:rPr>
          <w:t>palaces</w:t>
        </w:r>
        <w:r w:rsidRPr="00B10210">
          <w:rPr>
            <w:rStyle w:val="a7"/>
            <w:rFonts w:cs="Times New Roman"/>
            <w:sz w:val="28"/>
            <w:szCs w:val="28"/>
          </w:rPr>
          <w:t>/</w:t>
        </w:r>
        <w:proofErr w:type="spellStart"/>
        <w:r w:rsidRPr="00B10210">
          <w:rPr>
            <w:rStyle w:val="a7"/>
            <w:rFonts w:cs="Times New Roman"/>
            <w:sz w:val="28"/>
            <w:szCs w:val="28"/>
            <w:lang w:val="en-US"/>
          </w:rPr>
          <w:t>alexander</w:t>
        </w:r>
        <w:proofErr w:type="spellEnd"/>
        <w:r w:rsidRPr="00B10210">
          <w:rPr>
            <w:rStyle w:val="a7"/>
            <w:rFonts w:cs="Times New Roman"/>
            <w:sz w:val="28"/>
            <w:szCs w:val="28"/>
          </w:rPr>
          <w:t>_</w:t>
        </w:r>
        <w:r w:rsidRPr="00B10210">
          <w:rPr>
            <w:rStyle w:val="a7"/>
            <w:rFonts w:cs="Times New Roman"/>
            <w:sz w:val="28"/>
            <w:szCs w:val="28"/>
            <w:lang w:val="en-US"/>
          </w:rPr>
          <w:t>park</w:t>
        </w:r>
        <w:r w:rsidRPr="00B10210">
          <w:rPr>
            <w:rStyle w:val="a7"/>
            <w:rFonts w:cs="Times New Roman"/>
            <w:sz w:val="28"/>
            <w:szCs w:val="28"/>
          </w:rPr>
          <w:t>/</w:t>
        </w:r>
        <w:r w:rsidRPr="00B10210">
          <w:rPr>
            <w:rStyle w:val="a7"/>
            <w:rFonts w:cs="Times New Roman"/>
            <w:sz w:val="28"/>
            <w:szCs w:val="28"/>
            <w:lang w:val="en-US"/>
          </w:rPr>
          <w:t>landscape</w:t>
        </w:r>
        <w:r w:rsidRPr="00B10210">
          <w:rPr>
            <w:rStyle w:val="a7"/>
            <w:rFonts w:cs="Times New Roman"/>
            <w:sz w:val="28"/>
            <w:szCs w:val="28"/>
          </w:rPr>
          <w:t>_</w:t>
        </w:r>
        <w:r w:rsidRPr="00B10210">
          <w:rPr>
            <w:rStyle w:val="a7"/>
            <w:rFonts w:cs="Times New Roman"/>
            <w:sz w:val="28"/>
            <w:szCs w:val="28"/>
            <w:lang w:val="en-US"/>
          </w:rPr>
          <w:t>park</w:t>
        </w:r>
        <w:r w:rsidRPr="00B10210">
          <w:rPr>
            <w:rStyle w:val="a7"/>
            <w:rFonts w:cs="Times New Roman"/>
            <w:sz w:val="28"/>
            <w:szCs w:val="28"/>
          </w:rPr>
          <w:t>/</w:t>
        </w:r>
        <w:r w:rsidRPr="00B10210">
          <w:rPr>
            <w:rStyle w:val="a7"/>
            <w:rFonts w:cs="Times New Roman"/>
            <w:sz w:val="28"/>
            <w:szCs w:val="28"/>
            <w:lang w:val="en-US"/>
          </w:rPr>
          <w:t>arsenal</w:t>
        </w:r>
      </w:hyperlink>
      <w:r w:rsidRPr="00B10210">
        <w:rPr>
          <w:rFonts w:cs="Times New Roman"/>
          <w:sz w:val="28"/>
          <w:szCs w:val="28"/>
        </w:rPr>
        <w:t xml:space="preserve"> (дата обращения 15.05.2017).</w:t>
      </w:r>
    </w:p>
    <w:p w:rsidR="009E63D3" w:rsidRPr="00B10210" w:rsidRDefault="009E63D3"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Архив конференций. «Гатчинский дворец в истории России» [Электронный ресурс] // Официальный сайт ГМЗ «Гатчина» [Сайт]. </w:t>
      </w:r>
      <w:r w:rsidRPr="00B10210">
        <w:rPr>
          <w:rFonts w:cs="Times New Roman"/>
          <w:sz w:val="28"/>
          <w:szCs w:val="28"/>
          <w:lang w:val="en-US"/>
        </w:rPr>
        <w:t>URL</w:t>
      </w:r>
      <w:r w:rsidRPr="00B10210">
        <w:rPr>
          <w:rFonts w:cs="Times New Roman"/>
          <w:sz w:val="28"/>
          <w:szCs w:val="28"/>
        </w:rPr>
        <w:t xml:space="preserve">: </w:t>
      </w:r>
      <w:hyperlink r:id="rId21"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gatchinapalace</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special</w:t>
        </w:r>
        <w:r w:rsidRPr="00B10210">
          <w:rPr>
            <w:rStyle w:val="a7"/>
            <w:rFonts w:cs="Times New Roman"/>
            <w:sz w:val="28"/>
            <w:szCs w:val="28"/>
          </w:rPr>
          <w:t>/</w:t>
        </w:r>
        <w:r w:rsidRPr="00B10210">
          <w:rPr>
            <w:rStyle w:val="a7"/>
            <w:rFonts w:cs="Times New Roman"/>
            <w:sz w:val="28"/>
            <w:szCs w:val="28"/>
            <w:lang w:val="en-US"/>
          </w:rPr>
          <w:t>scientific</w:t>
        </w:r>
        <w:r w:rsidRPr="00B10210">
          <w:rPr>
            <w:rStyle w:val="a7"/>
            <w:rFonts w:cs="Times New Roman"/>
            <w:sz w:val="28"/>
            <w:szCs w:val="28"/>
          </w:rPr>
          <w:t>_</w:t>
        </w:r>
        <w:r w:rsidRPr="00B10210">
          <w:rPr>
            <w:rStyle w:val="a7"/>
            <w:rFonts w:cs="Times New Roman"/>
            <w:sz w:val="28"/>
            <w:szCs w:val="28"/>
            <w:lang w:val="en-US"/>
          </w:rPr>
          <w:t>conferences</w:t>
        </w:r>
        <w:r w:rsidRPr="00B10210">
          <w:rPr>
            <w:rStyle w:val="a7"/>
            <w:rFonts w:cs="Times New Roman"/>
            <w:sz w:val="28"/>
            <w:szCs w:val="28"/>
          </w:rPr>
          <w:t>/</w:t>
        </w:r>
        <w:r w:rsidRPr="00B10210">
          <w:rPr>
            <w:rStyle w:val="a7"/>
            <w:rFonts w:cs="Times New Roman"/>
            <w:sz w:val="28"/>
            <w:szCs w:val="28"/>
            <w:lang w:val="en-US"/>
          </w:rPr>
          <w:t>past</w:t>
        </w:r>
        <w:r w:rsidRPr="00B10210">
          <w:rPr>
            <w:rStyle w:val="a7"/>
            <w:rFonts w:cs="Times New Roman"/>
            <w:sz w:val="28"/>
            <w:szCs w:val="28"/>
          </w:rPr>
          <w:t>_</w:t>
        </w:r>
        <w:r w:rsidRPr="00B10210">
          <w:rPr>
            <w:rStyle w:val="a7"/>
            <w:rFonts w:cs="Times New Roman"/>
            <w:sz w:val="28"/>
            <w:szCs w:val="28"/>
            <w:lang w:val="en-US"/>
          </w:rPr>
          <w:t>conferences</w:t>
        </w:r>
        <w:r w:rsidRPr="00B10210">
          <w:rPr>
            <w:rStyle w:val="a7"/>
            <w:rFonts w:cs="Times New Roman"/>
            <w:sz w:val="28"/>
            <w:szCs w:val="28"/>
          </w:rPr>
          <w:t>/</w:t>
        </w:r>
        <w:r w:rsidRPr="00B10210">
          <w:rPr>
            <w:rStyle w:val="a7"/>
            <w:rFonts w:cs="Times New Roman"/>
            <w:sz w:val="28"/>
            <w:szCs w:val="28"/>
            <w:lang w:val="en-US"/>
          </w:rPr>
          <w:t>conf</w:t>
        </w:r>
        <w:r w:rsidRPr="00B10210">
          <w:rPr>
            <w:rStyle w:val="a7"/>
            <w:rFonts w:cs="Times New Roman"/>
            <w:sz w:val="28"/>
            <w:szCs w:val="28"/>
          </w:rPr>
          <w:t>2016.</w:t>
        </w:r>
        <w:proofErr w:type="spellStart"/>
        <w:r w:rsidRPr="00B10210">
          <w:rPr>
            <w:rStyle w:val="a7"/>
            <w:rFonts w:cs="Times New Roman"/>
            <w:sz w:val="28"/>
            <w:szCs w:val="28"/>
            <w:lang w:val="en-US"/>
          </w:rPr>
          <w:t>php</w:t>
        </w:r>
        <w:proofErr w:type="spellEnd"/>
        <w:r w:rsidRPr="00B10210">
          <w:rPr>
            <w:rStyle w:val="a7"/>
            <w:rFonts w:cs="Times New Roman"/>
            <w:sz w:val="28"/>
            <w:szCs w:val="28"/>
          </w:rPr>
          <w:t>?</w:t>
        </w:r>
        <w:proofErr w:type="spellStart"/>
        <w:r w:rsidRPr="00B10210">
          <w:rPr>
            <w:rStyle w:val="a7"/>
            <w:rFonts w:cs="Times New Roman"/>
            <w:sz w:val="28"/>
            <w:szCs w:val="28"/>
            <w:lang w:val="en-US"/>
          </w:rPr>
          <w:t>sphrase</w:t>
        </w:r>
        <w:proofErr w:type="spellEnd"/>
        <w:r w:rsidRPr="00B10210">
          <w:rPr>
            <w:rStyle w:val="a7"/>
            <w:rFonts w:cs="Times New Roman"/>
            <w:sz w:val="28"/>
            <w:szCs w:val="28"/>
          </w:rPr>
          <w:t>_</w:t>
        </w:r>
        <w:r w:rsidRPr="00B10210">
          <w:rPr>
            <w:rStyle w:val="a7"/>
            <w:rFonts w:cs="Times New Roman"/>
            <w:sz w:val="28"/>
            <w:szCs w:val="28"/>
            <w:lang w:val="en-US"/>
          </w:rPr>
          <w:t>id</w:t>
        </w:r>
        <w:r w:rsidRPr="00B10210">
          <w:rPr>
            <w:rStyle w:val="a7"/>
            <w:rFonts w:cs="Times New Roman"/>
            <w:sz w:val="28"/>
            <w:szCs w:val="28"/>
          </w:rPr>
          <w:t>=13150</w:t>
        </w:r>
      </w:hyperlink>
      <w:r w:rsidRPr="00B10210">
        <w:rPr>
          <w:rFonts w:cs="Times New Roman"/>
          <w:sz w:val="28"/>
          <w:szCs w:val="28"/>
        </w:rPr>
        <w:t xml:space="preserve"> (дата обращения 18.05.2017).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proofErr w:type="spellStart"/>
      <w:r w:rsidRPr="00B10210">
        <w:rPr>
          <w:rFonts w:cs="Times New Roman"/>
          <w:sz w:val="28"/>
          <w:szCs w:val="28"/>
        </w:rPr>
        <w:t>Баболовский</w:t>
      </w:r>
      <w:proofErr w:type="spellEnd"/>
      <w:r w:rsidRPr="00B10210">
        <w:rPr>
          <w:rFonts w:cs="Times New Roman"/>
          <w:sz w:val="28"/>
          <w:szCs w:val="28"/>
        </w:rPr>
        <w:t xml:space="preserve"> дворец [Электронный ресурс] // Энциклопедия Царского села [сайт]. </w:t>
      </w:r>
      <w:r w:rsidRPr="00B10210">
        <w:rPr>
          <w:rFonts w:cs="Times New Roman"/>
          <w:sz w:val="28"/>
          <w:szCs w:val="28"/>
          <w:lang w:val="en-US"/>
        </w:rPr>
        <w:t>URL</w:t>
      </w:r>
      <w:r w:rsidRPr="00B10210">
        <w:rPr>
          <w:rFonts w:cs="Times New Roman"/>
          <w:sz w:val="28"/>
          <w:szCs w:val="28"/>
        </w:rPr>
        <w:t xml:space="preserve">: </w:t>
      </w:r>
      <w:hyperlink r:id="rId22"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tsarselo</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yenciklopedija</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adresa</w:t>
        </w:r>
        <w:proofErr w:type="spellEnd"/>
        <w:r w:rsidRPr="00B10210">
          <w:rPr>
            <w:rStyle w:val="a7"/>
            <w:rFonts w:cs="Times New Roman"/>
            <w:sz w:val="28"/>
            <w:szCs w:val="28"/>
          </w:rPr>
          <w:t>/</w:t>
        </w:r>
        <w:proofErr w:type="spellStart"/>
        <w:r w:rsidRPr="00B10210">
          <w:rPr>
            <w:rStyle w:val="a7"/>
            <w:rFonts w:cs="Times New Roman"/>
            <w:sz w:val="28"/>
            <w:szCs w:val="28"/>
            <w:lang w:val="en-US"/>
          </w:rPr>
          <w:t>babolovskii</w:t>
        </w:r>
        <w:proofErr w:type="spellEnd"/>
        <w:r w:rsidRPr="00B10210">
          <w:rPr>
            <w:rStyle w:val="a7"/>
            <w:rFonts w:cs="Times New Roman"/>
            <w:sz w:val="28"/>
            <w:szCs w:val="28"/>
          </w:rPr>
          <w:t>-</w:t>
        </w:r>
        <w:proofErr w:type="spellStart"/>
        <w:r w:rsidRPr="00B10210">
          <w:rPr>
            <w:rStyle w:val="a7"/>
            <w:rFonts w:cs="Times New Roman"/>
            <w:sz w:val="28"/>
            <w:szCs w:val="28"/>
            <w:lang w:val="en-US"/>
          </w:rPr>
          <w:t>dvorec</w:t>
        </w:r>
        <w:proofErr w:type="spellEnd"/>
        <w:r w:rsidRPr="00B10210">
          <w:rPr>
            <w:rStyle w:val="a7"/>
            <w:rFonts w:cs="Times New Roman"/>
            <w:sz w:val="28"/>
            <w:szCs w:val="28"/>
          </w:rPr>
          <w:t>.</w:t>
        </w:r>
        <w:r w:rsidRPr="00B10210">
          <w:rPr>
            <w:rStyle w:val="a7"/>
            <w:rFonts w:cs="Times New Roman"/>
            <w:sz w:val="28"/>
            <w:szCs w:val="28"/>
            <w:lang w:val="en-US"/>
          </w:rPr>
          <w:t>html</w:t>
        </w:r>
        <w:r w:rsidRPr="00B10210">
          <w:rPr>
            <w:rStyle w:val="a7"/>
            <w:rFonts w:cs="Times New Roman"/>
            <w:sz w:val="28"/>
            <w:szCs w:val="28"/>
          </w:rPr>
          <w:t>#.</w:t>
        </w:r>
        <w:proofErr w:type="spellStart"/>
        <w:r w:rsidRPr="00B10210">
          <w:rPr>
            <w:rStyle w:val="a7"/>
            <w:rFonts w:cs="Times New Roman"/>
            <w:sz w:val="28"/>
            <w:szCs w:val="28"/>
            <w:lang w:val="en-US"/>
          </w:rPr>
          <w:t>WRhlsP</w:t>
        </w:r>
        <w:proofErr w:type="spellEnd"/>
        <w:r w:rsidRPr="00B10210">
          <w:rPr>
            <w:rStyle w:val="a7"/>
            <w:rFonts w:cs="Times New Roman"/>
            <w:sz w:val="28"/>
            <w:szCs w:val="28"/>
          </w:rPr>
          <w:t>8</w:t>
        </w:r>
        <w:proofErr w:type="spellStart"/>
        <w:r w:rsidRPr="00B10210">
          <w:rPr>
            <w:rStyle w:val="a7"/>
            <w:rFonts w:cs="Times New Roman"/>
            <w:sz w:val="28"/>
            <w:szCs w:val="28"/>
            <w:lang w:val="en-US"/>
          </w:rPr>
          <w:t>gXIV</w:t>
        </w:r>
        <w:proofErr w:type="spellEnd"/>
      </w:hyperlink>
      <w:r w:rsidRPr="00B10210">
        <w:rPr>
          <w:rFonts w:cs="Times New Roman"/>
          <w:sz w:val="28"/>
          <w:szCs w:val="28"/>
        </w:rPr>
        <w:t>(дата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proofErr w:type="spellStart"/>
      <w:r w:rsidRPr="00B10210">
        <w:rPr>
          <w:rFonts w:cs="Times New Roman"/>
          <w:sz w:val="28"/>
          <w:szCs w:val="28"/>
        </w:rPr>
        <w:lastRenderedPageBreak/>
        <w:t>Баболовский</w:t>
      </w:r>
      <w:proofErr w:type="spellEnd"/>
      <w:r w:rsidRPr="00B10210">
        <w:rPr>
          <w:rFonts w:cs="Times New Roman"/>
          <w:sz w:val="28"/>
          <w:szCs w:val="28"/>
        </w:rPr>
        <w:t xml:space="preserve"> парк официально передан в ведение ГМЗ «Царское село» [Электронный ресурс] // Энциклопедия Царского села [сайт]. </w:t>
      </w:r>
      <w:r w:rsidRPr="00B10210">
        <w:rPr>
          <w:rFonts w:cs="Times New Roman"/>
          <w:sz w:val="28"/>
          <w:szCs w:val="28"/>
          <w:lang w:val="en-US"/>
        </w:rPr>
        <w:t>URL</w:t>
      </w:r>
      <w:r w:rsidRPr="00B10210">
        <w:rPr>
          <w:rFonts w:cs="Times New Roman"/>
          <w:sz w:val="28"/>
          <w:szCs w:val="28"/>
        </w:rPr>
        <w:t xml:space="preserve">: </w:t>
      </w:r>
      <w:hyperlink r:id="rId23"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tsarselo</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novosti</w:t>
        </w:r>
        <w:proofErr w:type="spellEnd"/>
        <w:r w:rsidRPr="00B10210">
          <w:rPr>
            <w:rStyle w:val="a7"/>
            <w:rFonts w:cs="Times New Roman"/>
            <w:sz w:val="28"/>
            <w:szCs w:val="28"/>
          </w:rPr>
          <w:t>-</w:t>
        </w:r>
        <w:r w:rsidRPr="00B10210">
          <w:rPr>
            <w:rStyle w:val="a7"/>
            <w:rFonts w:cs="Times New Roman"/>
            <w:sz w:val="28"/>
            <w:szCs w:val="28"/>
            <w:lang w:val="en-US"/>
          </w:rPr>
          <w:t>g</w:t>
        </w:r>
        <w:r w:rsidRPr="00B10210">
          <w:rPr>
            <w:rStyle w:val="a7"/>
            <w:rFonts w:cs="Times New Roman"/>
            <w:sz w:val="28"/>
            <w:szCs w:val="28"/>
          </w:rPr>
          <w:t>-</w:t>
        </w:r>
        <w:proofErr w:type="spellStart"/>
        <w:r w:rsidRPr="00B10210">
          <w:rPr>
            <w:rStyle w:val="a7"/>
            <w:rFonts w:cs="Times New Roman"/>
            <w:sz w:val="28"/>
            <w:szCs w:val="28"/>
            <w:lang w:val="en-US"/>
          </w:rPr>
          <w:t>pushkin</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babolovskii</w:t>
        </w:r>
        <w:proofErr w:type="spellEnd"/>
        <w:r w:rsidRPr="00B10210">
          <w:rPr>
            <w:rStyle w:val="a7"/>
            <w:rFonts w:cs="Times New Roman"/>
            <w:sz w:val="28"/>
            <w:szCs w:val="28"/>
          </w:rPr>
          <w:t>-</w:t>
        </w:r>
        <w:r w:rsidRPr="00B10210">
          <w:rPr>
            <w:rStyle w:val="a7"/>
            <w:rFonts w:cs="Times New Roman"/>
            <w:sz w:val="28"/>
            <w:szCs w:val="28"/>
            <w:lang w:val="en-US"/>
          </w:rPr>
          <w:t>park</w:t>
        </w:r>
        <w:r w:rsidRPr="00B10210">
          <w:rPr>
            <w:rStyle w:val="a7"/>
            <w:rFonts w:cs="Times New Roman"/>
            <w:sz w:val="28"/>
            <w:szCs w:val="28"/>
          </w:rPr>
          <w:t>-</w:t>
        </w:r>
        <w:proofErr w:type="spellStart"/>
        <w:r w:rsidRPr="00B10210">
          <w:rPr>
            <w:rStyle w:val="a7"/>
            <w:rFonts w:cs="Times New Roman"/>
            <w:sz w:val="28"/>
            <w:szCs w:val="28"/>
            <w:lang w:val="en-US"/>
          </w:rPr>
          <w:t>segodnja</w:t>
        </w:r>
        <w:proofErr w:type="spellEnd"/>
        <w:r w:rsidRPr="00B10210">
          <w:rPr>
            <w:rStyle w:val="a7"/>
            <w:rFonts w:cs="Times New Roman"/>
            <w:sz w:val="28"/>
            <w:szCs w:val="28"/>
          </w:rPr>
          <w:t>-</w:t>
        </w:r>
        <w:proofErr w:type="spellStart"/>
        <w:r w:rsidRPr="00B10210">
          <w:rPr>
            <w:rStyle w:val="a7"/>
            <w:rFonts w:cs="Times New Roman"/>
            <w:sz w:val="28"/>
            <w:szCs w:val="28"/>
            <w:lang w:val="en-US"/>
          </w:rPr>
          <w:t>oficialno</w:t>
        </w:r>
        <w:proofErr w:type="spellEnd"/>
        <w:r w:rsidRPr="00B10210">
          <w:rPr>
            <w:rStyle w:val="a7"/>
            <w:rFonts w:cs="Times New Roman"/>
            <w:sz w:val="28"/>
            <w:szCs w:val="28"/>
          </w:rPr>
          <w:t>-</w:t>
        </w:r>
        <w:proofErr w:type="spellStart"/>
        <w:r w:rsidRPr="00B10210">
          <w:rPr>
            <w:rStyle w:val="a7"/>
            <w:rFonts w:cs="Times New Roman"/>
            <w:sz w:val="28"/>
            <w:szCs w:val="28"/>
            <w:lang w:val="en-US"/>
          </w:rPr>
          <w:t>peredan</w:t>
        </w:r>
        <w:proofErr w:type="spellEnd"/>
        <w:r w:rsidRPr="00B10210">
          <w:rPr>
            <w:rStyle w:val="a7"/>
            <w:rFonts w:cs="Times New Roman"/>
            <w:sz w:val="28"/>
            <w:szCs w:val="28"/>
          </w:rPr>
          <w:t>-</w:t>
        </w:r>
        <w:r w:rsidRPr="00B10210">
          <w:rPr>
            <w:rStyle w:val="a7"/>
            <w:rFonts w:cs="Times New Roman"/>
            <w:sz w:val="28"/>
            <w:szCs w:val="28"/>
            <w:lang w:val="en-US"/>
          </w:rPr>
          <w:t>v</w:t>
        </w:r>
        <w:r w:rsidRPr="00B10210">
          <w:rPr>
            <w:rStyle w:val="a7"/>
            <w:rFonts w:cs="Times New Roman"/>
            <w:sz w:val="28"/>
            <w:szCs w:val="28"/>
          </w:rPr>
          <w:t>-</w:t>
        </w:r>
        <w:proofErr w:type="spellStart"/>
        <w:r w:rsidRPr="00B10210">
          <w:rPr>
            <w:rStyle w:val="a7"/>
            <w:rFonts w:cs="Times New Roman"/>
            <w:sz w:val="28"/>
            <w:szCs w:val="28"/>
            <w:lang w:val="en-US"/>
          </w:rPr>
          <w:t>vedenie</w:t>
        </w:r>
        <w:proofErr w:type="spellEnd"/>
        <w:r w:rsidRPr="00B10210">
          <w:rPr>
            <w:rStyle w:val="a7"/>
            <w:rFonts w:cs="Times New Roman"/>
            <w:sz w:val="28"/>
            <w:szCs w:val="28"/>
          </w:rPr>
          <w:t>-</w:t>
        </w:r>
        <w:proofErr w:type="spellStart"/>
        <w:r w:rsidRPr="00B10210">
          <w:rPr>
            <w:rStyle w:val="a7"/>
            <w:rFonts w:cs="Times New Roman"/>
            <w:sz w:val="28"/>
            <w:szCs w:val="28"/>
            <w:lang w:val="en-US"/>
          </w:rPr>
          <w:t>gmz</w:t>
        </w:r>
        <w:proofErr w:type="spellEnd"/>
        <w:r w:rsidRPr="00B10210">
          <w:rPr>
            <w:rStyle w:val="a7"/>
            <w:rFonts w:cs="Times New Roman"/>
            <w:sz w:val="28"/>
            <w:szCs w:val="28"/>
          </w:rPr>
          <w:t>-</w:t>
        </w:r>
        <w:proofErr w:type="spellStart"/>
        <w:r w:rsidRPr="00B10210">
          <w:rPr>
            <w:rStyle w:val="a7"/>
            <w:rFonts w:cs="Times New Roman"/>
            <w:sz w:val="28"/>
            <w:szCs w:val="28"/>
            <w:lang w:val="en-US"/>
          </w:rPr>
          <w:t>carskoe</w:t>
        </w:r>
        <w:proofErr w:type="spellEnd"/>
        <w:r w:rsidRPr="00B10210">
          <w:rPr>
            <w:rStyle w:val="a7"/>
            <w:rFonts w:cs="Times New Roman"/>
            <w:sz w:val="28"/>
            <w:szCs w:val="28"/>
          </w:rPr>
          <w:t>-</w:t>
        </w:r>
        <w:proofErr w:type="spellStart"/>
        <w:r w:rsidRPr="00B10210">
          <w:rPr>
            <w:rStyle w:val="a7"/>
            <w:rFonts w:cs="Times New Roman"/>
            <w:sz w:val="28"/>
            <w:szCs w:val="28"/>
            <w:lang w:val="en-US"/>
          </w:rPr>
          <w:t>selo</w:t>
        </w:r>
        <w:proofErr w:type="spellEnd"/>
        <w:r w:rsidRPr="00B10210">
          <w:rPr>
            <w:rStyle w:val="a7"/>
            <w:rFonts w:cs="Times New Roman"/>
            <w:sz w:val="28"/>
            <w:szCs w:val="28"/>
          </w:rPr>
          <w:t>.</w:t>
        </w:r>
        <w:r w:rsidRPr="00B10210">
          <w:rPr>
            <w:rStyle w:val="a7"/>
            <w:rFonts w:cs="Times New Roman"/>
            <w:sz w:val="28"/>
            <w:szCs w:val="28"/>
            <w:lang w:val="en-US"/>
          </w:rPr>
          <w:t>html</w:t>
        </w:r>
        <w:r w:rsidRPr="00B10210">
          <w:rPr>
            <w:rStyle w:val="a7"/>
            <w:rFonts w:cs="Times New Roman"/>
            <w:sz w:val="28"/>
            <w:szCs w:val="28"/>
          </w:rPr>
          <w:t>#.</w:t>
        </w:r>
        <w:r w:rsidRPr="00B10210">
          <w:rPr>
            <w:rStyle w:val="a7"/>
            <w:rFonts w:cs="Times New Roman"/>
            <w:sz w:val="28"/>
            <w:szCs w:val="28"/>
            <w:lang w:val="en-US"/>
          </w:rPr>
          <w:t>WQ</w:t>
        </w:r>
        <w:r w:rsidRPr="00B10210">
          <w:rPr>
            <w:rStyle w:val="a7"/>
            <w:rFonts w:cs="Times New Roman"/>
            <w:sz w:val="28"/>
            <w:szCs w:val="28"/>
          </w:rPr>
          <w:t>633_8</w:t>
        </w:r>
        <w:proofErr w:type="spellStart"/>
        <w:r w:rsidRPr="00B10210">
          <w:rPr>
            <w:rStyle w:val="a7"/>
            <w:rFonts w:cs="Times New Roman"/>
            <w:sz w:val="28"/>
            <w:szCs w:val="28"/>
            <w:lang w:val="en-US"/>
          </w:rPr>
          <w:t>gXIU</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proofErr w:type="spellStart"/>
      <w:r w:rsidRPr="00B10210">
        <w:rPr>
          <w:rFonts w:cs="Times New Roman"/>
          <w:sz w:val="28"/>
          <w:szCs w:val="28"/>
        </w:rPr>
        <w:t>Баболовский</w:t>
      </w:r>
      <w:proofErr w:type="spellEnd"/>
      <w:r w:rsidRPr="00B10210">
        <w:rPr>
          <w:rFonts w:cs="Times New Roman"/>
          <w:sz w:val="28"/>
          <w:szCs w:val="28"/>
        </w:rPr>
        <w:t xml:space="preserve"> парк. Презентация концепции [Электронный ресурс] // Официальный сайт ГМЗ «Царское село» [сайт]. </w:t>
      </w:r>
      <w:r w:rsidRPr="00B10210">
        <w:rPr>
          <w:rFonts w:cs="Times New Roman"/>
          <w:sz w:val="28"/>
          <w:szCs w:val="28"/>
          <w:lang w:val="en-US"/>
        </w:rPr>
        <w:t>URL</w:t>
      </w:r>
      <w:r w:rsidRPr="00B10210">
        <w:rPr>
          <w:rFonts w:cs="Times New Roman"/>
          <w:sz w:val="28"/>
          <w:szCs w:val="28"/>
        </w:rPr>
        <w:t xml:space="preserve">: </w:t>
      </w:r>
      <w:hyperlink r:id="rId24" w:history="1">
        <w:r w:rsidRPr="00B10210">
          <w:rPr>
            <w:rStyle w:val="a7"/>
            <w:rFonts w:cs="Times New Roman"/>
            <w:sz w:val="28"/>
            <w:szCs w:val="28"/>
          </w:rPr>
          <w:t>http://www.tzar.ru/info/newsarchive?id=1478</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proofErr w:type="spellStart"/>
      <w:r w:rsidRPr="00B10210">
        <w:rPr>
          <w:rFonts w:cs="Times New Roman"/>
          <w:sz w:val="28"/>
          <w:szCs w:val="28"/>
        </w:rPr>
        <w:t>Баболовский</w:t>
      </w:r>
      <w:proofErr w:type="spellEnd"/>
      <w:r w:rsidRPr="00B10210">
        <w:rPr>
          <w:rFonts w:cs="Times New Roman"/>
          <w:sz w:val="28"/>
          <w:szCs w:val="28"/>
        </w:rPr>
        <w:t xml:space="preserve"> парк: что дальше, 22.10.2015 [Электронный ресурс] // Официальный сайт ГМЗ «Царское село» [сайт]. </w:t>
      </w:r>
      <w:r w:rsidRPr="00B10210">
        <w:rPr>
          <w:rFonts w:cs="Times New Roman"/>
          <w:sz w:val="28"/>
          <w:szCs w:val="28"/>
          <w:lang w:val="en-US"/>
        </w:rPr>
        <w:t>URL</w:t>
      </w:r>
      <w:r w:rsidRPr="00B10210">
        <w:rPr>
          <w:rFonts w:cs="Times New Roman"/>
          <w:sz w:val="28"/>
          <w:szCs w:val="28"/>
        </w:rPr>
        <w:t xml:space="preserve">: </w:t>
      </w:r>
      <w:hyperlink r:id="rId25" w:history="1">
        <w:r w:rsidRPr="00B10210">
          <w:rPr>
            <w:rStyle w:val="a7"/>
            <w:rFonts w:cs="Times New Roman"/>
            <w:sz w:val="28"/>
            <w:szCs w:val="28"/>
          </w:rPr>
          <w:t>http://tzar.ru/info/newsarchive?id=1485</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proofErr w:type="spellStart"/>
      <w:r w:rsidRPr="00B10210">
        <w:rPr>
          <w:rFonts w:cs="Times New Roman"/>
          <w:sz w:val="28"/>
          <w:szCs w:val="28"/>
        </w:rPr>
        <w:t>Баболовский</w:t>
      </w:r>
      <w:proofErr w:type="spellEnd"/>
      <w:r w:rsidRPr="00B10210">
        <w:rPr>
          <w:rFonts w:cs="Times New Roman"/>
          <w:sz w:val="28"/>
          <w:szCs w:val="28"/>
        </w:rPr>
        <w:t xml:space="preserve"> парк: что дальше? [Электронный ресурс] // «Город Пушкин. ИНФО» Информационный портал Пушкинского района Санкт-Петербурга [сайт]. </w:t>
      </w:r>
      <w:r w:rsidRPr="00B10210">
        <w:rPr>
          <w:rFonts w:cs="Times New Roman"/>
          <w:sz w:val="28"/>
          <w:szCs w:val="28"/>
          <w:lang w:val="en-US"/>
        </w:rPr>
        <w:t>URL</w:t>
      </w:r>
      <w:r w:rsidRPr="00B10210">
        <w:rPr>
          <w:rFonts w:cs="Times New Roman"/>
          <w:sz w:val="28"/>
          <w:szCs w:val="28"/>
        </w:rPr>
        <w:t xml:space="preserve">: </w:t>
      </w:r>
      <w:hyperlink r:id="rId26"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gorod</w:t>
        </w:r>
        <w:proofErr w:type="spellEnd"/>
        <w:r w:rsidRPr="00B10210">
          <w:rPr>
            <w:rStyle w:val="a7"/>
            <w:rFonts w:cs="Times New Roman"/>
            <w:sz w:val="28"/>
            <w:szCs w:val="28"/>
          </w:rPr>
          <w:t>-</w:t>
        </w:r>
        <w:proofErr w:type="spellStart"/>
        <w:r w:rsidRPr="00B10210">
          <w:rPr>
            <w:rStyle w:val="a7"/>
            <w:rFonts w:cs="Times New Roman"/>
            <w:sz w:val="28"/>
            <w:szCs w:val="28"/>
            <w:lang w:val="en-US"/>
          </w:rPr>
          <w:t>pushkin</w:t>
        </w:r>
        <w:proofErr w:type="spellEnd"/>
        <w:r w:rsidRPr="00B10210">
          <w:rPr>
            <w:rStyle w:val="a7"/>
            <w:rFonts w:cs="Times New Roman"/>
            <w:sz w:val="28"/>
            <w:szCs w:val="28"/>
          </w:rPr>
          <w:t>.</w:t>
        </w:r>
        <w:r w:rsidRPr="00B10210">
          <w:rPr>
            <w:rStyle w:val="a7"/>
            <w:rFonts w:cs="Times New Roman"/>
            <w:sz w:val="28"/>
            <w:szCs w:val="28"/>
            <w:lang w:val="en-US"/>
          </w:rPr>
          <w:t>info</w:t>
        </w:r>
        <w:r w:rsidRPr="00B10210">
          <w:rPr>
            <w:rStyle w:val="a7"/>
            <w:rFonts w:cs="Times New Roman"/>
            <w:sz w:val="28"/>
            <w:szCs w:val="28"/>
          </w:rPr>
          <w:t>/</w:t>
        </w:r>
        <w:proofErr w:type="spellStart"/>
        <w:r w:rsidRPr="00B10210">
          <w:rPr>
            <w:rStyle w:val="a7"/>
            <w:rFonts w:cs="Times New Roman"/>
            <w:sz w:val="28"/>
            <w:szCs w:val="28"/>
            <w:lang w:val="en-US"/>
          </w:rPr>
          <w:t>babolovsky</w:t>
        </w:r>
        <w:proofErr w:type="spellEnd"/>
        <w:r w:rsidRPr="00B10210">
          <w:rPr>
            <w:rStyle w:val="a7"/>
            <w:rFonts w:cs="Times New Roman"/>
            <w:sz w:val="28"/>
            <w:szCs w:val="28"/>
          </w:rPr>
          <w:t>-</w:t>
        </w:r>
        <w:r w:rsidRPr="00B10210">
          <w:rPr>
            <w:rStyle w:val="a7"/>
            <w:rFonts w:cs="Times New Roman"/>
            <w:sz w:val="28"/>
            <w:szCs w:val="28"/>
            <w:lang w:val="en-US"/>
          </w:rPr>
          <w:t>park</w:t>
        </w:r>
        <w:r w:rsidRPr="00B10210">
          <w:rPr>
            <w:rStyle w:val="a7"/>
            <w:rFonts w:cs="Times New Roman"/>
            <w:sz w:val="28"/>
            <w:szCs w:val="28"/>
          </w:rPr>
          <w:t>-20-10-2015</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Верховный Суд РФ повторно отказал в рассмотрении кассационной жалобы по вопросу застройки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[Электронный ресурс] // Официальный сайт КГИОП [сайт]. </w:t>
      </w:r>
      <w:r w:rsidRPr="00B10210">
        <w:rPr>
          <w:rFonts w:cs="Times New Roman"/>
          <w:sz w:val="28"/>
          <w:szCs w:val="28"/>
          <w:lang w:val="en-US"/>
        </w:rPr>
        <w:t>URL</w:t>
      </w:r>
      <w:r w:rsidRPr="00B10210">
        <w:rPr>
          <w:rFonts w:cs="Times New Roman"/>
          <w:sz w:val="28"/>
          <w:szCs w:val="28"/>
        </w:rPr>
        <w:t xml:space="preserve">: </w:t>
      </w:r>
      <w:hyperlink r:id="rId27"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press</w:t>
        </w:r>
        <w:r w:rsidRPr="00B10210">
          <w:rPr>
            <w:rStyle w:val="a7"/>
            <w:rFonts w:cs="Times New Roman"/>
            <w:sz w:val="28"/>
            <w:szCs w:val="28"/>
          </w:rPr>
          <w:t>-</w:t>
        </w:r>
        <w:proofErr w:type="spellStart"/>
        <w:r w:rsidRPr="00B10210">
          <w:rPr>
            <w:rStyle w:val="a7"/>
            <w:rFonts w:cs="Times New Roman"/>
            <w:sz w:val="28"/>
            <w:szCs w:val="28"/>
            <w:lang w:val="en-US"/>
          </w:rPr>
          <w:t>centr</w:t>
        </w:r>
        <w:proofErr w:type="spellEnd"/>
        <w:r w:rsidRPr="00B10210">
          <w:rPr>
            <w:rStyle w:val="a7"/>
            <w:rFonts w:cs="Times New Roman"/>
            <w:sz w:val="28"/>
            <w:szCs w:val="28"/>
          </w:rPr>
          <w:t>/</w:t>
        </w:r>
        <w:r w:rsidRPr="00B10210">
          <w:rPr>
            <w:rStyle w:val="a7"/>
            <w:rFonts w:cs="Times New Roman"/>
            <w:sz w:val="28"/>
            <w:szCs w:val="28"/>
            <w:lang w:val="en-US"/>
          </w:rPr>
          <w:t>news</w:t>
        </w:r>
        <w:r w:rsidRPr="00B10210">
          <w:rPr>
            <w:rStyle w:val="a7"/>
            <w:rFonts w:cs="Times New Roman"/>
            <w:sz w:val="28"/>
            <w:szCs w:val="28"/>
          </w:rPr>
          <w:t>/17405/?</w:t>
        </w:r>
        <w:r w:rsidRPr="00B10210">
          <w:rPr>
            <w:rStyle w:val="a7"/>
            <w:rFonts w:cs="Times New Roman"/>
            <w:sz w:val="28"/>
            <w:szCs w:val="28"/>
            <w:lang w:val="en-US"/>
          </w:rPr>
          <w:t>page</w:t>
        </w:r>
        <w:r w:rsidRPr="00B10210">
          <w:rPr>
            <w:rStyle w:val="a7"/>
            <w:rFonts w:cs="Times New Roman"/>
            <w:sz w:val="28"/>
            <w:szCs w:val="28"/>
          </w:rPr>
          <w:t>=4</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Возложение цветов к мемориалу воинов в Ропше </w:t>
      </w:r>
      <w:r w:rsidRPr="00B10210">
        <w:rPr>
          <w:rFonts w:eastAsia="Calibri" w:cs="Times New Roman"/>
          <w:sz w:val="28"/>
          <w:szCs w:val="28"/>
        </w:rPr>
        <w:t xml:space="preserve">[Электронный ресурс] // Новости. ГМЗ «Петергоф» [Сайт]. </w:t>
      </w:r>
      <w:r w:rsidRPr="00B10210">
        <w:rPr>
          <w:rFonts w:eastAsia="Calibri" w:cs="Times New Roman"/>
          <w:sz w:val="28"/>
          <w:szCs w:val="28"/>
          <w:lang w:val="en-US"/>
        </w:rPr>
        <w:t>URL</w:t>
      </w:r>
      <w:r w:rsidRPr="00B10210">
        <w:rPr>
          <w:rFonts w:eastAsia="Calibri" w:cs="Times New Roman"/>
          <w:sz w:val="28"/>
          <w:szCs w:val="28"/>
        </w:rPr>
        <w:t xml:space="preserve">:  </w:t>
      </w:r>
      <w:hyperlink r:id="rId28"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peterhofmuseum</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news</w:t>
        </w:r>
        <w:r w:rsidRPr="00B10210">
          <w:rPr>
            <w:rStyle w:val="a7"/>
            <w:rFonts w:cs="Times New Roman"/>
            <w:sz w:val="28"/>
            <w:szCs w:val="28"/>
          </w:rPr>
          <w:t>/2016/680</w:t>
        </w:r>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Возрождение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29.10.2015 [Электронный ресурс] // Официальный сайт ГМЗ «Царское село» [сайт]. </w:t>
      </w:r>
      <w:r w:rsidRPr="00B10210">
        <w:rPr>
          <w:rFonts w:cs="Times New Roman"/>
          <w:sz w:val="28"/>
          <w:szCs w:val="28"/>
          <w:lang w:val="en-US"/>
        </w:rPr>
        <w:t>URL</w:t>
      </w:r>
      <w:r w:rsidRPr="00B10210">
        <w:rPr>
          <w:rFonts w:cs="Times New Roman"/>
          <w:sz w:val="28"/>
          <w:szCs w:val="28"/>
        </w:rPr>
        <w:t xml:space="preserve">: </w:t>
      </w:r>
      <w:hyperlink r:id="rId29" w:history="1">
        <w:r w:rsidRPr="00B10210">
          <w:rPr>
            <w:rStyle w:val="a7"/>
            <w:rFonts w:cs="Times New Roman"/>
            <w:sz w:val="28"/>
            <w:szCs w:val="28"/>
          </w:rPr>
          <w:t>http://www.tzar.ru/info/newsarchive?id=1488</w:t>
        </w:r>
      </w:hyperlink>
      <w:r w:rsidRPr="00B10210">
        <w:rPr>
          <w:rFonts w:cs="Times New Roman"/>
          <w:sz w:val="28"/>
          <w:szCs w:val="28"/>
        </w:rPr>
        <w:t xml:space="preserve"> (дата обращения 15.05.2017).</w:t>
      </w:r>
    </w:p>
    <w:p w:rsidR="008B1123" w:rsidRPr="00B10210" w:rsidRDefault="008B1123"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Возрождение парка [Электронный ресурс] // Официальный сайт ГМЗ «Гатчина» [сайт]. </w:t>
      </w:r>
      <w:r w:rsidRPr="00B10210">
        <w:rPr>
          <w:rFonts w:cs="Times New Roman"/>
          <w:sz w:val="28"/>
          <w:szCs w:val="28"/>
          <w:lang w:val="en-US"/>
        </w:rPr>
        <w:lastRenderedPageBreak/>
        <w:t>URL</w:t>
      </w:r>
      <w:r w:rsidRPr="00B10210">
        <w:rPr>
          <w:rFonts w:cs="Times New Roman"/>
          <w:sz w:val="28"/>
          <w:szCs w:val="28"/>
        </w:rPr>
        <w:t>:</w:t>
      </w:r>
      <w:hyperlink r:id="rId30"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gatchinapalace</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special</w:t>
        </w:r>
        <w:r w:rsidRPr="00B10210">
          <w:rPr>
            <w:rStyle w:val="a7"/>
            <w:rFonts w:cs="Times New Roman"/>
            <w:sz w:val="28"/>
            <w:szCs w:val="28"/>
          </w:rPr>
          <w:t>/</w:t>
        </w:r>
        <w:r w:rsidRPr="00B10210">
          <w:rPr>
            <w:rStyle w:val="a7"/>
            <w:rFonts w:cs="Times New Roman"/>
            <w:sz w:val="28"/>
            <w:szCs w:val="28"/>
            <w:lang w:val="en-US"/>
          </w:rPr>
          <w:t>restoration</w:t>
        </w:r>
        <w:r w:rsidRPr="00B10210">
          <w:rPr>
            <w:rStyle w:val="a7"/>
            <w:rFonts w:cs="Times New Roman"/>
            <w:sz w:val="28"/>
            <w:szCs w:val="28"/>
          </w:rPr>
          <w:t>_</w:t>
        </w:r>
        <w:r w:rsidRPr="00B10210">
          <w:rPr>
            <w:rStyle w:val="a7"/>
            <w:rFonts w:cs="Times New Roman"/>
            <w:sz w:val="28"/>
            <w:szCs w:val="28"/>
            <w:lang w:val="en-US"/>
          </w:rPr>
          <w:t>activity</w:t>
        </w:r>
        <w:r w:rsidRPr="00B10210">
          <w:rPr>
            <w:rStyle w:val="a7"/>
            <w:rFonts w:cs="Times New Roman"/>
            <w:sz w:val="28"/>
            <w:szCs w:val="28"/>
          </w:rPr>
          <w:t>/</w:t>
        </w:r>
        <w:r w:rsidRPr="00B10210">
          <w:rPr>
            <w:rStyle w:val="a7"/>
            <w:rFonts w:cs="Times New Roman"/>
            <w:sz w:val="28"/>
            <w:szCs w:val="28"/>
            <w:lang w:val="en-US"/>
          </w:rPr>
          <w:t>the</w:t>
        </w:r>
        <w:r w:rsidRPr="00B10210">
          <w:rPr>
            <w:rStyle w:val="a7"/>
            <w:rFonts w:cs="Times New Roman"/>
            <w:sz w:val="28"/>
            <w:szCs w:val="28"/>
          </w:rPr>
          <w:t>_</w:t>
        </w:r>
        <w:r w:rsidRPr="00B10210">
          <w:rPr>
            <w:rStyle w:val="a7"/>
            <w:rFonts w:cs="Times New Roman"/>
            <w:sz w:val="28"/>
            <w:szCs w:val="28"/>
            <w:lang w:val="en-US"/>
          </w:rPr>
          <w:t>revival</w:t>
        </w:r>
        <w:r w:rsidRPr="00B10210">
          <w:rPr>
            <w:rStyle w:val="a7"/>
            <w:rFonts w:cs="Times New Roman"/>
            <w:sz w:val="28"/>
            <w:szCs w:val="28"/>
          </w:rPr>
          <w:t>_</w:t>
        </w:r>
        <w:r w:rsidRPr="00B10210">
          <w:rPr>
            <w:rStyle w:val="a7"/>
            <w:rFonts w:cs="Times New Roman"/>
            <w:sz w:val="28"/>
            <w:szCs w:val="28"/>
            <w:lang w:val="en-US"/>
          </w:rPr>
          <w:t>of</w:t>
        </w:r>
        <w:r w:rsidRPr="00B10210">
          <w:rPr>
            <w:rStyle w:val="a7"/>
            <w:rFonts w:cs="Times New Roman"/>
            <w:sz w:val="28"/>
            <w:szCs w:val="28"/>
          </w:rPr>
          <w:t>_</w:t>
        </w:r>
        <w:r w:rsidRPr="00B10210">
          <w:rPr>
            <w:rStyle w:val="a7"/>
            <w:rFonts w:cs="Times New Roman"/>
            <w:sz w:val="28"/>
            <w:szCs w:val="28"/>
            <w:lang w:val="en-US"/>
          </w:rPr>
          <w:t>the</w:t>
        </w:r>
        <w:r w:rsidRPr="00B10210">
          <w:rPr>
            <w:rStyle w:val="a7"/>
            <w:rFonts w:cs="Times New Roman"/>
            <w:sz w:val="28"/>
            <w:szCs w:val="28"/>
          </w:rPr>
          <w:t>_</w:t>
        </w:r>
        <w:r w:rsidRPr="00B10210">
          <w:rPr>
            <w:rStyle w:val="a7"/>
            <w:rFonts w:cs="Times New Roman"/>
            <w:sz w:val="28"/>
            <w:szCs w:val="28"/>
            <w:lang w:val="en-US"/>
          </w:rPr>
          <w:t>park</w:t>
        </w:r>
        <w:r w:rsidRPr="00B10210">
          <w:rPr>
            <w:rStyle w:val="a7"/>
            <w:rFonts w:cs="Times New Roman"/>
            <w:sz w:val="28"/>
            <w:szCs w:val="28"/>
          </w:rPr>
          <w:t>_</w:t>
        </w:r>
        <w:r w:rsidRPr="00B10210">
          <w:rPr>
            <w:rStyle w:val="a7"/>
            <w:rFonts w:cs="Times New Roman"/>
            <w:sz w:val="28"/>
            <w:szCs w:val="28"/>
            <w:lang w:val="en-US"/>
          </w:rPr>
          <w:t>news</w:t>
        </w:r>
        <w:r w:rsidRPr="00B10210">
          <w:rPr>
            <w:rStyle w:val="a7"/>
            <w:rFonts w:cs="Times New Roman"/>
            <w:sz w:val="28"/>
            <w:szCs w:val="28"/>
          </w:rPr>
          <w:t>.</w:t>
        </w:r>
        <w:proofErr w:type="spellStart"/>
        <w:r w:rsidRPr="00B10210">
          <w:rPr>
            <w:rStyle w:val="a7"/>
            <w:rFonts w:cs="Times New Roman"/>
            <w:sz w:val="28"/>
            <w:szCs w:val="28"/>
            <w:lang w:val="en-US"/>
          </w:rPr>
          <w:t>php</w:t>
        </w:r>
        <w:proofErr w:type="spellEnd"/>
      </w:hyperlink>
      <w:r w:rsidRPr="00B10210">
        <w:rPr>
          <w:rFonts w:cs="Times New Roman"/>
          <w:sz w:val="28"/>
          <w:szCs w:val="28"/>
        </w:rPr>
        <w:t xml:space="preserve"> (дата обращения 18.05.2017).</w:t>
      </w:r>
    </w:p>
    <w:p w:rsidR="009E63D3" w:rsidRPr="00B10210" w:rsidRDefault="009E63D3"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Восстановление дворцовой фермы: неожиданная находка</w:t>
      </w:r>
      <w:r w:rsidR="001C7EA8">
        <w:rPr>
          <w:rFonts w:cs="Times New Roman"/>
          <w:sz w:val="28"/>
          <w:szCs w:val="28"/>
        </w:rPr>
        <w:t xml:space="preserve"> </w:t>
      </w:r>
      <w:r w:rsidRPr="00B10210">
        <w:rPr>
          <w:rFonts w:cs="Times New Roman"/>
          <w:sz w:val="28"/>
          <w:szCs w:val="28"/>
        </w:rPr>
        <w:t xml:space="preserve">[Электронный ресурс] // Официальный сайт ГМЗ «Гатчина» [сайт]. </w:t>
      </w:r>
      <w:r w:rsidRPr="00B10210">
        <w:rPr>
          <w:rFonts w:cs="Times New Roman"/>
          <w:sz w:val="28"/>
          <w:szCs w:val="28"/>
          <w:lang w:val="en-US"/>
        </w:rPr>
        <w:t>URL</w:t>
      </w:r>
      <w:r w:rsidRPr="00B10210">
        <w:rPr>
          <w:rFonts w:cs="Times New Roman"/>
          <w:sz w:val="28"/>
          <w:szCs w:val="28"/>
        </w:rPr>
        <w:t xml:space="preserve">:  </w:t>
      </w:r>
      <w:hyperlink r:id="rId31" w:history="1">
        <w:r w:rsidRPr="00B10210">
          <w:rPr>
            <w:rStyle w:val="a7"/>
            <w:rFonts w:cs="Times New Roman"/>
            <w:sz w:val="28"/>
            <w:szCs w:val="28"/>
          </w:rPr>
          <w:t>http://gatchinapalace.ru/pressa/vosstanovlenie_dvortsovoy_fermy_neozhidannaya_nakhodka/?sphrase_id=13144</w:t>
        </w:r>
      </w:hyperlink>
      <w:r w:rsidRPr="00B10210">
        <w:rPr>
          <w:rFonts w:cs="Times New Roman"/>
          <w:sz w:val="28"/>
          <w:szCs w:val="28"/>
        </w:rPr>
        <w:t xml:space="preserve"> (дата обращения 15.05.2017).</w:t>
      </w:r>
    </w:p>
    <w:p w:rsidR="009E63D3" w:rsidRPr="00B10210" w:rsidRDefault="009E63D3"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Впервые за 40 лет начались работы по реставрации Гатчинского парка [Электронный ресурс] // Официальный сайт ГМЗ «Гатчина» [сайт]. </w:t>
      </w:r>
      <w:r w:rsidRPr="00B10210">
        <w:rPr>
          <w:rFonts w:cs="Times New Roman"/>
          <w:sz w:val="28"/>
          <w:szCs w:val="28"/>
          <w:lang w:val="en-US"/>
        </w:rPr>
        <w:t>URL</w:t>
      </w:r>
      <w:r w:rsidRPr="00B10210">
        <w:rPr>
          <w:rFonts w:cs="Times New Roman"/>
          <w:sz w:val="28"/>
          <w:szCs w:val="28"/>
        </w:rPr>
        <w:t xml:space="preserve">: </w:t>
      </w:r>
      <w:hyperlink r:id="rId32"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gatchinapalace</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pressa</w:t>
        </w:r>
        <w:proofErr w:type="spellEnd"/>
        <w:r w:rsidRPr="00B10210">
          <w:rPr>
            <w:rStyle w:val="a7"/>
            <w:rFonts w:cs="Times New Roman"/>
            <w:sz w:val="28"/>
            <w:szCs w:val="28"/>
          </w:rPr>
          <w:t>/</w:t>
        </w:r>
        <w:proofErr w:type="spellStart"/>
        <w:r w:rsidRPr="00B10210">
          <w:rPr>
            <w:rStyle w:val="a7"/>
            <w:rFonts w:cs="Times New Roman"/>
            <w:sz w:val="28"/>
            <w:szCs w:val="28"/>
            <w:lang w:val="en-US"/>
          </w:rPr>
          <w:t>vpervye</w:t>
        </w:r>
        <w:proofErr w:type="spellEnd"/>
        <w:r w:rsidRPr="00B10210">
          <w:rPr>
            <w:rStyle w:val="a7"/>
            <w:rFonts w:cs="Times New Roman"/>
            <w:sz w:val="28"/>
            <w:szCs w:val="28"/>
          </w:rPr>
          <w:t>_</w:t>
        </w:r>
        <w:proofErr w:type="spellStart"/>
        <w:r w:rsidRPr="00B10210">
          <w:rPr>
            <w:rStyle w:val="a7"/>
            <w:rFonts w:cs="Times New Roman"/>
            <w:sz w:val="28"/>
            <w:szCs w:val="28"/>
            <w:lang w:val="en-US"/>
          </w:rPr>
          <w:t>za</w:t>
        </w:r>
        <w:proofErr w:type="spellEnd"/>
        <w:r w:rsidRPr="00B10210">
          <w:rPr>
            <w:rStyle w:val="a7"/>
            <w:rFonts w:cs="Times New Roman"/>
            <w:sz w:val="28"/>
            <w:szCs w:val="28"/>
          </w:rPr>
          <w:t>_</w:t>
        </w:r>
        <w:proofErr w:type="spellStart"/>
        <w:r w:rsidRPr="00B10210">
          <w:rPr>
            <w:rStyle w:val="a7"/>
            <w:rFonts w:cs="Times New Roman"/>
            <w:sz w:val="28"/>
            <w:szCs w:val="28"/>
            <w:lang w:val="en-US"/>
          </w:rPr>
          <w:t>poslednie</w:t>
        </w:r>
        <w:proofErr w:type="spellEnd"/>
        <w:r w:rsidRPr="00B10210">
          <w:rPr>
            <w:rStyle w:val="a7"/>
            <w:rFonts w:cs="Times New Roman"/>
            <w:sz w:val="28"/>
            <w:szCs w:val="28"/>
          </w:rPr>
          <w:t>_40_</w:t>
        </w:r>
        <w:r w:rsidRPr="00B10210">
          <w:rPr>
            <w:rStyle w:val="a7"/>
            <w:rFonts w:cs="Times New Roman"/>
            <w:sz w:val="28"/>
            <w:szCs w:val="28"/>
            <w:lang w:val="en-US"/>
          </w:rPr>
          <w:t>let</w:t>
        </w:r>
        <w:r w:rsidRPr="00B10210">
          <w:rPr>
            <w:rStyle w:val="a7"/>
            <w:rFonts w:cs="Times New Roman"/>
            <w:sz w:val="28"/>
            <w:szCs w:val="28"/>
          </w:rPr>
          <w:t>_</w:t>
        </w:r>
        <w:proofErr w:type="spellStart"/>
        <w:r w:rsidRPr="00B10210">
          <w:rPr>
            <w:rStyle w:val="a7"/>
            <w:rFonts w:cs="Times New Roman"/>
            <w:sz w:val="28"/>
            <w:szCs w:val="28"/>
            <w:lang w:val="en-US"/>
          </w:rPr>
          <w:t>nachalis</w:t>
        </w:r>
        <w:proofErr w:type="spellEnd"/>
        <w:r w:rsidRPr="00B10210">
          <w:rPr>
            <w:rStyle w:val="a7"/>
            <w:rFonts w:cs="Times New Roman"/>
            <w:sz w:val="28"/>
            <w:szCs w:val="28"/>
          </w:rPr>
          <w:t>_</w:t>
        </w:r>
        <w:proofErr w:type="spellStart"/>
        <w:r w:rsidRPr="00B10210">
          <w:rPr>
            <w:rStyle w:val="a7"/>
            <w:rFonts w:cs="Times New Roman"/>
            <w:sz w:val="28"/>
            <w:szCs w:val="28"/>
            <w:lang w:val="en-US"/>
          </w:rPr>
          <w:t>raboty</w:t>
        </w:r>
        <w:proofErr w:type="spellEnd"/>
        <w:r w:rsidRPr="00B10210">
          <w:rPr>
            <w:rStyle w:val="a7"/>
            <w:rFonts w:cs="Times New Roman"/>
            <w:sz w:val="28"/>
            <w:szCs w:val="28"/>
          </w:rPr>
          <w:t>_</w:t>
        </w:r>
        <w:proofErr w:type="spellStart"/>
        <w:r w:rsidRPr="00B10210">
          <w:rPr>
            <w:rStyle w:val="a7"/>
            <w:rFonts w:cs="Times New Roman"/>
            <w:sz w:val="28"/>
            <w:szCs w:val="28"/>
            <w:lang w:val="en-US"/>
          </w:rPr>
          <w:t>po</w:t>
        </w:r>
        <w:proofErr w:type="spellEnd"/>
        <w:r w:rsidRPr="00B10210">
          <w:rPr>
            <w:rStyle w:val="a7"/>
            <w:rFonts w:cs="Times New Roman"/>
            <w:sz w:val="28"/>
            <w:szCs w:val="28"/>
          </w:rPr>
          <w:t>_</w:t>
        </w:r>
        <w:proofErr w:type="spellStart"/>
        <w:r w:rsidRPr="00B10210">
          <w:rPr>
            <w:rStyle w:val="a7"/>
            <w:rFonts w:cs="Times New Roman"/>
            <w:sz w:val="28"/>
            <w:szCs w:val="28"/>
            <w:lang w:val="en-US"/>
          </w:rPr>
          <w:t>restavratsii</w:t>
        </w:r>
        <w:proofErr w:type="spellEnd"/>
        <w:r w:rsidRPr="00B10210">
          <w:rPr>
            <w:rStyle w:val="a7"/>
            <w:rFonts w:cs="Times New Roman"/>
            <w:sz w:val="28"/>
            <w:szCs w:val="28"/>
          </w:rPr>
          <w:t>_</w:t>
        </w:r>
        <w:proofErr w:type="spellStart"/>
        <w:r w:rsidRPr="00B10210">
          <w:rPr>
            <w:rStyle w:val="a7"/>
            <w:rFonts w:cs="Times New Roman"/>
            <w:sz w:val="28"/>
            <w:szCs w:val="28"/>
            <w:lang w:val="en-US"/>
          </w:rPr>
          <w:t>gatchinskogo</w:t>
        </w:r>
        <w:proofErr w:type="spellEnd"/>
        <w:r w:rsidRPr="00B10210">
          <w:rPr>
            <w:rStyle w:val="a7"/>
            <w:rFonts w:cs="Times New Roman"/>
            <w:sz w:val="28"/>
            <w:szCs w:val="28"/>
          </w:rPr>
          <w:t>_</w:t>
        </w:r>
        <w:r w:rsidRPr="00B10210">
          <w:rPr>
            <w:rStyle w:val="a7"/>
            <w:rFonts w:cs="Times New Roman"/>
            <w:sz w:val="28"/>
            <w:szCs w:val="28"/>
            <w:lang w:val="en-US"/>
          </w:rPr>
          <w:t>parka</w:t>
        </w:r>
        <w:r w:rsidRPr="00B10210">
          <w:rPr>
            <w:rStyle w:val="a7"/>
            <w:rFonts w:cs="Times New Roman"/>
            <w:sz w:val="28"/>
            <w:szCs w:val="28"/>
          </w:rPr>
          <w:t>/?</w:t>
        </w:r>
        <w:proofErr w:type="spellStart"/>
        <w:r w:rsidRPr="00B10210">
          <w:rPr>
            <w:rStyle w:val="a7"/>
            <w:rFonts w:cs="Times New Roman"/>
            <w:sz w:val="28"/>
            <w:szCs w:val="28"/>
            <w:lang w:val="en-US"/>
          </w:rPr>
          <w:t>sphrase</w:t>
        </w:r>
        <w:proofErr w:type="spellEnd"/>
        <w:r w:rsidRPr="00B10210">
          <w:rPr>
            <w:rStyle w:val="a7"/>
            <w:rFonts w:cs="Times New Roman"/>
            <w:sz w:val="28"/>
            <w:szCs w:val="28"/>
          </w:rPr>
          <w:t>_</w:t>
        </w:r>
        <w:r w:rsidRPr="00B10210">
          <w:rPr>
            <w:rStyle w:val="a7"/>
            <w:rFonts w:cs="Times New Roman"/>
            <w:sz w:val="28"/>
            <w:szCs w:val="28"/>
            <w:lang w:val="en-US"/>
          </w:rPr>
          <w:t>id</w:t>
        </w:r>
        <w:r w:rsidRPr="00B10210">
          <w:rPr>
            <w:rStyle w:val="a7"/>
            <w:rFonts w:cs="Times New Roman"/>
            <w:sz w:val="28"/>
            <w:szCs w:val="28"/>
          </w:rPr>
          <w:t>=13147</w:t>
        </w:r>
      </w:hyperlink>
      <w:r w:rsidRPr="00B10210">
        <w:rPr>
          <w:rFonts w:cs="Times New Roman"/>
          <w:sz w:val="28"/>
          <w:szCs w:val="28"/>
        </w:rPr>
        <w:t xml:space="preserve"> (дата обращения 18.05.2017).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ГМЗ «Царское село» приступает к реставрации </w:t>
      </w:r>
      <w:proofErr w:type="spellStart"/>
      <w:r w:rsidRPr="00B10210">
        <w:rPr>
          <w:rFonts w:cs="Times New Roman"/>
          <w:sz w:val="28"/>
          <w:szCs w:val="28"/>
        </w:rPr>
        <w:t>Баболовского</w:t>
      </w:r>
      <w:proofErr w:type="spellEnd"/>
      <w:r w:rsidRPr="00B10210">
        <w:rPr>
          <w:rFonts w:cs="Times New Roman"/>
          <w:sz w:val="28"/>
          <w:szCs w:val="28"/>
        </w:rPr>
        <w:t xml:space="preserve"> дворца [Электронный ресурс] // Недвижимость и строительство Санкт-Петербурга [сайт]. </w:t>
      </w:r>
      <w:r w:rsidRPr="00B10210">
        <w:rPr>
          <w:rFonts w:cs="Times New Roman"/>
          <w:sz w:val="28"/>
          <w:szCs w:val="28"/>
          <w:lang w:val="en-US"/>
        </w:rPr>
        <w:t>URL</w:t>
      </w:r>
      <w:r w:rsidRPr="00B10210">
        <w:rPr>
          <w:rFonts w:cs="Times New Roman"/>
          <w:sz w:val="28"/>
          <w:szCs w:val="28"/>
        </w:rPr>
        <w:t xml:space="preserve">: </w:t>
      </w:r>
      <w:hyperlink r:id="rId33" w:history="1">
        <w:r w:rsidRPr="00B10210">
          <w:rPr>
            <w:rStyle w:val="a7"/>
            <w:rFonts w:cs="Times New Roman"/>
            <w:sz w:val="28"/>
            <w:szCs w:val="28"/>
          </w:rPr>
          <w:t>http://nsp.ru/news/10342-car-vanne-nuzhny-milliony</w:t>
        </w:r>
      </w:hyperlink>
      <w:r w:rsidRPr="00B10210">
        <w:rPr>
          <w:rFonts w:cs="Times New Roman"/>
          <w:sz w:val="28"/>
          <w:szCs w:val="28"/>
        </w:rPr>
        <w:t xml:space="preserve"> (дата обращения 15.05.2017).</w:t>
      </w:r>
    </w:p>
    <w:p w:rsidR="009E63D3"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Дворцовая Ферма [Электронный ресурс] // Официальный сайт ГМЗ «Гатчина» [сайт]. </w:t>
      </w:r>
      <w:r w:rsidRPr="00B10210">
        <w:rPr>
          <w:rFonts w:cs="Times New Roman"/>
          <w:sz w:val="28"/>
          <w:szCs w:val="28"/>
          <w:lang w:val="en-US"/>
        </w:rPr>
        <w:t>URL</w:t>
      </w:r>
      <w:r w:rsidRPr="00B10210">
        <w:rPr>
          <w:rFonts w:cs="Times New Roman"/>
          <w:sz w:val="28"/>
          <w:szCs w:val="28"/>
        </w:rPr>
        <w:t xml:space="preserve">:  </w:t>
      </w:r>
      <w:hyperlink r:id="rId34"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gatchinapalace</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park</w:t>
        </w:r>
        <w:r w:rsidRPr="00B10210">
          <w:rPr>
            <w:rStyle w:val="a7"/>
            <w:rFonts w:cs="Times New Roman"/>
            <w:sz w:val="28"/>
            <w:szCs w:val="28"/>
          </w:rPr>
          <w:t>/</w:t>
        </w:r>
        <w:r w:rsidRPr="00B10210">
          <w:rPr>
            <w:rStyle w:val="a7"/>
            <w:rFonts w:cs="Times New Roman"/>
            <w:sz w:val="28"/>
            <w:szCs w:val="28"/>
            <w:lang w:val="en-US"/>
          </w:rPr>
          <w:t>farm</w:t>
        </w:r>
        <w:r w:rsidRPr="00B10210">
          <w:rPr>
            <w:rStyle w:val="a7"/>
            <w:rFonts w:cs="Times New Roman"/>
            <w:sz w:val="28"/>
            <w:szCs w:val="28"/>
          </w:rPr>
          <w:t>/</w:t>
        </w:r>
      </w:hyperlink>
      <w:r w:rsidRPr="00B10210">
        <w:rPr>
          <w:rFonts w:cs="Times New Roman"/>
          <w:sz w:val="28"/>
          <w:szCs w:val="28"/>
        </w:rPr>
        <w:t xml:space="preserve"> (дата обращения 15.05.2017).</w:t>
      </w:r>
    </w:p>
    <w:p w:rsidR="009E63D3" w:rsidRPr="00B10210" w:rsidRDefault="009E63D3"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Дворцово-парковый ансамбль «Ораниенбаум» [Электронный ресурс] // Официальный сайт ГМЗ «Петергоф» [сайт]. </w:t>
      </w:r>
      <w:r w:rsidRPr="00B10210">
        <w:rPr>
          <w:rFonts w:cs="Times New Roman"/>
          <w:sz w:val="28"/>
          <w:szCs w:val="28"/>
          <w:lang w:val="en-US"/>
        </w:rPr>
        <w:t>URL</w:t>
      </w:r>
      <w:r w:rsidRPr="00B10210">
        <w:rPr>
          <w:rFonts w:cs="Times New Roman"/>
          <w:sz w:val="28"/>
          <w:szCs w:val="28"/>
        </w:rPr>
        <w:t xml:space="preserve">: </w:t>
      </w:r>
      <w:hyperlink r:id="rId35" w:history="1">
        <w:r w:rsidRPr="00B10210">
          <w:rPr>
            <w:rStyle w:val="a7"/>
            <w:rFonts w:cs="Times New Roman"/>
            <w:sz w:val="28"/>
            <w:szCs w:val="28"/>
          </w:rPr>
          <w:t>http://peterhofmuseum.ru/objects/oranienbaum</w:t>
        </w:r>
      </w:hyperlink>
      <w:r w:rsidRPr="00B10210">
        <w:rPr>
          <w:rFonts w:cs="Times New Roman"/>
          <w:sz w:val="28"/>
          <w:szCs w:val="28"/>
        </w:rPr>
        <w:t xml:space="preserve"> (дата обращения 19.05.2017).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Дворцово-парковый ансамбль «Ропша» [Электронный ресурс] // Памятники истории и культуры Российской Федерации. Объекты культурного наследия [сайт]. </w:t>
      </w:r>
      <w:r w:rsidRPr="00B10210">
        <w:rPr>
          <w:rFonts w:cs="Times New Roman"/>
          <w:sz w:val="28"/>
          <w:szCs w:val="28"/>
          <w:lang w:val="en-US"/>
        </w:rPr>
        <w:t>URL</w:t>
      </w:r>
      <w:r w:rsidRPr="00B10210">
        <w:rPr>
          <w:rFonts w:cs="Times New Roman"/>
          <w:sz w:val="28"/>
          <w:szCs w:val="28"/>
        </w:rPr>
        <w:t xml:space="preserve">: </w:t>
      </w:r>
      <w:hyperlink r:id="rId36" w:history="1">
        <w:r w:rsidRPr="00B10210">
          <w:rPr>
            <w:rStyle w:val="a7"/>
            <w:rFonts w:cs="Times New Roman"/>
            <w:sz w:val="28"/>
            <w:szCs w:val="28"/>
          </w:rPr>
          <w:t>http://old.kulturnoe-nasledie.ru/monuments.php?id=4710129001</w:t>
        </w:r>
      </w:hyperlink>
      <w:r w:rsidRPr="00B10210">
        <w:rPr>
          <w:rFonts w:cs="Times New Roman"/>
          <w:sz w:val="28"/>
          <w:szCs w:val="28"/>
        </w:rPr>
        <w:t xml:space="preserve"> (дата обращения 10.04.2017 г.). </w:t>
      </w:r>
    </w:p>
    <w:p w:rsidR="009E63D3" w:rsidRPr="00B10210" w:rsidRDefault="00B748F5" w:rsidP="00C571CF">
      <w:pPr>
        <w:pStyle w:val="af3"/>
        <w:numPr>
          <w:ilvl w:val="0"/>
          <w:numId w:val="6"/>
        </w:numPr>
        <w:spacing w:before="120" w:line="360" w:lineRule="auto"/>
        <w:ind w:left="426" w:hanging="426"/>
        <w:rPr>
          <w:rFonts w:cs="Times New Roman"/>
          <w:sz w:val="28"/>
          <w:szCs w:val="28"/>
        </w:rPr>
      </w:pPr>
      <w:r w:rsidRPr="00B10210">
        <w:rPr>
          <w:rFonts w:cs="Times New Roman"/>
          <w:sz w:val="28"/>
          <w:szCs w:val="28"/>
        </w:rPr>
        <w:t xml:space="preserve">Дворцово-парковый ансамбль «Собственная дача» </w:t>
      </w:r>
      <w:r w:rsidRPr="00B10210">
        <w:rPr>
          <w:rFonts w:eastAsia="Calibri" w:cs="Times New Roman"/>
          <w:sz w:val="28"/>
          <w:szCs w:val="28"/>
        </w:rPr>
        <w:t xml:space="preserve">[Электронный ресурс] // Единый государственный реестр объектов культурного наследия </w:t>
      </w:r>
      <w:r w:rsidRPr="00B10210">
        <w:rPr>
          <w:rFonts w:eastAsia="Calibri" w:cs="Times New Roman"/>
          <w:sz w:val="28"/>
          <w:szCs w:val="28"/>
        </w:rPr>
        <w:lastRenderedPageBreak/>
        <w:t>(памятников истории и культуры) народов Российской Федерации. Министерство культуры РФ[сайт]. URL:</w:t>
      </w:r>
      <w:r w:rsidRPr="00B10210">
        <w:rPr>
          <w:rFonts w:cs="Times New Roman"/>
          <w:sz w:val="28"/>
          <w:szCs w:val="28"/>
        </w:rPr>
        <w:t xml:space="preserve"> </w:t>
      </w:r>
      <w:hyperlink r:id="rId37" w:history="1">
        <w:r w:rsidRPr="00B10210">
          <w:rPr>
            <w:rStyle w:val="a7"/>
            <w:rFonts w:cs="Times New Roman"/>
            <w:sz w:val="28"/>
            <w:szCs w:val="28"/>
          </w:rPr>
          <w:t>https://okn-mk.mkrf.ru/cultureObjects/viewMaps/208273</w:t>
        </w:r>
      </w:hyperlink>
      <w:r w:rsidRPr="00B10210">
        <w:rPr>
          <w:rFonts w:cs="Times New Roman"/>
          <w:sz w:val="28"/>
          <w:szCs w:val="28"/>
        </w:rPr>
        <w:t xml:space="preserve"> (дата обращения 15.05.2017).</w:t>
      </w:r>
    </w:p>
    <w:p w:rsidR="009E63D3" w:rsidRPr="00B10210" w:rsidRDefault="009E63D3" w:rsidP="00C571CF">
      <w:pPr>
        <w:pStyle w:val="af3"/>
        <w:numPr>
          <w:ilvl w:val="0"/>
          <w:numId w:val="6"/>
        </w:numPr>
        <w:spacing w:before="120" w:line="360" w:lineRule="auto"/>
        <w:ind w:left="426" w:hanging="426"/>
        <w:rPr>
          <w:rFonts w:cs="Times New Roman"/>
          <w:sz w:val="28"/>
          <w:szCs w:val="28"/>
        </w:rPr>
      </w:pPr>
      <w:r w:rsidRPr="00B10210">
        <w:rPr>
          <w:rFonts w:cs="Times New Roman"/>
          <w:sz w:val="28"/>
          <w:szCs w:val="28"/>
        </w:rPr>
        <w:t xml:space="preserve">«Дворцы Романовых как памятники истории и культуры» 09.10.2013 [Электронный ресурс] // Официальный сайт ГМЗ «Царское село» [Сайт]. </w:t>
      </w:r>
      <w:r w:rsidRPr="00B10210">
        <w:rPr>
          <w:rFonts w:cs="Times New Roman"/>
          <w:sz w:val="28"/>
          <w:szCs w:val="28"/>
          <w:lang w:val="en-US"/>
        </w:rPr>
        <w:t>URL</w:t>
      </w:r>
      <w:r w:rsidRPr="00B10210">
        <w:rPr>
          <w:rFonts w:cs="Times New Roman"/>
          <w:sz w:val="28"/>
          <w:szCs w:val="28"/>
        </w:rPr>
        <w:t xml:space="preserve">: </w:t>
      </w:r>
      <w:hyperlink r:id="rId38" w:history="1">
        <w:r w:rsidRPr="00B10210">
          <w:rPr>
            <w:rStyle w:val="a7"/>
            <w:rFonts w:cs="Times New Roman"/>
            <w:sz w:val="28"/>
            <w:szCs w:val="28"/>
          </w:rPr>
          <w:t>http://www.tzar.ru/info/newsarchive?id=1314</w:t>
        </w:r>
      </w:hyperlink>
      <w:r w:rsidRPr="00B10210">
        <w:rPr>
          <w:rFonts w:cs="Times New Roman"/>
          <w:sz w:val="28"/>
          <w:szCs w:val="28"/>
        </w:rPr>
        <w:t xml:space="preserve"> (дата обращения 18.05.2017).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Директор музея «Петергоф» рассказала о восстановлении </w:t>
      </w:r>
      <w:proofErr w:type="spellStart"/>
      <w:r w:rsidRPr="00B10210">
        <w:rPr>
          <w:rFonts w:cs="Times New Roman"/>
          <w:sz w:val="28"/>
          <w:szCs w:val="28"/>
        </w:rPr>
        <w:t>Ропшинского</w:t>
      </w:r>
      <w:proofErr w:type="spellEnd"/>
      <w:r w:rsidRPr="00B10210">
        <w:rPr>
          <w:rFonts w:cs="Times New Roman"/>
          <w:sz w:val="28"/>
          <w:szCs w:val="28"/>
        </w:rPr>
        <w:t xml:space="preserve"> дворца и роли «Роснеф</w:t>
      </w:r>
      <w:r w:rsidR="001C7EA8">
        <w:rPr>
          <w:rFonts w:cs="Times New Roman"/>
          <w:sz w:val="28"/>
          <w:szCs w:val="28"/>
        </w:rPr>
        <w:t>ти» в этом [Электронный ресурс]</w:t>
      </w:r>
      <w:r w:rsidRPr="00B10210">
        <w:rPr>
          <w:rFonts w:cs="Times New Roman"/>
          <w:sz w:val="28"/>
          <w:szCs w:val="28"/>
        </w:rPr>
        <w:t xml:space="preserve"> // Интернет-газета «Деловой Петербург» [Сайт]. </w:t>
      </w:r>
      <w:r w:rsidRPr="00B10210">
        <w:rPr>
          <w:rFonts w:cs="Times New Roman"/>
          <w:sz w:val="28"/>
          <w:szCs w:val="28"/>
          <w:lang w:val="en-US"/>
        </w:rPr>
        <w:t>URL</w:t>
      </w:r>
      <w:r w:rsidRPr="00B10210">
        <w:rPr>
          <w:rFonts w:cs="Times New Roman"/>
          <w:sz w:val="28"/>
          <w:szCs w:val="28"/>
        </w:rPr>
        <w:t xml:space="preserve">:  </w:t>
      </w:r>
      <w:hyperlink r:id="rId39" w:history="1">
        <w:r w:rsidRPr="00B10210">
          <w:rPr>
            <w:rStyle w:val="a7"/>
            <w:rFonts w:cs="Times New Roman"/>
            <w:sz w:val="28"/>
            <w:szCs w:val="28"/>
            <w:lang w:val="en-US"/>
          </w:rPr>
          <w:t>https</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dp</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a</w:t>
        </w:r>
        <w:r w:rsidRPr="00B10210">
          <w:rPr>
            <w:rStyle w:val="a7"/>
            <w:rFonts w:cs="Times New Roman"/>
            <w:sz w:val="28"/>
            <w:szCs w:val="28"/>
          </w:rPr>
          <w:t>/2016/12/13/</w:t>
        </w:r>
        <w:proofErr w:type="spellStart"/>
        <w:r w:rsidRPr="00B10210">
          <w:rPr>
            <w:rStyle w:val="a7"/>
            <w:rFonts w:cs="Times New Roman"/>
            <w:sz w:val="28"/>
            <w:szCs w:val="28"/>
            <w:lang w:val="en-US"/>
          </w:rPr>
          <w:t>Fontani</w:t>
        </w:r>
        <w:proofErr w:type="spellEnd"/>
        <w:r w:rsidRPr="00B10210">
          <w:rPr>
            <w:rStyle w:val="a7"/>
            <w:rFonts w:cs="Times New Roman"/>
            <w:sz w:val="28"/>
            <w:szCs w:val="28"/>
          </w:rPr>
          <w:t>_</w:t>
        </w:r>
        <w:proofErr w:type="spellStart"/>
        <w:r w:rsidRPr="00B10210">
          <w:rPr>
            <w:rStyle w:val="a7"/>
            <w:rFonts w:cs="Times New Roman"/>
            <w:sz w:val="28"/>
            <w:szCs w:val="28"/>
            <w:lang w:val="en-US"/>
          </w:rPr>
          <w:t>otdihajut</w:t>
        </w:r>
        <w:proofErr w:type="spellEnd"/>
        <w:r w:rsidRPr="00B10210">
          <w:rPr>
            <w:rStyle w:val="a7"/>
            <w:rFonts w:cs="Times New Roman"/>
            <w:sz w:val="28"/>
            <w:szCs w:val="28"/>
          </w:rPr>
          <w:t>_</w:t>
        </w:r>
        <w:proofErr w:type="spellStart"/>
        <w:r w:rsidRPr="00B10210">
          <w:rPr>
            <w:rStyle w:val="a7"/>
            <w:rFonts w:cs="Times New Roman"/>
            <w:sz w:val="28"/>
            <w:szCs w:val="28"/>
            <w:lang w:val="en-US"/>
          </w:rPr>
          <w:t>muzei</w:t>
        </w:r>
        <w:proofErr w:type="spellEnd"/>
        <w:r w:rsidRPr="00B10210">
          <w:rPr>
            <w:rStyle w:val="a7"/>
            <w:rFonts w:cs="Times New Roman"/>
            <w:sz w:val="28"/>
            <w:szCs w:val="28"/>
          </w:rPr>
          <w:t>_</w:t>
        </w:r>
        <w:r w:rsidRPr="00B10210">
          <w:rPr>
            <w:rStyle w:val="a7"/>
            <w:rFonts w:cs="Times New Roman"/>
            <w:sz w:val="28"/>
            <w:szCs w:val="28"/>
            <w:lang w:val="en-US"/>
          </w:rPr>
          <w:t>r</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Завершенные реставрационные проекты за 2015-2016 годы [Электронный ресурс] // Официальный сайт ГМЗ «Павловск» [сайт]. URL: </w:t>
      </w:r>
      <w:hyperlink r:id="rId40"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pavlovskmuseum</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expert</w:t>
        </w:r>
        <w:r w:rsidRPr="00B10210">
          <w:rPr>
            <w:rStyle w:val="a7"/>
            <w:rFonts w:cs="Times New Roman"/>
            <w:sz w:val="28"/>
            <w:szCs w:val="28"/>
          </w:rPr>
          <w:t>/</w:t>
        </w:r>
        <w:r w:rsidRPr="00B10210">
          <w:rPr>
            <w:rStyle w:val="a7"/>
            <w:rFonts w:cs="Times New Roman"/>
            <w:sz w:val="28"/>
            <w:szCs w:val="28"/>
            <w:lang w:val="en-US"/>
          </w:rPr>
          <w:t>restoration</w:t>
        </w:r>
        <w:r w:rsidRPr="00B10210">
          <w:rPr>
            <w:rStyle w:val="a7"/>
            <w:rFonts w:cs="Times New Roman"/>
            <w:sz w:val="28"/>
            <w:szCs w:val="28"/>
          </w:rPr>
          <w:t>/50/</w:t>
        </w:r>
      </w:hyperlink>
      <w:r w:rsidRPr="00B10210">
        <w:rPr>
          <w:rFonts w:cs="Times New Roman"/>
          <w:sz w:val="28"/>
          <w:szCs w:val="28"/>
        </w:rPr>
        <w:t xml:space="preserve"> (дата обращения 15.05.2017).</w:t>
      </w:r>
    </w:p>
    <w:p w:rsidR="00B10210"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Завершенные реставрационные проекты [Электронный ресурс] // Официальный сайт ГМЗ «Царское село» [сайт]. </w:t>
      </w:r>
      <w:r w:rsidRPr="00B10210">
        <w:rPr>
          <w:rFonts w:cs="Times New Roman"/>
          <w:sz w:val="28"/>
          <w:szCs w:val="28"/>
          <w:lang w:val="en-US"/>
        </w:rPr>
        <w:t>URL</w:t>
      </w:r>
      <w:r w:rsidRPr="00B10210">
        <w:rPr>
          <w:rFonts w:cs="Times New Roman"/>
          <w:sz w:val="28"/>
          <w:szCs w:val="28"/>
        </w:rPr>
        <w:t xml:space="preserve">: </w:t>
      </w:r>
      <w:hyperlink r:id="rId41"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tzar</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science</w:t>
        </w:r>
        <w:r w:rsidRPr="00B10210">
          <w:rPr>
            <w:rStyle w:val="a7"/>
            <w:rFonts w:cs="Times New Roman"/>
            <w:sz w:val="28"/>
            <w:szCs w:val="28"/>
          </w:rPr>
          <w:t>/</w:t>
        </w:r>
        <w:r w:rsidRPr="00B10210">
          <w:rPr>
            <w:rStyle w:val="a7"/>
            <w:rFonts w:cs="Times New Roman"/>
            <w:sz w:val="28"/>
            <w:szCs w:val="28"/>
            <w:lang w:val="en-US"/>
          </w:rPr>
          <w:t>restoration</w:t>
        </w:r>
        <w:r w:rsidRPr="00B10210">
          <w:rPr>
            <w:rStyle w:val="a7"/>
            <w:rFonts w:cs="Times New Roman"/>
            <w:sz w:val="28"/>
            <w:szCs w:val="28"/>
          </w:rPr>
          <w:t>/</w:t>
        </w:r>
        <w:r w:rsidRPr="00B10210">
          <w:rPr>
            <w:rStyle w:val="a7"/>
            <w:rFonts w:cs="Times New Roman"/>
            <w:sz w:val="28"/>
            <w:szCs w:val="28"/>
            <w:lang w:val="en-US"/>
          </w:rPr>
          <w:t>complete</w:t>
        </w:r>
      </w:hyperlink>
      <w:r w:rsidRPr="00B10210">
        <w:rPr>
          <w:rFonts w:cs="Times New Roman"/>
          <w:sz w:val="28"/>
          <w:szCs w:val="28"/>
        </w:rPr>
        <w:t>.</w:t>
      </w:r>
    </w:p>
    <w:p w:rsidR="00B10210" w:rsidRPr="00B10210" w:rsidRDefault="00B10210"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История [Электронный ресурс] // Официальный сайт ГМЗ «Гатчина» [сайт]. </w:t>
      </w:r>
      <w:r w:rsidRPr="00B10210">
        <w:rPr>
          <w:rFonts w:cs="Times New Roman"/>
          <w:sz w:val="28"/>
          <w:szCs w:val="28"/>
          <w:lang w:val="en-US"/>
        </w:rPr>
        <w:t>URL</w:t>
      </w:r>
      <w:r w:rsidRPr="00B10210">
        <w:rPr>
          <w:rFonts w:cs="Times New Roman"/>
          <w:sz w:val="28"/>
          <w:szCs w:val="28"/>
        </w:rPr>
        <w:t xml:space="preserve">: </w:t>
      </w:r>
      <w:hyperlink r:id="rId42" w:history="1">
        <w:r w:rsidRPr="00B10210">
          <w:rPr>
            <w:rStyle w:val="a7"/>
            <w:rFonts w:cs="Times New Roman"/>
            <w:sz w:val="28"/>
            <w:szCs w:val="28"/>
          </w:rPr>
          <w:t>http://gatchinapalace.ru/musei/histiru.php?sphrase_id=13149</w:t>
        </w:r>
      </w:hyperlink>
      <w:r w:rsidRPr="00B10210">
        <w:rPr>
          <w:rFonts w:cs="Times New Roman"/>
          <w:sz w:val="28"/>
          <w:szCs w:val="28"/>
        </w:rPr>
        <w:t xml:space="preserve"> (дата обращения 18.05.2017).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Концепцию отметили дипломом концепции [Электронный ресурс] // Официальный сайт ГМЗ «Царское село» [сайт]. </w:t>
      </w:r>
      <w:r w:rsidRPr="00B10210">
        <w:rPr>
          <w:rFonts w:cs="Times New Roman"/>
          <w:sz w:val="28"/>
          <w:szCs w:val="28"/>
          <w:lang w:val="en-US"/>
        </w:rPr>
        <w:t>URL</w:t>
      </w:r>
      <w:r w:rsidRPr="00B10210">
        <w:rPr>
          <w:rFonts w:cs="Times New Roman"/>
          <w:sz w:val="28"/>
          <w:szCs w:val="28"/>
        </w:rPr>
        <w:t xml:space="preserve">: </w:t>
      </w:r>
      <w:hyperlink r:id="rId43"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tzar</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info</w:t>
        </w:r>
        <w:r w:rsidRPr="00B10210">
          <w:rPr>
            <w:rStyle w:val="a7"/>
            <w:rFonts w:cs="Times New Roman"/>
            <w:sz w:val="28"/>
            <w:szCs w:val="28"/>
          </w:rPr>
          <w:t>/</w:t>
        </w:r>
        <w:proofErr w:type="spellStart"/>
        <w:r w:rsidRPr="00B10210">
          <w:rPr>
            <w:rStyle w:val="a7"/>
            <w:rFonts w:cs="Times New Roman"/>
            <w:sz w:val="28"/>
            <w:szCs w:val="28"/>
            <w:lang w:val="en-US"/>
          </w:rPr>
          <w:t>newsarchive</w:t>
        </w:r>
        <w:proofErr w:type="spellEnd"/>
        <w:r w:rsidRPr="00B10210">
          <w:rPr>
            <w:rStyle w:val="a7"/>
            <w:rFonts w:cs="Times New Roman"/>
            <w:sz w:val="28"/>
            <w:szCs w:val="28"/>
          </w:rPr>
          <w:t>?</w:t>
        </w:r>
        <w:r w:rsidRPr="00B10210">
          <w:rPr>
            <w:rStyle w:val="a7"/>
            <w:rFonts w:cs="Times New Roman"/>
            <w:sz w:val="28"/>
            <w:szCs w:val="28"/>
            <w:lang w:val="en-US"/>
          </w:rPr>
          <w:t>id</w:t>
        </w:r>
        <w:r w:rsidRPr="00B10210">
          <w:rPr>
            <w:rStyle w:val="a7"/>
            <w:rFonts w:cs="Times New Roman"/>
            <w:sz w:val="28"/>
            <w:szCs w:val="28"/>
          </w:rPr>
          <w:t>=1464</w:t>
        </w:r>
      </w:hyperlink>
      <w:r w:rsidRPr="00B10210">
        <w:rPr>
          <w:rFonts w:cs="Times New Roman"/>
          <w:sz w:val="28"/>
          <w:szCs w:val="28"/>
        </w:rPr>
        <w:t xml:space="preserve"> (дата обращения 15.05.2017).</w:t>
      </w:r>
    </w:p>
    <w:p w:rsidR="00B748F5" w:rsidRPr="00B10210" w:rsidRDefault="00B748F5" w:rsidP="00C571CF">
      <w:pPr>
        <w:pStyle w:val="1"/>
        <w:numPr>
          <w:ilvl w:val="0"/>
          <w:numId w:val="6"/>
        </w:numPr>
        <w:shd w:val="clear" w:color="auto" w:fill="FFFFFF"/>
        <w:spacing w:before="120" w:after="200" w:line="360" w:lineRule="auto"/>
        <w:ind w:left="426" w:right="150" w:hanging="426"/>
        <w:textAlignment w:val="baseline"/>
        <w:rPr>
          <w:rFonts w:ascii="Times New Roman" w:hAnsi="Times New Roman" w:cs="Times New Roman"/>
          <w:b w:val="0"/>
          <w:color w:val="auto"/>
        </w:rPr>
      </w:pPr>
      <w:r w:rsidRPr="00B10210">
        <w:rPr>
          <w:rStyle w:val="a6"/>
          <w:rFonts w:ascii="Times New Roman" w:hAnsi="Times New Roman" w:cs="Times New Roman"/>
          <w:b w:val="0"/>
          <w:i w:val="0"/>
          <w:color w:val="auto"/>
          <w:bdr w:val="none" w:sz="0" w:space="0" w:color="auto" w:frame="1"/>
          <w:shd w:val="clear" w:color="auto" w:fill="FFFFFF"/>
        </w:rPr>
        <w:lastRenderedPageBreak/>
        <w:t xml:space="preserve">Концепция реставрации и приспособления для современного использования «Дворцово-паркового ансамбля «Собственная дача» </w:t>
      </w:r>
      <w:r w:rsidR="001C7EA8">
        <w:rPr>
          <w:rFonts w:ascii="Times New Roman" w:hAnsi="Times New Roman" w:cs="Times New Roman"/>
          <w:b w:val="0"/>
          <w:color w:val="auto"/>
        </w:rPr>
        <w:t>[Электронный ресурс]</w:t>
      </w:r>
      <w:r w:rsidRPr="00B10210">
        <w:rPr>
          <w:rFonts w:ascii="Times New Roman" w:hAnsi="Times New Roman" w:cs="Times New Roman"/>
          <w:b w:val="0"/>
          <w:color w:val="auto"/>
        </w:rPr>
        <w:t xml:space="preserve"> // 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ascii="Times New Roman" w:hAnsi="Times New Roman" w:cs="Times New Roman"/>
          <w:b w:val="0"/>
          <w:color w:val="auto"/>
          <w:lang w:val="en-US"/>
        </w:rPr>
        <w:t>URL</w:t>
      </w:r>
      <w:r w:rsidRPr="00B10210">
        <w:rPr>
          <w:rFonts w:ascii="Times New Roman" w:hAnsi="Times New Roman" w:cs="Times New Roman"/>
          <w:b w:val="0"/>
          <w:color w:val="auto"/>
        </w:rPr>
        <w:t xml:space="preserve">: </w:t>
      </w:r>
      <w:r w:rsidRPr="00B10210">
        <w:rPr>
          <w:rFonts w:ascii="Times New Roman" w:hAnsi="Times New Roman" w:cs="Times New Roman"/>
        </w:rPr>
        <w:t xml:space="preserve"> </w:t>
      </w:r>
      <w:hyperlink r:id="rId44" w:history="1">
        <w:r w:rsidRPr="00B10210">
          <w:rPr>
            <w:rStyle w:val="a7"/>
            <w:rFonts w:ascii="Times New Roman" w:hAnsi="Times New Roman" w:cs="Times New Roman"/>
            <w:b w:val="0"/>
            <w:lang w:val="en-US"/>
          </w:rPr>
          <w:t>https</w:t>
        </w:r>
        <w:r w:rsidRPr="00B10210">
          <w:rPr>
            <w:rStyle w:val="a7"/>
            <w:rFonts w:ascii="Times New Roman" w:hAnsi="Times New Roman" w:cs="Times New Roman"/>
            <w:b w:val="0"/>
          </w:rPr>
          <w:t>://</w:t>
        </w:r>
        <w:proofErr w:type="spellStart"/>
        <w:r w:rsidRPr="00B10210">
          <w:rPr>
            <w:rStyle w:val="a7"/>
            <w:rFonts w:ascii="Times New Roman" w:hAnsi="Times New Roman" w:cs="Times New Roman"/>
            <w:b w:val="0"/>
            <w:lang w:val="en-US"/>
          </w:rPr>
          <w:t>gov</w:t>
        </w:r>
        <w:proofErr w:type="spellEnd"/>
        <w:r w:rsidRPr="00B10210">
          <w:rPr>
            <w:rStyle w:val="a7"/>
            <w:rFonts w:ascii="Times New Roman" w:hAnsi="Times New Roman" w:cs="Times New Roman"/>
            <w:b w:val="0"/>
          </w:rPr>
          <w:t>.</w:t>
        </w:r>
        <w:proofErr w:type="spellStart"/>
        <w:r w:rsidRPr="00B10210">
          <w:rPr>
            <w:rStyle w:val="a7"/>
            <w:rFonts w:ascii="Times New Roman" w:hAnsi="Times New Roman" w:cs="Times New Roman"/>
            <w:b w:val="0"/>
            <w:lang w:val="en-US"/>
          </w:rPr>
          <w:t>spb</w:t>
        </w:r>
        <w:proofErr w:type="spellEnd"/>
        <w:r w:rsidRPr="00B10210">
          <w:rPr>
            <w:rStyle w:val="a7"/>
            <w:rFonts w:ascii="Times New Roman" w:hAnsi="Times New Roman" w:cs="Times New Roman"/>
            <w:b w:val="0"/>
          </w:rPr>
          <w:t>.</w:t>
        </w:r>
        <w:proofErr w:type="spellStart"/>
        <w:r w:rsidRPr="00B10210">
          <w:rPr>
            <w:rStyle w:val="a7"/>
            <w:rFonts w:ascii="Times New Roman" w:hAnsi="Times New Roman" w:cs="Times New Roman"/>
            <w:b w:val="0"/>
            <w:lang w:val="en-US"/>
          </w:rPr>
          <w:t>ru</w:t>
        </w:r>
        <w:proofErr w:type="spellEnd"/>
        <w:r w:rsidRPr="00B10210">
          <w:rPr>
            <w:rStyle w:val="a7"/>
            <w:rFonts w:ascii="Times New Roman" w:hAnsi="Times New Roman" w:cs="Times New Roman"/>
            <w:b w:val="0"/>
          </w:rPr>
          <w:t>/</w:t>
        </w:r>
        <w:proofErr w:type="spellStart"/>
        <w:r w:rsidRPr="00B10210">
          <w:rPr>
            <w:rStyle w:val="a7"/>
            <w:rFonts w:ascii="Times New Roman" w:hAnsi="Times New Roman" w:cs="Times New Roman"/>
            <w:b w:val="0"/>
            <w:lang w:val="en-US"/>
          </w:rPr>
          <w:t>gov</w:t>
        </w:r>
        <w:proofErr w:type="spellEnd"/>
        <w:r w:rsidRPr="00B10210">
          <w:rPr>
            <w:rStyle w:val="a7"/>
            <w:rFonts w:ascii="Times New Roman" w:hAnsi="Times New Roman" w:cs="Times New Roman"/>
            <w:b w:val="0"/>
          </w:rPr>
          <w:t>/</w:t>
        </w:r>
        <w:proofErr w:type="spellStart"/>
        <w:r w:rsidRPr="00B10210">
          <w:rPr>
            <w:rStyle w:val="a7"/>
            <w:rFonts w:ascii="Times New Roman" w:hAnsi="Times New Roman" w:cs="Times New Roman"/>
            <w:b w:val="0"/>
            <w:lang w:val="en-US"/>
          </w:rPr>
          <w:t>otrasl</w:t>
        </w:r>
        <w:proofErr w:type="spellEnd"/>
        <w:r w:rsidRPr="00B10210">
          <w:rPr>
            <w:rStyle w:val="a7"/>
            <w:rFonts w:ascii="Times New Roman" w:hAnsi="Times New Roman" w:cs="Times New Roman"/>
            <w:b w:val="0"/>
          </w:rPr>
          <w:t>/</w:t>
        </w:r>
        <w:r w:rsidRPr="00B10210">
          <w:rPr>
            <w:rStyle w:val="a7"/>
            <w:rFonts w:ascii="Times New Roman" w:hAnsi="Times New Roman" w:cs="Times New Roman"/>
            <w:b w:val="0"/>
            <w:lang w:val="en-US"/>
          </w:rPr>
          <w:t>c</w:t>
        </w:r>
        <w:r w:rsidRPr="00B10210">
          <w:rPr>
            <w:rStyle w:val="a7"/>
            <w:rFonts w:ascii="Times New Roman" w:hAnsi="Times New Roman" w:cs="Times New Roman"/>
            <w:b w:val="0"/>
          </w:rPr>
          <w:t>_</w:t>
        </w:r>
        <w:proofErr w:type="spellStart"/>
        <w:r w:rsidRPr="00B10210">
          <w:rPr>
            <w:rStyle w:val="a7"/>
            <w:rFonts w:ascii="Times New Roman" w:hAnsi="Times New Roman" w:cs="Times New Roman"/>
            <w:b w:val="0"/>
            <w:lang w:val="en-US"/>
          </w:rPr>
          <w:t>govcontrol</w:t>
        </w:r>
        <w:proofErr w:type="spellEnd"/>
        <w:r w:rsidRPr="00B10210">
          <w:rPr>
            <w:rStyle w:val="a7"/>
            <w:rFonts w:ascii="Times New Roman" w:hAnsi="Times New Roman" w:cs="Times New Roman"/>
            <w:b w:val="0"/>
          </w:rPr>
          <w:t>/</w:t>
        </w:r>
        <w:r w:rsidRPr="00B10210">
          <w:rPr>
            <w:rStyle w:val="a7"/>
            <w:rFonts w:ascii="Times New Roman" w:hAnsi="Times New Roman" w:cs="Times New Roman"/>
            <w:b w:val="0"/>
            <w:lang w:val="en-US"/>
          </w:rPr>
          <w:t>news</w:t>
        </w:r>
        <w:r w:rsidRPr="00B10210">
          <w:rPr>
            <w:rStyle w:val="a7"/>
            <w:rFonts w:ascii="Times New Roman" w:hAnsi="Times New Roman" w:cs="Times New Roman"/>
            <w:b w:val="0"/>
          </w:rPr>
          <w:t>/74740/</w:t>
        </w:r>
      </w:hyperlink>
      <w:r w:rsidRPr="00B10210">
        <w:rPr>
          <w:rFonts w:ascii="Times New Roman" w:hAnsi="Times New Roman" w:cs="Times New Roman"/>
        </w:rPr>
        <w:t xml:space="preserve"> </w:t>
      </w:r>
      <w:r w:rsidRPr="00B10210">
        <w:rPr>
          <w:rFonts w:ascii="Times New Roman" w:hAnsi="Times New Roman" w:cs="Times New Roman"/>
          <w:b w:val="0"/>
          <w:color w:val="auto"/>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Над лепниной - небо </w:t>
      </w:r>
      <w:r w:rsidRPr="00B10210">
        <w:rPr>
          <w:rFonts w:eastAsia="Calibri" w:cs="Times New Roman"/>
          <w:sz w:val="28"/>
          <w:szCs w:val="28"/>
        </w:rPr>
        <w:t xml:space="preserve">[Электронный ресурс] // Санкт-Петербургские ведомости [Сайт]. </w:t>
      </w:r>
      <w:r w:rsidRPr="00B10210">
        <w:rPr>
          <w:rFonts w:eastAsia="Calibri" w:cs="Times New Roman"/>
          <w:sz w:val="28"/>
          <w:szCs w:val="28"/>
          <w:lang w:val="en-US"/>
        </w:rPr>
        <w:t>URL</w:t>
      </w:r>
      <w:r w:rsidRPr="00B10210">
        <w:rPr>
          <w:rFonts w:eastAsia="Calibri" w:cs="Times New Roman"/>
          <w:sz w:val="28"/>
          <w:szCs w:val="28"/>
        </w:rPr>
        <w:t xml:space="preserve">:  </w:t>
      </w:r>
      <w:hyperlink r:id="rId45"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spbvedomosti</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news</w:t>
        </w:r>
        <w:r w:rsidRPr="00B10210">
          <w:rPr>
            <w:rStyle w:val="a7"/>
            <w:rFonts w:cs="Times New Roman"/>
            <w:sz w:val="28"/>
            <w:szCs w:val="28"/>
          </w:rPr>
          <w:t>/</w:t>
        </w:r>
        <w:proofErr w:type="spellStart"/>
        <w:r w:rsidRPr="00B10210">
          <w:rPr>
            <w:rStyle w:val="a7"/>
            <w:rFonts w:cs="Times New Roman"/>
            <w:sz w:val="28"/>
            <w:szCs w:val="28"/>
            <w:lang w:val="en-US"/>
          </w:rPr>
          <w:t>obshchestvo</w:t>
        </w:r>
        <w:proofErr w:type="spellEnd"/>
        <w:r w:rsidRPr="00B10210">
          <w:rPr>
            <w:rStyle w:val="a7"/>
            <w:rFonts w:cs="Times New Roman"/>
            <w:sz w:val="28"/>
            <w:szCs w:val="28"/>
          </w:rPr>
          <w:t>/</w:t>
        </w:r>
        <w:proofErr w:type="spellStart"/>
        <w:r w:rsidRPr="00B10210">
          <w:rPr>
            <w:rStyle w:val="a7"/>
            <w:rFonts w:cs="Times New Roman"/>
            <w:sz w:val="28"/>
            <w:szCs w:val="28"/>
            <w:lang w:val="en-US"/>
          </w:rPr>
          <w:t>nad</w:t>
        </w:r>
        <w:proofErr w:type="spellEnd"/>
        <w:r w:rsidRPr="00B10210">
          <w:rPr>
            <w:rStyle w:val="a7"/>
            <w:rFonts w:cs="Times New Roman"/>
            <w:sz w:val="28"/>
            <w:szCs w:val="28"/>
          </w:rPr>
          <w:t>_</w:t>
        </w:r>
        <w:proofErr w:type="spellStart"/>
        <w:r w:rsidRPr="00B10210">
          <w:rPr>
            <w:rStyle w:val="a7"/>
            <w:rFonts w:cs="Times New Roman"/>
            <w:sz w:val="28"/>
            <w:szCs w:val="28"/>
            <w:lang w:val="en-US"/>
          </w:rPr>
          <w:t>lepninoy</w:t>
        </w:r>
        <w:proofErr w:type="spellEnd"/>
        <w:r w:rsidRPr="00B10210">
          <w:rPr>
            <w:rStyle w:val="a7"/>
            <w:rFonts w:cs="Times New Roman"/>
            <w:sz w:val="28"/>
            <w:szCs w:val="28"/>
          </w:rPr>
          <w:t>_</w:t>
        </w:r>
        <w:proofErr w:type="spellStart"/>
        <w:r w:rsidRPr="00B10210">
          <w:rPr>
            <w:rStyle w:val="a7"/>
            <w:rFonts w:cs="Times New Roman"/>
            <w:sz w:val="28"/>
            <w:szCs w:val="28"/>
            <w:lang w:val="en-US"/>
          </w:rPr>
          <w:t>nbsp</w:t>
        </w:r>
        <w:proofErr w:type="spellEnd"/>
        <w:r w:rsidRPr="00B10210">
          <w:rPr>
            <w:rStyle w:val="a7"/>
            <w:rFonts w:cs="Times New Roman"/>
            <w:sz w:val="28"/>
            <w:szCs w:val="28"/>
          </w:rPr>
          <w:t>_</w:t>
        </w:r>
        <w:proofErr w:type="spellStart"/>
        <w:r w:rsidRPr="00B10210">
          <w:rPr>
            <w:rStyle w:val="a7"/>
            <w:rFonts w:cs="Times New Roman"/>
            <w:sz w:val="28"/>
            <w:szCs w:val="28"/>
            <w:lang w:val="en-US"/>
          </w:rPr>
          <w:t>nebo</w:t>
        </w:r>
        <w:proofErr w:type="spellEnd"/>
        <w:r w:rsidRPr="00B10210">
          <w:rPr>
            <w:rStyle w:val="a7"/>
            <w:rFonts w:cs="Times New Roman"/>
            <w:sz w:val="28"/>
            <w:szCs w:val="28"/>
          </w:rPr>
          <w:t>_/</w:t>
        </w:r>
      </w:hyperlink>
      <w:r w:rsidRPr="00B10210">
        <w:rPr>
          <w:rFonts w:cs="Times New Roman"/>
          <w:sz w:val="28"/>
          <w:szCs w:val="28"/>
        </w:rPr>
        <w:t xml:space="preserve"> (дата обращения 15.05.2017).</w:t>
      </w:r>
    </w:p>
    <w:p w:rsidR="009E63D3" w:rsidRPr="00B10210" w:rsidRDefault="009E63D3" w:rsidP="00C571CF">
      <w:pPr>
        <w:pStyle w:val="af3"/>
        <w:numPr>
          <w:ilvl w:val="0"/>
          <w:numId w:val="6"/>
        </w:numPr>
        <w:spacing w:before="120" w:line="360" w:lineRule="auto"/>
        <w:ind w:left="426" w:hanging="426"/>
        <w:rPr>
          <w:rFonts w:cs="Times New Roman"/>
          <w:sz w:val="28"/>
          <w:szCs w:val="28"/>
        </w:rPr>
      </w:pPr>
      <w:r w:rsidRPr="00B10210">
        <w:rPr>
          <w:rFonts w:cs="Times New Roman"/>
          <w:sz w:val="28"/>
          <w:szCs w:val="28"/>
        </w:rPr>
        <w:t xml:space="preserve">Официальный сайт Государственного комплекса «Дворец советов» [сайт]. </w:t>
      </w:r>
      <w:r w:rsidRPr="00B10210">
        <w:rPr>
          <w:rFonts w:cs="Times New Roman"/>
          <w:sz w:val="28"/>
          <w:szCs w:val="28"/>
          <w:lang w:val="en-US"/>
        </w:rPr>
        <w:t>URL</w:t>
      </w:r>
      <w:r w:rsidRPr="00B10210">
        <w:rPr>
          <w:rFonts w:cs="Times New Roman"/>
          <w:sz w:val="28"/>
          <w:szCs w:val="28"/>
        </w:rPr>
        <w:t xml:space="preserve">: </w:t>
      </w:r>
      <w:hyperlink r:id="rId46" w:history="1">
        <w:r w:rsidRPr="00B10210">
          <w:rPr>
            <w:rStyle w:val="a7"/>
            <w:rFonts w:cs="Times New Roman"/>
            <w:sz w:val="28"/>
            <w:szCs w:val="28"/>
          </w:rPr>
          <w:t>http://www.konstantinpalace.ru/</w:t>
        </w:r>
      </w:hyperlink>
      <w:r w:rsidRPr="00B10210">
        <w:rPr>
          <w:rFonts w:cs="Times New Roman"/>
          <w:sz w:val="28"/>
          <w:szCs w:val="28"/>
        </w:rPr>
        <w:t xml:space="preserve"> (дата обращение 18.07.2017).</w:t>
      </w:r>
    </w:p>
    <w:p w:rsidR="00B10210" w:rsidRPr="00B10210" w:rsidRDefault="00B10210" w:rsidP="00C571CF">
      <w:pPr>
        <w:pStyle w:val="af3"/>
        <w:numPr>
          <w:ilvl w:val="0"/>
          <w:numId w:val="6"/>
        </w:numPr>
        <w:spacing w:before="120" w:line="360" w:lineRule="auto"/>
        <w:ind w:left="426" w:hanging="426"/>
        <w:rPr>
          <w:rFonts w:cs="Times New Roman"/>
          <w:sz w:val="28"/>
          <w:szCs w:val="28"/>
        </w:rPr>
      </w:pPr>
      <w:r w:rsidRPr="00B10210">
        <w:rPr>
          <w:rFonts w:cs="Times New Roman"/>
          <w:sz w:val="28"/>
          <w:szCs w:val="28"/>
        </w:rPr>
        <w:t xml:space="preserve">Павильон «Птичник» [Электронный ресурс] // Официальный сайт ГМЗ «Гатчина» [сайт]. URL: </w:t>
      </w:r>
      <w:hyperlink r:id="rId47" w:history="1">
        <w:r w:rsidRPr="00B10210">
          <w:rPr>
            <w:rStyle w:val="a7"/>
            <w:rFonts w:cs="Times New Roman"/>
            <w:sz w:val="28"/>
            <w:szCs w:val="28"/>
          </w:rPr>
          <w:t>http://gatchinapalace.ru/park/plan/ptichnik.php</w:t>
        </w:r>
      </w:hyperlink>
      <w:r w:rsidRPr="00B10210">
        <w:rPr>
          <w:rFonts w:cs="Times New Roman"/>
          <w:sz w:val="28"/>
          <w:szCs w:val="28"/>
        </w:rPr>
        <w:t xml:space="preserve"> (дата обращения 18.05.2017).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Передаваемый «Роснефти» </w:t>
      </w:r>
      <w:proofErr w:type="spellStart"/>
      <w:r w:rsidRPr="00B10210">
        <w:rPr>
          <w:rFonts w:cs="Times New Roman"/>
          <w:sz w:val="28"/>
          <w:szCs w:val="28"/>
        </w:rPr>
        <w:t>Ропшинский</w:t>
      </w:r>
      <w:proofErr w:type="spellEnd"/>
      <w:r w:rsidRPr="00B10210">
        <w:rPr>
          <w:rFonts w:cs="Times New Roman"/>
          <w:sz w:val="28"/>
          <w:szCs w:val="28"/>
        </w:rPr>
        <w:t xml:space="preserve"> дворец под Петербургом оставят в федеральной собственности </w:t>
      </w:r>
      <w:r w:rsidR="001C7EA8">
        <w:rPr>
          <w:rFonts w:cs="Times New Roman"/>
          <w:sz w:val="28"/>
          <w:szCs w:val="28"/>
        </w:rPr>
        <w:t>[Электронный ресурс]</w:t>
      </w:r>
      <w:r w:rsidRPr="00B10210">
        <w:rPr>
          <w:rFonts w:cs="Times New Roman"/>
          <w:sz w:val="28"/>
          <w:szCs w:val="28"/>
        </w:rPr>
        <w:t xml:space="preserve"> // Интернет-газета «Деловой Петербург» [Сайт]. </w:t>
      </w:r>
      <w:r w:rsidRPr="00B10210">
        <w:rPr>
          <w:rFonts w:cs="Times New Roman"/>
          <w:sz w:val="28"/>
          <w:szCs w:val="28"/>
          <w:lang w:val="en-US"/>
        </w:rPr>
        <w:t>URL</w:t>
      </w:r>
      <w:r w:rsidRPr="00B10210">
        <w:rPr>
          <w:rFonts w:cs="Times New Roman"/>
          <w:sz w:val="28"/>
          <w:szCs w:val="28"/>
        </w:rPr>
        <w:t xml:space="preserve">: </w:t>
      </w:r>
      <w:hyperlink r:id="rId48" w:history="1">
        <w:r w:rsidRPr="00B10210">
          <w:rPr>
            <w:rStyle w:val="a7"/>
            <w:rFonts w:cs="Times New Roman"/>
            <w:sz w:val="28"/>
            <w:szCs w:val="28"/>
            <w:lang w:val="en-US"/>
          </w:rPr>
          <w:t>https</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dp</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a</w:t>
        </w:r>
        <w:r w:rsidRPr="00B10210">
          <w:rPr>
            <w:rStyle w:val="a7"/>
            <w:rFonts w:cs="Times New Roman"/>
            <w:sz w:val="28"/>
            <w:szCs w:val="28"/>
          </w:rPr>
          <w:t>/2017/02/08/</w:t>
        </w:r>
        <w:proofErr w:type="spellStart"/>
        <w:r w:rsidRPr="00B10210">
          <w:rPr>
            <w:rStyle w:val="a7"/>
            <w:rFonts w:cs="Times New Roman"/>
            <w:sz w:val="28"/>
            <w:szCs w:val="28"/>
            <w:lang w:val="en-US"/>
          </w:rPr>
          <w:t>Peredavaemij</w:t>
        </w:r>
        <w:proofErr w:type="spellEnd"/>
        <w:r w:rsidRPr="00B10210">
          <w:rPr>
            <w:rStyle w:val="a7"/>
            <w:rFonts w:cs="Times New Roman"/>
            <w:sz w:val="28"/>
            <w:szCs w:val="28"/>
          </w:rPr>
          <w:t>_</w:t>
        </w:r>
        <w:proofErr w:type="spellStart"/>
        <w:r w:rsidRPr="00B10210">
          <w:rPr>
            <w:rStyle w:val="a7"/>
            <w:rFonts w:cs="Times New Roman"/>
            <w:sz w:val="28"/>
            <w:szCs w:val="28"/>
            <w:lang w:val="en-US"/>
          </w:rPr>
          <w:t>Rosnefti</w:t>
        </w:r>
        <w:proofErr w:type="spellEnd"/>
        <w:r w:rsidRPr="00B10210">
          <w:rPr>
            <w:rStyle w:val="a7"/>
            <w:rFonts w:cs="Times New Roman"/>
            <w:sz w:val="28"/>
            <w:szCs w:val="28"/>
          </w:rPr>
          <w:t>_</w:t>
        </w:r>
        <w:r w:rsidRPr="00B10210">
          <w:rPr>
            <w:rStyle w:val="a7"/>
            <w:rFonts w:cs="Times New Roman"/>
            <w:sz w:val="28"/>
            <w:szCs w:val="28"/>
            <w:lang w:val="en-US"/>
          </w:rPr>
          <w:t>R</w:t>
        </w:r>
      </w:hyperlink>
      <w:r w:rsidRPr="00B10210">
        <w:rPr>
          <w:rFonts w:cs="Times New Roman"/>
          <w:sz w:val="28"/>
          <w:szCs w:val="28"/>
        </w:rPr>
        <w:t xml:space="preserve"> (дата обращения 15.05.2017).</w:t>
      </w:r>
    </w:p>
    <w:p w:rsidR="00B748F5" w:rsidRPr="00B10210" w:rsidRDefault="00B748F5" w:rsidP="00C571CF">
      <w:pPr>
        <w:pStyle w:val="af3"/>
        <w:numPr>
          <w:ilvl w:val="0"/>
          <w:numId w:val="6"/>
        </w:numPr>
        <w:spacing w:before="120" w:line="360" w:lineRule="auto"/>
        <w:ind w:left="426" w:hanging="426"/>
        <w:rPr>
          <w:rFonts w:cs="Times New Roman"/>
          <w:sz w:val="28"/>
          <w:szCs w:val="28"/>
        </w:rPr>
      </w:pPr>
      <w:r w:rsidRPr="00B10210">
        <w:rPr>
          <w:rFonts w:cs="Times New Roman"/>
          <w:sz w:val="28"/>
          <w:szCs w:val="28"/>
        </w:rPr>
        <w:t xml:space="preserve">Перечень объектов культурного наследия на территории Санкт-Петербурга. </w:t>
      </w:r>
      <w:proofErr w:type="spellStart"/>
      <w:r w:rsidRPr="00B10210">
        <w:rPr>
          <w:rFonts w:cs="Times New Roman"/>
          <w:sz w:val="28"/>
          <w:szCs w:val="28"/>
        </w:rPr>
        <w:t>Баболовский</w:t>
      </w:r>
      <w:proofErr w:type="spellEnd"/>
      <w:r w:rsidRPr="00B10210">
        <w:rPr>
          <w:rFonts w:cs="Times New Roman"/>
          <w:sz w:val="28"/>
          <w:szCs w:val="28"/>
        </w:rPr>
        <w:t xml:space="preserve"> парк [Электронный ресурс] // 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49" w:history="1">
        <w:r w:rsidRPr="00B10210">
          <w:rPr>
            <w:rStyle w:val="a7"/>
            <w:rFonts w:cs="Times New Roman"/>
            <w:sz w:val="28"/>
            <w:szCs w:val="28"/>
          </w:rPr>
          <w:t>http://kgiop.gov.spb.ru/uchet/list_objects/7116/</w:t>
        </w:r>
      </w:hyperlink>
      <w:r w:rsidRPr="00B10210">
        <w:rPr>
          <w:rFonts w:cs="Times New Roman"/>
          <w:sz w:val="28"/>
          <w:szCs w:val="28"/>
        </w:rPr>
        <w:t>(дата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lastRenderedPageBreak/>
        <w:t>Петербургская стратегия сохранения культурного наследия (от 01</w:t>
      </w:r>
      <w:r w:rsidR="001C7EA8">
        <w:rPr>
          <w:rFonts w:cs="Times New Roman"/>
          <w:sz w:val="28"/>
          <w:szCs w:val="28"/>
        </w:rPr>
        <w:t>.11.2015) [Электронный ресурс]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50" w:history="1">
        <w:r w:rsidRPr="00B10210">
          <w:rPr>
            <w:rStyle w:val="a7"/>
            <w:rFonts w:cs="Times New Roman"/>
            <w:sz w:val="28"/>
            <w:szCs w:val="28"/>
            <w:lang w:val="en-US"/>
          </w:rPr>
          <w:t>https</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peterburgskaya</w:t>
        </w:r>
        <w:proofErr w:type="spellEnd"/>
        <w:r w:rsidRPr="00B10210">
          <w:rPr>
            <w:rStyle w:val="a7"/>
            <w:rFonts w:cs="Times New Roman"/>
            <w:sz w:val="28"/>
            <w:szCs w:val="28"/>
          </w:rPr>
          <w:t>-</w:t>
        </w:r>
        <w:proofErr w:type="spellStart"/>
        <w:r w:rsidRPr="00B10210">
          <w:rPr>
            <w:rStyle w:val="a7"/>
            <w:rFonts w:cs="Times New Roman"/>
            <w:sz w:val="28"/>
            <w:szCs w:val="28"/>
            <w:lang w:val="en-US"/>
          </w:rPr>
          <w:t>strategiya</w:t>
        </w:r>
        <w:proofErr w:type="spellEnd"/>
        <w:r w:rsidRPr="00B10210">
          <w:rPr>
            <w:rStyle w:val="a7"/>
            <w:rFonts w:cs="Times New Roman"/>
            <w:sz w:val="28"/>
            <w:szCs w:val="28"/>
          </w:rPr>
          <w:t>-</w:t>
        </w:r>
        <w:proofErr w:type="spellStart"/>
        <w:r w:rsidRPr="00B10210">
          <w:rPr>
            <w:rStyle w:val="a7"/>
            <w:rFonts w:cs="Times New Roman"/>
            <w:sz w:val="28"/>
            <w:szCs w:val="28"/>
            <w:lang w:val="en-US"/>
          </w:rPr>
          <w:t>sohraneniya</w:t>
        </w:r>
        <w:proofErr w:type="spellEnd"/>
        <w:r w:rsidRPr="00B10210">
          <w:rPr>
            <w:rStyle w:val="a7"/>
            <w:rFonts w:cs="Times New Roman"/>
            <w:sz w:val="28"/>
            <w:szCs w:val="28"/>
          </w:rPr>
          <w:t>-</w:t>
        </w:r>
        <w:proofErr w:type="spellStart"/>
        <w:r w:rsidRPr="00B10210">
          <w:rPr>
            <w:rStyle w:val="a7"/>
            <w:rFonts w:cs="Times New Roman"/>
            <w:sz w:val="28"/>
            <w:szCs w:val="28"/>
            <w:lang w:val="en-US"/>
          </w:rPr>
          <w:t>kulturnogo</w:t>
        </w:r>
        <w:proofErr w:type="spellEnd"/>
        <w:r w:rsidRPr="00B10210">
          <w:rPr>
            <w:rStyle w:val="a7"/>
            <w:rFonts w:cs="Times New Roman"/>
            <w:sz w:val="28"/>
            <w:szCs w:val="28"/>
          </w:rPr>
          <w:t>-</w:t>
        </w:r>
        <w:proofErr w:type="spellStart"/>
        <w:r w:rsidRPr="00B10210">
          <w:rPr>
            <w:rStyle w:val="a7"/>
            <w:rFonts w:cs="Times New Roman"/>
            <w:sz w:val="28"/>
            <w:szCs w:val="28"/>
            <w:lang w:val="en-US"/>
          </w:rPr>
          <w:t>naslediya</w:t>
        </w:r>
        <w:proofErr w:type="spellEnd"/>
        <w:r w:rsidRPr="00B10210">
          <w:rPr>
            <w:rStyle w:val="a7"/>
            <w:rFonts w:cs="Times New Roman"/>
            <w:sz w:val="28"/>
            <w:szCs w:val="28"/>
          </w:rPr>
          <w:t>/</w:t>
        </w:r>
      </w:hyperlink>
      <w:r w:rsidRPr="00B10210">
        <w:rPr>
          <w:rFonts w:cs="Times New Roman"/>
          <w:sz w:val="28"/>
          <w:szCs w:val="28"/>
        </w:rPr>
        <w:t xml:space="preserve"> (дата обращения 15.05.2017).</w:t>
      </w:r>
    </w:p>
    <w:p w:rsidR="00B10210" w:rsidRPr="00B10210" w:rsidRDefault="00B10210"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Петергоф [Электронный ресурс] // Официальный сайт ГМЗ «Петергоф» [сайт]. </w:t>
      </w:r>
      <w:r w:rsidRPr="00B10210">
        <w:rPr>
          <w:rFonts w:cs="Times New Roman"/>
          <w:sz w:val="28"/>
          <w:szCs w:val="28"/>
          <w:lang w:val="en-US"/>
        </w:rPr>
        <w:t>URL</w:t>
      </w:r>
      <w:r w:rsidRPr="00B10210">
        <w:rPr>
          <w:rFonts w:cs="Times New Roman"/>
          <w:sz w:val="28"/>
          <w:szCs w:val="28"/>
        </w:rPr>
        <w:t>:</w:t>
      </w:r>
      <w:proofErr w:type="spellStart"/>
      <w:r w:rsidR="003D078D">
        <w:fldChar w:fldCharType="begin"/>
      </w:r>
      <w:r w:rsidR="003D078D">
        <w:instrText>HYPERLINK "http://peterhofmuseum.ru/objects/peterhof%20"</w:instrText>
      </w:r>
      <w:r w:rsidR="003D078D">
        <w:fldChar w:fldCharType="separate"/>
      </w:r>
      <w:r w:rsidRPr="00B10210">
        <w:rPr>
          <w:rStyle w:val="a7"/>
          <w:rFonts w:cs="Times New Roman"/>
          <w:sz w:val="28"/>
          <w:szCs w:val="28"/>
        </w:rPr>
        <w:t>http</w:t>
      </w:r>
      <w:proofErr w:type="spellEnd"/>
      <w:r w:rsidRPr="00B10210">
        <w:rPr>
          <w:rStyle w:val="a7"/>
          <w:rFonts w:cs="Times New Roman"/>
          <w:sz w:val="28"/>
          <w:szCs w:val="28"/>
        </w:rPr>
        <w:t>://</w:t>
      </w:r>
      <w:proofErr w:type="spellStart"/>
      <w:r w:rsidRPr="00B10210">
        <w:rPr>
          <w:rStyle w:val="a7"/>
          <w:rFonts w:cs="Times New Roman"/>
          <w:sz w:val="28"/>
          <w:szCs w:val="28"/>
        </w:rPr>
        <w:t>peterhofmuseum.ru</w:t>
      </w:r>
      <w:proofErr w:type="spellEnd"/>
      <w:r w:rsidRPr="00B10210">
        <w:rPr>
          <w:rStyle w:val="a7"/>
          <w:rFonts w:cs="Times New Roman"/>
          <w:sz w:val="28"/>
          <w:szCs w:val="28"/>
        </w:rPr>
        <w:t>/</w:t>
      </w:r>
      <w:proofErr w:type="spellStart"/>
      <w:r w:rsidRPr="00B10210">
        <w:rPr>
          <w:rStyle w:val="a7"/>
          <w:rFonts w:cs="Times New Roman"/>
          <w:sz w:val="28"/>
          <w:szCs w:val="28"/>
        </w:rPr>
        <w:t>objects</w:t>
      </w:r>
      <w:proofErr w:type="spellEnd"/>
      <w:r w:rsidRPr="00B10210">
        <w:rPr>
          <w:rStyle w:val="a7"/>
          <w:rFonts w:cs="Times New Roman"/>
          <w:sz w:val="28"/>
          <w:szCs w:val="28"/>
        </w:rPr>
        <w:t>/</w:t>
      </w:r>
      <w:proofErr w:type="spellStart"/>
      <w:r w:rsidRPr="00B10210">
        <w:rPr>
          <w:rStyle w:val="a7"/>
          <w:rFonts w:cs="Times New Roman"/>
          <w:sz w:val="28"/>
          <w:szCs w:val="28"/>
        </w:rPr>
        <w:t>peterhof</w:t>
      </w:r>
      <w:proofErr w:type="spellEnd"/>
      <w:r w:rsidR="003D078D">
        <w:fldChar w:fldCharType="end"/>
      </w:r>
      <w:r w:rsidRPr="00B10210">
        <w:rPr>
          <w:rFonts w:cs="Times New Roman"/>
          <w:sz w:val="28"/>
          <w:szCs w:val="28"/>
        </w:rPr>
        <w:t xml:space="preserve"> (дата обращения 19.05.2017).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Правительство Санкт-Петербурга отменило решение о строительстве гольф-клуба у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[Электронный ресурс] // Энциклопедия Царского села [сайт]. </w:t>
      </w:r>
      <w:r w:rsidRPr="00B10210">
        <w:rPr>
          <w:rFonts w:cs="Times New Roman"/>
          <w:sz w:val="28"/>
          <w:szCs w:val="28"/>
          <w:lang w:val="en-US"/>
        </w:rPr>
        <w:t>URL</w:t>
      </w:r>
      <w:r w:rsidRPr="00B10210">
        <w:rPr>
          <w:rFonts w:cs="Times New Roman"/>
          <w:sz w:val="28"/>
          <w:szCs w:val="28"/>
        </w:rPr>
        <w:t xml:space="preserve">: </w:t>
      </w:r>
      <w:hyperlink r:id="rId51"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tsarselo</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novosti</w:t>
        </w:r>
        <w:proofErr w:type="spellEnd"/>
        <w:r w:rsidRPr="00B10210">
          <w:rPr>
            <w:rStyle w:val="a7"/>
            <w:rFonts w:cs="Times New Roman"/>
            <w:sz w:val="28"/>
            <w:szCs w:val="28"/>
          </w:rPr>
          <w:t>-</w:t>
        </w:r>
        <w:r w:rsidRPr="00B10210">
          <w:rPr>
            <w:rStyle w:val="a7"/>
            <w:rFonts w:cs="Times New Roman"/>
            <w:sz w:val="28"/>
            <w:szCs w:val="28"/>
            <w:lang w:val="en-US"/>
          </w:rPr>
          <w:t>g</w:t>
        </w:r>
        <w:r w:rsidRPr="00B10210">
          <w:rPr>
            <w:rStyle w:val="a7"/>
            <w:rFonts w:cs="Times New Roman"/>
            <w:sz w:val="28"/>
            <w:szCs w:val="28"/>
          </w:rPr>
          <w:t>-</w:t>
        </w:r>
        <w:proofErr w:type="spellStart"/>
        <w:r w:rsidRPr="00B10210">
          <w:rPr>
            <w:rStyle w:val="a7"/>
            <w:rFonts w:cs="Times New Roman"/>
            <w:sz w:val="28"/>
            <w:szCs w:val="28"/>
            <w:lang w:val="en-US"/>
          </w:rPr>
          <w:t>pushkin</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pravitelstvo</w:t>
        </w:r>
        <w:proofErr w:type="spellEnd"/>
        <w:r w:rsidRPr="00B10210">
          <w:rPr>
            <w:rStyle w:val="a7"/>
            <w:rFonts w:cs="Times New Roman"/>
            <w:sz w:val="28"/>
            <w:szCs w:val="28"/>
          </w:rPr>
          <w:t>-</w:t>
        </w:r>
        <w:proofErr w:type="spellStart"/>
        <w:r w:rsidRPr="00B10210">
          <w:rPr>
            <w:rStyle w:val="a7"/>
            <w:rFonts w:cs="Times New Roman"/>
            <w:sz w:val="28"/>
            <w:szCs w:val="28"/>
            <w:lang w:val="en-US"/>
          </w:rPr>
          <w:t>sankt</w:t>
        </w:r>
        <w:proofErr w:type="spellEnd"/>
        <w:r w:rsidRPr="00B10210">
          <w:rPr>
            <w:rStyle w:val="a7"/>
            <w:rFonts w:cs="Times New Roman"/>
            <w:sz w:val="28"/>
            <w:szCs w:val="28"/>
          </w:rPr>
          <w:t>-</w:t>
        </w:r>
        <w:proofErr w:type="spellStart"/>
        <w:r w:rsidRPr="00B10210">
          <w:rPr>
            <w:rStyle w:val="a7"/>
            <w:rFonts w:cs="Times New Roman"/>
            <w:sz w:val="28"/>
            <w:szCs w:val="28"/>
            <w:lang w:val="en-US"/>
          </w:rPr>
          <w:t>peterburga</w:t>
        </w:r>
        <w:proofErr w:type="spellEnd"/>
        <w:r w:rsidRPr="00B10210">
          <w:rPr>
            <w:rStyle w:val="a7"/>
            <w:rFonts w:cs="Times New Roman"/>
            <w:sz w:val="28"/>
            <w:szCs w:val="28"/>
          </w:rPr>
          <w:t>-</w:t>
        </w:r>
        <w:proofErr w:type="spellStart"/>
        <w:r w:rsidRPr="00B10210">
          <w:rPr>
            <w:rStyle w:val="a7"/>
            <w:rFonts w:cs="Times New Roman"/>
            <w:sz w:val="28"/>
            <w:szCs w:val="28"/>
            <w:lang w:val="en-US"/>
          </w:rPr>
          <w:t>otmenilo</w:t>
        </w:r>
        <w:proofErr w:type="spellEnd"/>
        <w:r w:rsidRPr="00B10210">
          <w:rPr>
            <w:rStyle w:val="a7"/>
            <w:rFonts w:cs="Times New Roman"/>
            <w:sz w:val="28"/>
            <w:szCs w:val="28"/>
          </w:rPr>
          <w:t>-</w:t>
        </w:r>
        <w:proofErr w:type="spellStart"/>
        <w:r w:rsidRPr="00B10210">
          <w:rPr>
            <w:rStyle w:val="a7"/>
            <w:rFonts w:cs="Times New Roman"/>
            <w:sz w:val="28"/>
            <w:szCs w:val="28"/>
            <w:lang w:val="en-US"/>
          </w:rPr>
          <w:t>reshenie</w:t>
        </w:r>
        <w:proofErr w:type="spellEnd"/>
        <w:r w:rsidRPr="00B10210">
          <w:rPr>
            <w:rStyle w:val="a7"/>
            <w:rFonts w:cs="Times New Roman"/>
            <w:sz w:val="28"/>
            <w:szCs w:val="28"/>
          </w:rPr>
          <w:t>-</w:t>
        </w:r>
        <w:r w:rsidRPr="00B10210">
          <w:rPr>
            <w:rStyle w:val="a7"/>
            <w:rFonts w:cs="Times New Roman"/>
            <w:sz w:val="28"/>
            <w:szCs w:val="28"/>
            <w:lang w:val="en-US"/>
          </w:rPr>
          <w:t>o</w:t>
        </w:r>
        <w:r w:rsidRPr="00B10210">
          <w:rPr>
            <w:rStyle w:val="a7"/>
            <w:rFonts w:cs="Times New Roman"/>
            <w:sz w:val="28"/>
            <w:szCs w:val="28"/>
          </w:rPr>
          <w:t>-</w:t>
        </w:r>
        <w:proofErr w:type="spellStart"/>
        <w:r w:rsidRPr="00B10210">
          <w:rPr>
            <w:rStyle w:val="a7"/>
            <w:rFonts w:cs="Times New Roman"/>
            <w:sz w:val="28"/>
            <w:szCs w:val="28"/>
            <w:lang w:val="en-US"/>
          </w:rPr>
          <w:t>stroitelstve</w:t>
        </w:r>
        <w:proofErr w:type="spellEnd"/>
        <w:r w:rsidRPr="00B10210">
          <w:rPr>
            <w:rStyle w:val="a7"/>
            <w:rFonts w:cs="Times New Roman"/>
            <w:sz w:val="28"/>
            <w:szCs w:val="28"/>
          </w:rPr>
          <w:t>-</w:t>
        </w:r>
        <w:r w:rsidRPr="00B10210">
          <w:rPr>
            <w:rStyle w:val="a7"/>
            <w:rFonts w:cs="Times New Roman"/>
            <w:sz w:val="28"/>
            <w:szCs w:val="28"/>
            <w:lang w:val="en-US"/>
          </w:rPr>
          <w:t>golf</w:t>
        </w:r>
        <w:r w:rsidRPr="00B10210">
          <w:rPr>
            <w:rStyle w:val="a7"/>
            <w:rFonts w:cs="Times New Roman"/>
            <w:sz w:val="28"/>
            <w:szCs w:val="28"/>
          </w:rPr>
          <w:t>-</w:t>
        </w:r>
        <w:proofErr w:type="spellStart"/>
        <w:r w:rsidRPr="00B10210">
          <w:rPr>
            <w:rStyle w:val="a7"/>
            <w:rFonts w:cs="Times New Roman"/>
            <w:sz w:val="28"/>
            <w:szCs w:val="28"/>
            <w:lang w:val="en-US"/>
          </w:rPr>
          <w:t>kluba</w:t>
        </w:r>
        <w:proofErr w:type="spellEnd"/>
        <w:r w:rsidRPr="00B10210">
          <w:rPr>
            <w:rStyle w:val="a7"/>
            <w:rFonts w:cs="Times New Roman"/>
            <w:sz w:val="28"/>
            <w:szCs w:val="28"/>
          </w:rPr>
          <w:t>-</w:t>
        </w:r>
        <w:r w:rsidRPr="00B10210">
          <w:rPr>
            <w:rStyle w:val="a7"/>
            <w:rFonts w:cs="Times New Roman"/>
            <w:sz w:val="28"/>
            <w:szCs w:val="28"/>
            <w:lang w:val="en-US"/>
          </w:rPr>
          <w:t>u</w:t>
        </w:r>
        <w:r w:rsidRPr="00B10210">
          <w:rPr>
            <w:rStyle w:val="a7"/>
            <w:rFonts w:cs="Times New Roman"/>
            <w:sz w:val="28"/>
            <w:szCs w:val="28"/>
          </w:rPr>
          <w:t>-</w:t>
        </w:r>
        <w:proofErr w:type="spellStart"/>
        <w:r w:rsidRPr="00B10210">
          <w:rPr>
            <w:rStyle w:val="a7"/>
            <w:rFonts w:cs="Times New Roman"/>
            <w:sz w:val="28"/>
            <w:szCs w:val="28"/>
            <w:lang w:val="en-US"/>
          </w:rPr>
          <w:t>babolovskogo</w:t>
        </w:r>
        <w:proofErr w:type="spellEnd"/>
        <w:r w:rsidRPr="00B10210">
          <w:rPr>
            <w:rStyle w:val="a7"/>
            <w:rFonts w:cs="Times New Roman"/>
            <w:sz w:val="28"/>
            <w:szCs w:val="28"/>
          </w:rPr>
          <w:t>-</w:t>
        </w:r>
        <w:r w:rsidRPr="00B10210">
          <w:rPr>
            <w:rStyle w:val="a7"/>
            <w:rFonts w:cs="Times New Roman"/>
            <w:sz w:val="28"/>
            <w:szCs w:val="28"/>
            <w:lang w:val="en-US"/>
          </w:rPr>
          <w:t>parka</w:t>
        </w:r>
        <w:r w:rsidRPr="00B10210">
          <w:rPr>
            <w:rStyle w:val="a7"/>
            <w:rFonts w:cs="Times New Roman"/>
            <w:sz w:val="28"/>
            <w:szCs w:val="28"/>
          </w:rPr>
          <w:t>.</w:t>
        </w:r>
        <w:r w:rsidRPr="00B10210">
          <w:rPr>
            <w:rStyle w:val="a7"/>
            <w:rFonts w:cs="Times New Roman"/>
            <w:sz w:val="28"/>
            <w:szCs w:val="28"/>
            <w:lang w:val="en-US"/>
          </w:rPr>
          <w:t>html</w:t>
        </w:r>
        <w:r w:rsidRPr="00B10210">
          <w:rPr>
            <w:rStyle w:val="a7"/>
            <w:rFonts w:cs="Times New Roman"/>
            <w:sz w:val="28"/>
            <w:szCs w:val="28"/>
          </w:rPr>
          <w:t>#.</w:t>
        </w:r>
        <w:proofErr w:type="spellStart"/>
        <w:r w:rsidRPr="00B10210">
          <w:rPr>
            <w:rStyle w:val="a7"/>
            <w:rFonts w:cs="Times New Roman"/>
            <w:sz w:val="28"/>
            <w:szCs w:val="28"/>
            <w:lang w:val="en-US"/>
          </w:rPr>
          <w:t>WQxokv</w:t>
        </w:r>
        <w:proofErr w:type="spellEnd"/>
        <w:r w:rsidRPr="00B10210">
          <w:rPr>
            <w:rStyle w:val="a7"/>
            <w:rFonts w:cs="Times New Roman"/>
            <w:sz w:val="28"/>
            <w:szCs w:val="28"/>
          </w:rPr>
          <w:t>8</w:t>
        </w:r>
        <w:proofErr w:type="spellStart"/>
        <w:r w:rsidRPr="00B10210">
          <w:rPr>
            <w:rStyle w:val="a7"/>
            <w:rFonts w:cs="Times New Roman"/>
            <w:sz w:val="28"/>
            <w:szCs w:val="28"/>
            <w:lang w:val="en-US"/>
          </w:rPr>
          <w:t>gXIU</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Программа «Аренда за 1 рубль» [Электронный ресурс] // Официальный сайт </w:t>
      </w:r>
      <w:r w:rsidRPr="00B10210">
        <w:rPr>
          <w:rFonts w:cs="Times New Roman"/>
          <w:sz w:val="28"/>
          <w:szCs w:val="28"/>
          <w:shd w:val="clear" w:color="auto" w:fill="FFFFFF"/>
        </w:rPr>
        <w:t>Агентства по управлению и использованию памятников истории и культуры (АУИПИК)</w:t>
      </w:r>
      <w:r w:rsidRPr="00B10210">
        <w:rPr>
          <w:rFonts w:cs="Times New Roman"/>
          <w:sz w:val="28"/>
          <w:szCs w:val="28"/>
        </w:rPr>
        <w:t xml:space="preserve"> [сайт]. </w:t>
      </w:r>
      <w:r w:rsidRPr="00B10210">
        <w:rPr>
          <w:rFonts w:cs="Times New Roman"/>
          <w:sz w:val="28"/>
          <w:szCs w:val="28"/>
          <w:lang w:val="en-US"/>
        </w:rPr>
        <w:t>URL</w:t>
      </w:r>
      <w:r w:rsidRPr="00B10210">
        <w:rPr>
          <w:rFonts w:cs="Times New Roman"/>
          <w:sz w:val="28"/>
          <w:szCs w:val="28"/>
        </w:rPr>
        <w:t xml:space="preserve">: </w:t>
      </w:r>
      <w:hyperlink r:id="rId52"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auipik</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project</w:t>
        </w:r>
        <w:r w:rsidRPr="00B10210">
          <w:rPr>
            <w:rStyle w:val="a7"/>
            <w:rFonts w:cs="Times New Roman"/>
            <w:sz w:val="28"/>
            <w:szCs w:val="28"/>
          </w:rPr>
          <w:t>/</w:t>
        </w:r>
        <w:proofErr w:type="spellStart"/>
        <w:r w:rsidRPr="00B10210">
          <w:rPr>
            <w:rStyle w:val="a7"/>
            <w:rFonts w:cs="Times New Roman"/>
            <w:sz w:val="28"/>
            <w:szCs w:val="28"/>
            <w:lang w:val="en-US"/>
          </w:rPr>
          <w:t>arenda</w:t>
        </w:r>
        <w:proofErr w:type="spellEnd"/>
        <w:r w:rsidRPr="00B10210">
          <w:rPr>
            <w:rStyle w:val="a7"/>
            <w:rFonts w:cs="Times New Roman"/>
            <w:sz w:val="28"/>
            <w:szCs w:val="28"/>
          </w:rPr>
          <w:t>-</w:t>
        </w:r>
        <w:proofErr w:type="spellStart"/>
        <w:r w:rsidRPr="00B10210">
          <w:rPr>
            <w:rStyle w:val="a7"/>
            <w:rFonts w:cs="Times New Roman"/>
            <w:sz w:val="28"/>
            <w:szCs w:val="28"/>
            <w:lang w:val="en-US"/>
          </w:rPr>
          <w:t>za</w:t>
        </w:r>
        <w:proofErr w:type="spellEnd"/>
        <w:r w:rsidRPr="00B10210">
          <w:rPr>
            <w:rStyle w:val="a7"/>
            <w:rFonts w:cs="Times New Roman"/>
            <w:sz w:val="28"/>
            <w:szCs w:val="28"/>
          </w:rPr>
          <w:t>-</w:t>
        </w:r>
        <w:proofErr w:type="spellStart"/>
        <w:r w:rsidRPr="00B10210">
          <w:rPr>
            <w:rStyle w:val="a7"/>
            <w:rFonts w:cs="Times New Roman"/>
            <w:sz w:val="28"/>
            <w:szCs w:val="28"/>
            <w:lang w:val="en-US"/>
          </w:rPr>
          <w:t>rubl</w:t>
        </w:r>
        <w:proofErr w:type="spellEnd"/>
        <w:r w:rsidRPr="00B10210">
          <w:rPr>
            <w:rStyle w:val="a7"/>
            <w:rFonts w:cs="Times New Roman"/>
            <w:sz w:val="28"/>
            <w:szCs w:val="28"/>
          </w:rPr>
          <w:t>/</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Проект </w:t>
      </w:r>
      <w:proofErr w:type="spellStart"/>
      <w:r w:rsidRPr="00B10210">
        <w:rPr>
          <w:rFonts w:cs="Times New Roman"/>
          <w:sz w:val="28"/>
          <w:szCs w:val="28"/>
        </w:rPr>
        <w:t>коттеджного</w:t>
      </w:r>
      <w:proofErr w:type="spellEnd"/>
      <w:r w:rsidRPr="00B10210">
        <w:rPr>
          <w:rFonts w:cs="Times New Roman"/>
          <w:sz w:val="28"/>
          <w:szCs w:val="28"/>
        </w:rPr>
        <w:t xml:space="preserve"> поселка в </w:t>
      </w:r>
      <w:proofErr w:type="spellStart"/>
      <w:r w:rsidRPr="00B10210">
        <w:rPr>
          <w:rFonts w:cs="Times New Roman"/>
          <w:sz w:val="28"/>
          <w:szCs w:val="28"/>
        </w:rPr>
        <w:t>Баболовском</w:t>
      </w:r>
      <w:proofErr w:type="spellEnd"/>
      <w:r w:rsidRPr="00B10210">
        <w:rPr>
          <w:rFonts w:cs="Times New Roman"/>
          <w:sz w:val="28"/>
          <w:szCs w:val="28"/>
        </w:rPr>
        <w:t xml:space="preserve"> парке [Электронный ресурс] // Энциклопедия Царского села [сайт]. </w:t>
      </w:r>
      <w:r w:rsidRPr="00B10210">
        <w:rPr>
          <w:rFonts w:cs="Times New Roman"/>
          <w:sz w:val="28"/>
          <w:szCs w:val="28"/>
          <w:lang w:val="en-US"/>
        </w:rPr>
        <w:t>URL</w:t>
      </w:r>
      <w:r w:rsidRPr="00B10210">
        <w:rPr>
          <w:rFonts w:cs="Times New Roman"/>
          <w:sz w:val="28"/>
          <w:szCs w:val="28"/>
        </w:rPr>
        <w:t xml:space="preserve">: </w:t>
      </w:r>
      <w:hyperlink r:id="rId53"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tsarselo</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yenciklopedija</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stroitelstvo</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gorodskoe</w:t>
        </w:r>
        <w:proofErr w:type="spellEnd"/>
        <w:r w:rsidRPr="00B10210">
          <w:rPr>
            <w:rStyle w:val="a7"/>
            <w:rFonts w:cs="Times New Roman"/>
            <w:sz w:val="28"/>
            <w:szCs w:val="28"/>
          </w:rPr>
          <w:t>-</w:t>
        </w:r>
        <w:proofErr w:type="spellStart"/>
        <w:r w:rsidRPr="00B10210">
          <w:rPr>
            <w:rStyle w:val="a7"/>
            <w:rFonts w:cs="Times New Roman"/>
            <w:sz w:val="28"/>
            <w:szCs w:val="28"/>
            <w:lang w:val="en-US"/>
          </w:rPr>
          <w:t>hozjaistvo</w:t>
        </w:r>
        <w:proofErr w:type="spellEnd"/>
        <w:r w:rsidRPr="00B10210">
          <w:rPr>
            <w:rStyle w:val="a7"/>
            <w:rFonts w:cs="Times New Roman"/>
            <w:sz w:val="28"/>
            <w:szCs w:val="28"/>
          </w:rPr>
          <w:t>/2005-</w:t>
        </w:r>
        <w:proofErr w:type="spellStart"/>
        <w:r w:rsidRPr="00B10210">
          <w:rPr>
            <w:rStyle w:val="a7"/>
            <w:rFonts w:cs="Times New Roman"/>
            <w:sz w:val="28"/>
            <w:szCs w:val="28"/>
            <w:lang w:val="en-US"/>
          </w:rPr>
          <w:t>proekt</w:t>
        </w:r>
        <w:proofErr w:type="spellEnd"/>
        <w:r w:rsidRPr="00B10210">
          <w:rPr>
            <w:rStyle w:val="a7"/>
            <w:rFonts w:cs="Times New Roman"/>
            <w:sz w:val="28"/>
            <w:szCs w:val="28"/>
          </w:rPr>
          <w:t>-</w:t>
        </w:r>
        <w:proofErr w:type="spellStart"/>
        <w:r w:rsidRPr="00B10210">
          <w:rPr>
            <w:rStyle w:val="a7"/>
            <w:rFonts w:cs="Times New Roman"/>
            <w:sz w:val="28"/>
            <w:szCs w:val="28"/>
            <w:lang w:val="en-US"/>
          </w:rPr>
          <w:t>kottedzhnogo</w:t>
        </w:r>
        <w:proofErr w:type="spellEnd"/>
        <w:r w:rsidRPr="00B10210">
          <w:rPr>
            <w:rStyle w:val="a7"/>
            <w:rFonts w:cs="Times New Roman"/>
            <w:sz w:val="28"/>
            <w:szCs w:val="28"/>
          </w:rPr>
          <w:t>-</w:t>
        </w:r>
        <w:proofErr w:type="spellStart"/>
        <w:r w:rsidRPr="00B10210">
          <w:rPr>
            <w:rStyle w:val="a7"/>
            <w:rFonts w:cs="Times New Roman"/>
            <w:sz w:val="28"/>
            <w:szCs w:val="28"/>
            <w:lang w:val="en-US"/>
          </w:rPr>
          <w:t>poselka</w:t>
        </w:r>
        <w:proofErr w:type="spellEnd"/>
        <w:r w:rsidRPr="00B10210">
          <w:rPr>
            <w:rStyle w:val="a7"/>
            <w:rFonts w:cs="Times New Roman"/>
            <w:sz w:val="28"/>
            <w:szCs w:val="28"/>
          </w:rPr>
          <w:t>-</w:t>
        </w:r>
        <w:r w:rsidRPr="00B10210">
          <w:rPr>
            <w:rStyle w:val="a7"/>
            <w:rFonts w:cs="Times New Roman"/>
            <w:sz w:val="28"/>
            <w:szCs w:val="28"/>
            <w:lang w:val="en-US"/>
          </w:rPr>
          <w:t>v</w:t>
        </w:r>
        <w:r w:rsidRPr="00B10210">
          <w:rPr>
            <w:rStyle w:val="a7"/>
            <w:rFonts w:cs="Times New Roman"/>
            <w:sz w:val="28"/>
            <w:szCs w:val="28"/>
          </w:rPr>
          <w:t>-</w:t>
        </w:r>
        <w:proofErr w:type="spellStart"/>
        <w:r w:rsidRPr="00B10210">
          <w:rPr>
            <w:rStyle w:val="a7"/>
            <w:rFonts w:cs="Times New Roman"/>
            <w:sz w:val="28"/>
            <w:szCs w:val="28"/>
            <w:lang w:val="en-US"/>
          </w:rPr>
          <w:t>babolovskom</w:t>
        </w:r>
        <w:proofErr w:type="spellEnd"/>
        <w:r w:rsidRPr="00B10210">
          <w:rPr>
            <w:rStyle w:val="a7"/>
            <w:rFonts w:cs="Times New Roman"/>
            <w:sz w:val="28"/>
            <w:szCs w:val="28"/>
          </w:rPr>
          <w:t>-</w:t>
        </w:r>
        <w:proofErr w:type="spellStart"/>
        <w:r w:rsidRPr="00B10210">
          <w:rPr>
            <w:rStyle w:val="a7"/>
            <w:rFonts w:cs="Times New Roman"/>
            <w:sz w:val="28"/>
            <w:szCs w:val="28"/>
            <w:lang w:val="en-US"/>
          </w:rPr>
          <w:t>parke</w:t>
        </w:r>
        <w:proofErr w:type="spellEnd"/>
        <w:r w:rsidRPr="00B10210">
          <w:rPr>
            <w:rStyle w:val="a7"/>
            <w:rFonts w:cs="Times New Roman"/>
            <w:sz w:val="28"/>
            <w:szCs w:val="28"/>
          </w:rPr>
          <w:t>.</w:t>
        </w:r>
        <w:r w:rsidRPr="00B10210">
          <w:rPr>
            <w:rStyle w:val="a7"/>
            <w:rFonts w:cs="Times New Roman"/>
            <w:sz w:val="28"/>
            <w:szCs w:val="28"/>
            <w:lang w:val="en-US"/>
          </w:rPr>
          <w:t>html</w:t>
        </w:r>
        <w:r w:rsidRPr="00B10210">
          <w:rPr>
            <w:rStyle w:val="a7"/>
            <w:rFonts w:cs="Times New Roman"/>
            <w:sz w:val="28"/>
            <w:szCs w:val="28"/>
          </w:rPr>
          <w:t>#.</w:t>
        </w:r>
        <w:r w:rsidRPr="00B10210">
          <w:rPr>
            <w:rStyle w:val="a7"/>
            <w:rFonts w:cs="Times New Roman"/>
            <w:sz w:val="28"/>
            <w:szCs w:val="28"/>
            <w:lang w:val="en-US"/>
          </w:rPr>
          <w:t>WQ</w:t>
        </w:r>
        <w:r w:rsidRPr="00B10210">
          <w:rPr>
            <w:rStyle w:val="a7"/>
            <w:rFonts w:cs="Times New Roman"/>
            <w:sz w:val="28"/>
            <w:szCs w:val="28"/>
          </w:rPr>
          <w:t>4</w:t>
        </w:r>
        <w:r w:rsidRPr="00B10210">
          <w:rPr>
            <w:rStyle w:val="a7"/>
            <w:rFonts w:cs="Times New Roman"/>
            <w:sz w:val="28"/>
            <w:szCs w:val="28"/>
            <w:lang w:val="en-US"/>
          </w:rPr>
          <w:t>EMP</w:t>
        </w:r>
        <w:r w:rsidRPr="00B10210">
          <w:rPr>
            <w:rStyle w:val="a7"/>
            <w:rFonts w:cs="Times New Roman"/>
            <w:sz w:val="28"/>
            <w:szCs w:val="28"/>
          </w:rPr>
          <w:t>8</w:t>
        </w:r>
        <w:proofErr w:type="spellStart"/>
        <w:r w:rsidRPr="00B10210">
          <w:rPr>
            <w:rStyle w:val="a7"/>
            <w:rFonts w:cs="Times New Roman"/>
            <w:sz w:val="28"/>
            <w:szCs w:val="28"/>
            <w:lang w:val="en-US"/>
          </w:rPr>
          <w:t>gXIW</w:t>
        </w:r>
        <w:proofErr w:type="spellEnd"/>
      </w:hyperlink>
      <w:r w:rsidRPr="00B10210">
        <w:rPr>
          <w:rFonts w:cs="Times New Roman"/>
          <w:sz w:val="28"/>
          <w:szCs w:val="28"/>
        </w:rPr>
        <w:t xml:space="preserve"> (дата обращения 15.05.2017).</w:t>
      </w:r>
    </w:p>
    <w:p w:rsidR="00B748F5" w:rsidRPr="001C7EA8" w:rsidRDefault="00B748F5" w:rsidP="001C7EA8">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Проект создания гольф-клуба в </w:t>
      </w:r>
      <w:proofErr w:type="spellStart"/>
      <w:r w:rsidRPr="00B10210">
        <w:rPr>
          <w:rFonts w:cs="Times New Roman"/>
          <w:sz w:val="28"/>
          <w:szCs w:val="28"/>
        </w:rPr>
        <w:t>Баболовском</w:t>
      </w:r>
      <w:proofErr w:type="spellEnd"/>
      <w:r w:rsidRPr="00B10210">
        <w:rPr>
          <w:rFonts w:cs="Times New Roman"/>
          <w:sz w:val="28"/>
          <w:szCs w:val="28"/>
        </w:rPr>
        <w:t xml:space="preserve"> парке [Электронный ресурс] // Энциклопедия Царского села [сайт].</w:t>
      </w:r>
      <w:r w:rsidRPr="00B10210">
        <w:rPr>
          <w:rFonts w:cs="Times New Roman"/>
          <w:sz w:val="28"/>
          <w:szCs w:val="28"/>
          <w:lang w:val="en-US"/>
        </w:rPr>
        <w:t>URL</w:t>
      </w:r>
      <w:r w:rsidRPr="00B10210">
        <w:rPr>
          <w:rFonts w:cs="Times New Roman"/>
          <w:sz w:val="28"/>
          <w:szCs w:val="28"/>
        </w:rPr>
        <w:t xml:space="preserve">: </w:t>
      </w:r>
      <w:hyperlink r:id="rId54"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tsarselo</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yenciklopedija</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stroitelstvo</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gorodskoe</w:t>
        </w:r>
        <w:proofErr w:type="spellEnd"/>
        <w:r w:rsidRPr="00B10210">
          <w:rPr>
            <w:rStyle w:val="a7"/>
            <w:rFonts w:cs="Times New Roman"/>
            <w:sz w:val="28"/>
            <w:szCs w:val="28"/>
          </w:rPr>
          <w:t>-</w:t>
        </w:r>
        <w:proofErr w:type="spellStart"/>
        <w:r w:rsidRPr="00B10210">
          <w:rPr>
            <w:rStyle w:val="a7"/>
            <w:rFonts w:cs="Times New Roman"/>
            <w:sz w:val="28"/>
            <w:szCs w:val="28"/>
            <w:lang w:val="en-US"/>
          </w:rPr>
          <w:t>hozjaistvo</w:t>
        </w:r>
        <w:proofErr w:type="spellEnd"/>
        <w:r w:rsidRPr="00B10210">
          <w:rPr>
            <w:rStyle w:val="a7"/>
            <w:rFonts w:cs="Times New Roman"/>
            <w:sz w:val="28"/>
            <w:szCs w:val="28"/>
          </w:rPr>
          <w:t>/</w:t>
        </w:r>
        <w:proofErr w:type="spellStart"/>
        <w:r w:rsidRPr="00B10210">
          <w:rPr>
            <w:rStyle w:val="a7"/>
            <w:rFonts w:cs="Times New Roman"/>
            <w:sz w:val="28"/>
            <w:szCs w:val="28"/>
            <w:lang w:val="en-US"/>
          </w:rPr>
          <w:t>proekt</w:t>
        </w:r>
        <w:proofErr w:type="spellEnd"/>
        <w:r w:rsidRPr="00B10210">
          <w:rPr>
            <w:rStyle w:val="a7"/>
            <w:rFonts w:cs="Times New Roman"/>
            <w:sz w:val="28"/>
            <w:szCs w:val="28"/>
          </w:rPr>
          <w:t>-</w:t>
        </w:r>
        <w:proofErr w:type="spellStart"/>
        <w:r w:rsidRPr="00B10210">
          <w:rPr>
            <w:rStyle w:val="a7"/>
            <w:rFonts w:cs="Times New Roman"/>
            <w:sz w:val="28"/>
            <w:szCs w:val="28"/>
            <w:lang w:val="en-US"/>
          </w:rPr>
          <w:t>sozdanija</w:t>
        </w:r>
        <w:proofErr w:type="spellEnd"/>
        <w:r w:rsidRPr="00B10210">
          <w:rPr>
            <w:rStyle w:val="a7"/>
            <w:rFonts w:cs="Times New Roman"/>
            <w:sz w:val="28"/>
            <w:szCs w:val="28"/>
          </w:rPr>
          <w:t>-</w:t>
        </w:r>
        <w:r w:rsidRPr="00B10210">
          <w:rPr>
            <w:rStyle w:val="a7"/>
            <w:rFonts w:cs="Times New Roman"/>
            <w:sz w:val="28"/>
            <w:szCs w:val="28"/>
            <w:lang w:val="en-US"/>
          </w:rPr>
          <w:t>golf</w:t>
        </w:r>
        <w:r w:rsidRPr="00B10210">
          <w:rPr>
            <w:rStyle w:val="a7"/>
            <w:rFonts w:cs="Times New Roman"/>
            <w:sz w:val="28"/>
            <w:szCs w:val="28"/>
          </w:rPr>
          <w:t>-</w:t>
        </w:r>
        <w:proofErr w:type="spellStart"/>
        <w:r w:rsidRPr="00B10210">
          <w:rPr>
            <w:rStyle w:val="a7"/>
            <w:rFonts w:cs="Times New Roman"/>
            <w:sz w:val="28"/>
            <w:szCs w:val="28"/>
            <w:lang w:val="en-US"/>
          </w:rPr>
          <w:t>kluba</w:t>
        </w:r>
        <w:proofErr w:type="spellEnd"/>
        <w:r w:rsidRPr="00B10210">
          <w:rPr>
            <w:rStyle w:val="a7"/>
            <w:rFonts w:cs="Times New Roman"/>
            <w:sz w:val="28"/>
            <w:szCs w:val="28"/>
          </w:rPr>
          <w:t>-</w:t>
        </w:r>
        <w:proofErr w:type="spellStart"/>
        <w:r w:rsidRPr="00B10210">
          <w:rPr>
            <w:rStyle w:val="a7"/>
            <w:rFonts w:cs="Times New Roman"/>
            <w:sz w:val="28"/>
            <w:szCs w:val="28"/>
            <w:lang w:val="en-US"/>
          </w:rPr>
          <w:t>i</w:t>
        </w:r>
        <w:proofErr w:type="spellEnd"/>
        <w:r w:rsidRPr="00B10210">
          <w:rPr>
            <w:rStyle w:val="a7"/>
            <w:rFonts w:cs="Times New Roman"/>
            <w:sz w:val="28"/>
            <w:szCs w:val="28"/>
          </w:rPr>
          <w:t>-</w:t>
        </w:r>
        <w:r w:rsidRPr="00B10210">
          <w:rPr>
            <w:rStyle w:val="a7"/>
            <w:rFonts w:cs="Times New Roman"/>
            <w:sz w:val="28"/>
            <w:szCs w:val="28"/>
            <w:lang w:val="en-US"/>
          </w:rPr>
          <w:t>golf</w:t>
        </w:r>
        <w:r w:rsidRPr="00B10210">
          <w:rPr>
            <w:rStyle w:val="a7"/>
            <w:rFonts w:cs="Times New Roman"/>
            <w:sz w:val="28"/>
            <w:szCs w:val="28"/>
          </w:rPr>
          <w:t>-</w:t>
        </w:r>
        <w:proofErr w:type="spellStart"/>
        <w:r w:rsidRPr="00B10210">
          <w:rPr>
            <w:rStyle w:val="a7"/>
            <w:rFonts w:cs="Times New Roman"/>
            <w:sz w:val="28"/>
            <w:szCs w:val="28"/>
            <w:lang w:val="en-US"/>
          </w:rPr>
          <w:t>polei</w:t>
        </w:r>
        <w:proofErr w:type="spellEnd"/>
        <w:r w:rsidRPr="00B10210">
          <w:rPr>
            <w:rStyle w:val="a7"/>
            <w:rFonts w:cs="Times New Roman"/>
            <w:sz w:val="28"/>
            <w:szCs w:val="28"/>
          </w:rPr>
          <w:t>-</w:t>
        </w:r>
        <w:r w:rsidRPr="00B10210">
          <w:rPr>
            <w:rStyle w:val="a7"/>
            <w:rFonts w:cs="Times New Roman"/>
            <w:sz w:val="28"/>
            <w:szCs w:val="28"/>
            <w:lang w:val="en-US"/>
          </w:rPr>
          <w:t>v</w:t>
        </w:r>
        <w:r w:rsidRPr="00B10210">
          <w:rPr>
            <w:rStyle w:val="a7"/>
            <w:rFonts w:cs="Times New Roman"/>
            <w:sz w:val="28"/>
            <w:szCs w:val="28"/>
          </w:rPr>
          <w:t>-</w:t>
        </w:r>
        <w:r w:rsidRPr="00B10210">
          <w:rPr>
            <w:rStyle w:val="a7"/>
            <w:rFonts w:cs="Times New Roman"/>
            <w:sz w:val="28"/>
            <w:szCs w:val="28"/>
            <w:lang w:val="en-US"/>
          </w:rPr>
          <w:t>v</w:t>
        </w:r>
        <w:r w:rsidRPr="00B10210">
          <w:rPr>
            <w:rStyle w:val="a7"/>
            <w:rFonts w:cs="Times New Roman"/>
            <w:sz w:val="28"/>
            <w:szCs w:val="28"/>
          </w:rPr>
          <w:t>-</w:t>
        </w:r>
        <w:proofErr w:type="spellStart"/>
        <w:r w:rsidRPr="00B10210">
          <w:rPr>
            <w:rStyle w:val="a7"/>
            <w:rFonts w:cs="Times New Roman"/>
            <w:sz w:val="28"/>
            <w:szCs w:val="28"/>
            <w:lang w:val="en-US"/>
          </w:rPr>
          <w:t>babolovskom</w:t>
        </w:r>
        <w:proofErr w:type="spellEnd"/>
        <w:r w:rsidRPr="00B10210">
          <w:rPr>
            <w:rStyle w:val="a7"/>
            <w:rFonts w:cs="Times New Roman"/>
            <w:sz w:val="28"/>
            <w:szCs w:val="28"/>
          </w:rPr>
          <w:t>-</w:t>
        </w:r>
        <w:proofErr w:type="spellStart"/>
        <w:r w:rsidRPr="00B10210">
          <w:rPr>
            <w:rStyle w:val="a7"/>
            <w:rFonts w:cs="Times New Roman"/>
            <w:sz w:val="28"/>
            <w:szCs w:val="28"/>
            <w:lang w:val="en-US"/>
          </w:rPr>
          <w:t>parke</w:t>
        </w:r>
        <w:proofErr w:type="spellEnd"/>
        <w:r w:rsidRPr="00B10210">
          <w:rPr>
            <w:rStyle w:val="a7"/>
            <w:rFonts w:cs="Times New Roman"/>
            <w:sz w:val="28"/>
            <w:szCs w:val="28"/>
          </w:rPr>
          <w:t>.</w:t>
        </w:r>
        <w:r w:rsidRPr="00B10210">
          <w:rPr>
            <w:rStyle w:val="a7"/>
            <w:rFonts w:cs="Times New Roman"/>
            <w:sz w:val="28"/>
            <w:szCs w:val="28"/>
            <w:lang w:val="en-US"/>
          </w:rPr>
          <w:t>html</w:t>
        </w:r>
        <w:r w:rsidRPr="00B10210">
          <w:rPr>
            <w:rStyle w:val="a7"/>
            <w:rFonts w:cs="Times New Roman"/>
            <w:sz w:val="28"/>
            <w:szCs w:val="28"/>
          </w:rPr>
          <w:t>#.</w:t>
        </w:r>
        <w:proofErr w:type="spellStart"/>
        <w:r w:rsidRPr="00B10210">
          <w:rPr>
            <w:rStyle w:val="a7"/>
            <w:rFonts w:cs="Times New Roman"/>
            <w:sz w:val="28"/>
            <w:szCs w:val="28"/>
            <w:lang w:val="en-US"/>
          </w:rPr>
          <w:t>WQxq</w:t>
        </w:r>
        <w:proofErr w:type="spellEnd"/>
        <w:r w:rsidRPr="00B10210">
          <w:rPr>
            <w:rStyle w:val="a7"/>
            <w:rFonts w:cs="Times New Roman"/>
            <w:sz w:val="28"/>
            <w:szCs w:val="28"/>
          </w:rPr>
          <w:t>5</w:t>
        </w:r>
        <w:r w:rsidRPr="00B10210">
          <w:rPr>
            <w:rStyle w:val="a7"/>
            <w:rFonts w:cs="Times New Roman"/>
            <w:sz w:val="28"/>
            <w:szCs w:val="28"/>
            <w:lang w:val="en-US"/>
          </w:rPr>
          <w:t>f</w:t>
        </w:r>
        <w:r w:rsidRPr="00B10210">
          <w:rPr>
            <w:rStyle w:val="a7"/>
            <w:rFonts w:cs="Times New Roman"/>
            <w:sz w:val="28"/>
            <w:szCs w:val="28"/>
          </w:rPr>
          <w:t>8</w:t>
        </w:r>
        <w:proofErr w:type="spellStart"/>
        <w:r w:rsidRPr="00B10210">
          <w:rPr>
            <w:rStyle w:val="a7"/>
            <w:rFonts w:cs="Times New Roman"/>
            <w:sz w:val="28"/>
            <w:szCs w:val="28"/>
            <w:lang w:val="en-US"/>
          </w:rPr>
          <w:t>gXIV</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lastRenderedPageBreak/>
        <w:t xml:space="preserve">«Роснефть» просит в аренду бывший дворец Романовых по Санкт-Петербургом [Электронный ресурс]. // Интернет-газета «Ведомости» [Сайт]. </w:t>
      </w:r>
      <w:r w:rsidRPr="00B10210">
        <w:rPr>
          <w:rFonts w:cs="Times New Roman"/>
          <w:sz w:val="28"/>
          <w:szCs w:val="28"/>
          <w:lang w:val="en-US"/>
        </w:rPr>
        <w:t>URL</w:t>
      </w:r>
      <w:r w:rsidRPr="00B10210">
        <w:rPr>
          <w:rFonts w:cs="Times New Roman"/>
          <w:sz w:val="28"/>
          <w:szCs w:val="28"/>
        </w:rPr>
        <w:t xml:space="preserve">: </w:t>
      </w:r>
      <w:hyperlink r:id="rId55"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vedomosti</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realty</w:t>
        </w:r>
        <w:r w:rsidRPr="00B10210">
          <w:rPr>
            <w:rStyle w:val="a7"/>
            <w:rFonts w:cs="Times New Roman"/>
            <w:sz w:val="28"/>
            <w:szCs w:val="28"/>
          </w:rPr>
          <w:t>/</w:t>
        </w:r>
        <w:r w:rsidRPr="00B10210">
          <w:rPr>
            <w:rStyle w:val="a7"/>
            <w:rFonts w:cs="Times New Roman"/>
            <w:sz w:val="28"/>
            <w:szCs w:val="28"/>
            <w:lang w:val="en-US"/>
          </w:rPr>
          <w:t>articles</w:t>
        </w:r>
        <w:r w:rsidRPr="00B10210">
          <w:rPr>
            <w:rStyle w:val="a7"/>
            <w:rFonts w:cs="Times New Roman"/>
            <w:sz w:val="28"/>
            <w:szCs w:val="28"/>
          </w:rPr>
          <w:t>/2016/10/25/662249-</w:t>
        </w:r>
        <w:proofErr w:type="spellStart"/>
        <w:r w:rsidRPr="00B10210">
          <w:rPr>
            <w:rStyle w:val="a7"/>
            <w:rFonts w:cs="Times New Roman"/>
            <w:sz w:val="28"/>
            <w:szCs w:val="28"/>
            <w:lang w:val="en-US"/>
          </w:rPr>
          <w:t>rosneft</w:t>
        </w:r>
        <w:proofErr w:type="spellEnd"/>
        <w:r w:rsidRPr="00B10210">
          <w:rPr>
            <w:rStyle w:val="a7"/>
            <w:rFonts w:cs="Times New Roman"/>
            <w:sz w:val="28"/>
            <w:szCs w:val="28"/>
          </w:rPr>
          <w:t>-</w:t>
        </w:r>
        <w:proofErr w:type="spellStart"/>
        <w:r w:rsidRPr="00B10210">
          <w:rPr>
            <w:rStyle w:val="a7"/>
            <w:rFonts w:cs="Times New Roman"/>
            <w:sz w:val="28"/>
            <w:szCs w:val="28"/>
            <w:lang w:val="en-US"/>
          </w:rPr>
          <w:t>arendu</w:t>
        </w:r>
        <w:proofErr w:type="spellEnd"/>
        <w:r w:rsidRPr="00B10210">
          <w:rPr>
            <w:rStyle w:val="a7"/>
            <w:rFonts w:cs="Times New Roman"/>
            <w:sz w:val="28"/>
            <w:szCs w:val="28"/>
          </w:rPr>
          <w:t>-</w:t>
        </w:r>
        <w:proofErr w:type="spellStart"/>
        <w:r w:rsidRPr="00B10210">
          <w:rPr>
            <w:rStyle w:val="a7"/>
            <w:rFonts w:cs="Times New Roman"/>
            <w:sz w:val="28"/>
            <w:szCs w:val="28"/>
            <w:lang w:val="en-US"/>
          </w:rPr>
          <w:t>dvorets</w:t>
        </w:r>
        <w:proofErr w:type="spellEnd"/>
        <w:r w:rsidRPr="00B10210">
          <w:rPr>
            <w:rStyle w:val="a7"/>
            <w:rFonts w:cs="Times New Roman"/>
            <w:sz w:val="28"/>
            <w:szCs w:val="28"/>
          </w:rPr>
          <w:t>-</w:t>
        </w:r>
        <w:proofErr w:type="spellStart"/>
        <w:r w:rsidRPr="00B10210">
          <w:rPr>
            <w:rStyle w:val="a7"/>
            <w:rFonts w:cs="Times New Roman"/>
            <w:sz w:val="28"/>
            <w:szCs w:val="28"/>
            <w:lang w:val="en-US"/>
          </w:rPr>
          <w:t>romanovih</w:t>
        </w:r>
        <w:proofErr w:type="spellEnd"/>
        <w:r w:rsidRPr="00B10210">
          <w:rPr>
            <w:rStyle w:val="a7"/>
            <w:rFonts w:cs="Times New Roman"/>
            <w:sz w:val="28"/>
            <w:szCs w:val="28"/>
          </w:rPr>
          <w:t>#/</w:t>
        </w:r>
        <w:r w:rsidRPr="00B10210">
          <w:rPr>
            <w:rStyle w:val="a7"/>
            <w:rFonts w:cs="Times New Roman"/>
            <w:sz w:val="28"/>
            <w:szCs w:val="28"/>
            <w:lang w:val="en-US"/>
          </w:rPr>
          <w:t>galleries</w:t>
        </w:r>
        <w:r w:rsidRPr="00B10210">
          <w:rPr>
            <w:rStyle w:val="a7"/>
            <w:rFonts w:cs="Times New Roman"/>
            <w:sz w:val="28"/>
            <w:szCs w:val="28"/>
          </w:rPr>
          <w:t>/140737488894121/</w:t>
        </w:r>
        <w:r w:rsidRPr="00B10210">
          <w:rPr>
            <w:rStyle w:val="a7"/>
            <w:rFonts w:cs="Times New Roman"/>
            <w:sz w:val="28"/>
            <w:szCs w:val="28"/>
            <w:lang w:val="en-US"/>
          </w:rPr>
          <w:t>normal</w:t>
        </w:r>
        <w:r w:rsidRPr="00B10210">
          <w:rPr>
            <w:rStyle w:val="a7"/>
            <w:rFonts w:cs="Times New Roman"/>
            <w:sz w:val="28"/>
            <w:szCs w:val="28"/>
          </w:rPr>
          <w:t>/1</w:t>
        </w:r>
      </w:hyperlink>
      <w:r w:rsidRPr="00B10210">
        <w:rPr>
          <w:rFonts w:cs="Times New Roman"/>
          <w:sz w:val="28"/>
          <w:szCs w:val="28"/>
        </w:rPr>
        <w:t xml:space="preserve"> (дата обращения 15.05.2017).</w:t>
      </w:r>
    </w:p>
    <w:p w:rsidR="00B10210" w:rsidRPr="00B10210" w:rsidRDefault="00B10210"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Семинары и конференции 2013 [Электронный ресурс] // Официальный сайт ГМЗ «Петергоф» [Сайт]. </w:t>
      </w:r>
      <w:r w:rsidRPr="00B10210">
        <w:rPr>
          <w:rFonts w:cs="Times New Roman"/>
          <w:sz w:val="28"/>
          <w:szCs w:val="28"/>
          <w:lang w:val="en-US"/>
        </w:rPr>
        <w:t>URL</w:t>
      </w:r>
      <w:r w:rsidRPr="00B10210">
        <w:rPr>
          <w:rFonts w:cs="Times New Roman"/>
          <w:sz w:val="28"/>
          <w:szCs w:val="28"/>
        </w:rPr>
        <w:t xml:space="preserve">: </w:t>
      </w:r>
      <w:hyperlink r:id="rId56" w:history="1">
        <w:r w:rsidRPr="00B10210">
          <w:rPr>
            <w:rStyle w:val="a7"/>
            <w:rFonts w:cs="Times New Roman"/>
            <w:sz w:val="28"/>
            <w:szCs w:val="28"/>
          </w:rPr>
          <w:t>http://eng.peterhofmuseum.ru/page.php?id=244</w:t>
        </w:r>
      </w:hyperlink>
      <w:r w:rsidRPr="00B10210">
        <w:rPr>
          <w:rFonts w:cs="Times New Roman"/>
          <w:sz w:val="28"/>
          <w:szCs w:val="28"/>
        </w:rPr>
        <w:t xml:space="preserve"> (дата обращения 18.05.2017).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Смольный нашел новый способ борьбы с застройщиком </w:t>
      </w:r>
      <w:proofErr w:type="spellStart"/>
      <w:r w:rsidRPr="00B10210">
        <w:rPr>
          <w:rFonts w:cs="Times New Roman"/>
          <w:sz w:val="28"/>
          <w:szCs w:val="28"/>
        </w:rPr>
        <w:t>Баболовского</w:t>
      </w:r>
      <w:proofErr w:type="spellEnd"/>
      <w:r w:rsidRPr="00B10210">
        <w:rPr>
          <w:rFonts w:cs="Times New Roman"/>
          <w:sz w:val="28"/>
          <w:szCs w:val="28"/>
        </w:rPr>
        <w:t xml:space="preserve"> парка [Электронный ресурс] // Энциклопедия Царского села [сайт]. </w:t>
      </w:r>
      <w:r w:rsidRPr="00B10210">
        <w:rPr>
          <w:rFonts w:cs="Times New Roman"/>
          <w:sz w:val="28"/>
          <w:szCs w:val="28"/>
          <w:lang w:val="en-US"/>
        </w:rPr>
        <w:t>URL</w:t>
      </w:r>
      <w:r w:rsidRPr="00B10210">
        <w:rPr>
          <w:rFonts w:cs="Times New Roman"/>
          <w:sz w:val="28"/>
          <w:szCs w:val="28"/>
        </w:rPr>
        <w:t xml:space="preserve">: </w:t>
      </w:r>
      <w:hyperlink r:id="rId57"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tsarselo</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novosti</w:t>
        </w:r>
        <w:proofErr w:type="spellEnd"/>
        <w:r w:rsidRPr="00B10210">
          <w:rPr>
            <w:rStyle w:val="a7"/>
            <w:rFonts w:cs="Times New Roman"/>
            <w:sz w:val="28"/>
            <w:szCs w:val="28"/>
          </w:rPr>
          <w:t>-</w:t>
        </w:r>
        <w:r w:rsidRPr="00B10210">
          <w:rPr>
            <w:rStyle w:val="a7"/>
            <w:rFonts w:cs="Times New Roman"/>
            <w:sz w:val="28"/>
            <w:szCs w:val="28"/>
            <w:lang w:val="en-US"/>
          </w:rPr>
          <w:t>g</w:t>
        </w:r>
        <w:r w:rsidRPr="00B10210">
          <w:rPr>
            <w:rStyle w:val="a7"/>
            <w:rFonts w:cs="Times New Roman"/>
            <w:sz w:val="28"/>
            <w:szCs w:val="28"/>
          </w:rPr>
          <w:t>-</w:t>
        </w:r>
        <w:proofErr w:type="spellStart"/>
        <w:r w:rsidRPr="00B10210">
          <w:rPr>
            <w:rStyle w:val="a7"/>
            <w:rFonts w:cs="Times New Roman"/>
            <w:sz w:val="28"/>
            <w:szCs w:val="28"/>
            <w:lang w:val="en-US"/>
          </w:rPr>
          <w:t>pushkin</w:t>
        </w:r>
        <w:proofErr w:type="spellEnd"/>
        <w:r w:rsidRPr="00B10210">
          <w:rPr>
            <w:rStyle w:val="a7"/>
            <w:rFonts w:cs="Times New Roman"/>
            <w:sz w:val="28"/>
            <w:szCs w:val="28"/>
          </w:rPr>
          <w:t>-</w:t>
        </w:r>
        <w:proofErr w:type="spellStart"/>
        <w:r w:rsidRPr="00B10210">
          <w:rPr>
            <w:rStyle w:val="a7"/>
            <w:rFonts w:cs="Times New Roman"/>
            <w:sz w:val="28"/>
            <w:szCs w:val="28"/>
            <w:lang w:val="en-US"/>
          </w:rPr>
          <w:t>carskogo</w:t>
        </w:r>
        <w:proofErr w:type="spellEnd"/>
        <w:r w:rsidRPr="00B10210">
          <w:rPr>
            <w:rStyle w:val="a7"/>
            <w:rFonts w:cs="Times New Roman"/>
            <w:sz w:val="28"/>
            <w:szCs w:val="28"/>
          </w:rPr>
          <w:t>-</w:t>
        </w:r>
        <w:proofErr w:type="spellStart"/>
        <w:r w:rsidRPr="00B10210">
          <w:rPr>
            <w:rStyle w:val="a7"/>
            <w:rFonts w:cs="Times New Roman"/>
            <w:sz w:val="28"/>
            <w:szCs w:val="28"/>
            <w:lang w:val="en-US"/>
          </w:rPr>
          <w:t>sela</w:t>
        </w:r>
        <w:proofErr w:type="spellEnd"/>
        <w:r w:rsidRPr="00B10210">
          <w:rPr>
            <w:rStyle w:val="a7"/>
            <w:rFonts w:cs="Times New Roman"/>
            <w:sz w:val="28"/>
            <w:szCs w:val="28"/>
          </w:rPr>
          <w:t>/</w:t>
        </w:r>
        <w:proofErr w:type="spellStart"/>
        <w:r w:rsidRPr="00B10210">
          <w:rPr>
            <w:rStyle w:val="a7"/>
            <w:rFonts w:cs="Times New Roman"/>
            <w:sz w:val="28"/>
            <w:szCs w:val="28"/>
            <w:lang w:val="en-US"/>
          </w:rPr>
          <w:t>smolnyi</w:t>
        </w:r>
        <w:proofErr w:type="spellEnd"/>
        <w:r w:rsidRPr="00B10210">
          <w:rPr>
            <w:rStyle w:val="a7"/>
            <w:rFonts w:cs="Times New Roman"/>
            <w:sz w:val="28"/>
            <w:szCs w:val="28"/>
          </w:rPr>
          <w:t>-</w:t>
        </w:r>
        <w:proofErr w:type="spellStart"/>
        <w:r w:rsidRPr="00B10210">
          <w:rPr>
            <w:rStyle w:val="a7"/>
            <w:rFonts w:cs="Times New Roman"/>
            <w:sz w:val="28"/>
            <w:szCs w:val="28"/>
            <w:lang w:val="en-US"/>
          </w:rPr>
          <w:t>nashel</w:t>
        </w:r>
        <w:proofErr w:type="spellEnd"/>
        <w:r w:rsidRPr="00B10210">
          <w:rPr>
            <w:rStyle w:val="a7"/>
            <w:rFonts w:cs="Times New Roman"/>
            <w:sz w:val="28"/>
            <w:szCs w:val="28"/>
          </w:rPr>
          <w:t>-</w:t>
        </w:r>
        <w:proofErr w:type="spellStart"/>
        <w:r w:rsidRPr="00B10210">
          <w:rPr>
            <w:rStyle w:val="a7"/>
            <w:rFonts w:cs="Times New Roman"/>
            <w:sz w:val="28"/>
            <w:szCs w:val="28"/>
            <w:lang w:val="en-US"/>
          </w:rPr>
          <w:t>novyi</w:t>
        </w:r>
        <w:proofErr w:type="spellEnd"/>
        <w:r w:rsidRPr="00B10210">
          <w:rPr>
            <w:rStyle w:val="a7"/>
            <w:rFonts w:cs="Times New Roman"/>
            <w:sz w:val="28"/>
            <w:szCs w:val="28"/>
          </w:rPr>
          <w:t>-</w:t>
        </w:r>
        <w:proofErr w:type="spellStart"/>
        <w:r w:rsidRPr="00B10210">
          <w:rPr>
            <w:rStyle w:val="a7"/>
            <w:rFonts w:cs="Times New Roman"/>
            <w:sz w:val="28"/>
            <w:szCs w:val="28"/>
            <w:lang w:val="en-US"/>
          </w:rPr>
          <w:t>sposob</w:t>
        </w:r>
        <w:proofErr w:type="spellEnd"/>
        <w:r w:rsidRPr="00B10210">
          <w:rPr>
            <w:rStyle w:val="a7"/>
            <w:rFonts w:cs="Times New Roman"/>
            <w:sz w:val="28"/>
            <w:szCs w:val="28"/>
          </w:rPr>
          <w:t>-</w:t>
        </w:r>
        <w:proofErr w:type="spellStart"/>
        <w:r w:rsidRPr="00B10210">
          <w:rPr>
            <w:rStyle w:val="a7"/>
            <w:rFonts w:cs="Times New Roman"/>
            <w:sz w:val="28"/>
            <w:szCs w:val="28"/>
            <w:lang w:val="en-US"/>
          </w:rPr>
          <w:t>borby</w:t>
        </w:r>
        <w:proofErr w:type="spellEnd"/>
        <w:r w:rsidRPr="00B10210">
          <w:rPr>
            <w:rStyle w:val="a7"/>
            <w:rFonts w:cs="Times New Roman"/>
            <w:sz w:val="28"/>
            <w:szCs w:val="28"/>
          </w:rPr>
          <w:t>-</w:t>
        </w:r>
        <w:r w:rsidRPr="00B10210">
          <w:rPr>
            <w:rStyle w:val="a7"/>
            <w:rFonts w:cs="Times New Roman"/>
            <w:sz w:val="28"/>
            <w:szCs w:val="28"/>
            <w:lang w:val="en-US"/>
          </w:rPr>
          <w:t>s</w:t>
        </w:r>
        <w:r w:rsidRPr="00B10210">
          <w:rPr>
            <w:rStyle w:val="a7"/>
            <w:rFonts w:cs="Times New Roman"/>
            <w:sz w:val="28"/>
            <w:szCs w:val="28"/>
          </w:rPr>
          <w:t>-</w:t>
        </w:r>
        <w:proofErr w:type="spellStart"/>
        <w:r w:rsidRPr="00B10210">
          <w:rPr>
            <w:rStyle w:val="a7"/>
            <w:rFonts w:cs="Times New Roman"/>
            <w:sz w:val="28"/>
            <w:szCs w:val="28"/>
            <w:lang w:val="en-US"/>
          </w:rPr>
          <w:t>zastroishikom</w:t>
        </w:r>
        <w:proofErr w:type="spellEnd"/>
        <w:r w:rsidRPr="00B10210">
          <w:rPr>
            <w:rStyle w:val="a7"/>
            <w:rFonts w:cs="Times New Roman"/>
            <w:sz w:val="28"/>
            <w:szCs w:val="28"/>
          </w:rPr>
          <w:t>-</w:t>
        </w:r>
        <w:proofErr w:type="spellStart"/>
        <w:r w:rsidRPr="00B10210">
          <w:rPr>
            <w:rStyle w:val="a7"/>
            <w:rFonts w:cs="Times New Roman"/>
            <w:sz w:val="28"/>
            <w:szCs w:val="28"/>
            <w:lang w:val="en-US"/>
          </w:rPr>
          <w:t>babolovskogo</w:t>
        </w:r>
        <w:proofErr w:type="spellEnd"/>
        <w:r w:rsidRPr="00B10210">
          <w:rPr>
            <w:rStyle w:val="a7"/>
            <w:rFonts w:cs="Times New Roman"/>
            <w:sz w:val="28"/>
            <w:szCs w:val="28"/>
          </w:rPr>
          <w:t>-</w:t>
        </w:r>
        <w:r w:rsidRPr="00B10210">
          <w:rPr>
            <w:rStyle w:val="a7"/>
            <w:rFonts w:cs="Times New Roman"/>
            <w:sz w:val="28"/>
            <w:szCs w:val="28"/>
            <w:lang w:val="en-US"/>
          </w:rPr>
          <w:t>parka</w:t>
        </w:r>
        <w:r w:rsidRPr="00B10210">
          <w:rPr>
            <w:rStyle w:val="a7"/>
            <w:rFonts w:cs="Times New Roman"/>
            <w:sz w:val="28"/>
            <w:szCs w:val="28"/>
          </w:rPr>
          <w:t>.</w:t>
        </w:r>
        <w:r w:rsidRPr="00B10210">
          <w:rPr>
            <w:rStyle w:val="a7"/>
            <w:rFonts w:cs="Times New Roman"/>
            <w:sz w:val="28"/>
            <w:szCs w:val="28"/>
            <w:lang w:val="en-US"/>
          </w:rPr>
          <w:t>html</w:t>
        </w:r>
        <w:r w:rsidRPr="00B10210">
          <w:rPr>
            <w:rStyle w:val="a7"/>
            <w:rFonts w:cs="Times New Roman"/>
            <w:sz w:val="28"/>
            <w:szCs w:val="28"/>
          </w:rPr>
          <w:t>#.</w:t>
        </w:r>
        <w:r w:rsidRPr="00B10210">
          <w:rPr>
            <w:rStyle w:val="a7"/>
            <w:rFonts w:cs="Times New Roman"/>
            <w:sz w:val="28"/>
            <w:szCs w:val="28"/>
            <w:lang w:val="en-US"/>
          </w:rPr>
          <w:t>WQ</w:t>
        </w:r>
        <w:r w:rsidRPr="00B10210">
          <w:rPr>
            <w:rStyle w:val="a7"/>
            <w:rFonts w:cs="Times New Roman"/>
            <w:sz w:val="28"/>
            <w:szCs w:val="28"/>
          </w:rPr>
          <w:t>3</w:t>
        </w:r>
        <w:proofErr w:type="spellStart"/>
        <w:r w:rsidRPr="00B10210">
          <w:rPr>
            <w:rStyle w:val="a7"/>
            <w:rFonts w:cs="Times New Roman"/>
            <w:sz w:val="28"/>
            <w:szCs w:val="28"/>
            <w:lang w:val="en-US"/>
          </w:rPr>
          <w:t>GoP</w:t>
        </w:r>
        <w:proofErr w:type="spellEnd"/>
        <w:r w:rsidRPr="00B10210">
          <w:rPr>
            <w:rStyle w:val="a7"/>
            <w:rFonts w:cs="Times New Roman"/>
            <w:sz w:val="28"/>
            <w:szCs w:val="28"/>
          </w:rPr>
          <w:t>8</w:t>
        </w:r>
        <w:proofErr w:type="spellStart"/>
        <w:r w:rsidRPr="00B10210">
          <w:rPr>
            <w:rStyle w:val="a7"/>
            <w:rFonts w:cs="Times New Roman"/>
            <w:sz w:val="28"/>
            <w:szCs w:val="28"/>
            <w:lang w:val="en-US"/>
          </w:rPr>
          <w:t>gXIU</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rPr>
        <w:t xml:space="preserve">Текущие реставрационные проекты [Электронный ресурс] // Официальный сайт ГМЗ «Царское село» [сайт]. </w:t>
      </w:r>
      <w:r w:rsidRPr="00B10210">
        <w:rPr>
          <w:rFonts w:cs="Times New Roman"/>
          <w:sz w:val="28"/>
          <w:szCs w:val="28"/>
          <w:lang w:val="en-US"/>
        </w:rPr>
        <w:t>URL</w:t>
      </w:r>
      <w:r w:rsidRPr="00B10210">
        <w:rPr>
          <w:rFonts w:cs="Times New Roman"/>
          <w:sz w:val="28"/>
          <w:szCs w:val="28"/>
        </w:rPr>
        <w:t xml:space="preserve">: </w:t>
      </w:r>
      <w:hyperlink r:id="rId58" w:history="1">
        <w:r w:rsidRPr="00B10210">
          <w:rPr>
            <w:rStyle w:val="a7"/>
            <w:rFonts w:cs="Times New Roman"/>
            <w:sz w:val="28"/>
            <w:szCs w:val="28"/>
          </w:rPr>
          <w:t>http://www.tzar.ru/science/restoration/upcoming</w:t>
        </w:r>
      </w:hyperlink>
      <w:r w:rsidRPr="00B10210">
        <w:rPr>
          <w:rFonts w:cs="Times New Roman"/>
          <w:sz w:val="28"/>
          <w:szCs w:val="28"/>
        </w:rPr>
        <w:t>(дата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proofErr w:type="spellStart"/>
      <w:r w:rsidRPr="00B10210">
        <w:rPr>
          <w:rFonts w:cs="Times New Roman"/>
          <w:sz w:val="28"/>
          <w:szCs w:val="28"/>
          <w:lang w:val="en-US"/>
        </w:rPr>
        <w:t>Fourt</w:t>
      </w:r>
      <w:proofErr w:type="spellEnd"/>
      <w:r w:rsidRPr="00B10210">
        <w:rPr>
          <w:rFonts w:cs="Times New Roman"/>
          <w:sz w:val="28"/>
          <w:szCs w:val="28"/>
        </w:rPr>
        <w:t xml:space="preserve"> </w:t>
      </w:r>
      <w:r w:rsidRPr="00B10210">
        <w:rPr>
          <w:rFonts w:cs="Times New Roman"/>
          <w:sz w:val="28"/>
          <w:szCs w:val="28"/>
          <w:lang w:val="en-US"/>
        </w:rPr>
        <w:t>Group</w:t>
      </w:r>
      <w:r w:rsidRPr="00B10210">
        <w:rPr>
          <w:rFonts w:cs="Times New Roman"/>
          <w:sz w:val="28"/>
          <w:szCs w:val="28"/>
        </w:rPr>
        <w:t xml:space="preserve"> попросила у Смольного дворец Собственной дачи в </w:t>
      </w:r>
      <w:proofErr w:type="spellStart"/>
      <w:r w:rsidRPr="00B10210">
        <w:rPr>
          <w:rFonts w:cs="Times New Roman"/>
          <w:sz w:val="28"/>
          <w:szCs w:val="28"/>
        </w:rPr>
        <w:t>петергофе</w:t>
      </w:r>
      <w:proofErr w:type="spellEnd"/>
      <w:r w:rsidRPr="00B10210">
        <w:rPr>
          <w:rFonts w:cs="Times New Roman"/>
          <w:sz w:val="28"/>
          <w:szCs w:val="28"/>
        </w:rPr>
        <w:t xml:space="preserve"> под б</w:t>
      </w:r>
      <w:r w:rsidR="001C7EA8">
        <w:rPr>
          <w:rFonts w:cs="Times New Roman"/>
          <w:sz w:val="28"/>
          <w:szCs w:val="28"/>
        </w:rPr>
        <w:t>утик-отель [Электронный ресурс]</w:t>
      </w:r>
      <w:r w:rsidRPr="00B10210">
        <w:rPr>
          <w:rFonts w:cs="Times New Roman"/>
          <w:sz w:val="28"/>
          <w:szCs w:val="28"/>
        </w:rPr>
        <w:t xml:space="preserve"> // Интернет-газета «Деловой Петербург» [Сайт]. </w:t>
      </w:r>
      <w:r w:rsidRPr="00B10210">
        <w:rPr>
          <w:rFonts w:cs="Times New Roman"/>
          <w:sz w:val="28"/>
          <w:szCs w:val="28"/>
          <w:lang w:val="en-US"/>
        </w:rPr>
        <w:t>URL</w:t>
      </w:r>
      <w:r w:rsidRPr="00B10210">
        <w:rPr>
          <w:rFonts w:cs="Times New Roman"/>
          <w:sz w:val="28"/>
          <w:szCs w:val="28"/>
        </w:rPr>
        <w:t xml:space="preserve">:  </w:t>
      </w:r>
      <w:hyperlink r:id="rId59" w:history="1">
        <w:r w:rsidRPr="00B10210">
          <w:rPr>
            <w:rStyle w:val="a7"/>
            <w:rFonts w:cs="Times New Roman"/>
            <w:sz w:val="28"/>
            <w:szCs w:val="28"/>
            <w:lang w:val="en-US"/>
          </w:rPr>
          <w:t>https</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dp</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a</w:t>
        </w:r>
        <w:r w:rsidRPr="00B10210">
          <w:rPr>
            <w:rStyle w:val="a7"/>
            <w:rFonts w:cs="Times New Roman"/>
            <w:sz w:val="28"/>
            <w:szCs w:val="28"/>
          </w:rPr>
          <w:t>/2017/02/09/</w:t>
        </w:r>
        <w:r w:rsidRPr="00B10210">
          <w:rPr>
            <w:rStyle w:val="a7"/>
            <w:rFonts w:cs="Times New Roman"/>
            <w:sz w:val="28"/>
            <w:szCs w:val="28"/>
            <w:lang w:val="en-US"/>
          </w:rPr>
          <w:t>Fort</w:t>
        </w:r>
        <w:r w:rsidRPr="00B10210">
          <w:rPr>
            <w:rStyle w:val="a7"/>
            <w:rFonts w:cs="Times New Roman"/>
            <w:sz w:val="28"/>
            <w:szCs w:val="28"/>
          </w:rPr>
          <w:t>_</w:t>
        </w:r>
        <w:r w:rsidRPr="00B10210">
          <w:rPr>
            <w:rStyle w:val="a7"/>
            <w:rFonts w:cs="Times New Roman"/>
            <w:sz w:val="28"/>
            <w:szCs w:val="28"/>
            <w:lang w:val="en-US"/>
          </w:rPr>
          <w:t>Group</w:t>
        </w:r>
        <w:r w:rsidRPr="00B10210">
          <w:rPr>
            <w:rStyle w:val="a7"/>
            <w:rFonts w:cs="Times New Roman"/>
            <w:sz w:val="28"/>
            <w:szCs w:val="28"/>
          </w:rPr>
          <w:t>_</w:t>
        </w:r>
        <w:proofErr w:type="spellStart"/>
        <w:r w:rsidRPr="00B10210">
          <w:rPr>
            <w:rStyle w:val="a7"/>
            <w:rFonts w:cs="Times New Roman"/>
            <w:sz w:val="28"/>
            <w:szCs w:val="28"/>
            <w:lang w:val="en-US"/>
          </w:rPr>
          <w:t>poprosila</w:t>
        </w:r>
        <w:proofErr w:type="spellEnd"/>
        <w:r w:rsidRPr="00B10210">
          <w:rPr>
            <w:rStyle w:val="a7"/>
            <w:rFonts w:cs="Times New Roman"/>
            <w:sz w:val="28"/>
            <w:szCs w:val="28"/>
          </w:rPr>
          <w:t>_</w:t>
        </w:r>
        <w:r w:rsidRPr="00B10210">
          <w:rPr>
            <w:rStyle w:val="a7"/>
            <w:rFonts w:cs="Times New Roman"/>
            <w:sz w:val="28"/>
            <w:szCs w:val="28"/>
            <w:lang w:val="en-US"/>
          </w:rPr>
          <w:t>u</w:t>
        </w:r>
        <w:r w:rsidRPr="00B10210">
          <w:rPr>
            <w:rStyle w:val="a7"/>
            <w:rFonts w:cs="Times New Roman"/>
            <w:sz w:val="28"/>
            <w:szCs w:val="28"/>
          </w:rPr>
          <w:t>_</w:t>
        </w:r>
        <w:proofErr w:type="spellStart"/>
        <w:r w:rsidRPr="00B10210">
          <w:rPr>
            <w:rStyle w:val="a7"/>
            <w:rFonts w:cs="Times New Roman"/>
            <w:sz w:val="28"/>
            <w:szCs w:val="28"/>
            <w:lang w:val="en-US"/>
          </w:rPr>
          <w:t>Sm</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lang w:val="en-US"/>
        </w:rPr>
        <w:t>WHC</w:t>
      </w:r>
      <w:r w:rsidRPr="00B10210">
        <w:rPr>
          <w:rFonts w:cs="Times New Roman"/>
          <w:sz w:val="28"/>
          <w:szCs w:val="28"/>
        </w:rPr>
        <w:t>-13/37.</w:t>
      </w:r>
      <w:r w:rsidRPr="00B10210">
        <w:rPr>
          <w:rFonts w:cs="Times New Roman"/>
          <w:sz w:val="28"/>
          <w:szCs w:val="28"/>
          <w:lang w:val="en-US"/>
        </w:rPr>
        <w:t>COM</w:t>
      </w:r>
      <w:r w:rsidRPr="00B10210">
        <w:rPr>
          <w:rFonts w:cs="Times New Roman"/>
          <w:sz w:val="28"/>
          <w:szCs w:val="28"/>
        </w:rPr>
        <w:t>/8</w:t>
      </w:r>
      <w:r w:rsidRPr="00B10210">
        <w:rPr>
          <w:rFonts w:cs="Times New Roman"/>
          <w:sz w:val="28"/>
          <w:szCs w:val="28"/>
          <w:lang w:val="en-US"/>
        </w:rPr>
        <w:t>D</w:t>
      </w:r>
      <w:r w:rsidRPr="00B10210">
        <w:rPr>
          <w:rFonts w:cs="Times New Roman"/>
          <w:sz w:val="28"/>
          <w:szCs w:val="28"/>
        </w:rPr>
        <w:t xml:space="preserve"> [Электронный ресурс] // </w:t>
      </w:r>
      <w:r w:rsidRPr="00B10210">
        <w:rPr>
          <w:rFonts w:eastAsia="Calibri" w:cs="Times New Roman"/>
          <w:sz w:val="28"/>
          <w:szCs w:val="28"/>
        </w:rPr>
        <w:t xml:space="preserve">UNESCO </w:t>
      </w:r>
      <w:r w:rsidRPr="00B10210">
        <w:rPr>
          <w:rFonts w:cs="Times New Roman"/>
          <w:sz w:val="28"/>
          <w:szCs w:val="28"/>
        </w:rPr>
        <w:t xml:space="preserve">[сайт]. </w:t>
      </w:r>
      <w:r w:rsidRPr="00B10210">
        <w:rPr>
          <w:rFonts w:cs="Times New Roman"/>
          <w:sz w:val="28"/>
          <w:szCs w:val="28"/>
          <w:lang w:val="en-US"/>
        </w:rPr>
        <w:t>URL</w:t>
      </w:r>
      <w:r w:rsidRPr="00B10210">
        <w:rPr>
          <w:rFonts w:cs="Times New Roman"/>
          <w:sz w:val="28"/>
          <w:szCs w:val="28"/>
        </w:rPr>
        <w:t xml:space="preserve">:   </w:t>
      </w:r>
      <w:hyperlink r:id="rId60"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whc</w:t>
        </w:r>
        <w:proofErr w:type="spellEnd"/>
        <w:r w:rsidRPr="00B10210">
          <w:rPr>
            <w:rStyle w:val="a7"/>
            <w:rFonts w:cs="Times New Roman"/>
            <w:sz w:val="28"/>
            <w:szCs w:val="28"/>
          </w:rPr>
          <w:t>.</w:t>
        </w:r>
        <w:proofErr w:type="spellStart"/>
        <w:r w:rsidRPr="00B10210">
          <w:rPr>
            <w:rStyle w:val="a7"/>
            <w:rFonts w:cs="Times New Roman"/>
            <w:sz w:val="28"/>
            <w:szCs w:val="28"/>
            <w:lang w:val="en-US"/>
          </w:rPr>
          <w:t>unesco</w:t>
        </w:r>
        <w:proofErr w:type="spellEnd"/>
        <w:r w:rsidRPr="00B10210">
          <w:rPr>
            <w:rStyle w:val="a7"/>
            <w:rFonts w:cs="Times New Roman"/>
            <w:sz w:val="28"/>
            <w:szCs w:val="28"/>
          </w:rPr>
          <w:t>.</w:t>
        </w:r>
        <w:r w:rsidRPr="00B10210">
          <w:rPr>
            <w:rStyle w:val="a7"/>
            <w:rFonts w:cs="Times New Roman"/>
            <w:sz w:val="28"/>
            <w:szCs w:val="28"/>
            <w:lang w:val="en-US"/>
          </w:rPr>
          <w:t>org</w:t>
        </w:r>
        <w:r w:rsidRPr="00B10210">
          <w:rPr>
            <w:rStyle w:val="a7"/>
            <w:rFonts w:cs="Times New Roman"/>
            <w:sz w:val="28"/>
            <w:szCs w:val="28"/>
          </w:rPr>
          <w:t>/</w:t>
        </w:r>
        <w:r w:rsidRPr="00B10210">
          <w:rPr>
            <w:rStyle w:val="a7"/>
            <w:rFonts w:cs="Times New Roman"/>
            <w:sz w:val="28"/>
            <w:szCs w:val="28"/>
            <w:lang w:val="en-US"/>
          </w:rPr>
          <w:t>archive</w:t>
        </w:r>
        <w:r w:rsidRPr="00B10210">
          <w:rPr>
            <w:rStyle w:val="a7"/>
            <w:rFonts w:cs="Times New Roman"/>
            <w:sz w:val="28"/>
            <w:szCs w:val="28"/>
          </w:rPr>
          <w:t>/2013/</w:t>
        </w:r>
        <w:proofErr w:type="spellStart"/>
        <w:r w:rsidRPr="00B10210">
          <w:rPr>
            <w:rStyle w:val="a7"/>
            <w:rFonts w:cs="Times New Roman"/>
            <w:sz w:val="28"/>
            <w:szCs w:val="28"/>
            <w:lang w:val="en-US"/>
          </w:rPr>
          <w:t>whc</w:t>
        </w:r>
        <w:proofErr w:type="spellEnd"/>
        <w:r w:rsidRPr="00B10210">
          <w:rPr>
            <w:rStyle w:val="a7"/>
            <w:rFonts w:cs="Times New Roman"/>
            <w:sz w:val="28"/>
            <w:szCs w:val="28"/>
          </w:rPr>
          <w:t>13-37</w:t>
        </w:r>
        <w:r w:rsidRPr="00B10210">
          <w:rPr>
            <w:rStyle w:val="a7"/>
            <w:rFonts w:cs="Times New Roman"/>
            <w:sz w:val="28"/>
            <w:szCs w:val="28"/>
            <w:lang w:val="en-US"/>
          </w:rPr>
          <w:t>com</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w:t>
        </w:r>
        <w:r w:rsidRPr="00B10210">
          <w:rPr>
            <w:rStyle w:val="a7"/>
            <w:rFonts w:cs="Times New Roman"/>
            <w:sz w:val="28"/>
            <w:szCs w:val="28"/>
            <w:lang w:val="en-US"/>
          </w:rPr>
          <w:t>en</w:t>
        </w:r>
        <w:r w:rsidRPr="00B10210">
          <w:rPr>
            <w:rStyle w:val="a7"/>
            <w:rFonts w:cs="Times New Roman"/>
            <w:sz w:val="28"/>
            <w:szCs w:val="28"/>
          </w:rPr>
          <w:t>.</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6"/>
        </w:numPr>
        <w:spacing w:before="120" w:after="200" w:line="360" w:lineRule="auto"/>
        <w:ind w:left="426" w:hanging="426"/>
        <w:rPr>
          <w:rFonts w:cs="Times New Roman"/>
          <w:sz w:val="28"/>
          <w:szCs w:val="28"/>
        </w:rPr>
      </w:pPr>
      <w:r w:rsidRPr="00B10210">
        <w:rPr>
          <w:rFonts w:cs="Times New Roman"/>
          <w:sz w:val="28"/>
          <w:szCs w:val="28"/>
          <w:lang w:val="en-US"/>
        </w:rPr>
        <w:t>WHC</w:t>
      </w:r>
      <w:r w:rsidRPr="00B10210">
        <w:rPr>
          <w:rFonts w:cs="Times New Roman"/>
          <w:sz w:val="28"/>
          <w:szCs w:val="28"/>
        </w:rPr>
        <w:t>-14/38.</w:t>
      </w:r>
      <w:r w:rsidRPr="00B10210">
        <w:rPr>
          <w:rFonts w:cs="Times New Roman"/>
          <w:sz w:val="28"/>
          <w:szCs w:val="28"/>
          <w:lang w:val="en-US"/>
        </w:rPr>
        <w:t>COM</w:t>
      </w:r>
      <w:r w:rsidRPr="00B10210">
        <w:rPr>
          <w:rFonts w:cs="Times New Roman"/>
          <w:sz w:val="28"/>
          <w:szCs w:val="28"/>
        </w:rPr>
        <w:t>/8</w:t>
      </w:r>
      <w:r w:rsidRPr="00B10210">
        <w:rPr>
          <w:rFonts w:cs="Times New Roman"/>
          <w:sz w:val="28"/>
          <w:szCs w:val="28"/>
          <w:lang w:val="en-US"/>
        </w:rPr>
        <w:t>D</w:t>
      </w:r>
      <w:r w:rsidRPr="00B10210">
        <w:rPr>
          <w:rFonts w:cs="Times New Roman"/>
          <w:sz w:val="28"/>
          <w:szCs w:val="28"/>
        </w:rPr>
        <w:t xml:space="preserve"> [Электронный ресурс] // </w:t>
      </w:r>
      <w:r w:rsidRPr="00B10210">
        <w:rPr>
          <w:rFonts w:eastAsia="Calibri" w:cs="Times New Roman"/>
          <w:sz w:val="28"/>
          <w:szCs w:val="28"/>
        </w:rPr>
        <w:t xml:space="preserve">UNESCO </w:t>
      </w:r>
      <w:r w:rsidRPr="00B10210">
        <w:rPr>
          <w:rFonts w:cs="Times New Roman"/>
          <w:sz w:val="28"/>
          <w:szCs w:val="28"/>
        </w:rPr>
        <w:t xml:space="preserve">[сайт]. </w:t>
      </w:r>
      <w:r w:rsidRPr="00B10210">
        <w:rPr>
          <w:rFonts w:cs="Times New Roman"/>
          <w:sz w:val="28"/>
          <w:szCs w:val="28"/>
          <w:lang w:val="en-US"/>
        </w:rPr>
        <w:t>URL</w:t>
      </w:r>
      <w:r w:rsidRPr="00B10210">
        <w:rPr>
          <w:rFonts w:cs="Times New Roman"/>
          <w:sz w:val="28"/>
          <w:szCs w:val="28"/>
        </w:rPr>
        <w:t xml:space="preserve">: </w:t>
      </w:r>
      <w:hyperlink r:id="rId61"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whc</w:t>
        </w:r>
        <w:proofErr w:type="spellEnd"/>
        <w:r w:rsidRPr="00B10210">
          <w:rPr>
            <w:rStyle w:val="a7"/>
            <w:rFonts w:cs="Times New Roman"/>
            <w:sz w:val="28"/>
            <w:szCs w:val="28"/>
          </w:rPr>
          <w:t>.</w:t>
        </w:r>
        <w:proofErr w:type="spellStart"/>
        <w:r w:rsidRPr="00B10210">
          <w:rPr>
            <w:rStyle w:val="a7"/>
            <w:rFonts w:cs="Times New Roman"/>
            <w:sz w:val="28"/>
            <w:szCs w:val="28"/>
            <w:lang w:val="en-US"/>
          </w:rPr>
          <w:t>unesco</w:t>
        </w:r>
        <w:proofErr w:type="spellEnd"/>
        <w:r w:rsidRPr="00B10210">
          <w:rPr>
            <w:rStyle w:val="a7"/>
            <w:rFonts w:cs="Times New Roman"/>
            <w:sz w:val="28"/>
            <w:szCs w:val="28"/>
          </w:rPr>
          <w:t>.</w:t>
        </w:r>
        <w:r w:rsidRPr="00B10210">
          <w:rPr>
            <w:rStyle w:val="a7"/>
            <w:rFonts w:cs="Times New Roman"/>
            <w:sz w:val="28"/>
            <w:szCs w:val="28"/>
            <w:lang w:val="en-US"/>
          </w:rPr>
          <w:t>org</w:t>
        </w:r>
        <w:r w:rsidRPr="00B10210">
          <w:rPr>
            <w:rStyle w:val="a7"/>
            <w:rFonts w:cs="Times New Roman"/>
            <w:sz w:val="28"/>
            <w:szCs w:val="28"/>
          </w:rPr>
          <w:t>/</w:t>
        </w:r>
        <w:r w:rsidRPr="00B10210">
          <w:rPr>
            <w:rStyle w:val="a7"/>
            <w:rFonts w:cs="Times New Roman"/>
            <w:sz w:val="28"/>
            <w:szCs w:val="28"/>
            <w:lang w:val="en-US"/>
          </w:rPr>
          <w:t>archive</w:t>
        </w:r>
        <w:r w:rsidRPr="00B10210">
          <w:rPr>
            <w:rStyle w:val="a7"/>
            <w:rFonts w:cs="Times New Roman"/>
            <w:sz w:val="28"/>
            <w:szCs w:val="28"/>
          </w:rPr>
          <w:t>/2014/</w:t>
        </w:r>
        <w:proofErr w:type="spellStart"/>
        <w:r w:rsidRPr="00B10210">
          <w:rPr>
            <w:rStyle w:val="a7"/>
            <w:rFonts w:cs="Times New Roman"/>
            <w:sz w:val="28"/>
            <w:szCs w:val="28"/>
            <w:lang w:val="en-US"/>
          </w:rPr>
          <w:t>whc</w:t>
        </w:r>
        <w:proofErr w:type="spellEnd"/>
        <w:r w:rsidRPr="00B10210">
          <w:rPr>
            <w:rStyle w:val="a7"/>
            <w:rFonts w:cs="Times New Roman"/>
            <w:sz w:val="28"/>
            <w:szCs w:val="28"/>
          </w:rPr>
          <w:t>14-38</w:t>
        </w:r>
        <w:r w:rsidRPr="00B10210">
          <w:rPr>
            <w:rStyle w:val="a7"/>
            <w:rFonts w:cs="Times New Roman"/>
            <w:sz w:val="28"/>
            <w:szCs w:val="28"/>
            <w:lang w:val="en-US"/>
          </w:rPr>
          <w:t>com</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w:t>
        </w:r>
        <w:r w:rsidRPr="00B10210">
          <w:rPr>
            <w:rStyle w:val="a7"/>
            <w:rFonts w:cs="Times New Roman"/>
            <w:sz w:val="28"/>
            <w:szCs w:val="28"/>
            <w:lang w:val="en-US"/>
          </w:rPr>
          <w:t>en</w:t>
        </w:r>
        <w:r w:rsidRPr="00B10210">
          <w:rPr>
            <w:rStyle w:val="a7"/>
            <w:rFonts w:cs="Times New Roman"/>
            <w:sz w:val="28"/>
            <w:szCs w:val="28"/>
          </w:rPr>
          <w:t>.</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w:t>
      </w:r>
    </w:p>
    <w:p w:rsidR="00B748F5" w:rsidRPr="00B10210" w:rsidRDefault="00B748F5" w:rsidP="00C571CF">
      <w:pPr>
        <w:spacing w:before="120" w:line="360" w:lineRule="auto"/>
        <w:ind w:left="426" w:right="-483" w:hanging="426"/>
        <w:jc w:val="center"/>
        <w:rPr>
          <w:rFonts w:cs="Times New Roman"/>
          <w:bCs/>
          <w:sz w:val="28"/>
          <w:szCs w:val="28"/>
        </w:rPr>
      </w:pPr>
      <w:r w:rsidRPr="00B10210">
        <w:rPr>
          <w:rFonts w:cs="Times New Roman"/>
          <w:bCs/>
          <w:sz w:val="28"/>
          <w:szCs w:val="28"/>
        </w:rPr>
        <w:lastRenderedPageBreak/>
        <w:t>НОРМАТИВНЫЕ ДОКУМЕНТЫ</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ГОСТ «Сохранение произведений ландшафтной архитектуры и садово-паркового искусства» (от 0</w:t>
      </w:r>
      <w:r w:rsidR="001C7EA8">
        <w:rPr>
          <w:rFonts w:cs="Times New Roman"/>
          <w:sz w:val="28"/>
          <w:szCs w:val="28"/>
        </w:rPr>
        <w:t>1.04.2017) [Электронный ресурс]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62"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docs</w:t>
        </w:r>
        <w:r w:rsidRPr="00B10210">
          <w:rPr>
            <w:rStyle w:val="a7"/>
            <w:rFonts w:cs="Times New Roman"/>
            <w:sz w:val="28"/>
            <w:szCs w:val="28"/>
          </w:rPr>
          <w:t>.</w:t>
        </w:r>
        <w:proofErr w:type="spellStart"/>
        <w:r w:rsidRPr="00B10210">
          <w:rPr>
            <w:rStyle w:val="a7"/>
            <w:rFonts w:cs="Times New Roman"/>
            <w:sz w:val="28"/>
            <w:szCs w:val="28"/>
            <w:lang w:val="en-US"/>
          </w:rPr>
          <w:t>cntd</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document</w:t>
        </w:r>
        <w:r w:rsidRPr="00B10210">
          <w:rPr>
            <w:rStyle w:val="a7"/>
            <w:rFonts w:cs="Times New Roman"/>
            <w:sz w:val="28"/>
            <w:szCs w:val="28"/>
          </w:rPr>
          <w:t>/1200143241/#</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Государственная стратегия формирования системы достопримечательных мест, историко-культурных заповедников и музеев-заповедников в Российской</w:t>
      </w:r>
      <w:r w:rsidR="001C7EA8">
        <w:rPr>
          <w:rFonts w:cs="Times New Roman"/>
          <w:sz w:val="28"/>
          <w:szCs w:val="28"/>
        </w:rPr>
        <w:t xml:space="preserve"> Федерации [Электронный ресурс]</w:t>
      </w:r>
      <w:r w:rsidRPr="00B10210">
        <w:rPr>
          <w:rFonts w:cs="Times New Roman"/>
          <w:sz w:val="28"/>
          <w:szCs w:val="28"/>
        </w:rPr>
        <w:t xml:space="preserve"> // Министерство культуры РФ. Официальный сайт [Сайт]. </w:t>
      </w:r>
      <w:r w:rsidRPr="00B10210">
        <w:rPr>
          <w:rFonts w:cs="Times New Roman"/>
          <w:sz w:val="28"/>
          <w:szCs w:val="28"/>
          <w:lang w:val="en-US"/>
        </w:rPr>
        <w:t>URL</w:t>
      </w:r>
      <w:r w:rsidRPr="00B10210">
        <w:rPr>
          <w:rFonts w:cs="Times New Roman"/>
          <w:sz w:val="28"/>
          <w:szCs w:val="28"/>
        </w:rPr>
        <w:t xml:space="preserve">:  </w:t>
      </w:r>
      <w:hyperlink r:id="rId63" w:history="1">
        <w:proofErr w:type="spellStart"/>
        <w:r w:rsidRPr="00B10210">
          <w:rPr>
            <w:rStyle w:val="a7"/>
            <w:rFonts w:cs="Times New Roman"/>
            <w:sz w:val="28"/>
            <w:szCs w:val="28"/>
            <w:shd w:val="clear" w:color="auto" w:fill="FFFFFF"/>
            <w:lang w:val="en-US"/>
          </w:rPr>
          <w:t>mkrf</w:t>
        </w:r>
        <w:proofErr w:type="spellEnd"/>
        <w:r w:rsidRPr="00B10210">
          <w:rPr>
            <w:rStyle w:val="a7"/>
            <w:rFonts w:cs="Times New Roman"/>
            <w:sz w:val="28"/>
            <w:szCs w:val="28"/>
            <w:shd w:val="clear" w:color="auto" w:fill="FFFFFF"/>
          </w:rPr>
          <w:t>.</w:t>
        </w:r>
        <w:proofErr w:type="spellStart"/>
        <w:r w:rsidRPr="00B10210">
          <w:rPr>
            <w:rStyle w:val="a7"/>
            <w:rFonts w:cs="Times New Roman"/>
            <w:sz w:val="28"/>
            <w:szCs w:val="28"/>
            <w:shd w:val="clear" w:color="auto" w:fill="FFFFFF"/>
            <w:lang w:val="en-US"/>
          </w:rPr>
          <w:t>ru</w:t>
        </w:r>
        <w:proofErr w:type="spellEnd"/>
        <w:r w:rsidRPr="00B10210">
          <w:rPr>
            <w:rStyle w:val="a7"/>
            <w:rFonts w:cs="Times New Roman"/>
            <w:sz w:val="28"/>
            <w:szCs w:val="28"/>
            <w:shd w:val="clear" w:color="auto" w:fill="FFFFFF"/>
          </w:rPr>
          <w:t>/</w:t>
        </w:r>
        <w:r w:rsidRPr="00B10210">
          <w:rPr>
            <w:rStyle w:val="a7"/>
            <w:rFonts w:cs="Times New Roman"/>
            <w:sz w:val="28"/>
            <w:szCs w:val="28"/>
            <w:shd w:val="clear" w:color="auto" w:fill="FFFFFF"/>
            <w:lang w:val="en-US"/>
          </w:rPr>
          <w:t>upload</w:t>
        </w:r>
        <w:r w:rsidRPr="00B10210">
          <w:rPr>
            <w:rStyle w:val="a7"/>
            <w:rFonts w:cs="Times New Roman"/>
            <w:sz w:val="28"/>
            <w:szCs w:val="28"/>
            <w:shd w:val="clear" w:color="auto" w:fill="FFFFFF"/>
          </w:rPr>
          <w:t>/</w:t>
        </w:r>
        <w:proofErr w:type="spellStart"/>
        <w:r w:rsidRPr="00B10210">
          <w:rPr>
            <w:rStyle w:val="a7"/>
            <w:rFonts w:cs="Times New Roman"/>
            <w:sz w:val="28"/>
            <w:szCs w:val="28"/>
            <w:shd w:val="clear" w:color="auto" w:fill="FFFFFF"/>
            <w:lang w:val="en-US"/>
          </w:rPr>
          <w:t>iblock</w:t>
        </w:r>
        <w:proofErr w:type="spellEnd"/>
        <w:r w:rsidRPr="00B10210">
          <w:rPr>
            <w:rStyle w:val="a7"/>
            <w:rFonts w:cs="Times New Roman"/>
            <w:sz w:val="28"/>
            <w:szCs w:val="28"/>
            <w:shd w:val="clear" w:color="auto" w:fill="FFFFFF"/>
          </w:rPr>
          <w:t>/781/7813930</w:t>
        </w:r>
        <w:r w:rsidRPr="00B10210">
          <w:rPr>
            <w:rStyle w:val="a7"/>
            <w:rFonts w:cs="Times New Roman"/>
            <w:sz w:val="28"/>
            <w:szCs w:val="28"/>
            <w:shd w:val="clear" w:color="auto" w:fill="FFFFFF"/>
            <w:lang w:val="en-US"/>
          </w:rPr>
          <w:t>b</w:t>
        </w:r>
        <w:r w:rsidRPr="00B10210">
          <w:rPr>
            <w:rStyle w:val="a7"/>
            <w:rFonts w:cs="Times New Roman"/>
            <w:sz w:val="28"/>
            <w:szCs w:val="28"/>
            <w:shd w:val="clear" w:color="auto" w:fill="FFFFFF"/>
          </w:rPr>
          <w:t>3</w:t>
        </w:r>
        <w:r w:rsidRPr="00B10210">
          <w:rPr>
            <w:rStyle w:val="a7"/>
            <w:rFonts w:cs="Times New Roman"/>
            <w:sz w:val="28"/>
            <w:szCs w:val="28"/>
            <w:shd w:val="clear" w:color="auto" w:fill="FFFFFF"/>
            <w:lang w:val="en-US"/>
          </w:rPr>
          <w:t>b</w:t>
        </w:r>
        <w:r w:rsidRPr="00B10210">
          <w:rPr>
            <w:rStyle w:val="a7"/>
            <w:rFonts w:cs="Times New Roman"/>
            <w:sz w:val="28"/>
            <w:szCs w:val="28"/>
            <w:shd w:val="clear" w:color="auto" w:fill="FFFFFF"/>
          </w:rPr>
          <w:t>65</w:t>
        </w:r>
        <w:r w:rsidRPr="00B10210">
          <w:rPr>
            <w:rStyle w:val="a7"/>
            <w:rFonts w:cs="Times New Roman"/>
            <w:sz w:val="28"/>
            <w:szCs w:val="28"/>
            <w:shd w:val="clear" w:color="auto" w:fill="FFFFFF"/>
            <w:lang w:val="en-US"/>
          </w:rPr>
          <w:t>b</w:t>
        </w:r>
        <w:r w:rsidRPr="00B10210">
          <w:rPr>
            <w:rStyle w:val="a7"/>
            <w:rFonts w:cs="Times New Roman"/>
            <w:sz w:val="28"/>
            <w:szCs w:val="28"/>
            <w:shd w:val="clear" w:color="auto" w:fill="FFFFFF"/>
          </w:rPr>
          <w:t>56</w:t>
        </w:r>
        <w:r w:rsidRPr="00B10210">
          <w:rPr>
            <w:rStyle w:val="a7"/>
            <w:rFonts w:cs="Times New Roman"/>
            <w:sz w:val="28"/>
            <w:szCs w:val="28"/>
            <w:shd w:val="clear" w:color="auto" w:fill="FFFFFF"/>
            <w:lang w:val="en-US"/>
          </w:rPr>
          <w:t>e</w:t>
        </w:r>
        <w:r w:rsidRPr="00B10210">
          <w:rPr>
            <w:rStyle w:val="a7"/>
            <w:rFonts w:cs="Times New Roman"/>
            <w:sz w:val="28"/>
            <w:szCs w:val="28"/>
            <w:shd w:val="clear" w:color="auto" w:fill="FFFFFF"/>
          </w:rPr>
          <w:t>8</w:t>
        </w:r>
        <w:r w:rsidRPr="00B10210">
          <w:rPr>
            <w:rStyle w:val="a7"/>
            <w:rFonts w:cs="Times New Roman"/>
            <w:sz w:val="28"/>
            <w:szCs w:val="28"/>
            <w:shd w:val="clear" w:color="auto" w:fill="FFFFFF"/>
            <w:lang w:val="en-US"/>
          </w:rPr>
          <w:t>b</w:t>
        </w:r>
        <w:r w:rsidRPr="00B10210">
          <w:rPr>
            <w:rStyle w:val="a7"/>
            <w:rFonts w:cs="Times New Roman"/>
            <w:sz w:val="28"/>
            <w:szCs w:val="28"/>
            <w:shd w:val="clear" w:color="auto" w:fill="FFFFFF"/>
          </w:rPr>
          <w:t>1794</w:t>
        </w:r>
        <w:r w:rsidRPr="00B10210">
          <w:rPr>
            <w:rStyle w:val="a7"/>
            <w:rFonts w:cs="Times New Roman"/>
            <w:sz w:val="28"/>
            <w:szCs w:val="28"/>
            <w:shd w:val="clear" w:color="auto" w:fill="FFFFFF"/>
            <w:lang w:val="en-US"/>
          </w:rPr>
          <w:t>f</w:t>
        </w:r>
        <w:r w:rsidRPr="00B10210">
          <w:rPr>
            <w:rStyle w:val="a7"/>
            <w:rFonts w:cs="Times New Roman"/>
            <w:sz w:val="28"/>
            <w:szCs w:val="28"/>
            <w:shd w:val="clear" w:color="auto" w:fill="FFFFFF"/>
          </w:rPr>
          <w:t>64</w:t>
        </w:r>
        <w:proofErr w:type="spellStart"/>
        <w:r w:rsidRPr="00B10210">
          <w:rPr>
            <w:rStyle w:val="a7"/>
            <w:rFonts w:cs="Times New Roman"/>
            <w:sz w:val="28"/>
            <w:szCs w:val="28"/>
            <w:shd w:val="clear" w:color="auto" w:fill="FFFFFF"/>
            <w:lang w:val="en-US"/>
          </w:rPr>
          <w:t>adc</w:t>
        </w:r>
        <w:proofErr w:type="spellEnd"/>
        <w:r w:rsidRPr="00B10210">
          <w:rPr>
            <w:rStyle w:val="a7"/>
            <w:rFonts w:cs="Times New Roman"/>
            <w:sz w:val="28"/>
            <w:szCs w:val="28"/>
            <w:shd w:val="clear" w:color="auto" w:fill="FFFFFF"/>
          </w:rPr>
          <w:t>6151.</w:t>
        </w:r>
        <w:r w:rsidRPr="00B10210">
          <w:rPr>
            <w:rStyle w:val="a7"/>
            <w:rFonts w:cs="Times New Roman"/>
            <w:sz w:val="28"/>
            <w:szCs w:val="28"/>
            <w:shd w:val="clear" w:color="auto" w:fill="FFFFFF"/>
            <w:lang w:val="en-US"/>
          </w:rPr>
          <w:t>doc</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bCs/>
          <w:sz w:val="28"/>
          <w:szCs w:val="28"/>
        </w:rPr>
        <w:t>Градостроительный кодекс Российской Федерации от 29.12.2004 №190-ФЗ.</w:t>
      </w:r>
      <w:r w:rsidR="001C7EA8">
        <w:rPr>
          <w:rFonts w:cs="Times New Roman"/>
          <w:sz w:val="28"/>
          <w:szCs w:val="28"/>
        </w:rPr>
        <w:t xml:space="preserve"> [Электронный ресурс]</w:t>
      </w:r>
      <w:r w:rsidRPr="00B10210">
        <w:rPr>
          <w:rFonts w:cs="Times New Roman"/>
          <w:sz w:val="28"/>
          <w:szCs w:val="28"/>
        </w:rPr>
        <w:t xml:space="preserve"> // Информационно-правовое обеспечение «Гарант»[Сайт]. </w:t>
      </w:r>
      <w:r w:rsidRPr="00B10210">
        <w:rPr>
          <w:rFonts w:cs="Times New Roman"/>
          <w:sz w:val="28"/>
          <w:szCs w:val="28"/>
          <w:lang w:val="en-US"/>
        </w:rPr>
        <w:t>URL</w:t>
      </w:r>
      <w:r w:rsidRPr="00B10210">
        <w:rPr>
          <w:rFonts w:cs="Times New Roman"/>
          <w:sz w:val="28"/>
          <w:szCs w:val="28"/>
        </w:rPr>
        <w:t xml:space="preserve">: </w:t>
      </w:r>
      <w:hyperlink r:id="rId64" w:history="1">
        <w:r w:rsidRPr="00B10210">
          <w:rPr>
            <w:rStyle w:val="a7"/>
            <w:rFonts w:cs="Times New Roman"/>
            <w:sz w:val="28"/>
            <w:szCs w:val="28"/>
            <w:shd w:val="clear" w:color="auto" w:fill="FFFFFF"/>
          </w:rPr>
          <w:t>http://base.garant.ru/12138258/</w:t>
        </w:r>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Гражданский Кодекс Российской Федерации (от 2</w:t>
      </w:r>
      <w:r w:rsidR="001C7EA8">
        <w:rPr>
          <w:rFonts w:cs="Times New Roman"/>
          <w:sz w:val="28"/>
          <w:szCs w:val="28"/>
        </w:rPr>
        <w:t>1.10.1994) [Электронный ресурс]</w:t>
      </w:r>
      <w:r w:rsidRPr="00B10210">
        <w:rPr>
          <w:rFonts w:cs="Times New Roman"/>
          <w:sz w:val="28"/>
          <w:szCs w:val="28"/>
        </w:rPr>
        <w:t xml:space="preserve"> // Информационно-правовое обеспечение «Гарант»[Сайт].  </w:t>
      </w:r>
      <w:r w:rsidRPr="00B10210">
        <w:rPr>
          <w:rFonts w:cs="Times New Roman"/>
          <w:sz w:val="28"/>
          <w:szCs w:val="28"/>
          <w:lang w:val="en-US"/>
        </w:rPr>
        <w:t>URL</w:t>
      </w:r>
      <w:r w:rsidRPr="00B10210">
        <w:rPr>
          <w:rFonts w:cs="Times New Roman"/>
          <w:sz w:val="28"/>
          <w:szCs w:val="28"/>
        </w:rPr>
        <w:t xml:space="preserve">: </w:t>
      </w:r>
      <w:hyperlink r:id="rId65"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base</w:t>
        </w:r>
        <w:r w:rsidRPr="00B10210">
          <w:rPr>
            <w:rStyle w:val="a7"/>
            <w:rFonts w:cs="Times New Roman"/>
            <w:sz w:val="28"/>
            <w:szCs w:val="28"/>
          </w:rPr>
          <w:t>.</w:t>
        </w:r>
        <w:proofErr w:type="spellStart"/>
        <w:r w:rsidRPr="00B10210">
          <w:rPr>
            <w:rStyle w:val="a7"/>
            <w:rFonts w:cs="Times New Roman"/>
            <w:sz w:val="28"/>
            <w:szCs w:val="28"/>
            <w:lang w:val="en-US"/>
          </w:rPr>
          <w:t>garant</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/10164072/</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bCs/>
          <w:sz w:val="28"/>
          <w:szCs w:val="28"/>
        </w:rPr>
        <w:t>Земельный кодекс Российской Федерации от 25.10.2001.</w:t>
      </w:r>
      <w:r w:rsidR="001C7EA8">
        <w:rPr>
          <w:rFonts w:cs="Times New Roman"/>
          <w:sz w:val="28"/>
          <w:szCs w:val="28"/>
        </w:rPr>
        <w:t xml:space="preserve"> [Электронный ресурс]</w:t>
      </w:r>
      <w:r w:rsidRPr="00B10210">
        <w:rPr>
          <w:rFonts w:cs="Times New Roman"/>
          <w:sz w:val="28"/>
          <w:szCs w:val="28"/>
        </w:rPr>
        <w:t xml:space="preserve"> // Информационно-правовое обеспечение «Гарант»[Сайт]. </w:t>
      </w:r>
      <w:r w:rsidRPr="00B10210">
        <w:rPr>
          <w:rFonts w:cs="Times New Roman"/>
          <w:sz w:val="28"/>
          <w:szCs w:val="28"/>
          <w:lang w:val="en-US"/>
        </w:rPr>
        <w:t>URL</w:t>
      </w:r>
      <w:r w:rsidRPr="00B10210">
        <w:rPr>
          <w:rFonts w:cs="Times New Roman"/>
          <w:sz w:val="28"/>
          <w:szCs w:val="28"/>
        </w:rPr>
        <w:t xml:space="preserve">: </w:t>
      </w:r>
      <w:hyperlink r:id="rId66" w:history="1">
        <w:r w:rsidRPr="00B10210">
          <w:rPr>
            <w:rStyle w:val="a7"/>
            <w:rFonts w:cs="Times New Roman"/>
            <w:sz w:val="28"/>
            <w:szCs w:val="28"/>
            <w:shd w:val="clear" w:color="auto" w:fill="FFFFFF"/>
            <w:lang w:val="en-US"/>
          </w:rPr>
          <w:t>http</w:t>
        </w:r>
        <w:r w:rsidRPr="00B10210">
          <w:rPr>
            <w:rStyle w:val="a7"/>
            <w:rFonts w:cs="Times New Roman"/>
            <w:sz w:val="28"/>
            <w:szCs w:val="28"/>
            <w:shd w:val="clear" w:color="auto" w:fill="FFFFFF"/>
          </w:rPr>
          <w:t>://</w:t>
        </w:r>
        <w:r w:rsidRPr="00B10210">
          <w:rPr>
            <w:rStyle w:val="a7"/>
            <w:rFonts w:cs="Times New Roman"/>
            <w:sz w:val="28"/>
            <w:szCs w:val="28"/>
            <w:shd w:val="clear" w:color="auto" w:fill="FFFFFF"/>
            <w:lang w:val="en-US"/>
          </w:rPr>
          <w:t>base</w:t>
        </w:r>
        <w:r w:rsidRPr="00B10210">
          <w:rPr>
            <w:rStyle w:val="a7"/>
            <w:rFonts w:cs="Times New Roman"/>
            <w:sz w:val="28"/>
            <w:szCs w:val="28"/>
            <w:shd w:val="clear" w:color="auto" w:fill="FFFFFF"/>
          </w:rPr>
          <w:t>.</w:t>
        </w:r>
        <w:proofErr w:type="spellStart"/>
        <w:r w:rsidRPr="00B10210">
          <w:rPr>
            <w:rStyle w:val="a7"/>
            <w:rFonts w:cs="Times New Roman"/>
            <w:sz w:val="28"/>
            <w:szCs w:val="28"/>
            <w:shd w:val="clear" w:color="auto" w:fill="FFFFFF"/>
            <w:lang w:val="en-US"/>
          </w:rPr>
          <w:t>garant</w:t>
        </w:r>
        <w:proofErr w:type="spellEnd"/>
        <w:r w:rsidRPr="00B10210">
          <w:rPr>
            <w:rStyle w:val="a7"/>
            <w:rFonts w:cs="Times New Roman"/>
            <w:sz w:val="28"/>
            <w:szCs w:val="28"/>
            <w:shd w:val="clear" w:color="auto" w:fill="FFFFFF"/>
          </w:rPr>
          <w:t>.</w:t>
        </w:r>
        <w:proofErr w:type="spellStart"/>
        <w:r w:rsidRPr="00B10210">
          <w:rPr>
            <w:rStyle w:val="a7"/>
            <w:rFonts w:cs="Times New Roman"/>
            <w:sz w:val="28"/>
            <w:szCs w:val="28"/>
            <w:shd w:val="clear" w:color="auto" w:fill="FFFFFF"/>
            <w:lang w:val="en-US"/>
          </w:rPr>
          <w:t>ru</w:t>
        </w:r>
        <w:proofErr w:type="spellEnd"/>
        <w:r w:rsidRPr="00B10210">
          <w:rPr>
            <w:rStyle w:val="a7"/>
            <w:rFonts w:cs="Times New Roman"/>
            <w:sz w:val="28"/>
            <w:szCs w:val="28"/>
            <w:shd w:val="clear" w:color="auto" w:fill="FFFFFF"/>
          </w:rPr>
          <w:t>/57747227/</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Конвенция об охране архитектурного наследия Европы (от 3</w:t>
      </w:r>
      <w:r w:rsidR="001C7EA8">
        <w:rPr>
          <w:rFonts w:cs="Times New Roman"/>
          <w:sz w:val="28"/>
          <w:szCs w:val="28"/>
        </w:rPr>
        <w:t>.10.1985). [Электронный ресурс]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 xml:space="preserve">Комитет по государственному контролю, использованию и охране памятников истории и культуры. Официальный </w:t>
      </w:r>
      <w:r w:rsidRPr="00B10210">
        <w:rPr>
          <w:rFonts w:cs="Times New Roman"/>
          <w:sz w:val="28"/>
          <w:szCs w:val="28"/>
        </w:rPr>
        <w:lastRenderedPageBreak/>
        <w:t>сайт Администрации Санкт-Петербурга [Сайт].</w:t>
      </w:r>
      <w:r w:rsidRPr="00B10210">
        <w:rPr>
          <w:rFonts w:cs="Times New Roman"/>
          <w:sz w:val="28"/>
          <w:szCs w:val="28"/>
          <w:lang w:val="en-US"/>
        </w:rPr>
        <w:t>URL</w:t>
      </w:r>
      <w:r w:rsidRPr="00B10210">
        <w:rPr>
          <w:rFonts w:cs="Times New Roman"/>
          <w:sz w:val="28"/>
          <w:szCs w:val="28"/>
        </w:rPr>
        <w:t xml:space="preserve">: </w:t>
      </w:r>
      <w:hyperlink r:id="rId67"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uploads</w:t>
        </w:r>
        <w:r w:rsidRPr="00B10210">
          <w:rPr>
            <w:rStyle w:val="a7"/>
            <w:rFonts w:cs="Times New Roman"/>
            <w:sz w:val="28"/>
            <w:szCs w:val="28"/>
          </w:rPr>
          <w:t>/</w:t>
        </w:r>
        <w:proofErr w:type="spellStart"/>
        <w:r w:rsidRPr="00B10210">
          <w:rPr>
            <w:rStyle w:val="a7"/>
            <w:rFonts w:cs="Times New Roman"/>
            <w:sz w:val="28"/>
            <w:szCs w:val="28"/>
            <w:lang w:val="en-US"/>
          </w:rPr>
          <w:t>userfiles</w:t>
        </w:r>
        <w:proofErr w:type="spellEnd"/>
        <w:r w:rsidRPr="00B10210">
          <w:rPr>
            <w:rStyle w:val="a7"/>
            <w:rFonts w:cs="Times New Roman"/>
            <w:sz w:val="28"/>
            <w:szCs w:val="28"/>
          </w:rPr>
          <w:t>/2015/08/27/%</w:t>
        </w:r>
        <w:r w:rsidRPr="00B10210">
          <w:rPr>
            <w:rStyle w:val="a7"/>
            <w:rFonts w:cs="Times New Roman"/>
            <w:sz w:val="28"/>
            <w:szCs w:val="28"/>
            <w:lang w:val="en-US"/>
          </w:rPr>
          <w:t>D</w:t>
        </w:r>
        <w:r w:rsidRPr="00B10210">
          <w:rPr>
            <w:rStyle w:val="a7"/>
            <w:rFonts w:cs="Times New Roman"/>
            <w:sz w:val="28"/>
            <w:szCs w:val="28"/>
          </w:rPr>
          <w:t>0%9</w:t>
        </w:r>
        <w:r w:rsidRPr="00B10210">
          <w:rPr>
            <w:rStyle w:val="a7"/>
            <w:rFonts w:cs="Times New Roman"/>
            <w:sz w:val="28"/>
            <w:szCs w:val="28"/>
            <w:lang w:val="en-US"/>
          </w:rPr>
          <w:t>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1%86%</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_%</w:t>
        </w:r>
        <w:r w:rsidRPr="00B10210">
          <w:rPr>
            <w:rStyle w:val="a7"/>
            <w:rFonts w:cs="Times New Roman"/>
            <w:sz w:val="28"/>
            <w:szCs w:val="28"/>
            <w:lang w:val="en-US"/>
          </w:rPr>
          <w:t>D</w:t>
        </w:r>
        <w:r w:rsidRPr="00B10210">
          <w:rPr>
            <w:rStyle w:val="a7"/>
            <w:rFonts w:cs="Times New Roman"/>
            <w:sz w:val="28"/>
            <w:szCs w:val="28"/>
          </w:rPr>
          <w:t>0%95%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1_1985.</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Международная Хартия по консервации и реставрации памятников и достопримечательных мест (Венецианская Хартия) (от 31.03.1964). [Электронный ре</w:t>
      </w:r>
      <w:r w:rsidR="001C7EA8">
        <w:rPr>
          <w:rFonts w:cs="Times New Roman"/>
          <w:sz w:val="28"/>
          <w:szCs w:val="28"/>
        </w:rPr>
        <w:t>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68"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uploads</w:t>
        </w:r>
        <w:r w:rsidRPr="00B10210">
          <w:rPr>
            <w:rStyle w:val="a7"/>
            <w:rFonts w:cs="Times New Roman"/>
            <w:sz w:val="28"/>
            <w:szCs w:val="28"/>
          </w:rPr>
          <w:t>/</w:t>
        </w:r>
        <w:proofErr w:type="spellStart"/>
        <w:r w:rsidRPr="00B10210">
          <w:rPr>
            <w:rStyle w:val="a7"/>
            <w:rFonts w:cs="Times New Roman"/>
            <w:sz w:val="28"/>
            <w:szCs w:val="28"/>
            <w:lang w:val="en-US"/>
          </w:rPr>
          <w:t>userfiles</w:t>
        </w:r>
        <w:proofErr w:type="spellEnd"/>
        <w:r w:rsidRPr="00B10210">
          <w:rPr>
            <w:rStyle w:val="a7"/>
            <w:rFonts w:cs="Times New Roman"/>
            <w:sz w:val="28"/>
            <w:szCs w:val="28"/>
          </w:rPr>
          <w:t>/2015/08/27/%</w:t>
        </w:r>
        <w:r w:rsidRPr="00B10210">
          <w:rPr>
            <w:rStyle w:val="a7"/>
            <w:rFonts w:cs="Times New Roman"/>
            <w:sz w:val="28"/>
            <w:szCs w:val="28"/>
            <w:lang w:val="en-US"/>
          </w:rPr>
          <w:t>D</w:t>
        </w:r>
        <w:r w:rsidRPr="00B10210">
          <w:rPr>
            <w:rStyle w:val="a7"/>
            <w:rFonts w:cs="Times New Roman"/>
            <w:sz w:val="28"/>
            <w:szCs w:val="28"/>
          </w:rPr>
          <w:t>0%92%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1%86%</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_%</w:t>
        </w:r>
        <w:r w:rsidRPr="00B10210">
          <w:rPr>
            <w:rStyle w:val="a7"/>
            <w:rFonts w:cs="Times New Roman"/>
            <w:sz w:val="28"/>
            <w:szCs w:val="28"/>
            <w:lang w:val="en-US"/>
          </w:rPr>
          <w:t>D</w:t>
        </w:r>
        <w:r w:rsidRPr="00B10210">
          <w:rPr>
            <w:rStyle w:val="a7"/>
            <w:rFonts w:cs="Times New Roman"/>
            <w:sz w:val="28"/>
            <w:szCs w:val="28"/>
          </w:rPr>
          <w:t>1%85%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 </w:t>
      </w:r>
    </w:p>
    <w:p w:rsidR="00B748F5" w:rsidRPr="00B10210" w:rsidRDefault="00B748F5" w:rsidP="00C571CF">
      <w:pPr>
        <w:pStyle w:val="af3"/>
        <w:numPr>
          <w:ilvl w:val="0"/>
          <w:numId w:val="9"/>
        </w:numPr>
        <w:spacing w:before="120" w:line="360" w:lineRule="auto"/>
        <w:ind w:left="426" w:hanging="426"/>
        <w:rPr>
          <w:rFonts w:cs="Times New Roman"/>
          <w:sz w:val="28"/>
          <w:szCs w:val="28"/>
        </w:rPr>
      </w:pPr>
      <w:r w:rsidRPr="00B10210">
        <w:rPr>
          <w:rFonts w:cs="Times New Roman"/>
          <w:sz w:val="28"/>
          <w:szCs w:val="28"/>
        </w:rPr>
        <w:t>Методические рекомендации по эксплуатации объектов культурного наследия (памятников истории и культуры) народов Российской Федерации (от 2</w:t>
      </w:r>
      <w:r w:rsidR="001C7EA8">
        <w:rPr>
          <w:rFonts w:cs="Times New Roman"/>
          <w:sz w:val="28"/>
          <w:szCs w:val="28"/>
        </w:rPr>
        <w:t>2.02.2017) [Электронный ресурс]</w:t>
      </w:r>
      <w:r w:rsidRPr="00B10210">
        <w:rPr>
          <w:rFonts w:cs="Times New Roman"/>
          <w:sz w:val="28"/>
          <w:szCs w:val="28"/>
        </w:rPr>
        <w:t xml:space="preserve"> // Министерство культуры РФ. Официальный сайт [Сайт]. </w:t>
      </w:r>
      <w:r w:rsidRPr="00B10210">
        <w:rPr>
          <w:rFonts w:cs="Times New Roman"/>
          <w:sz w:val="28"/>
          <w:szCs w:val="28"/>
          <w:lang w:val="en-US"/>
        </w:rPr>
        <w:t>URL</w:t>
      </w:r>
      <w:r w:rsidRPr="00B10210">
        <w:rPr>
          <w:rFonts w:cs="Times New Roman"/>
          <w:sz w:val="28"/>
          <w:szCs w:val="28"/>
        </w:rPr>
        <w:t xml:space="preserve">: </w:t>
      </w:r>
      <w:hyperlink r:id="rId69"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mkrf</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upload</w:t>
        </w:r>
        <w:r w:rsidRPr="00B10210">
          <w:rPr>
            <w:rStyle w:val="a7"/>
            <w:rFonts w:cs="Times New Roman"/>
            <w:sz w:val="28"/>
            <w:szCs w:val="28"/>
          </w:rPr>
          <w:t>/</w:t>
        </w:r>
        <w:proofErr w:type="spellStart"/>
        <w:r w:rsidRPr="00B10210">
          <w:rPr>
            <w:rStyle w:val="a7"/>
            <w:rFonts w:cs="Times New Roman"/>
            <w:sz w:val="28"/>
            <w:szCs w:val="28"/>
            <w:lang w:val="en-US"/>
          </w:rPr>
          <w:t>mkrf</w:t>
        </w:r>
        <w:proofErr w:type="spellEnd"/>
        <w:r w:rsidRPr="00B10210">
          <w:rPr>
            <w:rStyle w:val="a7"/>
            <w:rFonts w:cs="Times New Roman"/>
            <w:sz w:val="28"/>
            <w:szCs w:val="28"/>
          </w:rPr>
          <w:t>/</w:t>
        </w:r>
        <w:proofErr w:type="spellStart"/>
        <w:r w:rsidRPr="00B10210">
          <w:rPr>
            <w:rStyle w:val="a7"/>
            <w:rFonts w:cs="Times New Roman"/>
            <w:sz w:val="28"/>
            <w:szCs w:val="28"/>
            <w:lang w:val="en-US"/>
          </w:rPr>
          <w:t>mkdocs</w:t>
        </w:r>
        <w:proofErr w:type="spellEnd"/>
        <w:r w:rsidRPr="00B10210">
          <w:rPr>
            <w:rStyle w:val="a7"/>
            <w:rFonts w:cs="Times New Roman"/>
            <w:sz w:val="28"/>
            <w:szCs w:val="28"/>
          </w:rPr>
          <w:t>2017/07_03_2017_02.</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Постановление Правительства Российской Федерации «Об утверждении Положения о зонах охраны объектов культурного наследия (памятников истории и культуры) народов Российской Федерации» (от 12</w:t>
      </w:r>
      <w:r w:rsidR="001C7EA8">
        <w:rPr>
          <w:rFonts w:cs="Times New Roman"/>
          <w:sz w:val="28"/>
          <w:szCs w:val="28"/>
        </w:rPr>
        <w:t>.09.2016). [Электронный ресурс]</w:t>
      </w:r>
      <w:r w:rsidRPr="00B10210">
        <w:rPr>
          <w:rFonts w:cs="Times New Roman"/>
          <w:sz w:val="28"/>
          <w:szCs w:val="28"/>
        </w:rPr>
        <w:t xml:space="preserve"> // Профессиональные справочные системы «</w:t>
      </w:r>
      <w:proofErr w:type="spellStart"/>
      <w:r w:rsidRPr="00B10210">
        <w:rPr>
          <w:rFonts w:cs="Times New Roman"/>
          <w:sz w:val="28"/>
          <w:szCs w:val="28"/>
        </w:rPr>
        <w:t>Техэксперт</w:t>
      </w:r>
      <w:proofErr w:type="spellEnd"/>
      <w:r w:rsidRPr="00B10210">
        <w:rPr>
          <w:rFonts w:cs="Times New Roman"/>
          <w:sz w:val="28"/>
          <w:szCs w:val="28"/>
        </w:rPr>
        <w:t xml:space="preserve">» [Сайт]. </w:t>
      </w:r>
      <w:r w:rsidRPr="00B10210">
        <w:rPr>
          <w:rFonts w:cs="Times New Roman"/>
          <w:sz w:val="28"/>
          <w:szCs w:val="28"/>
          <w:lang w:val="en-US"/>
        </w:rPr>
        <w:t>URL</w:t>
      </w:r>
      <w:r w:rsidRPr="00B10210">
        <w:rPr>
          <w:rFonts w:cs="Times New Roman"/>
          <w:sz w:val="28"/>
          <w:szCs w:val="28"/>
        </w:rPr>
        <w:t xml:space="preserve">: </w:t>
      </w:r>
      <w:hyperlink r:id="rId70"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docs</w:t>
        </w:r>
        <w:r w:rsidRPr="00B10210">
          <w:rPr>
            <w:rStyle w:val="a7"/>
            <w:rFonts w:cs="Times New Roman"/>
            <w:sz w:val="28"/>
            <w:szCs w:val="28"/>
          </w:rPr>
          <w:t>.</w:t>
        </w:r>
        <w:proofErr w:type="spellStart"/>
        <w:r w:rsidRPr="00B10210">
          <w:rPr>
            <w:rStyle w:val="a7"/>
            <w:rFonts w:cs="Times New Roman"/>
            <w:sz w:val="28"/>
            <w:szCs w:val="28"/>
            <w:lang w:val="en-US"/>
          </w:rPr>
          <w:t>cntd</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document</w:t>
        </w:r>
        <w:r w:rsidRPr="00B10210">
          <w:rPr>
            <w:rStyle w:val="a7"/>
            <w:rFonts w:cs="Times New Roman"/>
            <w:sz w:val="28"/>
            <w:szCs w:val="28"/>
          </w:rPr>
          <w:t>/420302263</w:t>
        </w:r>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color w:val="000000"/>
          <w:sz w:val="28"/>
          <w:szCs w:val="28"/>
          <w:shd w:val="clear" w:color="auto" w:fill="FFFFFF"/>
        </w:rPr>
        <w:t xml:space="preserve">Постановление Правительства РФ «Об утверждении Положения о предоставлении в аренду неиспользуемых объектов культурного наследия, включенных в единый государственный реестр объектов </w:t>
      </w:r>
      <w:r w:rsidRPr="00B10210">
        <w:rPr>
          <w:rFonts w:cs="Times New Roman"/>
          <w:color w:val="000000"/>
          <w:sz w:val="28"/>
          <w:szCs w:val="28"/>
          <w:shd w:val="clear" w:color="auto" w:fill="FFFFFF"/>
        </w:rPr>
        <w:lastRenderedPageBreak/>
        <w:t xml:space="preserve">культурного наследия (памятников истории и культуры) народов Российской Федерации, находящихся в неудовлетворительном состоянии и относящихся к федеральной собственности, и о расторжении договоров аренды таких объектов культурного наследия» (от 11.09.2015) </w:t>
      </w:r>
      <w:r w:rsidRPr="00B10210">
        <w:rPr>
          <w:rFonts w:cs="Times New Roman"/>
          <w:sz w:val="28"/>
          <w:szCs w:val="28"/>
        </w:rPr>
        <w:t>[Электр</w:t>
      </w:r>
      <w:r w:rsidR="001C7EA8">
        <w:rPr>
          <w:rFonts w:cs="Times New Roman"/>
          <w:sz w:val="28"/>
          <w:szCs w:val="28"/>
        </w:rPr>
        <w:t>онный ресурс]</w:t>
      </w:r>
      <w:r w:rsidRPr="00B10210">
        <w:rPr>
          <w:rFonts w:cs="Times New Roman"/>
          <w:sz w:val="28"/>
          <w:szCs w:val="28"/>
        </w:rPr>
        <w:t xml:space="preserve"> // Информационно-правовое обеспечение «Гарант» [Сайт].</w:t>
      </w:r>
      <w:r w:rsidRPr="00B10210">
        <w:rPr>
          <w:rFonts w:cs="Times New Roman"/>
          <w:color w:val="000000"/>
          <w:sz w:val="28"/>
          <w:szCs w:val="28"/>
          <w:shd w:val="clear" w:color="auto" w:fill="FFFFFF"/>
        </w:rPr>
        <w:t xml:space="preserve"> </w:t>
      </w:r>
      <w:r w:rsidRPr="00B10210">
        <w:rPr>
          <w:rFonts w:cs="Times New Roman"/>
          <w:color w:val="000000"/>
          <w:sz w:val="28"/>
          <w:szCs w:val="28"/>
          <w:shd w:val="clear" w:color="auto" w:fill="FFFFFF"/>
          <w:lang w:val="en-US"/>
        </w:rPr>
        <w:t>URL</w:t>
      </w:r>
      <w:r w:rsidRPr="00B10210">
        <w:rPr>
          <w:rFonts w:cs="Times New Roman"/>
          <w:color w:val="000000"/>
          <w:sz w:val="28"/>
          <w:szCs w:val="28"/>
          <w:shd w:val="clear" w:color="auto" w:fill="FFFFFF"/>
        </w:rPr>
        <w:t>:</w:t>
      </w:r>
      <w:r w:rsidRPr="00B10210">
        <w:rPr>
          <w:rFonts w:cs="Times New Roman"/>
          <w:color w:val="000000"/>
          <w:sz w:val="28"/>
          <w:szCs w:val="28"/>
        </w:rPr>
        <w:t xml:space="preserve"> </w:t>
      </w:r>
      <w:hyperlink r:id="rId71" w:history="1">
        <w:r w:rsidRPr="00B10210">
          <w:rPr>
            <w:rStyle w:val="a7"/>
            <w:rFonts w:cs="Times New Roman"/>
            <w:sz w:val="28"/>
            <w:szCs w:val="28"/>
          </w:rPr>
          <w:t>http://www.garant.ru/products/ipo/prime/doc/71092238/</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 xml:space="preserve">Постановление Правительства Российской Федерации «О федеральной целевой программе «Сохранение и развитие архитектуры исторических городов (2002-2010 годы)» (от 26.11.2001). </w:t>
      </w:r>
      <w:r w:rsidRPr="00B10210">
        <w:rPr>
          <w:rFonts w:cs="Times New Roman"/>
          <w:sz w:val="28"/>
          <w:szCs w:val="28"/>
          <w:lang w:val="en-US"/>
        </w:rPr>
        <w:t>URL</w:t>
      </w:r>
      <w:r w:rsidRPr="00B10210">
        <w:rPr>
          <w:rFonts w:cs="Times New Roman"/>
          <w:sz w:val="28"/>
          <w:szCs w:val="28"/>
        </w:rPr>
        <w:t xml:space="preserve">: </w:t>
      </w:r>
      <w:hyperlink r:id="rId72"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dokipedia</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document</w:t>
        </w:r>
        <w:r w:rsidRPr="00B10210">
          <w:rPr>
            <w:rStyle w:val="a7"/>
            <w:rFonts w:cs="Times New Roman"/>
            <w:sz w:val="28"/>
            <w:szCs w:val="28"/>
          </w:rPr>
          <w:t>/5273557</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Приказ Министерства культуры СССР «Об утверждении Инструкции о порядке учёта, обеспечения сохранности, содержания, использования и реставрации недвижимых памятников исто</w:t>
      </w:r>
      <w:r w:rsidR="001C7EA8">
        <w:rPr>
          <w:rFonts w:cs="Times New Roman"/>
          <w:sz w:val="28"/>
          <w:szCs w:val="28"/>
        </w:rPr>
        <w:t>рии и культуры» (от 13.05.1986) [Электронный ресурс]</w:t>
      </w:r>
      <w:r w:rsidRPr="00B10210">
        <w:rPr>
          <w:rFonts w:cs="Times New Roman"/>
          <w:sz w:val="28"/>
          <w:szCs w:val="28"/>
        </w:rPr>
        <w:t xml:space="preserve"> // Профессиональные справочные системы «</w:t>
      </w:r>
      <w:proofErr w:type="spellStart"/>
      <w:r w:rsidRPr="00B10210">
        <w:rPr>
          <w:rFonts w:cs="Times New Roman"/>
          <w:sz w:val="28"/>
          <w:szCs w:val="28"/>
        </w:rPr>
        <w:t>Техэксперт</w:t>
      </w:r>
      <w:proofErr w:type="spellEnd"/>
      <w:r w:rsidRPr="00B10210">
        <w:rPr>
          <w:rFonts w:cs="Times New Roman"/>
          <w:sz w:val="28"/>
          <w:szCs w:val="28"/>
        </w:rPr>
        <w:t xml:space="preserve">» [Сайт]. </w:t>
      </w:r>
      <w:r w:rsidRPr="00B10210">
        <w:rPr>
          <w:rFonts w:cs="Times New Roman"/>
          <w:sz w:val="28"/>
          <w:szCs w:val="28"/>
          <w:lang w:val="en-US"/>
        </w:rPr>
        <w:t>URL</w:t>
      </w:r>
      <w:r w:rsidRPr="00B10210">
        <w:rPr>
          <w:rFonts w:cs="Times New Roman"/>
          <w:sz w:val="28"/>
          <w:szCs w:val="28"/>
        </w:rPr>
        <w:t xml:space="preserve">: </w:t>
      </w:r>
      <w:hyperlink r:id="rId73" w:history="1">
        <w:r w:rsidRPr="00B10210">
          <w:rPr>
            <w:rStyle w:val="a7"/>
            <w:rFonts w:cs="Times New Roman"/>
            <w:sz w:val="28"/>
            <w:szCs w:val="28"/>
          </w:rPr>
          <w:t>http://docs.cntd.ru/document/9013052</w:t>
        </w:r>
      </w:hyperlink>
      <w:r w:rsidRPr="00B10210">
        <w:rPr>
          <w:rFonts w:cs="Times New Roman"/>
          <w:sz w:val="28"/>
          <w:szCs w:val="28"/>
        </w:rPr>
        <w:t xml:space="preserve"> (дата обращения 15.05.2017). </w:t>
      </w:r>
    </w:p>
    <w:p w:rsidR="00B748F5" w:rsidRDefault="00B748F5" w:rsidP="00C571CF">
      <w:pPr>
        <w:pStyle w:val="af3"/>
        <w:numPr>
          <w:ilvl w:val="0"/>
          <w:numId w:val="9"/>
        </w:numPr>
        <w:spacing w:before="120" w:line="360" w:lineRule="auto"/>
        <w:ind w:left="426" w:hanging="426"/>
        <w:rPr>
          <w:rFonts w:cs="Times New Roman"/>
          <w:sz w:val="28"/>
          <w:szCs w:val="28"/>
        </w:rPr>
      </w:pPr>
      <w:r w:rsidRPr="00B10210">
        <w:rPr>
          <w:rFonts w:cs="Times New Roman"/>
          <w:sz w:val="28"/>
          <w:szCs w:val="28"/>
        </w:rPr>
        <w:t xml:space="preserve">Распоряжение от 19.07.2016. №40-153 - </w:t>
      </w:r>
      <w:proofErr w:type="spellStart"/>
      <w:r w:rsidRPr="00B10210">
        <w:rPr>
          <w:rFonts w:cs="Times New Roman"/>
          <w:sz w:val="28"/>
          <w:szCs w:val="28"/>
        </w:rPr>
        <w:t>Баболовский</w:t>
      </w:r>
      <w:proofErr w:type="spellEnd"/>
      <w:r w:rsidRPr="00B10210">
        <w:rPr>
          <w:rFonts w:cs="Times New Roman"/>
          <w:sz w:val="28"/>
          <w:szCs w:val="28"/>
        </w:rPr>
        <w:t xml:space="preserve"> парк. Дворец </w:t>
      </w:r>
      <w:proofErr w:type="spellStart"/>
      <w:r w:rsidRPr="00B10210">
        <w:rPr>
          <w:rFonts w:cs="Times New Roman"/>
          <w:sz w:val="28"/>
          <w:szCs w:val="28"/>
        </w:rPr>
        <w:t>баболовский</w:t>
      </w:r>
      <w:proofErr w:type="spellEnd"/>
      <w:r w:rsidRPr="00B10210">
        <w:rPr>
          <w:rFonts w:cs="Times New Roman"/>
          <w:sz w:val="28"/>
          <w:szCs w:val="28"/>
        </w:rPr>
        <w:t xml:space="preserve"> (город Пушкин, </w:t>
      </w:r>
      <w:proofErr w:type="spellStart"/>
      <w:r w:rsidRPr="00B10210">
        <w:rPr>
          <w:rFonts w:cs="Times New Roman"/>
          <w:sz w:val="28"/>
          <w:szCs w:val="28"/>
        </w:rPr>
        <w:t>Баболовский</w:t>
      </w:r>
      <w:proofErr w:type="spellEnd"/>
      <w:r w:rsidRPr="00B10210">
        <w:rPr>
          <w:rFonts w:cs="Times New Roman"/>
          <w:sz w:val="28"/>
          <w:szCs w:val="28"/>
        </w:rPr>
        <w:t xml:space="preserve"> </w:t>
      </w:r>
      <w:proofErr w:type="spellStart"/>
      <w:r w:rsidRPr="00B10210">
        <w:rPr>
          <w:rFonts w:cs="Times New Roman"/>
          <w:sz w:val="28"/>
          <w:szCs w:val="28"/>
        </w:rPr>
        <w:t>парк,литера</w:t>
      </w:r>
      <w:proofErr w:type="spellEnd"/>
      <w:r w:rsidRPr="00B10210">
        <w:rPr>
          <w:rFonts w:cs="Times New Roman"/>
          <w:sz w:val="28"/>
          <w:szCs w:val="28"/>
        </w:rPr>
        <w:t xml:space="preserve"> А) [Электронный ресурс] // 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74"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acts</w:t>
        </w:r>
        <w:r w:rsidRPr="00B10210">
          <w:rPr>
            <w:rStyle w:val="a7"/>
            <w:rFonts w:cs="Times New Roman"/>
            <w:sz w:val="28"/>
            <w:szCs w:val="28"/>
          </w:rPr>
          <w:t>/2016/07/19/40-153_%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1%</w:t>
        </w:r>
        <w:r w:rsidRPr="00B10210">
          <w:rPr>
            <w:rStyle w:val="a7"/>
            <w:rFonts w:cs="Times New Roman"/>
            <w:sz w:val="28"/>
            <w:szCs w:val="28"/>
            <w:lang w:val="en-US"/>
          </w:rPr>
          <w:t>D</w:t>
        </w:r>
        <w:r w:rsidRPr="00B10210">
          <w:rPr>
            <w:rStyle w:val="a7"/>
            <w:rFonts w:cs="Times New Roman"/>
            <w:sz w:val="28"/>
            <w:szCs w:val="28"/>
          </w:rPr>
          <w:t>0%9</w:t>
        </w:r>
        <w:r w:rsidRPr="00B10210">
          <w:rPr>
            <w:rStyle w:val="a7"/>
            <w:rFonts w:cs="Times New Roman"/>
            <w:sz w:val="28"/>
            <w:szCs w:val="28"/>
            <w:lang w:val="en-US"/>
          </w:rPr>
          <w:t>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1_%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3._%</w:t>
        </w:r>
        <w:r w:rsidRPr="00B10210">
          <w:rPr>
            <w:rStyle w:val="a7"/>
            <w:rFonts w:cs="Times New Roman"/>
            <w:sz w:val="28"/>
            <w:szCs w:val="28"/>
            <w:lang w:val="en-US"/>
          </w:rPr>
          <w:t>D</w:t>
        </w:r>
        <w:r w:rsidRPr="00B10210">
          <w:rPr>
            <w:rStyle w:val="a7"/>
            <w:rFonts w:cs="Times New Roman"/>
            <w:sz w:val="28"/>
            <w:szCs w:val="28"/>
          </w:rPr>
          <w:t>0%9</w:t>
        </w:r>
        <w:r w:rsidRPr="00B10210">
          <w:rPr>
            <w:rStyle w:val="a7"/>
            <w:rFonts w:cs="Times New Roman"/>
            <w:sz w:val="28"/>
            <w:szCs w:val="28"/>
            <w:lang w:val="en-US"/>
          </w:rPr>
          <w:t>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1%83%</w:t>
        </w:r>
        <w:r w:rsidRPr="00B10210">
          <w:rPr>
            <w:rStyle w:val="a7"/>
            <w:rFonts w:cs="Times New Roman"/>
            <w:sz w:val="28"/>
            <w:szCs w:val="28"/>
            <w:lang w:val="en-US"/>
          </w:rPr>
          <w:t>D</w:t>
        </w:r>
        <w:r w:rsidRPr="00B10210">
          <w:rPr>
            <w:rStyle w:val="a7"/>
            <w:rFonts w:cs="Times New Roman"/>
            <w:sz w:val="28"/>
            <w:szCs w:val="28"/>
          </w:rPr>
          <w:t>1%88%</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_%</w:t>
        </w:r>
        <w:r w:rsidRPr="00B10210">
          <w:rPr>
            <w:rStyle w:val="a7"/>
            <w:rFonts w:cs="Times New Roman"/>
            <w:sz w:val="28"/>
            <w:szCs w:val="28"/>
            <w:lang w:val="en-US"/>
          </w:rPr>
          <w:t>D</w:t>
        </w:r>
        <w:r w:rsidRPr="00B10210">
          <w:rPr>
            <w:rStyle w:val="a7"/>
            <w:rFonts w:cs="Times New Roman"/>
            <w:sz w:val="28"/>
            <w:szCs w:val="28"/>
          </w:rPr>
          <w:t>0%91%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1%81%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9_%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0_%</w:t>
        </w:r>
        <w:r w:rsidRPr="00B10210">
          <w:rPr>
            <w:rStyle w:val="a7"/>
            <w:rFonts w:cs="Times New Roman"/>
            <w:sz w:val="28"/>
            <w:szCs w:val="28"/>
            <w:lang w:val="en-US"/>
          </w:rPr>
          <w:t>D</w:t>
        </w:r>
        <w:r w:rsidRPr="00B10210">
          <w:rPr>
            <w:rStyle w:val="a7"/>
            <w:rFonts w:cs="Times New Roman"/>
            <w:sz w:val="28"/>
            <w:szCs w:val="28"/>
          </w:rPr>
          <w:t>0%90.</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 </w:t>
      </w:r>
    </w:p>
    <w:p w:rsidR="001C7EA8" w:rsidRPr="00B10210" w:rsidRDefault="001C7EA8" w:rsidP="00C571CF">
      <w:pPr>
        <w:pStyle w:val="af3"/>
        <w:numPr>
          <w:ilvl w:val="0"/>
          <w:numId w:val="9"/>
        </w:numPr>
        <w:spacing w:before="120" w:line="360" w:lineRule="auto"/>
        <w:ind w:left="426" w:hanging="426"/>
        <w:rPr>
          <w:rFonts w:cs="Times New Roman"/>
          <w:sz w:val="28"/>
          <w:szCs w:val="28"/>
        </w:rPr>
      </w:pPr>
      <w:r w:rsidRPr="00B10210">
        <w:rPr>
          <w:rFonts w:cs="Times New Roman"/>
          <w:sz w:val="28"/>
          <w:szCs w:val="28"/>
        </w:rPr>
        <w:lastRenderedPageBreak/>
        <w:t xml:space="preserve">Распоряжение Правительства РФ от 13.11.2015 «Об утверждении границ и режима использования территории объекта культурного наследия федерального значения «Дворцово-парковый ансамбль «Собственная дача». </w:t>
      </w:r>
      <w:r w:rsidRPr="00B10210">
        <w:rPr>
          <w:rFonts w:cs="Times New Roman"/>
          <w:sz w:val="28"/>
          <w:szCs w:val="28"/>
          <w:lang w:val="en-US"/>
        </w:rPr>
        <w:t>URL</w:t>
      </w:r>
      <w:r w:rsidRPr="00B10210">
        <w:rPr>
          <w:rFonts w:cs="Times New Roman"/>
          <w:sz w:val="28"/>
          <w:szCs w:val="28"/>
        </w:rPr>
        <w:t xml:space="preserve">: </w:t>
      </w:r>
      <w:hyperlink r:id="rId75"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acts</w:t>
        </w:r>
        <w:r w:rsidRPr="00B10210">
          <w:rPr>
            <w:rStyle w:val="a7"/>
            <w:rFonts w:cs="Times New Roman"/>
            <w:sz w:val="28"/>
            <w:szCs w:val="28"/>
          </w:rPr>
          <w:t>/2015/11/16/%</w:t>
        </w:r>
        <w:r w:rsidRPr="00B10210">
          <w:rPr>
            <w:rStyle w:val="a7"/>
            <w:rFonts w:cs="Times New Roman"/>
            <w:sz w:val="28"/>
            <w:szCs w:val="28"/>
            <w:lang w:val="en-US"/>
          </w:rPr>
          <w:t>D</w:t>
        </w:r>
        <w:r w:rsidRPr="00B10210">
          <w:rPr>
            <w:rStyle w:val="a7"/>
            <w:rFonts w:cs="Times New Roman"/>
            <w:sz w:val="28"/>
            <w:szCs w:val="28"/>
          </w:rPr>
          <w:t>0%9</w:t>
        </w:r>
        <w:r w:rsidRPr="00B10210">
          <w:rPr>
            <w:rStyle w:val="a7"/>
            <w:rFonts w:cs="Times New Roman"/>
            <w:sz w:val="28"/>
            <w:szCs w:val="28"/>
            <w:lang w:val="en-US"/>
          </w:rPr>
          <w:t>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4%</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1%86_%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1%</w:t>
        </w:r>
        <w:r w:rsidRPr="00B10210">
          <w:rPr>
            <w:rStyle w:val="a7"/>
            <w:rFonts w:cs="Times New Roman"/>
            <w:sz w:val="28"/>
            <w:szCs w:val="28"/>
            <w:lang w:val="en-US"/>
          </w:rPr>
          <w:t>D</w:t>
        </w:r>
        <w:r w:rsidRPr="00B10210">
          <w:rPr>
            <w:rStyle w:val="a7"/>
            <w:rFonts w:cs="Times New Roman"/>
            <w:sz w:val="28"/>
            <w:szCs w:val="28"/>
          </w:rPr>
          <w:t>1%81%</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9_%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1%80.84_-_%</w:t>
        </w:r>
        <w:r w:rsidRPr="00B10210">
          <w:rPr>
            <w:rStyle w:val="a7"/>
            <w:rFonts w:cs="Times New Roman"/>
            <w:sz w:val="28"/>
            <w:szCs w:val="28"/>
            <w:lang w:val="en-US"/>
          </w:rPr>
          <w:t>D</w:t>
        </w:r>
        <w:r w:rsidRPr="00B10210">
          <w:rPr>
            <w:rStyle w:val="a7"/>
            <w:rFonts w:cs="Times New Roman"/>
            <w:sz w:val="28"/>
            <w:szCs w:val="28"/>
          </w:rPr>
          <w:t>0%94%</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1%86%</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BF</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9_%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BC</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C</w:t>
        </w:r>
        <w:r w:rsidRPr="00B10210">
          <w:rPr>
            <w:rStyle w:val="a7"/>
            <w:rFonts w:cs="Times New Roman"/>
            <w:sz w:val="28"/>
            <w:szCs w:val="28"/>
          </w:rPr>
          <w:t>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1%</w:t>
        </w:r>
        <w:r w:rsidRPr="00B10210">
          <w:rPr>
            <w:rStyle w:val="a7"/>
            <w:rFonts w:cs="Times New Roman"/>
            <w:sz w:val="28"/>
            <w:szCs w:val="28"/>
            <w:lang w:val="en-US"/>
          </w:rPr>
          <w:t>D</w:t>
        </w:r>
        <w:r w:rsidRPr="00B10210">
          <w:rPr>
            <w:rStyle w:val="a7"/>
            <w:rFonts w:cs="Times New Roman"/>
            <w:sz w:val="28"/>
            <w:szCs w:val="28"/>
          </w:rPr>
          <w:t>1%81%</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9_%</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4%</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1%87%</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Рекомендация ЮНЕСКО «Об исторических городских ландшафтах» (от 1</w:t>
      </w:r>
      <w:r w:rsidR="001C7EA8">
        <w:rPr>
          <w:rFonts w:cs="Times New Roman"/>
          <w:sz w:val="28"/>
          <w:szCs w:val="28"/>
        </w:rPr>
        <w:t>0.11.2011) [Электронный ресурс]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76"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uploads</w:t>
        </w:r>
        <w:r w:rsidRPr="00B10210">
          <w:rPr>
            <w:rStyle w:val="a7"/>
            <w:rFonts w:cs="Times New Roman"/>
            <w:sz w:val="28"/>
            <w:szCs w:val="28"/>
          </w:rPr>
          <w:t>/</w:t>
        </w:r>
        <w:proofErr w:type="spellStart"/>
        <w:r w:rsidRPr="00B10210">
          <w:rPr>
            <w:rStyle w:val="a7"/>
            <w:rFonts w:cs="Times New Roman"/>
            <w:sz w:val="28"/>
            <w:szCs w:val="28"/>
            <w:lang w:val="en-US"/>
          </w:rPr>
          <w:t>userfiles</w:t>
        </w:r>
        <w:proofErr w:type="spellEnd"/>
        <w:r w:rsidRPr="00B10210">
          <w:rPr>
            <w:rStyle w:val="a7"/>
            <w:rFonts w:cs="Times New Roman"/>
            <w:sz w:val="28"/>
            <w:szCs w:val="28"/>
          </w:rPr>
          <w:t>/2015/08/27/%</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BC</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4%</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1%86%</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_2011.</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Рекомендация ЮНЕСКО «Об охране в национальном плане культурного и приро</w:t>
      </w:r>
      <w:r w:rsidR="001C7EA8">
        <w:rPr>
          <w:rFonts w:cs="Times New Roman"/>
          <w:sz w:val="28"/>
          <w:szCs w:val="28"/>
        </w:rPr>
        <w:t>дного наследия» (от 16.11.1972) [Электронный ресурс]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Комитет по государственному контролю, использованию и охране памятников истории и культуры. Официальный сайт Администрации Санкт-Петербурга [Сайт].</w:t>
      </w:r>
      <w:r w:rsidRPr="00B10210">
        <w:rPr>
          <w:rFonts w:cs="Times New Roman"/>
          <w:sz w:val="28"/>
          <w:szCs w:val="28"/>
          <w:lang w:val="en-US"/>
        </w:rPr>
        <w:t>URL</w:t>
      </w:r>
      <w:r w:rsidRPr="00B10210">
        <w:rPr>
          <w:rFonts w:cs="Times New Roman"/>
          <w:sz w:val="28"/>
          <w:szCs w:val="28"/>
        </w:rPr>
        <w:t xml:space="preserve">: </w:t>
      </w:r>
      <w:hyperlink r:id="rId77" w:history="1">
        <w:r w:rsidRPr="00B10210">
          <w:rPr>
            <w:rStyle w:val="a7"/>
            <w:rFonts w:cs="Times New Roman"/>
            <w:sz w:val="28"/>
            <w:szCs w:val="28"/>
            <w:lang w:val="en-US"/>
          </w:rPr>
          <w:t>https</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uploads</w:t>
        </w:r>
        <w:r w:rsidRPr="00B10210">
          <w:rPr>
            <w:rStyle w:val="a7"/>
            <w:rFonts w:cs="Times New Roman"/>
            <w:sz w:val="28"/>
            <w:szCs w:val="28"/>
          </w:rPr>
          <w:t>/</w:t>
        </w:r>
        <w:proofErr w:type="spellStart"/>
        <w:r w:rsidRPr="00B10210">
          <w:rPr>
            <w:rStyle w:val="a7"/>
            <w:rFonts w:cs="Times New Roman"/>
            <w:sz w:val="28"/>
            <w:szCs w:val="28"/>
            <w:lang w:val="en-US"/>
          </w:rPr>
          <w:t>userfiles</w:t>
        </w:r>
        <w:proofErr w:type="spellEnd"/>
        <w:r w:rsidRPr="00B10210">
          <w:rPr>
            <w:rStyle w:val="a7"/>
            <w:rFonts w:cs="Times New Roman"/>
            <w:sz w:val="28"/>
            <w:szCs w:val="28"/>
          </w:rPr>
          <w:t>/2015/08/27/%</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lastRenderedPageBreak/>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BC</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4%</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1%86%</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_1972.</w:t>
        </w:r>
        <w:proofErr w:type="spellStart"/>
        <w:r w:rsidRPr="00B10210">
          <w:rPr>
            <w:rStyle w:val="a7"/>
            <w:rFonts w:cs="Times New Roman"/>
            <w:sz w:val="28"/>
            <w:szCs w:val="28"/>
            <w:lang w:val="en-US"/>
          </w:rPr>
          <w:t>pdf</w:t>
        </w:r>
        <w:proofErr w:type="spellEnd"/>
        <w:r w:rsidRPr="00B10210">
          <w:rPr>
            <w:rStyle w:val="a7"/>
            <w:rFonts w:cs="Times New Roman"/>
            <w:sz w:val="28"/>
            <w:szCs w:val="28"/>
          </w:rPr>
          <w:t xml:space="preserve"> </w:t>
        </w:r>
      </w:hyperlink>
      <w:r w:rsidRPr="00B10210">
        <w:rPr>
          <w:rFonts w:cs="Times New Roman"/>
          <w:sz w:val="28"/>
          <w:szCs w:val="28"/>
        </w:rPr>
        <w:t xml:space="preserve"> (дата обращения 15.05.2017 г.).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Рекомендация ЮНЕСКО «Об участии и вкладе народных масс в ку</w:t>
      </w:r>
      <w:r w:rsidR="001C7EA8">
        <w:rPr>
          <w:rFonts w:cs="Times New Roman"/>
          <w:sz w:val="28"/>
          <w:szCs w:val="28"/>
        </w:rPr>
        <w:t>льтурную жизнь» (от 26.11.1976) [Электронный ресурс]</w:t>
      </w:r>
      <w:r w:rsidRPr="00B10210">
        <w:rPr>
          <w:rFonts w:cs="Times New Roman"/>
          <w:sz w:val="28"/>
          <w:szCs w:val="28"/>
        </w:rPr>
        <w:t xml:space="preserve"> // Профессиональные справочные системы «</w:t>
      </w:r>
      <w:proofErr w:type="spellStart"/>
      <w:r w:rsidRPr="00B10210">
        <w:rPr>
          <w:rFonts w:cs="Times New Roman"/>
          <w:sz w:val="28"/>
          <w:szCs w:val="28"/>
        </w:rPr>
        <w:t>Техэксперт</w:t>
      </w:r>
      <w:proofErr w:type="spellEnd"/>
      <w:r w:rsidRPr="00B10210">
        <w:rPr>
          <w:rFonts w:cs="Times New Roman"/>
          <w:sz w:val="28"/>
          <w:szCs w:val="28"/>
        </w:rPr>
        <w:t xml:space="preserve">» [Сайт]. </w:t>
      </w:r>
      <w:r w:rsidRPr="00B10210">
        <w:rPr>
          <w:rFonts w:cs="Times New Roman"/>
          <w:sz w:val="28"/>
          <w:szCs w:val="28"/>
          <w:lang w:val="en-US"/>
        </w:rPr>
        <w:t>URL</w:t>
      </w:r>
      <w:r w:rsidRPr="00B10210">
        <w:rPr>
          <w:rFonts w:cs="Times New Roman"/>
          <w:sz w:val="28"/>
          <w:szCs w:val="28"/>
        </w:rPr>
        <w:t xml:space="preserve">: </w:t>
      </w:r>
      <w:hyperlink r:id="rId78" w:history="1">
        <w:r w:rsidRPr="00B10210">
          <w:rPr>
            <w:rStyle w:val="a7"/>
            <w:rFonts w:cs="Times New Roman"/>
            <w:sz w:val="28"/>
            <w:szCs w:val="28"/>
          </w:rPr>
          <w:t>http://docs.cntd.ru/document/901756981</w:t>
        </w:r>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Рекомендация ЮНЕСКО «О сохранении и современной роли историче</w:t>
      </w:r>
      <w:r w:rsidR="001C7EA8">
        <w:rPr>
          <w:rFonts w:cs="Times New Roman"/>
          <w:sz w:val="28"/>
          <w:szCs w:val="28"/>
        </w:rPr>
        <w:t>ских ансамблей» (от 26.11.1976) [Электронный ресурс]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79"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uploads</w:t>
        </w:r>
        <w:r w:rsidRPr="00B10210">
          <w:rPr>
            <w:rStyle w:val="a7"/>
            <w:rFonts w:cs="Times New Roman"/>
            <w:sz w:val="28"/>
            <w:szCs w:val="28"/>
          </w:rPr>
          <w:t>/</w:t>
        </w:r>
        <w:proofErr w:type="spellStart"/>
        <w:r w:rsidRPr="00B10210">
          <w:rPr>
            <w:rStyle w:val="a7"/>
            <w:rFonts w:cs="Times New Roman"/>
            <w:sz w:val="28"/>
            <w:szCs w:val="28"/>
            <w:lang w:val="en-US"/>
          </w:rPr>
          <w:t>userfiles</w:t>
        </w:r>
        <w:proofErr w:type="spellEnd"/>
        <w:r w:rsidRPr="00B10210">
          <w:rPr>
            <w:rStyle w:val="a7"/>
            <w:rFonts w:cs="Times New Roman"/>
            <w:sz w:val="28"/>
            <w:szCs w:val="28"/>
          </w:rPr>
          <w:t>/2015/08/27/4.-</w:t>
        </w:r>
        <w:proofErr w:type="spellStart"/>
        <w:r w:rsidRPr="00B10210">
          <w:rPr>
            <w:rStyle w:val="a7"/>
            <w:rFonts w:cs="Times New Roman"/>
            <w:sz w:val="28"/>
            <w:szCs w:val="28"/>
            <w:lang w:val="en-US"/>
          </w:rPr>
          <w:t>Rekomendacija</w:t>
        </w:r>
        <w:proofErr w:type="spellEnd"/>
        <w:r w:rsidRPr="00B10210">
          <w:rPr>
            <w:rStyle w:val="a7"/>
            <w:rFonts w:cs="Times New Roman"/>
            <w:sz w:val="28"/>
            <w:szCs w:val="28"/>
          </w:rPr>
          <w:t>-</w:t>
        </w:r>
        <w:r w:rsidRPr="00B10210">
          <w:rPr>
            <w:rStyle w:val="a7"/>
            <w:rFonts w:cs="Times New Roman"/>
            <w:sz w:val="28"/>
            <w:szCs w:val="28"/>
            <w:lang w:val="en-US"/>
          </w:rPr>
          <w:t>o</w:t>
        </w:r>
        <w:r w:rsidRPr="00B10210">
          <w:rPr>
            <w:rStyle w:val="a7"/>
            <w:rFonts w:cs="Times New Roman"/>
            <w:sz w:val="28"/>
            <w:szCs w:val="28"/>
          </w:rPr>
          <w:t>-</w:t>
        </w:r>
        <w:proofErr w:type="spellStart"/>
        <w:r w:rsidRPr="00B10210">
          <w:rPr>
            <w:rStyle w:val="a7"/>
            <w:rFonts w:cs="Times New Roman"/>
            <w:sz w:val="28"/>
            <w:szCs w:val="28"/>
            <w:lang w:val="en-US"/>
          </w:rPr>
          <w:t>sohranenii</w:t>
        </w:r>
        <w:proofErr w:type="spellEnd"/>
        <w:r w:rsidRPr="00B10210">
          <w:rPr>
            <w:rStyle w:val="a7"/>
            <w:rFonts w:cs="Times New Roman"/>
            <w:sz w:val="28"/>
            <w:szCs w:val="28"/>
          </w:rPr>
          <w:t>-</w:t>
        </w:r>
        <w:proofErr w:type="spellStart"/>
        <w:r w:rsidRPr="00B10210">
          <w:rPr>
            <w:rStyle w:val="a7"/>
            <w:rFonts w:cs="Times New Roman"/>
            <w:sz w:val="28"/>
            <w:szCs w:val="28"/>
            <w:lang w:val="en-US"/>
          </w:rPr>
          <w:t>i</w:t>
        </w:r>
        <w:proofErr w:type="spellEnd"/>
        <w:r w:rsidRPr="00B10210">
          <w:rPr>
            <w:rStyle w:val="a7"/>
            <w:rFonts w:cs="Times New Roman"/>
            <w:sz w:val="28"/>
            <w:szCs w:val="28"/>
          </w:rPr>
          <w:t>-</w:t>
        </w:r>
        <w:proofErr w:type="spellStart"/>
        <w:r w:rsidRPr="00B10210">
          <w:rPr>
            <w:rStyle w:val="a7"/>
            <w:rFonts w:cs="Times New Roman"/>
            <w:sz w:val="28"/>
            <w:szCs w:val="28"/>
            <w:lang w:val="en-US"/>
          </w:rPr>
          <w:t>sovremennoj</w:t>
        </w:r>
        <w:proofErr w:type="spellEnd"/>
        <w:r w:rsidRPr="00B10210">
          <w:rPr>
            <w:rStyle w:val="a7"/>
            <w:rFonts w:cs="Times New Roman"/>
            <w:sz w:val="28"/>
            <w:szCs w:val="28"/>
          </w:rPr>
          <w:t>--</w:t>
        </w:r>
        <w:proofErr w:type="spellStart"/>
        <w:r w:rsidRPr="00B10210">
          <w:rPr>
            <w:rStyle w:val="a7"/>
            <w:rFonts w:cs="Times New Roman"/>
            <w:sz w:val="28"/>
            <w:szCs w:val="28"/>
            <w:lang w:val="en-US"/>
          </w:rPr>
          <w:t>roli</w:t>
        </w:r>
        <w:proofErr w:type="spellEnd"/>
        <w:r w:rsidRPr="00B10210">
          <w:rPr>
            <w:rStyle w:val="a7"/>
            <w:rFonts w:cs="Times New Roman"/>
            <w:sz w:val="28"/>
            <w:szCs w:val="28"/>
          </w:rPr>
          <w:t>-</w:t>
        </w:r>
        <w:proofErr w:type="spellStart"/>
        <w:r w:rsidRPr="00B10210">
          <w:rPr>
            <w:rStyle w:val="a7"/>
            <w:rFonts w:cs="Times New Roman"/>
            <w:sz w:val="28"/>
            <w:szCs w:val="28"/>
            <w:lang w:val="en-US"/>
          </w:rPr>
          <w:t>ist</w:t>
        </w:r>
        <w:proofErr w:type="spellEnd"/>
        <w:r w:rsidRPr="00B10210">
          <w:rPr>
            <w:rStyle w:val="a7"/>
            <w:rFonts w:cs="Times New Roman"/>
            <w:sz w:val="28"/>
            <w:szCs w:val="28"/>
          </w:rPr>
          <w:t>.-</w:t>
        </w:r>
        <w:proofErr w:type="spellStart"/>
        <w:r w:rsidRPr="00B10210">
          <w:rPr>
            <w:rStyle w:val="a7"/>
            <w:rFonts w:cs="Times New Roman"/>
            <w:sz w:val="28"/>
            <w:szCs w:val="28"/>
            <w:lang w:val="en-US"/>
          </w:rPr>
          <w:t>ansamblej</w:t>
        </w:r>
        <w:proofErr w:type="spellEnd"/>
        <w:r w:rsidRPr="00B10210">
          <w:rPr>
            <w:rStyle w:val="a7"/>
            <w:rFonts w:cs="Times New Roman"/>
            <w:sz w:val="28"/>
            <w:szCs w:val="28"/>
          </w:rPr>
          <w:t>-1976-</w:t>
        </w:r>
        <w:r w:rsidRPr="00B10210">
          <w:rPr>
            <w:rStyle w:val="a7"/>
            <w:rFonts w:cs="Times New Roman"/>
            <w:sz w:val="28"/>
            <w:szCs w:val="28"/>
            <w:lang w:val="en-US"/>
          </w:rPr>
          <w:t>g</w:t>
        </w:r>
        <w:r w:rsidRPr="00B10210">
          <w:rPr>
            <w:rStyle w:val="a7"/>
            <w:rFonts w:cs="Times New Roman"/>
            <w:sz w:val="28"/>
            <w:szCs w:val="28"/>
          </w:rPr>
          <w:t>..</w:t>
        </w:r>
        <w:r w:rsidRPr="00B10210">
          <w:rPr>
            <w:rStyle w:val="a7"/>
            <w:rFonts w:cs="Times New Roman"/>
            <w:sz w:val="28"/>
            <w:szCs w:val="28"/>
            <w:lang w:val="en-US"/>
          </w:rPr>
          <w:t>doc</w:t>
        </w:r>
        <w:r w:rsidRPr="00B10210">
          <w:rPr>
            <w:rStyle w:val="a7"/>
            <w:rFonts w:cs="Times New Roman"/>
            <w:sz w:val="28"/>
            <w:szCs w:val="28"/>
          </w:rPr>
          <w:t>.</w:t>
        </w:r>
      </w:hyperlink>
      <w:r w:rsidRPr="00B10210">
        <w:rPr>
          <w:rFonts w:cs="Times New Roman"/>
          <w:sz w:val="28"/>
          <w:szCs w:val="28"/>
        </w:rPr>
        <w:t xml:space="preserve"> (дата обращения 15.05.2017). </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 xml:space="preserve">Указ «О концепции сохранения и эффективного использования ОКН расположенных на территории Нижнего Новгорода» (от 29.11.2006) [Электронный ресурс]. </w:t>
      </w:r>
      <w:r w:rsidRPr="00B10210">
        <w:rPr>
          <w:rFonts w:cs="Times New Roman"/>
          <w:sz w:val="28"/>
          <w:szCs w:val="28"/>
          <w:lang w:val="en-US"/>
        </w:rPr>
        <w:t>URL</w:t>
      </w:r>
      <w:r w:rsidRPr="00B10210">
        <w:rPr>
          <w:rFonts w:cs="Times New Roman"/>
          <w:sz w:val="28"/>
          <w:szCs w:val="28"/>
        </w:rPr>
        <w:t xml:space="preserve">: </w:t>
      </w:r>
      <w:hyperlink r:id="rId80" w:history="1">
        <w:r w:rsidRPr="00B10210">
          <w:rPr>
            <w:rStyle w:val="a7"/>
            <w:rFonts w:cs="Times New Roman"/>
            <w:sz w:val="28"/>
            <w:szCs w:val="28"/>
            <w:lang w:val="en-US"/>
          </w:rPr>
          <w:t>https</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proofErr w:type="spellStart"/>
        <w:r w:rsidRPr="00B10210">
          <w:rPr>
            <w:rStyle w:val="a7"/>
            <w:rFonts w:cs="Times New Roman"/>
            <w:sz w:val="28"/>
            <w:szCs w:val="28"/>
            <w:lang w:val="en-US"/>
          </w:rPr>
          <w:t>google</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proofErr w:type="spellStart"/>
        <w:r w:rsidRPr="00B10210">
          <w:rPr>
            <w:rStyle w:val="a7"/>
            <w:rFonts w:cs="Times New Roman"/>
            <w:sz w:val="28"/>
            <w:szCs w:val="28"/>
            <w:lang w:val="en-US"/>
          </w:rPr>
          <w:t>url</w:t>
        </w:r>
        <w:proofErr w:type="spellEnd"/>
        <w:r w:rsidRPr="00B10210">
          <w:rPr>
            <w:rStyle w:val="a7"/>
            <w:rFonts w:cs="Times New Roman"/>
            <w:sz w:val="28"/>
            <w:szCs w:val="28"/>
          </w:rPr>
          <w:t>?</w:t>
        </w:r>
        <w:proofErr w:type="spellStart"/>
        <w:r w:rsidRPr="00B10210">
          <w:rPr>
            <w:rStyle w:val="a7"/>
            <w:rFonts w:cs="Times New Roman"/>
            <w:sz w:val="28"/>
            <w:szCs w:val="28"/>
            <w:lang w:val="en-US"/>
          </w:rPr>
          <w:t>sa</w:t>
        </w:r>
        <w:proofErr w:type="spellEnd"/>
        <w:r w:rsidRPr="00B10210">
          <w:rPr>
            <w:rStyle w:val="a7"/>
            <w:rFonts w:cs="Times New Roman"/>
            <w:sz w:val="28"/>
            <w:szCs w:val="28"/>
          </w:rPr>
          <w:t>=</w:t>
        </w:r>
        <w:r w:rsidRPr="00B10210">
          <w:rPr>
            <w:rStyle w:val="a7"/>
            <w:rFonts w:cs="Times New Roman"/>
            <w:sz w:val="28"/>
            <w:szCs w:val="28"/>
            <w:lang w:val="en-US"/>
          </w:rPr>
          <w:t>t</w:t>
        </w:r>
        <w:r w:rsidRPr="00B10210">
          <w:rPr>
            <w:rStyle w:val="a7"/>
            <w:rFonts w:cs="Times New Roman"/>
            <w:sz w:val="28"/>
            <w:szCs w:val="28"/>
          </w:rPr>
          <w:t>&amp;</w:t>
        </w:r>
        <w:proofErr w:type="spellStart"/>
        <w:r w:rsidRPr="00B10210">
          <w:rPr>
            <w:rStyle w:val="a7"/>
            <w:rFonts w:cs="Times New Roman"/>
            <w:sz w:val="28"/>
            <w:szCs w:val="28"/>
            <w:lang w:val="en-US"/>
          </w:rPr>
          <w:t>rct</w:t>
        </w:r>
        <w:proofErr w:type="spellEnd"/>
        <w:r w:rsidRPr="00B10210">
          <w:rPr>
            <w:rStyle w:val="a7"/>
            <w:rFonts w:cs="Times New Roman"/>
            <w:sz w:val="28"/>
            <w:szCs w:val="28"/>
          </w:rPr>
          <w:t>=</w:t>
        </w:r>
        <w:r w:rsidRPr="00B10210">
          <w:rPr>
            <w:rStyle w:val="a7"/>
            <w:rFonts w:cs="Times New Roman"/>
            <w:sz w:val="28"/>
            <w:szCs w:val="28"/>
            <w:lang w:val="en-US"/>
          </w:rPr>
          <w:t>j</w:t>
        </w:r>
        <w:r w:rsidRPr="00B10210">
          <w:rPr>
            <w:rStyle w:val="a7"/>
            <w:rFonts w:cs="Times New Roman"/>
            <w:sz w:val="28"/>
            <w:szCs w:val="28"/>
          </w:rPr>
          <w:t>&amp;</w:t>
        </w:r>
        <w:r w:rsidRPr="00B10210">
          <w:rPr>
            <w:rStyle w:val="a7"/>
            <w:rFonts w:cs="Times New Roman"/>
            <w:sz w:val="28"/>
            <w:szCs w:val="28"/>
            <w:lang w:val="en-US"/>
          </w:rPr>
          <w:t>q</w:t>
        </w:r>
        <w:r w:rsidRPr="00B10210">
          <w:rPr>
            <w:rStyle w:val="a7"/>
            <w:rFonts w:cs="Times New Roman"/>
            <w:sz w:val="28"/>
            <w:szCs w:val="28"/>
          </w:rPr>
          <w:t>=&amp;</w:t>
        </w:r>
        <w:proofErr w:type="spellStart"/>
        <w:r w:rsidRPr="00B10210">
          <w:rPr>
            <w:rStyle w:val="a7"/>
            <w:rFonts w:cs="Times New Roman"/>
            <w:sz w:val="28"/>
            <w:szCs w:val="28"/>
            <w:lang w:val="en-US"/>
          </w:rPr>
          <w:t>esrc</w:t>
        </w:r>
        <w:proofErr w:type="spellEnd"/>
        <w:r w:rsidRPr="00B10210">
          <w:rPr>
            <w:rStyle w:val="a7"/>
            <w:rFonts w:cs="Times New Roman"/>
            <w:sz w:val="28"/>
            <w:szCs w:val="28"/>
          </w:rPr>
          <w:t>=</w:t>
        </w:r>
        <w:r w:rsidRPr="00B10210">
          <w:rPr>
            <w:rStyle w:val="a7"/>
            <w:rFonts w:cs="Times New Roman"/>
            <w:sz w:val="28"/>
            <w:szCs w:val="28"/>
            <w:lang w:val="en-US"/>
          </w:rPr>
          <w:t>s</w:t>
        </w:r>
        <w:r w:rsidRPr="00B10210">
          <w:rPr>
            <w:rStyle w:val="a7"/>
            <w:rFonts w:cs="Times New Roman"/>
            <w:sz w:val="28"/>
            <w:szCs w:val="28"/>
          </w:rPr>
          <w:t>&amp;</w:t>
        </w:r>
        <w:r w:rsidRPr="00B10210">
          <w:rPr>
            <w:rStyle w:val="a7"/>
            <w:rFonts w:cs="Times New Roman"/>
            <w:sz w:val="28"/>
            <w:szCs w:val="28"/>
            <w:lang w:val="en-US"/>
          </w:rPr>
          <w:t>source</w:t>
        </w:r>
        <w:r w:rsidRPr="00B10210">
          <w:rPr>
            <w:rStyle w:val="a7"/>
            <w:rFonts w:cs="Times New Roman"/>
            <w:sz w:val="28"/>
            <w:szCs w:val="28"/>
          </w:rPr>
          <w:t>=</w:t>
        </w:r>
        <w:r w:rsidRPr="00B10210">
          <w:rPr>
            <w:rStyle w:val="a7"/>
            <w:rFonts w:cs="Times New Roman"/>
            <w:sz w:val="28"/>
            <w:szCs w:val="28"/>
            <w:lang w:val="en-US"/>
          </w:rPr>
          <w:t>web</w:t>
        </w:r>
        <w:r w:rsidRPr="00B10210">
          <w:rPr>
            <w:rStyle w:val="a7"/>
            <w:rFonts w:cs="Times New Roman"/>
            <w:sz w:val="28"/>
            <w:szCs w:val="28"/>
          </w:rPr>
          <w:t>&amp;</w:t>
        </w:r>
        <w:proofErr w:type="spellStart"/>
        <w:r w:rsidRPr="00B10210">
          <w:rPr>
            <w:rStyle w:val="a7"/>
            <w:rFonts w:cs="Times New Roman"/>
            <w:sz w:val="28"/>
            <w:szCs w:val="28"/>
            <w:lang w:val="en-US"/>
          </w:rPr>
          <w:t>cd</w:t>
        </w:r>
        <w:proofErr w:type="spellEnd"/>
        <w:r w:rsidRPr="00B10210">
          <w:rPr>
            <w:rStyle w:val="a7"/>
            <w:rFonts w:cs="Times New Roman"/>
            <w:sz w:val="28"/>
            <w:szCs w:val="28"/>
          </w:rPr>
          <w:t>=1&amp;</w:t>
        </w:r>
        <w:r w:rsidRPr="00B10210">
          <w:rPr>
            <w:rStyle w:val="a7"/>
            <w:rFonts w:cs="Times New Roman"/>
            <w:sz w:val="28"/>
            <w:szCs w:val="28"/>
            <w:lang w:val="en-US"/>
          </w:rPr>
          <w:t>cad</w:t>
        </w:r>
        <w:r w:rsidRPr="00B10210">
          <w:rPr>
            <w:rStyle w:val="a7"/>
            <w:rFonts w:cs="Times New Roman"/>
            <w:sz w:val="28"/>
            <w:szCs w:val="28"/>
          </w:rPr>
          <w:t>=</w:t>
        </w:r>
        <w:proofErr w:type="spellStart"/>
        <w:r w:rsidRPr="00B10210">
          <w:rPr>
            <w:rStyle w:val="a7"/>
            <w:rFonts w:cs="Times New Roman"/>
            <w:sz w:val="28"/>
            <w:szCs w:val="28"/>
            <w:lang w:val="en-US"/>
          </w:rPr>
          <w:t>rja</w:t>
        </w:r>
        <w:proofErr w:type="spellEnd"/>
        <w:r w:rsidRPr="00B10210">
          <w:rPr>
            <w:rStyle w:val="a7"/>
            <w:rFonts w:cs="Times New Roman"/>
            <w:sz w:val="28"/>
            <w:szCs w:val="28"/>
          </w:rPr>
          <w:t>&amp;</w:t>
        </w:r>
        <w:proofErr w:type="spellStart"/>
        <w:r w:rsidRPr="00B10210">
          <w:rPr>
            <w:rStyle w:val="a7"/>
            <w:rFonts w:cs="Times New Roman"/>
            <w:sz w:val="28"/>
            <w:szCs w:val="28"/>
            <w:lang w:val="en-US"/>
          </w:rPr>
          <w:t>uact</w:t>
        </w:r>
        <w:proofErr w:type="spellEnd"/>
        <w:r w:rsidRPr="00B10210">
          <w:rPr>
            <w:rStyle w:val="a7"/>
            <w:rFonts w:cs="Times New Roman"/>
            <w:sz w:val="28"/>
            <w:szCs w:val="28"/>
          </w:rPr>
          <w:t>=8&amp;</w:t>
        </w:r>
        <w:proofErr w:type="spellStart"/>
        <w:r w:rsidRPr="00B10210">
          <w:rPr>
            <w:rStyle w:val="a7"/>
            <w:rFonts w:cs="Times New Roman"/>
            <w:sz w:val="28"/>
            <w:szCs w:val="28"/>
            <w:lang w:val="en-US"/>
          </w:rPr>
          <w:t>ved</w:t>
        </w:r>
        <w:proofErr w:type="spellEnd"/>
        <w:r w:rsidRPr="00B10210">
          <w:rPr>
            <w:rStyle w:val="a7"/>
            <w:rFonts w:cs="Times New Roman"/>
            <w:sz w:val="28"/>
            <w:szCs w:val="28"/>
          </w:rPr>
          <w:t>=0</w:t>
        </w:r>
        <w:proofErr w:type="spellStart"/>
        <w:r w:rsidRPr="00B10210">
          <w:rPr>
            <w:rStyle w:val="a7"/>
            <w:rFonts w:cs="Times New Roman"/>
            <w:sz w:val="28"/>
            <w:szCs w:val="28"/>
            <w:lang w:val="en-US"/>
          </w:rPr>
          <w:t>ahUKEwjz</w:t>
        </w:r>
        <w:proofErr w:type="spellEnd"/>
        <w:r w:rsidRPr="00B10210">
          <w:rPr>
            <w:rStyle w:val="a7"/>
            <w:rFonts w:cs="Times New Roman"/>
            <w:sz w:val="28"/>
            <w:szCs w:val="28"/>
          </w:rPr>
          <w:t>_</w:t>
        </w:r>
        <w:r w:rsidRPr="00B10210">
          <w:rPr>
            <w:rStyle w:val="a7"/>
            <w:rFonts w:cs="Times New Roman"/>
            <w:sz w:val="28"/>
            <w:szCs w:val="28"/>
            <w:lang w:val="en-US"/>
          </w:rPr>
          <w:t>I</w:t>
        </w:r>
        <w:r w:rsidRPr="00B10210">
          <w:rPr>
            <w:rStyle w:val="a7"/>
            <w:rFonts w:cs="Times New Roman"/>
            <w:sz w:val="28"/>
            <w:szCs w:val="28"/>
          </w:rPr>
          <w:t>20</w:t>
        </w:r>
        <w:proofErr w:type="spellStart"/>
        <w:r w:rsidRPr="00B10210">
          <w:rPr>
            <w:rStyle w:val="a7"/>
            <w:rFonts w:cs="Times New Roman"/>
            <w:sz w:val="28"/>
            <w:szCs w:val="28"/>
            <w:lang w:val="en-US"/>
          </w:rPr>
          <w:t>wvHTAhUDBywKHTQoBEEQFggmMAA</w:t>
        </w:r>
        <w:proofErr w:type="spellEnd"/>
        <w:r w:rsidRPr="00B10210">
          <w:rPr>
            <w:rStyle w:val="a7"/>
            <w:rFonts w:cs="Times New Roman"/>
            <w:sz w:val="28"/>
            <w:szCs w:val="28"/>
          </w:rPr>
          <w:t>&amp;</w:t>
        </w:r>
        <w:proofErr w:type="spellStart"/>
        <w:r w:rsidRPr="00B10210">
          <w:rPr>
            <w:rStyle w:val="a7"/>
            <w:rFonts w:cs="Times New Roman"/>
            <w:sz w:val="28"/>
            <w:szCs w:val="28"/>
            <w:lang w:val="en-US"/>
          </w:rPr>
          <w:t>url</w:t>
        </w:r>
        <w:proofErr w:type="spellEnd"/>
        <w:r w:rsidRPr="00B10210">
          <w:rPr>
            <w:rStyle w:val="a7"/>
            <w:rFonts w:cs="Times New Roman"/>
            <w:sz w:val="28"/>
            <w:szCs w:val="28"/>
          </w:rPr>
          <w:t>=</w:t>
        </w:r>
        <w:r w:rsidRPr="00B10210">
          <w:rPr>
            <w:rStyle w:val="a7"/>
            <w:rFonts w:cs="Times New Roman"/>
            <w:sz w:val="28"/>
            <w:szCs w:val="28"/>
            <w:lang w:val="en-US"/>
          </w:rPr>
          <w:t>http</w:t>
        </w:r>
        <w:r w:rsidRPr="00B10210">
          <w:rPr>
            <w:rStyle w:val="a7"/>
            <w:rFonts w:cs="Times New Roman"/>
            <w:sz w:val="28"/>
            <w:szCs w:val="28"/>
          </w:rPr>
          <w:t>%3</w:t>
        </w:r>
        <w:r w:rsidRPr="00B10210">
          <w:rPr>
            <w:rStyle w:val="a7"/>
            <w:rFonts w:cs="Times New Roman"/>
            <w:sz w:val="28"/>
            <w:szCs w:val="28"/>
            <w:lang w:val="en-US"/>
          </w:rPr>
          <w:t>A</w:t>
        </w:r>
        <w:r w:rsidRPr="00B10210">
          <w:rPr>
            <w:rStyle w:val="a7"/>
            <w:rFonts w:cs="Times New Roman"/>
            <w:sz w:val="28"/>
            <w:szCs w:val="28"/>
          </w:rPr>
          <w:t>%2</w:t>
        </w:r>
        <w:r w:rsidRPr="00B10210">
          <w:rPr>
            <w:rStyle w:val="a7"/>
            <w:rFonts w:cs="Times New Roman"/>
            <w:sz w:val="28"/>
            <w:szCs w:val="28"/>
            <w:lang w:val="en-US"/>
          </w:rPr>
          <w:t>F</w:t>
        </w:r>
        <w:r w:rsidRPr="00B10210">
          <w:rPr>
            <w:rStyle w:val="a7"/>
            <w:rFonts w:cs="Times New Roman"/>
            <w:sz w:val="28"/>
            <w:szCs w:val="28"/>
          </w:rPr>
          <w:t>%2</w:t>
        </w:r>
        <w:proofErr w:type="spellStart"/>
        <w:r w:rsidRPr="00B10210">
          <w:rPr>
            <w:rStyle w:val="a7"/>
            <w:rFonts w:cs="Times New Roman"/>
            <w:sz w:val="28"/>
            <w:szCs w:val="28"/>
            <w:lang w:val="en-US"/>
          </w:rPr>
          <w:t>Fgovernment</w:t>
        </w:r>
        <w:proofErr w:type="spellEnd"/>
        <w:r w:rsidRPr="00B10210">
          <w:rPr>
            <w:rStyle w:val="a7"/>
            <w:rFonts w:cs="Times New Roman"/>
            <w:sz w:val="28"/>
            <w:szCs w:val="28"/>
          </w:rPr>
          <w:t>-</w:t>
        </w:r>
        <w:proofErr w:type="spellStart"/>
        <w:r w:rsidRPr="00B10210">
          <w:rPr>
            <w:rStyle w:val="a7"/>
            <w:rFonts w:cs="Times New Roman"/>
            <w:sz w:val="28"/>
            <w:szCs w:val="28"/>
            <w:lang w:val="en-US"/>
          </w:rPr>
          <w:t>nnov</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%2</w:t>
        </w:r>
        <w:r w:rsidRPr="00B10210">
          <w:rPr>
            <w:rStyle w:val="a7"/>
            <w:rFonts w:cs="Times New Roman"/>
            <w:sz w:val="28"/>
            <w:szCs w:val="28"/>
            <w:lang w:val="en-US"/>
          </w:rPr>
          <w:t>F</w:t>
        </w:r>
        <w:r w:rsidRPr="00B10210">
          <w:rPr>
            <w:rStyle w:val="a7"/>
            <w:rFonts w:cs="Times New Roman"/>
            <w:sz w:val="28"/>
            <w:szCs w:val="28"/>
          </w:rPr>
          <w:t>%3</w:t>
        </w:r>
        <w:r w:rsidRPr="00B10210">
          <w:rPr>
            <w:rStyle w:val="a7"/>
            <w:rFonts w:cs="Times New Roman"/>
            <w:sz w:val="28"/>
            <w:szCs w:val="28"/>
            <w:lang w:val="en-US"/>
          </w:rPr>
          <w:t>Fid</w:t>
        </w:r>
        <w:r w:rsidRPr="00B10210">
          <w:rPr>
            <w:rStyle w:val="a7"/>
            <w:rFonts w:cs="Times New Roman"/>
            <w:sz w:val="28"/>
            <w:szCs w:val="28"/>
          </w:rPr>
          <w:t>%3</w:t>
        </w:r>
        <w:r w:rsidRPr="00B10210">
          <w:rPr>
            <w:rStyle w:val="a7"/>
            <w:rFonts w:cs="Times New Roman"/>
            <w:sz w:val="28"/>
            <w:szCs w:val="28"/>
            <w:lang w:val="en-US"/>
          </w:rPr>
          <w:t>D</w:t>
        </w:r>
        <w:r w:rsidRPr="00B10210">
          <w:rPr>
            <w:rStyle w:val="a7"/>
            <w:rFonts w:cs="Times New Roman"/>
            <w:sz w:val="28"/>
            <w:szCs w:val="28"/>
          </w:rPr>
          <w:t>20277&amp;</w:t>
        </w:r>
        <w:proofErr w:type="spellStart"/>
        <w:r w:rsidRPr="00B10210">
          <w:rPr>
            <w:rStyle w:val="a7"/>
            <w:rFonts w:cs="Times New Roman"/>
            <w:sz w:val="28"/>
            <w:szCs w:val="28"/>
            <w:lang w:val="en-US"/>
          </w:rPr>
          <w:t>usg</w:t>
        </w:r>
        <w:proofErr w:type="spellEnd"/>
        <w:r w:rsidRPr="00B10210">
          <w:rPr>
            <w:rStyle w:val="a7"/>
            <w:rFonts w:cs="Times New Roman"/>
            <w:sz w:val="28"/>
            <w:szCs w:val="28"/>
          </w:rPr>
          <w:t>=</w:t>
        </w:r>
        <w:proofErr w:type="spellStart"/>
        <w:r w:rsidRPr="00B10210">
          <w:rPr>
            <w:rStyle w:val="a7"/>
            <w:rFonts w:cs="Times New Roman"/>
            <w:sz w:val="28"/>
            <w:szCs w:val="28"/>
            <w:lang w:val="en-US"/>
          </w:rPr>
          <w:t>AFQjCNFH</w:t>
        </w:r>
        <w:proofErr w:type="spellEnd"/>
        <w:r w:rsidRPr="00B10210">
          <w:rPr>
            <w:rStyle w:val="a7"/>
            <w:rFonts w:cs="Times New Roman"/>
            <w:sz w:val="28"/>
            <w:szCs w:val="28"/>
          </w:rPr>
          <w:t>8</w:t>
        </w:r>
        <w:proofErr w:type="spellStart"/>
        <w:r w:rsidRPr="00B10210">
          <w:rPr>
            <w:rStyle w:val="a7"/>
            <w:rFonts w:cs="Times New Roman"/>
            <w:sz w:val="28"/>
            <w:szCs w:val="28"/>
            <w:lang w:val="en-US"/>
          </w:rPr>
          <w:t>lEpNmoaPxGKneWqoIY</w:t>
        </w:r>
        <w:proofErr w:type="spellEnd"/>
        <w:r w:rsidRPr="00B10210">
          <w:rPr>
            <w:rStyle w:val="a7"/>
            <w:rFonts w:cs="Times New Roman"/>
            <w:sz w:val="28"/>
            <w:szCs w:val="28"/>
          </w:rPr>
          <w:t>7</w:t>
        </w:r>
        <w:r w:rsidRPr="00B10210">
          <w:rPr>
            <w:rStyle w:val="a7"/>
            <w:rFonts w:cs="Times New Roman"/>
            <w:sz w:val="28"/>
            <w:szCs w:val="28"/>
            <w:lang w:val="en-US"/>
          </w:rPr>
          <w:t>BDH</w:t>
        </w:r>
        <w:r w:rsidRPr="00B10210">
          <w:rPr>
            <w:rStyle w:val="a7"/>
            <w:rFonts w:cs="Times New Roman"/>
            <w:sz w:val="28"/>
            <w:szCs w:val="28"/>
          </w:rPr>
          <w:t>3</w:t>
        </w:r>
        <w:r w:rsidRPr="00B10210">
          <w:rPr>
            <w:rStyle w:val="a7"/>
            <w:rFonts w:cs="Times New Roman"/>
            <w:sz w:val="28"/>
            <w:szCs w:val="28"/>
            <w:lang w:val="en-US"/>
          </w:rPr>
          <w:t>Aw</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bCs/>
          <w:sz w:val="28"/>
          <w:szCs w:val="28"/>
          <w:shd w:val="clear" w:color="auto" w:fill="FFFFFF"/>
        </w:rPr>
        <w:t xml:space="preserve">Федеральный закон № 178-ФЗ (от 21.12.2001) "О приватизации государственного и муниципального имущества" </w:t>
      </w:r>
      <w:r w:rsidRPr="00B10210">
        <w:rPr>
          <w:rFonts w:cs="Times New Roman"/>
          <w:sz w:val="28"/>
          <w:szCs w:val="28"/>
        </w:rPr>
        <w:t>[Электро</w:t>
      </w:r>
      <w:r w:rsidR="001C7EA8">
        <w:rPr>
          <w:rFonts w:cs="Times New Roman"/>
          <w:sz w:val="28"/>
          <w:szCs w:val="28"/>
        </w:rPr>
        <w:t>нный ресурс]</w:t>
      </w:r>
      <w:r w:rsidRPr="00B10210">
        <w:rPr>
          <w:rFonts w:cs="Times New Roman"/>
          <w:sz w:val="28"/>
          <w:szCs w:val="28"/>
        </w:rPr>
        <w:t xml:space="preserve"> // Официальный сайт компании «</w:t>
      </w:r>
      <w:proofErr w:type="spellStart"/>
      <w:r w:rsidRPr="00B10210">
        <w:rPr>
          <w:rFonts w:cs="Times New Roman"/>
          <w:sz w:val="28"/>
          <w:szCs w:val="28"/>
        </w:rPr>
        <w:t>КонсультантПлюс</w:t>
      </w:r>
      <w:proofErr w:type="spellEnd"/>
      <w:r w:rsidRPr="00B10210">
        <w:rPr>
          <w:rFonts w:cs="Times New Roman"/>
          <w:sz w:val="28"/>
          <w:szCs w:val="28"/>
        </w:rPr>
        <w:t xml:space="preserve">» [Сайт]. </w:t>
      </w:r>
      <w:r w:rsidRPr="00B10210">
        <w:rPr>
          <w:rFonts w:cs="Times New Roman"/>
          <w:bCs/>
          <w:sz w:val="28"/>
          <w:szCs w:val="28"/>
          <w:shd w:val="clear" w:color="auto" w:fill="FFFFFF"/>
        </w:rPr>
        <w:t xml:space="preserve"> </w:t>
      </w:r>
      <w:r w:rsidRPr="00B10210">
        <w:rPr>
          <w:rFonts w:cs="Times New Roman"/>
          <w:bCs/>
          <w:sz w:val="28"/>
          <w:szCs w:val="28"/>
          <w:shd w:val="clear" w:color="auto" w:fill="FFFFFF"/>
          <w:lang w:val="en-US"/>
        </w:rPr>
        <w:t>URL</w:t>
      </w:r>
      <w:r w:rsidRPr="00B10210">
        <w:rPr>
          <w:rFonts w:cs="Times New Roman"/>
          <w:bCs/>
          <w:sz w:val="28"/>
          <w:szCs w:val="28"/>
          <w:shd w:val="clear" w:color="auto" w:fill="FFFFFF"/>
        </w:rPr>
        <w:t xml:space="preserve">: </w:t>
      </w:r>
      <w:hyperlink r:id="rId81" w:history="1">
        <w:r w:rsidRPr="00B10210">
          <w:rPr>
            <w:rStyle w:val="a7"/>
            <w:rFonts w:cs="Times New Roman"/>
            <w:sz w:val="28"/>
            <w:szCs w:val="28"/>
            <w:lang w:val="en-US"/>
          </w:rPr>
          <w:t>http</w:t>
        </w:r>
        <w:r w:rsidRPr="00B10210">
          <w:rPr>
            <w:rStyle w:val="a7"/>
            <w:rFonts w:cs="Times New Roman"/>
            <w:sz w:val="28"/>
            <w:szCs w:val="28"/>
          </w:rPr>
          <w:t>://</w:t>
        </w:r>
        <w:r w:rsidRPr="00B10210">
          <w:rPr>
            <w:rStyle w:val="a7"/>
            <w:rFonts w:cs="Times New Roman"/>
            <w:sz w:val="28"/>
            <w:szCs w:val="28"/>
            <w:lang w:val="en-US"/>
          </w:rPr>
          <w:t>www</w:t>
        </w:r>
        <w:r w:rsidRPr="00B10210">
          <w:rPr>
            <w:rStyle w:val="a7"/>
            <w:rFonts w:cs="Times New Roman"/>
            <w:sz w:val="28"/>
            <w:szCs w:val="28"/>
          </w:rPr>
          <w:t>.</w:t>
        </w:r>
        <w:r w:rsidRPr="00B10210">
          <w:rPr>
            <w:rStyle w:val="a7"/>
            <w:rFonts w:cs="Times New Roman"/>
            <w:sz w:val="28"/>
            <w:szCs w:val="28"/>
            <w:lang w:val="en-US"/>
          </w:rPr>
          <w:t>consultant</w:t>
        </w:r>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document</w:t>
        </w:r>
        <w:r w:rsidRPr="00B10210">
          <w:rPr>
            <w:rStyle w:val="a7"/>
            <w:rFonts w:cs="Times New Roman"/>
            <w:sz w:val="28"/>
            <w:szCs w:val="28"/>
          </w:rPr>
          <w:t>/</w:t>
        </w:r>
        <w:r w:rsidRPr="00B10210">
          <w:rPr>
            <w:rStyle w:val="a7"/>
            <w:rFonts w:cs="Times New Roman"/>
            <w:sz w:val="28"/>
            <w:szCs w:val="28"/>
            <w:lang w:val="en-US"/>
          </w:rPr>
          <w:t>cons</w:t>
        </w:r>
        <w:r w:rsidRPr="00B10210">
          <w:rPr>
            <w:rStyle w:val="a7"/>
            <w:rFonts w:cs="Times New Roman"/>
            <w:sz w:val="28"/>
            <w:szCs w:val="28"/>
          </w:rPr>
          <w:t>_</w:t>
        </w:r>
        <w:r w:rsidRPr="00B10210">
          <w:rPr>
            <w:rStyle w:val="a7"/>
            <w:rFonts w:cs="Times New Roman"/>
            <w:sz w:val="28"/>
            <w:szCs w:val="28"/>
            <w:lang w:val="en-US"/>
          </w:rPr>
          <w:t>doc</w:t>
        </w:r>
        <w:r w:rsidRPr="00B10210">
          <w:rPr>
            <w:rStyle w:val="a7"/>
            <w:rFonts w:cs="Times New Roman"/>
            <w:sz w:val="28"/>
            <w:szCs w:val="28"/>
          </w:rPr>
          <w:t>_</w:t>
        </w:r>
        <w:r w:rsidRPr="00B10210">
          <w:rPr>
            <w:rStyle w:val="a7"/>
            <w:rFonts w:cs="Times New Roman"/>
            <w:sz w:val="28"/>
            <w:szCs w:val="28"/>
            <w:lang w:val="en-US"/>
          </w:rPr>
          <w:t>LAW</w:t>
        </w:r>
        <w:r w:rsidRPr="00B10210">
          <w:rPr>
            <w:rStyle w:val="a7"/>
            <w:rFonts w:cs="Times New Roman"/>
            <w:sz w:val="28"/>
            <w:szCs w:val="28"/>
          </w:rPr>
          <w:t>_35155/57</w:t>
        </w:r>
        <w:r w:rsidRPr="00B10210">
          <w:rPr>
            <w:rStyle w:val="a7"/>
            <w:rFonts w:cs="Times New Roman"/>
            <w:sz w:val="28"/>
            <w:szCs w:val="28"/>
            <w:lang w:val="en-US"/>
          </w:rPr>
          <w:t>f</w:t>
        </w:r>
        <w:r w:rsidRPr="00B10210">
          <w:rPr>
            <w:rStyle w:val="a7"/>
            <w:rFonts w:cs="Times New Roman"/>
            <w:sz w:val="28"/>
            <w:szCs w:val="28"/>
          </w:rPr>
          <w:t>89</w:t>
        </w:r>
        <w:r w:rsidRPr="00B10210">
          <w:rPr>
            <w:rStyle w:val="a7"/>
            <w:rFonts w:cs="Times New Roman"/>
            <w:sz w:val="28"/>
            <w:szCs w:val="28"/>
            <w:lang w:val="en-US"/>
          </w:rPr>
          <w:t>c</w:t>
        </w:r>
        <w:r w:rsidRPr="00B10210">
          <w:rPr>
            <w:rStyle w:val="a7"/>
            <w:rFonts w:cs="Times New Roman"/>
            <w:sz w:val="28"/>
            <w:szCs w:val="28"/>
          </w:rPr>
          <w:t>68</w:t>
        </w:r>
        <w:r w:rsidRPr="00B10210">
          <w:rPr>
            <w:rStyle w:val="a7"/>
            <w:rFonts w:cs="Times New Roman"/>
            <w:sz w:val="28"/>
            <w:szCs w:val="28"/>
            <w:lang w:val="en-US"/>
          </w:rPr>
          <w:t>e</w:t>
        </w:r>
        <w:r w:rsidRPr="00B10210">
          <w:rPr>
            <w:rStyle w:val="a7"/>
            <w:rFonts w:cs="Times New Roman"/>
            <w:sz w:val="28"/>
            <w:szCs w:val="28"/>
          </w:rPr>
          <w:t>217</w:t>
        </w:r>
        <w:r w:rsidRPr="00B10210">
          <w:rPr>
            <w:rStyle w:val="a7"/>
            <w:rFonts w:cs="Times New Roman"/>
            <w:sz w:val="28"/>
            <w:szCs w:val="28"/>
            <w:lang w:val="en-US"/>
          </w:rPr>
          <w:t>f</w:t>
        </w:r>
        <w:r w:rsidRPr="00B10210">
          <w:rPr>
            <w:rStyle w:val="a7"/>
            <w:rFonts w:cs="Times New Roman"/>
            <w:sz w:val="28"/>
            <w:szCs w:val="28"/>
          </w:rPr>
          <w:t>6</w:t>
        </w:r>
        <w:r w:rsidRPr="00B10210">
          <w:rPr>
            <w:rStyle w:val="a7"/>
            <w:rFonts w:cs="Times New Roman"/>
            <w:sz w:val="28"/>
            <w:szCs w:val="28"/>
            <w:lang w:val="en-US"/>
          </w:rPr>
          <w:t>e</w:t>
        </w:r>
        <w:r w:rsidRPr="00B10210">
          <w:rPr>
            <w:rStyle w:val="a7"/>
            <w:rFonts w:cs="Times New Roman"/>
            <w:sz w:val="28"/>
            <w:szCs w:val="28"/>
          </w:rPr>
          <w:t>68018</w:t>
        </w:r>
        <w:r w:rsidRPr="00B10210">
          <w:rPr>
            <w:rStyle w:val="a7"/>
            <w:rFonts w:cs="Times New Roman"/>
            <w:sz w:val="28"/>
            <w:szCs w:val="28"/>
            <w:lang w:val="en-US"/>
          </w:rPr>
          <w:t>a</w:t>
        </w:r>
        <w:r w:rsidRPr="00B10210">
          <w:rPr>
            <w:rStyle w:val="a7"/>
            <w:rFonts w:cs="Times New Roman"/>
            <w:sz w:val="28"/>
            <w:szCs w:val="28"/>
          </w:rPr>
          <w:t>394</w:t>
        </w:r>
        <w:proofErr w:type="spellStart"/>
        <w:r w:rsidRPr="00B10210">
          <w:rPr>
            <w:rStyle w:val="a7"/>
            <w:rFonts w:cs="Times New Roman"/>
            <w:sz w:val="28"/>
            <w:szCs w:val="28"/>
            <w:lang w:val="en-US"/>
          </w:rPr>
          <w:t>ba</w:t>
        </w:r>
        <w:proofErr w:type="spellEnd"/>
        <w:r w:rsidRPr="00B10210">
          <w:rPr>
            <w:rStyle w:val="a7"/>
            <w:rFonts w:cs="Times New Roman"/>
            <w:sz w:val="28"/>
            <w:szCs w:val="28"/>
          </w:rPr>
          <w:t>2</w:t>
        </w:r>
        <w:r w:rsidRPr="00B10210">
          <w:rPr>
            <w:rStyle w:val="a7"/>
            <w:rFonts w:cs="Times New Roman"/>
            <w:sz w:val="28"/>
            <w:szCs w:val="28"/>
            <w:lang w:val="en-US"/>
          </w:rPr>
          <w:t>e</w:t>
        </w:r>
        <w:r w:rsidRPr="00B10210">
          <w:rPr>
            <w:rStyle w:val="a7"/>
            <w:rFonts w:cs="Times New Roman"/>
            <w:sz w:val="28"/>
            <w:szCs w:val="28"/>
          </w:rPr>
          <w:t>8</w:t>
        </w:r>
        <w:r w:rsidRPr="00B10210">
          <w:rPr>
            <w:rStyle w:val="a7"/>
            <w:rFonts w:cs="Times New Roman"/>
            <w:sz w:val="28"/>
            <w:szCs w:val="28"/>
            <w:lang w:val="en-US"/>
          </w:rPr>
          <w:t>b</w:t>
        </w:r>
        <w:r w:rsidRPr="00B10210">
          <w:rPr>
            <w:rStyle w:val="a7"/>
            <w:rFonts w:cs="Times New Roman"/>
            <w:sz w:val="28"/>
            <w:szCs w:val="28"/>
          </w:rPr>
          <w:t>903671</w:t>
        </w:r>
        <w:r w:rsidRPr="00B10210">
          <w:rPr>
            <w:rStyle w:val="a7"/>
            <w:rFonts w:cs="Times New Roman"/>
            <w:sz w:val="28"/>
            <w:szCs w:val="28"/>
            <w:lang w:val="en-US"/>
          </w:rPr>
          <w:t>b</w:t>
        </w:r>
        <w:r w:rsidRPr="00B10210">
          <w:rPr>
            <w:rStyle w:val="a7"/>
            <w:rFonts w:cs="Times New Roman"/>
            <w:sz w:val="28"/>
            <w:szCs w:val="28"/>
          </w:rPr>
          <w:t>5</w:t>
        </w:r>
        <w:proofErr w:type="spellStart"/>
        <w:r w:rsidRPr="00B10210">
          <w:rPr>
            <w:rStyle w:val="a7"/>
            <w:rFonts w:cs="Times New Roman"/>
            <w:sz w:val="28"/>
            <w:szCs w:val="28"/>
            <w:lang w:val="en-US"/>
          </w:rPr>
          <w:t>fe</w:t>
        </w:r>
        <w:proofErr w:type="spellEnd"/>
        <w:r w:rsidRPr="00B10210">
          <w:rPr>
            <w:rStyle w:val="a7"/>
            <w:rFonts w:cs="Times New Roman"/>
            <w:sz w:val="28"/>
            <w:szCs w:val="28"/>
          </w:rPr>
          <w:t>/</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lastRenderedPageBreak/>
        <w:t xml:space="preserve">Федеральный закон № 73-ФЗ от 25.06.2002 «Об объектах культурного наследия (памятников истории и культуры) народов Российской </w:t>
      </w:r>
      <w:r w:rsidR="001C7EA8">
        <w:rPr>
          <w:rFonts w:cs="Times New Roman"/>
          <w:sz w:val="28"/>
          <w:szCs w:val="28"/>
        </w:rPr>
        <w:t>Федерации» [Электронный ресурс]</w:t>
      </w:r>
      <w:r w:rsidRPr="00B10210">
        <w:rPr>
          <w:rFonts w:cs="Times New Roman"/>
          <w:sz w:val="28"/>
          <w:szCs w:val="28"/>
        </w:rPr>
        <w:t xml:space="preserve"> // Информационно-правовое обеспечение «Гарант» [Сайт]. URL: </w:t>
      </w:r>
      <w:hyperlink r:id="rId82" w:history="1">
        <w:r w:rsidRPr="00B10210">
          <w:rPr>
            <w:rStyle w:val="a7"/>
            <w:rFonts w:cs="Times New Roman"/>
            <w:sz w:val="28"/>
            <w:szCs w:val="28"/>
          </w:rPr>
          <w:t>http://ivo.garant.ru/#/document/12127232/paragraph/146417:2</w:t>
        </w:r>
      </w:hyperlink>
      <w:r w:rsidRPr="00B10210">
        <w:rPr>
          <w:rFonts w:cs="Times New Roman"/>
          <w:sz w:val="28"/>
          <w:szCs w:val="28"/>
        </w:rPr>
        <w:t xml:space="preserve"> (дата обращения 15.05.2017).</w:t>
      </w:r>
    </w:p>
    <w:p w:rsidR="00B748F5" w:rsidRPr="00B10210" w:rsidRDefault="00B748F5" w:rsidP="00C571CF">
      <w:pPr>
        <w:pStyle w:val="a3"/>
        <w:numPr>
          <w:ilvl w:val="0"/>
          <w:numId w:val="9"/>
        </w:numPr>
        <w:spacing w:before="120" w:after="200" w:line="360" w:lineRule="auto"/>
        <w:ind w:left="426" w:hanging="426"/>
        <w:rPr>
          <w:rFonts w:cs="Times New Roman"/>
          <w:sz w:val="28"/>
          <w:szCs w:val="28"/>
        </w:rPr>
      </w:pPr>
      <w:r w:rsidRPr="00B10210">
        <w:rPr>
          <w:rFonts w:cs="Times New Roman"/>
          <w:sz w:val="28"/>
          <w:szCs w:val="28"/>
        </w:rPr>
        <w:t>Хартия по охране исторических садов (Флорен</w:t>
      </w:r>
      <w:r w:rsidR="001C7EA8">
        <w:rPr>
          <w:rFonts w:cs="Times New Roman"/>
          <w:sz w:val="28"/>
          <w:szCs w:val="28"/>
        </w:rPr>
        <w:t>тийская Хартия) (от 21.05.1981)</w:t>
      </w:r>
      <w:r w:rsidRPr="00B10210">
        <w:rPr>
          <w:rFonts w:cs="Times New Roman"/>
          <w:sz w:val="28"/>
          <w:szCs w:val="28"/>
        </w:rPr>
        <w:t xml:space="preserve"> [</w:t>
      </w:r>
      <w:r w:rsidR="001C7EA8">
        <w:rPr>
          <w:rFonts w:cs="Times New Roman"/>
          <w:sz w:val="28"/>
          <w:szCs w:val="28"/>
        </w:rPr>
        <w:t>Электронный ресурс]</w:t>
      </w:r>
      <w:r w:rsidRPr="00B10210">
        <w:rPr>
          <w:rFonts w:cs="Times New Roman"/>
          <w:sz w:val="28"/>
          <w:szCs w:val="28"/>
        </w:rPr>
        <w:t xml:space="preserve"> //</w:t>
      </w:r>
      <w:r w:rsidRPr="00B10210">
        <w:rPr>
          <w:rFonts w:cs="Times New Roman"/>
          <w:b/>
          <w:sz w:val="28"/>
          <w:szCs w:val="28"/>
        </w:rPr>
        <w:t xml:space="preserve"> </w:t>
      </w:r>
      <w:r w:rsidRPr="00B10210">
        <w:rPr>
          <w:rFonts w:cs="Times New Roman"/>
          <w:sz w:val="28"/>
          <w:szCs w:val="28"/>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B10210">
        <w:rPr>
          <w:rFonts w:cs="Times New Roman"/>
          <w:sz w:val="28"/>
          <w:szCs w:val="28"/>
          <w:lang w:val="en-US"/>
        </w:rPr>
        <w:t>URL</w:t>
      </w:r>
      <w:r w:rsidRPr="00B10210">
        <w:rPr>
          <w:rFonts w:cs="Times New Roman"/>
          <w:sz w:val="28"/>
          <w:szCs w:val="28"/>
        </w:rPr>
        <w:t xml:space="preserve">: </w:t>
      </w:r>
      <w:hyperlink r:id="rId83" w:history="1">
        <w:r w:rsidRPr="00B10210">
          <w:rPr>
            <w:rStyle w:val="a7"/>
            <w:rFonts w:cs="Times New Roman"/>
            <w:sz w:val="28"/>
            <w:szCs w:val="28"/>
            <w:lang w:val="en-US"/>
          </w:rPr>
          <w:t>http</w:t>
        </w:r>
        <w:r w:rsidRPr="00B10210">
          <w:rPr>
            <w:rStyle w:val="a7"/>
            <w:rFonts w:cs="Times New Roman"/>
            <w:sz w:val="28"/>
            <w:szCs w:val="28"/>
          </w:rPr>
          <w:t>://</w:t>
        </w:r>
        <w:proofErr w:type="spellStart"/>
        <w:r w:rsidRPr="00B10210">
          <w:rPr>
            <w:rStyle w:val="a7"/>
            <w:rFonts w:cs="Times New Roman"/>
            <w:sz w:val="28"/>
            <w:szCs w:val="28"/>
            <w:lang w:val="en-US"/>
          </w:rPr>
          <w:t>kgiop</w:t>
        </w:r>
        <w:proofErr w:type="spellEnd"/>
        <w:r w:rsidRPr="00B10210">
          <w:rPr>
            <w:rStyle w:val="a7"/>
            <w:rFonts w:cs="Times New Roman"/>
            <w:sz w:val="28"/>
            <w:szCs w:val="28"/>
          </w:rPr>
          <w:t>.</w:t>
        </w:r>
        <w:proofErr w:type="spellStart"/>
        <w:r w:rsidRPr="00B10210">
          <w:rPr>
            <w:rStyle w:val="a7"/>
            <w:rFonts w:cs="Times New Roman"/>
            <w:sz w:val="28"/>
            <w:szCs w:val="28"/>
            <w:lang w:val="en-US"/>
          </w:rPr>
          <w:t>gov</w:t>
        </w:r>
        <w:proofErr w:type="spellEnd"/>
        <w:r w:rsidRPr="00B10210">
          <w:rPr>
            <w:rStyle w:val="a7"/>
            <w:rFonts w:cs="Times New Roman"/>
            <w:sz w:val="28"/>
            <w:szCs w:val="28"/>
          </w:rPr>
          <w:t>.</w:t>
        </w:r>
        <w:proofErr w:type="spellStart"/>
        <w:r w:rsidRPr="00B10210">
          <w:rPr>
            <w:rStyle w:val="a7"/>
            <w:rFonts w:cs="Times New Roman"/>
            <w:sz w:val="28"/>
            <w:szCs w:val="28"/>
            <w:lang w:val="en-US"/>
          </w:rPr>
          <w:t>spb</w:t>
        </w:r>
        <w:proofErr w:type="spellEnd"/>
        <w:r w:rsidRPr="00B10210">
          <w:rPr>
            <w:rStyle w:val="a7"/>
            <w:rFonts w:cs="Times New Roman"/>
            <w:sz w:val="28"/>
            <w:szCs w:val="28"/>
          </w:rPr>
          <w:t>.</w:t>
        </w:r>
        <w:proofErr w:type="spellStart"/>
        <w:r w:rsidRPr="00B10210">
          <w:rPr>
            <w:rStyle w:val="a7"/>
            <w:rFonts w:cs="Times New Roman"/>
            <w:sz w:val="28"/>
            <w:szCs w:val="28"/>
            <w:lang w:val="en-US"/>
          </w:rPr>
          <w:t>ru</w:t>
        </w:r>
        <w:proofErr w:type="spellEnd"/>
        <w:r w:rsidRPr="00B10210">
          <w:rPr>
            <w:rStyle w:val="a7"/>
            <w:rFonts w:cs="Times New Roman"/>
            <w:sz w:val="28"/>
            <w:szCs w:val="28"/>
          </w:rPr>
          <w:t>/</w:t>
        </w:r>
        <w:r w:rsidRPr="00B10210">
          <w:rPr>
            <w:rStyle w:val="a7"/>
            <w:rFonts w:cs="Times New Roman"/>
            <w:sz w:val="28"/>
            <w:szCs w:val="28"/>
            <w:lang w:val="en-US"/>
          </w:rPr>
          <w:t>media</w:t>
        </w:r>
        <w:r w:rsidRPr="00B10210">
          <w:rPr>
            <w:rStyle w:val="a7"/>
            <w:rFonts w:cs="Times New Roman"/>
            <w:sz w:val="28"/>
            <w:szCs w:val="28"/>
          </w:rPr>
          <w:t>/</w:t>
        </w:r>
        <w:r w:rsidRPr="00B10210">
          <w:rPr>
            <w:rStyle w:val="a7"/>
            <w:rFonts w:cs="Times New Roman"/>
            <w:sz w:val="28"/>
            <w:szCs w:val="28"/>
            <w:lang w:val="en-US"/>
          </w:rPr>
          <w:t>uploads</w:t>
        </w:r>
        <w:r w:rsidRPr="00B10210">
          <w:rPr>
            <w:rStyle w:val="a7"/>
            <w:rFonts w:cs="Times New Roman"/>
            <w:sz w:val="28"/>
            <w:szCs w:val="28"/>
          </w:rPr>
          <w:t>/</w:t>
        </w:r>
        <w:proofErr w:type="spellStart"/>
        <w:r w:rsidRPr="00B10210">
          <w:rPr>
            <w:rStyle w:val="a7"/>
            <w:rFonts w:cs="Times New Roman"/>
            <w:sz w:val="28"/>
            <w:szCs w:val="28"/>
            <w:lang w:val="en-US"/>
          </w:rPr>
          <w:t>userfiles</w:t>
        </w:r>
        <w:proofErr w:type="spellEnd"/>
        <w:r w:rsidRPr="00B10210">
          <w:rPr>
            <w:rStyle w:val="a7"/>
            <w:rFonts w:cs="Times New Roman"/>
            <w:sz w:val="28"/>
            <w:szCs w:val="28"/>
          </w:rPr>
          <w:t>/2015/08/27/%</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A</w:t>
        </w:r>
        <w:r w:rsidRPr="00B10210">
          <w:rPr>
            <w:rStyle w:val="a7"/>
            <w:rFonts w:cs="Times New Roman"/>
            <w:sz w:val="28"/>
            <w:szCs w:val="28"/>
          </w:rPr>
          <w:t>4%</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BB</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BE</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BD</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9%</w:t>
        </w:r>
        <w:r w:rsidRPr="00B10210">
          <w:rPr>
            <w:rStyle w:val="a7"/>
            <w:rFonts w:cs="Times New Roman"/>
            <w:sz w:val="28"/>
            <w:szCs w:val="28"/>
            <w:lang w:val="en-US"/>
          </w:rPr>
          <w:t>D</w:t>
        </w:r>
        <w:r w:rsidRPr="00B10210">
          <w:rPr>
            <w:rStyle w:val="a7"/>
            <w:rFonts w:cs="Times New Roman"/>
            <w:sz w:val="28"/>
            <w:szCs w:val="28"/>
          </w:rPr>
          <w:t>1%81%</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BA</w:t>
        </w:r>
        <w:r w:rsidRPr="00B10210">
          <w:rPr>
            <w:rStyle w:val="a7"/>
            <w:rFonts w:cs="Times New Roman"/>
            <w:sz w:val="28"/>
            <w:szCs w:val="28"/>
          </w:rPr>
          <w:t>%</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_%</w:t>
        </w:r>
        <w:r w:rsidRPr="00B10210">
          <w:rPr>
            <w:rStyle w:val="a7"/>
            <w:rFonts w:cs="Times New Roman"/>
            <w:sz w:val="28"/>
            <w:szCs w:val="28"/>
            <w:lang w:val="en-US"/>
          </w:rPr>
          <w:t>D</w:t>
        </w:r>
        <w:r w:rsidRPr="00B10210">
          <w:rPr>
            <w:rStyle w:val="a7"/>
            <w:rFonts w:cs="Times New Roman"/>
            <w:sz w:val="28"/>
            <w:szCs w:val="28"/>
          </w:rPr>
          <w:t>1%85%</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0%</w:t>
        </w:r>
        <w:r w:rsidRPr="00B10210">
          <w:rPr>
            <w:rStyle w:val="a7"/>
            <w:rFonts w:cs="Times New Roman"/>
            <w:sz w:val="28"/>
            <w:szCs w:val="28"/>
            <w:lang w:val="en-US"/>
          </w:rPr>
          <w:t>D</w:t>
        </w:r>
        <w:r w:rsidRPr="00B10210">
          <w:rPr>
            <w:rStyle w:val="a7"/>
            <w:rFonts w:cs="Times New Roman"/>
            <w:sz w:val="28"/>
            <w:szCs w:val="28"/>
          </w:rPr>
          <w:t>1%80%</w:t>
        </w:r>
        <w:r w:rsidRPr="00B10210">
          <w:rPr>
            <w:rStyle w:val="a7"/>
            <w:rFonts w:cs="Times New Roman"/>
            <w:sz w:val="28"/>
            <w:szCs w:val="28"/>
            <w:lang w:val="en-US"/>
          </w:rPr>
          <w:t>D</w:t>
        </w:r>
        <w:r w:rsidRPr="00B10210">
          <w:rPr>
            <w:rStyle w:val="a7"/>
            <w:rFonts w:cs="Times New Roman"/>
            <w:sz w:val="28"/>
            <w:szCs w:val="28"/>
          </w:rPr>
          <w:t>1%82%</w:t>
        </w:r>
        <w:r w:rsidRPr="00B10210">
          <w:rPr>
            <w:rStyle w:val="a7"/>
            <w:rFonts w:cs="Times New Roman"/>
            <w:sz w:val="28"/>
            <w:szCs w:val="28"/>
            <w:lang w:val="en-US"/>
          </w:rPr>
          <w:t>D</w:t>
        </w:r>
        <w:r w:rsidRPr="00B10210">
          <w:rPr>
            <w:rStyle w:val="a7"/>
            <w:rFonts w:cs="Times New Roman"/>
            <w:sz w:val="28"/>
            <w:szCs w:val="28"/>
          </w:rPr>
          <w:t>0%</w:t>
        </w:r>
        <w:r w:rsidRPr="00B10210">
          <w:rPr>
            <w:rStyle w:val="a7"/>
            <w:rFonts w:cs="Times New Roman"/>
            <w:sz w:val="28"/>
            <w:szCs w:val="28"/>
            <w:lang w:val="en-US"/>
          </w:rPr>
          <w:t>B</w:t>
        </w:r>
        <w:r w:rsidRPr="00B10210">
          <w:rPr>
            <w:rStyle w:val="a7"/>
            <w:rFonts w:cs="Times New Roman"/>
            <w:sz w:val="28"/>
            <w:szCs w:val="28"/>
          </w:rPr>
          <w:t>8%</w:t>
        </w:r>
        <w:r w:rsidRPr="00B10210">
          <w:rPr>
            <w:rStyle w:val="a7"/>
            <w:rFonts w:cs="Times New Roman"/>
            <w:sz w:val="28"/>
            <w:szCs w:val="28"/>
            <w:lang w:val="en-US"/>
          </w:rPr>
          <w:t>D</w:t>
        </w:r>
        <w:r w:rsidRPr="00B10210">
          <w:rPr>
            <w:rStyle w:val="a7"/>
            <w:rFonts w:cs="Times New Roman"/>
            <w:sz w:val="28"/>
            <w:szCs w:val="28"/>
          </w:rPr>
          <w:t>1%8</w:t>
        </w:r>
        <w:r w:rsidRPr="00B10210">
          <w:rPr>
            <w:rStyle w:val="a7"/>
            <w:rFonts w:cs="Times New Roman"/>
            <w:sz w:val="28"/>
            <w:szCs w:val="28"/>
            <w:lang w:val="en-US"/>
          </w:rPr>
          <w:t>F</w:t>
        </w:r>
        <w:r w:rsidRPr="00B10210">
          <w:rPr>
            <w:rStyle w:val="a7"/>
            <w:rFonts w:cs="Times New Roman"/>
            <w:sz w:val="28"/>
            <w:szCs w:val="28"/>
          </w:rPr>
          <w:t>.</w:t>
        </w:r>
        <w:proofErr w:type="spellStart"/>
        <w:r w:rsidRPr="00B10210">
          <w:rPr>
            <w:rStyle w:val="a7"/>
            <w:rFonts w:cs="Times New Roman"/>
            <w:sz w:val="28"/>
            <w:szCs w:val="28"/>
            <w:lang w:val="en-US"/>
          </w:rPr>
          <w:t>pdf</w:t>
        </w:r>
        <w:proofErr w:type="spellEnd"/>
      </w:hyperlink>
      <w:r w:rsidRPr="00B10210">
        <w:rPr>
          <w:rFonts w:cs="Times New Roman"/>
          <w:sz w:val="28"/>
          <w:szCs w:val="28"/>
        </w:rPr>
        <w:t xml:space="preserve"> (дата обращения 15.05.2017).</w:t>
      </w:r>
    </w:p>
    <w:p w:rsidR="00B10210" w:rsidRPr="00B10210" w:rsidRDefault="00B748F5" w:rsidP="00C571CF">
      <w:pPr>
        <w:spacing w:before="120" w:line="360" w:lineRule="auto"/>
        <w:ind w:left="426" w:hanging="426"/>
        <w:jc w:val="center"/>
        <w:rPr>
          <w:rFonts w:cs="Times New Roman"/>
          <w:sz w:val="28"/>
          <w:szCs w:val="28"/>
        </w:rPr>
      </w:pPr>
      <w:r w:rsidRPr="00B10210">
        <w:rPr>
          <w:rFonts w:cs="Times New Roman"/>
          <w:sz w:val="28"/>
          <w:szCs w:val="28"/>
        </w:rPr>
        <w:t>АРХИВНЫЕ ДОКУМЕНТЫ</w:t>
      </w:r>
    </w:p>
    <w:p w:rsidR="00B97A83" w:rsidRPr="001C7EA8" w:rsidRDefault="00B97A83" w:rsidP="00C571CF">
      <w:pPr>
        <w:pStyle w:val="a3"/>
        <w:numPr>
          <w:ilvl w:val="0"/>
          <w:numId w:val="11"/>
        </w:numPr>
        <w:spacing w:before="120" w:after="200" w:line="360" w:lineRule="auto"/>
        <w:ind w:left="426" w:hanging="426"/>
        <w:rPr>
          <w:rFonts w:cs="Times New Roman"/>
          <w:sz w:val="28"/>
          <w:szCs w:val="28"/>
        </w:rPr>
      </w:pPr>
      <w:r w:rsidRPr="001C7EA8">
        <w:rPr>
          <w:sz w:val="28"/>
          <w:szCs w:val="28"/>
        </w:rPr>
        <w:t xml:space="preserve">Дискуссионная брошюра «Проблема Гатчинских парков» («Общество друзей Гатчинского парка»).2001. 2667 // НА ГМЗ «Гатчина». </w:t>
      </w:r>
    </w:p>
    <w:p w:rsidR="00B97A83" w:rsidRPr="001C7EA8" w:rsidRDefault="00B97A83" w:rsidP="00C571CF">
      <w:pPr>
        <w:pStyle w:val="a3"/>
        <w:numPr>
          <w:ilvl w:val="0"/>
          <w:numId w:val="11"/>
        </w:numPr>
        <w:spacing w:before="120" w:after="200" w:line="360" w:lineRule="auto"/>
        <w:ind w:left="426" w:hanging="426"/>
        <w:rPr>
          <w:rFonts w:cs="Times New Roman"/>
          <w:sz w:val="28"/>
          <w:szCs w:val="28"/>
        </w:rPr>
      </w:pPr>
      <w:r w:rsidRPr="001C7EA8">
        <w:rPr>
          <w:rFonts w:cs="Times New Roman"/>
          <w:sz w:val="28"/>
          <w:szCs w:val="28"/>
        </w:rPr>
        <w:t xml:space="preserve">Концепция по развитию Дворцово-паркового комплекса в г.Гатчина. Пояснительная записка. 1549 // НА ГМЗ «Гатчина». </w:t>
      </w:r>
    </w:p>
    <w:p w:rsidR="00B10210" w:rsidRPr="001C7EA8" w:rsidRDefault="007C6F7C" w:rsidP="00C571CF">
      <w:pPr>
        <w:pStyle w:val="a3"/>
        <w:numPr>
          <w:ilvl w:val="0"/>
          <w:numId w:val="11"/>
        </w:numPr>
        <w:spacing w:before="120" w:after="200" w:line="360" w:lineRule="auto"/>
        <w:ind w:left="426" w:hanging="426"/>
        <w:rPr>
          <w:rFonts w:cs="Times New Roman"/>
          <w:sz w:val="28"/>
          <w:szCs w:val="28"/>
        </w:rPr>
      </w:pPr>
      <w:r w:rsidRPr="001C7EA8">
        <w:rPr>
          <w:rFonts w:cs="Times New Roman"/>
          <w:sz w:val="28"/>
          <w:szCs w:val="28"/>
        </w:rPr>
        <w:t>Отчет о работе отдела реставрации ГМЗ «Петергоф» за 2005 год.17974.2608а. // НА ГМЗ «Петергоф».</w:t>
      </w:r>
    </w:p>
    <w:p w:rsidR="006330A8" w:rsidRPr="00B97A83" w:rsidRDefault="00B10210" w:rsidP="00E34BDD">
      <w:pPr>
        <w:pStyle w:val="a3"/>
        <w:numPr>
          <w:ilvl w:val="0"/>
          <w:numId w:val="11"/>
        </w:numPr>
        <w:spacing w:before="120" w:after="200" w:line="360" w:lineRule="auto"/>
        <w:ind w:left="426" w:hanging="426"/>
        <w:rPr>
          <w:rFonts w:cs="Times New Roman"/>
          <w:sz w:val="28"/>
          <w:szCs w:val="28"/>
        </w:rPr>
        <w:sectPr w:rsidR="006330A8" w:rsidRPr="00B97A83" w:rsidSect="00383F75">
          <w:pgSz w:w="11906" w:h="16838"/>
          <w:pgMar w:top="1134" w:right="567" w:bottom="1134" w:left="1985" w:header="709" w:footer="709" w:gutter="0"/>
          <w:cols w:space="708"/>
          <w:docGrid w:linePitch="360"/>
        </w:sectPr>
      </w:pPr>
      <w:proofErr w:type="spellStart"/>
      <w:r w:rsidRPr="001C7EA8">
        <w:rPr>
          <w:rFonts w:cs="Times New Roman"/>
          <w:i/>
          <w:sz w:val="28"/>
          <w:szCs w:val="28"/>
        </w:rPr>
        <w:t>Паркалова</w:t>
      </w:r>
      <w:proofErr w:type="spellEnd"/>
      <w:r w:rsidRPr="001C7EA8">
        <w:rPr>
          <w:rFonts w:cs="Times New Roman"/>
          <w:i/>
          <w:sz w:val="28"/>
          <w:szCs w:val="28"/>
        </w:rPr>
        <w:t xml:space="preserve"> А.Ю.</w:t>
      </w:r>
      <w:r w:rsidRPr="001C7EA8">
        <w:rPr>
          <w:rFonts w:cs="Times New Roman"/>
          <w:sz w:val="28"/>
          <w:szCs w:val="28"/>
        </w:rPr>
        <w:t xml:space="preserve"> Парк «Зверинец» в г.Гатчина. История создания, формирования и развития объемно-пространственной композиции. Историческая справка. 2015</w:t>
      </w:r>
      <w:r w:rsidR="00B97A83" w:rsidRPr="001C7EA8">
        <w:rPr>
          <w:rFonts w:cs="Times New Roman"/>
          <w:sz w:val="28"/>
          <w:szCs w:val="28"/>
        </w:rPr>
        <w:t>. Номер документа отсутствует (поступил в архив 01.2017) // НА ГМЗ «Гатчина»</w:t>
      </w:r>
      <w:r w:rsidRPr="001C7EA8">
        <w:rPr>
          <w:rFonts w:cs="Times New Roman"/>
          <w:sz w:val="28"/>
          <w:szCs w:val="28"/>
        </w:rPr>
        <w:t>. С.8.</w:t>
      </w:r>
    </w:p>
    <w:p w:rsidR="00707525" w:rsidRDefault="006330A8" w:rsidP="00DD48F3">
      <w:pPr>
        <w:pStyle w:val="a3"/>
        <w:spacing w:before="120" w:after="200"/>
        <w:ind w:left="426"/>
        <w:jc w:val="center"/>
        <w:rPr>
          <w:rFonts w:cs="Times New Roman"/>
          <w:b/>
          <w:sz w:val="28"/>
          <w:szCs w:val="28"/>
        </w:rPr>
      </w:pPr>
      <w:r w:rsidRPr="006330A8">
        <w:rPr>
          <w:rFonts w:cs="Times New Roman"/>
          <w:b/>
          <w:sz w:val="28"/>
          <w:szCs w:val="28"/>
        </w:rPr>
        <w:lastRenderedPageBreak/>
        <w:t>ПРИЛОЖЕНИЕ</w:t>
      </w:r>
      <w:r>
        <w:rPr>
          <w:rFonts w:cs="Times New Roman"/>
          <w:b/>
          <w:sz w:val="28"/>
          <w:szCs w:val="28"/>
        </w:rPr>
        <w:t xml:space="preserve"> №1</w:t>
      </w:r>
    </w:p>
    <w:p w:rsidR="006330A8" w:rsidRDefault="006330A8" w:rsidP="00DD48F3">
      <w:pPr>
        <w:pStyle w:val="a3"/>
        <w:spacing w:before="120" w:after="200"/>
        <w:ind w:left="426"/>
        <w:rPr>
          <w:rFonts w:cs="Times New Roman"/>
          <w:sz w:val="28"/>
          <w:szCs w:val="28"/>
        </w:rPr>
      </w:pPr>
      <w:r>
        <w:rPr>
          <w:rFonts w:cs="Times New Roman"/>
          <w:noProof/>
          <w:sz w:val="28"/>
          <w:szCs w:val="28"/>
          <w:lang w:eastAsia="ru-RU"/>
        </w:rPr>
        <w:drawing>
          <wp:inline distT="0" distB="0" distL="0" distR="0">
            <wp:extent cx="4309787" cy="2880000"/>
            <wp:effectExtent l="19050" t="0" r="0" b="0"/>
            <wp:docPr id="2" name="Рисунок 2" descr="C:\Users\Алёна\YandexDisk\ВКР 2017\Фото\Баболовский\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а\YandexDisk\ВКР 2017\Фото\Баболовский\IMG_1326.JPG"/>
                    <pic:cNvPicPr>
                      <a:picLocks noChangeAspect="1" noChangeArrowheads="1"/>
                    </pic:cNvPicPr>
                  </pic:nvPicPr>
                  <pic:blipFill>
                    <a:blip r:embed="rId84" cstate="print">
                      <a:lum bright="10000" contrast="10000"/>
                    </a:blip>
                    <a:srcRect/>
                    <a:stretch>
                      <a:fillRect/>
                    </a:stretch>
                  </pic:blipFill>
                  <pic:spPr bwMode="auto">
                    <a:xfrm>
                      <a:off x="0" y="0"/>
                      <a:ext cx="4309787" cy="2880000"/>
                    </a:xfrm>
                    <a:prstGeom prst="rect">
                      <a:avLst/>
                    </a:prstGeom>
                    <a:noFill/>
                    <a:ln w="9525">
                      <a:noFill/>
                      <a:miter lim="800000"/>
                      <a:headEnd/>
                      <a:tailEnd/>
                    </a:ln>
                  </pic:spPr>
                </pic:pic>
              </a:graphicData>
            </a:graphic>
          </wp:inline>
        </w:drawing>
      </w:r>
    </w:p>
    <w:p w:rsidR="006330A8" w:rsidRDefault="006330A8" w:rsidP="00DD48F3">
      <w:pPr>
        <w:pStyle w:val="a3"/>
        <w:spacing w:before="120" w:after="200"/>
        <w:ind w:left="426"/>
        <w:rPr>
          <w:rFonts w:cs="Times New Roman"/>
          <w:sz w:val="28"/>
          <w:szCs w:val="28"/>
        </w:rPr>
      </w:pPr>
      <w:r>
        <w:rPr>
          <w:rFonts w:cs="Times New Roman"/>
          <w:sz w:val="28"/>
          <w:szCs w:val="28"/>
        </w:rPr>
        <w:t xml:space="preserve">Рис.1. Современное состояние Ивовой аллеи </w:t>
      </w:r>
      <w:proofErr w:type="spellStart"/>
      <w:r>
        <w:rPr>
          <w:rFonts w:cs="Times New Roman"/>
          <w:sz w:val="28"/>
          <w:szCs w:val="28"/>
        </w:rPr>
        <w:t>Баболовского</w:t>
      </w:r>
      <w:proofErr w:type="spellEnd"/>
      <w:r>
        <w:rPr>
          <w:rFonts w:cs="Times New Roman"/>
          <w:sz w:val="28"/>
          <w:szCs w:val="28"/>
        </w:rPr>
        <w:t xml:space="preserve"> парка после осуществления реставрации.</w:t>
      </w:r>
    </w:p>
    <w:p w:rsidR="006A4A6E" w:rsidRDefault="006A4A6E" w:rsidP="00DD48F3">
      <w:pPr>
        <w:pStyle w:val="a3"/>
        <w:spacing w:before="120" w:after="200"/>
        <w:ind w:left="426"/>
        <w:rPr>
          <w:rFonts w:cs="Times New Roman"/>
          <w:sz w:val="28"/>
          <w:szCs w:val="28"/>
        </w:rPr>
      </w:pPr>
      <w:r>
        <w:rPr>
          <w:rFonts w:cs="Times New Roman"/>
          <w:sz w:val="28"/>
          <w:szCs w:val="28"/>
        </w:rPr>
        <w:t>Источник: фотография автора от 10.05.2017</w:t>
      </w:r>
    </w:p>
    <w:p w:rsidR="006330A8" w:rsidRDefault="006330A8" w:rsidP="00DD48F3">
      <w:pPr>
        <w:pStyle w:val="a3"/>
        <w:spacing w:before="120" w:after="200"/>
        <w:ind w:left="426"/>
        <w:rPr>
          <w:rFonts w:cs="Times New Roman"/>
          <w:b/>
          <w:sz w:val="28"/>
          <w:szCs w:val="28"/>
        </w:rPr>
      </w:pPr>
      <w:r>
        <w:rPr>
          <w:rFonts w:cs="Times New Roman"/>
          <w:noProof/>
          <w:sz w:val="28"/>
          <w:szCs w:val="28"/>
          <w:lang w:eastAsia="ru-RU"/>
        </w:rPr>
        <w:drawing>
          <wp:inline distT="0" distB="0" distL="0" distR="0">
            <wp:extent cx="4364969" cy="2914650"/>
            <wp:effectExtent l="19050" t="0" r="0" b="0"/>
            <wp:docPr id="1" name="Рисунок 1" descr="C:\Users\Алёна\YandexDisk\ВКР 2017\Фото\Баболовский\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YandexDisk\ВКР 2017\Фото\Баболовский\IMG_1313.JPG"/>
                    <pic:cNvPicPr>
                      <a:picLocks noChangeAspect="1" noChangeArrowheads="1"/>
                    </pic:cNvPicPr>
                  </pic:nvPicPr>
                  <pic:blipFill>
                    <a:blip r:embed="rId85" cstate="print"/>
                    <a:srcRect/>
                    <a:stretch>
                      <a:fillRect/>
                    </a:stretch>
                  </pic:blipFill>
                  <pic:spPr bwMode="auto">
                    <a:xfrm>
                      <a:off x="0" y="0"/>
                      <a:ext cx="4364969" cy="2914650"/>
                    </a:xfrm>
                    <a:prstGeom prst="rect">
                      <a:avLst/>
                    </a:prstGeom>
                    <a:noFill/>
                    <a:ln w="9525">
                      <a:noFill/>
                      <a:miter lim="800000"/>
                      <a:headEnd/>
                      <a:tailEnd/>
                    </a:ln>
                  </pic:spPr>
                </pic:pic>
              </a:graphicData>
            </a:graphic>
          </wp:inline>
        </w:drawing>
      </w:r>
    </w:p>
    <w:p w:rsidR="00572295" w:rsidRDefault="006330A8" w:rsidP="00DD48F3">
      <w:pPr>
        <w:pStyle w:val="a3"/>
        <w:spacing w:before="120" w:after="200"/>
        <w:ind w:left="426"/>
        <w:rPr>
          <w:rFonts w:cs="Times New Roman"/>
          <w:sz w:val="28"/>
          <w:szCs w:val="28"/>
        </w:rPr>
      </w:pPr>
      <w:r w:rsidRPr="006330A8">
        <w:rPr>
          <w:rFonts w:cs="Times New Roman"/>
          <w:sz w:val="28"/>
          <w:szCs w:val="28"/>
        </w:rPr>
        <w:t xml:space="preserve">Рис.2. Современное состояние </w:t>
      </w:r>
      <w:proofErr w:type="spellStart"/>
      <w:r w:rsidRPr="006330A8">
        <w:rPr>
          <w:rFonts w:cs="Times New Roman"/>
          <w:sz w:val="28"/>
          <w:szCs w:val="28"/>
        </w:rPr>
        <w:t>Баболовского</w:t>
      </w:r>
      <w:proofErr w:type="spellEnd"/>
      <w:r w:rsidRPr="006330A8">
        <w:rPr>
          <w:rFonts w:cs="Times New Roman"/>
          <w:sz w:val="28"/>
          <w:szCs w:val="28"/>
        </w:rPr>
        <w:t xml:space="preserve"> дворца</w:t>
      </w:r>
      <w:r>
        <w:rPr>
          <w:rFonts w:cs="Times New Roman"/>
          <w:sz w:val="28"/>
          <w:szCs w:val="28"/>
        </w:rPr>
        <w:t>.</w:t>
      </w:r>
    </w:p>
    <w:p w:rsidR="006A4A6E" w:rsidRDefault="006A4A6E" w:rsidP="00DD48F3">
      <w:pPr>
        <w:pStyle w:val="a3"/>
        <w:spacing w:before="120" w:after="200"/>
        <w:ind w:left="426"/>
        <w:rPr>
          <w:rFonts w:cs="Times New Roman"/>
          <w:sz w:val="28"/>
          <w:szCs w:val="28"/>
        </w:rPr>
        <w:sectPr w:rsidR="006A4A6E" w:rsidSect="00383F75">
          <w:pgSz w:w="11906" w:h="16838"/>
          <w:pgMar w:top="1134" w:right="567" w:bottom="1134" w:left="1985" w:header="709" w:footer="709" w:gutter="0"/>
          <w:cols w:space="708"/>
          <w:docGrid w:linePitch="360"/>
        </w:sectPr>
      </w:pPr>
      <w:r>
        <w:rPr>
          <w:rFonts w:cs="Times New Roman"/>
          <w:sz w:val="28"/>
          <w:szCs w:val="28"/>
        </w:rPr>
        <w:t>Источник: фотография автора от 10.05.2017.</w:t>
      </w:r>
    </w:p>
    <w:p w:rsidR="006330A8" w:rsidRDefault="00572295" w:rsidP="00DD48F3">
      <w:pPr>
        <w:pStyle w:val="a3"/>
        <w:spacing w:before="120" w:after="200"/>
        <w:ind w:left="426"/>
        <w:jc w:val="center"/>
        <w:rPr>
          <w:rFonts w:cs="Times New Roman"/>
          <w:b/>
          <w:sz w:val="28"/>
          <w:szCs w:val="28"/>
        </w:rPr>
      </w:pPr>
      <w:r w:rsidRPr="00572295">
        <w:rPr>
          <w:rFonts w:cs="Times New Roman"/>
          <w:b/>
          <w:sz w:val="28"/>
          <w:szCs w:val="28"/>
        </w:rPr>
        <w:lastRenderedPageBreak/>
        <w:t>ПРИЛОЖЕНИЕ №2</w:t>
      </w:r>
    </w:p>
    <w:p w:rsidR="00572295" w:rsidRDefault="00572295" w:rsidP="00DD48F3">
      <w:pPr>
        <w:pStyle w:val="a3"/>
        <w:spacing w:before="120" w:after="200"/>
        <w:ind w:left="426"/>
        <w:rPr>
          <w:rFonts w:cs="Times New Roman"/>
          <w:b/>
          <w:sz w:val="28"/>
          <w:szCs w:val="28"/>
        </w:rPr>
      </w:pPr>
      <w:r>
        <w:rPr>
          <w:rFonts w:cs="Times New Roman"/>
          <w:noProof/>
          <w:sz w:val="28"/>
          <w:szCs w:val="28"/>
          <w:lang w:eastAsia="ru-RU"/>
        </w:rPr>
        <w:drawing>
          <wp:inline distT="0" distB="0" distL="0" distR="0">
            <wp:extent cx="4309714" cy="2880000"/>
            <wp:effectExtent l="19050" t="0" r="0" b="0"/>
            <wp:docPr id="3" name="Рисунок 3" descr="C:\Users\Алёна\Desktop\Четверокурсница\3 курс\курсовая\фото Собственная дача\IMG_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а\Desktop\Четверокурсница\3 курс\курсовая\фото Собственная дача\IMG_8720.JPG"/>
                    <pic:cNvPicPr>
                      <a:picLocks noChangeAspect="1" noChangeArrowheads="1"/>
                    </pic:cNvPicPr>
                  </pic:nvPicPr>
                  <pic:blipFill>
                    <a:blip r:embed="rId86" cstate="print"/>
                    <a:srcRect/>
                    <a:stretch>
                      <a:fillRect/>
                    </a:stretch>
                  </pic:blipFill>
                  <pic:spPr bwMode="auto">
                    <a:xfrm>
                      <a:off x="0" y="0"/>
                      <a:ext cx="4309714" cy="2880000"/>
                    </a:xfrm>
                    <a:prstGeom prst="rect">
                      <a:avLst/>
                    </a:prstGeom>
                    <a:noFill/>
                    <a:ln w="9525">
                      <a:noFill/>
                      <a:miter lim="800000"/>
                      <a:headEnd/>
                      <a:tailEnd/>
                    </a:ln>
                  </pic:spPr>
                </pic:pic>
              </a:graphicData>
            </a:graphic>
          </wp:inline>
        </w:drawing>
      </w:r>
    </w:p>
    <w:p w:rsidR="00572295" w:rsidRDefault="00572295" w:rsidP="00DD48F3">
      <w:pPr>
        <w:pStyle w:val="a3"/>
        <w:spacing w:before="120" w:after="200"/>
        <w:ind w:left="426"/>
        <w:rPr>
          <w:rFonts w:cs="Times New Roman"/>
          <w:sz w:val="28"/>
          <w:szCs w:val="28"/>
        </w:rPr>
      </w:pPr>
      <w:r>
        <w:rPr>
          <w:rFonts w:cs="Times New Roman"/>
          <w:sz w:val="28"/>
          <w:szCs w:val="28"/>
        </w:rPr>
        <w:t>Рис.1.</w:t>
      </w:r>
      <w:r w:rsidRPr="00572295">
        <w:rPr>
          <w:rFonts w:cs="Times New Roman"/>
          <w:sz w:val="28"/>
          <w:szCs w:val="28"/>
        </w:rPr>
        <w:t>Северный фасад Дворца Собственной дачи</w:t>
      </w:r>
      <w:r w:rsidR="006A4A6E">
        <w:rPr>
          <w:rFonts w:cs="Times New Roman"/>
          <w:sz w:val="28"/>
          <w:szCs w:val="28"/>
        </w:rPr>
        <w:t>.</w:t>
      </w:r>
      <w:r w:rsidRPr="00572295">
        <w:rPr>
          <w:rFonts w:cs="Times New Roman"/>
          <w:sz w:val="28"/>
          <w:szCs w:val="28"/>
        </w:rPr>
        <w:t xml:space="preserve"> </w:t>
      </w:r>
    </w:p>
    <w:p w:rsidR="00DD48F3" w:rsidRDefault="006A4A6E" w:rsidP="00DD48F3">
      <w:pPr>
        <w:pStyle w:val="a3"/>
        <w:spacing w:before="120" w:after="200"/>
        <w:ind w:left="426"/>
        <w:rPr>
          <w:rFonts w:cs="Times New Roman"/>
          <w:sz w:val="28"/>
          <w:szCs w:val="28"/>
        </w:rPr>
        <w:sectPr w:rsidR="00DD48F3" w:rsidSect="00383F75">
          <w:pgSz w:w="11906" w:h="16838"/>
          <w:pgMar w:top="1134" w:right="567" w:bottom="1134" w:left="1985" w:header="709" w:footer="709" w:gutter="0"/>
          <w:cols w:space="708"/>
          <w:docGrid w:linePitch="360"/>
        </w:sectPr>
      </w:pPr>
      <w:r>
        <w:rPr>
          <w:rFonts w:cs="Times New Roman"/>
          <w:sz w:val="28"/>
          <w:szCs w:val="28"/>
        </w:rPr>
        <w:t>Источник: фотография автора от 26.04.2016</w:t>
      </w:r>
      <w:r w:rsidR="00DD48F3">
        <w:rPr>
          <w:rFonts w:cs="Times New Roman"/>
          <w:sz w:val="28"/>
          <w:szCs w:val="28"/>
        </w:rPr>
        <w:t>.</w:t>
      </w:r>
    </w:p>
    <w:p w:rsidR="006A4A6E" w:rsidRPr="00DD48F3" w:rsidRDefault="00DD48F3" w:rsidP="00DD48F3">
      <w:pPr>
        <w:pStyle w:val="a3"/>
        <w:spacing w:before="120" w:after="200"/>
        <w:ind w:left="426"/>
        <w:jc w:val="center"/>
        <w:rPr>
          <w:rFonts w:cs="Times New Roman"/>
          <w:b/>
          <w:sz w:val="28"/>
          <w:szCs w:val="28"/>
        </w:rPr>
      </w:pPr>
      <w:r w:rsidRPr="00DD48F3">
        <w:rPr>
          <w:rFonts w:cs="Times New Roman"/>
          <w:b/>
          <w:sz w:val="28"/>
          <w:szCs w:val="28"/>
        </w:rPr>
        <w:lastRenderedPageBreak/>
        <w:t>ПРИЛОЖЕНИЕ №3</w:t>
      </w:r>
    </w:p>
    <w:p w:rsidR="00DD48F3" w:rsidRDefault="00DD48F3" w:rsidP="00DD48F3">
      <w:pPr>
        <w:pStyle w:val="a3"/>
        <w:spacing w:before="120" w:after="200"/>
        <w:ind w:left="426" w:hanging="426"/>
        <w:rPr>
          <w:rFonts w:cs="Times New Roman"/>
          <w:sz w:val="28"/>
          <w:szCs w:val="28"/>
        </w:rPr>
      </w:pPr>
      <w:r>
        <w:rPr>
          <w:rFonts w:cs="Times New Roman"/>
          <w:b/>
          <w:noProof/>
          <w:sz w:val="28"/>
          <w:szCs w:val="28"/>
          <w:lang w:eastAsia="ru-RU"/>
        </w:rPr>
        <w:drawing>
          <wp:inline distT="0" distB="0" distL="0" distR="0">
            <wp:extent cx="4357456" cy="2905125"/>
            <wp:effectExtent l="19050" t="0" r="4994" b="0"/>
            <wp:docPr id="5" name="Рисунок 2" descr="IMG_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7.JPG"/>
                    <pic:cNvPicPr/>
                  </pic:nvPicPr>
                  <pic:blipFill>
                    <a:blip r:embed="rId87" cstate="print"/>
                    <a:stretch>
                      <a:fillRect/>
                    </a:stretch>
                  </pic:blipFill>
                  <pic:spPr>
                    <a:xfrm>
                      <a:off x="0" y="0"/>
                      <a:ext cx="4366849" cy="2911387"/>
                    </a:xfrm>
                    <a:prstGeom prst="rect">
                      <a:avLst/>
                    </a:prstGeom>
                  </pic:spPr>
                </pic:pic>
              </a:graphicData>
            </a:graphic>
          </wp:inline>
        </w:drawing>
      </w:r>
    </w:p>
    <w:p w:rsidR="00DD48F3" w:rsidRPr="00353770" w:rsidRDefault="00DD48F3" w:rsidP="00DD48F3">
      <w:pPr>
        <w:spacing w:line="240" w:lineRule="auto"/>
        <w:rPr>
          <w:rFonts w:cs="Times New Roman"/>
          <w:sz w:val="28"/>
          <w:szCs w:val="28"/>
        </w:rPr>
      </w:pPr>
      <w:r>
        <w:rPr>
          <w:rFonts w:cs="Times New Roman"/>
          <w:sz w:val="28"/>
          <w:szCs w:val="28"/>
        </w:rPr>
        <w:t xml:space="preserve">Рис.1. </w:t>
      </w:r>
      <w:r w:rsidRPr="00353770">
        <w:rPr>
          <w:rFonts w:cs="Times New Roman"/>
          <w:sz w:val="28"/>
          <w:szCs w:val="28"/>
        </w:rPr>
        <w:t xml:space="preserve">Главный фасад </w:t>
      </w:r>
      <w:proofErr w:type="spellStart"/>
      <w:r w:rsidRPr="00353770">
        <w:rPr>
          <w:rFonts w:cs="Times New Roman"/>
          <w:sz w:val="28"/>
          <w:szCs w:val="28"/>
        </w:rPr>
        <w:t>Ропшинского</w:t>
      </w:r>
      <w:proofErr w:type="spellEnd"/>
      <w:r w:rsidRPr="00353770">
        <w:rPr>
          <w:rFonts w:cs="Times New Roman"/>
          <w:sz w:val="28"/>
          <w:szCs w:val="28"/>
        </w:rPr>
        <w:t xml:space="preserve"> дворца</w:t>
      </w:r>
      <w:r>
        <w:rPr>
          <w:rFonts w:cs="Times New Roman"/>
          <w:sz w:val="28"/>
          <w:szCs w:val="28"/>
        </w:rPr>
        <w:t>.</w:t>
      </w:r>
    </w:p>
    <w:p w:rsidR="00DD48F3" w:rsidRPr="00353770" w:rsidRDefault="00DD48F3" w:rsidP="00DD48F3">
      <w:pPr>
        <w:spacing w:line="240" w:lineRule="auto"/>
        <w:rPr>
          <w:rFonts w:cs="Times New Roman"/>
          <w:sz w:val="28"/>
          <w:szCs w:val="28"/>
        </w:rPr>
      </w:pPr>
      <w:r w:rsidRPr="00353770">
        <w:rPr>
          <w:rFonts w:cs="Times New Roman"/>
          <w:sz w:val="28"/>
          <w:szCs w:val="28"/>
        </w:rPr>
        <w:t>Источник: фотография</w:t>
      </w:r>
      <w:r>
        <w:rPr>
          <w:rFonts w:cs="Times New Roman"/>
          <w:sz w:val="28"/>
          <w:szCs w:val="28"/>
        </w:rPr>
        <w:t xml:space="preserve"> </w:t>
      </w:r>
      <w:r w:rsidRPr="00353770">
        <w:rPr>
          <w:rFonts w:cs="Times New Roman"/>
          <w:sz w:val="28"/>
          <w:szCs w:val="28"/>
        </w:rPr>
        <w:t>автора от 11.06.2016</w:t>
      </w:r>
      <w:r>
        <w:rPr>
          <w:rFonts w:cs="Times New Roman"/>
          <w:sz w:val="28"/>
          <w:szCs w:val="28"/>
        </w:rPr>
        <w:t>.</w:t>
      </w:r>
    </w:p>
    <w:p w:rsidR="00DD48F3" w:rsidRDefault="00DD48F3" w:rsidP="00DD48F3">
      <w:pPr>
        <w:spacing w:line="240" w:lineRule="auto"/>
        <w:rPr>
          <w:rFonts w:cs="Times New Roman"/>
          <w:b/>
          <w:sz w:val="28"/>
          <w:szCs w:val="28"/>
        </w:rPr>
      </w:pPr>
      <w:r>
        <w:rPr>
          <w:rFonts w:cs="Times New Roman"/>
          <w:b/>
          <w:noProof/>
          <w:sz w:val="28"/>
          <w:szCs w:val="28"/>
          <w:lang w:eastAsia="ru-RU"/>
        </w:rPr>
        <w:drawing>
          <wp:inline distT="0" distB="0" distL="0" distR="0">
            <wp:extent cx="4316444" cy="2880000"/>
            <wp:effectExtent l="19050" t="0" r="7906" b="0"/>
            <wp:docPr id="6" name="Рисунок 3" descr="IMG_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5.JPG"/>
                    <pic:cNvPicPr/>
                  </pic:nvPicPr>
                  <pic:blipFill>
                    <a:blip r:embed="rId88" cstate="print"/>
                    <a:stretch>
                      <a:fillRect/>
                    </a:stretch>
                  </pic:blipFill>
                  <pic:spPr>
                    <a:xfrm>
                      <a:off x="0" y="0"/>
                      <a:ext cx="4316444" cy="2880000"/>
                    </a:xfrm>
                    <a:prstGeom prst="rect">
                      <a:avLst/>
                    </a:prstGeom>
                  </pic:spPr>
                </pic:pic>
              </a:graphicData>
            </a:graphic>
          </wp:inline>
        </w:drawing>
      </w:r>
    </w:p>
    <w:p w:rsidR="00DD48F3" w:rsidRPr="00353770" w:rsidRDefault="00DD48F3" w:rsidP="00DD48F3">
      <w:pPr>
        <w:spacing w:line="240" w:lineRule="auto"/>
        <w:rPr>
          <w:rFonts w:cs="Times New Roman"/>
          <w:sz w:val="28"/>
          <w:szCs w:val="28"/>
        </w:rPr>
      </w:pPr>
      <w:r>
        <w:rPr>
          <w:rFonts w:cs="Times New Roman"/>
          <w:sz w:val="28"/>
          <w:szCs w:val="28"/>
        </w:rPr>
        <w:t>Рис.2.</w:t>
      </w:r>
      <w:r w:rsidRPr="00353770">
        <w:rPr>
          <w:rFonts w:cs="Times New Roman"/>
          <w:sz w:val="28"/>
          <w:szCs w:val="28"/>
        </w:rPr>
        <w:t xml:space="preserve">Вид Ивановского </w:t>
      </w:r>
      <w:r>
        <w:rPr>
          <w:rFonts w:cs="Times New Roman"/>
          <w:sz w:val="28"/>
          <w:szCs w:val="28"/>
        </w:rPr>
        <w:t>пруда</w:t>
      </w:r>
      <w:r w:rsidRPr="00353770">
        <w:rPr>
          <w:rFonts w:cs="Times New Roman"/>
          <w:sz w:val="28"/>
          <w:szCs w:val="28"/>
        </w:rPr>
        <w:t xml:space="preserve"> на территории Дворцово-паркового анса</w:t>
      </w:r>
      <w:r>
        <w:rPr>
          <w:rFonts w:cs="Times New Roman"/>
          <w:sz w:val="28"/>
          <w:szCs w:val="28"/>
        </w:rPr>
        <w:t>м</w:t>
      </w:r>
      <w:r w:rsidRPr="00353770">
        <w:rPr>
          <w:rFonts w:cs="Times New Roman"/>
          <w:sz w:val="28"/>
          <w:szCs w:val="28"/>
        </w:rPr>
        <w:t>бля «Ропша»</w:t>
      </w:r>
      <w:r>
        <w:rPr>
          <w:rFonts w:cs="Times New Roman"/>
          <w:sz w:val="28"/>
          <w:szCs w:val="28"/>
        </w:rPr>
        <w:t>.</w:t>
      </w:r>
    </w:p>
    <w:p w:rsidR="00DD48F3" w:rsidRPr="00353770" w:rsidRDefault="00DD48F3" w:rsidP="00DD48F3">
      <w:pPr>
        <w:spacing w:line="240" w:lineRule="auto"/>
        <w:rPr>
          <w:rFonts w:cs="Times New Roman"/>
          <w:sz w:val="28"/>
          <w:szCs w:val="28"/>
        </w:rPr>
      </w:pPr>
      <w:r w:rsidRPr="00353770">
        <w:rPr>
          <w:rFonts w:cs="Times New Roman"/>
          <w:sz w:val="28"/>
          <w:szCs w:val="28"/>
        </w:rPr>
        <w:t>Источник: фотография автора от 11.06.2016.</w:t>
      </w:r>
    </w:p>
    <w:p w:rsidR="00DD48F3" w:rsidRPr="00353770" w:rsidRDefault="00DD48F3" w:rsidP="00DD48F3">
      <w:pPr>
        <w:rPr>
          <w:rFonts w:cs="Times New Roman"/>
          <w:b/>
          <w:sz w:val="28"/>
          <w:szCs w:val="28"/>
        </w:rPr>
      </w:pPr>
    </w:p>
    <w:p w:rsidR="00DD48F3" w:rsidRPr="006A4A6E" w:rsidRDefault="00DD48F3" w:rsidP="00DD48F3">
      <w:pPr>
        <w:pStyle w:val="a3"/>
        <w:spacing w:before="120" w:after="200" w:line="360" w:lineRule="auto"/>
        <w:ind w:left="426"/>
        <w:rPr>
          <w:rFonts w:cs="Times New Roman"/>
          <w:sz w:val="28"/>
          <w:szCs w:val="28"/>
        </w:rPr>
      </w:pPr>
    </w:p>
    <w:p w:rsidR="006330A8" w:rsidRPr="006330A8" w:rsidRDefault="006330A8" w:rsidP="006330A8">
      <w:pPr>
        <w:pStyle w:val="a3"/>
        <w:spacing w:before="120" w:after="200" w:line="360" w:lineRule="auto"/>
        <w:ind w:left="426"/>
        <w:jc w:val="center"/>
        <w:rPr>
          <w:rFonts w:cs="Times New Roman"/>
          <w:b/>
          <w:sz w:val="28"/>
          <w:szCs w:val="28"/>
        </w:rPr>
      </w:pPr>
    </w:p>
    <w:sectPr w:rsidR="006330A8" w:rsidRPr="006330A8" w:rsidSect="00383F75">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CCE" w:rsidRDefault="00ED5CCE" w:rsidP="0096430B">
      <w:pPr>
        <w:spacing w:after="0" w:line="240" w:lineRule="auto"/>
      </w:pPr>
      <w:r>
        <w:separator/>
      </w:r>
    </w:p>
  </w:endnote>
  <w:endnote w:type="continuationSeparator" w:id="0">
    <w:p w:rsidR="00ED5CCE" w:rsidRDefault="00ED5CCE" w:rsidP="00964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Regular">
    <w:altName w:val="MS Mincho"/>
    <w:panose1 w:val="00000000000000000000"/>
    <w:charset w:val="80"/>
    <w:family w:val="auto"/>
    <w:notTrueType/>
    <w:pitch w:val="default"/>
    <w:sig w:usb0="00000201" w:usb1="08070000" w:usb2="00000010" w:usb3="00000000" w:csb0="00020004" w:csb1="00000000"/>
  </w:font>
  <w:font w:name="Arno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19911"/>
    </w:sdtPr>
    <w:sdtContent>
      <w:p w:rsidR="000A5402" w:rsidRDefault="000A5402">
        <w:pPr>
          <w:pStyle w:val="ad"/>
          <w:jc w:val="right"/>
        </w:pPr>
        <w:fldSimple w:instr=" PAGE   \* MERGEFORMAT ">
          <w:r w:rsidR="001C7EA8">
            <w:rPr>
              <w:noProof/>
            </w:rPr>
            <w:t>112</w:t>
          </w:r>
        </w:fldSimple>
      </w:p>
    </w:sdtContent>
  </w:sdt>
  <w:p w:rsidR="000A5402" w:rsidRDefault="000A540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CCE" w:rsidRDefault="00ED5CCE" w:rsidP="0096430B">
      <w:pPr>
        <w:spacing w:after="0" w:line="240" w:lineRule="auto"/>
      </w:pPr>
      <w:r>
        <w:separator/>
      </w:r>
    </w:p>
  </w:footnote>
  <w:footnote w:type="continuationSeparator" w:id="0">
    <w:p w:rsidR="00ED5CCE" w:rsidRDefault="00ED5CCE" w:rsidP="0096430B">
      <w:pPr>
        <w:spacing w:after="0" w:line="240" w:lineRule="auto"/>
      </w:pPr>
      <w:r>
        <w:continuationSeparator/>
      </w:r>
    </w:p>
  </w:footnote>
  <w:footnote w:id="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Грицанов</w:t>
      </w:r>
      <w:proofErr w:type="spellEnd"/>
      <w:r w:rsidRPr="00AD74F8">
        <w:rPr>
          <w:rFonts w:cs="Times New Roman"/>
          <w:i/>
          <w:sz w:val="24"/>
          <w:szCs w:val="24"/>
        </w:rPr>
        <w:t xml:space="preserve"> А.А.</w:t>
      </w:r>
      <w:r w:rsidRPr="00AD74F8">
        <w:rPr>
          <w:rFonts w:cs="Times New Roman"/>
          <w:sz w:val="24"/>
          <w:szCs w:val="24"/>
        </w:rPr>
        <w:t xml:space="preserve"> Актуализация // </w:t>
      </w:r>
      <w:r w:rsidRPr="00AD74F8">
        <w:rPr>
          <w:rStyle w:val="w"/>
          <w:rFonts w:cs="Times New Roman"/>
          <w:sz w:val="24"/>
          <w:szCs w:val="24"/>
          <w:shd w:val="clear" w:color="auto" w:fill="FFFFFF"/>
        </w:rPr>
        <w:t>Новейший</w:t>
      </w:r>
      <w:r w:rsidRPr="00AD74F8">
        <w:rPr>
          <w:rStyle w:val="apple-converted-space"/>
          <w:rFonts w:cs="Times New Roman"/>
          <w:iCs/>
          <w:sz w:val="24"/>
          <w:szCs w:val="24"/>
          <w:shd w:val="clear" w:color="auto" w:fill="FFFFFF"/>
        </w:rPr>
        <w:t> </w:t>
      </w:r>
      <w:r w:rsidRPr="00AD74F8">
        <w:rPr>
          <w:rStyle w:val="w"/>
          <w:rFonts w:cs="Times New Roman"/>
          <w:sz w:val="24"/>
          <w:szCs w:val="24"/>
          <w:shd w:val="clear" w:color="auto" w:fill="FFFFFF"/>
        </w:rPr>
        <w:t>философский</w:t>
      </w:r>
      <w:r w:rsidRPr="00AD74F8">
        <w:rPr>
          <w:rStyle w:val="apple-converted-space"/>
          <w:rFonts w:cs="Times New Roman"/>
          <w:iCs/>
          <w:sz w:val="24"/>
          <w:szCs w:val="24"/>
          <w:shd w:val="clear" w:color="auto" w:fill="FFFFFF"/>
        </w:rPr>
        <w:t> </w:t>
      </w:r>
      <w:r w:rsidRPr="00AD74F8">
        <w:rPr>
          <w:rStyle w:val="w"/>
          <w:rFonts w:cs="Times New Roman"/>
          <w:sz w:val="24"/>
          <w:szCs w:val="24"/>
          <w:shd w:val="clear" w:color="auto" w:fill="FFFFFF"/>
        </w:rPr>
        <w:t>словарь</w:t>
      </w:r>
      <w:r w:rsidRPr="00AD74F8">
        <w:rPr>
          <w:rStyle w:val="a6"/>
          <w:rFonts w:cs="Times New Roman"/>
          <w:i w:val="0"/>
          <w:sz w:val="24"/>
          <w:szCs w:val="24"/>
          <w:shd w:val="clear" w:color="auto" w:fill="FFFFFF"/>
        </w:rPr>
        <w:t xml:space="preserve">: </w:t>
      </w:r>
      <w:r w:rsidRPr="00AD74F8">
        <w:rPr>
          <w:rFonts w:cs="Times New Roman"/>
          <w:sz w:val="24"/>
          <w:szCs w:val="24"/>
        </w:rPr>
        <w:t>электрон. версия словаря.</w:t>
      </w:r>
      <w:r w:rsidRPr="00AD74F8">
        <w:rPr>
          <w:rStyle w:val="a6"/>
          <w:rFonts w:cs="Times New Roman"/>
          <w:sz w:val="24"/>
          <w:szCs w:val="24"/>
          <w:shd w:val="clear" w:color="auto" w:fill="FFFFFF"/>
        </w:rPr>
        <w:t xml:space="preserve"> </w:t>
      </w:r>
      <w:r w:rsidRPr="00AD74F8">
        <w:rPr>
          <w:rStyle w:val="a6"/>
          <w:rFonts w:cs="Times New Roman"/>
          <w:i w:val="0"/>
          <w:sz w:val="24"/>
          <w:szCs w:val="24"/>
          <w:shd w:val="clear" w:color="auto" w:fill="FFFFFF"/>
        </w:rPr>
        <w:t>Минск,</w:t>
      </w:r>
      <w:r w:rsidRPr="00AD74F8">
        <w:rPr>
          <w:rStyle w:val="apple-converted-space"/>
          <w:rFonts w:cs="Times New Roman"/>
          <w:i/>
          <w:iCs/>
          <w:sz w:val="24"/>
          <w:szCs w:val="24"/>
          <w:shd w:val="clear" w:color="auto" w:fill="FFFFFF"/>
        </w:rPr>
        <w:t> </w:t>
      </w:r>
      <w:r w:rsidRPr="00AD74F8">
        <w:rPr>
          <w:rStyle w:val="w"/>
          <w:rFonts w:cs="Times New Roman"/>
          <w:sz w:val="24"/>
          <w:szCs w:val="24"/>
          <w:shd w:val="clear" w:color="auto" w:fill="FFFFFF"/>
        </w:rPr>
        <w:t>1999</w:t>
      </w:r>
      <w:r w:rsidRPr="00AD74F8">
        <w:rPr>
          <w:rStyle w:val="a6"/>
          <w:rFonts w:cs="Times New Roman"/>
          <w:sz w:val="24"/>
          <w:szCs w:val="24"/>
          <w:shd w:val="clear" w:color="auto" w:fill="FFFFFF"/>
        </w:rPr>
        <w:t>.</w:t>
      </w:r>
      <w:r w:rsidRPr="00AD74F8">
        <w:rPr>
          <w:rStyle w:val="a6"/>
          <w:rFonts w:cs="Times New Roman"/>
          <w:i w:val="0"/>
          <w:sz w:val="24"/>
          <w:szCs w:val="24"/>
          <w:shd w:val="clear" w:color="auto" w:fill="FFFFFF"/>
          <w:lang w:val="en-US"/>
        </w:rPr>
        <w:t>URL</w:t>
      </w:r>
      <w:r w:rsidRPr="00AD74F8">
        <w:rPr>
          <w:rStyle w:val="a6"/>
          <w:rFonts w:cs="Times New Roman"/>
          <w:i w:val="0"/>
          <w:sz w:val="24"/>
          <w:szCs w:val="24"/>
          <w:shd w:val="clear" w:color="auto" w:fill="FFFFFF"/>
        </w:rPr>
        <w:t>:</w:t>
      </w:r>
      <w:r w:rsidRPr="00AD74F8">
        <w:rPr>
          <w:rFonts w:cs="Times New Roman"/>
          <w:sz w:val="24"/>
          <w:szCs w:val="24"/>
        </w:rPr>
        <w:t xml:space="preserve"> </w:t>
      </w:r>
      <w:hyperlink r:id="rId1" w:history="1">
        <w:r w:rsidRPr="00AD74F8">
          <w:rPr>
            <w:rStyle w:val="a7"/>
            <w:rFonts w:cs="Times New Roman"/>
            <w:sz w:val="24"/>
            <w:szCs w:val="24"/>
            <w:shd w:val="clear" w:color="auto" w:fill="FFFFFF"/>
          </w:rPr>
          <w:t>https://www.e-reading.club/book.php?book=149350</w:t>
        </w:r>
      </w:hyperlink>
      <w:r w:rsidRPr="00AD74F8">
        <w:rPr>
          <w:rStyle w:val="a6"/>
          <w:rFonts w:cs="Times New Roman"/>
          <w:i w:val="0"/>
          <w:sz w:val="24"/>
          <w:szCs w:val="24"/>
          <w:shd w:val="clear" w:color="auto" w:fill="FFFFFF"/>
        </w:rPr>
        <w:t>. (дата обращения 10.04.2017).</w:t>
      </w:r>
    </w:p>
  </w:footnote>
  <w:footnote w:id="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Каган Ф.И. Белугина Г.К.</w:t>
      </w:r>
      <w:r w:rsidRPr="00AD74F8">
        <w:rPr>
          <w:rFonts w:cs="Times New Roman"/>
          <w:sz w:val="24"/>
          <w:szCs w:val="24"/>
        </w:rPr>
        <w:t xml:space="preserve"> Актуализация культурного наследия как процесс динамики культуры: монография. Иваново, 2013. С.67.</w:t>
      </w:r>
    </w:p>
  </w:footnote>
  <w:footnote w:id="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Тлюняева</w:t>
      </w:r>
      <w:proofErr w:type="spellEnd"/>
      <w:r w:rsidRPr="00AD74F8">
        <w:rPr>
          <w:rFonts w:cs="Times New Roman"/>
          <w:i/>
          <w:sz w:val="24"/>
          <w:szCs w:val="24"/>
        </w:rPr>
        <w:t xml:space="preserve"> А.А. Асланова М.Т.</w:t>
      </w:r>
      <w:r w:rsidRPr="00AD74F8">
        <w:rPr>
          <w:rFonts w:cs="Times New Roman"/>
          <w:sz w:val="24"/>
          <w:szCs w:val="24"/>
        </w:rPr>
        <w:t xml:space="preserve"> Культурное наследие в информационном обществе: монография. Омск, 2014. С. 8.</w:t>
      </w:r>
    </w:p>
  </w:footnote>
  <w:footnote w:id="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Мастеница</w:t>
      </w:r>
      <w:proofErr w:type="spellEnd"/>
      <w:r w:rsidRPr="00AD74F8">
        <w:rPr>
          <w:rFonts w:cs="Times New Roman"/>
          <w:i/>
          <w:sz w:val="24"/>
          <w:szCs w:val="24"/>
        </w:rPr>
        <w:t xml:space="preserve"> Е.Н.</w:t>
      </w:r>
      <w:r w:rsidRPr="00AD74F8">
        <w:rPr>
          <w:rFonts w:cs="Times New Roman"/>
          <w:sz w:val="24"/>
          <w:szCs w:val="24"/>
        </w:rPr>
        <w:t xml:space="preserve"> Актуализация культурного наследия в музее: образовательный аспект // Образование в пространстве культуры. Сборник научных статей. М., 2005. Вып.2. С.202.</w:t>
      </w:r>
    </w:p>
  </w:footnote>
  <w:footnote w:id="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Гулова</w:t>
      </w:r>
      <w:proofErr w:type="spellEnd"/>
      <w:r w:rsidRPr="00AD74F8">
        <w:rPr>
          <w:rFonts w:cs="Times New Roman"/>
          <w:i/>
          <w:sz w:val="24"/>
          <w:szCs w:val="24"/>
        </w:rPr>
        <w:t xml:space="preserve"> А.Б., Сидорова Н.В.</w:t>
      </w:r>
      <w:r w:rsidRPr="00AD74F8">
        <w:rPr>
          <w:rFonts w:cs="Times New Roman"/>
          <w:sz w:val="24"/>
          <w:szCs w:val="24"/>
        </w:rPr>
        <w:t xml:space="preserve"> Проблема актуализации культурного наследия // Огарёв-</w:t>
      </w:r>
      <w:r w:rsidRPr="00AD74F8">
        <w:rPr>
          <w:rFonts w:cs="Times New Roman"/>
          <w:sz w:val="24"/>
          <w:szCs w:val="24"/>
          <w:lang w:val="en-US"/>
        </w:rPr>
        <w:t>Online</w:t>
      </w:r>
      <w:r w:rsidRPr="00AD74F8">
        <w:rPr>
          <w:rFonts w:cs="Times New Roman"/>
          <w:sz w:val="24"/>
          <w:szCs w:val="24"/>
        </w:rPr>
        <w:t xml:space="preserve">: электрон. версия журнала. 2016. №11(76). </w:t>
      </w:r>
      <w:r w:rsidRPr="00AD74F8">
        <w:rPr>
          <w:rFonts w:cs="Times New Roman"/>
          <w:sz w:val="24"/>
          <w:szCs w:val="24"/>
          <w:lang w:val="en-US"/>
        </w:rPr>
        <w:t>URL</w:t>
      </w:r>
      <w:r w:rsidRPr="00AD74F8">
        <w:rPr>
          <w:rFonts w:cs="Times New Roman"/>
          <w:sz w:val="24"/>
          <w:szCs w:val="24"/>
        </w:rPr>
        <w:t xml:space="preserve">:  </w:t>
      </w:r>
      <w:hyperlink r:id="rId2"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journal</w:t>
        </w:r>
        <w:r w:rsidRPr="00AD74F8">
          <w:rPr>
            <w:rStyle w:val="a7"/>
            <w:rFonts w:cs="Times New Roman"/>
            <w:sz w:val="24"/>
            <w:szCs w:val="24"/>
          </w:rPr>
          <w:t>.</w:t>
        </w:r>
        <w:proofErr w:type="spellStart"/>
        <w:r w:rsidRPr="00AD74F8">
          <w:rPr>
            <w:rStyle w:val="a7"/>
            <w:rFonts w:cs="Times New Roman"/>
            <w:sz w:val="24"/>
            <w:szCs w:val="24"/>
            <w:lang w:val="en-US"/>
          </w:rPr>
          <w:t>mrsu</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arts</w:t>
        </w:r>
        <w:r w:rsidRPr="00AD74F8">
          <w:rPr>
            <w:rStyle w:val="a7"/>
            <w:rFonts w:cs="Times New Roman"/>
            <w:sz w:val="24"/>
            <w:szCs w:val="24"/>
          </w:rPr>
          <w:t>/</w:t>
        </w:r>
        <w:proofErr w:type="spellStart"/>
        <w:r w:rsidRPr="00AD74F8">
          <w:rPr>
            <w:rStyle w:val="a7"/>
            <w:rFonts w:cs="Times New Roman"/>
            <w:sz w:val="24"/>
            <w:szCs w:val="24"/>
            <w:lang w:val="en-US"/>
          </w:rPr>
          <w:t>problema</w:t>
        </w:r>
        <w:proofErr w:type="spellEnd"/>
        <w:r w:rsidRPr="00AD74F8">
          <w:rPr>
            <w:rStyle w:val="a7"/>
            <w:rFonts w:cs="Times New Roman"/>
            <w:sz w:val="24"/>
            <w:szCs w:val="24"/>
          </w:rPr>
          <w:t>-</w:t>
        </w:r>
        <w:proofErr w:type="spellStart"/>
        <w:r w:rsidRPr="00AD74F8">
          <w:rPr>
            <w:rStyle w:val="a7"/>
            <w:rFonts w:cs="Times New Roman"/>
            <w:sz w:val="24"/>
            <w:szCs w:val="24"/>
            <w:lang w:val="en-US"/>
          </w:rPr>
          <w:t>aktualizacii</w:t>
        </w:r>
        <w:proofErr w:type="spellEnd"/>
        <w:r w:rsidRPr="00AD74F8">
          <w:rPr>
            <w:rStyle w:val="a7"/>
            <w:rFonts w:cs="Times New Roman"/>
            <w:sz w:val="24"/>
            <w:szCs w:val="24"/>
          </w:rPr>
          <w:t>-</w:t>
        </w:r>
        <w:proofErr w:type="spellStart"/>
        <w:r w:rsidRPr="00AD74F8">
          <w:rPr>
            <w:rStyle w:val="a7"/>
            <w:rFonts w:cs="Times New Roman"/>
            <w:sz w:val="24"/>
            <w:szCs w:val="24"/>
            <w:lang w:val="en-US"/>
          </w:rPr>
          <w:t>kulturnogo</w:t>
        </w:r>
        <w:proofErr w:type="spellEnd"/>
        <w:r w:rsidRPr="00AD74F8">
          <w:rPr>
            <w:rStyle w:val="a7"/>
            <w:rFonts w:cs="Times New Roman"/>
            <w:sz w:val="24"/>
            <w:szCs w:val="24"/>
          </w:rPr>
          <w:t>-</w:t>
        </w:r>
        <w:proofErr w:type="spellStart"/>
        <w:r w:rsidRPr="00AD74F8">
          <w:rPr>
            <w:rStyle w:val="a7"/>
            <w:rFonts w:cs="Times New Roman"/>
            <w:sz w:val="24"/>
            <w:szCs w:val="24"/>
            <w:lang w:val="en-US"/>
          </w:rPr>
          <w:t>naslediya</w:t>
        </w:r>
        <w:proofErr w:type="spellEnd"/>
      </w:hyperlink>
      <w:r w:rsidRPr="00AD74F8">
        <w:rPr>
          <w:rFonts w:cs="Times New Roman"/>
          <w:sz w:val="24"/>
          <w:szCs w:val="24"/>
        </w:rPr>
        <w:t xml:space="preserve"> (дата обращения 15.05.2017). С.3.</w:t>
      </w:r>
    </w:p>
  </w:footnote>
  <w:footnote w:id="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С.4</w:t>
      </w:r>
    </w:p>
  </w:footnote>
  <w:footnote w:id="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Словарь актуальных музейных терминов / под ред. Глебовой Л.С., </w:t>
      </w:r>
      <w:proofErr w:type="spellStart"/>
      <w:r w:rsidRPr="00AD74F8">
        <w:rPr>
          <w:rFonts w:cs="Times New Roman"/>
          <w:sz w:val="24"/>
          <w:szCs w:val="24"/>
        </w:rPr>
        <w:t>Тимофейчук</w:t>
      </w:r>
      <w:proofErr w:type="spellEnd"/>
      <w:r w:rsidRPr="00AD74F8">
        <w:rPr>
          <w:rFonts w:cs="Times New Roman"/>
          <w:sz w:val="24"/>
          <w:szCs w:val="24"/>
        </w:rPr>
        <w:t xml:space="preserve"> М.Н. // Музей. 2009. №5. С.49.</w:t>
      </w:r>
    </w:p>
  </w:footnote>
  <w:footnote w:id="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историко-культурного наследия в России. М., 2012. С.107.</w:t>
      </w:r>
    </w:p>
  </w:footnote>
  <w:footnote w:id="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С.388.</w:t>
      </w:r>
    </w:p>
  </w:footnote>
  <w:footnote w:id="1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С.106.</w:t>
      </w:r>
    </w:p>
  </w:footnote>
  <w:footnote w:id="1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Каменецкий</w:t>
      </w:r>
      <w:proofErr w:type="spellEnd"/>
      <w:r w:rsidRPr="00AD74F8">
        <w:rPr>
          <w:rFonts w:cs="Times New Roman"/>
          <w:i/>
          <w:sz w:val="24"/>
          <w:szCs w:val="24"/>
        </w:rPr>
        <w:t xml:space="preserve"> И.С.,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памятников // Российская музейная энциклопедия. Т.1. М</w:t>
      </w:r>
      <w:r w:rsidRPr="00AD74F8">
        <w:rPr>
          <w:rFonts w:eastAsia="MyriadPro-Regular" w:cs="Times New Roman"/>
          <w:sz w:val="24"/>
          <w:szCs w:val="24"/>
        </w:rPr>
        <w:t>., 2001.С.390-392.</w:t>
      </w:r>
    </w:p>
  </w:footnote>
  <w:footnote w:id="1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r w:rsidRPr="00AD74F8">
        <w:rPr>
          <w:rFonts w:eastAsia="MyriadPro-Regular" w:cs="Times New Roman"/>
          <w:sz w:val="24"/>
          <w:szCs w:val="24"/>
        </w:rPr>
        <w:t>. С. 390.</w:t>
      </w:r>
    </w:p>
  </w:footnote>
  <w:footnote w:id="1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r w:rsidRPr="00AD74F8">
        <w:rPr>
          <w:rFonts w:eastAsia="MyriadPro-Regular" w:cs="Times New Roman"/>
          <w:sz w:val="24"/>
          <w:szCs w:val="24"/>
        </w:rPr>
        <w:t>. С. 392.</w:t>
      </w:r>
    </w:p>
  </w:footnote>
  <w:footnote w:id="1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Рекомендация ЮНЕСКО «Об охране в национальном плане культурного и природного наследия» (от 16</w:t>
      </w:r>
      <w:r>
        <w:rPr>
          <w:rFonts w:cs="Times New Roman"/>
          <w:sz w:val="24"/>
          <w:szCs w:val="24"/>
        </w:rPr>
        <w:t>.11.1972)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Комитет по государственному контролю, использованию и охране памятников истории и культуры. Официальный сайт Администрации Санкт-Петербурга [Сайт].</w:t>
      </w:r>
      <w:r w:rsidRPr="00AD74F8">
        <w:rPr>
          <w:rFonts w:cs="Times New Roman"/>
          <w:sz w:val="24"/>
          <w:szCs w:val="24"/>
          <w:lang w:val="en-US"/>
        </w:rPr>
        <w:t>URL</w:t>
      </w:r>
      <w:r w:rsidRPr="00AD74F8">
        <w:rPr>
          <w:rFonts w:cs="Times New Roman"/>
          <w:sz w:val="24"/>
          <w:szCs w:val="24"/>
        </w:rPr>
        <w:t xml:space="preserve">: </w:t>
      </w:r>
      <w:hyperlink r:id="rId3" w:history="1">
        <w:r w:rsidRPr="00AD74F8">
          <w:rPr>
            <w:rStyle w:val="a7"/>
            <w:rFonts w:cs="Times New Roman"/>
            <w:sz w:val="24"/>
            <w:szCs w:val="24"/>
            <w:lang w:val="en-US"/>
          </w:rPr>
          <w:t>https</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BC</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1%86%</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_1972.</w:t>
        </w:r>
        <w:proofErr w:type="spellStart"/>
        <w:r w:rsidRPr="00AD74F8">
          <w:rPr>
            <w:rStyle w:val="a7"/>
            <w:rFonts w:cs="Times New Roman"/>
            <w:sz w:val="24"/>
            <w:szCs w:val="24"/>
            <w:lang w:val="en-US"/>
          </w:rPr>
          <w:t>pdf</w:t>
        </w:r>
        <w:proofErr w:type="spellEnd"/>
        <w:r w:rsidRPr="00AD74F8">
          <w:rPr>
            <w:rStyle w:val="a7"/>
            <w:rFonts w:cs="Times New Roman"/>
            <w:sz w:val="24"/>
            <w:szCs w:val="24"/>
          </w:rPr>
          <w:t xml:space="preserve"> </w:t>
        </w:r>
      </w:hyperlink>
      <w:r w:rsidRPr="00AD74F8">
        <w:rPr>
          <w:rFonts w:cs="Times New Roman"/>
          <w:sz w:val="24"/>
          <w:szCs w:val="24"/>
        </w:rPr>
        <w:t xml:space="preserve"> (дата обращения 15.05.2017 г.). С.1.</w:t>
      </w:r>
    </w:p>
  </w:footnote>
  <w:footnote w:id="1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С.3</w:t>
      </w:r>
    </w:p>
  </w:footnote>
  <w:footnote w:id="1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С.4.</w:t>
      </w:r>
    </w:p>
  </w:footnote>
  <w:footnote w:id="17">
    <w:p w:rsidR="000A5402" w:rsidRPr="00AD74F8" w:rsidRDefault="000A5402" w:rsidP="00435A7B">
      <w:pPr>
        <w:pStyle w:val="a3"/>
        <w:tabs>
          <w:tab w:val="left" w:pos="2145"/>
        </w:tabs>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С.7</w:t>
      </w:r>
      <w:r w:rsidRPr="00AD74F8">
        <w:rPr>
          <w:rFonts w:cs="Times New Roman"/>
          <w:sz w:val="24"/>
          <w:szCs w:val="24"/>
        </w:rPr>
        <w:tab/>
        <w:t>.</w:t>
      </w:r>
    </w:p>
  </w:footnote>
  <w:footnote w:id="1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С.8</w:t>
      </w:r>
      <w:r>
        <w:rPr>
          <w:rFonts w:cs="Times New Roman"/>
          <w:sz w:val="24"/>
          <w:szCs w:val="24"/>
        </w:rPr>
        <w:t>.</w:t>
      </w:r>
    </w:p>
  </w:footnote>
  <w:footnote w:id="1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Рекомендация ЮНЕСКО «О сохранении и современной роли исторических ансамблей» (от 26</w:t>
      </w:r>
      <w:r>
        <w:rPr>
          <w:rFonts w:cs="Times New Roman"/>
          <w:sz w:val="24"/>
          <w:szCs w:val="24"/>
        </w:rPr>
        <w:t>.11.1976)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4"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/2015/08/27/4.-</w:t>
        </w:r>
        <w:proofErr w:type="spellStart"/>
        <w:r w:rsidRPr="00AD74F8">
          <w:rPr>
            <w:rStyle w:val="a7"/>
            <w:rFonts w:cs="Times New Roman"/>
            <w:sz w:val="24"/>
            <w:szCs w:val="24"/>
            <w:lang w:val="en-US"/>
          </w:rPr>
          <w:t>Rekomendacija</w:t>
        </w:r>
        <w:proofErr w:type="spellEnd"/>
        <w:r w:rsidRPr="00AD74F8">
          <w:rPr>
            <w:rStyle w:val="a7"/>
            <w:rFonts w:cs="Times New Roman"/>
            <w:sz w:val="24"/>
            <w:szCs w:val="24"/>
          </w:rPr>
          <w:t>-</w:t>
        </w:r>
        <w:r w:rsidRPr="00AD74F8">
          <w:rPr>
            <w:rStyle w:val="a7"/>
            <w:rFonts w:cs="Times New Roman"/>
            <w:sz w:val="24"/>
            <w:szCs w:val="24"/>
            <w:lang w:val="en-US"/>
          </w:rPr>
          <w:t>o</w:t>
        </w:r>
        <w:r w:rsidRPr="00AD74F8">
          <w:rPr>
            <w:rStyle w:val="a7"/>
            <w:rFonts w:cs="Times New Roman"/>
            <w:sz w:val="24"/>
            <w:szCs w:val="24"/>
          </w:rPr>
          <w:t>-</w:t>
        </w:r>
        <w:proofErr w:type="spellStart"/>
        <w:r w:rsidRPr="00AD74F8">
          <w:rPr>
            <w:rStyle w:val="a7"/>
            <w:rFonts w:cs="Times New Roman"/>
            <w:sz w:val="24"/>
            <w:szCs w:val="24"/>
            <w:lang w:val="en-US"/>
          </w:rPr>
          <w:t>sohranenii</w:t>
        </w:r>
        <w:proofErr w:type="spellEnd"/>
        <w:r w:rsidRPr="00AD74F8">
          <w:rPr>
            <w:rStyle w:val="a7"/>
            <w:rFonts w:cs="Times New Roman"/>
            <w:sz w:val="24"/>
            <w:szCs w:val="24"/>
          </w:rPr>
          <w:t>-</w:t>
        </w:r>
        <w:proofErr w:type="spellStart"/>
        <w:r w:rsidRPr="00AD74F8">
          <w:rPr>
            <w:rStyle w:val="a7"/>
            <w:rFonts w:cs="Times New Roman"/>
            <w:sz w:val="24"/>
            <w:szCs w:val="24"/>
            <w:lang w:val="en-US"/>
          </w:rPr>
          <w:t>i</w:t>
        </w:r>
        <w:proofErr w:type="spellEnd"/>
        <w:r w:rsidRPr="00AD74F8">
          <w:rPr>
            <w:rStyle w:val="a7"/>
            <w:rFonts w:cs="Times New Roman"/>
            <w:sz w:val="24"/>
            <w:szCs w:val="24"/>
          </w:rPr>
          <w:t>-</w:t>
        </w:r>
        <w:proofErr w:type="spellStart"/>
        <w:r w:rsidRPr="00AD74F8">
          <w:rPr>
            <w:rStyle w:val="a7"/>
            <w:rFonts w:cs="Times New Roman"/>
            <w:sz w:val="24"/>
            <w:szCs w:val="24"/>
            <w:lang w:val="en-US"/>
          </w:rPr>
          <w:t>sovremennoj</w:t>
        </w:r>
        <w:proofErr w:type="spellEnd"/>
        <w:r w:rsidRPr="00AD74F8">
          <w:rPr>
            <w:rStyle w:val="a7"/>
            <w:rFonts w:cs="Times New Roman"/>
            <w:sz w:val="24"/>
            <w:szCs w:val="24"/>
          </w:rPr>
          <w:t>--</w:t>
        </w:r>
        <w:proofErr w:type="spellStart"/>
        <w:r w:rsidRPr="00AD74F8">
          <w:rPr>
            <w:rStyle w:val="a7"/>
            <w:rFonts w:cs="Times New Roman"/>
            <w:sz w:val="24"/>
            <w:szCs w:val="24"/>
            <w:lang w:val="en-US"/>
          </w:rPr>
          <w:t>roli</w:t>
        </w:r>
        <w:proofErr w:type="spellEnd"/>
        <w:r w:rsidRPr="00AD74F8">
          <w:rPr>
            <w:rStyle w:val="a7"/>
            <w:rFonts w:cs="Times New Roman"/>
            <w:sz w:val="24"/>
            <w:szCs w:val="24"/>
          </w:rPr>
          <w:t>-</w:t>
        </w:r>
        <w:proofErr w:type="spellStart"/>
        <w:r w:rsidRPr="00AD74F8">
          <w:rPr>
            <w:rStyle w:val="a7"/>
            <w:rFonts w:cs="Times New Roman"/>
            <w:sz w:val="24"/>
            <w:szCs w:val="24"/>
            <w:lang w:val="en-US"/>
          </w:rPr>
          <w:t>ist</w:t>
        </w:r>
        <w:proofErr w:type="spellEnd"/>
        <w:r w:rsidRPr="00AD74F8">
          <w:rPr>
            <w:rStyle w:val="a7"/>
            <w:rFonts w:cs="Times New Roman"/>
            <w:sz w:val="24"/>
            <w:szCs w:val="24"/>
          </w:rPr>
          <w:t>.-</w:t>
        </w:r>
        <w:proofErr w:type="spellStart"/>
        <w:r w:rsidRPr="00AD74F8">
          <w:rPr>
            <w:rStyle w:val="a7"/>
            <w:rFonts w:cs="Times New Roman"/>
            <w:sz w:val="24"/>
            <w:szCs w:val="24"/>
            <w:lang w:val="en-US"/>
          </w:rPr>
          <w:t>ansamblej</w:t>
        </w:r>
        <w:proofErr w:type="spellEnd"/>
        <w:r w:rsidRPr="00AD74F8">
          <w:rPr>
            <w:rStyle w:val="a7"/>
            <w:rFonts w:cs="Times New Roman"/>
            <w:sz w:val="24"/>
            <w:szCs w:val="24"/>
          </w:rPr>
          <w:t>-1976-</w:t>
        </w:r>
        <w:r w:rsidRPr="00AD74F8">
          <w:rPr>
            <w:rStyle w:val="a7"/>
            <w:rFonts w:cs="Times New Roman"/>
            <w:sz w:val="24"/>
            <w:szCs w:val="24"/>
            <w:lang w:val="en-US"/>
          </w:rPr>
          <w:t>g</w:t>
        </w:r>
        <w:r w:rsidRPr="00AD74F8">
          <w:rPr>
            <w:rStyle w:val="a7"/>
            <w:rFonts w:cs="Times New Roman"/>
            <w:sz w:val="24"/>
            <w:szCs w:val="24"/>
          </w:rPr>
          <w:t>..</w:t>
        </w:r>
        <w:r w:rsidRPr="00AD74F8">
          <w:rPr>
            <w:rStyle w:val="a7"/>
            <w:rFonts w:cs="Times New Roman"/>
            <w:sz w:val="24"/>
            <w:szCs w:val="24"/>
            <w:lang w:val="en-US"/>
          </w:rPr>
          <w:t>doc</w:t>
        </w:r>
        <w:r w:rsidRPr="00AD74F8">
          <w:rPr>
            <w:rStyle w:val="a7"/>
            <w:rFonts w:cs="Times New Roman"/>
            <w:sz w:val="24"/>
            <w:szCs w:val="24"/>
          </w:rPr>
          <w:t>.</w:t>
        </w:r>
      </w:hyperlink>
      <w:r w:rsidRPr="00AD74F8">
        <w:rPr>
          <w:rFonts w:cs="Times New Roman"/>
          <w:sz w:val="24"/>
          <w:szCs w:val="24"/>
        </w:rPr>
        <w:t xml:space="preserve"> (дата обращения 15.05.2017). С.3.</w:t>
      </w:r>
    </w:p>
  </w:footnote>
  <w:footnote w:id="2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С.11</w:t>
      </w:r>
      <w:r>
        <w:rPr>
          <w:rFonts w:cs="Times New Roman"/>
          <w:sz w:val="24"/>
          <w:szCs w:val="24"/>
        </w:rPr>
        <w:t>.</w:t>
      </w:r>
    </w:p>
  </w:footnote>
  <w:footnote w:id="2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С.11.</w:t>
      </w:r>
    </w:p>
  </w:footnote>
  <w:footnote w:id="2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Рекомендация ЮНЕСКО «Об исторических городских ландшафтах» (от 1</w:t>
      </w:r>
      <w:r>
        <w:rPr>
          <w:rFonts w:cs="Times New Roman"/>
          <w:sz w:val="24"/>
          <w:szCs w:val="24"/>
        </w:rPr>
        <w:t>0.11.2011)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5"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BC</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1%86%</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_2011.</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 С.65.</w:t>
      </w:r>
    </w:p>
  </w:footnote>
  <w:footnote w:id="2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С.66.</w:t>
      </w:r>
    </w:p>
  </w:footnote>
  <w:footnote w:id="2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Международная Хартия по консервации и реставрации памятников и достопримечательных мест (Венецианская Хартия) (от 31</w:t>
      </w:r>
      <w:r>
        <w:rPr>
          <w:rFonts w:cs="Times New Roman"/>
          <w:sz w:val="24"/>
          <w:szCs w:val="24"/>
        </w:rPr>
        <w:t>.03.1964)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6"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w:t>
        </w:r>
        <w:r w:rsidRPr="00AD74F8">
          <w:rPr>
            <w:rStyle w:val="a7"/>
            <w:rFonts w:cs="Times New Roman"/>
            <w:sz w:val="24"/>
            <w:szCs w:val="24"/>
            <w:lang w:val="en-US"/>
          </w:rPr>
          <w:t>D</w:t>
        </w:r>
        <w:r w:rsidRPr="00AD74F8">
          <w:rPr>
            <w:rStyle w:val="a7"/>
            <w:rFonts w:cs="Times New Roman"/>
            <w:sz w:val="24"/>
            <w:szCs w:val="24"/>
          </w:rPr>
          <w:t>0%92%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1%86%</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_%</w:t>
        </w:r>
        <w:r w:rsidRPr="00AD74F8">
          <w:rPr>
            <w:rStyle w:val="a7"/>
            <w:rFonts w:cs="Times New Roman"/>
            <w:sz w:val="24"/>
            <w:szCs w:val="24"/>
            <w:lang w:val="en-US"/>
          </w:rPr>
          <w:t>D</w:t>
        </w:r>
        <w:r w:rsidRPr="00AD74F8">
          <w:rPr>
            <w:rStyle w:val="a7"/>
            <w:rFonts w:cs="Times New Roman"/>
            <w:sz w:val="24"/>
            <w:szCs w:val="24"/>
          </w:rPr>
          <w:t>1%85%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 С.2.</w:t>
      </w:r>
    </w:p>
  </w:footnote>
  <w:footnote w:id="25">
    <w:p w:rsidR="000A5402" w:rsidRPr="00AD74F8" w:rsidRDefault="000A5402" w:rsidP="00435A7B">
      <w:pPr>
        <w:pStyle w:val="a3"/>
        <w:tabs>
          <w:tab w:val="left" w:pos="2265"/>
        </w:tabs>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С.2.</w:t>
      </w:r>
    </w:p>
  </w:footnote>
  <w:footnote w:id="2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Конвенция об охране архитектурного</w:t>
      </w:r>
      <w:r>
        <w:rPr>
          <w:rFonts w:cs="Times New Roman"/>
          <w:sz w:val="24"/>
          <w:szCs w:val="24"/>
        </w:rPr>
        <w:t xml:space="preserve"> наследия Европы (от 3.10.1985)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Комитет по государственному контролю, использованию и охране памятников истории и культуры. Официальный сайт Администрации Санкт-Петербурга [Сайт].</w:t>
      </w:r>
      <w:r w:rsidRPr="00AD74F8">
        <w:rPr>
          <w:rFonts w:cs="Times New Roman"/>
          <w:sz w:val="24"/>
          <w:szCs w:val="24"/>
          <w:lang w:val="en-US"/>
        </w:rPr>
        <w:t>URL</w:t>
      </w:r>
      <w:r w:rsidRPr="00AD74F8">
        <w:rPr>
          <w:rFonts w:cs="Times New Roman"/>
          <w:sz w:val="24"/>
          <w:szCs w:val="24"/>
        </w:rPr>
        <w:t xml:space="preserve">: </w:t>
      </w:r>
      <w:hyperlink r:id="rId7"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w:t>
        </w:r>
        <w:r w:rsidRPr="00AD74F8">
          <w:rPr>
            <w:rStyle w:val="a7"/>
            <w:rFonts w:cs="Times New Roman"/>
            <w:sz w:val="24"/>
            <w:szCs w:val="24"/>
            <w:lang w:val="en-US"/>
          </w:rPr>
          <w:t>D</w:t>
        </w:r>
        <w:r w:rsidRPr="00AD74F8">
          <w:rPr>
            <w:rStyle w:val="a7"/>
            <w:rFonts w:cs="Times New Roman"/>
            <w:sz w:val="24"/>
            <w:szCs w:val="24"/>
          </w:rPr>
          <w:t>0%9</w:t>
        </w:r>
        <w:r w:rsidRPr="00AD74F8">
          <w:rPr>
            <w:rStyle w:val="a7"/>
            <w:rFonts w:cs="Times New Roman"/>
            <w:sz w:val="24"/>
            <w:szCs w:val="24"/>
            <w:lang w:val="en-US"/>
          </w:rPr>
          <w:t>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1%86%</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_%</w:t>
        </w:r>
        <w:r w:rsidRPr="00AD74F8">
          <w:rPr>
            <w:rStyle w:val="a7"/>
            <w:rFonts w:cs="Times New Roman"/>
            <w:sz w:val="24"/>
            <w:szCs w:val="24"/>
            <w:lang w:val="en-US"/>
          </w:rPr>
          <w:t>D</w:t>
        </w:r>
        <w:r w:rsidRPr="00AD74F8">
          <w:rPr>
            <w:rStyle w:val="a7"/>
            <w:rFonts w:cs="Times New Roman"/>
            <w:sz w:val="24"/>
            <w:szCs w:val="24"/>
          </w:rPr>
          <w:t>0%95%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1_1985.</w:t>
        </w:r>
        <w:proofErr w:type="spellStart"/>
        <w:r w:rsidRPr="00AD74F8">
          <w:rPr>
            <w:rStyle w:val="a7"/>
            <w:rFonts w:cs="Times New Roman"/>
            <w:sz w:val="24"/>
            <w:szCs w:val="24"/>
            <w:lang w:val="en-US"/>
          </w:rPr>
          <w:t>pdf</w:t>
        </w:r>
        <w:proofErr w:type="spellEnd"/>
      </w:hyperlink>
      <w:r w:rsidRPr="00AD74F8">
        <w:rPr>
          <w:rFonts w:cs="Times New Roman"/>
          <w:sz w:val="24"/>
          <w:szCs w:val="24"/>
        </w:rPr>
        <w:t>. (дата обращения 15.05.2017). С.3-4.</w:t>
      </w:r>
    </w:p>
  </w:footnote>
  <w:footnote w:id="2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С.4.</w:t>
      </w:r>
    </w:p>
  </w:footnote>
  <w:footnote w:id="2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Рекомендация ЮНЕСКО «Об охране в национальном плане культурного и природного наследия». С.4.</w:t>
      </w:r>
    </w:p>
  </w:footnote>
  <w:footnote w:id="2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С.12.</w:t>
      </w:r>
    </w:p>
  </w:footnote>
  <w:footnote w:id="3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С.12.</w:t>
      </w:r>
    </w:p>
  </w:footnote>
  <w:footnote w:id="3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Рекомендация ЮНЕСКО «Об участии и вкладе народных масс в культурную жизнь» (от 26</w:t>
      </w:r>
      <w:r>
        <w:rPr>
          <w:rFonts w:cs="Times New Roman"/>
          <w:sz w:val="24"/>
          <w:szCs w:val="24"/>
        </w:rPr>
        <w:t>.11.1976) [Электронный ресурс]</w:t>
      </w:r>
      <w:r w:rsidRPr="00AD74F8">
        <w:rPr>
          <w:rFonts w:cs="Times New Roman"/>
          <w:sz w:val="24"/>
          <w:szCs w:val="24"/>
        </w:rPr>
        <w:t xml:space="preserve"> // Профессиональные справочные системы «</w:t>
      </w:r>
      <w:proofErr w:type="spellStart"/>
      <w:r w:rsidRPr="00AD74F8">
        <w:rPr>
          <w:rFonts w:cs="Times New Roman"/>
          <w:sz w:val="24"/>
          <w:szCs w:val="24"/>
        </w:rPr>
        <w:t>Техэксперт</w:t>
      </w:r>
      <w:proofErr w:type="spellEnd"/>
      <w:r w:rsidRPr="00AD74F8">
        <w:rPr>
          <w:rFonts w:cs="Times New Roman"/>
          <w:sz w:val="24"/>
          <w:szCs w:val="24"/>
        </w:rPr>
        <w:t xml:space="preserve">» [Сайт]. </w:t>
      </w:r>
      <w:r w:rsidRPr="00AD74F8">
        <w:rPr>
          <w:rFonts w:cs="Times New Roman"/>
          <w:sz w:val="24"/>
          <w:szCs w:val="24"/>
          <w:lang w:val="en-US"/>
        </w:rPr>
        <w:t>URL</w:t>
      </w:r>
      <w:r w:rsidRPr="00AD74F8">
        <w:rPr>
          <w:rFonts w:cs="Times New Roman"/>
          <w:sz w:val="24"/>
          <w:szCs w:val="24"/>
        </w:rPr>
        <w:t xml:space="preserve">: </w:t>
      </w:r>
      <w:hyperlink r:id="rId8" w:history="1">
        <w:r w:rsidRPr="00AD74F8">
          <w:rPr>
            <w:rStyle w:val="a7"/>
            <w:rFonts w:cs="Times New Roman"/>
            <w:sz w:val="24"/>
            <w:szCs w:val="24"/>
          </w:rPr>
          <w:t>http://docs.cntd.ru/document/901756981</w:t>
        </w:r>
      </w:hyperlink>
      <w:r w:rsidRPr="00AD74F8">
        <w:rPr>
          <w:rFonts w:cs="Times New Roman"/>
          <w:sz w:val="24"/>
          <w:szCs w:val="24"/>
        </w:rPr>
        <w:t>. (дата обращения 15.05.2017). С.21.</w:t>
      </w:r>
    </w:p>
  </w:footnote>
  <w:footnote w:id="3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Конвенция об охране архитектурного наследия Европы. С.4.</w:t>
      </w:r>
    </w:p>
  </w:footnote>
  <w:footnote w:id="3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Хартия по охране исторических садов (Флорентийская Хартия) (от 21</w:t>
      </w:r>
      <w:r>
        <w:rPr>
          <w:rFonts w:cs="Times New Roman"/>
          <w:sz w:val="24"/>
          <w:szCs w:val="24"/>
        </w:rPr>
        <w:t>.05.1981)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9"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BB</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9%</w:t>
        </w:r>
        <w:r w:rsidRPr="00AD74F8">
          <w:rPr>
            <w:rStyle w:val="a7"/>
            <w:rFonts w:cs="Times New Roman"/>
            <w:sz w:val="24"/>
            <w:szCs w:val="24"/>
            <w:lang w:val="en-US"/>
          </w:rPr>
          <w:t>D</w:t>
        </w:r>
        <w:r w:rsidRPr="00AD74F8">
          <w:rPr>
            <w:rStyle w:val="a7"/>
            <w:rFonts w:cs="Times New Roman"/>
            <w:sz w:val="24"/>
            <w:szCs w:val="24"/>
          </w:rPr>
          <w:t>1%81%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_%</w:t>
        </w:r>
        <w:r w:rsidRPr="00AD74F8">
          <w:rPr>
            <w:rStyle w:val="a7"/>
            <w:rFonts w:cs="Times New Roman"/>
            <w:sz w:val="24"/>
            <w:szCs w:val="24"/>
            <w:lang w:val="en-US"/>
          </w:rPr>
          <w:t>D</w:t>
        </w:r>
        <w:r w:rsidRPr="00AD74F8">
          <w:rPr>
            <w:rStyle w:val="a7"/>
            <w:rFonts w:cs="Times New Roman"/>
            <w:sz w:val="24"/>
            <w:szCs w:val="24"/>
          </w:rPr>
          <w:t>1%85%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 С.1.</w:t>
      </w:r>
    </w:p>
  </w:footnote>
  <w:footnote w:id="3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С.3.</w:t>
      </w:r>
    </w:p>
  </w:footnote>
  <w:footnote w:id="3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Рекомендация ЮНЕСКО «Об охране в национальном плане культурного и природного наследия». С.7.</w:t>
      </w:r>
    </w:p>
  </w:footnote>
  <w:footnote w:id="3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Европейская хартия об охране архитектурного наследия. С.1. </w:t>
      </w:r>
    </w:p>
  </w:footnote>
  <w:footnote w:id="3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Федеральный закон № 73-ФЗ от 25.06.2002 «Об объектах культурного наследия (памятников истории и культуры) народов Российской Ф</w:t>
      </w:r>
      <w:r>
        <w:rPr>
          <w:rFonts w:cs="Times New Roman"/>
          <w:sz w:val="24"/>
          <w:szCs w:val="24"/>
        </w:rPr>
        <w:t>едерации» [Электронный ресурс]</w:t>
      </w:r>
      <w:r w:rsidRPr="00AD74F8">
        <w:rPr>
          <w:rFonts w:cs="Times New Roman"/>
          <w:sz w:val="24"/>
          <w:szCs w:val="24"/>
        </w:rPr>
        <w:t xml:space="preserve"> // Информационно-правовое обеспечение «Гарант»[Сайт]. URL: </w:t>
      </w:r>
      <w:hyperlink r:id="rId10" w:history="1">
        <w:r w:rsidRPr="00AD74F8">
          <w:rPr>
            <w:rStyle w:val="a7"/>
            <w:rFonts w:cs="Times New Roman"/>
            <w:sz w:val="24"/>
            <w:szCs w:val="24"/>
          </w:rPr>
          <w:t>http://ivo.garant.ru/#/document/12127232/paragraph/146417:2</w:t>
        </w:r>
      </w:hyperlink>
      <w:r w:rsidRPr="00AD74F8">
        <w:rPr>
          <w:rFonts w:cs="Times New Roman"/>
          <w:sz w:val="24"/>
          <w:szCs w:val="24"/>
        </w:rPr>
        <w:t xml:space="preserve"> (дата обращения 15.05.2017). </w:t>
      </w:r>
    </w:p>
  </w:footnote>
  <w:footnote w:id="3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w:t>
      </w:r>
    </w:p>
  </w:footnote>
  <w:footnote w:id="3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4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4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Приказ Министерства культуры СССР «Об утверждении Инструкции о порядке учёта, обеспечения сохранности, содержания, использования и реставрации недвижимых памятников исто</w:t>
      </w:r>
      <w:r>
        <w:rPr>
          <w:rFonts w:cs="Times New Roman"/>
          <w:sz w:val="24"/>
          <w:szCs w:val="24"/>
        </w:rPr>
        <w:t>рии и культуры» (от 13.05.1986) [Электронный ресурс]</w:t>
      </w:r>
      <w:r w:rsidRPr="00AD74F8">
        <w:rPr>
          <w:rFonts w:cs="Times New Roman"/>
          <w:sz w:val="24"/>
          <w:szCs w:val="24"/>
        </w:rPr>
        <w:t xml:space="preserve"> // Профессиональные справочные системы «</w:t>
      </w:r>
      <w:proofErr w:type="spellStart"/>
      <w:r w:rsidRPr="00AD74F8">
        <w:rPr>
          <w:rFonts w:cs="Times New Roman"/>
          <w:sz w:val="24"/>
          <w:szCs w:val="24"/>
        </w:rPr>
        <w:t>Техэксперт</w:t>
      </w:r>
      <w:proofErr w:type="spellEnd"/>
      <w:r w:rsidRPr="00AD74F8">
        <w:rPr>
          <w:rFonts w:cs="Times New Roman"/>
          <w:sz w:val="24"/>
          <w:szCs w:val="24"/>
        </w:rPr>
        <w:t xml:space="preserve">» [Сайт]. </w:t>
      </w:r>
      <w:r w:rsidRPr="00AD74F8">
        <w:rPr>
          <w:rFonts w:cs="Times New Roman"/>
          <w:sz w:val="24"/>
          <w:szCs w:val="24"/>
          <w:lang w:val="en-US"/>
        </w:rPr>
        <w:t>URL</w:t>
      </w:r>
      <w:r w:rsidRPr="00AD74F8">
        <w:rPr>
          <w:rFonts w:cs="Times New Roman"/>
          <w:sz w:val="24"/>
          <w:szCs w:val="24"/>
        </w:rPr>
        <w:t xml:space="preserve">: </w:t>
      </w:r>
      <w:hyperlink r:id="rId11" w:history="1">
        <w:r w:rsidRPr="00AD74F8">
          <w:rPr>
            <w:rStyle w:val="a7"/>
            <w:rFonts w:cs="Times New Roman"/>
            <w:sz w:val="24"/>
            <w:szCs w:val="24"/>
          </w:rPr>
          <w:t>http://docs.cntd.ru/document/9013052</w:t>
        </w:r>
      </w:hyperlink>
      <w:r w:rsidRPr="00AD74F8">
        <w:rPr>
          <w:rFonts w:cs="Times New Roman"/>
          <w:sz w:val="24"/>
          <w:szCs w:val="24"/>
        </w:rPr>
        <w:t xml:space="preserve"> (дата обращения 15.05.2017). С.17</w:t>
      </w:r>
      <w:r>
        <w:rPr>
          <w:rFonts w:cs="Times New Roman"/>
          <w:sz w:val="24"/>
          <w:szCs w:val="24"/>
        </w:rPr>
        <w:t>.</w:t>
      </w:r>
    </w:p>
  </w:footnote>
  <w:footnote w:id="4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Методические рекомендации по эксплуатации объектов культурного наследия (памятников истории и культуры) народов Российской Федерации (от 2</w:t>
      </w:r>
      <w:r>
        <w:rPr>
          <w:rFonts w:cs="Times New Roman"/>
          <w:sz w:val="24"/>
          <w:szCs w:val="24"/>
        </w:rPr>
        <w:t>2.02.2017) [Электронный ресурс]</w:t>
      </w:r>
      <w:r w:rsidRPr="00AD74F8">
        <w:rPr>
          <w:rFonts w:cs="Times New Roman"/>
          <w:sz w:val="24"/>
          <w:szCs w:val="24"/>
        </w:rPr>
        <w:t xml:space="preserve"> // Министерство культуры РФ. Официальный сайт [Сайт]. </w:t>
      </w:r>
      <w:r w:rsidRPr="00AD74F8">
        <w:rPr>
          <w:rFonts w:cs="Times New Roman"/>
          <w:sz w:val="24"/>
          <w:szCs w:val="24"/>
          <w:lang w:val="en-US"/>
        </w:rPr>
        <w:t>URL</w:t>
      </w:r>
      <w:r w:rsidRPr="00AD74F8">
        <w:rPr>
          <w:rFonts w:cs="Times New Roman"/>
          <w:sz w:val="24"/>
          <w:szCs w:val="24"/>
        </w:rPr>
        <w:t xml:space="preserve">: </w:t>
      </w:r>
      <w:hyperlink r:id="rId12"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mkrf</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upload</w:t>
        </w:r>
        <w:r w:rsidRPr="00AD74F8">
          <w:rPr>
            <w:rStyle w:val="a7"/>
            <w:rFonts w:cs="Times New Roman"/>
            <w:sz w:val="24"/>
            <w:szCs w:val="24"/>
          </w:rPr>
          <w:t>/</w:t>
        </w:r>
        <w:proofErr w:type="spellStart"/>
        <w:r w:rsidRPr="00AD74F8">
          <w:rPr>
            <w:rStyle w:val="a7"/>
            <w:rFonts w:cs="Times New Roman"/>
            <w:sz w:val="24"/>
            <w:szCs w:val="24"/>
            <w:lang w:val="en-US"/>
          </w:rPr>
          <w:t>mkrf</w:t>
        </w:r>
        <w:proofErr w:type="spellEnd"/>
        <w:r w:rsidRPr="00AD74F8">
          <w:rPr>
            <w:rStyle w:val="a7"/>
            <w:rFonts w:cs="Times New Roman"/>
            <w:sz w:val="24"/>
            <w:szCs w:val="24"/>
          </w:rPr>
          <w:t>/</w:t>
        </w:r>
        <w:proofErr w:type="spellStart"/>
        <w:r w:rsidRPr="00AD74F8">
          <w:rPr>
            <w:rStyle w:val="a7"/>
            <w:rFonts w:cs="Times New Roman"/>
            <w:sz w:val="24"/>
            <w:szCs w:val="24"/>
            <w:lang w:val="en-US"/>
          </w:rPr>
          <w:t>mkdocs</w:t>
        </w:r>
        <w:proofErr w:type="spellEnd"/>
        <w:r w:rsidRPr="00AD74F8">
          <w:rPr>
            <w:rStyle w:val="a7"/>
            <w:rFonts w:cs="Times New Roman"/>
            <w:sz w:val="24"/>
            <w:szCs w:val="24"/>
          </w:rPr>
          <w:t>2017/07_03_2017_02.</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 С.5.</w:t>
      </w:r>
    </w:p>
  </w:footnote>
  <w:footnote w:id="4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С.9.</w:t>
      </w:r>
    </w:p>
  </w:footnote>
  <w:footnote w:id="4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ФЗ №73 от 25.06.2002.</w:t>
      </w:r>
    </w:p>
  </w:footnote>
  <w:footnote w:id="4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4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4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Постановление Правительства Российской Федерации «Об утверждении Положения о зонах охраны объектов культурного наследия (памятников истории и культуры) народов Россий</w:t>
      </w:r>
      <w:r>
        <w:rPr>
          <w:rFonts w:cs="Times New Roman"/>
          <w:sz w:val="24"/>
          <w:szCs w:val="24"/>
        </w:rPr>
        <w:t>ской Федерации» (от 12.09.2016) [Электронный ресурс]</w:t>
      </w:r>
      <w:r w:rsidRPr="00AD74F8">
        <w:rPr>
          <w:rFonts w:cs="Times New Roman"/>
          <w:sz w:val="24"/>
          <w:szCs w:val="24"/>
        </w:rPr>
        <w:t xml:space="preserve"> // Профессиональные справочные системы «</w:t>
      </w:r>
      <w:proofErr w:type="spellStart"/>
      <w:r w:rsidRPr="00AD74F8">
        <w:rPr>
          <w:rFonts w:cs="Times New Roman"/>
          <w:sz w:val="24"/>
          <w:szCs w:val="24"/>
        </w:rPr>
        <w:t>Техэксперт</w:t>
      </w:r>
      <w:proofErr w:type="spellEnd"/>
      <w:r w:rsidRPr="00AD74F8">
        <w:rPr>
          <w:rFonts w:cs="Times New Roman"/>
          <w:sz w:val="24"/>
          <w:szCs w:val="24"/>
        </w:rPr>
        <w:t xml:space="preserve">» [Сайт]. </w:t>
      </w:r>
      <w:r w:rsidRPr="00AD74F8">
        <w:rPr>
          <w:rFonts w:cs="Times New Roman"/>
          <w:sz w:val="24"/>
          <w:szCs w:val="24"/>
          <w:lang w:val="en-US"/>
        </w:rPr>
        <w:t>URL</w:t>
      </w:r>
      <w:r w:rsidRPr="00AD74F8">
        <w:rPr>
          <w:rFonts w:cs="Times New Roman"/>
          <w:sz w:val="24"/>
          <w:szCs w:val="24"/>
        </w:rPr>
        <w:t xml:space="preserve">: </w:t>
      </w:r>
      <w:hyperlink r:id="rId13"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docs</w:t>
        </w:r>
        <w:r w:rsidRPr="00AD74F8">
          <w:rPr>
            <w:rStyle w:val="a7"/>
            <w:rFonts w:cs="Times New Roman"/>
            <w:sz w:val="24"/>
            <w:szCs w:val="24"/>
          </w:rPr>
          <w:t>.</w:t>
        </w:r>
        <w:proofErr w:type="spellStart"/>
        <w:r w:rsidRPr="00AD74F8">
          <w:rPr>
            <w:rStyle w:val="a7"/>
            <w:rFonts w:cs="Times New Roman"/>
            <w:sz w:val="24"/>
            <w:szCs w:val="24"/>
            <w:lang w:val="en-US"/>
          </w:rPr>
          <w:t>cntd</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document</w:t>
        </w:r>
        <w:r w:rsidRPr="00AD74F8">
          <w:rPr>
            <w:rStyle w:val="a7"/>
            <w:rFonts w:cs="Times New Roman"/>
            <w:sz w:val="24"/>
            <w:szCs w:val="24"/>
          </w:rPr>
          <w:t>/420302263</w:t>
        </w:r>
      </w:hyperlink>
      <w:r w:rsidRPr="00AD74F8">
        <w:rPr>
          <w:rFonts w:cs="Times New Roman"/>
          <w:sz w:val="24"/>
          <w:szCs w:val="24"/>
        </w:rPr>
        <w:t xml:space="preserve"> (дата обращения 15.05.2017). </w:t>
      </w:r>
    </w:p>
  </w:footnote>
  <w:footnote w:id="4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ФЗ № 73 от 25.06.2002.</w:t>
      </w:r>
    </w:p>
  </w:footnote>
  <w:footnote w:id="4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Постановление Правительства РФ «Об утверждении Положения о государственной историко-культурной экспертизе» от 15.07.2009. </w:t>
      </w:r>
    </w:p>
  </w:footnote>
  <w:footnote w:id="50">
    <w:p w:rsidR="000A5402" w:rsidRPr="00AD74F8" w:rsidRDefault="000A5402" w:rsidP="00435A7B">
      <w:pPr>
        <w:pStyle w:val="3"/>
        <w:shd w:val="clear" w:color="auto" w:fill="FFFFFF"/>
        <w:spacing w:before="0" w:beforeAutospacing="0" w:after="0" w:afterAutospacing="0"/>
        <w:rPr>
          <w:b w:val="0"/>
          <w:bCs w:val="0"/>
          <w:color w:val="222222"/>
          <w:sz w:val="24"/>
          <w:szCs w:val="24"/>
        </w:rPr>
      </w:pPr>
      <w:r w:rsidRPr="00AD74F8">
        <w:rPr>
          <w:rStyle w:val="a5"/>
          <w:sz w:val="24"/>
          <w:szCs w:val="24"/>
        </w:rPr>
        <w:footnoteRef/>
      </w:r>
      <w:r w:rsidRPr="00AD74F8">
        <w:rPr>
          <w:b w:val="0"/>
          <w:sz w:val="24"/>
          <w:szCs w:val="24"/>
        </w:rPr>
        <w:t>Приказ Министерства культуры СССР «Об утверждении Инструкции о порядке учёта, обеспечения сохранности, содержания, использования и реставрации недвижимых памятников истории и культуры» (от 13.05.1986).</w:t>
      </w:r>
    </w:p>
  </w:footnote>
  <w:footnote w:id="5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Постановление Правительства Российской Федерации «Об утверждении Положения о зонах охраны объектов культурного наследия (памятников истории и культуры) народов Российской Федерации» (от 12.09.2016).</w:t>
      </w:r>
    </w:p>
  </w:footnote>
  <w:footnote w:id="5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bCs/>
          <w:sz w:val="24"/>
          <w:szCs w:val="24"/>
        </w:rPr>
        <w:t>Земельный кодекс Рос</w:t>
      </w:r>
      <w:r>
        <w:rPr>
          <w:rFonts w:cs="Times New Roman"/>
          <w:bCs/>
          <w:sz w:val="24"/>
          <w:szCs w:val="24"/>
        </w:rPr>
        <w:t>сийской Федерации от 25.10.2001</w:t>
      </w:r>
      <w:r>
        <w:rPr>
          <w:rFonts w:cs="Times New Roman"/>
          <w:sz w:val="24"/>
          <w:szCs w:val="24"/>
        </w:rPr>
        <w:t xml:space="preserve"> [Электронный ресурс]</w:t>
      </w:r>
      <w:r w:rsidRPr="00AD74F8">
        <w:rPr>
          <w:rFonts w:cs="Times New Roman"/>
          <w:sz w:val="24"/>
          <w:szCs w:val="24"/>
        </w:rPr>
        <w:t xml:space="preserve"> // Информационно-правовое обеспечение «Гарант»[Сайт]. </w:t>
      </w:r>
      <w:r w:rsidRPr="00AD74F8">
        <w:rPr>
          <w:rFonts w:cs="Times New Roman"/>
          <w:sz w:val="24"/>
          <w:szCs w:val="24"/>
          <w:lang w:val="en-US"/>
        </w:rPr>
        <w:t>URL</w:t>
      </w:r>
      <w:r w:rsidRPr="00AD74F8">
        <w:rPr>
          <w:rFonts w:cs="Times New Roman"/>
          <w:sz w:val="24"/>
          <w:szCs w:val="24"/>
        </w:rPr>
        <w:t xml:space="preserve">: </w:t>
      </w:r>
      <w:hyperlink r:id="rId14" w:history="1">
        <w:r w:rsidRPr="00AD74F8">
          <w:rPr>
            <w:rStyle w:val="a7"/>
            <w:rFonts w:cs="Times New Roman"/>
            <w:sz w:val="24"/>
            <w:szCs w:val="24"/>
            <w:shd w:val="clear" w:color="auto" w:fill="FFFFFF"/>
            <w:lang w:val="en-US"/>
          </w:rPr>
          <w:t>http</w:t>
        </w:r>
        <w:r w:rsidRPr="00AD74F8">
          <w:rPr>
            <w:rStyle w:val="a7"/>
            <w:rFonts w:cs="Times New Roman"/>
            <w:sz w:val="24"/>
            <w:szCs w:val="24"/>
            <w:shd w:val="clear" w:color="auto" w:fill="FFFFFF"/>
          </w:rPr>
          <w:t>://</w:t>
        </w:r>
        <w:r w:rsidRPr="00AD74F8">
          <w:rPr>
            <w:rStyle w:val="a7"/>
            <w:rFonts w:cs="Times New Roman"/>
            <w:sz w:val="24"/>
            <w:szCs w:val="24"/>
            <w:shd w:val="clear" w:color="auto" w:fill="FFFFFF"/>
            <w:lang w:val="en-US"/>
          </w:rPr>
          <w:t>base</w:t>
        </w:r>
        <w:r w:rsidRPr="00AD74F8">
          <w:rPr>
            <w:rStyle w:val="a7"/>
            <w:rFonts w:cs="Times New Roman"/>
            <w:sz w:val="24"/>
            <w:szCs w:val="24"/>
            <w:shd w:val="clear" w:color="auto" w:fill="FFFFFF"/>
          </w:rPr>
          <w:t>.</w:t>
        </w:r>
        <w:proofErr w:type="spellStart"/>
        <w:r w:rsidRPr="00AD74F8">
          <w:rPr>
            <w:rStyle w:val="a7"/>
            <w:rFonts w:cs="Times New Roman"/>
            <w:sz w:val="24"/>
            <w:szCs w:val="24"/>
            <w:shd w:val="clear" w:color="auto" w:fill="FFFFFF"/>
            <w:lang w:val="en-US"/>
          </w:rPr>
          <w:t>garant</w:t>
        </w:r>
        <w:proofErr w:type="spellEnd"/>
        <w:r w:rsidRPr="00AD74F8">
          <w:rPr>
            <w:rStyle w:val="a7"/>
            <w:rFonts w:cs="Times New Roman"/>
            <w:sz w:val="24"/>
            <w:szCs w:val="24"/>
            <w:shd w:val="clear" w:color="auto" w:fill="FFFFFF"/>
          </w:rPr>
          <w:t>.</w:t>
        </w:r>
        <w:proofErr w:type="spellStart"/>
        <w:r w:rsidRPr="00AD74F8">
          <w:rPr>
            <w:rStyle w:val="a7"/>
            <w:rFonts w:cs="Times New Roman"/>
            <w:sz w:val="24"/>
            <w:szCs w:val="24"/>
            <w:shd w:val="clear" w:color="auto" w:fill="FFFFFF"/>
            <w:lang w:val="en-US"/>
          </w:rPr>
          <w:t>ru</w:t>
        </w:r>
        <w:proofErr w:type="spellEnd"/>
        <w:r w:rsidRPr="00AD74F8">
          <w:rPr>
            <w:rStyle w:val="a7"/>
            <w:rFonts w:cs="Times New Roman"/>
            <w:sz w:val="24"/>
            <w:szCs w:val="24"/>
            <w:shd w:val="clear" w:color="auto" w:fill="FFFFFF"/>
          </w:rPr>
          <w:t>/57747227/</w:t>
        </w:r>
      </w:hyperlink>
      <w:r w:rsidRPr="00AD74F8">
        <w:rPr>
          <w:rFonts w:cs="Times New Roman"/>
          <w:sz w:val="24"/>
          <w:szCs w:val="24"/>
        </w:rPr>
        <w:t xml:space="preserve"> (дата обращения 15.05.2017). </w:t>
      </w:r>
    </w:p>
  </w:footnote>
  <w:footnote w:id="5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bCs/>
          <w:sz w:val="24"/>
          <w:szCs w:val="24"/>
        </w:rPr>
        <w:t xml:space="preserve">Градостроительный кодекс Российской </w:t>
      </w:r>
      <w:r>
        <w:rPr>
          <w:rFonts w:cs="Times New Roman"/>
          <w:bCs/>
          <w:sz w:val="24"/>
          <w:szCs w:val="24"/>
        </w:rPr>
        <w:t>Федерации от 29.12.2004 №190-ФЗ</w:t>
      </w:r>
      <w:r>
        <w:rPr>
          <w:rFonts w:cs="Times New Roman"/>
          <w:sz w:val="24"/>
          <w:szCs w:val="24"/>
        </w:rPr>
        <w:t xml:space="preserve"> [Электронный ресурс]</w:t>
      </w:r>
      <w:r w:rsidRPr="00AD74F8">
        <w:rPr>
          <w:rFonts w:cs="Times New Roman"/>
          <w:sz w:val="24"/>
          <w:szCs w:val="24"/>
        </w:rPr>
        <w:t xml:space="preserve"> // Информационно-правовое обеспечение «Гарант»[Сайт]. </w:t>
      </w:r>
      <w:r w:rsidRPr="00AD74F8">
        <w:rPr>
          <w:rFonts w:cs="Times New Roman"/>
          <w:sz w:val="24"/>
          <w:szCs w:val="24"/>
          <w:lang w:val="en-US"/>
        </w:rPr>
        <w:t>URL</w:t>
      </w:r>
      <w:r w:rsidRPr="00AD74F8">
        <w:rPr>
          <w:rFonts w:cs="Times New Roman"/>
          <w:sz w:val="24"/>
          <w:szCs w:val="24"/>
        </w:rPr>
        <w:t xml:space="preserve">: </w:t>
      </w:r>
      <w:hyperlink r:id="rId15" w:history="1">
        <w:r w:rsidRPr="00AD74F8">
          <w:rPr>
            <w:rStyle w:val="a7"/>
            <w:rFonts w:cs="Times New Roman"/>
            <w:sz w:val="24"/>
            <w:szCs w:val="24"/>
            <w:shd w:val="clear" w:color="auto" w:fill="FFFFFF"/>
          </w:rPr>
          <w:t>http://base.garant.ru/12138258/</w:t>
        </w:r>
      </w:hyperlink>
      <w:r w:rsidRPr="00AD74F8">
        <w:rPr>
          <w:rFonts w:cs="Times New Roman"/>
          <w:sz w:val="24"/>
          <w:szCs w:val="24"/>
        </w:rPr>
        <w:t xml:space="preserve"> (дата обращения 15.05.2017). </w:t>
      </w:r>
    </w:p>
  </w:footnote>
  <w:footnote w:id="5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ФЗ №73 от 25.06.2002.</w:t>
      </w:r>
    </w:p>
  </w:footnote>
  <w:footnote w:id="55">
    <w:p w:rsidR="000A5402" w:rsidRPr="00AD74F8" w:rsidRDefault="000A5402" w:rsidP="00435A7B">
      <w:pPr>
        <w:pStyle w:val="Default"/>
        <w:rPr>
          <w:rFonts w:ascii="Times New Roman" w:hAnsi="Times New Roman" w:cs="Times New Roman"/>
        </w:rPr>
      </w:pPr>
      <w:r w:rsidRPr="00AD74F8">
        <w:rPr>
          <w:rStyle w:val="a5"/>
          <w:rFonts w:ascii="Times New Roman" w:hAnsi="Times New Roman" w:cs="Times New Roman"/>
        </w:rPr>
        <w:footnoteRef/>
      </w:r>
      <w:r w:rsidRPr="00AD74F8">
        <w:rPr>
          <w:rFonts w:ascii="Times New Roman" w:hAnsi="Times New Roman" w:cs="Times New Roman"/>
        </w:rPr>
        <w:t xml:space="preserve"> </w:t>
      </w:r>
      <w:r w:rsidRPr="000A5402">
        <w:rPr>
          <w:rFonts w:ascii="Times New Roman" w:hAnsi="Times New Roman" w:cs="Times New Roman"/>
          <w:i/>
        </w:rPr>
        <w:t>Соколов Ю.В.</w:t>
      </w:r>
      <w:r w:rsidRPr="000A5402">
        <w:rPr>
          <w:rFonts w:ascii="Times New Roman" w:hAnsi="Times New Roman" w:cs="Times New Roman"/>
        </w:rPr>
        <w:t xml:space="preserve"> Современное использование памятников архитектуры // Гуманитарные научные исследования: электрон. версия журнала. 2016. № 7. URL: </w:t>
      </w:r>
      <w:hyperlink r:id="rId16" w:history="1">
        <w:r w:rsidRPr="000A5402">
          <w:rPr>
            <w:rStyle w:val="a7"/>
            <w:rFonts w:ascii="Times New Roman" w:hAnsi="Times New Roman" w:cs="Times New Roman"/>
          </w:rPr>
          <w:t>http://human.snauka.ru/2016/07/15840</w:t>
        </w:r>
      </w:hyperlink>
      <w:r w:rsidRPr="000A5402">
        <w:rPr>
          <w:rFonts w:ascii="Times New Roman" w:hAnsi="Times New Roman" w:cs="Times New Roman"/>
        </w:rPr>
        <w:t xml:space="preserve"> (дата обращения: 19.11.2016). С.3.</w:t>
      </w:r>
    </w:p>
  </w:footnote>
  <w:footnote w:id="5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историко-культурного наследия в России. М., 2012. С.149</w:t>
      </w:r>
      <w:r>
        <w:rPr>
          <w:rFonts w:cs="Times New Roman"/>
          <w:sz w:val="24"/>
          <w:szCs w:val="24"/>
        </w:rPr>
        <w:t>.</w:t>
      </w:r>
    </w:p>
  </w:footnote>
  <w:footnote w:id="5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Соколов Ю.В.</w:t>
      </w:r>
      <w:r w:rsidRPr="00AD74F8">
        <w:rPr>
          <w:rFonts w:cs="Times New Roman"/>
          <w:sz w:val="24"/>
          <w:szCs w:val="24"/>
        </w:rPr>
        <w:t xml:space="preserve"> Современное использование памятников архитектуры</w:t>
      </w:r>
      <w:r w:rsidRPr="00AD74F8">
        <w:rPr>
          <w:rFonts w:cs="Times New Roman"/>
          <w:color w:val="000000"/>
          <w:sz w:val="24"/>
          <w:szCs w:val="24"/>
        </w:rPr>
        <w:t xml:space="preserve"> // Гуманитарные научные исследования. </w:t>
      </w:r>
      <w:r w:rsidRPr="00AD74F8">
        <w:rPr>
          <w:rFonts w:cs="Times New Roman"/>
          <w:sz w:val="24"/>
          <w:szCs w:val="24"/>
        </w:rPr>
        <w:t>С.3.</w:t>
      </w:r>
    </w:p>
  </w:footnote>
  <w:footnote w:id="5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историко-культурного наследия в России. С.259.</w:t>
      </w:r>
    </w:p>
  </w:footnote>
  <w:footnote w:id="5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Соколов Ю.В.</w:t>
      </w:r>
      <w:r w:rsidRPr="00AD74F8">
        <w:rPr>
          <w:rFonts w:cs="Times New Roman"/>
          <w:sz w:val="24"/>
          <w:szCs w:val="24"/>
        </w:rPr>
        <w:t xml:space="preserve"> Современное использование памятников архитектуры</w:t>
      </w:r>
      <w:r w:rsidRPr="00AD74F8">
        <w:rPr>
          <w:rFonts w:cs="Times New Roman"/>
          <w:color w:val="000000"/>
          <w:sz w:val="24"/>
          <w:szCs w:val="24"/>
        </w:rPr>
        <w:t xml:space="preserve"> // Гуманитарные научные исследования. </w:t>
      </w:r>
      <w:r w:rsidRPr="00AD74F8">
        <w:rPr>
          <w:rFonts w:cs="Times New Roman"/>
          <w:sz w:val="24"/>
          <w:szCs w:val="24"/>
        </w:rPr>
        <w:t>С.5.</w:t>
      </w:r>
    </w:p>
  </w:footnote>
  <w:footnote w:id="6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С.6.</w:t>
      </w:r>
    </w:p>
  </w:footnote>
  <w:footnote w:id="6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Полякова М.А.</w:t>
      </w:r>
      <w:r w:rsidRPr="00AD74F8">
        <w:rPr>
          <w:rFonts w:cs="Times New Roman"/>
          <w:sz w:val="24"/>
          <w:szCs w:val="24"/>
        </w:rPr>
        <w:t xml:space="preserve"> Охрана культурного наследия России. М., 2005. С.10.</w:t>
      </w:r>
    </w:p>
  </w:footnote>
  <w:footnote w:id="6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Примером сложившегося в Российской Федерации к настоящему времени отношения к данной проблеме может служить Петербургская стратегия сохранения культ</w:t>
      </w:r>
      <w:r>
        <w:rPr>
          <w:rFonts w:cs="Times New Roman"/>
          <w:sz w:val="24"/>
          <w:szCs w:val="24"/>
        </w:rPr>
        <w:t>урного наследия (от 01.11.2015)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17" w:history="1">
        <w:r w:rsidRPr="00AD74F8">
          <w:rPr>
            <w:rStyle w:val="a7"/>
            <w:rFonts w:cs="Times New Roman"/>
            <w:sz w:val="24"/>
            <w:szCs w:val="24"/>
            <w:lang w:val="en-US"/>
          </w:rPr>
          <w:t>https</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peterburgskaya</w:t>
        </w:r>
        <w:proofErr w:type="spellEnd"/>
        <w:r w:rsidRPr="00AD74F8">
          <w:rPr>
            <w:rStyle w:val="a7"/>
            <w:rFonts w:cs="Times New Roman"/>
            <w:sz w:val="24"/>
            <w:szCs w:val="24"/>
          </w:rPr>
          <w:t>-</w:t>
        </w:r>
        <w:proofErr w:type="spellStart"/>
        <w:r w:rsidRPr="00AD74F8">
          <w:rPr>
            <w:rStyle w:val="a7"/>
            <w:rFonts w:cs="Times New Roman"/>
            <w:sz w:val="24"/>
            <w:szCs w:val="24"/>
            <w:lang w:val="en-US"/>
          </w:rPr>
          <w:t>strategiya</w:t>
        </w:r>
        <w:proofErr w:type="spellEnd"/>
        <w:r w:rsidRPr="00AD74F8">
          <w:rPr>
            <w:rStyle w:val="a7"/>
            <w:rFonts w:cs="Times New Roman"/>
            <w:sz w:val="24"/>
            <w:szCs w:val="24"/>
          </w:rPr>
          <w:t>-</w:t>
        </w:r>
        <w:proofErr w:type="spellStart"/>
        <w:r w:rsidRPr="00AD74F8">
          <w:rPr>
            <w:rStyle w:val="a7"/>
            <w:rFonts w:cs="Times New Roman"/>
            <w:sz w:val="24"/>
            <w:szCs w:val="24"/>
            <w:lang w:val="en-US"/>
          </w:rPr>
          <w:t>sohraneniya</w:t>
        </w:r>
        <w:proofErr w:type="spellEnd"/>
        <w:r w:rsidRPr="00AD74F8">
          <w:rPr>
            <w:rStyle w:val="a7"/>
            <w:rFonts w:cs="Times New Roman"/>
            <w:sz w:val="24"/>
            <w:szCs w:val="24"/>
          </w:rPr>
          <w:t>-</w:t>
        </w:r>
        <w:proofErr w:type="spellStart"/>
        <w:r w:rsidRPr="00AD74F8">
          <w:rPr>
            <w:rStyle w:val="a7"/>
            <w:rFonts w:cs="Times New Roman"/>
            <w:sz w:val="24"/>
            <w:szCs w:val="24"/>
            <w:lang w:val="en-US"/>
          </w:rPr>
          <w:t>kulturnogo</w:t>
        </w:r>
        <w:proofErr w:type="spellEnd"/>
        <w:r w:rsidRPr="00AD74F8">
          <w:rPr>
            <w:rStyle w:val="a7"/>
            <w:rFonts w:cs="Times New Roman"/>
            <w:sz w:val="24"/>
            <w:szCs w:val="24"/>
          </w:rPr>
          <w:t>-</w:t>
        </w:r>
        <w:proofErr w:type="spellStart"/>
        <w:r w:rsidRPr="00AD74F8">
          <w:rPr>
            <w:rStyle w:val="a7"/>
            <w:rFonts w:cs="Times New Roman"/>
            <w:sz w:val="24"/>
            <w:szCs w:val="24"/>
            <w:lang w:val="en-US"/>
          </w:rPr>
          <w:t>naslediya</w:t>
        </w:r>
        <w:proofErr w:type="spellEnd"/>
        <w:r w:rsidRPr="00AD74F8">
          <w:rPr>
            <w:rStyle w:val="a7"/>
            <w:rFonts w:cs="Times New Roman"/>
            <w:sz w:val="24"/>
            <w:szCs w:val="24"/>
          </w:rPr>
          <w:t>/</w:t>
        </w:r>
      </w:hyperlink>
      <w:r w:rsidRPr="00AD74F8">
        <w:rPr>
          <w:rFonts w:cs="Times New Roman"/>
          <w:sz w:val="24"/>
          <w:szCs w:val="24"/>
        </w:rPr>
        <w:t xml:space="preserve"> (дата обращения 15.05.2017).</w:t>
      </w:r>
    </w:p>
  </w:footnote>
  <w:footnote w:id="6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6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6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Синицын В.</w:t>
      </w:r>
      <w:r w:rsidRPr="00AD74F8">
        <w:rPr>
          <w:rFonts w:cs="Times New Roman"/>
          <w:sz w:val="24"/>
          <w:szCs w:val="24"/>
        </w:rPr>
        <w:t xml:space="preserve"> Европейский опыт </w:t>
      </w:r>
      <w:proofErr w:type="spellStart"/>
      <w:r w:rsidRPr="00AD74F8">
        <w:rPr>
          <w:rFonts w:cs="Times New Roman"/>
          <w:sz w:val="24"/>
          <w:szCs w:val="24"/>
        </w:rPr>
        <w:t>витализации</w:t>
      </w:r>
      <w:proofErr w:type="spellEnd"/>
      <w:r w:rsidRPr="00AD74F8">
        <w:rPr>
          <w:rFonts w:cs="Times New Roman"/>
          <w:sz w:val="24"/>
          <w:szCs w:val="24"/>
        </w:rPr>
        <w:t xml:space="preserve"> объектов культурного наследия // Мир искусств: Вестник Международного института антиквариата. 2013. №4. С.40.</w:t>
      </w:r>
    </w:p>
  </w:footnote>
  <w:footnote w:id="6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Бабина Е.С.</w:t>
      </w:r>
      <w:r w:rsidRPr="00AD74F8">
        <w:rPr>
          <w:rFonts w:cs="Times New Roman"/>
          <w:sz w:val="24"/>
          <w:szCs w:val="24"/>
        </w:rPr>
        <w:t xml:space="preserve"> К вопросу о ценности памятников архитектуры и исторических зданий при их приспособлении в</w:t>
      </w:r>
      <w:r>
        <w:rPr>
          <w:rFonts w:cs="Times New Roman"/>
          <w:sz w:val="24"/>
          <w:szCs w:val="24"/>
        </w:rPr>
        <w:t xml:space="preserve"> условиях современного города </w:t>
      </w:r>
      <w:r w:rsidRPr="00E06462">
        <w:rPr>
          <w:rFonts w:cs="Times New Roman"/>
          <w:sz w:val="24"/>
          <w:szCs w:val="28"/>
        </w:rPr>
        <w:t xml:space="preserve">// </w:t>
      </w:r>
      <w:proofErr w:type="spellStart"/>
      <w:r w:rsidRPr="00E06462">
        <w:rPr>
          <w:rFonts w:cs="Times New Roman"/>
          <w:sz w:val="24"/>
          <w:szCs w:val="28"/>
        </w:rPr>
        <w:t>Архитектон</w:t>
      </w:r>
      <w:proofErr w:type="spellEnd"/>
      <w:r w:rsidRPr="00E06462">
        <w:rPr>
          <w:rFonts w:cs="Times New Roman"/>
          <w:sz w:val="24"/>
          <w:szCs w:val="28"/>
        </w:rPr>
        <w:t xml:space="preserve">: известия вузов: электрон. версия журнала. 2013. №42. URL: </w:t>
      </w:r>
      <w:hyperlink r:id="rId18" w:history="1">
        <w:r w:rsidRPr="00AD74F8">
          <w:rPr>
            <w:rStyle w:val="a7"/>
            <w:rFonts w:cs="Times New Roman"/>
            <w:sz w:val="24"/>
            <w:szCs w:val="24"/>
          </w:rPr>
          <w:t>http://archvuz.ru/2013_2/7</w:t>
        </w:r>
      </w:hyperlink>
      <w:r w:rsidRPr="00AD74F8">
        <w:rPr>
          <w:rFonts w:cs="Times New Roman"/>
          <w:sz w:val="24"/>
          <w:szCs w:val="24"/>
        </w:rPr>
        <w:t xml:space="preserve"> (дата обращения 15.05.2017).</w:t>
      </w:r>
    </w:p>
  </w:footnote>
  <w:footnote w:id="6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историко-культурного наследия в России. С.107.</w:t>
      </w:r>
    </w:p>
  </w:footnote>
  <w:footnote w:id="6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Подобные рекомендации более конкретного характера закреплены в региональных документах, например в Указе «О концепции сохранения и эффективного использования ОКН расположенных на территории Нижнего Новгорода» (от 29.11.2006) [Электронный ресурс]. </w:t>
      </w:r>
      <w:r w:rsidRPr="00AD74F8">
        <w:rPr>
          <w:rFonts w:cs="Times New Roman"/>
          <w:sz w:val="24"/>
          <w:szCs w:val="24"/>
          <w:lang w:val="en-US"/>
        </w:rPr>
        <w:t>URL</w:t>
      </w:r>
      <w:r w:rsidRPr="00AD74F8">
        <w:rPr>
          <w:rFonts w:cs="Times New Roman"/>
          <w:sz w:val="24"/>
          <w:szCs w:val="24"/>
        </w:rPr>
        <w:t xml:space="preserve">: </w:t>
      </w:r>
      <w:hyperlink r:id="rId19" w:history="1">
        <w:r w:rsidRPr="00AD74F8">
          <w:rPr>
            <w:rStyle w:val="a7"/>
            <w:rFonts w:cs="Times New Roman"/>
            <w:sz w:val="24"/>
            <w:szCs w:val="24"/>
            <w:lang w:val="en-US"/>
          </w:rPr>
          <w:t>https</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google</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url</w:t>
        </w:r>
        <w:proofErr w:type="spellEnd"/>
        <w:r w:rsidRPr="00AD74F8">
          <w:rPr>
            <w:rStyle w:val="a7"/>
            <w:rFonts w:cs="Times New Roman"/>
            <w:sz w:val="24"/>
            <w:szCs w:val="24"/>
          </w:rPr>
          <w:t>?</w:t>
        </w:r>
        <w:proofErr w:type="spellStart"/>
        <w:r w:rsidRPr="00AD74F8">
          <w:rPr>
            <w:rStyle w:val="a7"/>
            <w:rFonts w:cs="Times New Roman"/>
            <w:sz w:val="24"/>
            <w:szCs w:val="24"/>
            <w:lang w:val="en-US"/>
          </w:rPr>
          <w:t>sa</w:t>
        </w:r>
        <w:proofErr w:type="spellEnd"/>
        <w:r w:rsidRPr="00AD74F8">
          <w:rPr>
            <w:rStyle w:val="a7"/>
            <w:rFonts w:cs="Times New Roman"/>
            <w:sz w:val="24"/>
            <w:szCs w:val="24"/>
          </w:rPr>
          <w:t>=</w:t>
        </w:r>
        <w:r w:rsidRPr="00AD74F8">
          <w:rPr>
            <w:rStyle w:val="a7"/>
            <w:rFonts w:cs="Times New Roman"/>
            <w:sz w:val="24"/>
            <w:szCs w:val="24"/>
            <w:lang w:val="en-US"/>
          </w:rPr>
          <w:t>t</w:t>
        </w:r>
        <w:r w:rsidRPr="00AD74F8">
          <w:rPr>
            <w:rStyle w:val="a7"/>
            <w:rFonts w:cs="Times New Roman"/>
            <w:sz w:val="24"/>
            <w:szCs w:val="24"/>
          </w:rPr>
          <w:t>&amp;</w:t>
        </w:r>
        <w:proofErr w:type="spellStart"/>
        <w:r w:rsidRPr="00AD74F8">
          <w:rPr>
            <w:rStyle w:val="a7"/>
            <w:rFonts w:cs="Times New Roman"/>
            <w:sz w:val="24"/>
            <w:szCs w:val="24"/>
            <w:lang w:val="en-US"/>
          </w:rPr>
          <w:t>rct</w:t>
        </w:r>
        <w:proofErr w:type="spellEnd"/>
        <w:r w:rsidRPr="00AD74F8">
          <w:rPr>
            <w:rStyle w:val="a7"/>
            <w:rFonts w:cs="Times New Roman"/>
            <w:sz w:val="24"/>
            <w:szCs w:val="24"/>
          </w:rPr>
          <w:t>=</w:t>
        </w:r>
        <w:r w:rsidRPr="00AD74F8">
          <w:rPr>
            <w:rStyle w:val="a7"/>
            <w:rFonts w:cs="Times New Roman"/>
            <w:sz w:val="24"/>
            <w:szCs w:val="24"/>
            <w:lang w:val="en-US"/>
          </w:rPr>
          <w:t>j</w:t>
        </w:r>
        <w:r w:rsidRPr="00AD74F8">
          <w:rPr>
            <w:rStyle w:val="a7"/>
            <w:rFonts w:cs="Times New Roman"/>
            <w:sz w:val="24"/>
            <w:szCs w:val="24"/>
          </w:rPr>
          <w:t>&amp;</w:t>
        </w:r>
        <w:r w:rsidRPr="00AD74F8">
          <w:rPr>
            <w:rStyle w:val="a7"/>
            <w:rFonts w:cs="Times New Roman"/>
            <w:sz w:val="24"/>
            <w:szCs w:val="24"/>
            <w:lang w:val="en-US"/>
          </w:rPr>
          <w:t>q</w:t>
        </w:r>
        <w:r w:rsidRPr="00AD74F8">
          <w:rPr>
            <w:rStyle w:val="a7"/>
            <w:rFonts w:cs="Times New Roman"/>
            <w:sz w:val="24"/>
            <w:szCs w:val="24"/>
          </w:rPr>
          <w:t>=&amp;</w:t>
        </w:r>
        <w:proofErr w:type="spellStart"/>
        <w:r w:rsidRPr="00AD74F8">
          <w:rPr>
            <w:rStyle w:val="a7"/>
            <w:rFonts w:cs="Times New Roman"/>
            <w:sz w:val="24"/>
            <w:szCs w:val="24"/>
            <w:lang w:val="en-US"/>
          </w:rPr>
          <w:t>esrc</w:t>
        </w:r>
        <w:proofErr w:type="spellEnd"/>
        <w:r w:rsidRPr="00AD74F8">
          <w:rPr>
            <w:rStyle w:val="a7"/>
            <w:rFonts w:cs="Times New Roman"/>
            <w:sz w:val="24"/>
            <w:szCs w:val="24"/>
          </w:rPr>
          <w:t>=</w:t>
        </w:r>
        <w:r w:rsidRPr="00AD74F8">
          <w:rPr>
            <w:rStyle w:val="a7"/>
            <w:rFonts w:cs="Times New Roman"/>
            <w:sz w:val="24"/>
            <w:szCs w:val="24"/>
            <w:lang w:val="en-US"/>
          </w:rPr>
          <w:t>s</w:t>
        </w:r>
        <w:r w:rsidRPr="00AD74F8">
          <w:rPr>
            <w:rStyle w:val="a7"/>
            <w:rFonts w:cs="Times New Roman"/>
            <w:sz w:val="24"/>
            <w:szCs w:val="24"/>
          </w:rPr>
          <w:t>&amp;</w:t>
        </w:r>
        <w:r w:rsidRPr="00AD74F8">
          <w:rPr>
            <w:rStyle w:val="a7"/>
            <w:rFonts w:cs="Times New Roman"/>
            <w:sz w:val="24"/>
            <w:szCs w:val="24"/>
            <w:lang w:val="en-US"/>
          </w:rPr>
          <w:t>source</w:t>
        </w:r>
        <w:r w:rsidRPr="00AD74F8">
          <w:rPr>
            <w:rStyle w:val="a7"/>
            <w:rFonts w:cs="Times New Roman"/>
            <w:sz w:val="24"/>
            <w:szCs w:val="24"/>
          </w:rPr>
          <w:t>=</w:t>
        </w:r>
        <w:r w:rsidRPr="00AD74F8">
          <w:rPr>
            <w:rStyle w:val="a7"/>
            <w:rFonts w:cs="Times New Roman"/>
            <w:sz w:val="24"/>
            <w:szCs w:val="24"/>
            <w:lang w:val="en-US"/>
          </w:rPr>
          <w:t>web</w:t>
        </w:r>
        <w:r w:rsidRPr="00AD74F8">
          <w:rPr>
            <w:rStyle w:val="a7"/>
            <w:rFonts w:cs="Times New Roman"/>
            <w:sz w:val="24"/>
            <w:szCs w:val="24"/>
          </w:rPr>
          <w:t>&amp;</w:t>
        </w:r>
        <w:proofErr w:type="spellStart"/>
        <w:r w:rsidRPr="00AD74F8">
          <w:rPr>
            <w:rStyle w:val="a7"/>
            <w:rFonts w:cs="Times New Roman"/>
            <w:sz w:val="24"/>
            <w:szCs w:val="24"/>
            <w:lang w:val="en-US"/>
          </w:rPr>
          <w:t>cd</w:t>
        </w:r>
        <w:proofErr w:type="spellEnd"/>
        <w:r w:rsidRPr="00AD74F8">
          <w:rPr>
            <w:rStyle w:val="a7"/>
            <w:rFonts w:cs="Times New Roman"/>
            <w:sz w:val="24"/>
            <w:szCs w:val="24"/>
          </w:rPr>
          <w:t>=1&amp;</w:t>
        </w:r>
        <w:r w:rsidRPr="00AD74F8">
          <w:rPr>
            <w:rStyle w:val="a7"/>
            <w:rFonts w:cs="Times New Roman"/>
            <w:sz w:val="24"/>
            <w:szCs w:val="24"/>
            <w:lang w:val="en-US"/>
          </w:rPr>
          <w:t>cad</w:t>
        </w:r>
        <w:r w:rsidRPr="00AD74F8">
          <w:rPr>
            <w:rStyle w:val="a7"/>
            <w:rFonts w:cs="Times New Roman"/>
            <w:sz w:val="24"/>
            <w:szCs w:val="24"/>
          </w:rPr>
          <w:t>=</w:t>
        </w:r>
        <w:proofErr w:type="spellStart"/>
        <w:r w:rsidRPr="00AD74F8">
          <w:rPr>
            <w:rStyle w:val="a7"/>
            <w:rFonts w:cs="Times New Roman"/>
            <w:sz w:val="24"/>
            <w:szCs w:val="24"/>
            <w:lang w:val="en-US"/>
          </w:rPr>
          <w:t>rja</w:t>
        </w:r>
        <w:proofErr w:type="spellEnd"/>
        <w:r w:rsidRPr="00AD74F8">
          <w:rPr>
            <w:rStyle w:val="a7"/>
            <w:rFonts w:cs="Times New Roman"/>
            <w:sz w:val="24"/>
            <w:szCs w:val="24"/>
          </w:rPr>
          <w:t>&amp;</w:t>
        </w:r>
        <w:proofErr w:type="spellStart"/>
        <w:r w:rsidRPr="00AD74F8">
          <w:rPr>
            <w:rStyle w:val="a7"/>
            <w:rFonts w:cs="Times New Roman"/>
            <w:sz w:val="24"/>
            <w:szCs w:val="24"/>
            <w:lang w:val="en-US"/>
          </w:rPr>
          <w:t>uact</w:t>
        </w:r>
        <w:proofErr w:type="spellEnd"/>
        <w:r w:rsidRPr="00AD74F8">
          <w:rPr>
            <w:rStyle w:val="a7"/>
            <w:rFonts w:cs="Times New Roman"/>
            <w:sz w:val="24"/>
            <w:szCs w:val="24"/>
          </w:rPr>
          <w:t>=8&amp;</w:t>
        </w:r>
        <w:proofErr w:type="spellStart"/>
        <w:r w:rsidRPr="00AD74F8">
          <w:rPr>
            <w:rStyle w:val="a7"/>
            <w:rFonts w:cs="Times New Roman"/>
            <w:sz w:val="24"/>
            <w:szCs w:val="24"/>
            <w:lang w:val="en-US"/>
          </w:rPr>
          <w:t>ved</w:t>
        </w:r>
        <w:proofErr w:type="spellEnd"/>
        <w:r w:rsidRPr="00AD74F8">
          <w:rPr>
            <w:rStyle w:val="a7"/>
            <w:rFonts w:cs="Times New Roman"/>
            <w:sz w:val="24"/>
            <w:szCs w:val="24"/>
          </w:rPr>
          <w:t>=0</w:t>
        </w:r>
        <w:proofErr w:type="spellStart"/>
        <w:r w:rsidRPr="00AD74F8">
          <w:rPr>
            <w:rStyle w:val="a7"/>
            <w:rFonts w:cs="Times New Roman"/>
            <w:sz w:val="24"/>
            <w:szCs w:val="24"/>
            <w:lang w:val="en-US"/>
          </w:rPr>
          <w:t>ahUKEwjz</w:t>
        </w:r>
        <w:proofErr w:type="spellEnd"/>
        <w:r w:rsidRPr="00AD74F8">
          <w:rPr>
            <w:rStyle w:val="a7"/>
            <w:rFonts w:cs="Times New Roman"/>
            <w:sz w:val="24"/>
            <w:szCs w:val="24"/>
          </w:rPr>
          <w:t>_</w:t>
        </w:r>
        <w:r w:rsidRPr="00AD74F8">
          <w:rPr>
            <w:rStyle w:val="a7"/>
            <w:rFonts w:cs="Times New Roman"/>
            <w:sz w:val="24"/>
            <w:szCs w:val="24"/>
            <w:lang w:val="en-US"/>
          </w:rPr>
          <w:t>I</w:t>
        </w:r>
        <w:r w:rsidRPr="00AD74F8">
          <w:rPr>
            <w:rStyle w:val="a7"/>
            <w:rFonts w:cs="Times New Roman"/>
            <w:sz w:val="24"/>
            <w:szCs w:val="24"/>
          </w:rPr>
          <w:t>20</w:t>
        </w:r>
        <w:proofErr w:type="spellStart"/>
        <w:r w:rsidRPr="00AD74F8">
          <w:rPr>
            <w:rStyle w:val="a7"/>
            <w:rFonts w:cs="Times New Roman"/>
            <w:sz w:val="24"/>
            <w:szCs w:val="24"/>
            <w:lang w:val="en-US"/>
          </w:rPr>
          <w:t>wvHTAhUDBywKHTQoBEEQFggmMAA</w:t>
        </w:r>
        <w:proofErr w:type="spellEnd"/>
        <w:r w:rsidRPr="00AD74F8">
          <w:rPr>
            <w:rStyle w:val="a7"/>
            <w:rFonts w:cs="Times New Roman"/>
            <w:sz w:val="24"/>
            <w:szCs w:val="24"/>
          </w:rPr>
          <w:t>&amp;</w:t>
        </w:r>
        <w:proofErr w:type="spellStart"/>
        <w:r w:rsidRPr="00AD74F8">
          <w:rPr>
            <w:rStyle w:val="a7"/>
            <w:rFonts w:cs="Times New Roman"/>
            <w:sz w:val="24"/>
            <w:szCs w:val="24"/>
            <w:lang w:val="en-US"/>
          </w:rPr>
          <w:t>url</w:t>
        </w:r>
        <w:proofErr w:type="spellEnd"/>
        <w:r w:rsidRPr="00AD74F8">
          <w:rPr>
            <w:rStyle w:val="a7"/>
            <w:rFonts w:cs="Times New Roman"/>
            <w:sz w:val="24"/>
            <w:szCs w:val="24"/>
          </w:rPr>
          <w:t>=</w:t>
        </w:r>
        <w:r w:rsidRPr="00AD74F8">
          <w:rPr>
            <w:rStyle w:val="a7"/>
            <w:rFonts w:cs="Times New Roman"/>
            <w:sz w:val="24"/>
            <w:szCs w:val="24"/>
            <w:lang w:val="en-US"/>
          </w:rPr>
          <w:t>http</w:t>
        </w:r>
        <w:r w:rsidRPr="00AD74F8">
          <w:rPr>
            <w:rStyle w:val="a7"/>
            <w:rFonts w:cs="Times New Roman"/>
            <w:sz w:val="24"/>
            <w:szCs w:val="24"/>
          </w:rPr>
          <w:t>%3</w:t>
        </w:r>
        <w:r w:rsidRPr="00AD74F8">
          <w:rPr>
            <w:rStyle w:val="a7"/>
            <w:rFonts w:cs="Times New Roman"/>
            <w:sz w:val="24"/>
            <w:szCs w:val="24"/>
            <w:lang w:val="en-US"/>
          </w:rPr>
          <w:t>A</w:t>
        </w:r>
        <w:r w:rsidRPr="00AD74F8">
          <w:rPr>
            <w:rStyle w:val="a7"/>
            <w:rFonts w:cs="Times New Roman"/>
            <w:sz w:val="24"/>
            <w:szCs w:val="24"/>
          </w:rPr>
          <w:t>%2</w:t>
        </w:r>
        <w:r w:rsidRPr="00AD74F8">
          <w:rPr>
            <w:rStyle w:val="a7"/>
            <w:rFonts w:cs="Times New Roman"/>
            <w:sz w:val="24"/>
            <w:szCs w:val="24"/>
            <w:lang w:val="en-US"/>
          </w:rPr>
          <w:t>F</w:t>
        </w:r>
        <w:r w:rsidRPr="00AD74F8">
          <w:rPr>
            <w:rStyle w:val="a7"/>
            <w:rFonts w:cs="Times New Roman"/>
            <w:sz w:val="24"/>
            <w:szCs w:val="24"/>
          </w:rPr>
          <w:t>%2</w:t>
        </w:r>
        <w:proofErr w:type="spellStart"/>
        <w:r w:rsidRPr="00AD74F8">
          <w:rPr>
            <w:rStyle w:val="a7"/>
            <w:rFonts w:cs="Times New Roman"/>
            <w:sz w:val="24"/>
            <w:szCs w:val="24"/>
            <w:lang w:val="en-US"/>
          </w:rPr>
          <w:t>Fgovernment</w:t>
        </w:r>
        <w:proofErr w:type="spellEnd"/>
        <w:r w:rsidRPr="00AD74F8">
          <w:rPr>
            <w:rStyle w:val="a7"/>
            <w:rFonts w:cs="Times New Roman"/>
            <w:sz w:val="24"/>
            <w:szCs w:val="24"/>
          </w:rPr>
          <w:t>-</w:t>
        </w:r>
        <w:proofErr w:type="spellStart"/>
        <w:r w:rsidRPr="00AD74F8">
          <w:rPr>
            <w:rStyle w:val="a7"/>
            <w:rFonts w:cs="Times New Roman"/>
            <w:sz w:val="24"/>
            <w:szCs w:val="24"/>
            <w:lang w:val="en-US"/>
          </w:rPr>
          <w:t>nnov</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%2</w:t>
        </w:r>
        <w:r w:rsidRPr="00AD74F8">
          <w:rPr>
            <w:rStyle w:val="a7"/>
            <w:rFonts w:cs="Times New Roman"/>
            <w:sz w:val="24"/>
            <w:szCs w:val="24"/>
            <w:lang w:val="en-US"/>
          </w:rPr>
          <w:t>F</w:t>
        </w:r>
        <w:r w:rsidRPr="00AD74F8">
          <w:rPr>
            <w:rStyle w:val="a7"/>
            <w:rFonts w:cs="Times New Roman"/>
            <w:sz w:val="24"/>
            <w:szCs w:val="24"/>
          </w:rPr>
          <w:t>%3</w:t>
        </w:r>
        <w:r w:rsidRPr="00AD74F8">
          <w:rPr>
            <w:rStyle w:val="a7"/>
            <w:rFonts w:cs="Times New Roman"/>
            <w:sz w:val="24"/>
            <w:szCs w:val="24"/>
            <w:lang w:val="en-US"/>
          </w:rPr>
          <w:t>Fid</w:t>
        </w:r>
        <w:r w:rsidRPr="00AD74F8">
          <w:rPr>
            <w:rStyle w:val="a7"/>
            <w:rFonts w:cs="Times New Roman"/>
            <w:sz w:val="24"/>
            <w:szCs w:val="24"/>
          </w:rPr>
          <w:t>%3</w:t>
        </w:r>
        <w:r w:rsidRPr="00AD74F8">
          <w:rPr>
            <w:rStyle w:val="a7"/>
            <w:rFonts w:cs="Times New Roman"/>
            <w:sz w:val="24"/>
            <w:szCs w:val="24"/>
            <w:lang w:val="en-US"/>
          </w:rPr>
          <w:t>D</w:t>
        </w:r>
        <w:r w:rsidRPr="00AD74F8">
          <w:rPr>
            <w:rStyle w:val="a7"/>
            <w:rFonts w:cs="Times New Roman"/>
            <w:sz w:val="24"/>
            <w:szCs w:val="24"/>
          </w:rPr>
          <w:t>20277&amp;</w:t>
        </w:r>
        <w:proofErr w:type="spellStart"/>
        <w:r w:rsidRPr="00AD74F8">
          <w:rPr>
            <w:rStyle w:val="a7"/>
            <w:rFonts w:cs="Times New Roman"/>
            <w:sz w:val="24"/>
            <w:szCs w:val="24"/>
            <w:lang w:val="en-US"/>
          </w:rPr>
          <w:t>usg</w:t>
        </w:r>
        <w:proofErr w:type="spellEnd"/>
        <w:r w:rsidRPr="00AD74F8">
          <w:rPr>
            <w:rStyle w:val="a7"/>
            <w:rFonts w:cs="Times New Roman"/>
            <w:sz w:val="24"/>
            <w:szCs w:val="24"/>
          </w:rPr>
          <w:t>=</w:t>
        </w:r>
        <w:proofErr w:type="spellStart"/>
        <w:r w:rsidRPr="00AD74F8">
          <w:rPr>
            <w:rStyle w:val="a7"/>
            <w:rFonts w:cs="Times New Roman"/>
            <w:sz w:val="24"/>
            <w:szCs w:val="24"/>
            <w:lang w:val="en-US"/>
          </w:rPr>
          <w:t>AFQjCNFH</w:t>
        </w:r>
        <w:proofErr w:type="spellEnd"/>
        <w:r w:rsidRPr="00AD74F8">
          <w:rPr>
            <w:rStyle w:val="a7"/>
            <w:rFonts w:cs="Times New Roman"/>
            <w:sz w:val="24"/>
            <w:szCs w:val="24"/>
          </w:rPr>
          <w:t>8</w:t>
        </w:r>
        <w:proofErr w:type="spellStart"/>
        <w:r w:rsidRPr="00AD74F8">
          <w:rPr>
            <w:rStyle w:val="a7"/>
            <w:rFonts w:cs="Times New Roman"/>
            <w:sz w:val="24"/>
            <w:szCs w:val="24"/>
            <w:lang w:val="en-US"/>
          </w:rPr>
          <w:t>lEpNmoaPxGKneWqoIY</w:t>
        </w:r>
        <w:proofErr w:type="spellEnd"/>
        <w:r w:rsidRPr="00AD74F8">
          <w:rPr>
            <w:rStyle w:val="a7"/>
            <w:rFonts w:cs="Times New Roman"/>
            <w:sz w:val="24"/>
            <w:szCs w:val="24"/>
          </w:rPr>
          <w:t>7</w:t>
        </w:r>
        <w:r w:rsidRPr="00AD74F8">
          <w:rPr>
            <w:rStyle w:val="a7"/>
            <w:rFonts w:cs="Times New Roman"/>
            <w:sz w:val="24"/>
            <w:szCs w:val="24"/>
            <w:lang w:val="en-US"/>
          </w:rPr>
          <w:t>BDH</w:t>
        </w:r>
        <w:r w:rsidRPr="00AD74F8">
          <w:rPr>
            <w:rStyle w:val="a7"/>
            <w:rFonts w:cs="Times New Roman"/>
            <w:sz w:val="24"/>
            <w:szCs w:val="24"/>
          </w:rPr>
          <w:t>3</w:t>
        </w:r>
        <w:r w:rsidRPr="00AD74F8">
          <w:rPr>
            <w:rStyle w:val="a7"/>
            <w:rFonts w:cs="Times New Roman"/>
            <w:sz w:val="24"/>
            <w:szCs w:val="24"/>
            <w:lang w:val="en-US"/>
          </w:rPr>
          <w:t>Aw</w:t>
        </w:r>
      </w:hyperlink>
      <w:r w:rsidRPr="00AD74F8">
        <w:rPr>
          <w:rFonts w:cs="Times New Roman"/>
          <w:sz w:val="24"/>
          <w:szCs w:val="24"/>
        </w:rPr>
        <w:t xml:space="preserve"> (дата обращения 15.052017).</w:t>
      </w:r>
    </w:p>
  </w:footnote>
  <w:footnote w:id="6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7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Золотарёва Н.В., Курьянова Т.С., Рындина О.М.</w:t>
      </w:r>
      <w:r w:rsidRPr="00AD74F8">
        <w:rPr>
          <w:rFonts w:cs="Times New Roman"/>
          <w:sz w:val="24"/>
          <w:szCs w:val="24"/>
        </w:rPr>
        <w:t xml:space="preserve"> Капитализация культурного наследия  народов Западной Сибири // Вестник Томского государственного университета. 2013. №371. С.49. </w:t>
      </w:r>
    </w:p>
  </w:footnote>
  <w:footnote w:id="7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С.50.</w:t>
      </w:r>
    </w:p>
  </w:footnote>
  <w:footnote w:id="7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историко-культурного наследия России. С. 4.</w:t>
      </w:r>
    </w:p>
  </w:footnote>
  <w:footnote w:id="7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Чугунова А.В</w:t>
      </w:r>
      <w:r w:rsidRPr="00AD74F8">
        <w:rPr>
          <w:rFonts w:cs="Times New Roman"/>
          <w:sz w:val="24"/>
          <w:szCs w:val="24"/>
        </w:rPr>
        <w:t>. «Дом» для музея: к вопросу о функциях музейной архитектуры // Вестник СПБГУКИ. 2013. №4(17). С. 128.</w:t>
      </w:r>
    </w:p>
  </w:footnote>
  <w:footnote w:id="7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историко-культурного наследия России. С. 58.</w:t>
      </w:r>
    </w:p>
  </w:footnote>
  <w:footnote w:id="7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r w:rsidRPr="00AD74F8">
        <w:rPr>
          <w:rFonts w:cs="Times New Roman"/>
          <w:i/>
          <w:sz w:val="24"/>
          <w:szCs w:val="24"/>
        </w:rPr>
        <w:t xml:space="preserve"> </w:t>
      </w:r>
      <w:r w:rsidRPr="00AD74F8">
        <w:rPr>
          <w:rFonts w:cs="Times New Roman"/>
          <w:sz w:val="24"/>
          <w:szCs w:val="24"/>
        </w:rPr>
        <w:t>С.59.</w:t>
      </w:r>
    </w:p>
  </w:footnote>
  <w:footnote w:id="7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Кальницкая</w:t>
      </w:r>
      <w:proofErr w:type="spellEnd"/>
      <w:r w:rsidRPr="00AD74F8">
        <w:rPr>
          <w:rFonts w:cs="Times New Roman"/>
          <w:i/>
          <w:sz w:val="24"/>
          <w:szCs w:val="24"/>
        </w:rPr>
        <w:t xml:space="preserve"> Е.Я.</w:t>
      </w:r>
      <w:r w:rsidRPr="00AD74F8">
        <w:rPr>
          <w:rFonts w:cs="Times New Roman"/>
          <w:sz w:val="24"/>
          <w:szCs w:val="24"/>
        </w:rPr>
        <w:t>Реставрация и музейное использование памятников архитектуры на примере деятельности ГМЗ «Петергоф» пос</w:t>
      </w:r>
      <w:r>
        <w:rPr>
          <w:rFonts w:cs="Times New Roman"/>
          <w:sz w:val="24"/>
          <w:szCs w:val="24"/>
        </w:rPr>
        <w:t>ледних лет [Электронный ресурс]</w:t>
      </w:r>
      <w:r w:rsidRPr="00AD74F8">
        <w:rPr>
          <w:rFonts w:cs="Times New Roman"/>
          <w:sz w:val="24"/>
          <w:szCs w:val="24"/>
        </w:rPr>
        <w:t xml:space="preserve"> // Официальный сайт </w:t>
      </w:r>
      <w:r w:rsidRPr="00AD74F8">
        <w:rPr>
          <w:rFonts w:cs="Times New Roman"/>
          <w:sz w:val="24"/>
          <w:szCs w:val="24"/>
          <w:lang w:val="en-US"/>
        </w:rPr>
        <w:t>I</w:t>
      </w:r>
      <w:r w:rsidRPr="00AD74F8">
        <w:rPr>
          <w:rFonts w:cs="Times New Roman"/>
          <w:sz w:val="24"/>
          <w:szCs w:val="24"/>
        </w:rPr>
        <w:t xml:space="preserve"> Международного съезда реставраторов [сайт]. URL:  </w:t>
      </w:r>
      <w:hyperlink r:id="rId20" w:history="1">
        <w:r w:rsidRPr="00AD74F8">
          <w:rPr>
            <w:rStyle w:val="a7"/>
            <w:rFonts w:cs="Times New Roman"/>
            <w:sz w:val="24"/>
            <w:szCs w:val="24"/>
          </w:rPr>
          <w:t>http://www.rcongress.ru/ru/materials/</w:t>
        </w:r>
      </w:hyperlink>
      <w:r w:rsidRPr="00AD74F8">
        <w:rPr>
          <w:rFonts w:cs="Times New Roman"/>
          <w:sz w:val="24"/>
          <w:szCs w:val="24"/>
        </w:rPr>
        <w:t xml:space="preserve"> (дата обращения 10.04.2017).</w:t>
      </w:r>
    </w:p>
  </w:footnote>
  <w:footnote w:id="7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7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М.Е.Каулен</w:t>
      </w:r>
      <w:proofErr w:type="spellEnd"/>
      <w:r w:rsidRPr="00AD74F8">
        <w:rPr>
          <w:rFonts w:cs="Times New Roman"/>
          <w:i/>
          <w:sz w:val="24"/>
          <w:szCs w:val="24"/>
        </w:rPr>
        <w:t>.</w:t>
      </w:r>
      <w:r w:rsidRPr="00AD74F8">
        <w:rPr>
          <w:rFonts w:cs="Times New Roman"/>
          <w:sz w:val="24"/>
          <w:szCs w:val="24"/>
        </w:rPr>
        <w:t xml:space="preserve"> Музеефикация историко-культурного наследия России. М.2012. С.107.</w:t>
      </w:r>
    </w:p>
  </w:footnote>
  <w:footnote w:id="7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С.59.</w:t>
      </w:r>
    </w:p>
  </w:footnote>
  <w:footnote w:id="8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С.49.</w:t>
      </w:r>
    </w:p>
  </w:footnote>
  <w:footnote w:id="8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Рисникофф</w:t>
      </w:r>
      <w:proofErr w:type="spellEnd"/>
      <w:r w:rsidRPr="00AD74F8">
        <w:rPr>
          <w:rFonts w:cs="Times New Roman"/>
          <w:i/>
          <w:sz w:val="24"/>
          <w:szCs w:val="24"/>
        </w:rPr>
        <w:t xml:space="preserve"> де </w:t>
      </w:r>
      <w:proofErr w:type="spellStart"/>
      <w:r w:rsidRPr="00AD74F8">
        <w:rPr>
          <w:rFonts w:cs="Times New Roman"/>
          <w:i/>
          <w:sz w:val="24"/>
          <w:szCs w:val="24"/>
        </w:rPr>
        <w:t>Горгас</w:t>
      </w:r>
      <w:proofErr w:type="spellEnd"/>
      <w:r w:rsidRPr="00AD74F8">
        <w:rPr>
          <w:rFonts w:cs="Times New Roman"/>
          <w:i/>
          <w:sz w:val="24"/>
          <w:szCs w:val="24"/>
        </w:rPr>
        <w:t xml:space="preserve"> М</w:t>
      </w:r>
      <w:r w:rsidRPr="00AD74F8">
        <w:rPr>
          <w:rFonts w:cs="Times New Roman"/>
          <w:sz w:val="24"/>
          <w:szCs w:val="24"/>
        </w:rPr>
        <w:t>. Реальность как иллюзия: исторические дома ставшие музеями // Международный журнал «</w:t>
      </w:r>
      <w:r w:rsidRPr="00AD74F8">
        <w:rPr>
          <w:rFonts w:cs="Times New Roman"/>
          <w:sz w:val="24"/>
          <w:szCs w:val="24"/>
          <w:lang w:val="en-US"/>
        </w:rPr>
        <w:t>Museum</w:t>
      </w:r>
      <w:r w:rsidRPr="00AD74F8">
        <w:rPr>
          <w:rFonts w:cs="Times New Roman"/>
          <w:sz w:val="24"/>
          <w:szCs w:val="24"/>
        </w:rPr>
        <w:t>». 2001. №4. С. 11.</w:t>
      </w:r>
    </w:p>
  </w:footnote>
  <w:footnote w:id="8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Каулен</w:t>
      </w:r>
      <w:proofErr w:type="spellEnd"/>
      <w:r w:rsidRPr="00AD74F8">
        <w:rPr>
          <w:rFonts w:cs="Times New Roman"/>
          <w:i/>
          <w:sz w:val="24"/>
          <w:szCs w:val="24"/>
        </w:rPr>
        <w:t xml:space="preserve"> М.Е.</w:t>
      </w:r>
      <w:r w:rsidRPr="00AD74F8">
        <w:rPr>
          <w:rFonts w:cs="Times New Roman"/>
          <w:sz w:val="24"/>
          <w:szCs w:val="24"/>
        </w:rPr>
        <w:t xml:space="preserve"> Музеефикация историко-культурного наследия России. С. 59-60.</w:t>
      </w:r>
    </w:p>
  </w:footnote>
  <w:footnote w:id="8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Федеральный закон № 73-ФЗ от 25.06.2002 «Об объектах культурного наследия (памятников истории и культуры) народов Российской </w:t>
      </w:r>
      <w:r w:rsidR="00974DA1">
        <w:rPr>
          <w:rFonts w:cs="Times New Roman"/>
          <w:sz w:val="24"/>
          <w:szCs w:val="24"/>
        </w:rPr>
        <w:t>Федерации» [Электронный ресурс]</w:t>
      </w:r>
      <w:r w:rsidRPr="00AD74F8">
        <w:rPr>
          <w:rFonts w:cs="Times New Roman"/>
          <w:sz w:val="24"/>
          <w:szCs w:val="24"/>
        </w:rPr>
        <w:t xml:space="preserve"> // Информационно-правовое обеспечение «Гарант» [Сайт]. URL: </w:t>
      </w:r>
      <w:hyperlink r:id="rId21" w:history="1">
        <w:r w:rsidRPr="00AD74F8">
          <w:rPr>
            <w:rStyle w:val="a7"/>
            <w:rFonts w:cs="Times New Roman"/>
            <w:sz w:val="24"/>
            <w:szCs w:val="24"/>
          </w:rPr>
          <w:t>http://ivo.garant.ru/#/document/12127232/paragraph/146417:2</w:t>
        </w:r>
      </w:hyperlink>
      <w:r w:rsidRPr="00AD74F8">
        <w:rPr>
          <w:rFonts w:cs="Times New Roman"/>
          <w:sz w:val="24"/>
          <w:szCs w:val="24"/>
        </w:rPr>
        <w:t xml:space="preserve"> (дата обращения 15.05.2017).</w:t>
      </w:r>
    </w:p>
  </w:footnote>
  <w:footnote w:id="8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Актуальные проблемы экономики культурного наследия // Под ред. Рубинштейна А.Я. М., 2016. С.12.</w:t>
      </w:r>
    </w:p>
  </w:footnote>
  <w:footnote w:id="8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Синицын В.</w:t>
      </w:r>
      <w:r w:rsidRPr="00AD74F8">
        <w:rPr>
          <w:rFonts w:cs="Times New Roman"/>
          <w:sz w:val="24"/>
          <w:szCs w:val="24"/>
        </w:rPr>
        <w:t xml:space="preserve"> Европейский опыт </w:t>
      </w:r>
      <w:proofErr w:type="spellStart"/>
      <w:r w:rsidRPr="00AD74F8">
        <w:rPr>
          <w:rFonts w:cs="Times New Roman"/>
          <w:sz w:val="24"/>
          <w:szCs w:val="24"/>
        </w:rPr>
        <w:t>витализации</w:t>
      </w:r>
      <w:proofErr w:type="spellEnd"/>
      <w:r w:rsidRPr="00AD74F8">
        <w:rPr>
          <w:rFonts w:cs="Times New Roman"/>
          <w:sz w:val="24"/>
          <w:szCs w:val="24"/>
        </w:rPr>
        <w:t xml:space="preserve"> объектов культурного наследия. С.40.</w:t>
      </w:r>
    </w:p>
  </w:footnote>
  <w:footnote w:id="8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Актуальные проблемы экономики культурного наследия // Под ред. Рубинштейна А.Я. С.9.</w:t>
      </w:r>
    </w:p>
  </w:footnote>
  <w:footnote w:id="8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Государственная стратегия формирования системы достопримечательных мест, историко-культурных заповедников и музеев-заповедников в Российской</w:t>
      </w:r>
      <w:r w:rsidR="00974DA1">
        <w:rPr>
          <w:rFonts w:cs="Times New Roman"/>
          <w:sz w:val="24"/>
          <w:szCs w:val="24"/>
        </w:rPr>
        <w:t xml:space="preserve"> Федерации [Электронный ресурс]</w:t>
      </w:r>
      <w:r w:rsidRPr="00AD74F8">
        <w:rPr>
          <w:rFonts w:cs="Times New Roman"/>
          <w:sz w:val="24"/>
          <w:szCs w:val="24"/>
        </w:rPr>
        <w:t xml:space="preserve"> // Министерство культуры РФ. Официальный сайт [Сайт]. </w:t>
      </w:r>
      <w:r w:rsidRPr="00AD74F8">
        <w:rPr>
          <w:rFonts w:cs="Times New Roman"/>
          <w:sz w:val="24"/>
          <w:szCs w:val="24"/>
          <w:lang w:val="en-US"/>
        </w:rPr>
        <w:t>URL</w:t>
      </w:r>
      <w:r w:rsidRPr="00AD74F8">
        <w:rPr>
          <w:rFonts w:cs="Times New Roman"/>
          <w:sz w:val="24"/>
          <w:szCs w:val="24"/>
        </w:rPr>
        <w:t xml:space="preserve">:  </w:t>
      </w:r>
      <w:hyperlink r:id="rId22" w:history="1">
        <w:proofErr w:type="spellStart"/>
        <w:r w:rsidRPr="00AD74F8">
          <w:rPr>
            <w:rStyle w:val="a7"/>
            <w:rFonts w:cs="Times New Roman"/>
            <w:sz w:val="24"/>
            <w:szCs w:val="24"/>
            <w:shd w:val="clear" w:color="auto" w:fill="FFFFFF"/>
            <w:lang w:val="en-US"/>
          </w:rPr>
          <w:t>mkrf</w:t>
        </w:r>
        <w:proofErr w:type="spellEnd"/>
        <w:r w:rsidRPr="00AD74F8">
          <w:rPr>
            <w:rStyle w:val="a7"/>
            <w:rFonts w:cs="Times New Roman"/>
            <w:sz w:val="24"/>
            <w:szCs w:val="24"/>
            <w:shd w:val="clear" w:color="auto" w:fill="FFFFFF"/>
          </w:rPr>
          <w:t>.</w:t>
        </w:r>
        <w:proofErr w:type="spellStart"/>
        <w:r w:rsidRPr="00AD74F8">
          <w:rPr>
            <w:rStyle w:val="a7"/>
            <w:rFonts w:cs="Times New Roman"/>
            <w:sz w:val="24"/>
            <w:szCs w:val="24"/>
            <w:shd w:val="clear" w:color="auto" w:fill="FFFFFF"/>
            <w:lang w:val="en-US"/>
          </w:rPr>
          <w:t>ru</w:t>
        </w:r>
        <w:proofErr w:type="spellEnd"/>
        <w:r w:rsidRPr="00AD74F8">
          <w:rPr>
            <w:rStyle w:val="a7"/>
            <w:rFonts w:cs="Times New Roman"/>
            <w:sz w:val="24"/>
            <w:szCs w:val="24"/>
            <w:shd w:val="clear" w:color="auto" w:fill="FFFFFF"/>
          </w:rPr>
          <w:t>/</w:t>
        </w:r>
        <w:r w:rsidRPr="00AD74F8">
          <w:rPr>
            <w:rStyle w:val="a7"/>
            <w:rFonts w:cs="Times New Roman"/>
            <w:sz w:val="24"/>
            <w:szCs w:val="24"/>
            <w:shd w:val="clear" w:color="auto" w:fill="FFFFFF"/>
            <w:lang w:val="en-US"/>
          </w:rPr>
          <w:t>upload</w:t>
        </w:r>
        <w:r w:rsidRPr="00AD74F8">
          <w:rPr>
            <w:rStyle w:val="a7"/>
            <w:rFonts w:cs="Times New Roman"/>
            <w:sz w:val="24"/>
            <w:szCs w:val="24"/>
            <w:shd w:val="clear" w:color="auto" w:fill="FFFFFF"/>
          </w:rPr>
          <w:t>/</w:t>
        </w:r>
        <w:proofErr w:type="spellStart"/>
        <w:r w:rsidRPr="00AD74F8">
          <w:rPr>
            <w:rStyle w:val="a7"/>
            <w:rFonts w:cs="Times New Roman"/>
            <w:sz w:val="24"/>
            <w:szCs w:val="24"/>
            <w:shd w:val="clear" w:color="auto" w:fill="FFFFFF"/>
            <w:lang w:val="en-US"/>
          </w:rPr>
          <w:t>iblock</w:t>
        </w:r>
        <w:proofErr w:type="spellEnd"/>
        <w:r w:rsidRPr="00AD74F8">
          <w:rPr>
            <w:rStyle w:val="a7"/>
            <w:rFonts w:cs="Times New Roman"/>
            <w:sz w:val="24"/>
            <w:szCs w:val="24"/>
            <w:shd w:val="clear" w:color="auto" w:fill="FFFFFF"/>
          </w:rPr>
          <w:t>/781/7813930</w:t>
        </w:r>
        <w:r w:rsidRPr="00AD74F8">
          <w:rPr>
            <w:rStyle w:val="a7"/>
            <w:rFonts w:cs="Times New Roman"/>
            <w:sz w:val="24"/>
            <w:szCs w:val="24"/>
            <w:shd w:val="clear" w:color="auto" w:fill="FFFFFF"/>
            <w:lang w:val="en-US"/>
          </w:rPr>
          <w:t>b</w:t>
        </w:r>
        <w:r w:rsidRPr="00AD74F8">
          <w:rPr>
            <w:rStyle w:val="a7"/>
            <w:rFonts w:cs="Times New Roman"/>
            <w:sz w:val="24"/>
            <w:szCs w:val="24"/>
            <w:shd w:val="clear" w:color="auto" w:fill="FFFFFF"/>
          </w:rPr>
          <w:t>3</w:t>
        </w:r>
        <w:r w:rsidRPr="00AD74F8">
          <w:rPr>
            <w:rStyle w:val="a7"/>
            <w:rFonts w:cs="Times New Roman"/>
            <w:sz w:val="24"/>
            <w:szCs w:val="24"/>
            <w:shd w:val="clear" w:color="auto" w:fill="FFFFFF"/>
            <w:lang w:val="en-US"/>
          </w:rPr>
          <w:t>b</w:t>
        </w:r>
        <w:r w:rsidRPr="00AD74F8">
          <w:rPr>
            <w:rStyle w:val="a7"/>
            <w:rFonts w:cs="Times New Roman"/>
            <w:sz w:val="24"/>
            <w:szCs w:val="24"/>
            <w:shd w:val="clear" w:color="auto" w:fill="FFFFFF"/>
          </w:rPr>
          <w:t>65</w:t>
        </w:r>
        <w:r w:rsidRPr="00AD74F8">
          <w:rPr>
            <w:rStyle w:val="a7"/>
            <w:rFonts w:cs="Times New Roman"/>
            <w:sz w:val="24"/>
            <w:szCs w:val="24"/>
            <w:shd w:val="clear" w:color="auto" w:fill="FFFFFF"/>
            <w:lang w:val="en-US"/>
          </w:rPr>
          <w:t>b</w:t>
        </w:r>
        <w:r w:rsidRPr="00AD74F8">
          <w:rPr>
            <w:rStyle w:val="a7"/>
            <w:rFonts w:cs="Times New Roman"/>
            <w:sz w:val="24"/>
            <w:szCs w:val="24"/>
            <w:shd w:val="clear" w:color="auto" w:fill="FFFFFF"/>
          </w:rPr>
          <w:t>56</w:t>
        </w:r>
        <w:r w:rsidRPr="00AD74F8">
          <w:rPr>
            <w:rStyle w:val="a7"/>
            <w:rFonts w:cs="Times New Roman"/>
            <w:sz w:val="24"/>
            <w:szCs w:val="24"/>
            <w:shd w:val="clear" w:color="auto" w:fill="FFFFFF"/>
            <w:lang w:val="en-US"/>
          </w:rPr>
          <w:t>e</w:t>
        </w:r>
        <w:r w:rsidRPr="00AD74F8">
          <w:rPr>
            <w:rStyle w:val="a7"/>
            <w:rFonts w:cs="Times New Roman"/>
            <w:sz w:val="24"/>
            <w:szCs w:val="24"/>
            <w:shd w:val="clear" w:color="auto" w:fill="FFFFFF"/>
          </w:rPr>
          <w:t>8</w:t>
        </w:r>
        <w:r w:rsidRPr="00AD74F8">
          <w:rPr>
            <w:rStyle w:val="a7"/>
            <w:rFonts w:cs="Times New Roman"/>
            <w:sz w:val="24"/>
            <w:szCs w:val="24"/>
            <w:shd w:val="clear" w:color="auto" w:fill="FFFFFF"/>
            <w:lang w:val="en-US"/>
          </w:rPr>
          <w:t>b</w:t>
        </w:r>
        <w:r w:rsidRPr="00AD74F8">
          <w:rPr>
            <w:rStyle w:val="a7"/>
            <w:rFonts w:cs="Times New Roman"/>
            <w:sz w:val="24"/>
            <w:szCs w:val="24"/>
            <w:shd w:val="clear" w:color="auto" w:fill="FFFFFF"/>
          </w:rPr>
          <w:t>1794</w:t>
        </w:r>
        <w:r w:rsidRPr="00AD74F8">
          <w:rPr>
            <w:rStyle w:val="a7"/>
            <w:rFonts w:cs="Times New Roman"/>
            <w:sz w:val="24"/>
            <w:szCs w:val="24"/>
            <w:shd w:val="clear" w:color="auto" w:fill="FFFFFF"/>
            <w:lang w:val="en-US"/>
          </w:rPr>
          <w:t>f</w:t>
        </w:r>
        <w:r w:rsidRPr="00AD74F8">
          <w:rPr>
            <w:rStyle w:val="a7"/>
            <w:rFonts w:cs="Times New Roman"/>
            <w:sz w:val="24"/>
            <w:szCs w:val="24"/>
            <w:shd w:val="clear" w:color="auto" w:fill="FFFFFF"/>
          </w:rPr>
          <w:t>64</w:t>
        </w:r>
        <w:proofErr w:type="spellStart"/>
        <w:r w:rsidRPr="00AD74F8">
          <w:rPr>
            <w:rStyle w:val="a7"/>
            <w:rFonts w:cs="Times New Roman"/>
            <w:sz w:val="24"/>
            <w:szCs w:val="24"/>
            <w:shd w:val="clear" w:color="auto" w:fill="FFFFFF"/>
            <w:lang w:val="en-US"/>
          </w:rPr>
          <w:t>adc</w:t>
        </w:r>
        <w:proofErr w:type="spellEnd"/>
        <w:r w:rsidRPr="00AD74F8">
          <w:rPr>
            <w:rStyle w:val="a7"/>
            <w:rFonts w:cs="Times New Roman"/>
            <w:sz w:val="24"/>
            <w:szCs w:val="24"/>
            <w:shd w:val="clear" w:color="auto" w:fill="FFFFFF"/>
          </w:rPr>
          <w:t>6151.</w:t>
        </w:r>
        <w:r w:rsidRPr="00AD74F8">
          <w:rPr>
            <w:rStyle w:val="a7"/>
            <w:rFonts w:cs="Times New Roman"/>
            <w:sz w:val="24"/>
            <w:szCs w:val="24"/>
            <w:shd w:val="clear" w:color="auto" w:fill="FFFFFF"/>
            <w:lang w:val="en-US"/>
          </w:rPr>
          <w:t>doc</w:t>
        </w:r>
      </w:hyperlink>
      <w:r w:rsidRPr="00AD74F8">
        <w:rPr>
          <w:rFonts w:cs="Times New Roman"/>
          <w:sz w:val="24"/>
          <w:szCs w:val="24"/>
        </w:rPr>
        <w:t xml:space="preserve"> (дата обращения 15.05.2017).</w:t>
      </w:r>
    </w:p>
  </w:footnote>
  <w:footnote w:id="8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Синицын В.</w:t>
      </w:r>
      <w:r w:rsidRPr="00AD74F8">
        <w:rPr>
          <w:rFonts w:cs="Times New Roman"/>
          <w:sz w:val="24"/>
          <w:szCs w:val="24"/>
        </w:rPr>
        <w:t xml:space="preserve"> Европейский опыт </w:t>
      </w:r>
      <w:proofErr w:type="spellStart"/>
      <w:r w:rsidRPr="00AD74F8">
        <w:rPr>
          <w:rFonts w:cs="Times New Roman"/>
          <w:sz w:val="24"/>
          <w:szCs w:val="24"/>
        </w:rPr>
        <w:t>витализации</w:t>
      </w:r>
      <w:proofErr w:type="spellEnd"/>
      <w:r w:rsidRPr="00AD74F8">
        <w:rPr>
          <w:rFonts w:cs="Times New Roman"/>
          <w:sz w:val="24"/>
          <w:szCs w:val="24"/>
        </w:rPr>
        <w:t xml:space="preserve"> объектов культурного наследия. С.43.</w:t>
      </w:r>
    </w:p>
  </w:footnote>
  <w:footnote w:id="8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Актуальные проблемы экономики культурного наследия // Под ред. Рубинштейна А.Я. С.8.</w:t>
      </w:r>
    </w:p>
  </w:footnote>
  <w:footnote w:id="9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Грибовский</w:t>
      </w:r>
      <w:proofErr w:type="spellEnd"/>
      <w:r w:rsidRPr="00AD74F8">
        <w:rPr>
          <w:rFonts w:cs="Times New Roman"/>
          <w:i/>
          <w:sz w:val="24"/>
          <w:szCs w:val="24"/>
        </w:rPr>
        <w:t xml:space="preserve"> С.В.</w:t>
      </w:r>
      <w:r w:rsidRPr="00AD74F8">
        <w:rPr>
          <w:rFonts w:cs="Times New Roman"/>
          <w:sz w:val="24"/>
          <w:szCs w:val="24"/>
        </w:rPr>
        <w:t xml:space="preserve"> </w:t>
      </w:r>
      <w:r w:rsidRPr="00E06462">
        <w:rPr>
          <w:rFonts w:cs="Times New Roman"/>
          <w:sz w:val="24"/>
          <w:szCs w:val="28"/>
        </w:rPr>
        <w:t xml:space="preserve">Оценка зданий-памятников [Электронный ресурс] // </w:t>
      </w:r>
      <w:proofErr w:type="spellStart"/>
      <w:r w:rsidRPr="00E06462">
        <w:rPr>
          <w:rFonts w:cs="Times New Roman"/>
          <w:sz w:val="24"/>
          <w:szCs w:val="28"/>
        </w:rPr>
        <w:t>Саморегулируемая</w:t>
      </w:r>
      <w:proofErr w:type="spellEnd"/>
      <w:r w:rsidRPr="00E06462">
        <w:rPr>
          <w:rFonts w:cs="Times New Roman"/>
          <w:sz w:val="24"/>
          <w:szCs w:val="28"/>
        </w:rPr>
        <w:t xml:space="preserve"> межрегиональная ассоциация оценщиков [сайт]. URL:</w:t>
      </w:r>
      <w:r>
        <w:rPr>
          <w:rFonts w:cs="Times New Roman"/>
          <w:sz w:val="24"/>
          <w:szCs w:val="28"/>
        </w:rPr>
        <w:t xml:space="preserve"> </w:t>
      </w:r>
      <w:hyperlink r:id="rId23" w:history="1">
        <w:r w:rsidRPr="00AD74F8">
          <w:rPr>
            <w:rStyle w:val="a7"/>
            <w:rFonts w:cs="Times New Roman"/>
            <w:sz w:val="24"/>
            <w:szCs w:val="24"/>
          </w:rPr>
          <w:t>http://smao.ru/information/analytics/858</w:t>
        </w:r>
      </w:hyperlink>
      <w:r w:rsidRPr="00AD74F8">
        <w:rPr>
          <w:rFonts w:cs="Times New Roman"/>
          <w:sz w:val="24"/>
          <w:szCs w:val="24"/>
        </w:rPr>
        <w:t xml:space="preserve"> (дата обращения 15.05.2017).</w:t>
      </w:r>
    </w:p>
  </w:footnote>
  <w:footnote w:id="9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Синицын В.</w:t>
      </w:r>
      <w:r w:rsidRPr="00AD74F8">
        <w:rPr>
          <w:rFonts w:cs="Times New Roman"/>
          <w:sz w:val="24"/>
          <w:szCs w:val="24"/>
        </w:rPr>
        <w:t xml:space="preserve"> Европейский опыт </w:t>
      </w:r>
      <w:proofErr w:type="spellStart"/>
      <w:r w:rsidRPr="00AD74F8">
        <w:rPr>
          <w:rFonts w:cs="Times New Roman"/>
          <w:sz w:val="24"/>
          <w:szCs w:val="24"/>
        </w:rPr>
        <w:t>витализации</w:t>
      </w:r>
      <w:proofErr w:type="spellEnd"/>
      <w:r w:rsidRPr="00AD74F8">
        <w:rPr>
          <w:rFonts w:cs="Times New Roman"/>
          <w:sz w:val="24"/>
          <w:szCs w:val="24"/>
        </w:rPr>
        <w:t xml:space="preserve"> объектов культурного наследия. С.43.</w:t>
      </w:r>
    </w:p>
  </w:footnote>
  <w:footnote w:id="92">
    <w:p w:rsidR="000A5402" w:rsidRPr="00AD74F8" w:rsidRDefault="000A5402" w:rsidP="00435A7B">
      <w:pPr>
        <w:pStyle w:val="a3"/>
        <w:tabs>
          <w:tab w:val="left" w:pos="1530"/>
        </w:tabs>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Актуальные проблемы экономики культурного наследия // Под ред. Рубинштейна А.Я. С.32</w:t>
      </w:r>
    </w:p>
  </w:footnote>
  <w:footnote w:id="9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Абанкина</w:t>
      </w:r>
      <w:proofErr w:type="spellEnd"/>
      <w:r w:rsidRPr="00AD74F8">
        <w:rPr>
          <w:rFonts w:cs="Times New Roman"/>
          <w:i/>
          <w:sz w:val="24"/>
          <w:szCs w:val="24"/>
        </w:rPr>
        <w:t xml:space="preserve"> Т.В., Деркачев П.В.</w:t>
      </w:r>
      <w:r w:rsidRPr="00AD74F8">
        <w:rPr>
          <w:rFonts w:cs="Times New Roman"/>
          <w:sz w:val="24"/>
          <w:szCs w:val="24"/>
        </w:rPr>
        <w:t xml:space="preserve"> Стратегии повышения эффективности использования объектов культурного наследия // Вопросы государственного и муниципального управления. 2016. №4. С.55.</w:t>
      </w:r>
    </w:p>
  </w:footnote>
  <w:footnote w:id="9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Синицын В.</w:t>
      </w:r>
      <w:r w:rsidRPr="00AD74F8">
        <w:rPr>
          <w:rFonts w:cs="Times New Roman"/>
          <w:sz w:val="24"/>
          <w:szCs w:val="24"/>
        </w:rPr>
        <w:t xml:space="preserve"> Европейский опыт </w:t>
      </w:r>
      <w:proofErr w:type="spellStart"/>
      <w:r w:rsidRPr="00AD74F8">
        <w:rPr>
          <w:rFonts w:cs="Times New Roman"/>
          <w:sz w:val="24"/>
          <w:szCs w:val="24"/>
        </w:rPr>
        <w:t>витализации</w:t>
      </w:r>
      <w:proofErr w:type="spellEnd"/>
      <w:r w:rsidRPr="00AD74F8">
        <w:rPr>
          <w:rFonts w:cs="Times New Roman"/>
          <w:sz w:val="24"/>
          <w:szCs w:val="24"/>
        </w:rPr>
        <w:t xml:space="preserve"> объектов культурного наследия. С.42.</w:t>
      </w:r>
    </w:p>
  </w:footnote>
  <w:footnote w:id="9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Актуальные проблемы экономики культурного наследия // Под ред. Рубинштейна А.Я. С.66.</w:t>
      </w:r>
    </w:p>
  </w:footnote>
  <w:footnote w:id="9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color w:val="000000"/>
          <w:sz w:val="24"/>
          <w:szCs w:val="24"/>
          <w:shd w:val="clear" w:color="auto" w:fill="FFFFFF"/>
        </w:rPr>
        <w:t xml:space="preserve">Постановление Правительства РФ “Об утверждении Положения о предоставлении в аренду неиспользуемых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находящихся в неудовлетворительном состоянии и относящихся к федеральной собственности, и о расторжении договоров аренды таких объектов культурного наследия» (от 11.09.2015) </w:t>
      </w:r>
      <w:r w:rsidR="00974DA1">
        <w:rPr>
          <w:rFonts w:cs="Times New Roman"/>
          <w:sz w:val="24"/>
          <w:szCs w:val="24"/>
        </w:rPr>
        <w:t>[Электронный ресурс]</w:t>
      </w:r>
      <w:r w:rsidRPr="00AD74F8">
        <w:rPr>
          <w:rFonts w:cs="Times New Roman"/>
          <w:sz w:val="24"/>
          <w:szCs w:val="24"/>
        </w:rPr>
        <w:t xml:space="preserve"> // Информационно-правовое обеспечение «Гарант» [Сайт].</w:t>
      </w:r>
      <w:r w:rsidRPr="00AD74F8">
        <w:rPr>
          <w:rFonts w:cs="Times New Roman"/>
          <w:color w:val="000000"/>
          <w:sz w:val="24"/>
          <w:szCs w:val="24"/>
          <w:shd w:val="clear" w:color="auto" w:fill="FFFFFF"/>
        </w:rPr>
        <w:t xml:space="preserve"> </w:t>
      </w:r>
      <w:r w:rsidRPr="00AD74F8">
        <w:rPr>
          <w:rFonts w:cs="Times New Roman"/>
          <w:color w:val="000000"/>
          <w:sz w:val="24"/>
          <w:szCs w:val="24"/>
          <w:shd w:val="clear" w:color="auto" w:fill="FFFFFF"/>
          <w:lang w:val="en-US"/>
        </w:rPr>
        <w:t>URL</w:t>
      </w:r>
      <w:r w:rsidRPr="00AD74F8">
        <w:rPr>
          <w:rFonts w:cs="Times New Roman"/>
          <w:color w:val="000000"/>
          <w:sz w:val="24"/>
          <w:szCs w:val="24"/>
          <w:shd w:val="clear" w:color="auto" w:fill="FFFFFF"/>
        </w:rPr>
        <w:t>:</w:t>
      </w:r>
      <w:r w:rsidRPr="00AD74F8">
        <w:rPr>
          <w:rFonts w:cs="Times New Roman"/>
          <w:color w:val="000000"/>
          <w:sz w:val="24"/>
          <w:szCs w:val="24"/>
        </w:rPr>
        <w:t xml:space="preserve"> </w:t>
      </w:r>
      <w:hyperlink r:id="rId24" w:history="1">
        <w:r w:rsidRPr="00AD74F8">
          <w:rPr>
            <w:rStyle w:val="a7"/>
            <w:rFonts w:cs="Times New Roman"/>
            <w:sz w:val="24"/>
            <w:szCs w:val="24"/>
          </w:rPr>
          <w:t>http://www.garant.ru/products/ipo/prime/doc/71092238/</w:t>
        </w:r>
      </w:hyperlink>
      <w:r w:rsidRPr="00AD74F8">
        <w:rPr>
          <w:rFonts w:cs="Times New Roman"/>
          <w:sz w:val="24"/>
          <w:szCs w:val="24"/>
        </w:rPr>
        <w:t xml:space="preserve"> (дата обращения 15.05.2017).</w:t>
      </w:r>
    </w:p>
  </w:footnote>
  <w:footnote w:id="9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Программа «Аренда за 1 рубль» [Электронный ресурс] // Официальный сайт </w:t>
      </w:r>
      <w:r w:rsidRPr="00AD74F8">
        <w:rPr>
          <w:rFonts w:cs="Times New Roman"/>
          <w:sz w:val="24"/>
          <w:szCs w:val="24"/>
          <w:shd w:val="clear" w:color="auto" w:fill="FFFFFF"/>
        </w:rPr>
        <w:t>Агентства по управлению и использованию памятников истории и культуры (АУИПИК)</w:t>
      </w:r>
      <w:r w:rsidRPr="00AD74F8">
        <w:rPr>
          <w:rFonts w:cs="Times New Roman"/>
          <w:sz w:val="24"/>
          <w:szCs w:val="24"/>
        </w:rPr>
        <w:t xml:space="preserve"> [сайт]. </w:t>
      </w:r>
      <w:r w:rsidRPr="00AD74F8">
        <w:rPr>
          <w:rFonts w:cs="Times New Roman"/>
          <w:sz w:val="24"/>
          <w:szCs w:val="24"/>
          <w:lang w:val="en-US"/>
        </w:rPr>
        <w:t>URL</w:t>
      </w:r>
      <w:r w:rsidRPr="00AD74F8">
        <w:rPr>
          <w:rFonts w:cs="Times New Roman"/>
          <w:sz w:val="24"/>
          <w:szCs w:val="24"/>
        </w:rPr>
        <w:t xml:space="preserve">: </w:t>
      </w:r>
      <w:hyperlink r:id="rId25"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auipik</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project</w:t>
        </w:r>
        <w:r w:rsidRPr="00AD74F8">
          <w:rPr>
            <w:rStyle w:val="a7"/>
            <w:rFonts w:cs="Times New Roman"/>
            <w:sz w:val="24"/>
            <w:szCs w:val="24"/>
          </w:rPr>
          <w:t>/</w:t>
        </w:r>
        <w:proofErr w:type="spellStart"/>
        <w:r w:rsidRPr="00AD74F8">
          <w:rPr>
            <w:rStyle w:val="a7"/>
            <w:rFonts w:cs="Times New Roman"/>
            <w:sz w:val="24"/>
            <w:szCs w:val="24"/>
            <w:lang w:val="en-US"/>
          </w:rPr>
          <w:t>arenda</w:t>
        </w:r>
        <w:proofErr w:type="spellEnd"/>
        <w:r w:rsidRPr="00AD74F8">
          <w:rPr>
            <w:rStyle w:val="a7"/>
            <w:rFonts w:cs="Times New Roman"/>
            <w:sz w:val="24"/>
            <w:szCs w:val="24"/>
          </w:rPr>
          <w:t>-</w:t>
        </w:r>
        <w:proofErr w:type="spellStart"/>
        <w:r w:rsidRPr="00AD74F8">
          <w:rPr>
            <w:rStyle w:val="a7"/>
            <w:rFonts w:cs="Times New Roman"/>
            <w:sz w:val="24"/>
            <w:szCs w:val="24"/>
            <w:lang w:val="en-US"/>
          </w:rPr>
          <w:t>za</w:t>
        </w:r>
        <w:proofErr w:type="spellEnd"/>
        <w:r w:rsidRPr="00AD74F8">
          <w:rPr>
            <w:rStyle w:val="a7"/>
            <w:rFonts w:cs="Times New Roman"/>
            <w:sz w:val="24"/>
            <w:szCs w:val="24"/>
          </w:rPr>
          <w:t>-</w:t>
        </w:r>
        <w:proofErr w:type="spellStart"/>
        <w:r w:rsidRPr="00AD74F8">
          <w:rPr>
            <w:rStyle w:val="a7"/>
            <w:rFonts w:cs="Times New Roman"/>
            <w:sz w:val="24"/>
            <w:szCs w:val="24"/>
            <w:lang w:val="en-US"/>
          </w:rPr>
          <w:t>rubl</w:t>
        </w:r>
        <w:proofErr w:type="spellEnd"/>
        <w:r w:rsidRPr="00AD74F8">
          <w:rPr>
            <w:rStyle w:val="a7"/>
            <w:rFonts w:cs="Times New Roman"/>
            <w:sz w:val="24"/>
            <w:szCs w:val="24"/>
          </w:rPr>
          <w:t>/</w:t>
        </w:r>
      </w:hyperlink>
      <w:r w:rsidRPr="00AD74F8">
        <w:rPr>
          <w:rFonts w:cs="Times New Roman"/>
          <w:sz w:val="24"/>
          <w:szCs w:val="24"/>
        </w:rPr>
        <w:t xml:space="preserve"> (дата обращения 15.05.2017).</w:t>
      </w:r>
    </w:p>
  </w:footnote>
  <w:footnote w:id="9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Грибовский</w:t>
      </w:r>
      <w:proofErr w:type="spellEnd"/>
      <w:r w:rsidRPr="00AD74F8">
        <w:rPr>
          <w:rFonts w:cs="Times New Roman"/>
          <w:i/>
          <w:sz w:val="24"/>
          <w:szCs w:val="24"/>
        </w:rPr>
        <w:t xml:space="preserve"> С.В.</w:t>
      </w:r>
      <w:r w:rsidRPr="00AD74F8">
        <w:rPr>
          <w:rFonts w:cs="Times New Roman"/>
          <w:sz w:val="24"/>
          <w:szCs w:val="24"/>
        </w:rPr>
        <w:t xml:space="preserve"> Оценка зданий-памятников.</w:t>
      </w:r>
    </w:p>
  </w:footnote>
  <w:footnote w:id="9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Синицын В.</w:t>
      </w:r>
      <w:r w:rsidRPr="00AD74F8">
        <w:rPr>
          <w:rFonts w:cs="Times New Roman"/>
          <w:sz w:val="24"/>
          <w:szCs w:val="24"/>
        </w:rPr>
        <w:t xml:space="preserve"> Европейский опыт </w:t>
      </w:r>
      <w:proofErr w:type="spellStart"/>
      <w:r w:rsidRPr="00AD74F8">
        <w:rPr>
          <w:rFonts w:cs="Times New Roman"/>
          <w:sz w:val="24"/>
          <w:szCs w:val="24"/>
        </w:rPr>
        <w:t>витализации</w:t>
      </w:r>
      <w:proofErr w:type="spellEnd"/>
      <w:r w:rsidRPr="00AD74F8">
        <w:rPr>
          <w:rFonts w:cs="Times New Roman"/>
          <w:sz w:val="24"/>
          <w:szCs w:val="24"/>
        </w:rPr>
        <w:t xml:space="preserve"> объектов культурного наследия. С.47.</w:t>
      </w:r>
    </w:p>
  </w:footnote>
  <w:footnote w:id="10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Абанкина</w:t>
      </w:r>
      <w:proofErr w:type="spellEnd"/>
      <w:r w:rsidRPr="00AD74F8">
        <w:rPr>
          <w:rFonts w:cs="Times New Roman"/>
          <w:i/>
          <w:sz w:val="24"/>
          <w:szCs w:val="24"/>
        </w:rPr>
        <w:t xml:space="preserve"> Т.В., Деркачев П.В.</w:t>
      </w:r>
      <w:r w:rsidRPr="00AD74F8">
        <w:rPr>
          <w:rFonts w:cs="Times New Roman"/>
          <w:sz w:val="24"/>
          <w:szCs w:val="24"/>
        </w:rPr>
        <w:t xml:space="preserve"> Стратегии повышения эффективности использования объектов культурного наследия. С.55.</w:t>
      </w:r>
    </w:p>
  </w:footnote>
  <w:footnote w:id="10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Синицын В.</w:t>
      </w:r>
      <w:r w:rsidRPr="00AD74F8">
        <w:rPr>
          <w:rFonts w:cs="Times New Roman"/>
          <w:sz w:val="24"/>
          <w:szCs w:val="24"/>
        </w:rPr>
        <w:t xml:space="preserve"> Европейский опыт </w:t>
      </w:r>
      <w:proofErr w:type="spellStart"/>
      <w:r w:rsidRPr="00AD74F8">
        <w:rPr>
          <w:rFonts w:cs="Times New Roman"/>
          <w:sz w:val="24"/>
          <w:szCs w:val="24"/>
        </w:rPr>
        <w:t>витализации</w:t>
      </w:r>
      <w:proofErr w:type="spellEnd"/>
      <w:r w:rsidRPr="00AD74F8">
        <w:rPr>
          <w:rFonts w:cs="Times New Roman"/>
          <w:sz w:val="24"/>
          <w:szCs w:val="24"/>
        </w:rPr>
        <w:t xml:space="preserve"> объектов культурного наследия. С.42.</w:t>
      </w:r>
    </w:p>
  </w:footnote>
  <w:footnote w:id="10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Алфёров А.О.</w:t>
      </w:r>
      <w:r w:rsidRPr="00AD74F8">
        <w:rPr>
          <w:rFonts w:cs="Times New Roman"/>
          <w:sz w:val="24"/>
          <w:szCs w:val="24"/>
        </w:rPr>
        <w:t xml:space="preserve"> Приватизация объектов культурного наследия, находящихся в федеральной собственности // Имущественные отношения в Российской Федерации. 2016. №12(183). С.40.</w:t>
      </w:r>
    </w:p>
  </w:footnote>
  <w:footnote w:id="10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bCs/>
          <w:sz w:val="24"/>
          <w:szCs w:val="24"/>
          <w:shd w:val="clear" w:color="auto" w:fill="FFFFFF"/>
        </w:rPr>
        <w:t xml:space="preserve">Федеральный закон № 178-ФЗ (от 21.12.2001) "О приватизации государственного и муниципального имущества" </w:t>
      </w:r>
      <w:r w:rsidR="00974DA1">
        <w:rPr>
          <w:rFonts w:cs="Times New Roman"/>
          <w:sz w:val="24"/>
          <w:szCs w:val="24"/>
        </w:rPr>
        <w:t>[Электронный ресурс]</w:t>
      </w:r>
      <w:r w:rsidRPr="00AD74F8">
        <w:rPr>
          <w:rFonts w:cs="Times New Roman"/>
          <w:sz w:val="24"/>
          <w:szCs w:val="24"/>
        </w:rPr>
        <w:t xml:space="preserve"> // Официальный сайт компании «</w:t>
      </w:r>
      <w:proofErr w:type="spellStart"/>
      <w:r w:rsidRPr="00AD74F8">
        <w:rPr>
          <w:rFonts w:cs="Times New Roman"/>
          <w:sz w:val="24"/>
          <w:szCs w:val="24"/>
        </w:rPr>
        <w:t>КонсультантПлюс</w:t>
      </w:r>
      <w:proofErr w:type="spellEnd"/>
      <w:r w:rsidRPr="00AD74F8">
        <w:rPr>
          <w:rFonts w:cs="Times New Roman"/>
          <w:sz w:val="24"/>
          <w:szCs w:val="24"/>
        </w:rPr>
        <w:t xml:space="preserve">» [Сайт]. </w:t>
      </w:r>
      <w:r w:rsidRPr="00AD74F8">
        <w:rPr>
          <w:rFonts w:cs="Times New Roman"/>
          <w:bCs/>
          <w:sz w:val="24"/>
          <w:szCs w:val="24"/>
          <w:shd w:val="clear" w:color="auto" w:fill="FFFFFF"/>
        </w:rPr>
        <w:t xml:space="preserve"> </w:t>
      </w:r>
      <w:r w:rsidRPr="00AD74F8">
        <w:rPr>
          <w:rFonts w:cs="Times New Roman"/>
          <w:bCs/>
          <w:sz w:val="24"/>
          <w:szCs w:val="24"/>
          <w:shd w:val="clear" w:color="auto" w:fill="FFFFFF"/>
          <w:lang w:val="en-US"/>
        </w:rPr>
        <w:t>URL</w:t>
      </w:r>
      <w:r w:rsidRPr="00AD74F8">
        <w:rPr>
          <w:rFonts w:cs="Times New Roman"/>
          <w:bCs/>
          <w:sz w:val="24"/>
          <w:szCs w:val="24"/>
          <w:shd w:val="clear" w:color="auto" w:fill="FFFFFF"/>
        </w:rPr>
        <w:t xml:space="preserve">: </w:t>
      </w:r>
      <w:hyperlink r:id="rId26"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r w:rsidRPr="00AD74F8">
          <w:rPr>
            <w:rStyle w:val="a7"/>
            <w:rFonts w:cs="Times New Roman"/>
            <w:sz w:val="24"/>
            <w:szCs w:val="24"/>
            <w:lang w:val="en-US"/>
          </w:rPr>
          <w:t>consultant</w:t>
        </w:r>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document</w:t>
        </w:r>
        <w:r w:rsidRPr="00AD74F8">
          <w:rPr>
            <w:rStyle w:val="a7"/>
            <w:rFonts w:cs="Times New Roman"/>
            <w:sz w:val="24"/>
            <w:szCs w:val="24"/>
          </w:rPr>
          <w:t>/</w:t>
        </w:r>
        <w:r w:rsidRPr="00AD74F8">
          <w:rPr>
            <w:rStyle w:val="a7"/>
            <w:rFonts w:cs="Times New Roman"/>
            <w:sz w:val="24"/>
            <w:szCs w:val="24"/>
            <w:lang w:val="en-US"/>
          </w:rPr>
          <w:t>cons</w:t>
        </w:r>
        <w:r w:rsidRPr="00AD74F8">
          <w:rPr>
            <w:rStyle w:val="a7"/>
            <w:rFonts w:cs="Times New Roman"/>
            <w:sz w:val="24"/>
            <w:szCs w:val="24"/>
          </w:rPr>
          <w:t>_</w:t>
        </w:r>
        <w:r w:rsidRPr="00AD74F8">
          <w:rPr>
            <w:rStyle w:val="a7"/>
            <w:rFonts w:cs="Times New Roman"/>
            <w:sz w:val="24"/>
            <w:szCs w:val="24"/>
            <w:lang w:val="en-US"/>
          </w:rPr>
          <w:t>doc</w:t>
        </w:r>
        <w:r w:rsidRPr="00AD74F8">
          <w:rPr>
            <w:rStyle w:val="a7"/>
            <w:rFonts w:cs="Times New Roman"/>
            <w:sz w:val="24"/>
            <w:szCs w:val="24"/>
          </w:rPr>
          <w:t>_</w:t>
        </w:r>
        <w:r w:rsidRPr="00AD74F8">
          <w:rPr>
            <w:rStyle w:val="a7"/>
            <w:rFonts w:cs="Times New Roman"/>
            <w:sz w:val="24"/>
            <w:szCs w:val="24"/>
            <w:lang w:val="en-US"/>
          </w:rPr>
          <w:t>LAW</w:t>
        </w:r>
        <w:r w:rsidRPr="00AD74F8">
          <w:rPr>
            <w:rStyle w:val="a7"/>
            <w:rFonts w:cs="Times New Roman"/>
            <w:sz w:val="24"/>
            <w:szCs w:val="24"/>
          </w:rPr>
          <w:t>_35155/57</w:t>
        </w:r>
        <w:r w:rsidRPr="00AD74F8">
          <w:rPr>
            <w:rStyle w:val="a7"/>
            <w:rFonts w:cs="Times New Roman"/>
            <w:sz w:val="24"/>
            <w:szCs w:val="24"/>
            <w:lang w:val="en-US"/>
          </w:rPr>
          <w:t>f</w:t>
        </w:r>
        <w:r w:rsidRPr="00AD74F8">
          <w:rPr>
            <w:rStyle w:val="a7"/>
            <w:rFonts w:cs="Times New Roman"/>
            <w:sz w:val="24"/>
            <w:szCs w:val="24"/>
          </w:rPr>
          <w:t>89</w:t>
        </w:r>
        <w:r w:rsidRPr="00AD74F8">
          <w:rPr>
            <w:rStyle w:val="a7"/>
            <w:rFonts w:cs="Times New Roman"/>
            <w:sz w:val="24"/>
            <w:szCs w:val="24"/>
            <w:lang w:val="en-US"/>
          </w:rPr>
          <w:t>c</w:t>
        </w:r>
        <w:r w:rsidRPr="00AD74F8">
          <w:rPr>
            <w:rStyle w:val="a7"/>
            <w:rFonts w:cs="Times New Roman"/>
            <w:sz w:val="24"/>
            <w:szCs w:val="24"/>
          </w:rPr>
          <w:t>68</w:t>
        </w:r>
        <w:r w:rsidRPr="00AD74F8">
          <w:rPr>
            <w:rStyle w:val="a7"/>
            <w:rFonts w:cs="Times New Roman"/>
            <w:sz w:val="24"/>
            <w:szCs w:val="24"/>
            <w:lang w:val="en-US"/>
          </w:rPr>
          <w:t>e</w:t>
        </w:r>
        <w:r w:rsidRPr="00AD74F8">
          <w:rPr>
            <w:rStyle w:val="a7"/>
            <w:rFonts w:cs="Times New Roman"/>
            <w:sz w:val="24"/>
            <w:szCs w:val="24"/>
          </w:rPr>
          <w:t>217</w:t>
        </w:r>
        <w:r w:rsidRPr="00AD74F8">
          <w:rPr>
            <w:rStyle w:val="a7"/>
            <w:rFonts w:cs="Times New Roman"/>
            <w:sz w:val="24"/>
            <w:szCs w:val="24"/>
            <w:lang w:val="en-US"/>
          </w:rPr>
          <w:t>f</w:t>
        </w:r>
        <w:r w:rsidRPr="00AD74F8">
          <w:rPr>
            <w:rStyle w:val="a7"/>
            <w:rFonts w:cs="Times New Roman"/>
            <w:sz w:val="24"/>
            <w:szCs w:val="24"/>
          </w:rPr>
          <w:t>6</w:t>
        </w:r>
        <w:r w:rsidRPr="00AD74F8">
          <w:rPr>
            <w:rStyle w:val="a7"/>
            <w:rFonts w:cs="Times New Roman"/>
            <w:sz w:val="24"/>
            <w:szCs w:val="24"/>
            <w:lang w:val="en-US"/>
          </w:rPr>
          <w:t>e</w:t>
        </w:r>
        <w:r w:rsidRPr="00AD74F8">
          <w:rPr>
            <w:rStyle w:val="a7"/>
            <w:rFonts w:cs="Times New Roman"/>
            <w:sz w:val="24"/>
            <w:szCs w:val="24"/>
          </w:rPr>
          <w:t>68018</w:t>
        </w:r>
        <w:r w:rsidRPr="00AD74F8">
          <w:rPr>
            <w:rStyle w:val="a7"/>
            <w:rFonts w:cs="Times New Roman"/>
            <w:sz w:val="24"/>
            <w:szCs w:val="24"/>
            <w:lang w:val="en-US"/>
          </w:rPr>
          <w:t>a</w:t>
        </w:r>
        <w:r w:rsidRPr="00AD74F8">
          <w:rPr>
            <w:rStyle w:val="a7"/>
            <w:rFonts w:cs="Times New Roman"/>
            <w:sz w:val="24"/>
            <w:szCs w:val="24"/>
          </w:rPr>
          <w:t>394</w:t>
        </w:r>
        <w:proofErr w:type="spellStart"/>
        <w:r w:rsidRPr="00AD74F8">
          <w:rPr>
            <w:rStyle w:val="a7"/>
            <w:rFonts w:cs="Times New Roman"/>
            <w:sz w:val="24"/>
            <w:szCs w:val="24"/>
            <w:lang w:val="en-US"/>
          </w:rPr>
          <w:t>ba</w:t>
        </w:r>
        <w:proofErr w:type="spellEnd"/>
        <w:r w:rsidRPr="00AD74F8">
          <w:rPr>
            <w:rStyle w:val="a7"/>
            <w:rFonts w:cs="Times New Roman"/>
            <w:sz w:val="24"/>
            <w:szCs w:val="24"/>
          </w:rPr>
          <w:t>2</w:t>
        </w:r>
        <w:r w:rsidRPr="00AD74F8">
          <w:rPr>
            <w:rStyle w:val="a7"/>
            <w:rFonts w:cs="Times New Roman"/>
            <w:sz w:val="24"/>
            <w:szCs w:val="24"/>
            <w:lang w:val="en-US"/>
          </w:rPr>
          <w:t>e</w:t>
        </w:r>
        <w:r w:rsidRPr="00AD74F8">
          <w:rPr>
            <w:rStyle w:val="a7"/>
            <w:rFonts w:cs="Times New Roman"/>
            <w:sz w:val="24"/>
            <w:szCs w:val="24"/>
          </w:rPr>
          <w:t>8</w:t>
        </w:r>
        <w:r w:rsidRPr="00AD74F8">
          <w:rPr>
            <w:rStyle w:val="a7"/>
            <w:rFonts w:cs="Times New Roman"/>
            <w:sz w:val="24"/>
            <w:szCs w:val="24"/>
            <w:lang w:val="en-US"/>
          </w:rPr>
          <w:t>b</w:t>
        </w:r>
        <w:r w:rsidRPr="00AD74F8">
          <w:rPr>
            <w:rStyle w:val="a7"/>
            <w:rFonts w:cs="Times New Roman"/>
            <w:sz w:val="24"/>
            <w:szCs w:val="24"/>
          </w:rPr>
          <w:t>903671</w:t>
        </w:r>
        <w:r w:rsidRPr="00AD74F8">
          <w:rPr>
            <w:rStyle w:val="a7"/>
            <w:rFonts w:cs="Times New Roman"/>
            <w:sz w:val="24"/>
            <w:szCs w:val="24"/>
            <w:lang w:val="en-US"/>
          </w:rPr>
          <w:t>b</w:t>
        </w:r>
        <w:r w:rsidRPr="00AD74F8">
          <w:rPr>
            <w:rStyle w:val="a7"/>
            <w:rFonts w:cs="Times New Roman"/>
            <w:sz w:val="24"/>
            <w:szCs w:val="24"/>
          </w:rPr>
          <w:t>5</w:t>
        </w:r>
        <w:proofErr w:type="spellStart"/>
        <w:r w:rsidRPr="00AD74F8">
          <w:rPr>
            <w:rStyle w:val="a7"/>
            <w:rFonts w:cs="Times New Roman"/>
            <w:sz w:val="24"/>
            <w:szCs w:val="24"/>
            <w:lang w:val="en-US"/>
          </w:rPr>
          <w:t>fe</w:t>
        </w:r>
        <w:proofErr w:type="spellEnd"/>
        <w:r w:rsidRPr="00AD74F8">
          <w:rPr>
            <w:rStyle w:val="a7"/>
            <w:rFonts w:cs="Times New Roman"/>
            <w:sz w:val="24"/>
            <w:szCs w:val="24"/>
          </w:rPr>
          <w:t>/</w:t>
        </w:r>
      </w:hyperlink>
      <w:r w:rsidRPr="00AD74F8">
        <w:rPr>
          <w:rFonts w:cs="Times New Roman"/>
          <w:sz w:val="24"/>
          <w:szCs w:val="24"/>
        </w:rPr>
        <w:t xml:space="preserve"> (дата обращения 15.05.2017).</w:t>
      </w:r>
    </w:p>
  </w:footnote>
  <w:footnote w:id="10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ФЗ №73 от 25.06.2002.</w:t>
      </w:r>
    </w:p>
  </w:footnote>
  <w:footnote w:id="10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Соколов Ю.В.</w:t>
      </w:r>
      <w:r w:rsidRPr="00AD74F8">
        <w:rPr>
          <w:rFonts w:cs="Times New Roman"/>
          <w:sz w:val="24"/>
          <w:szCs w:val="24"/>
        </w:rPr>
        <w:t xml:space="preserve"> Современное использование памятников архитектуры. С.13.</w:t>
      </w:r>
    </w:p>
  </w:footnote>
  <w:footnote w:id="106">
    <w:p w:rsidR="000A5402" w:rsidRPr="00AD74F8" w:rsidRDefault="000A5402" w:rsidP="00435A7B">
      <w:pPr>
        <w:pStyle w:val="a3"/>
        <w:tabs>
          <w:tab w:val="left" w:pos="1080"/>
        </w:tabs>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ФЗ №178 от 21.12.2001. </w:t>
      </w:r>
    </w:p>
  </w:footnote>
  <w:footnote w:id="10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ФЗ №73 от 25.06.2002.</w:t>
      </w:r>
    </w:p>
  </w:footnote>
  <w:footnote w:id="10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Гражданский Кодекс Российской Федерации (от 2</w:t>
      </w:r>
      <w:r w:rsidR="00974DA1">
        <w:rPr>
          <w:rFonts w:cs="Times New Roman"/>
          <w:sz w:val="24"/>
          <w:szCs w:val="24"/>
        </w:rPr>
        <w:t>1.10.1994) [Электронный ресурс]</w:t>
      </w:r>
      <w:r w:rsidRPr="00AD74F8">
        <w:rPr>
          <w:rFonts w:cs="Times New Roman"/>
          <w:sz w:val="24"/>
          <w:szCs w:val="24"/>
        </w:rPr>
        <w:t xml:space="preserve"> // Информационно-правовое обеспечение «Гарант»[Сайт].  </w:t>
      </w:r>
      <w:r w:rsidRPr="00AD74F8">
        <w:rPr>
          <w:rFonts w:cs="Times New Roman"/>
          <w:sz w:val="24"/>
          <w:szCs w:val="24"/>
          <w:lang w:val="en-US"/>
        </w:rPr>
        <w:t>URL</w:t>
      </w:r>
      <w:r w:rsidRPr="00AD74F8">
        <w:rPr>
          <w:rFonts w:cs="Times New Roman"/>
          <w:sz w:val="24"/>
          <w:szCs w:val="24"/>
        </w:rPr>
        <w:t xml:space="preserve">: </w:t>
      </w:r>
      <w:hyperlink r:id="rId27"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base</w:t>
        </w:r>
        <w:r w:rsidRPr="00AD74F8">
          <w:rPr>
            <w:rStyle w:val="a7"/>
            <w:rFonts w:cs="Times New Roman"/>
            <w:sz w:val="24"/>
            <w:szCs w:val="24"/>
          </w:rPr>
          <w:t>.</w:t>
        </w:r>
        <w:proofErr w:type="spellStart"/>
        <w:r w:rsidRPr="00AD74F8">
          <w:rPr>
            <w:rStyle w:val="a7"/>
            <w:rFonts w:cs="Times New Roman"/>
            <w:sz w:val="24"/>
            <w:szCs w:val="24"/>
            <w:lang w:val="en-US"/>
          </w:rPr>
          <w:t>garant</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/10164072/</w:t>
        </w:r>
      </w:hyperlink>
      <w:r w:rsidRPr="00AD74F8">
        <w:rPr>
          <w:rFonts w:cs="Times New Roman"/>
          <w:sz w:val="24"/>
          <w:szCs w:val="24"/>
        </w:rPr>
        <w:t xml:space="preserve"> (дата обращения 15.05.2017).</w:t>
      </w:r>
    </w:p>
  </w:footnote>
  <w:footnote w:id="10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Лебедев В.Н., Якушев А.Ж.</w:t>
      </w:r>
      <w:r w:rsidRPr="00AD74F8">
        <w:rPr>
          <w:rFonts w:cs="Times New Roman"/>
          <w:sz w:val="24"/>
          <w:szCs w:val="24"/>
        </w:rPr>
        <w:t xml:space="preserve"> Государственно-частное партнёрство как важнейший элемент механизма восстановления и сохранения культурно-исторического наследия России // ЭТАП. 2010. №4. С. 146.</w:t>
      </w:r>
    </w:p>
  </w:footnote>
  <w:footnote w:id="11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Резвин</w:t>
      </w:r>
      <w:proofErr w:type="spellEnd"/>
      <w:r w:rsidRPr="00AD74F8">
        <w:rPr>
          <w:rFonts w:cs="Times New Roman"/>
          <w:i/>
          <w:sz w:val="24"/>
          <w:szCs w:val="24"/>
        </w:rPr>
        <w:t xml:space="preserve"> В.</w:t>
      </w:r>
      <w:r w:rsidRPr="00AD74F8">
        <w:rPr>
          <w:rFonts w:cs="Times New Roman"/>
          <w:sz w:val="24"/>
          <w:szCs w:val="24"/>
        </w:rPr>
        <w:t xml:space="preserve"> Вторая жизнь. Приспособление и реставрация архитектурных</w:t>
      </w:r>
      <w:r>
        <w:rPr>
          <w:rFonts w:cs="Times New Roman"/>
          <w:sz w:val="24"/>
          <w:szCs w:val="24"/>
        </w:rPr>
        <w:t xml:space="preserve"> памятников </w:t>
      </w:r>
      <w:r w:rsidRPr="00E06462">
        <w:rPr>
          <w:rFonts w:cs="Times New Roman"/>
          <w:sz w:val="24"/>
          <w:szCs w:val="28"/>
        </w:rPr>
        <w:t>// Газета союза архитекторов России (СА): электрон. версия журнала. 2010. №2(7)</w:t>
      </w:r>
      <w:r w:rsidRPr="00AD74F8">
        <w:rPr>
          <w:rFonts w:cs="Times New Roman"/>
          <w:sz w:val="24"/>
          <w:szCs w:val="24"/>
        </w:rPr>
        <w:t xml:space="preserve">. </w:t>
      </w:r>
      <w:r w:rsidRPr="00AD74F8">
        <w:rPr>
          <w:rFonts w:cs="Times New Roman"/>
          <w:sz w:val="24"/>
          <w:szCs w:val="24"/>
          <w:lang w:val="en-US"/>
        </w:rPr>
        <w:t>URL</w:t>
      </w:r>
      <w:r w:rsidRPr="00AD74F8">
        <w:rPr>
          <w:rFonts w:cs="Times New Roman"/>
          <w:sz w:val="24"/>
          <w:szCs w:val="24"/>
        </w:rPr>
        <w:t xml:space="preserve">: </w:t>
      </w:r>
      <w:hyperlink r:id="rId28"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archi</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press</w:t>
        </w:r>
        <w:r w:rsidRPr="00AD74F8">
          <w:rPr>
            <w:rStyle w:val="a7"/>
            <w:rFonts w:cs="Times New Roman"/>
            <w:sz w:val="24"/>
            <w:szCs w:val="24"/>
          </w:rPr>
          <w:t>/</w:t>
        </w:r>
        <w:r w:rsidRPr="00AD74F8">
          <w:rPr>
            <w:rStyle w:val="a7"/>
            <w:rFonts w:cs="Times New Roman"/>
            <w:sz w:val="24"/>
            <w:szCs w:val="24"/>
            <w:lang w:val="en-US"/>
          </w:rPr>
          <w:t>world</w:t>
        </w:r>
        <w:r w:rsidRPr="00AD74F8">
          <w:rPr>
            <w:rStyle w:val="a7"/>
            <w:rFonts w:cs="Times New Roman"/>
            <w:sz w:val="24"/>
            <w:szCs w:val="24"/>
          </w:rPr>
          <w:t>/23213/</w:t>
        </w:r>
        <w:proofErr w:type="spellStart"/>
        <w:r w:rsidRPr="00AD74F8">
          <w:rPr>
            <w:rStyle w:val="a7"/>
            <w:rFonts w:cs="Times New Roman"/>
            <w:sz w:val="24"/>
            <w:szCs w:val="24"/>
            <w:lang w:val="en-US"/>
          </w:rPr>
          <w:t>rekonstrukciya</w:t>
        </w:r>
        <w:proofErr w:type="spellEnd"/>
        <w:r w:rsidRPr="00AD74F8">
          <w:rPr>
            <w:rStyle w:val="a7"/>
            <w:rFonts w:cs="Times New Roman"/>
            <w:sz w:val="24"/>
            <w:szCs w:val="24"/>
          </w:rPr>
          <w:t>-</w:t>
        </w:r>
        <w:proofErr w:type="spellStart"/>
        <w:r w:rsidRPr="00AD74F8">
          <w:rPr>
            <w:rStyle w:val="a7"/>
            <w:rFonts w:cs="Times New Roman"/>
            <w:sz w:val="24"/>
            <w:szCs w:val="24"/>
            <w:lang w:val="en-US"/>
          </w:rPr>
          <w:t>zdaniya</w:t>
        </w:r>
        <w:proofErr w:type="spellEnd"/>
        <w:r w:rsidRPr="00AD74F8">
          <w:rPr>
            <w:rStyle w:val="a7"/>
            <w:rFonts w:cs="Times New Roman"/>
            <w:sz w:val="24"/>
            <w:szCs w:val="24"/>
          </w:rPr>
          <w:t>-</w:t>
        </w:r>
        <w:proofErr w:type="spellStart"/>
        <w:r w:rsidRPr="00AD74F8">
          <w:rPr>
            <w:rStyle w:val="a7"/>
            <w:rFonts w:cs="Times New Roman"/>
            <w:sz w:val="24"/>
            <w:szCs w:val="24"/>
            <w:lang w:val="en-US"/>
          </w:rPr>
          <w:t>moskovskogo</w:t>
        </w:r>
        <w:proofErr w:type="spellEnd"/>
        <w:r w:rsidRPr="00AD74F8">
          <w:rPr>
            <w:rStyle w:val="a7"/>
            <w:rFonts w:cs="Times New Roman"/>
            <w:sz w:val="24"/>
            <w:szCs w:val="24"/>
          </w:rPr>
          <w:t>-</w:t>
        </w:r>
        <w:proofErr w:type="spellStart"/>
        <w:r w:rsidRPr="00AD74F8">
          <w:rPr>
            <w:rStyle w:val="a7"/>
            <w:rFonts w:cs="Times New Roman"/>
            <w:sz w:val="24"/>
            <w:szCs w:val="24"/>
            <w:lang w:val="en-US"/>
          </w:rPr>
          <w:t>manezha</w:t>
        </w:r>
        <w:proofErr w:type="spellEnd"/>
      </w:hyperlink>
      <w:r w:rsidRPr="00AD74F8">
        <w:rPr>
          <w:rFonts w:cs="Times New Roman"/>
          <w:sz w:val="24"/>
          <w:szCs w:val="24"/>
        </w:rPr>
        <w:t xml:space="preserve"> (дата обращения 15.05.2017).</w:t>
      </w:r>
    </w:p>
  </w:footnote>
  <w:footnote w:id="11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Лихачев Д.С.</w:t>
      </w:r>
      <w:r w:rsidRPr="00AD74F8">
        <w:rPr>
          <w:rFonts w:cs="Times New Roman"/>
          <w:sz w:val="24"/>
          <w:szCs w:val="24"/>
        </w:rPr>
        <w:t xml:space="preserve"> Поэзия садов. К семантике садово-парковых стилей. Л., 1982. С.21.</w:t>
      </w:r>
    </w:p>
  </w:footnote>
  <w:footnote w:id="11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Хартия по охране исторических садов (Флорентийская Хартия) (от 2</w:t>
      </w:r>
      <w:r w:rsidR="00974DA1">
        <w:rPr>
          <w:rFonts w:cs="Times New Roman"/>
          <w:sz w:val="24"/>
          <w:szCs w:val="24"/>
        </w:rPr>
        <w:t>1.05.1981)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29"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BB</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9%</w:t>
        </w:r>
        <w:r w:rsidRPr="00AD74F8">
          <w:rPr>
            <w:rStyle w:val="a7"/>
            <w:rFonts w:cs="Times New Roman"/>
            <w:sz w:val="24"/>
            <w:szCs w:val="24"/>
            <w:lang w:val="en-US"/>
          </w:rPr>
          <w:t>D</w:t>
        </w:r>
        <w:r w:rsidRPr="00AD74F8">
          <w:rPr>
            <w:rStyle w:val="a7"/>
            <w:rFonts w:cs="Times New Roman"/>
            <w:sz w:val="24"/>
            <w:szCs w:val="24"/>
          </w:rPr>
          <w:t>1%81%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_%</w:t>
        </w:r>
        <w:r w:rsidRPr="00AD74F8">
          <w:rPr>
            <w:rStyle w:val="a7"/>
            <w:rFonts w:cs="Times New Roman"/>
            <w:sz w:val="24"/>
            <w:szCs w:val="24"/>
            <w:lang w:val="en-US"/>
          </w:rPr>
          <w:t>D</w:t>
        </w:r>
        <w:r w:rsidRPr="00AD74F8">
          <w:rPr>
            <w:rStyle w:val="a7"/>
            <w:rFonts w:cs="Times New Roman"/>
            <w:sz w:val="24"/>
            <w:szCs w:val="24"/>
          </w:rPr>
          <w:t>1%85%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w:t>
      </w:r>
    </w:p>
  </w:footnote>
  <w:footnote w:id="11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Сокольская</w:t>
      </w:r>
      <w:proofErr w:type="spellEnd"/>
      <w:r w:rsidRPr="00AD74F8">
        <w:rPr>
          <w:rFonts w:cs="Times New Roman"/>
          <w:i/>
          <w:sz w:val="24"/>
          <w:szCs w:val="24"/>
        </w:rPr>
        <w:t xml:space="preserve"> О.Б.</w:t>
      </w:r>
      <w:r w:rsidRPr="00AD74F8">
        <w:rPr>
          <w:rFonts w:cs="Times New Roman"/>
          <w:sz w:val="24"/>
          <w:szCs w:val="24"/>
        </w:rPr>
        <w:t xml:space="preserve"> Возрождение и адаптация исторических садово-парковых объектов: учебное пособие для студентов высших учебных заведений. Саратов, 2009. С.21.</w:t>
      </w:r>
    </w:p>
  </w:footnote>
  <w:footnote w:id="11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Хартия по охране исторических садов (Флорентийская Хартия) (от 21.05.1981).</w:t>
      </w:r>
    </w:p>
  </w:footnote>
  <w:footnote w:id="11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Международная Хартия по консервации и реставрации памятников и достопримечательных мест (Венецианская Хартия) (от 3</w:t>
      </w:r>
      <w:r w:rsidR="00974DA1">
        <w:rPr>
          <w:rFonts w:cs="Times New Roman"/>
          <w:sz w:val="24"/>
          <w:szCs w:val="24"/>
        </w:rPr>
        <w:t>1.03.1964)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30"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w:t>
        </w:r>
        <w:proofErr w:type="spellStart"/>
        <w:r w:rsidRPr="00AD74F8">
          <w:rPr>
            <w:rStyle w:val="a7"/>
            <w:rFonts w:cs="Times New Roman"/>
            <w:sz w:val="24"/>
            <w:szCs w:val="24"/>
            <w:lang w:val="en-US"/>
          </w:rPr>
          <w:t>userfiles</w:t>
        </w:r>
        <w:proofErr w:type="spellEnd"/>
        <w:r w:rsidRPr="00AD74F8">
          <w:rPr>
            <w:rStyle w:val="a7"/>
            <w:rFonts w:cs="Times New Roman"/>
            <w:sz w:val="24"/>
            <w:szCs w:val="24"/>
          </w:rPr>
          <w:t>/2015/08/27/%</w:t>
        </w:r>
        <w:r w:rsidRPr="00AD74F8">
          <w:rPr>
            <w:rStyle w:val="a7"/>
            <w:rFonts w:cs="Times New Roman"/>
            <w:sz w:val="24"/>
            <w:szCs w:val="24"/>
            <w:lang w:val="en-US"/>
          </w:rPr>
          <w:t>D</w:t>
        </w:r>
        <w:r w:rsidRPr="00AD74F8">
          <w:rPr>
            <w:rStyle w:val="a7"/>
            <w:rFonts w:cs="Times New Roman"/>
            <w:sz w:val="24"/>
            <w:szCs w:val="24"/>
          </w:rPr>
          <w:t>0%92%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1%86%</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_%</w:t>
        </w:r>
        <w:r w:rsidRPr="00AD74F8">
          <w:rPr>
            <w:rStyle w:val="a7"/>
            <w:rFonts w:cs="Times New Roman"/>
            <w:sz w:val="24"/>
            <w:szCs w:val="24"/>
            <w:lang w:val="en-US"/>
          </w:rPr>
          <w:t>D</w:t>
        </w:r>
        <w:r w:rsidRPr="00AD74F8">
          <w:rPr>
            <w:rStyle w:val="a7"/>
            <w:rFonts w:cs="Times New Roman"/>
            <w:sz w:val="24"/>
            <w:szCs w:val="24"/>
          </w:rPr>
          <w:t>1%85%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w:t>
      </w:r>
    </w:p>
  </w:footnote>
  <w:footnote w:id="11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ГОСТ «Сохранение произведений ландшафтной архитектуры и садово-паркового искусства» (от 0</w:t>
      </w:r>
      <w:r w:rsidR="00974DA1">
        <w:rPr>
          <w:rFonts w:cs="Times New Roman"/>
          <w:sz w:val="24"/>
          <w:szCs w:val="24"/>
        </w:rPr>
        <w:t>1.04.2017) [Электронный ресурс]</w:t>
      </w:r>
      <w:r w:rsidRPr="00AD74F8">
        <w:rPr>
          <w:rFonts w:cs="Times New Roman"/>
          <w:sz w:val="24"/>
          <w:szCs w:val="24"/>
        </w:rPr>
        <w:t xml:space="preserve"> //</w:t>
      </w:r>
      <w:r w:rsidRPr="00AD74F8">
        <w:rPr>
          <w:rFonts w:cs="Times New Roman"/>
          <w:b/>
          <w:sz w:val="24"/>
          <w:szCs w:val="24"/>
        </w:rPr>
        <w:t xml:space="preserve"> </w:t>
      </w:r>
      <w:r w:rsidRPr="00AD74F8">
        <w:rPr>
          <w:rFonts w:cs="Times New Roman"/>
          <w:sz w:val="24"/>
          <w:szCs w:val="24"/>
        </w:rPr>
        <w:t xml:space="preserve">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 w:val="24"/>
          <w:szCs w:val="24"/>
          <w:lang w:val="en-US"/>
        </w:rPr>
        <w:t>URL</w:t>
      </w:r>
      <w:r w:rsidRPr="00AD74F8">
        <w:rPr>
          <w:rFonts w:cs="Times New Roman"/>
          <w:sz w:val="24"/>
          <w:szCs w:val="24"/>
        </w:rPr>
        <w:t xml:space="preserve">: </w:t>
      </w:r>
      <w:hyperlink r:id="rId31"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docs</w:t>
        </w:r>
        <w:r w:rsidRPr="00AD74F8">
          <w:rPr>
            <w:rStyle w:val="a7"/>
            <w:rFonts w:cs="Times New Roman"/>
            <w:sz w:val="24"/>
            <w:szCs w:val="24"/>
          </w:rPr>
          <w:t>.</w:t>
        </w:r>
        <w:proofErr w:type="spellStart"/>
        <w:r w:rsidRPr="00AD74F8">
          <w:rPr>
            <w:rStyle w:val="a7"/>
            <w:rFonts w:cs="Times New Roman"/>
            <w:sz w:val="24"/>
            <w:szCs w:val="24"/>
            <w:lang w:val="en-US"/>
          </w:rPr>
          <w:t>cntd</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document</w:t>
        </w:r>
        <w:r w:rsidRPr="00AD74F8">
          <w:rPr>
            <w:rStyle w:val="a7"/>
            <w:rFonts w:cs="Times New Roman"/>
            <w:sz w:val="24"/>
            <w:szCs w:val="24"/>
          </w:rPr>
          <w:t>/1200143241/#</w:t>
        </w:r>
      </w:hyperlink>
      <w:r w:rsidRPr="00AD74F8">
        <w:rPr>
          <w:rFonts w:cs="Times New Roman"/>
          <w:sz w:val="24"/>
          <w:szCs w:val="24"/>
        </w:rPr>
        <w:t xml:space="preserve"> (дата обращения 15.05.2017).</w:t>
      </w:r>
    </w:p>
  </w:footnote>
  <w:footnote w:id="11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Сокольская</w:t>
      </w:r>
      <w:proofErr w:type="spellEnd"/>
      <w:r w:rsidRPr="00AD74F8">
        <w:rPr>
          <w:rFonts w:cs="Times New Roman"/>
          <w:i/>
          <w:sz w:val="24"/>
          <w:szCs w:val="24"/>
        </w:rPr>
        <w:t xml:space="preserve"> О.Б.</w:t>
      </w:r>
      <w:r w:rsidRPr="00AD74F8">
        <w:rPr>
          <w:rFonts w:cs="Times New Roman"/>
          <w:sz w:val="24"/>
          <w:szCs w:val="24"/>
        </w:rPr>
        <w:t xml:space="preserve"> Возрождение и адаптация исторических садово-парковых объектов. С.87.</w:t>
      </w:r>
    </w:p>
  </w:footnote>
  <w:footnote w:id="11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ГОСТ «Сохранение произведений ландшафтной архитектуры и садово-паркового искусства» (от 01.04.2017).</w:t>
      </w:r>
    </w:p>
  </w:footnote>
  <w:footnote w:id="11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Лихачев Д.С.</w:t>
      </w:r>
      <w:r w:rsidRPr="00AD74F8">
        <w:rPr>
          <w:rFonts w:cs="Times New Roman"/>
          <w:sz w:val="24"/>
          <w:szCs w:val="24"/>
        </w:rPr>
        <w:t xml:space="preserve"> Поэзия садов. С.450.</w:t>
      </w:r>
    </w:p>
  </w:footnote>
  <w:footnote w:id="12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С.451.</w:t>
      </w:r>
    </w:p>
  </w:footnote>
  <w:footnote w:id="12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Горбатенко</w:t>
      </w:r>
      <w:proofErr w:type="spellEnd"/>
      <w:r w:rsidRPr="00AD74F8">
        <w:rPr>
          <w:rFonts w:cs="Times New Roman"/>
          <w:i/>
          <w:sz w:val="24"/>
          <w:szCs w:val="24"/>
        </w:rPr>
        <w:t xml:space="preserve"> С.Б.</w:t>
      </w:r>
      <w:r w:rsidRPr="00AD74F8">
        <w:rPr>
          <w:rFonts w:cs="Times New Roman"/>
          <w:sz w:val="24"/>
          <w:szCs w:val="24"/>
        </w:rPr>
        <w:t xml:space="preserve"> </w:t>
      </w:r>
      <w:r w:rsidRPr="00E06462">
        <w:rPr>
          <w:rFonts w:cs="Times New Roman"/>
          <w:sz w:val="24"/>
          <w:szCs w:val="28"/>
        </w:rPr>
        <w:t>Новый образ летнего сада [Электронный ресурс] // Офи</w:t>
      </w:r>
      <w:r w:rsidR="00974DA1">
        <w:rPr>
          <w:rFonts w:cs="Times New Roman"/>
          <w:sz w:val="24"/>
          <w:szCs w:val="28"/>
        </w:rPr>
        <w:t>циальный сайт ИКОМОС СПб [сайт]</w:t>
      </w:r>
      <w:r w:rsidRPr="00E06462">
        <w:rPr>
          <w:rFonts w:cs="Times New Roman"/>
          <w:sz w:val="24"/>
          <w:szCs w:val="28"/>
        </w:rPr>
        <w:t xml:space="preserve"> </w:t>
      </w:r>
      <w:r w:rsidRPr="00E06462">
        <w:rPr>
          <w:rFonts w:cs="Times New Roman"/>
          <w:sz w:val="24"/>
          <w:szCs w:val="28"/>
          <w:lang w:val="en-US"/>
        </w:rPr>
        <w:t>URL</w:t>
      </w:r>
      <w:r w:rsidRPr="00E06462">
        <w:rPr>
          <w:rFonts w:cs="Times New Roman"/>
          <w:sz w:val="24"/>
          <w:szCs w:val="28"/>
        </w:rPr>
        <w:t>:</w:t>
      </w:r>
      <w:r>
        <w:rPr>
          <w:rFonts w:cs="Times New Roman"/>
          <w:sz w:val="24"/>
          <w:szCs w:val="28"/>
        </w:rPr>
        <w:t xml:space="preserve"> </w:t>
      </w:r>
      <w:hyperlink r:id="rId32"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icomos</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nauchnye</w:t>
        </w:r>
        <w:proofErr w:type="spellEnd"/>
        <w:r w:rsidRPr="00AD74F8">
          <w:rPr>
            <w:rStyle w:val="a7"/>
            <w:rFonts w:cs="Times New Roman"/>
            <w:sz w:val="24"/>
            <w:szCs w:val="24"/>
          </w:rPr>
          <w:t>-</w:t>
        </w:r>
        <w:proofErr w:type="spellStart"/>
        <w:r w:rsidRPr="00AD74F8">
          <w:rPr>
            <w:rStyle w:val="a7"/>
            <w:rFonts w:cs="Times New Roman"/>
            <w:sz w:val="24"/>
            <w:szCs w:val="24"/>
            <w:lang w:val="en-US"/>
          </w:rPr>
          <w:t>publikatsii</w:t>
        </w:r>
        <w:proofErr w:type="spellEnd"/>
        <w:r w:rsidRPr="00AD74F8">
          <w:rPr>
            <w:rStyle w:val="a7"/>
            <w:rFonts w:cs="Times New Roman"/>
            <w:sz w:val="24"/>
            <w:szCs w:val="24"/>
          </w:rPr>
          <w:t>/52-</w:t>
        </w:r>
        <w:r w:rsidRPr="00AD74F8">
          <w:rPr>
            <w:rStyle w:val="a7"/>
            <w:rFonts w:cs="Times New Roman"/>
            <w:sz w:val="24"/>
            <w:szCs w:val="24"/>
            <w:lang w:val="en-US"/>
          </w:rPr>
          <w:t>s</w:t>
        </w:r>
        <w:r w:rsidRPr="00AD74F8">
          <w:rPr>
            <w:rStyle w:val="a7"/>
            <w:rFonts w:cs="Times New Roman"/>
            <w:sz w:val="24"/>
            <w:szCs w:val="24"/>
          </w:rPr>
          <w:t>-</w:t>
        </w:r>
        <w:proofErr w:type="spellStart"/>
        <w:r w:rsidRPr="00AD74F8">
          <w:rPr>
            <w:rStyle w:val="a7"/>
            <w:rFonts w:cs="Times New Roman"/>
            <w:sz w:val="24"/>
            <w:szCs w:val="24"/>
            <w:lang w:val="en-US"/>
          </w:rPr>
          <w:t>gorbatenko</w:t>
        </w:r>
        <w:proofErr w:type="spellEnd"/>
        <w:r w:rsidRPr="00AD74F8">
          <w:rPr>
            <w:rStyle w:val="a7"/>
            <w:rFonts w:cs="Times New Roman"/>
            <w:sz w:val="24"/>
            <w:szCs w:val="24"/>
          </w:rPr>
          <w:t>-</w:t>
        </w:r>
        <w:proofErr w:type="spellStart"/>
        <w:r w:rsidRPr="00AD74F8">
          <w:rPr>
            <w:rStyle w:val="a7"/>
            <w:rFonts w:cs="Times New Roman"/>
            <w:sz w:val="24"/>
            <w:szCs w:val="24"/>
            <w:lang w:val="en-US"/>
          </w:rPr>
          <w:t>novyj</w:t>
        </w:r>
        <w:proofErr w:type="spellEnd"/>
        <w:r w:rsidRPr="00AD74F8">
          <w:rPr>
            <w:rStyle w:val="a7"/>
            <w:rFonts w:cs="Times New Roman"/>
            <w:sz w:val="24"/>
            <w:szCs w:val="24"/>
          </w:rPr>
          <w:t>-</w:t>
        </w:r>
        <w:proofErr w:type="spellStart"/>
        <w:r w:rsidRPr="00AD74F8">
          <w:rPr>
            <w:rStyle w:val="a7"/>
            <w:rFonts w:cs="Times New Roman"/>
            <w:sz w:val="24"/>
            <w:szCs w:val="24"/>
            <w:lang w:val="en-US"/>
          </w:rPr>
          <w:t>obraz</w:t>
        </w:r>
        <w:proofErr w:type="spellEnd"/>
        <w:r w:rsidRPr="00AD74F8">
          <w:rPr>
            <w:rStyle w:val="a7"/>
            <w:rFonts w:cs="Times New Roman"/>
            <w:sz w:val="24"/>
            <w:szCs w:val="24"/>
          </w:rPr>
          <w:t>-</w:t>
        </w:r>
        <w:proofErr w:type="spellStart"/>
        <w:r w:rsidRPr="00AD74F8">
          <w:rPr>
            <w:rStyle w:val="a7"/>
            <w:rFonts w:cs="Times New Roman"/>
            <w:sz w:val="24"/>
            <w:szCs w:val="24"/>
            <w:lang w:val="en-US"/>
          </w:rPr>
          <w:t>letnego</w:t>
        </w:r>
        <w:proofErr w:type="spellEnd"/>
        <w:r w:rsidRPr="00AD74F8">
          <w:rPr>
            <w:rStyle w:val="a7"/>
            <w:rFonts w:cs="Times New Roman"/>
            <w:sz w:val="24"/>
            <w:szCs w:val="24"/>
          </w:rPr>
          <w:t>-</w:t>
        </w:r>
        <w:proofErr w:type="spellStart"/>
        <w:r w:rsidRPr="00AD74F8">
          <w:rPr>
            <w:rStyle w:val="a7"/>
            <w:rFonts w:cs="Times New Roman"/>
            <w:sz w:val="24"/>
            <w:szCs w:val="24"/>
            <w:lang w:val="en-US"/>
          </w:rPr>
          <w:t>sada</w:t>
        </w:r>
        <w:proofErr w:type="spellEnd"/>
      </w:hyperlink>
      <w:r w:rsidRPr="00AD74F8">
        <w:rPr>
          <w:rFonts w:cs="Times New Roman"/>
          <w:sz w:val="24"/>
          <w:szCs w:val="24"/>
        </w:rPr>
        <w:t xml:space="preserve"> (дата обращения 15.05.2017).</w:t>
      </w:r>
    </w:p>
  </w:footnote>
  <w:footnote w:id="12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Хартия по охране исторических садов (Флорентийская Хартия) (от 21.05.1981).</w:t>
      </w:r>
    </w:p>
  </w:footnote>
  <w:footnote w:id="12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ГОСТ «Сохранение произведений ландшафтной архитектуры и садово-паркового искусства» (от 01.04.2017).</w:t>
      </w:r>
    </w:p>
  </w:footnote>
  <w:footnote w:id="12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Лихачев Д.С.</w:t>
      </w:r>
      <w:r w:rsidRPr="00AD74F8">
        <w:rPr>
          <w:rFonts w:cs="Times New Roman"/>
          <w:sz w:val="24"/>
          <w:szCs w:val="24"/>
        </w:rPr>
        <w:t xml:space="preserve"> Поэзия садов. С.453.</w:t>
      </w:r>
    </w:p>
  </w:footnote>
  <w:footnote w:id="12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Лихачев Д.С.</w:t>
      </w:r>
      <w:r w:rsidRPr="00AD74F8">
        <w:rPr>
          <w:rFonts w:cs="Times New Roman"/>
          <w:sz w:val="24"/>
          <w:szCs w:val="24"/>
        </w:rPr>
        <w:t xml:space="preserve"> Заметки о реставрации мемориальных садов и парков // Восстановление памятников культуры: проблемы реставрации. М., 1981. С.103.</w:t>
      </w:r>
    </w:p>
  </w:footnote>
  <w:footnote w:id="12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Сокольская</w:t>
      </w:r>
      <w:proofErr w:type="spellEnd"/>
      <w:r w:rsidRPr="00AD74F8">
        <w:rPr>
          <w:rFonts w:cs="Times New Roman"/>
          <w:i/>
          <w:sz w:val="24"/>
          <w:szCs w:val="24"/>
        </w:rPr>
        <w:t xml:space="preserve"> О.Б.</w:t>
      </w:r>
      <w:r w:rsidRPr="00AD74F8">
        <w:rPr>
          <w:rFonts w:cs="Times New Roman"/>
          <w:sz w:val="24"/>
          <w:szCs w:val="24"/>
        </w:rPr>
        <w:t xml:space="preserve"> Возрождение и адаптация исторических садово-парковых объектов. С.103.</w:t>
      </w:r>
    </w:p>
  </w:footnote>
  <w:footnote w:id="12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С.100-102.</w:t>
      </w:r>
    </w:p>
  </w:footnote>
  <w:footnote w:id="12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Лихачев Д.С.</w:t>
      </w:r>
      <w:r w:rsidRPr="00AD74F8">
        <w:rPr>
          <w:rFonts w:cs="Times New Roman"/>
          <w:sz w:val="24"/>
          <w:szCs w:val="24"/>
        </w:rPr>
        <w:t xml:space="preserve"> Заметки о реставрации мемориальных садов и парков. С.115.</w:t>
      </w:r>
    </w:p>
  </w:footnote>
  <w:footnote w:id="12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Сокольская</w:t>
      </w:r>
      <w:proofErr w:type="spellEnd"/>
      <w:r w:rsidRPr="00AD74F8">
        <w:rPr>
          <w:rFonts w:cs="Times New Roman"/>
          <w:i/>
          <w:sz w:val="24"/>
          <w:szCs w:val="24"/>
        </w:rPr>
        <w:t xml:space="preserve"> О.Б.</w:t>
      </w:r>
      <w:r w:rsidRPr="00AD74F8">
        <w:rPr>
          <w:rFonts w:cs="Times New Roman"/>
          <w:sz w:val="24"/>
          <w:szCs w:val="24"/>
        </w:rPr>
        <w:t xml:space="preserve"> Возрождение и адаптация исторических садово-парковых объектов. С.122-125.</w:t>
      </w:r>
    </w:p>
  </w:footnote>
  <w:footnote w:id="13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 xml:space="preserve">Коляда Е.М. </w:t>
      </w:r>
      <w:r w:rsidRPr="00AD74F8">
        <w:rPr>
          <w:rFonts w:cs="Times New Roman"/>
          <w:sz w:val="24"/>
          <w:szCs w:val="24"/>
        </w:rPr>
        <w:t>Исторические сады и парки в жизни современного человека. Вопросы сохранения и эксплуатации // Вестник Вятского государственного гуманитарного университета. 2011. №1. С.195.</w:t>
      </w:r>
    </w:p>
  </w:footnote>
  <w:footnote w:id="13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Лихачев Д.С.</w:t>
      </w:r>
      <w:r w:rsidRPr="00AD74F8">
        <w:rPr>
          <w:rFonts w:cs="Times New Roman"/>
          <w:sz w:val="24"/>
          <w:szCs w:val="24"/>
        </w:rPr>
        <w:t xml:space="preserve"> Поэзия садов. С.453. </w:t>
      </w:r>
    </w:p>
  </w:footnote>
  <w:footnote w:id="13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Кальницкая</w:t>
      </w:r>
      <w:proofErr w:type="spellEnd"/>
      <w:r w:rsidRPr="00AD74F8">
        <w:rPr>
          <w:rFonts w:cs="Times New Roman"/>
          <w:i/>
          <w:sz w:val="24"/>
          <w:szCs w:val="24"/>
        </w:rPr>
        <w:t xml:space="preserve"> Е.Я.</w:t>
      </w:r>
      <w:r w:rsidRPr="00AD74F8">
        <w:rPr>
          <w:rFonts w:cs="Times New Roman"/>
          <w:sz w:val="24"/>
          <w:szCs w:val="24"/>
        </w:rPr>
        <w:t>Реставрация и музейное использование памятников архитектуры на примере деятельности ГМЗ «Петергоф» пос</w:t>
      </w:r>
      <w:r w:rsidR="00974DA1">
        <w:rPr>
          <w:rFonts w:cs="Times New Roman"/>
          <w:sz w:val="24"/>
          <w:szCs w:val="24"/>
        </w:rPr>
        <w:t>ледних лет [Электронный ресурс]</w:t>
      </w:r>
      <w:r w:rsidRPr="00AD74F8">
        <w:rPr>
          <w:rFonts w:cs="Times New Roman"/>
          <w:sz w:val="24"/>
          <w:szCs w:val="24"/>
        </w:rPr>
        <w:t xml:space="preserve"> // Официальный сайт </w:t>
      </w:r>
      <w:r w:rsidRPr="00AD74F8">
        <w:rPr>
          <w:rFonts w:cs="Times New Roman"/>
          <w:sz w:val="24"/>
          <w:szCs w:val="24"/>
          <w:lang w:val="en-US"/>
        </w:rPr>
        <w:t>I</w:t>
      </w:r>
      <w:r w:rsidRPr="00AD74F8">
        <w:rPr>
          <w:rFonts w:cs="Times New Roman"/>
          <w:sz w:val="24"/>
          <w:szCs w:val="24"/>
        </w:rPr>
        <w:t xml:space="preserve"> Международного съезда реставраторов [сайт]. URL:  </w:t>
      </w:r>
      <w:hyperlink r:id="rId33" w:history="1">
        <w:r w:rsidRPr="00AD74F8">
          <w:rPr>
            <w:rStyle w:val="a7"/>
            <w:rFonts w:cs="Times New Roman"/>
            <w:sz w:val="24"/>
            <w:szCs w:val="24"/>
          </w:rPr>
          <w:t>http://www.rcongress.ru/ru/materials/</w:t>
        </w:r>
      </w:hyperlink>
      <w:r w:rsidRPr="00AD74F8">
        <w:rPr>
          <w:rFonts w:cs="Times New Roman"/>
          <w:sz w:val="24"/>
          <w:szCs w:val="24"/>
        </w:rPr>
        <w:t xml:space="preserve"> (дата обращения 10.04.2017).</w:t>
      </w:r>
    </w:p>
  </w:footnote>
  <w:footnote w:id="13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7C6F7C">
        <w:rPr>
          <w:rFonts w:cs="Times New Roman"/>
          <w:sz w:val="24"/>
          <w:szCs w:val="24"/>
        </w:rPr>
        <w:t xml:space="preserve">Отчет о работе отдела реставрации ГМЗ «Петергоф» за 2005 год.17974.2608а. // НА ГМЗ «Петергоф». </w:t>
      </w:r>
    </w:p>
  </w:footnote>
  <w:footnote w:id="134">
    <w:p w:rsidR="000A5402" w:rsidRPr="00DA1EC0"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1EC0">
        <w:rPr>
          <w:rFonts w:cs="Times New Roman"/>
          <w:sz w:val="24"/>
          <w:szCs w:val="24"/>
        </w:rPr>
        <w:t>Петергоф [Электронный ресурс] // Официал</w:t>
      </w:r>
      <w:r w:rsidR="00974DA1">
        <w:rPr>
          <w:rFonts w:cs="Times New Roman"/>
          <w:sz w:val="24"/>
          <w:szCs w:val="24"/>
        </w:rPr>
        <w:t>ьный сайт ГМЗ «Петергоф» [сайт]</w:t>
      </w:r>
      <w:r w:rsidRPr="00DA1EC0">
        <w:rPr>
          <w:rFonts w:cs="Times New Roman"/>
          <w:sz w:val="24"/>
          <w:szCs w:val="24"/>
        </w:rPr>
        <w:t xml:space="preserve"> </w:t>
      </w:r>
      <w:r w:rsidRPr="00DA1EC0">
        <w:rPr>
          <w:rFonts w:cs="Times New Roman"/>
          <w:sz w:val="24"/>
          <w:szCs w:val="24"/>
          <w:lang w:val="en-US"/>
        </w:rPr>
        <w:t>URL</w:t>
      </w:r>
      <w:r w:rsidRPr="00DA1EC0">
        <w:rPr>
          <w:rFonts w:cs="Times New Roman"/>
          <w:sz w:val="24"/>
          <w:szCs w:val="24"/>
        </w:rPr>
        <w:t>:</w:t>
      </w:r>
      <w:proofErr w:type="spellStart"/>
      <w:r>
        <w:fldChar w:fldCharType="begin"/>
      </w:r>
      <w:r>
        <w:instrText>HYPERLINK "http://peterhofmuseum.ru/objects/peterhof%20"</w:instrText>
      </w:r>
      <w:r>
        <w:fldChar w:fldCharType="separate"/>
      </w:r>
      <w:r w:rsidRPr="00DA1EC0">
        <w:rPr>
          <w:rStyle w:val="a7"/>
          <w:rFonts w:cs="Times New Roman"/>
          <w:sz w:val="24"/>
          <w:szCs w:val="24"/>
        </w:rPr>
        <w:t>http</w:t>
      </w:r>
      <w:proofErr w:type="spellEnd"/>
      <w:r w:rsidRPr="00DA1EC0">
        <w:rPr>
          <w:rStyle w:val="a7"/>
          <w:rFonts w:cs="Times New Roman"/>
          <w:sz w:val="24"/>
          <w:szCs w:val="24"/>
        </w:rPr>
        <w:t>://</w:t>
      </w:r>
      <w:proofErr w:type="spellStart"/>
      <w:r w:rsidRPr="00DA1EC0">
        <w:rPr>
          <w:rStyle w:val="a7"/>
          <w:rFonts w:cs="Times New Roman"/>
          <w:sz w:val="24"/>
          <w:szCs w:val="24"/>
        </w:rPr>
        <w:t>peterhofmuseum.ru</w:t>
      </w:r>
      <w:proofErr w:type="spellEnd"/>
      <w:r w:rsidRPr="00DA1EC0">
        <w:rPr>
          <w:rStyle w:val="a7"/>
          <w:rFonts w:cs="Times New Roman"/>
          <w:sz w:val="24"/>
          <w:szCs w:val="24"/>
        </w:rPr>
        <w:t>/</w:t>
      </w:r>
      <w:proofErr w:type="spellStart"/>
      <w:r w:rsidRPr="00DA1EC0">
        <w:rPr>
          <w:rStyle w:val="a7"/>
          <w:rFonts w:cs="Times New Roman"/>
          <w:sz w:val="24"/>
          <w:szCs w:val="24"/>
        </w:rPr>
        <w:t>objects</w:t>
      </w:r>
      <w:proofErr w:type="spellEnd"/>
      <w:r w:rsidRPr="00DA1EC0">
        <w:rPr>
          <w:rStyle w:val="a7"/>
          <w:rFonts w:cs="Times New Roman"/>
          <w:sz w:val="24"/>
          <w:szCs w:val="24"/>
        </w:rPr>
        <w:t>/</w:t>
      </w:r>
      <w:proofErr w:type="spellStart"/>
      <w:r w:rsidRPr="00DA1EC0">
        <w:rPr>
          <w:rStyle w:val="a7"/>
          <w:rFonts w:cs="Times New Roman"/>
          <w:sz w:val="24"/>
          <w:szCs w:val="24"/>
        </w:rPr>
        <w:t>peterhof</w:t>
      </w:r>
      <w:proofErr w:type="spellEnd"/>
      <w:r>
        <w:fldChar w:fldCharType="end"/>
      </w:r>
      <w:r>
        <w:rPr>
          <w:rFonts w:cs="Times New Roman"/>
          <w:sz w:val="24"/>
          <w:szCs w:val="24"/>
        </w:rPr>
        <w:t xml:space="preserve"> (дата обращения 19.05.2017).</w:t>
      </w:r>
    </w:p>
  </w:footnote>
  <w:footnote w:id="135">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1EC0">
        <w:rPr>
          <w:rFonts w:cs="Times New Roman"/>
          <w:sz w:val="24"/>
          <w:szCs w:val="24"/>
        </w:rPr>
        <w:t>Александрия [Электронный ресурс] // Официал</w:t>
      </w:r>
      <w:r w:rsidR="00974DA1">
        <w:rPr>
          <w:rFonts w:cs="Times New Roman"/>
          <w:sz w:val="24"/>
          <w:szCs w:val="24"/>
        </w:rPr>
        <w:t>ьный сайт ГМЗ «Петергоф» [сайт].</w:t>
      </w:r>
      <w:r w:rsidRPr="00DA1EC0">
        <w:rPr>
          <w:rFonts w:cs="Times New Roman"/>
          <w:sz w:val="24"/>
          <w:szCs w:val="24"/>
        </w:rPr>
        <w:t xml:space="preserve"> </w:t>
      </w:r>
      <w:r w:rsidRPr="00DA1EC0">
        <w:rPr>
          <w:rFonts w:cs="Times New Roman"/>
          <w:sz w:val="24"/>
          <w:szCs w:val="24"/>
          <w:lang w:val="en-US"/>
        </w:rPr>
        <w:t>URL</w:t>
      </w:r>
      <w:r w:rsidRPr="00DA1EC0">
        <w:rPr>
          <w:rFonts w:cs="Times New Roman"/>
          <w:sz w:val="24"/>
          <w:szCs w:val="24"/>
        </w:rPr>
        <w:t xml:space="preserve">: </w:t>
      </w:r>
      <w:hyperlink r:id="rId34" w:history="1">
        <w:r w:rsidRPr="00DA1EC0">
          <w:rPr>
            <w:rStyle w:val="a7"/>
            <w:rFonts w:cs="Times New Roman"/>
            <w:sz w:val="24"/>
            <w:szCs w:val="24"/>
          </w:rPr>
          <w:t>http://peterhofmuseum.ru/objects/aleksandriya</w:t>
        </w:r>
      </w:hyperlink>
      <w:r w:rsidRPr="00DA1EC0">
        <w:rPr>
          <w:rFonts w:cs="Times New Roman"/>
          <w:sz w:val="24"/>
          <w:szCs w:val="24"/>
        </w:rPr>
        <w:t xml:space="preserve"> </w:t>
      </w:r>
      <w:r>
        <w:rPr>
          <w:rFonts w:cs="Times New Roman"/>
          <w:sz w:val="24"/>
          <w:szCs w:val="24"/>
        </w:rPr>
        <w:t>(дата обращения 19.05.2017).</w:t>
      </w:r>
    </w:p>
  </w:footnote>
  <w:footnote w:id="136">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Дворцово</w:t>
      </w:r>
      <w:r w:rsidRPr="00DA1EC0">
        <w:rPr>
          <w:rFonts w:cs="Times New Roman"/>
          <w:sz w:val="24"/>
          <w:szCs w:val="24"/>
        </w:rPr>
        <w:t xml:space="preserve">-парковый ансамбль «Ораниенбаум» [Электронный ресурс] // Официальный сайт ГМЗ «Петергоф» [сайт]. </w:t>
      </w:r>
      <w:r w:rsidRPr="00DA1EC0">
        <w:rPr>
          <w:rFonts w:cs="Times New Roman"/>
          <w:sz w:val="24"/>
          <w:szCs w:val="24"/>
          <w:lang w:val="en-US"/>
        </w:rPr>
        <w:t>URL</w:t>
      </w:r>
      <w:r w:rsidRPr="00DA1EC0">
        <w:rPr>
          <w:rFonts w:cs="Times New Roman"/>
          <w:sz w:val="24"/>
          <w:szCs w:val="24"/>
        </w:rPr>
        <w:t xml:space="preserve">: </w:t>
      </w:r>
      <w:hyperlink r:id="rId35" w:history="1">
        <w:r w:rsidRPr="00DA1EC0">
          <w:rPr>
            <w:rStyle w:val="a7"/>
            <w:rFonts w:cs="Times New Roman"/>
            <w:sz w:val="24"/>
            <w:szCs w:val="24"/>
          </w:rPr>
          <w:t>http://peterhofmuseum.ru/objects/oranienbaum</w:t>
        </w:r>
      </w:hyperlink>
      <w:r>
        <w:rPr>
          <w:rFonts w:cs="Times New Roman"/>
          <w:sz w:val="24"/>
          <w:szCs w:val="24"/>
        </w:rPr>
        <w:t xml:space="preserve"> (дата обращения 19.05.2017).</w:t>
      </w:r>
    </w:p>
  </w:footnote>
  <w:footnote w:id="13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7C6F7C">
        <w:rPr>
          <w:rFonts w:cs="Times New Roman"/>
          <w:sz w:val="24"/>
          <w:szCs w:val="24"/>
        </w:rPr>
        <w:t>Концепция по развитию Дворцово-паркового комплекса в г.Гатчина. Пояснительная записка. 1549 // НА ГМЗ «Гатчина». С.7.</w:t>
      </w:r>
    </w:p>
  </w:footnote>
  <w:footnote w:id="138">
    <w:p w:rsidR="000A5402" w:rsidRPr="00DA1EC0" w:rsidRDefault="000A5402">
      <w:pPr>
        <w:pStyle w:val="a3"/>
        <w:rPr>
          <w:rFonts w:cs="Times New Roman"/>
          <w:sz w:val="24"/>
          <w:szCs w:val="24"/>
        </w:rPr>
      </w:pPr>
      <w:r w:rsidRPr="00DA1EC0">
        <w:rPr>
          <w:rStyle w:val="a5"/>
          <w:rFonts w:cs="Times New Roman"/>
          <w:sz w:val="24"/>
          <w:szCs w:val="24"/>
        </w:rPr>
        <w:footnoteRef/>
      </w:r>
      <w:r w:rsidRPr="00DA1EC0">
        <w:rPr>
          <w:rFonts w:cs="Times New Roman"/>
          <w:sz w:val="24"/>
          <w:szCs w:val="24"/>
        </w:rPr>
        <w:t xml:space="preserve"> Впервые за 40 лет начались работы по реставрации Гатчинского парка [Электронный ресурс] // Официальный сайт ГМЗ «Гатчина» [сайт]. </w:t>
      </w:r>
      <w:r w:rsidRPr="00DA1EC0">
        <w:rPr>
          <w:rFonts w:cs="Times New Roman"/>
          <w:sz w:val="24"/>
          <w:szCs w:val="24"/>
          <w:lang w:val="en-US"/>
        </w:rPr>
        <w:t>URL</w:t>
      </w:r>
      <w:r w:rsidRPr="00DA1EC0">
        <w:rPr>
          <w:rFonts w:cs="Times New Roman"/>
          <w:sz w:val="24"/>
          <w:szCs w:val="24"/>
        </w:rPr>
        <w:t xml:space="preserve">: </w:t>
      </w:r>
      <w:hyperlink r:id="rId36" w:history="1">
        <w:r w:rsidRPr="00DA1EC0">
          <w:rPr>
            <w:rStyle w:val="a7"/>
            <w:rFonts w:cs="Times New Roman"/>
            <w:sz w:val="24"/>
            <w:szCs w:val="24"/>
            <w:lang w:val="en-US"/>
          </w:rPr>
          <w:t>http</w:t>
        </w:r>
        <w:r w:rsidRPr="00DA1EC0">
          <w:rPr>
            <w:rStyle w:val="a7"/>
            <w:rFonts w:cs="Times New Roman"/>
            <w:sz w:val="24"/>
            <w:szCs w:val="24"/>
          </w:rPr>
          <w:t>://</w:t>
        </w:r>
        <w:proofErr w:type="spellStart"/>
        <w:r w:rsidRPr="00DA1EC0">
          <w:rPr>
            <w:rStyle w:val="a7"/>
            <w:rFonts w:cs="Times New Roman"/>
            <w:sz w:val="24"/>
            <w:szCs w:val="24"/>
            <w:lang w:val="en-US"/>
          </w:rPr>
          <w:t>gatchinapalace</w:t>
        </w:r>
        <w:proofErr w:type="spellEnd"/>
        <w:r w:rsidRPr="00DA1EC0">
          <w:rPr>
            <w:rStyle w:val="a7"/>
            <w:rFonts w:cs="Times New Roman"/>
            <w:sz w:val="24"/>
            <w:szCs w:val="24"/>
          </w:rPr>
          <w:t>.</w:t>
        </w:r>
        <w:proofErr w:type="spellStart"/>
        <w:r w:rsidRPr="00DA1EC0">
          <w:rPr>
            <w:rStyle w:val="a7"/>
            <w:rFonts w:cs="Times New Roman"/>
            <w:sz w:val="24"/>
            <w:szCs w:val="24"/>
            <w:lang w:val="en-US"/>
          </w:rPr>
          <w:t>ru</w:t>
        </w:r>
        <w:proofErr w:type="spellEnd"/>
        <w:r w:rsidRPr="00DA1EC0">
          <w:rPr>
            <w:rStyle w:val="a7"/>
            <w:rFonts w:cs="Times New Roman"/>
            <w:sz w:val="24"/>
            <w:szCs w:val="24"/>
          </w:rPr>
          <w:t>/</w:t>
        </w:r>
        <w:proofErr w:type="spellStart"/>
        <w:r w:rsidRPr="00DA1EC0">
          <w:rPr>
            <w:rStyle w:val="a7"/>
            <w:rFonts w:cs="Times New Roman"/>
            <w:sz w:val="24"/>
            <w:szCs w:val="24"/>
            <w:lang w:val="en-US"/>
          </w:rPr>
          <w:t>pressa</w:t>
        </w:r>
        <w:proofErr w:type="spellEnd"/>
        <w:r w:rsidRPr="00DA1EC0">
          <w:rPr>
            <w:rStyle w:val="a7"/>
            <w:rFonts w:cs="Times New Roman"/>
            <w:sz w:val="24"/>
            <w:szCs w:val="24"/>
          </w:rPr>
          <w:t>/</w:t>
        </w:r>
        <w:proofErr w:type="spellStart"/>
        <w:r w:rsidRPr="00DA1EC0">
          <w:rPr>
            <w:rStyle w:val="a7"/>
            <w:rFonts w:cs="Times New Roman"/>
            <w:sz w:val="24"/>
            <w:szCs w:val="24"/>
            <w:lang w:val="en-US"/>
          </w:rPr>
          <w:t>vpervye</w:t>
        </w:r>
        <w:proofErr w:type="spellEnd"/>
        <w:r w:rsidRPr="00DA1EC0">
          <w:rPr>
            <w:rStyle w:val="a7"/>
            <w:rFonts w:cs="Times New Roman"/>
            <w:sz w:val="24"/>
            <w:szCs w:val="24"/>
          </w:rPr>
          <w:t>_</w:t>
        </w:r>
        <w:proofErr w:type="spellStart"/>
        <w:r w:rsidRPr="00DA1EC0">
          <w:rPr>
            <w:rStyle w:val="a7"/>
            <w:rFonts w:cs="Times New Roman"/>
            <w:sz w:val="24"/>
            <w:szCs w:val="24"/>
            <w:lang w:val="en-US"/>
          </w:rPr>
          <w:t>za</w:t>
        </w:r>
        <w:proofErr w:type="spellEnd"/>
        <w:r w:rsidRPr="00DA1EC0">
          <w:rPr>
            <w:rStyle w:val="a7"/>
            <w:rFonts w:cs="Times New Roman"/>
            <w:sz w:val="24"/>
            <w:szCs w:val="24"/>
          </w:rPr>
          <w:t>_</w:t>
        </w:r>
        <w:proofErr w:type="spellStart"/>
        <w:r w:rsidRPr="00DA1EC0">
          <w:rPr>
            <w:rStyle w:val="a7"/>
            <w:rFonts w:cs="Times New Roman"/>
            <w:sz w:val="24"/>
            <w:szCs w:val="24"/>
            <w:lang w:val="en-US"/>
          </w:rPr>
          <w:t>poslednie</w:t>
        </w:r>
        <w:proofErr w:type="spellEnd"/>
        <w:r w:rsidRPr="00DA1EC0">
          <w:rPr>
            <w:rStyle w:val="a7"/>
            <w:rFonts w:cs="Times New Roman"/>
            <w:sz w:val="24"/>
            <w:szCs w:val="24"/>
          </w:rPr>
          <w:t>_40_</w:t>
        </w:r>
        <w:r w:rsidRPr="00DA1EC0">
          <w:rPr>
            <w:rStyle w:val="a7"/>
            <w:rFonts w:cs="Times New Roman"/>
            <w:sz w:val="24"/>
            <w:szCs w:val="24"/>
            <w:lang w:val="en-US"/>
          </w:rPr>
          <w:t>let</w:t>
        </w:r>
        <w:r w:rsidRPr="00DA1EC0">
          <w:rPr>
            <w:rStyle w:val="a7"/>
            <w:rFonts w:cs="Times New Roman"/>
            <w:sz w:val="24"/>
            <w:szCs w:val="24"/>
          </w:rPr>
          <w:t>_</w:t>
        </w:r>
        <w:proofErr w:type="spellStart"/>
        <w:r w:rsidRPr="00DA1EC0">
          <w:rPr>
            <w:rStyle w:val="a7"/>
            <w:rFonts w:cs="Times New Roman"/>
            <w:sz w:val="24"/>
            <w:szCs w:val="24"/>
            <w:lang w:val="en-US"/>
          </w:rPr>
          <w:t>nachalis</w:t>
        </w:r>
        <w:proofErr w:type="spellEnd"/>
        <w:r w:rsidRPr="00DA1EC0">
          <w:rPr>
            <w:rStyle w:val="a7"/>
            <w:rFonts w:cs="Times New Roman"/>
            <w:sz w:val="24"/>
            <w:szCs w:val="24"/>
          </w:rPr>
          <w:t>_</w:t>
        </w:r>
        <w:proofErr w:type="spellStart"/>
        <w:r w:rsidRPr="00DA1EC0">
          <w:rPr>
            <w:rStyle w:val="a7"/>
            <w:rFonts w:cs="Times New Roman"/>
            <w:sz w:val="24"/>
            <w:szCs w:val="24"/>
            <w:lang w:val="en-US"/>
          </w:rPr>
          <w:t>raboty</w:t>
        </w:r>
        <w:proofErr w:type="spellEnd"/>
        <w:r w:rsidRPr="00DA1EC0">
          <w:rPr>
            <w:rStyle w:val="a7"/>
            <w:rFonts w:cs="Times New Roman"/>
            <w:sz w:val="24"/>
            <w:szCs w:val="24"/>
          </w:rPr>
          <w:t>_</w:t>
        </w:r>
        <w:proofErr w:type="spellStart"/>
        <w:r w:rsidRPr="00DA1EC0">
          <w:rPr>
            <w:rStyle w:val="a7"/>
            <w:rFonts w:cs="Times New Roman"/>
            <w:sz w:val="24"/>
            <w:szCs w:val="24"/>
            <w:lang w:val="en-US"/>
          </w:rPr>
          <w:t>po</w:t>
        </w:r>
        <w:proofErr w:type="spellEnd"/>
        <w:r w:rsidRPr="00DA1EC0">
          <w:rPr>
            <w:rStyle w:val="a7"/>
            <w:rFonts w:cs="Times New Roman"/>
            <w:sz w:val="24"/>
            <w:szCs w:val="24"/>
          </w:rPr>
          <w:t>_</w:t>
        </w:r>
        <w:proofErr w:type="spellStart"/>
        <w:r w:rsidRPr="00DA1EC0">
          <w:rPr>
            <w:rStyle w:val="a7"/>
            <w:rFonts w:cs="Times New Roman"/>
            <w:sz w:val="24"/>
            <w:szCs w:val="24"/>
            <w:lang w:val="en-US"/>
          </w:rPr>
          <w:t>restavratsii</w:t>
        </w:r>
        <w:proofErr w:type="spellEnd"/>
        <w:r w:rsidRPr="00DA1EC0">
          <w:rPr>
            <w:rStyle w:val="a7"/>
            <w:rFonts w:cs="Times New Roman"/>
            <w:sz w:val="24"/>
            <w:szCs w:val="24"/>
          </w:rPr>
          <w:t>_</w:t>
        </w:r>
        <w:proofErr w:type="spellStart"/>
        <w:r w:rsidRPr="00DA1EC0">
          <w:rPr>
            <w:rStyle w:val="a7"/>
            <w:rFonts w:cs="Times New Roman"/>
            <w:sz w:val="24"/>
            <w:szCs w:val="24"/>
            <w:lang w:val="en-US"/>
          </w:rPr>
          <w:t>gatchinskogo</w:t>
        </w:r>
        <w:proofErr w:type="spellEnd"/>
        <w:r w:rsidRPr="00DA1EC0">
          <w:rPr>
            <w:rStyle w:val="a7"/>
            <w:rFonts w:cs="Times New Roman"/>
            <w:sz w:val="24"/>
            <w:szCs w:val="24"/>
          </w:rPr>
          <w:t>_</w:t>
        </w:r>
        <w:r w:rsidRPr="00DA1EC0">
          <w:rPr>
            <w:rStyle w:val="a7"/>
            <w:rFonts w:cs="Times New Roman"/>
            <w:sz w:val="24"/>
            <w:szCs w:val="24"/>
            <w:lang w:val="en-US"/>
          </w:rPr>
          <w:t>parka</w:t>
        </w:r>
        <w:r w:rsidRPr="00DA1EC0">
          <w:rPr>
            <w:rStyle w:val="a7"/>
            <w:rFonts w:cs="Times New Roman"/>
            <w:sz w:val="24"/>
            <w:szCs w:val="24"/>
          </w:rPr>
          <w:t>/?</w:t>
        </w:r>
        <w:proofErr w:type="spellStart"/>
        <w:r w:rsidRPr="00DA1EC0">
          <w:rPr>
            <w:rStyle w:val="a7"/>
            <w:rFonts w:cs="Times New Roman"/>
            <w:sz w:val="24"/>
            <w:szCs w:val="24"/>
            <w:lang w:val="en-US"/>
          </w:rPr>
          <w:t>sphrase</w:t>
        </w:r>
        <w:proofErr w:type="spellEnd"/>
        <w:r w:rsidRPr="00DA1EC0">
          <w:rPr>
            <w:rStyle w:val="a7"/>
            <w:rFonts w:cs="Times New Roman"/>
            <w:sz w:val="24"/>
            <w:szCs w:val="24"/>
          </w:rPr>
          <w:t>_</w:t>
        </w:r>
        <w:r w:rsidRPr="00DA1EC0">
          <w:rPr>
            <w:rStyle w:val="a7"/>
            <w:rFonts w:cs="Times New Roman"/>
            <w:sz w:val="24"/>
            <w:szCs w:val="24"/>
            <w:lang w:val="en-US"/>
          </w:rPr>
          <w:t>id</w:t>
        </w:r>
        <w:r w:rsidRPr="00DA1EC0">
          <w:rPr>
            <w:rStyle w:val="a7"/>
            <w:rFonts w:cs="Times New Roman"/>
            <w:sz w:val="24"/>
            <w:szCs w:val="24"/>
          </w:rPr>
          <w:t>=13147</w:t>
        </w:r>
      </w:hyperlink>
      <w:r w:rsidRPr="00DA1EC0">
        <w:rPr>
          <w:rFonts w:cs="Times New Roman"/>
          <w:sz w:val="24"/>
          <w:szCs w:val="24"/>
        </w:rPr>
        <w:t xml:space="preserve"> (</w:t>
      </w:r>
      <w:r>
        <w:rPr>
          <w:rFonts w:cs="Times New Roman"/>
          <w:sz w:val="24"/>
          <w:szCs w:val="24"/>
        </w:rPr>
        <w:t>дата обращения 18.05.2017).</w:t>
      </w:r>
    </w:p>
  </w:footnote>
  <w:footnote w:id="139">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1EC0">
        <w:rPr>
          <w:rFonts w:cs="Times New Roman"/>
          <w:sz w:val="24"/>
          <w:szCs w:val="24"/>
        </w:rPr>
        <w:t xml:space="preserve">История [Электронный ресурс] // Официальный сайт ГМЗ «Гатчина» [сайт]. </w:t>
      </w:r>
      <w:r w:rsidRPr="00DA1EC0">
        <w:rPr>
          <w:rFonts w:cs="Times New Roman"/>
          <w:sz w:val="24"/>
          <w:szCs w:val="24"/>
          <w:lang w:val="en-US"/>
        </w:rPr>
        <w:t>URL</w:t>
      </w:r>
      <w:r w:rsidRPr="00DA1EC0">
        <w:rPr>
          <w:rFonts w:cs="Times New Roman"/>
          <w:sz w:val="24"/>
          <w:szCs w:val="24"/>
        </w:rPr>
        <w:t xml:space="preserve">: </w:t>
      </w:r>
      <w:hyperlink r:id="rId37" w:history="1">
        <w:r w:rsidRPr="00DA1EC0">
          <w:rPr>
            <w:rStyle w:val="a7"/>
            <w:rFonts w:cs="Times New Roman"/>
            <w:sz w:val="24"/>
            <w:szCs w:val="24"/>
          </w:rPr>
          <w:t>http://gatchinapalace.ru/musei/histiru.php?sphrase_id=13149</w:t>
        </w:r>
      </w:hyperlink>
      <w:r>
        <w:rPr>
          <w:rFonts w:cs="Times New Roman"/>
          <w:sz w:val="24"/>
          <w:szCs w:val="24"/>
        </w:rPr>
        <w:t xml:space="preserve"> </w:t>
      </w:r>
      <w:r w:rsidRPr="00DA1EC0">
        <w:rPr>
          <w:rFonts w:cs="Times New Roman"/>
          <w:sz w:val="24"/>
          <w:szCs w:val="24"/>
        </w:rPr>
        <w:t>(</w:t>
      </w:r>
      <w:r>
        <w:rPr>
          <w:rFonts w:cs="Times New Roman"/>
          <w:sz w:val="24"/>
          <w:szCs w:val="24"/>
        </w:rPr>
        <w:t>дата обращения 18.05.2017).</w:t>
      </w:r>
    </w:p>
  </w:footnote>
  <w:footnote w:id="140">
    <w:p w:rsidR="000A5402" w:rsidRPr="00DA1EC0"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1EC0">
        <w:rPr>
          <w:rFonts w:cs="Times New Roman"/>
          <w:sz w:val="24"/>
          <w:szCs w:val="24"/>
        </w:rPr>
        <w:t xml:space="preserve">Возрождение парка [Электронный ресурс] // Официальный сайт ГМЗ «Гатчина» [сайт]. </w:t>
      </w:r>
      <w:r w:rsidRPr="00DA1EC0">
        <w:rPr>
          <w:rFonts w:cs="Times New Roman"/>
          <w:sz w:val="24"/>
          <w:szCs w:val="24"/>
          <w:lang w:val="en-US"/>
        </w:rPr>
        <w:t>URL</w:t>
      </w:r>
      <w:r w:rsidRPr="00DA1EC0">
        <w:rPr>
          <w:rFonts w:cs="Times New Roman"/>
          <w:sz w:val="24"/>
          <w:szCs w:val="24"/>
        </w:rPr>
        <w:t>:</w:t>
      </w:r>
      <w:hyperlink r:id="rId38" w:history="1">
        <w:r w:rsidRPr="00DA1EC0">
          <w:rPr>
            <w:rStyle w:val="a7"/>
            <w:rFonts w:cs="Times New Roman"/>
            <w:sz w:val="24"/>
            <w:szCs w:val="24"/>
            <w:lang w:val="en-US"/>
          </w:rPr>
          <w:t>http</w:t>
        </w:r>
        <w:r w:rsidRPr="00DA1EC0">
          <w:rPr>
            <w:rStyle w:val="a7"/>
            <w:rFonts w:cs="Times New Roman"/>
            <w:sz w:val="24"/>
            <w:szCs w:val="24"/>
          </w:rPr>
          <w:t>://</w:t>
        </w:r>
        <w:proofErr w:type="spellStart"/>
        <w:r w:rsidRPr="00DA1EC0">
          <w:rPr>
            <w:rStyle w:val="a7"/>
            <w:rFonts w:cs="Times New Roman"/>
            <w:sz w:val="24"/>
            <w:szCs w:val="24"/>
            <w:lang w:val="en-US"/>
          </w:rPr>
          <w:t>gatchinapalace</w:t>
        </w:r>
        <w:proofErr w:type="spellEnd"/>
        <w:r w:rsidRPr="00DA1EC0">
          <w:rPr>
            <w:rStyle w:val="a7"/>
            <w:rFonts w:cs="Times New Roman"/>
            <w:sz w:val="24"/>
            <w:szCs w:val="24"/>
          </w:rPr>
          <w:t>.</w:t>
        </w:r>
        <w:proofErr w:type="spellStart"/>
        <w:r w:rsidRPr="00DA1EC0">
          <w:rPr>
            <w:rStyle w:val="a7"/>
            <w:rFonts w:cs="Times New Roman"/>
            <w:sz w:val="24"/>
            <w:szCs w:val="24"/>
            <w:lang w:val="en-US"/>
          </w:rPr>
          <w:t>ru</w:t>
        </w:r>
        <w:proofErr w:type="spellEnd"/>
        <w:r w:rsidRPr="00DA1EC0">
          <w:rPr>
            <w:rStyle w:val="a7"/>
            <w:rFonts w:cs="Times New Roman"/>
            <w:sz w:val="24"/>
            <w:szCs w:val="24"/>
          </w:rPr>
          <w:t>/</w:t>
        </w:r>
        <w:r w:rsidRPr="00DA1EC0">
          <w:rPr>
            <w:rStyle w:val="a7"/>
            <w:rFonts w:cs="Times New Roman"/>
            <w:sz w:val="24"/>
            <w:szCs w:val="24"/>
            <w:lang w:val="en-US"/>
          </w:rPr>
          <w:t>special</w:t>
        </w:r>
        <w:r w:rsidRPr="00DA1EC0">
          <w:rPr>
            <w:rStyle w:val="a7"/>
            <w:rFonts w:cs="Times New Roman"/>
            <w:sz w:val="24"/>
            <w:szCs w:val="24"/>
          </w:rPr>
          <w:t>/</w:t>
        </w:r>
        <w:r w:rsidRPr="00DA1EC0">
          <w:rPr>
            <w:rStyle w:val="a7"/>
            <w:rFonts w:cs="Times New Roman"/>
            <w:sz w:val="24"/>
            <w:szCs w:val="24"/>
            <w:lang w:val="en-US"/>
          </w:rPr>
          <w:t>restoration</w:t>
        </w:r>
        <w:r w:rsidRPr="00DA1EC0">
          <w:rPr>
            <w:rStyle w:val="a7"/>
            <w:rFonts w:cs="Times New Roman"/>
            <w:sz w:val="24"/>
            <w:szCs w:val="24"/>
          </w:rPr>
          <w:t>_</w:t>
        </w:r>
        <w:r w:rsidRPr="00DA1EC0">
          <w:rPr>
            <w:rStyle w:val="a7"/>
            <w:rFonts w:cs="Times New Roman"/>
            <w:sz w:val="24"/>
            <w:szCs w:val="24"/>
            <w:lang w:val="en-US"/>
          </w:rPr>
          <w:t>activity</w:t>
        </w:r>
        <w:r w:rsidRPr="00DA1EC0">
          <w:rPr>
            <w:rStyle w:val="a7"/>
            <w:rFonts w:cs="Times New Roman"/>
            <w:sz w:val="24"/>
            <w:szCs w:val="24"/>
          </w:rPr>
          <w:t>/</w:t>
        </w:r>
        <w:r w:rsidRPr="00DA1EC0">
          <w:rPr>
            <w:rStyle w:val="a7"/>
            <w:rFonts w:cs="Times New Roman"/>
            <w:sz w:val="24"/>
            <w:szCs w:val="24"/>
            <w:lang w:val="en-US"/>
          </w:rPr>
          <w:t>the</w:t>
        </w:r>
        <w:r w:rsidRPr="00DA1EC0">
          <w:rPr>
            <w:rStyle w:val="a7"/>
            <w:rFonts w:cs="Times New Roman"/>
            <w:sz w:val="24"/>
            <w:szCs w:val="24"/>
          </w:rPr>
          <w:t>_</w:t>
        </w:r>
        <w:r w:rsidRPr="00DA1EC0">
          <w:rPr>
            <w:rStyle w:val="a7"/>
            <w:rFonts w:cs="Times New Roman"/>
            <w:sz w:val="24"/>
            <w:szCs w:val="24"/>
            <w:lang w:val="en-US"/>
          </w:rPr>
          <w:t>revival</w:t>
        </w:r>
        <w:r w:rsidRPr="00DA1EC0">
          <w:rPr>
            <w:rStyle w:val="a7"/>
            <w:rFonts w:cs="Times New Roman"/>
            <w:sz w:val="24"/>
            <w:szCs w:val="24"/>
          </w:rPr>
          <w:t>_</w:t>
        </w:r>
        <w:r w:rsidRPr="00DA1EC0">
          <w:rPr>
            <w:rStyle w:val="a7"/>
            <w:rFonts w:cs="Times New Roman"/>
            <w:sz w:val="24"/>
            <w:szCs w:val="24"/>
            <w:lang w:val="en-US"/>
          </w:rPr>
          <w:t>of</w:t>
        </w:r>
        <w:r w:rsidRPr="00DA1EC0">
          <w:rPr>
            <w:rStyle w:val="a7"/>
            <w:rFonts w:cs="Times New Roman"/>
            <w:sz w:val="24"/>
            <w:szCs w:val="24"/>
          </w:rPr>
          <w:t>_</w:t>
        </w:r>
        <w:r w:rsidRPr="00DA1EC0">
          <w:rPr>
            <w:rStyle w:val="a7"/>
            <w:rFonts w:cs="Times New Roman"/>
            <w:sz w:val="24"/>
            <w:szCs w:val="24"/>
            <w:lang w:val="en-US"/>
          </w:rPr>
          <w:t>the</w:t>
        </w:r>
        <w:r w:rsidRPr="00DA1EC0">
          <w:rPr>
            <w:rStyle w:val="a7"/>
            <w:rFonts w:cs="Times New Roman"/>
            <w:sz w:val="24"/>
            <w:szCs w:val="24"/>
          </w:rPr>
          <w:t>_</w:t>
        </w:r>
        <w:r w:rsidRPr="00DA1EC0">
          <w:rPr>
            <w:rStyle w:val="a7"/>
            <w:rFonts w:cs="Times New Roman"/>
            <w:sz w:val="24"/>
            <w:szCs w:val="24"/>
            <w:lang w:val="en-US"/>
          </w:rPr>
          <w:t>park</w:t>
        </w:r>
        <w:r w:rsidRPr="00DA1EC0">
          <w:rPr>
            <w:rStyle w:val="a7"/>
            <w:rFonts w:cs="Times New Roman"/>
            <w:sz w:val="24"/>
            <w:szCs w:val="24"/>
          </w:rPr>
          <w:t>_</w:t>
        </w:r>
        <w:r w:rsidRPr="00DA1EC0">
          <w:rPr>
            <w:rStyle w:val="a7"/>
            <w:rFonts w:cs="Times New Roman"/>
            <w:sz w:val="24"/>
            <w:szCs w:val="24"/>
            <w:lang w:val="en-US"/>
          </w:rPr>
          <w:t>news</w:t>
        </w:r>
        <w:r w:rsidRPr="00DA1EC0">
          <w:rPr>
            <w:rStyle w:val="a7"/>
            <w:rFonts w:cs="Times New Roman"/>
            <w:sz w:val="24"/>
            <w:szCs w:val="24"/>
          </w:rPr>
          <w:t>.</w:t>
        </w:r>
        <w:proofErr w:type="spellStart"/>
        <w:r w:rsidRPr="00DA1EC0">
          <w:rPr>
            <w:rStyle w:val="a7"/>
            <w:rFonts w:cs="Times New Roman"/>
            <w:sz w:val="24"/>
            <w:szCs w:val="24"/>
            <w:lang w:val="en-US"/>
          </w:rPr>
          <w:t>php</w:t>
        </w:r>
        <w:proofErr w:type="spellEnd"/>
      </w:hyperlink>
      <w:r>
        <w:rPr>
          <w:rFonts w:cs="Times New Roman"/>
          <w:sz w:val="24"/>
          <w:szCs w:val="24"/>
        </w:rPr>
        <w:t xml:space="preserve"> </w:t>
      </w:r>
      <w:r w:rsidRPr="00DA1EC0">
        <w:rPr>
          <w:rFonts w:cs="Times New Roman"/>
          <w:sz w:val="24"/>
          <w:szCs w:val="24"/>
        </w:rPr>
        <w:t>(</w:t>
      </w:r>
      <w:r>
        <w:rPr>
          <w:rFonts w:cs="Times New Roman"/>
          <w:sz w:val="24"/>
          <w:szCs w:val="24"/>
        </w:rPr>
        <w:t>дата обращения 18.05.2017).</w:t>
      </w:r>
    </w:p>
  </w:footnote>
  <w:footnote w:id="141">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1EC0">
        <w:rPr>
          <w:rFonts w:cs="Times New Roman"/>
          <w:sz w:val="24"/>
          <w:szCs w:val="24"/>
        </w:rPr>
        <w:t xml:space="preserve">Дворцовая Ферма [Электронный ресурс] // Официальный сайт ГМЗ «Гатчина» [сайт]. </w:t>
      </w:r>
      <w:r w:rsidRPr="00DA1EC0">
        <w:rPr>
          <w:rFonts w:cs="Times New Roman"/>
          <w:sz w:val="24"/>
          <w:szCs w:val="24"/>
          <w:lang w:val="en-US"/>
        </w:rPr>
        <w:t>URL</w:t>
      </w:r>
      <w:r w:rsidRPr="00DA1EC0">
        <w:rPr>
          <w:rFonts w:cs="Times New Roman"/>
          <w:sz w:val="24"/>
          <w:szCs w:val="24"/>
        </w:rPr>
        <w:t xml:space="preserve">:  </w:t>
      </w:r>
      <w:hyperlink r:id="rId39" w:history="1">
        <w:r w:rsidRPr="00DA1EC0">
          <w:rPr>
            <w:rStyle w:val="a7"/>
            <w:rFonts w:cs="Times New Roman"/>
            <w:sz w:val="24"/>
            <w:szCs w:val="24"/>
            <w:lang w:val="en-US"/>
          </w:rPr>
          <w:t>http</w:t>
        </w:r>
        <w:r w:rsidRPr="00DA1EC0">
          <w:rPr>
            <w:rStyle w:val="a7"/>
            <w:rFonts w:cs="Times New Roman"/>
            <w:sz w:val="24"/>
            <w:szCs w:val="24"/>
          </w:rPr>
          <w:t>://</w:t>
        </w:r>
        <w:proofErr w:type="spellStart"/>
        <w:r w:rsidRPr="00DA1EC0">
          <w:rPr>
            <w:rStyle w:val="a7"/>
            <w:rFonts w:cs="Times New Roman"/>
            <w:sz w:val="24"/>
            <w:szCs w:val="24"/>
            <w:lang w:val="en-US"/>
          </w:rPr>
          <w:t>gatchinapalace</w:t>
        </w:r>
        <w:proofErr w:type="spellEnd"/>
        <w:r w:rsidRPr="00DA1EC0">
          <w:rPr>
            <w:rStyle w:val="a7"/>
            <w:rFonts w:cs="Times New Roman"/>
            <w:sz w:val="24"/>
            <w:szCs w:val="24"/>
          </w:rPr>
          <w:t>.</w:t>
        </w:r>
        <w:proofErr w:type="spellStart"/>
        <w:r w:rsidRPr="00DA1EC0">
          <w:rPr>
            <w:rStyle w:val="a7"/>
            <w:rFonts w:cs="Times New Roman"/>
            <w:sz w:val="24"/>
            <w:szCs w:val="24"/>
            <w:lang w:val="en-US"/>
          </w:rPr>
          <w:t>ru</w:t>
        </w:r>
        <w:proofErr w:type="spellEnd"/>
        <w:r w:rsidRPr="00DA1EC0">
          <w:rPr>
            <w:rStyle w:val="a7"/>
            <w:rFonts w:cs="Times New Roman"/>
            <w:sz w:val="24"/>
            <w:szCs w:val="24"/>
          </w:rPr>
          <w:t>/</w:t>
        </w:r>
        <w:r w:rsidRPr="00DA1EC0">
          <w:rPr>
            <w:rStyle w:val="a7"/>
            <w:rFonts w:cs="Times New Roman"/>
            <w:sz w:val="24"/>
            <w:szCs w:val="24"/>
            <w:lang w:val="en-US"/>
          </w:rPr>
          <w:t>park</w:t>
        </w:r>
        <w:r w:rsidRPr="00DA1EC0">
          <w:rPr>
            <w:rStyle w:val="a7"/>
            <w:rFonts w:cs="Times New Roman"/>
            <w:sz w:val="24"/>
            <w:szCs w:val="24"/>
          </w:rPr>
          <w:t>/</w:t>
        </w:r>
        <w:r w:rsidRPr="00DA1EC0">
          <w:rPr>
            <w:rStyle w:val="a7"/>
            <w:rFonts w:cs="Times New Roman"/>
            <w:sz w:val="24"/>
            <w:szCs w:val="24"/>
            <w:lang w:val="en-US"/>
          </w:rPr>
          <w:t>farm</w:t>
        </w:r>
        <w:r w:rsidRPr="00DA1EC0">
          <w:rPr>
            <w:rStyle w:val="a7"/>
            <w:rFonts w:cs="Times New Roman"/>
            <w:sz w:val="24"/>
            <w:szCs w:val="24"/>
          </w:rPr>
          <w:t>/</w:t>
        </w:r>
      </w:hyperlink>
      <w:r w:rsidRPr="00DA1EC0">
        <w:rPr>
          <w:rFonts w:cs="Times New Roman"/>
          <w:sz w:val="24"/>
          <w:szCs w:val="24"/>
        </w:rPr>
        <w:t xml:space="preserve"> (дата обращения 15.05.2017).</w:t>
      </w:r>
    </w:p>
  </w:footnote>
  <w:footnote w:id="142">
    <w:p w:rsidR="000A5402" w:rsidRPr="009E63D3"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Pr>
          <w:rFonts w:cs="Times New Roman"/>
          <w:sz w:val="24"/>
          <w:szCs w:val="24"/>
        </w:rPr>
        <w:t>Там же.</w:t>
      </w:r>
    </w:p>
  </w:footnote>
  <w:footnote w:id="143">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1EC0">
        <w:rPr>
          <w:rFonts w:cs="Times New Roman"/>
          <w:i/>
          <w:sz w:val="24"/>
          <w:szCs w:val="24"/>
        </w:rPr>
        <w:t>Разживин. И.</w:t>
      </w:r>
      <w:r w:rsidRPr="00DA1EC0">
        <w:rPr>
          <w:rFonts w:cs="Times New Roman"/>
          <w:sz w:val="24"/>
          <w:szCs w:val="24"/>
        </w:rPr>
        <w:t xml:space="preserve"> ГМЗ «Гатчина»: большие планы и ясная стратегия // АРДИС: Архитектура Реставрация. Дизайн. Инвестиции. Строительство. 2014. №2(57). С.75.</w:t>
      </w:r>
    </w:p>
  </w:footnote>
  <w:footnote w:id="144">
    <w:p w:rsidR="000A5402" w:rsidRPr="00AD74F8" w:rsidRDefault="000A5402">
      <w:pPr>
        <w:pStyle w:val="a3"/>
        <w:rPr>
          <w:rFonts w:cs="Times New Roman"/>
          <w:sz w:val="24"/>
          <w:szCs w:val="24"/>
        </w:rPr>
      </w:pPr>
      <w:r w:rsidRPr="00DA1EC0">
        <w:rPr>
          <w:rStyle w:val="a5"/>
          <w:rFonts w:cs="Times New Roman"/>
          <w:sz w:val="24"/>
          <w:szCs w:val="24"/>
        </w:rPr>
        <w:footnoteRef/>
      </w:r>
      <w:r w:rsidRPr="00DA1EC0">
        <w:rPr>
          <w:rFonts w:cs="Times New Roman"/>
          <w:sz w:val="24"/>
          <w:szCs w:val="24"/>
        </w:rPr>
        <w:t xml:space="preserve"> Восстановление дворцовой фермы: неожиданная находка[Электронный ресурс] // Официальный сайт ГМЗ «Гатчина» [сайт]. </w:t>
      </w:r>
      <w:r w:rsidRPr="00DA1EC0">
        <w:rPr>
          <w:rFonts w:cs="Times New Roman"/>
          <w:sz w:val="24"/>
          <w:szCs w:val="24"/>
          <w:lang w:val="en-US"/>
        </w:rPr>
        <w:t>URL</w:t>
      </w:r>
      <w:r w:rsidRPr="00DA1EC0">
        <w:rPr>
          <w:rFonts w:cs="Times New Roman"/>
          <w:sz w:val="24"/>
          <w:szCs w:val="24"/>
        </w:rPr>
        <w:t xml:space="preserve">:  </w:t>
      </w:r>
      <w:hyperlink r:id="rId40" w:history="1">
        <w:r w:rsidRPr="00DA1EC0">
          <w:rPr>
            <w:rStyle w:val="a7"/>
            <w:rFonts w:cs="Times New Roman"/>
            <w:sz w:val="24"/>
            <w:szCs w:val="24"/>
          </w:rPr>
          <w:t>http://gatchinapalace.ru/pressa/vosstanovlenie_dvortsovoy_fermy_neozhidannaya_nakhodka/?sphrase_id=13144</w:t>
        </w:r>
      </w:hyperlink>
      <w:r w:rsidRPr="00DA1EC0">
        <w:rPr>
          <w:rFonts w:cs="Times New Roman"/>
          <w:sz w:val="24"/>
          <w:szCs w:val="24"/>
        </w:rPr>
        <w:t xml:space="preserve"> (дата обращения 15.05.2017).</w:t>
      </w:r>
    </w:p>
  </w:footnote>
  <w:footnote w:id="145">
    <w:p w:rsidR="000A5402" w:rsidRPr="00AD74F8" w:rsidRDefault="000A5402" w:rsidP="00EB1A83">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eastAsia="Calibri" w:cs="Times New Roman"/>
          <w:sz w:val="24"/>
          <w:szCs w:val="24"/>
          <w:lang w:val="en-US"/>
        </w:rPr>
        <w:t>WHC</w:t>
      </w:r>
      <w:r w:rsidRPr="00AD74F8">
        <w:rPr>
          <w:rFonts w:eastAsia="Calibri" w:cs="Times New Roman"/>
          <w:sz w:val="24"/>
          <w:szCs w:val="24"/>
        </w:rPr>
        <w:t>-14/38.</w:t>
      </w:r>
      <w:r w:rsidRPr="00AD74F8">
        <w:rPr>
          <w:rFonts w:eastAsia="Calibri" w:cs="Times New Roman"/>
          <w:sz w:val="24"/>
          <w:szCs w:val="24"/>
          <w:lang w:val="en-US"/>
        </w:rPr>
        <w:t>COM</w:t>
      </w:r>
      <w:r w:rsidRPr="00AD74F8">
        <w:rPr>
          <w:rFonts w:eastAsia="Calibri" w:cs="Times New Roman"/>
          <w:sz w:val="24"/>
          <w:szCs w:val="24"/>
        </w:rPr>
        <w:t>/8</w:t>
      </w:r>
      <w:r w:rsidRPr="00AD74F8">
        <w:rPr>
          <w:rFonts w:eastAsia="Calibri" w:cs="Times New Roman"/>
          <w:sz w:val="24"/>
          <w:szCs w:val="24"/>
          <w:lang w:val="en-US"/>
        </w:rPr>
        <w:t>D</w:t>
      </w:r>
      <w:r w:rsidRPr="00AD74F8">
        <w:rPr>
          <w:rFonts w:eastAsia="Calibri" w:cs="Times New Roman"/>
          <w:sz w:val="24"/>
          <w:szCs w:val="24"/>
        </w:rPr>
        <w:t xml:space="preserve"> [Электронный ресурс] // UNESCO [сайт]. </w:t>
      </w:r>
      <w:r w:rsidRPr="00AD74F8">
        <w:rPr>
          <w:rFonts w:eastAsia="Calibri" w:cs="Times New Roman"/>
          <w:sz w:val="24"/>
          <w:szCs w:val="24"/>
          <w:lang w:val="en-US"/>
        </w:rPr>
        <w:t>URL</w:t>
      </w:r>
      <w:r w:rsidRPr="00AD74F8">
        <w:rPr>
          <w:rFonts w:eastAsia="Calibri" w:cs="Times New Roman"/>
          <w:sz w:val="24"/>
          <w:szCs w:val="24"/>
        </w:rPr>
        <w:t xml:space="preserve">: </w:t>
      </w:r>
      <w:hyperlink r:id="rId41" w:history="1">
        <w:r w:rsidRPr="00AD74F8">
          <w:rPr>
            <w:rStyle w:val="a7"/>
            <w:rFonts w:eastAsia="Calibri" w:cs="Times New Roman"/>
            <w:sz w:val="24"/>
            <w:szCs w:val="24"/>
            <w:lang w:val="en-US"/>
          </w:rPr>
          <w:t>http</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w:t>
        </w:r>
        <w:proofErr w:type="spellStart"/>
        <w:r w:rsidRPr="00AD74F8">
          <w:rPr>
            <w:rStyle w:val="a7"/>
            <w:rFonts w:eastAsia="Calibri" w:cs="Times New Roman"/>
            <w:sz w:val="24"/>
            <w:szCs w:val="24"/>
            <w:lang w:val="en-US"/>
          </w:rPr>
          <w:t>unesco</w:t>
        </w:r>
        <w:proofErr w:type="spellEnd"/>
        <w:r w:rsidRPr="00AD74F8">
          <w:rPr>
            <w:rStyle w:val="a7"/>
            <w:rFonts w:eastAsia="Calibri" w:cs="Times New Roman"/>
            <w:sz w:val="24"/>
            <w:szCs w:val="24"/>
          </w:rPr>
          <w:t>.</w:t>
        </w:r>
        <w:r w:rsidRPr="00AD74F8">
          <w:rPr>
            <w:rStyle w:val="a7"/>
            <w:rFonts w:eastAsia="Calibri" w:cs="Times New Roman"/>
            <w:sz w:val="24"/>
            <w:szCs w:val="24"/>
            <w:lang w:val="en-US"/>
          </w:rPr>
          <w:t>org</w:t>
        </w:r>
        <w:r w:rsidRPr="00AD74F8">
          <w:rPr>
            <w:rStyle w:val="a7"/>
            <w:rFonts w:eastAsia="Calibri" w:cs="Times New Roman"/>
            <w:sz w:val="24"/>
            <w:szCs w:val="24"/>
          </w:rPr>
          <w:t>/</w:t>
        </w:r>
        <w:r w:rsidRPr="00AD74F8">
          <w:rPr>
            <w:rStyle w:val="a7"/>
            <w:rFonts w:eastAsia="Calibri" w:cs="Times New Roman"/>
            <w:sz w:val="24"/>
            <w:szCs w:val="24"/>
            <w:lang w:val="en-US"/>
          </w:rPr>
          <w:t>archive</w:t>
        </w:r>
        <w:r w:rsidRPr="00AD74F8">
          <w:rPr>
            <w:rStyle w:val="a7"/>
            <w:rFonts w:eastAsia="Calibri" w:cs="Times New Roman"/>
            <w:sz w:val="24"/>
            <w:szCs w:val="24"/>
          </w:rPr>
          <w:t>/2014/</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14-38</w:t>
        </w:r>
        <w:r w:rsidRPr="00AD74F8">
          <w:rPr>
            <w:rStyle w:val="a7"/>
            <w:rFonts w:eastAsia="Calibri" w:cs="Times New Roman"/>
            <w:sz w:val="24"/>
            <w:szCs w:val="24"/>
            <w:lang w:val="en-US"/>
          </w:rPr>
          <w:t>com</w:t>
        </w:r>
        <w:r w:rsidRPr="00AD74F8">
          <w:rPr>
            <w:rStyle w:val="a7"/>
            <w:rFonts w:eastAsia="Calibri" w:cs="Times New Roman"/>
            <w:sz w:val="24"/>
            <w:szCs w:val="24"/>
          </w:rPr>
          <w:t>-8</w:t>
        </w:r>
        <w:r w:rsidRPr="00AD74F8">
          <w:rPr>
            <w:rStyle w:val="a7"/>
            <w:rFonts w:eastAsia="Calibri" w:cs="Times New Roman"/>
            <w:sz w:val="24"/>
            <w:szCs w:val="24"/>
            <w:lang w:val="en-US"/>
          </w:rPr>
          <w:t>D</w:t>
        </w:r>
        <w:r w:rsidRPr="00AD74F8">
          <w:rPr>
            <w:rStyle w:val="a7"/>
            <w:rFonts w:eastAsia="Calibri" w:cs="Times New Roman"/>
            <w:sz w:val="24"/>
            <w:szCs w:val="24"/>
          </w:rPr>
          <w:t>-</w:t>
        </w:r>
        <w:r w:rsidRPr="00AD74F8">
          <w:rPr>
            <w:rStyle w:val="a7"/>
            <w:rFonts w:eastAsia="Calibri" w:cs="Times New Roman"/>
            <w:sz w:val="24"/>
            <w:szCs w:val="24"/>
            <w:lang w:val="en-US"/>
          </w:rPr>
          <w:t>en</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pdf</w:t>
        </w:r>
        <w:proofErr w:type="spellEnd"/>
      </w:hyperlink>
      <w:r w:rsidRPr="00AD74F8">
        <w:rPr>
          <w:rFonts w:cs="Times New Roman"/>
          <w:sz w:val="24"/>
          <w:szCs w:val="24"/>
        </w:rPr>
        <w:t>(дата обращения 15.05.2017).</w:t>
      </w:r>
    </w:p>
  </w:footnote>
  <w:footnote w:id="146">
    <w:p w:rsidR="000A5402" w:rsidRPr="00DA1EC0"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B97A83">
        <w:rPr>
          <w:rFonts w:cs="Times New Roman"/>
          <w:i/>
          <w:sz w:val="24"/>
          <w:szCs w:val="24"/>
        </w:rPr>
        <w:t>Паркалова</w:t>
      </w:r>
      <w:proofErr w:type="spellEnd"/>
      <w:r w:rsidRPr="00B97A83">
        <w:rPr>
          <w:rFonts w:cs="Times New Roman"/>
          <w:i/>
          <w:sz w:val="24"/>
          <w:szCs w:val="24"/>
        </w:rPr>
        <w:t xml:space="preserve"> А.Ю.</w:t>
      </w:r>
      <w:r w:rsidRPr="00B97A83">
        <w:rPr>
          <w:rFonts w:cs="Times New Roman"/>
          <w:sz w:val="24"/>
          <w:szCs w:val="24"/>
        </w:rPr>
        <w:t xml:space="preserve"> Парк «Зверинец» в г.Гатчина. История создания, формирования и развития объемно-пространственной композиции. Историческая справка. 2015. Номер документа отсутствует</w:t>
      </w:r>
      <w:r>
        <w:rPr>
          <w:rFonts w:cs="Times New Roman"/>
          <w:sz w:val="24"/>
          <w:szCs w:val="24"/>
        </w:rPr>
        <w:t xml:space="preserve"> (поступил в архив 01.2017)</w:t>
      </w:r>
      <w:r w:rsidRPr="00B97A83">
        <w:rPr>
          <w:rFonts w:cs="Times New Roman"/>
          <w:sz w:val="24"/>
          <w:szCs w:val="24"/>
        </w:rPr>
        <w:t xml:space="preserve"> // НА ГМЗ «Гатчина». С.8.</w:t>
      </w:r>
    </w:p>
  </w:footnote>
  <w:footnote w:id="147">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8.</w:t>
      </w:r>
    </w:p>
  </w:footnote>
  <w:footnote w:id="148">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1EC0">
        <w:rPr>
          <w:rFonts w:cs="Times New Roman"/>
          <w:sz w:val="24"/>
          <w:szCs w:val="24"/>
        </w:rPr>
        <w:t xml:space="preserve">Павильон «Птичник» [Электронный ресурс] // Официальный сайт ГМЗ «Гатчина» [сайт]. URL: </w:t>
      </w:r>
      <w:hyperlink r:id="rId42" w:history="1">
        <w:r w:rsidRPr="00DA1EC0">
          <w:rPr>
            <w:rStyle w:val="a7"/>
            <w:rFonts w:cs="Times New Roman"/>
            <w:sz w:val="24"/>
            <w:szCs w:val="24"/>
          </w:rPr>
          <w:t>http://gatchinapalace.ru/park/plan/ptichnik.php</w:t>
        </w:r>
      </w:hyperlink>
      <w:r w:rsidRPr="00DA1EC0">
        <w:rPr>
          <w:rFonts w:cs="Times New Roman"/>
          <w:sz w:val="24"/>
          <w:szCs w:val="24"/>
        </w:rPr>
        <w:t xml:space="preserve"> (дата обращения 18.05.2017).</w:t>
      </w:r>
    </w:p>
  </w:footnote>
  <w:footnote w:id="149">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DA7195">
        <w:rPr>
          <w:rFonts w:cs="Times New Roman"/>
          <w:i/>
          <w:sz w:val="24"/>
          <w:szCs w:val="24"/>
        </w:rPr>
        <w:t>Паркалова</w:t>
      </w:r>
      <w:proofErr w:type="spellEnd"/>
      <w:r w:rsidRPr="00DA7195">
        <w:rPr>
          <w:rFonts w:cs="Times New Roman"/>
          <w:i/>
          <w:sz w:val="24"/>
          <w:szCs w:val="24"/>
        </w:rPr>
        <w:t xml:space="preserve"> А.Ю</w:t>
      </w:r>
      <w:r>
        <w:rPr>
          <w:rFonts w:cs="Times New Roman"/>
          <w:sz w:val="24"/>
          <w:szCs w:val="24"/>
        </w:rPr>
        <w:t>.</w:t>
      </w:r>
      <w:r w:rsidRPr="00AD74F8">
        <w:rPr>
          <w:rFonts w:cs="Times New Roman"/>
          <w:sz w:val="24"/>
          <w:szCs w:val="24"/>
        </w:rPr>
        <w:t xml:space="preserve"> Парк </w:t>
      </w:r>
      <w:r>
        <w:rPr>
          <w:rFonts w:cs="Times New Roman"/>
          <w:sz w:val="24"/>
          <w:szCs w:val="24"/>
        </w:rPr>
        <w:t>«</w:t>
      </w:r>
      <w:r w:rsidRPr="00AD74F8">
        <w:rPr>
          <w:rFonts w:cs="Times New Roman"/>
          <w:sz w:val="24"/>
          <w:szCs w:val="24"/>
        </w:rPr>
        <w:t>Зверинец</w:t>
      </w:r>
      <w:r>
        <w:rPr>
          <w:rFonts w:cs="Times New Roman"/>
          <w:sz w:val="24"/>
          <w:szCs w:val="24"/>
        </w:rPr>
        <w:t>»</w:t>
      </w:r>
      <w:r w:rsidRPr="00AD74F8">
        <w:rPr>
          <w:rFonts w:cs="Times New Roman"/>
          <w:sz w:val="24"/>
          <w:szCs w:val="24"/>
        </w:rPr>
        <w:t xml:space="preserve"> в г.Гатчина</w:t>
      </w:r>
      <w:r>
        <w:rPr>
          <w:rFonts w:cs="Times New Roman"/>
          <w:sz w:val="24"/>
          <w:szCs w:val="24"/>
        </w:rPr>
        <w:t>.</w:t>
      </w:r>
      <w:r w:rsidRPr="00AD74F8">
        <w:rPr>
          <w:rFonts w:cs="Times New Roman"/>
          <w:sz w:val="24"/>
          <w:szCs w:val="24"/>
        </w:rPr>
        <w:t xml:space="preserve"> С.22-23.</w:t>
      </w:r>
    </w:p>
  </w:footnote>
  <w:footnote w:id="150">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w:t>
      </w:r>
      <w:r>
        <w:rPr>
          <w:rFonts w:cs="Times New Roman"/>
          <w:sz w:val="24"/>
          <w:szCs w:val="24"/>
        </w:rPr>
        <w:t>С.</w:t>
      </w:r>
      <w:r w:rsidRPr="00AD74F8">
        <w:rPr>
          <w:rFonts w:cs="Times New Roman"/>
          <w:sz w:val="24"/>
          <w:szCs w:val="24"/>
        </w:rPr>
        <w:t>25.</w:t>
      </w:r>
    </w:p>
  </w:footnote>
  <w:footnote w:id="151">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Там же. С.22.</w:t>
      </w:r>
    </w:p>
  </w:footnote>
  <w:footnote w:id="152">
    <w:p w:rsidR="000A5402" w:rsidRPr="00690B77" w:rsidRDefault="000A5402">
      <w:pPr>
        <w:pStyle w:val="a3"/>
      </w:pPr>
      <w:r>
        <w:rPr>
          <w:rStyle w:val="a5"/>
        </w:rPr>
        <w:footnoteRef/>
      </w:r>
      <w:r>
        <w:t xml:space="preserve"> </w:t>
      </w:r>
      <w:r w:rsidRPr="00B97A83">
        <w:rPr>
          <w:sz w:val="24"/>
        </w:rPr>
        <w:t>Дискуссионная брошюра «Проблема Гатчинских парков» («Общество друзей Гатчинского парка»).2001. 2667 // НА ГМЗ «Гатчина». С2.</w:t>
      </w:r>
    </w:p>
  </w:footnote>
  <w:footnote w:id="15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Завершенные реставрационные проекты [Электронный ресурс] // Официальный сайт ГМЗ «Царское село» [сайт]. </w:t>
      </w:r>
      <w:r w:rsidRPr="00AD74F8">
        <w:rPr>
          <w:rFonts w:cs="Times New Roman"/>
          <w:sz w:val="24"/>
          <w:szCs w:val="24"/>
          <w:lang w:val="en-US"/>
        </w:rPr>
        <w:t>URL</w:t>
      </w:r>
      <w:r w:rsidRPr="00AD74F8">
        <w:rPr>
          <w:rFonts w:cs="Times New Roman"/>
          <w:sz w:val="24"/>
          <w:szCs w:val="24"/>
        </w:rPr>
        <w:t xml:space="preserve">: </w:t>
      </w:r>
      <w:hyperlink r:id="rId43"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tzar</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science</w:t>
        </w:r>
        <w:r w:rsidRPr="00AD74F8">
          <w:rPr>
            <w:rStyle w:val="a7"/>
            <w:rFonts w:cs="Times New Roman"/>
            <w:sz w:val="24"/>
            <w:szCs w:val="24"/>
          </w:rPr>
          <w:t>/</w:t>
        </w:r>
        <w:r w:rsidRPr="00AD74F8">
          <w:rPr>
            <w:rStyle w:val="a7"/>
            <w:rFonts w:cs="Times New Roman"/>
            <w:sz w:val="24"/>
            <w:szCs w:val="24"/>
            <w:lang w:val="en-US"/>
          </w:rPr>
          <w:t>restoration</w:t>
        </w:r>
        <w:r w:rsidRPr="00AD74F8">
          <w:rPr>
            <w:rStyle w:val="a7"/>
            <w:rFonts w:cs="Times New Roman"/>
            <w:sz w:val="24"/>
            <w:szCs w:val="24"/>
          </w:rPr>
          <w:t>/</w:t>
        </w:r>
        <w:r w:rsidRPr="00AD74F8">
          <w:rPr>
            <w:rStyle w:val="a7"/>
            <w:rFonts w:cs="Times New Roman"/>
            <w:sz w:val="24"/>
            <w:szCs w:val="24"/>
            <w:lang w:val="en-US"/>
          </w:rPr>
          <w:t>complete</w:t>
        </w:r>
      </w:hyperlink>
      <w:r w:rsidRPr="00AD74F8">
        <w:rPr>
          <w:rFonts w:cs="Times New Roman"/>
          <w:sz w:val="24"/>
          <w:szCs w:val="24"/>
        </w:rPr>
        <w:t>.</w:t>
      </w:r>
    </w:p>
  </w:footnote>
  <w:footnote w:id="15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Арсенал [Электронный ресурс] // Официальный сайт ГМЗ «Царское село» [сайт].</w:t>
      </w:r>
      <w:r w:rsidRPr="00AD74F8">
        <w:rPr>
          <w:rFonts w:cs="Times New Roman"/>
          <w:sz w:val="24"/>
          <w:szCs w:val="24"/>
          <w:lang w:val="en-US"/>
        </w:rPr>
        <w:t>URL</w:t>
      </w:r>
      <w:r w:rsidRPr="00AD74F8">
        <w:rPr>
          <w:rFonts w:cs="Times New Roman"/>
          <w:sz w:val="24"/>
          <w:szCs w:val="24"/>
        </w:rPr>
        <w:t xml:space="preserve">: </w:t>
      </w:r>
      <w:hyperlink r:id="rId44"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tzar</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museums</w:t>
        </w:r>
        <w:r w:rsidRPr="00AD74F8">
          <w:rPr>
            <w:rStyle w:val="a7"/>
            <w:rFonts w:cs="Times New Roman"/>
            <w:sz w:val="24"/>
            <w:szCs w:val="24"/>
          </w:rPr>
          <w:t>/</w:t>
        </w:r>
        <w:r w:rsidRPr="00AD74F8">
          <w:rPr>
            <w:rStyle w:val="a7"/>
            <w:rFonts w:cs="Times New Roman"/>
            <w:sz w:val="24"/>
            <w:szCs w:val="24"/>
            <w:lang w:val="en-US"/>
          </w:rPr>
          <w:t>palaces</w:t>
        </w:r>
        <w:r w:rsidRPr="00AD74F8">
          <w:rPr>
            <w:rStyle w:val="a7"/>
            <w:rFonts w:cs="Times New Roman"/>
            <w:sz w:val="24"/>
            <w:szCs w:val="24"/>
          </w:rPr>
          <w:t>/</w:t>
        </w:r>
        <w:proofErr w:type="spellStart"/>
        <w:r w:rsidRPr="00AD74F8">
          <w:rPr>
            <w:rStyle w:val="a7"/>
            <w:rFonts w:cs="Times New Roman"/>
            <w:sz w:val="24"/>
            <w:szCs w:val="24"/>
            <w:lang w:val="en-US"/>
          </w:rPr>
          <w:t>alexander</w:t>
        </w:r>
        <w:proofErr w:type="spellEnd"/>
        <w:r w:rsidRPr="00AD74F8">
          <w:rPr>
            <w:rStyle w:val="a7"/>
            <w:rFonts w:cs="Times New Roman"/>
            <w:sz w:val="24"/>
            <w:szCs w:val="24"/>
          </w:rPr>
          <w:t>_</w:t>
        </w:r>
        <w:r w:rsidRPr="00AD74F8">
          <w:rPr>
            <w:rStyle w:val="a7"/>
            <w:rFonts w:cs="Times New Roman"/>
            <w:sz w:val="24"/>
            <w:szCs w:val="24"/>
            <w:lang w:val="en-US"/>
          </w:rPr>
          <w:t>park</w:t>
        </w:r>
        <w:r w:rsidRPr="00AD74F8">
          <w:rPr>
            <w:rStyle w:val="a7"/>
            <w:rFonts w:cs="Times New Roman"/>
            <w:sz w:val="24"/>
            <w:szCs w:val="24"/>
          </w:rPr>
          <w:t>/</w:t>
        </w:r>
        <w:r w:rsidRPr="00AD74F8">
          <w:rPr>
            <w:rStyle w:val="a7"/>
            <w:rFonts w:cs="Times New Roman"/>
            <w:sz w:val="24"/>
            <w:szCs w:val="24"/>
            <w:lang w:val="en-US"/>
          </w:rPr>
          <w:t>landscape</w:t>
        </w:r>
        <w:r w:rsidRPr="00AD74F8">
          <w:rPr>
            <w:rStyle w:val="a7"/>
            <w:rFonts w:cs="Times New Roman"/>
            <w:sz w:val="24"/>
            <w:szCs w:val="24"/>
          </w:rPr>
          <w:t>_</w:t>
        </w:r>
        <w:r w:rsidRPr="00AD74F8">
          <w:rPr>
            <w:rStyle w:val="a7"/>
            <w:rFonts w:cs="Times New Roman"/>
            <w:sz w:val="24"/>
            <w:szCs w:val="24"/>
            <w:lang w:val="en-US"/>
          </w:rPr>
          <w:t>park</w:t>
        </w:r>
        <w:r w:rsidRPr="00AD74F8">
          <w:rPr>
            <w:rStyle w:val="a7"/>
            <w:rFonts w:cs="Times New Roman"/>
            <w:sz w:val="24"/>
            <w:szCs w:val="24"/>
          </w:rPr>
          <w:t>/</w:t>
        </w:r>
        <w:r w:rsidRPr="00AD74F8">
          <w:rPr>
            <w:rStyle w:val="a7"/>
            <w:rFonts w:cs="Times New Roman"/>
            <w:sz w:val="24"/>
            <w:szCs w:val="24"/>
            <w:lang w:val="en-US"/>
          </w:rPr>
          <w:t>arsenal</w:t>
        </w:r>
      </w:hyperlink>
      <w:r w:rsidRPr="00AD74F8">
        <w:rPr>
          <w:rFonts w:cs="Times New Roman"/>
          <w:sz w:val="24"/>
          <w:szCs w:val="24"/>
        </w:rPr>
        <w:t xml:space="preserve"> (дата обращения 15.05.2017).</w:t>
      </w:r>
    </w:p>
  </w:footnote>
  <w:footnote w:id="15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Текущие реставрационные проекты [Электронный ресурс] // Официальный сайт ГМЗ «Царское село» [сайт]. </w:t>
      </w:r>
      <w:r w:rsidRPr="00AD74F8">
        <w:rPr>
          <w:rFonts w:cs="Times New Roman"/>
          <w:sz w:val="24"/>
          <w:szCs w:val="24"/>
          <w:lang w:val="en-US"/>
        </w:rPr>
        <w:t>URL</w:t>
      </w:r>
      <w:r w:rsidRPr="00AD74F8">
        <w:rPr>
          <w:rFonts w:cs="Times New Roman"/>
          <w:sz w:val="24"/>
          <w:szCs w:val="24"/>
        </w:rPr>
        <w:t xml:space="preserve">: </w:t>
      </w:r>
      <w:hyperlink r:id="rId45" w:history="1">
        <w:r w:rsidRPr="00AD74F8">
          <w:rPr>
            <w:rStyle w:val="a7"/>
            <w:rFonts w:cs="Times New Roman"/>
            <w:sz w:val="24"/>
            <w:szCs w:val="24"/>
          </w:rPr>
          <w:t>http://www.tzar.ru/science/restoration/upcoming</w:t>
        </w:r>
      </w:hyperlink>
      <w:r w:rsidRPr="00AD74F8">
        <w:rPr>
          <w:rFonts w:cs="Times New Roman"/>
          <w:sz w:val="24"/>
          <w:szCs w:val="24"/>
        </w:rPr>
        <w:t>(дата обращения 15.05.2017).</w:t>
      </w:r>
    </w:p>
  </w:footnote>
  <w:footnote w:id="156">
    <w:p w:rsidR="000A5402" w:rsidRPr="00AD74F8" w:rsidRDefault="000A5402" w:rsidP="00AF1670">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Семинары и конференции </w:t>
      </w:r>
      <w:r w:rsidRPr="00DA7195">
        <w:rPr>
          <w:rFonts w:cs="Times New Roman"/>
          <w:sz w:val="24"/>
          <w:szCs w:val="24"/>
        </w:rPr>
        <w:t xml:space="preserve">2013 [Электронный ресурс] // Официальный сайт ГМЗ «Петергоф» [Сайт]. </w:t>
      </w:r>
      <w:r w:rsidRPr="00DA7195">
        <w:rPr>
          <w:rFonts w:cs="Times New Roman"/>
          <w:sz w:val="24"/>
          <w:szCs w:val="24"/>
          <w:lang w:val="en-US"/>
        </w:rPr>
        <w:t>URL</w:t>
      </w:r>
      <w:r w:rsidRPr="00DA7195">
        <w:rPr>
          <w:rFonts w:cs="Times New Roman"/>
          <w:sz w:val="24"/>
          <w:szCs w:val="24"/>
        </w:rPr>
        <w:t xml:space="preserve">: </w:t>
      </w:r>
      <w:hyperlink r:id="rId46" w:history="1">
        <w:r w:rsidRPr="00DA7195">
          <w:rPr>
            <w:rStyle w:val="a7"/>
            <w:rFonts w:cs="Times New Roman"/>
            <w:sz w:val="24"/>
            <w:szCs w:val="24"/>
          </w:rPr>
          <w:t>http://eng.peterhofmuseum.ru/page.php?id=244</w:t>
        </w:r>
      </w:hyperlink>
      <w:r>
        <w:rPr>
          <w:rFonts w:cs="Times New Roman"/>
          <w:sz w:val="24"/>
          <w:szCs w:val="24"/>
        </w:rPr>
        <w:t xml:space="preserve"> (дата обращения 18.05.2017).</w:t>
      </w:r>
    </w:p>
  </w:footnote>
  <w:footnote w:id="157">
    <w:p w:rsidR="000A5402" w:rsidRPr="00AD74F8" w:rsidRDefault="000A5402">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DA7195">
        <w:rPr>
          <w:rFonts w:cs="Times New Roman"/>
          <w:sz w:val="24"/>
          <w:szCs w:val="24"/>
        </w:rPr>
        <w:t xml:space="preserve">«Дворцы Романовых как памятники истории и культуры» 09.10.2013 [Электронный ресурс] // Официальный сайт ГМЗ «Царское село» [Сайт]. </w:t>
      </w:r>
      <w:r w:rsidRPr="00DA7195">
        <w:rPr>
          <w:rFonts w:cs="Times New Roman"/>
          <w:sz w:val="24"/>
          <w:szCs w:val="24"/>
          <w:lang w:val="en-US"/>
        </w:rPr>
        <w:t>URL</w:t>
      </w:r>
      <w:r w:rsidRPr="00DA7195">
        <w:rPr>
          <w:rFonts w:cs="Times New Roman"/>
          <w:sz w:val="24"/>
          <w:szCs w:val="24"/>
        </w:rPr>
        <w:t xml:space="preserve">: </w:t>
      </w:r>
      <w:hyperlink r:id="rId47" w:history="1">
        <w:r w:rsidRPr="00DA7195">
          <w:rPr>
            <w:rStyle w:val="a7"/>
            <w:rFonts w:cs="Times New Roman"/>
            <w:sz w:val="24"/>
            <w:szCs w:val="24"/>
          </w:rPr>
          <w:t>http://www.tzar.ru/info/newsarchive?id=1314</w:t>
        </w:r>
      </w:hyperlink>
      <w:r w:rsidRPr="00DA7195">
        <w:rPr>
          <w:rFonts w:cs="Times New Roman"/>
          <w:sz w:val="24"/>
          <w:szCs w:val="24"/>
        </w:rPr>
        <w:t xml:space="preserve"> (дата обращения 18.05.2017).</w:t>
      </w:r>
    </w:p>
  </w:footnote>
  <w:footnote w:id="158">
    <w:p w:rsidR="000A5402" w:rsidRPr="00AD74F8" w:rsidRDefault="000A5402">
      <w:pPr>
        <w:pStyle w:val="a3"/>
        <w:rPr>
          <w:rFonts w:cs="Times New Roman"/>
          <w:sz w:val="24"/>
          <w:szCs w:val="24"/>
        </w:rPr>
      </w:pPr>
      <w:r w:rsidRPr="00DA7195">
        <w:rPr>
          <w:rStyle w:val="a5"/>
          <w:rFonts w:cs="Times New Roman"/>
          <w:sz w:val="24"/>
          <w:szCs w:val="24"/>
        </w:rPr>
        <w:footnoteRef/>
      </w:r>
      <w:r w:rsidRPr="00DA7195">
        <w:rPr>
          <w:rFonts w:cs="Times New Roman"/>
          <w:sz w:val="24"/>
          <w:szCs w:val="24"/>
        </w:rPr>
        <w:t xml:space="preserve"> Архив конференций. «Гатчинский дворец в истории России» [Электронный ресурс] // Оф</w:t>
      </w:r>
      <w:r>
        <w:rPr>
          <w:rFonts w:cs="Times New Roman"/>
          <w:sz w:val="24"/>
          <w:szCs w:val="24"/>
        </w:rPr>
        <w:t>ициальный сайт ГМЗ «Гатчина</w:t>
      </w:r>
      <w:r w:rsidRPr="00DA7195">
        <w:rPr>
          <w:rFonts w:cs="Times New Roman"/>
          <w:sz w:val="24"/>
          <w:szCs w:val="24"/>
        </w:rPr>
        <w:t xml:space="preserve">» [Сайт]. </w:t>
      </w:r>
      <w:r w:rsidRPr="00DA7195">
        <w:rPr>
          <w:rFonts w:cs="Times New Roman"/>
          <w:sz w:val="24"/>
          <w:szCs w:val="24"/>
          <w:lang w:val="en-US"/>
        </w:rPr>
        <w:t>URL</w:t>
      </w:r>
      <w:r w:rsidRPr="00DA7195">
        <w:rPr>
          <w:rFonts w:cs="Times New Roman"/>
          <w:sz w:val="24"/>
          <w:szCs w:val="24"/>
        </w:rPr>
        <w:t xml:space="preserve">: </w:t>
      </w:r>
      <w:hyperlink r:id="rId48" w:history="1">
        <w:r w:rsidRPr="00DA7195">
          <w:rPr>
            <w:rStyle w:val="a7"/>
            <w:rFonts w:cs="Times New Roman"/>
            <w:sz w:val="24"/>
            <w:szCs w:val="24"/>
            <w:lang w:val="en-US"/>
          </w:rPr>
          <w:t>http</w:t>
        </w:r>
        <w:r w:rsidRPr="00DA7195">
          <w:rPr>
            <w:rStyle w:val="a7"/>
            <w:rFonts w:cs="Times New Roman"/>
            <w:sz w:val="24"/>
            <w:szCs w:val="24"/>
          </w:rPr>
          <w:t>://</w:t>
        </w:r>
        <w:proofErr w:type="spellStart"/>
        <w:r w:rsidRPr="00DA7195">
          <w:rPr>
            <w:rStyle w:val="a7"/>
            <w:rFonts w:cs="Times New Roman"/>
            <w:sz w:val="24"/>
            <w:szCs w:val="24"/>
            <w:lang w:val="en-US"/>
          </w:rPr>
          <w:t>gatchinapalace</w:t>
        </w:r>
        <w:proofErr w:type="spellEnd"/>
        <w:r w:rsidRPr="00DA7195">
          <w:rPr>
            <w:rStyle w:val="a7"/>
            <w:rFonts w:cs="Times New Roman"/>
            <w:sz w:val="24"/>
            <w:szCs w:val="24"/>
          </w:rPr>
          <w:t>.</w:t>
        </w:r>
        <w:proofErr w:type="spellStart"/>
        <w:r w:rsidRPr="00DA7195">
          <w:rPr>
            <w:rStyle w:val="a7"/>
            <w:rFonts w:cs="Times New Roman"/>
            <w:sz w:val="24"/>
            <w:szCs w:val="24"/>
            <w:lang w:val="en-US"/>
          </w:rPr>
          <w:t>ru</w:t>
        </w:r>
        <w:proofErr w:type="spellEnd"/>
        <w:r w:rsidRPr="00DA7195">
          <w:rPr>
            <w:rStyle w:val="a7"/>
            <w:rFonts w:cs="Times New Roman"/>
            <w:sz w:val="24"/>
            <w:szCs w:val="24"/>
          </w:rPr>
          <w:t>/</w:t>
        </w:r>
        <w:r w:rsidRPr="00DA7195">
          <w:rPr>
            <w:rStyle w:val="a7"/>
            <w:rFonts w:cs="Times New Roman"/>
            <w:sz w:val="24"/>
            <w:szCs w:val="24"/>
            <w:lang w:val="en-US"/>
          </w:rPr>
          <w:t>special</w:t>
        </w:r>
        <w:r w:rsidRPr="00DA7195">
          <w:rPr>
            <w:rStyle w:val="a7"/>
            <w:rFonts w:cs="Times New Roman"/>
            <w:sz w:val="24"/>
            <w:szCs w:val="24"/>
          </w:rPr>
          <w:t>/</w:t>
        </w:r>
        <w:r w:rsidRPr="00DA7195">
          <w:rPr>
            <w:rStyle w:val="a7"/>
            <w:rFonts w:cs="Times New Roman"/>
            <w:sz w:val="24"/>
            <w:szCs w:val="24"/>
            <w:lang w:val="en-US"/>
          </w:rPr>
          <w:t>scientific</w:t>
        </w:r>
        <w:r w:rsidRPr="00DA7195">
          <w:rPr>
            <w:rStyle w:val="a7"/>
            <w:rFonts w:cs="Times New Roman"/>
            <w:sz w:val="24"/>
            <w:szCs w:val="24"/>
          </w:rPr>
          <w:t>_</w:t>
        </w:r>
        <w:r w:rsidRPr="00DA7195">
          <w:rPr>
            <w:rStyle w:val="a7"/>
            <w:rFonts w:cs="Times New Roman"/>
            <w:sz w:val="24"/>
            <w:szCs w:val="24"/>
            <w:lang w:val="en-US"/>
          </w:rPr>
          <w:t>conferences</w:t>
        </w:r>
        <w:r w:rsidRPr="00DA7195">
          <w:rPr>
            <w:rStyle w:val="a7"/>
            <w:rFonts w:cs="Times New Roman"/>
            <w:sz w:val="24"/>
            <w:szCs w:val="24"/>
          </w:rPr>
          <w:t>/</w:t>
        </w:r>
        <w:r w:rsidRPr="00DA7195">
          <w:rPr>
            <w:rStyle w:val="a7"/>
            <w:rFonts w:cs="Times New Roman"/>
            <w:sz w:val="24"/>
            <w:szCs w:val="24"/>
            <w:lang w:val="en-US"/>
          </w:rPr>
          <w:t>past</w:t>
        </w:r>
        <w:r w:rsidRPr="00DA7195">
          <w:rPr>
            <w:rStyle w:val="a7"/>
            <w:rFonts w:cs="Times New Roman"/>
            <w:sz w:val="24"/>
            <w:szCs w:val="24"/>
          </w:rPr>
          <w:t>_</w:t>
        </w:r>
        <w:r w:rsidRPr="00DA7195">
          <w:rPr>
            <w:rStyle w:val="a7"/>
            <w:rFonts w:cs="Times New Roman"/>
            <w:sz w:val="24"/>
            <w:szCs w:val="24"/>
            <w:lang w:val="en-US"/>
          </w:rPr>
          <w:t>conferences</w:t>
        </w:r>
        <w:r w:rsidRPr="00DA7195">
          <w:rPr>
            <w:rStyle w:val="a7"/>
            <w:rFonts w:cs="Times New Roman"/>
            <w:sz w:val="24"/>
            <w:szCs w:val="24"/>
          </w:rPr>
          <w:t>/</w:t>
        </w:r>
        <w:r w:rsidRPr="00DA7195">
          <w:rPr>
            <w:rStyle w:val="a7"/>
            <w:rFonts w:cs="Times New Roman"/>
            <w:sz w:val="24"/>
            <w:szCs w:val="24"/>
            <w:lang w:val="en-US"/>
          </w:rPr>
          <w:t>conf</w:t>
        </w:r>
        <w:r w:rsidRPr="00DA7195">
          <w:rPr>
            <w:rStyle w:val="a7"/>
            <w:rFonts w:cs="Times New Roman"/>
            <w:sz w:val="24"/>
            <w:szCs w:val="24"/>
          </w:rPr>
          <w:t>2016.</w:t>
        </w:r>
        <w:proofErr w:type="spellStart"/>
        <w:r w:rsidRPr="00DA7195">
          <w:rPr>
            <w:rStyle w:val="a7"/>
            <w:rFonts w:cs="Times New Roman"/>
            <w:sz w:val="24"/>
            <w:szCs w:val="24"/>
            <w:lang w:val="en-US"/>
          </w:rPr>
          <w:t>php</w:t>
        </w:r>
        <w:proofErr w:type="spellEnd"/>
        <w:r w:rsidRPr="00DA7195">
          <w:rPr>
            <w:rStyle w:val="a7"/>
            <w:rFonts w:cs="Times New Roman"/>
            <w:sz w:val="24"/>
            <w:szCs w:val="24"/>
          </w:rPr>
          <w:t>?</w:t>
        </w:r>
        <w:proofErr w:type="spellStart"/>
        <w:r w:rsidRPr="00DA7195">
          <w:rPr>
            <w:rStyle w:val="a7"/>
            <w:rFonts w:cs="Times New Roman"/>
            <w:sz w:val="24"/>
            <w:szCs w:val="24"/>
            <w:lang w:val="en-US"/>
          </w:rPr>
          <w:t>sphrase</w:t>
        </w:r>
        <w:proofErr w:type="spellEnd"/>
        <w:r w:rsidRPr="00DA7195">
          <w:rPr>
            <w:rStyle w:val="a7"/>
            <w:rFonts w:cs="Times New Roman"/>
            <w:sz w:val="24"/>
            <w:szCs w:val="24"/>
          </w:rPr>
          <w:t>_</w:t>
        </w:r>
        <w:r w:rsidRPr="00DA7195">
          <w:rPr>
            <w:rStyle w:val="a7"/>
            <w:rFonts w:cs="Times New Roman"/>
            <w:sz w:val="24"/>
            <w:szCs w:val="24"/>
            <w:lang w:val="en-US"/>
          </w:rPr>
          <w:t>id</w:t>
        </w:r>
        <w:r w:rsidRPr="00DA7195">
          <w:rPr>
            <w:rStyle w:val="a7"/>
            <w:rFonts w:cs="Times New Roman"/>
            <w:sz w:val="24"/>
            <w:szCs w:val="24"/>
          </w:rPr>
          <w:t>=13150</w:t>
        </w:r>
      </w:hyperlink>
      <w:r w:rsidRPr="00DA7195">
        <w:rPr>
          <w:rFonts w:cs="Times New Roman"/>
          <w:sz w:val="24"/>
          <w:szCs w:val="24"/>
        </w:rPr>
        <w:t xml:space="preserve"> (дата обращения 18.05.2017).</w:t>
      </w:r>
    </w:p>
  </w:footnote>
  <w:footnote w:id="159">
    <w:p w:rsidR="000A5402" w:rsidRPr="00AD74F8" w:rsidRDefault="000A5402" w:rsidP="00723173">
      <w:pPr>
        <w:spacing w:after="120" w:line="240" w:lineRule="auto"/>
        <w:contextualSpacing/>
        <w:rPr>
          <w:rFonts w:cs="Times New Roman"/>
          <w:szCs w:val="24"/>
        </w:rPr>
      </w:pPr>
      <w:r w:rsidRPr="00AD74F8">
        <w:rPr>
          <w:rStyle w:val="a5"/>
          <w:rFonts w:cs="Times New Roman"/>
          <w:szCs w:val="24"/>
        </w:rPr>
        <w:footnoteRef/>
      </w:r>
      <w:r w:rsidRPr="00AD74F8">
        <w:rPr>
          <w:rFonts w:cs="Times New Roman"/>
          <w:szCs w:val="24"/>
        </w:rPr>
        <w:t xml:space="preserve"> В ГМЗ «П</w:t>
      </w:r>
      <w:r>
        <w:rPr>
          <w:rFonts w:cs="Times New Roman"/>
          <w:szCs w:val="24"/>
        </w:rPr>
        <w:t>авловск»</w:t>
      </w:r>
      <w:r w:rsidRPr="00AD74F8">
        <w:rPr>
          <w:rFonts w:cs="Times New Roman"/>
          <w:szCs w:val="24"/>
        </w:rPr>
        <w:t xml:space="preserve"> за 2015-2016 годы после реставрации были открыты следующие музейные объекты: павильон «</w:t>
      </w:r>
      <w:proofErr w:type="spellStart"/>
      <w:r w:rsidRPr="00AD74F8">
        <w:rPr>
          <w:rFonts w:cs="Times New Roman"/>
          <w:szCs w:val="24"/>
        </w:rPr>
        <w:t>Пиль-башня</w:t>
      </w:r>
      <w:proofErr w:type="spellEnd"/>
      <w:r w:rsidRPr="00AD74F8">
        <w:rPr>
          <w:rFonts w:cs="Times New Roman"/>
          <w:szCs w:val="24"/>
        </w:rPr>
        <w:t>», Большой каскад, павильон «Вольер» и другие.</w:t>
      </w:r>
    </w:p>
    <w:p w:rsidR="000A5402" w:rsidRPr="00AD74F8" w:rsidRDefault="000A5402" w:rsidP="00723173">
      <w:pPr>
        <w:pStyle w:val="a3"/>
        <w:tabs>
          <w:tab w:val="left" w:pos="720"/>
        </w:tabs>
        <w:rPr>
          <w:rFonts w:cs="Times New Roman"/>
          <w:sz w:val="24"/>
          <w:szCs w:val="24"/>
        </w:rPr>
      </w:pPr>
    </w:p>
  </w:footnote>
  <w:footnote w:id="160">
    <w:p w:rsidR="000A5402" w:rsidRPr="00AD74F8" w:rsidRDefault="000A5402" w:rsidP="00435A7B">
      <w:pPr>
        <w:spacing w:after="0"/>
        <w:rPr>
          <w:rFonts w:cs="Times New Roman"/>
          <w:szCs w:val="24"/>
        </w:rPr>
      </w:pPr>
      <w:r w:rsidRPr="00AD74F8">
        <w:rPr>
          <w:rStyle w:val="a5"/>
          <w:rFonts w:cs="Times New Roman"/>
          <w:szCs w:val="24"/>
        </w:rPr>
        <w:footnoteRef/>
      </w:r>
      <w:r w:rsidRPr="00AD74F8">
        <w:rPr>
          <w:rFonts w:cs="Times New Roman"/>
          <w:szCs w:val="24"/>
        </w:rPr>
        <w:t xml:space="preserve"> Перечень объектов культурного наследия на территории Санкт-Петербурга. </w:t>
      </w:r>
      <w:proofErr w:type="spellStart"/>
      <w:r w:rsidRPr="00AD74F8">
        <w:rPr>
          <w:rFonts w:cs="Times New Roman"/>
          <w:szCs w:val="24"/>
        </w:rPr>
        <w:t>Баболовский</w:t>
      </w:r>
      <w:proofErr w:type="spellEnd"/>
      <w:r w:rsidRPr="00AD74F8">
        <w:rPr>
          <w:rFonts w:cs="Times New Roman"/>
          <w:szCs w:val="24"/>
        </w:rPr>
        <w:t xml:space="preserve"> парк [Электронный ресурс] // 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Cs w:val="24"/>
          <w:lang w:val="en-US"/>
        </w:rPr>
        <w:t>URL</w:t>
      </w:r>
      <w:r w:rsidRPr="00AD74F8">
        <w:rPr>
          <w:rFonts w:cs="Times New Roman"/>
          <w:szCs w:val="24"/>
        </w:rPr>
        <w:t xml:space="preserve">: </w:t>
      </w:r>
      <w:hyperlink r:id="rId49" w:history="1">
        <w:r w:rsidRPr="00AD74F8">
          <w:rPr>
            <w:rStyle w:val="a7"/>
            <w:rFonts w:cs="Times New Roman"/>
            <w:szCs w:val="24"/>
          </w:rPr>
          <w:t>http://kgiop.gov.spb.ru/uchet/list_objects/7116/</w:t>
        </w:r>
      </w:hyperlink>
      <w:r w:rsidRPr="00AD74F8">
        <w:rPr>
          <w:rFonts w:cs="Times New Roman"/>
          <w:szCs w:val="24"/>
        </w:rPr>
        <w:t>(дата обращения 15.05.2017).</w:t>
      </w:r>
    </w:p>
  </w:footnote>
  <w:footnote w:id="161">
    <w:p w:rsidR="000A5402" w:rsidRPr="00AD74F8" w:rsidRDefault="000A5402" w:rsidP="00435A7B">
      <w:pPr>
        <w:spacing w:after="0"/>
        <w:rPr>
          <w:rFonts w:cs="Times New Roman"/>
          <w:szCs w:val="24"/>
        </w:rPr>
      </w:pPr>
      <w:r w:rsidRPr="00AD74F8">
        <w:rPr>
          <w:rStyle w:val="a5"/>
          <w:rFonts w:cs="Times New Roman"/>
          <w:szCs w:val="24"/>
        </w:rPr>
        <w:footnoteRef/>
      </w:r>
      <w:r w:rsidRPr="00AD74F8">
        <w:rPr>
          <w:rFonts w:cs="Times New Roman"/>
          <w:szCs w:val="24"/>
        </w:rPr>
        <w:t xml:space="preserve"> Распоряжение от 19.07.2016. №40-153 - </w:t>
      </w:r>
      <w:proofErr w:type="spellStart"/>
      <w:r w:rsidRPr="00AD74F8">
        <w:rPr>
          <w:rFonts w:cs="Times New Roman"/>
          <w:szCs w:val="24"/>
        </w:rPr>
        <w:t>Баболовский</w:t>
      </w:r>
      <w:proofErr w:type="spellEnd"/>
      <w:r w:rsidRPr="00AD74F8">
        <w:rPr>
          <w:rFonts w:cs="Times New Roman"/>
          <w:szCs w:val="24"/>
        </w:rPr>
        <w:t xml:space="preserve"> парк. Дворец </w:t>
      </w:r>
      <w:proofErr w:type="spellStart"/>
      <w:r w:rsidRPr="00AD74F8">
        <w:rPr>
          <w:rFonts w:cs="Times New Roman"/>
          <w:szCs w:val="24"/>
        </w:rPr>
        <w:t>баболовский</w:t>
      </w:r>
      <w:proofErr w:type="spellEnd"/>
      <w:r w:rsidRPr="00AD74F8">
        <w:rPr>
          <w:rFonts w:cs="Times New Roman"/>
          <w:szCs w:val="24"/>
        </w:rPr>
        <w:t xml:space="preserve"> (город Пушкин, </w:t>
      </w:r>
      <w:proofErr w:type="spellStart"/>
      <w:r w:rsidRPr="00AD74F8">
        <w:rPr>
          <w:rFonts w:cs="Times New Roman"/>
          <w:szCs w:val="24"/>
        </w:rPr>
        <w:t>Баболовский</w:t>
      </w:r>
      <w:proofErr w:type="spellEnd"/>
      <w:r w:rsidRPr="00AD74F8">
        <w:rPr>
          <w:rFonts w:cs="Times New Roman"/>
          <w:szCs w:val="24"/>
        </w:rPr>
        <w:t xml:space="preserve"> </w:t>
      </w:r>
      <w:proofErr w:type="spellStart"/>
      <w:r w:rsidRPr="00AD74F8">
        <w:rPr>
          <w:rFonts w:cs="Times New Roman"/>
          <w:szCs w:val="24"/>
        </w:rPr>
        <w:t>парк,литера</w:t>
      </w:r>
      <w:proofErr w:type="spellEnd"/>
      <w:r w:rsidRPr="00AD74F8">
        <w:rPr>
          <w:rFonts w:cs="Times New Roman"/>
          <w:szCs w:val="24"/>
        </w:rPr>
        <w:t xml:space="preserve"> А) [Электронный ресурс] // 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cs="Times New Roman"/>
          <w:szCs w:val="24"/>
          <w:lang w:val="en-US"/>
        </w:rPr>
        <w:t>URL</w:t>
      </w:r>
      <w:r w:rsidRPr="00AD74F8">
        <w:rPr>
          <w:rFonts w:cs="Times New Roman"/>
          <w:szCs w:val="24"/>
        </w:rPr>
        <w:t xml:space="preserve">: </w:t>
      </w:r>
      <w:hyperlink r:id="rId50" w:history="1">
        <w:r w:rsidRPr="00AD74F8">
          <w:rPr>
            <w:rStyle w:val="a7"/>
            <w:rFonts w:cs="Times New Roman"/>
            <w:szCs w:val="24"/>
            <w:lang w:val="en-US"/>
          </w:rPr>
          <w:t>http</w:t>
        </w:r>
        <w:r w:rsidRPr="00AD74F8">
          <w:rPr>
            <w:rStyle w:val="a7"/>
            <w:rFonts w:cs="Times New Roman"/>
            <w:szCs w:val="24"/>
          </w:rPr>
          <w:t>://</w:t>
        </w:r>
        <w:proofErr w:type="spellStart"/>
        <w:r w:rsidRPr="00AD74F8">
          <w:rPr>
            <w:rStyle w:val="a7"/>
            <w:rFonts w:cs="Times New Roman"/>
            <w:szCs w:val="24"/>
            <w:lang w:val="en-US"/>
          </w:rPr>
          <w:t>kgiop</w:t>
        </w:r>
        <w:proofErr w:type="spellEnd"/>
        <w:r w:rsidRPr="00AD74F8">
          <w:rPr>
            <w:rStyle w:val="a7"/>
            <w:rFonts w:cs="Times New Roman"/>
            <w:szCs w:val="24"/>
          </w:rPr>
          <w:t>.</w:t>
        </w:r>
        <w:proofErr w:type="spellStart"/>
        <w:r w:rsidRPr="00AD74F8">
          <w:rPr>
            <w:rStyle w:val="a7"/>
            <w:rFonts w:cs="Times New Roman"/>
            <w:szCs w:val="24"/>
            <w:lang w:val="en-US"/>
          </w:rPr>
          <w:t>gov</w:t>
        </w:r>
        <w:proofErr w:type="spellEnd"/>
        <w:r w:rsidRPr="00AD74F8">
          <w:rPr>
            <w:rStyle w:val="a7"/>
            <w:rFonts w:cs="Times New Roman"/>
            <w:szCs w:val="24"/>
          </w:rPr>
          <w:t>.</w:t>
        </w:r>
        <w:proofErr w:type="spellStart"/>
        <w:r w:rsidRPr="00AD74F8">
          <w:rPr>
            <w:rStyle w:val="a7"/>
            <w:rFonts w:cs="Times New Roman"/>
            <w:szCs w:val="24"/>
            <w:lang w:val="en-US"/>
          </w:rPr>
          <w:t>spb</w:t>
        </w:r>
        <w:proofErr w:type="spellEnd"/>
        <w:r w:rsidRPr="00AD74F8">
          <w:rPr>
            <w:rStyle w:val="a7"/>
            <w:rFonts w:cs="Times New Roman"/>
            <w:szCs w:val="24"/>
          </w:rPr>
          <w:t>.</w:t>
        </w:r>
        <w:proofErr w:type="spellStart"/>
        <w:r w:rsidRPr="00AD74F8">
          <w:rPr>
            <w:rStyle w:val="a7"/>
            <w:rFonts w:cs="Times New Roman"/>
            <w:szCs w:val="24"/>
            <w:lang w:val="en-US"/>
          </w:rPr>
          <w:t>ru</w:t>
        </w:r>
        <w:proofErr w:type="spellEnd"/>
        <w:r w:rsidRPr="00AD74F8">
          <w:rPr>
            <w:rStyle w:val="a7"/>
            <w:rFonts w:cs="Times New Roman"/>
            <w:szCs w:val="24"/>
          </w:rPr>
          <w:t>/</w:t>
        </w:r>
        <w:r w:rsidRPr="00AD74F8">
          <w:rPr>
            <w:rStyle w:val="a7"/>
            <w:rFonts w:cs="Times New Roman"/>
            <w:szCs w:val="24"/>
            <w:lang w:val="en-US"/>
          </w:rPr>
          <w:t>media</w:t>
        </w:r>
        <w:r w:rsidRPr="00AD74F8">
          <w:rPr>
            <w:rStyle w:val="a7"/>
            <w:rFonts w:cs="Times New Roman"/>
            <w:szCs w:val="24"/>
          </w:rPr>
          <w:t>/</w:t>
        </w:r>
        <w:r w:rsidRPr="00AD74F8">
          <w:rPr>
            <w:rStyle w:val="a7"/>
            <w:rFonts w:cs="Times New Roman"/>
            <w:szCs w:val="24"/>
            <w:lang w:val="en-US"/>
          </w:rPr>
          <w:t>acts</w:t>
        </w:r>
        <w:r w:rsidRPr="00AD74F8">
          <w:rPr>
            <w:rStyle w:val="a7"/>
            <w:rFonts w:cs="Times New Roman"/>
            <w:szCs w:val="24"/>
          </w:rPr>
          <w:t>/2016/07/19/40-153_%</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A</w:t>
        </w:r>
        <w:r w:rsidRPr="00AD74F8">
          <w:rPr>
            <w:rStyle w:val="a7"/>
            <w:rFonts w:cs="Times New Roman"/>
            <w:szCs w:val="24"/>
          </w:rPr>
          <w:t>1%</w:t>
        </w:r>
        <w:r w:rsidRPr="00AD74F8">
          <w:rPr>
            <w:rStyle w:val="a7"/>
            <w:rFonts w:cs="Times New Roman"/>
            <w:szCs w:val="24"/>
            <w:lang w:val="en-US"/>
          </w:rPr>
          <w:t>D</w:t>
        </w:r>
        <w:r w:rsidRPr="00AD74F8">
          <w:rPr>
            <w:rStyle w:val="a7"/>
            <w:rFonts w:cs="Times New Roman"/>
            <w:szCs w:val="24"/>
          </w:rPr>
          <w:t>0%9</w:t>
        </w:r>
        <w:r w:rsidRPr="00AD74F8">
          <w:rPr>
            <w:rStyle w:val="a7"/>
            <w:rFonts w:cs="Times New Roman"/>
            <w:szCs w:val="24"/>
            <w:lang w:val="en-US"/>
          </w:rPr>
          <w:t>F</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1_%</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3._%</w:t>
        </w:r>
        <w:r w:rsidRPr="00AD74F8">
          <w:rPr>
            <w:rStyle w:val="a7"/>
            <w:rFonts w:cs="Times New Roman"/>
            <w:szCs w:val="24"/>
            <w:lang w:val="en-US"/>
          </w:rPr>
          <w:t>D</w:t>
        </w:r>
        <w:r w:rsidRPr="00AD74F8">
          <w:rPr>
            <w:rStyle w:val="a7"/>
            <w:rFonts w:cs="Times New Roman"/>
            <w:szCs w:val="24"/>
          </w:rPr>
          <w:t>0%9</w:t>
        </w:r>
        <w:r w:rsidRPr="00AD74F8">
          <w:rPr>
            <w:rStyle w:val="a7"/>
            <w:rFonts w:cs="Times New Roman"/>
            <w:szCs w:val="24"/>
            <w:lang w:val="en-US"/>
          </w:rPr>
          <w:t>F</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1%83%</w:t>
        </w:r>
        <w:r w:rsidRPr="00AD74F8">
          <w:rPr>
            <w:rStyle w:val="a7"/>
            <w:rFonts w:cs="Times New Roman"/>
            <w:szCs w:val="24"/>
            <w:lang w:val="en-US"/>
          </w:rPr>
          <w:t>D</w:t>
        </w:r>
        <w:r w:rsidRPr="00AD74F8">
          <w:rPr>
            <w:rStyle w:val="a7"/>
            <w:rFonts w:cs="Times New Roman"/>
            <w:szCs w:val="24"/>
          </w:rPr>
          <w:t>1%88%</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BA</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8%</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BD</w:t>
        </w:r>
        <w:r w:rsidRPr="00AD74F8">
          <w:rPr>
            <w:rStyle w:val="a7"/>
            <w:rFonts w:cs="Times New Roman"/>
            <w:szCs w:val="24"/>
          </w:rPr>
          <w:t>_%</w:t>
        </w:r>
        <w:r w:rsidRPr="00AD74F8">
          <w:rPr>
            <w:rStyle w:val="a7"/>
            <w:rFonts w:cs="Times New Roman"/>
            <w:szCs w:val="24"/>
            <w:lang w:val="en-US"/>
          </w:rPr>
          <w:t>D</w:t>
        </w:r>
        <w:r w:rsidRPr="00AD74F8">
          <w:rPr>
            <w:rStyle w:val="a7"/>
            <w:rFonts w:cs="Times New Roman"/>
            <w:szCs w:val="24"/>
          </w:rPr>
          <w:t>0%91%</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0%</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1%</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BE</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BB</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BE</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2%</w:t>
        </w:r>
        <w:r w:rsidRPr="00AD74F8">
          <w:rPr>
            <w:rStyle w:val="a7"/>
            <w:rFonts w:cs="Times New Roman"/>
            <w:szCs w:val="24"/>
            <w:lang w:val="en-US"/>
          </w:rPr>
          <w:t>D</w:t>
        </w:r>
        <w:r w:rsidRPr="00AD74F8">
          <w:rPr>
            <w:rStyle w:val="a7"/>
            <w:rFonts w:cs="Times New Roman"/>
            <w:szCs w:val="24"/>
          </w:rPr>
          <w:t>1%81%</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BA</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8%</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9_%</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BF</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0%</w:t>
        </w:r>
        <w:r w:rsidRPr="00AD74F8">
          <w:rPr>
            <w:rStyle w:val="a7"/>
            <w:rFonts w:cs="Times New Roman"/>
            <w:szCs w:val="24"/>
            <w:lang w:val="en-US"/>
          </w:rPr>
          <w:t>D</w:t>
        </w:r>
        <w:r w:rsidRPr="00AD74F8">
          <w:rPr>
            <w:rStyle w:val="a7"/>
            <w:rFonts w:cs="Times New Roman"/>
            <w:szCs w:val="24"/>
          </w:rPr>
          <w:t>1%80%</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BA</w:t>
        </w:r>
        <w:r w:rsidRPr="00AD74F8">
          <w:rPr>
            <w:rStyle w:val="a7"/>
            <w:rFonts w:cs="Times New Roman"/>
            <w:szCs w:val="24"/>
          </w:rPr>
          <w:t>_%</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BB</w:t>
        </w:r>
        <w:r w:rsidRPr="00AD74F8">
          <w:rPr>
            <w:rStyle w:val="a7"/>
            <w:rFonts w:cs="Times New Roman"/>
            <w:szCs w:val="24"/>
          </w:rPr>
          <w:t>%</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8%</w:t>
        </w:r>
        <w:r w:rsidRPr="00AD74F8">
          <w:rPr>
            <w:rStyle w:val="a7"/>
            <w:rFonts w:cs="Times New Roman"/>
            <w:szCs w:val="24"/>
            <w:lang w:val="en-US"/>
          </w:rPr>
          <w:t>D</w:t>
        </w:r>
        <w:r w:rsidRPr="00AD74F8">
          <w:rPr>
            <w:rStyle w:val="a7"/>
            <w:rFonts w:cs="Times New Roman"/>
            <w:szCs w:val="24"/>
          </w:rPr>
          <w:t>1%82%</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5%</w:t>
        </w:r>
        <w:r w:rsidRPr="00AD74F8">
          <w:rPr>
            <w:rStyle w:val="a7"/>
            <w:rFonts w:cs="Times New Roman"/>
            <w:szCs w:val="24"/>
            <w:lang w:val="en-US"/>
          </w:rPr>
          <w:t>D</w:t>
        </w:r>
        <w:r w:rsidRPr="00AD74F8">
          <w:rPr>
            <w:rStyle w:val="a7"/>
            <w:rFonts w:cs="Times New Roman"/>
            <w:szCs w:val="24"/>
          </w:rPr>
          <w:t>1%80%</w:t>
        </w:r>
        <w:r w:rsidRPr="00AD74F8">
          <w:rPr>
            <w:rStyle w:val="a7"/>
            <w:rFonts w:cs="Times New Roman"/>
            <w:szCs w:val="24"/>
            <w:lang w:val="en-US"/>
          </w:rPr>
          <w:t>D</w:t>
        </w:r>
        <w:r w:rsidRPr="00AD74F8">
          <w:rPr>
            <w:rStyle w:val="a7"/>
            <w:rFonts w:cs="Times New Roman"/>
            <w:szCs w:val="24"/>
          </w:rPr>
          <w:t>0%</w:t>
        </w:r>
        <w:r w:rsidRPr="00AD74F8">
          <w:rPr>
            <w:rStyle w:val="a7"/>
            <w:rFonts w:cs="Times New Roman"/>
            <w:szCs w:val="24"/>
            <w:lang w:val="en-US"/>
          </w:rPr>
          <w:t>B</w:t>
        </w:r>
        <w:r w:rsidRPr="00AD74F8">
          <w:rPr>
            <w:rStyle w:val="a7"/>
            <w:rFonts w:cs="Times New Roman"/>
            <w:szCs w:val="24"/>
          </w:rPr>
          <w:t>0_%</w:t>
        </w:r>
        <w:r w:rsidRPr="00AD74F8">
          <w:rPr>
            <w:rStyle w:val="a7"/>
            <w:rFonts w:cs="Times New Roman"/>
            <w:szCs w:val="24"/>
            <w:lang w:val="en-US"/>
          </w:rPr>
          <w:t>D</w:t>
        </w:r>
        <w:r w:rsidRPr="00AD74F8">
          <w:rPr>
            <w:rStyle w:val="a7"/>
            <w:rFonts w:cs="Times New Roman"/>
            <w:szCs w:val="24"/>
          </w:rPr>
          <w:t>0%90.</w:t>
        </w:r>
        <w:proofErr w:type="spellStart"/>
        <w:r w:rsidRPr="00AD74F8">
          <w:rPr>
            <w:rStyle w:val="a7"/>
            <w:rFonts w:cs="Times New Roman"/>
            <w:szCs w:val="24"/>
            <w:lang w:val="en-US"/>
          </w:rPr>
          <w:t>pdf</w:t>
        </w:r>
        <w:proofErr w:type="spellEnd"/>
      </w:hyperlink>
      <w:r w:rsidRPr="00AD74F8">
        <w:rPr>
          <w:rFonts w:cs="Times New Roman"/>
          <w:szCs w:val="24"/>
        </w:rPr>
        <w:t xml:space="preserve"> (дата обращения 15.05.2017). С.18.</w:t>
      </w:r>
    </w:p>
  </w:footnote>
  <w:footnote w:id="16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eastAsia="Calibri" w:cs="Times New Roman"/>
          <w:sz w:val="24"/>
          <w:szCs w:val="24"/>
          <w:lang w:val="en-US"/>
        </w:rPr>
        <w:t>WHC</w:t>
      </w:r>
      <w:r w:rsidRPr="00AD74F8">
        <w:rPr>
          <w:rFonts w:eastAsia="Calibri" w:cs="Times New Roman"/>
          <w:sz w:val="24"/>
          <w:szCs w:val="24"/>
        </w:rPr>
        <w:t>-14/38.</w:t>
      </w:r>
      <w:r w:rsidRPr="00AD74F8">
        <w:rPr>
          <w:rFonts w:eastAsia="Calibri" w:cs="Times New Roman"/>
          <w:sz w:val="24"/>
          <w:szCs w:val="24"/>
          <w:lang w:val="en-US"/>
        </w:rPr>
        <w:t>COM</w:t>
      </w:r>
      <w:r w:rsidRPr="00AD74F8">
        <w:rPr>
          <w:rFonts w:eastAsia="Calibri" w:cs="Times New Roman"/>
          <w:sz w:val="24"/>
          <w:szCs w:val="24"/>
        </w:rPr>
        <w:t>/8</w:t>
      </w:r>
      <w:r w:rsidRPr="00AD74F8">
        <w:rPr>
          <w:rFonts w:eastAsia="Calibri" w:cs="Times New Roman"/>
          <w:sz w:val="24"/>
          <w:szCs w:val="24"/>
          <w:lang w:val="en-US"/>
        </w:rPr>
        <w:t>D</w:t>
      </w:r>
      <w:r w:rsidRPr="00AD74F8">
        <w:rPr>
          <w:rFonts w:eastAsia="Calibri" w:cs="Times New Roman"/>
          <w:sz w:val="24"/>
          <w:szCs w:val="24"/>
        </w:rPr>
        <w:t xml:space="preserve"> [Электронный ресурс] // UNESCO [сайт]. </w:t>
      </w:r>
      <w:r w:rsidRPr="00AD74F8">
        <w:rPr>
          <w:rFonts w:eastAsia="Calibri" w:cs="Times New Roman"/>
          <w:sz w:val="24"/>
          <w:szCs w:val="24"/>
          <w:lang w:val="en-US"/>
        </w:rPr>
        <w:t>URL</w:t>
      </w:r>
      <w:r w:rsidRPr="00AD74F8">
        <w:rPr>
          <w:rFonts w:eastAsia="Calibri" w:cs="Times New Roman"/>
          <w:sz w:val="24"/>
          <w:szCs w:val="24"/>
        </w:rPr>
        <w:t xml:space="preserve">: </w:t>
      </w:r>
      <w:hyperlink r:id="rId51" w:history="1">
        <w:r w:rsidRPr="00AD74F8">
          <w:rPr>
            <w:rStyle w:val="a7"/>
            <w:rFonts w:eastAsia="Calibri" w:cs="Times New Roman"/>
            <w:sz w:val="24"/>
            <w:szCs w:val="24"/>
            <w:lang w:val="en-US"/>
          </w:rPr>
          <w:t>http</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w:t>
        </w:r>
        <w:proofErr w:type="spellStart"/>
        <w:r w:rsidRPr="00AD74F8">
          <w:rPr>
            <w:rStyle w:val="a7"/>
            <w:rFonts w:eastAsia="Calibri" w:cs="Times New Roman"/>
            <w:sz w:val="24"/>
            <w:szCs w:val="24"/>
            <w:lang w:val="en-US"/>
          </w:rPr>
          <w:t>unesco</w:t>
        </w:r>
        <w:proofErr w:type="spellEnd"/>
        <w:r w:rsidRPr="00AD74F8">
          <w:rPr>
            <w:rStyle w:val="a7"/>
            <w:rFonts w:eastAsia="Calibri" w:cs="Times New Roman"/>
            <w:sz w:val="24"/>
            <w:szCs w:val="24"/>
          </w:rPr>
          <w:t>.</w:t>
        </w:r>
        <w:r w:rsidRPr="00AD74F8">
          <w:rPr>
            <w:rStyle w:val="a7"/>
            <w:rFonts w:eastAsia="Calibri" w:cs="Times New Roman"/>
            <w:sz w:val="24"/>
            <w:szCs w:val="24"/>
            <w:lang w:val="en-US"/>
          </w:rPr>
          <w:t>org</w:t>
        </w:r>
        <w:r w:rsidRPr="00AD74F8">
          <w:rPr>
            <w:rStyle w:val="a7"/>
            <w:rFonts w:eastAsia="Calibri" w:cs="Times New Roman"/>
            <w:sz w:val="24"/>
            <w:szCs w:val="24"/>
          </w:rPr>
          <w:t>/</w:t>
        </w:r>
        <w:r w:rsidRPr="00AD74F8">
          <w:rPr>
            <w:rStyle w:val="a7"/>
            <w:rFonts w:eastAsia="Calibri" w:cs="Times New Roman"/>
            <w:sz w:val="24"/>
            <w:szCs w:val="24"/>
            <w:lang w:val="en-US"/>
          </w:rPr>
          <w:t>archive</w:t>
        </w:r>
        <w:r w:rsidRPr="00AD74F8">
          <w:rPr>
            <w:rStyle w:val="a7"/>
            <w:rFonts w:eastAsia="Calibri" w:cs="Times New Roman"/>
            <w:sz w:val="24"/>
            <w:szCs w:val="24"/>
          </w:rPr>
          <w:t>/2014/</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14-38</w:t>
        </w:r>
        <w:r w:rsidRPr="00AD74F8">
          <w:rPr>
            <w:rStyle w:val="a7"/>
            <w:rFonts w:eastAsia="Calibri" w:cs="Times New Roman"/>
            <w:sz w:val="24"/>
            <w:szCs w:val="24"/>
            <w:lang w:val="en-US"/>
          </w:rPr>
          <w:t>com</w:t>
        </w:r>
        <w:r w:rsidRPr="00AD74F8">
          <w:rPr>
            <w:rStyle w:val="a7"/>
            <w:rFonts w:eastAsia="Calibri" w:cs="Times New Roman"/>
            <w:sz w:val="24"/>
            <w:szCs w:val="24"/>
          </w:rPr>
          <w:t>-8</w:t>
        </w:r>
        <w:r w:rsidRPr="00AD74F8">
          <w:rPr>
            <w:rStyle w:val="a7"/>
            <w:rFonts w:eastAsia="Calibri" w:cs="Times New Roman"/>
            <w:sz w:val="24"/>
            <w:szCs w:val="24"/>
            <w:lang w:val="en-US"/>
          </w:rPr>
          <w:t>D</w:t>
        </w:r>
        <w:r w:rsidRPr="00AD74F8">
          <w:rPr>
            <w:rStyle w:val="a7"/>
            <w:rFonts w:eastAsia="Calibri" w:cs="Times New Roman"/>
            <w:sz w:val="24"/>
            <w:szCs w:val="24"/>
          </w:rPr>
          <w:t>-</w:t>
        </w:r>
        <w:r w:rsidRPr="00AD74F8">
          <w:rPr>
            <w:rStyle w:val="a7"/>
            <w:rFonts w:eastAsia="Calibri" w:cs="Times New Roman"/>
            <w:sz w:val="24"/>
            <w:szCs w:val="24"/>
            <w:lang w:val="en-US"/>
          </w:rPr>
          <w:t>en</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pdf</w:t>
        </w:r>
        <w:proofErr w:type="spellEnd"/>
      </w:hyperlink>
      <w:r w:rsidRPr="00AD74F8">
        <w:rPr>
          <w:rFonts w:cs="Times New Roman"/>
          <w:sz w:val="24"/>
          <w:szCs w:val="24"/>
        </w:rPr>
        <w:t>(дата обращения 15.05.2017).</w:t>
      </w:r>
    </w:p>
  </w:footnote>
  <w:footnote w:id="163">
    <w:p w:rsidR="000A5402" w:rsidRPr="00AD74F8" w:rsidRDefault="000A5402" w:rsidP="00435A7B">
      <w:pPr>
        <w:pStyle w:val="a3"/>
        <w:tabs>
          <w:tab w:val="left" w:pos="2850"/>
        </w:tabs>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Распоряжение от 19.07.2016. №40-153. С.2.</w:t>
      </w:r>
      <w:r w:rsidRPr="00AD74F8">
        <w:rPr>
          <w:rFonts w:cs="Times New Roman"/>
          <w:sz w:val="24"/>
          <w:szCs w:val="24"/>
        </w:rPr>
        <w:tab/>
      </w:r>
    </w:p>
  </w:footnote>
  <w:footnote w:id="16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Фишер О.Н.</w:t>
      </w:r>
      <w:r w:rsidRPr="00AD74F8">
        <w:rPr>
          <w:rFonts w:cs="Times New Roman"/>
          <w:sz w:val="24"/>
          <w:szCs w:val="24"/>
        </w:rPr>
        <w:t xml:space="preserve"> Есть памятник - есть проблемы, нет памятника - нет проблем? // Мир Петербурга. 2010. №2(54). С.39.</w:t>
      </w:r>
    </w:p>
  </w:footnote>
  <w:footnote w:id="16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дворец [Электронный ресурс] // Энциклопедия Царского села [сайт]. </w:t>
      </w:r>
      <w:r w:rsidRPr="00AD74F8">
        <w:rPr>
          <w:rFonts w:cs="Times New Roman"/>
          <w:sz w:val="24"/>
          <w:szCs w:val="24"/>
          <w:lang w:val="en-US"/>
        </w:rPr>
        <w:t>URL</w:t>
      </w:r>
      <w:r w:rsidRPr="00AD74F8">
        <w:rPr>
          <w:rFonts w:cs="Times New Roman"/>
          <w:sz w:val="24"/>
          <w:szCs w:val="24"/>
        </w:rPr>
        <w:t xml:space="preserve">: </w:t>
      </w:r>
      <w:hyperlink r:id="rId52"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tsarselo</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yenciklopedija</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adresa</w:t>
        </w:r>
        <w:proofErr w:type="spellEnd"/>
        <w:r w:rsidRPr="00AD74F8">
          <w:rPr>
            <w:rStyle w:val="a7"/>
            <w:rFonts w:cs="Times New Roman"/>
            <w:sz w:val="24"/>
            <w:szCs w:val="24"/>
          </w:rPr>
          <w:t>/</w:t>
        </w:r>
        <w:proofErr w:type="spellStart"/>
        <w:r w:rsidRPr="00AD74F8">
          <w:rPr>
            <w:rStyle w:val="a7"/>
            <w:rFonts w:cs="Times New Roman"/>
            <w:sz w:val="24"/>
            <w:szCs w:val="24"/>
            <w:lang w:val="en-US"/>
          </w:rPr>
          <w:t>babolovskii</w:t>
        </w:r>
        <w:proofErr w:type="spellEnd"/>
        <w:r w:rsidRPr="00AD74F8">
          <w:rPr>
            <w:rStyle w:val="a7"/>
            <w:rFonts w:cs="Times New Roman"/>
            <w:sz w:val="24"/>
            <w:szCs w:val="24"/>
          </w:rPr>
          <w:t>-</w:t>
        </w:r>
        <w:proofErr w:type="spellStart"/>
        <w:r w:rsidRPr="00AD74F8">
          <w:rPr>
            <w:rStyle w:val="a7"/>
            <w:rFonts w:cs="Times New Roman"/>
            <w:sz w:val="24"/>
            <w:szCs w:val="24"/>
            <w:lang w:val="en-US"/>
          </w:rPr>
          <w:t>dvorec</w:t>
        </w:r>
        <w:proofErr w:type="spellEnd"/>
        <w:r w:rsidRPr="00AD74F8">
          <w:rPr>
            <w:rStyle w:val="a7"/>
            <w:rFonts w:cs="Times New Roman"/>
            <w:sz w:val="24"/>
            <w:szCs w:val="24"/>
          </w:rPr>
          <w:t>.</w:t>
        </w:r>
        <w:r w:rsidRPr="00AD74F8">
          <w:rPr>
            <w:rStyle w:val="a7"/>
            <w:rFonts w:cs="Times New Roman"/>
            <w:sz w:val="24"/>
            <w:szCs w:val="24"/>
            <w:lang w:val="en-US"/>
          </w:rPr>
          <w:t>html</w:t>
        </w:r>
        <w:r w:rsidRPr="00AD74F8">
          <w:rPr>
            <w:rStyle w:val="a7"/>
            <w:rFonts w:cs="Times New Roman"/>
            <w:sz w:val="24"/>
            <w:szCs w:val="24"/>
          </w:rPr>
          <w:t>#.</w:t>
        </w:r>
        <w:proofErr w:type="spellStart"/>
        <w:r w:rsidRPr="00AD74F8">
          <w:rPr>
            <w:rStyle w:val="a7"/>
            <w:rFonts w:cs="Times New Roman"/>
            <w:sz w:val="24"/>
            <w:szCs w:val="24"/>
            <w:lang w:val="en-US"/>
          </w:rPr>
          <w:t>WRhlsP</w:t>
        </w:r>
        <w:proofErr w:type="spellEnd"/>
        <w:r w:rsidRPr="00AD74F8">
          <w:rPr>
            <w:rStyle w:val="a7"/>
            <w:rFonts w:cs="Times New Roman"/>
            <w:sz w:val="24"/>
            <w:szCs w:val="24"/>
          </w:rPr>
          <w:t>8</w:t>
        </w:r>
        <w:proofErr w:type="spellStart"/>
        <w:r w:rsidRPr="00AD74F8">
          <w:rPr>
            <w:rStyle w:val="a7"/>
            <w:rFonts w:cs="Times New Roman"/>
            <w:sz w:val="24"/>
            <w:szCs w:val="24"/>
            <w:lang w:val="en-US"/>
          </w:rPr>
          <w:t>gXIV</w:t>
        </w:r>
        <w:proofErr w:type="spellEnd"/>
      </w:hyperlink>
      <w:r w:rsidRPr="00AD74F8">
        <w:rPr>
          <w:rFonts w:cs="Times New Roman"/>
          <w:sz w:val="24"/>
          <w:szCs w:val="24"/>
        </w:rPr>
        <w:t>(дата обращения 15.05.2017).</w:t>
      </w:r>
    </w:p>
  </w:footnote>
  <w:footnote w:id="16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Постановление правительства Российской Федерации «О федеральной целевой программе «Сохранение и развитие архитектуры исторических городов (2002-2010 годы)» (от 26.11.2001). </w:t>
      </w:r>
      <w:r w:rsidRPr="00AD74F8">
        <w:rPr>
          <w:rFonts w:cs="Times New Roman"/>
          <w:sz w:val="24"/>
          <w:szCs w:val="24"/>
          <w:lang w:val="en-US"/>
        </w:rPr>
        <w:t>URL</w:t>
      </w:r>
      <w:r w:rsidRPr="00AD74F8">
        <w:rPr>
          <w:rFonts w:cs="Times New Roman"/>
          <w:sz w:val="24"/>
          <w:szCs w:val="24"/>
        </w:rPr>
        <w:t xml:space="preserve">: </w:t>
      </w:r>
      <w:hyperlink r:id="rId53"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dokipedia</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document</w:t>
        </w:r>
        <w:r w:rsidRPr="00AD74F8">
          <w:rPr>
            <w:rStyle w:val="a7"/>
            <w:rFonts w:cs="Times New Roman"/>
            <w:sz w:val="24"/>
            <w:szCs w:val="24"/>
          </w:rPr>
          <w:t>/5273557</w:t>
        </w:r>
      </w:hyperlink>
      <w:r w:rsidRPr="00AD74F8">
        <w:rPr>
          <w:rFonts w:cs="Times New Roman"/>
          <w:sz w:val="24"/>
          <w:szCs w:val="24"/>
        </w:rPr>
        <w:t xml:space="preserve"> (дата обращения 15.05.2017).</w:t>
      </w:r>
    </w:p>
  </w:footnote>
  <w:footnote w:id="16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Проект создания гольф-клуба в </w:t>
      </w:r>
      <w:proofErr w:type="spellStart"/>
      <w:r w:rsidRPr="00AD74F8">
        <w:rPr>
          <w:rFonts w:cs="Times New Roman"/>
          <w:sz w:val="24"/>
          <w:szCs w:val="24"/>
        </w:rPr>
        <w:t>Баболовском</w:t>
      </w:r>
      <w:proofErr w:type="spellEnd"/>
      <w:r w:rsidRPr="00AD74F8">
        <w:rPr>
          <w:rFonts w:cs="Times New Roman"/>
          <w:sz w:val="24"/>
          <w:szCs w:val="24"/>
        </w:rPr>
        <w:t xml:space="preserve"> парке [Электронный ресурс] // Энциклопедия Царского села [сайт].</w:t>
      </w:r>
      <w:r w:rsidRPr="00AD74F8">
        <w:rPr>
          <w:rFonts w:cs="Times New Roman"/>
          <w:sz w:val="24"/>
          <w:szCs w:val="24"/>
          <w:lang w:val="en-US"/>
        </w:rPr>
        <w:t>URL</w:t>
      </w:r>
      <w:r w:rsidRPr="00AD74F8">
        <w:rPr>
          <w:rFonts w:cs="Times New Roman"/>
          <w:sz w:val="24"/>
          <w:szCs w:val="24"/>
        </w:rPr>
        <w:t xml:space="preserve">: </w:t>
      </w:r>
      <w:hyperlink r:id="rId54"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tsarselo</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yenciklopedija</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stroitelstvo</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gorodskoe</w:t>
        </w:r>
        <w:proofErr w:type="spellEnd"/>
        <w:r w:rsidRPr="00AD74F8">
          <w:rPr>
            <w:rStyle w:val="a7"/>
            <w:rFonts w:cs="Times New Roman"/>
            <w:sz w:val="24"/>
            <w:szCs w:val="24"/>
          </w:rPr>
          <w:t>-</w:t>
        </w:r>
        <w:proofErr w:type="spellStart"/>
        <w:r w:rsidRPr="00AD74F8">
          <w:rPr>
            <w:rStyle w:val="a7"/>
            <w:rFonts w:cs="Times New Roman"/>
            <w:sz w:val="24"/>
            <w:szCs w:val="24"/>
            <w:lang w:val="en-US"/>
          </w:rPr>
          <w:t>hozjaistvo</w:t>
        </w:r>
        <w:proofErr w:type="spellEnd"/>
        <w:r w:rsidRPr="00AD74F8">
          <w:rPr>
            <w:rStyle w:val="a7"/>
            <w:rFonts w:cs="Times New Roman"/>
            <w:sz w:val="24"/>
            <w:szCs w:val="24"/>
          </w:rPr>
          <w:t>/</w:t>
        </w:r>
        <w:proofErr w:type="spellStart"/>
        <w:r w:rsidRPr="00AD74F8">
          <w:rPr>
            <w:rStyle w:val="a7"/>
            <w:rFonts w:cs="Times New Roman"/>
            <w:sz w:val="24"/>
            <w:szCs w:val="24"/>
            <w:lang w:val="en-US"/>
          </w:rPr>
          <w:t>proekt</w:t>
        </w:r>
        <w:proofErr w:type="spellEnd"/>
        <w:r w:rsidRPr="00AD74F8">
          <w:rPr>
            <w:rStyle w:val="a7"/>
            <w:rFonts w:cs="Times New Roman"/>
            <w:sz w:val="24"/>
            <w:szCs w:val="24"/>
          </w:rPr>
          <w:t>-</w:t>
        </w:r>
        <w:proofErr w:type="spellStart"/>
        <w:r w:rsidRPr="00AD74F8">
          <w:rPr>
            <w:rStyle w:val="a7"/>
            <w:rFonts w:cs="Times New Roman"/>
            <w:sz w:val="24"/>
            <w:szCs w:val="24"/>
            <w:lang w:val="en-US"/>
          </w:rPr>
          <w:t>sozdanija</w:t>
        </w:r>
        <w:proofErr w:type="spellEnd"/>
        <w:r w:rsidRPr="00AD74F8">
          <w:rPr>
            <w:rStyle w:val="a7"/>
            <w:rFonts w:cs="Times New Roman"/>
            <w:sz w:val="24"/>
            <w:szCs w:val="24"/>
          </w:rPr>
          <w:t>-</w:t>
        </w:r>
        <w:r w:rsidRPr="00AD74F8">
          <w:rPr>
            <w:rStyle w:val="a7"/>
            <w:rFonts w:cs="Times New Roman"/>
            <w:sz w:val="24"/>
            <w:szCs w:val="24"/>
            <w:lang w:val="en-US"/>
          </w:rPr>
          <w:t>golf</w:t>
        </w:r>
        <w:r w:rsidRPr="00AD74F8">
          <w:rPr>
            <w:rStyle w:val="a7"/>
            <w:rFonts w:cs="Times New Roman"/>
            <w:sz w:val="24"/>
            <w:szCs w:val="24"/>
          </w:rPr>
          <w:t>-</w:t>
        </w:r>
        <w:proofErr w:type="spellStart"/>
        <w:r w:rsidRPr="00AD74F8">
          <w:rPr>
            <w:rStyle w:val="a7"/>
            <w:rFonts w:cs="Times New Roman"/>
            <w:sz w:val="24"/>
            <w:szCs w:val="24"/>
            <w:lang w:val="en-US"/>
          </w:rPr>
          <w:t>kluba</w:t>
        </w:r>
        <w:proofErr w:type="spellEnd"/>
        <w:r w:rsidRPr="00AD74F8">
          <w:rPr>
            <w:rStyle w:val="a7"/>
            <w:rFonts w:cs="Times New Roman"/>
            <w:sz w:val="24"/>
            <w:szCs w:val="24"/>
          </w:rPr>
          <w:t>-</w:t>
        </w:r>
        <w:proofErr w:type="spellStart"/>
        <w:r w:rsidRPr="00AD74F8">
          <w:rPr>
            <w:rStyle w:val="a7"/>
            <w:rFonts w:cs="Times New Roman"/>
            <w:sz w:val="24"/>
            <w:szCs w:val="24"/>
            <w:lang w:val="en-US"/>
          </w:rPr>
          <w:t>i</w:t>
        </w:r>
        <w:proofErr w:type="spellEnd"/>
        <w:r w:rsidRPr="00AD74F8">
          <w:rPr>
            <w:rStyle w:val="a7"/>
            <w:rFonts w:cs="Times New Roman"/>
            <w:sz w:val="24"/>
            <w:szCs w:val="24"/>
          </w:rPr>
          <w:t>-</w:t>
        </w:r>
        <w:r w:rsidRPr="00AD74F8">
          <w:rPr>
            <w:rStyle w:val="a7"/>
            <w:rFonts w:cs="Times New Roman"/>
            <w:sz w:val="24"/>
            <w:szCs w:val="24"/>
            <w:lang w:val="en-US"/>
          </w:rPr>
          <w:t>golf</w:t>
        </w:r>
        <w:r w:rsidRPr="00AD74F8">
          <w:rPr>
            <w:rStyle w:val="a7"/>
            <w:rFonts w:cs="Times New Roman"/>
            <w:sz w:val="24"/>
            <w:szCs w:val="24"/>
          </w:rPr>
          <w:t>-</w:t>
        </w:r>
        <w:proofErr w:type="spellStart"/>
        <w:r w:rsidRPr="00AD74F8">
          <w:rPr>
            <w:rStyle w:val="a7"/>
            <w:rFonts w:cs="Times New Roman"/>
            <w:sz w:val="24"/>
            <w:szCs w:val="24"/>
            <w:lang w:val="en-US"/>
          </w:rPr>
          <w:t>polei</w:t>
        </w:r>
        <w:proofErr w:type="spellEnd"/>
        <w:r w:rsidRPr="00AD74F8">
          <w:rPr>
            <w:rStyle w:val="a7"/>
            <w:rFonts w:cs="Times New Roman"/>
            <w:sz w:val="24"/>
            <w:szCs w:val="24"/>
          </w:rPr>
          <w:t>-</w:t>
        </w:r>
        <w:r w:rsidRPr="00AD74F8">
          <w:rPr>
            <w:rStyle w:val="a7"/>
            <w:rFonts w:cs="Times New Roman"/>
            <w:sz w:val="24"/>
            <w:szCs w:val="24"/>
            <w:lang w:val="en-US"/>
          </w:rPr>
          <w:t>v</w:t>
        </w:r>
        <w:r w:rsidRPr="00AD74F8">
          <w:rPr>
            <w:rStyle w:val="a7"/>
            <w:rFonts w:cs="Times New Roman"/>
            <w:sz w:val="24"/>
            <w:szCs w:val="24"/>
          </w:rPr>
          <w:t>-</w:t>
        </w:r>
        <w:r w:rsidRPr="00AD74F8">
          <w:rPr>
            <w:rStyle w:val="a7"/>
            <w:rFonts w:cs="Times New Roman"/>
            <w:sz w:val="24"/>
            <w:szCs w:val="24"/>
            <w:lang w:val="en-US"/>
          </w:rPr>
          <w:t>v</w:t>
        </w:r>
        <w:r w:rsidRPr="00AD74F8">
          <w:rPr>
            <w:rStyle w:val="a7"/>
            <w:rFonts w:cs="Times New Roman"/>
            <w:sz w:val="24"/>
            <w:szCs w:val="24"/>
          </w:rPr>
          <w:t>-</w:t>
        </w:r>
        <w:proofErr w:type="spellStart"/>
        <w:r w:rsidRPr="00AD74F8">
          <w:rPr>
            <w:rStyle w:val="a7"/>
            <w:rFonts w:cs="Times New Roman"/>
            <w:sz w:val="24"/>
            <w:szCs w:val="24"/>
            <w:lang w:val="en-US"/>
          </w:rPr>
          <w:t>babolovskom</w:t>
        </w:r>
        <w:proofErr w:type="spellEnd"/>
        <w:r w:rsidRPr="00AD74F8">
          <w:rPr>
            <w:rStyle w:val="a7"/>
            <w:rFonts w:cs="Times New Roman"/>
            <w:sz w:val="24"/>
            <w:szCs w:val="24"/>
          </w:rPr>
          <w:t>-</w:t>
        </w:r>
        <w:proofErr w:type="spellStart"/>
        <w:r w:rsidRPr="00AD74F8">
          <w:rPr>
            <w:rStyle w:val="a7"/>
            <w:rFonts w:cs="Times New Roman"/>
            <w:sz w:val="24"/>
            <w:szCs w:val="24"/>
            <w:lang w:val="en-US"/>
          </w:rPr>
          <w:t>parke</w:t>
        </w:r>
        <w:proofErr w:type="spellEnd"/>
        <w:r w:rsidRPr="00AD74F8">
          <w:rPr>
            <w:rStyle w:val="a7"/>
            <w:rFonts w:cs="Times New Roman"/>
            <w:sz w:val="24"/>
            <w:szCs w:val="24"/>
          </w:rPr>
          <w:t>.</w:t>
        </w:r>
        <w:r w:rsidRPr="00AD74F8">
          <w:rPr>
            <w:rStyle w:val="a7"/>
            <w:rFonts w:cs="Times New Roman"/>
            <w:sz w:val="24"/>
            <w:szCs w:val="24"/>
            <w:lang w:val="en-US"/>
          </w:rPr>
          <w:t>html</w:t>
        </w:r>
        <w:r w:rsidRPr="00AD74F8">
          <w:rPr>
            <w:rStyle w:val="a7"/>
            <w:rFonts w:cs="Times New Roman"/>
            <w:sz w:val="24"/>
            <w:szCs w:val="24"/>
          </w:rPr>
          <w:t>#.</w:t>
        </w:r>
        <w:proofErr w:type="spellStart"/>
        <w:r w:rsidRPr="00AD74F8">
          <w:rPr>
            <w:rStyle w:val="a7"/>
            <w:rFonts w:cs="Times New Roman"/>
            <w:sz w:val="24"/>
            <w:szCs w:val="24"/>
            <w:lang w:val="en-US"/>
          </w:rPr>
          <w:t>WQxq</w:t>
        </w:r>
        <w:proofErr w:type="spellEnd"/>
        <w:r w:rsidRPr="00AD74F8">
          <w:rPr>
            <w:rStyle w:val="a7"/>
            <w:rFonts w:cs="Times New Roman"/>
            <w:sz w:val="24"/>
            <w:szCs w:val="24"/>
          </w:rPr>
          <w:t>5</w:t>
        </w:r>
        <w:r w:rsidRPr="00AD74F8">
          <w:rPr>
            <w:rStyle w:val="a7"/>
            <w:rFonts w:cs="Times New Roman"/>
            <w:sz w:val="24"/>
            <w:szCs w:val="24"/>
            <w:lang w:val="en-US"/>
          </w:rPr>
          <w:t>f</w:t>
        </w:r>
        <w:r w:rsidRPr="00AD74F8">
          <w:rPr>
            <w:rStyle w:val="a7"/>
            <w:rFonts w:cs="Times New Roman"/>
            <w:sz w:val="24"/>
            <w:szCs w:val="24"/>
          </w:rPr>
          <w:t>8</w:t>
        </w:r>
        <w:proofErr w:type="spellStart"/>
        <w:r w:rsidRPr="00AD74F8">
          <w:rPr>
            <w:rStyle w:val="a7"/>
            <w:rFonts w:cs="Times New Roman"/>
            <w:sz w:val="24"/>
            <w:szCs w:val="24"/>
            <w:lang w:val="en-US"/>
          </w:rPr>
          <w:t>gXIV</w:t>
        </w:r>
        <w:proofErr w:type="spellEnd"/>
      </w:hyperlink>
      <w:r w:rsidRPr="00AD74F8">
        <w:rPr>
          <w:rFonts w:cs="Times New Roman"/>
          <w:sz w:val="24"/>
          <w:szCs w:val="24"/>
        </w:rPr>
        <w:t xml:space="preserve"> (дата обращения 15.05.2017).</w:t>
      </w:r>
    </w:p>
  </w:footnote>
  <w:footnote w:id="16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Правительство Санкт-Петербурга отменило решение о строительстве гольф-клуба у </w:t>
      </w:r>
      <w:proofErr w:type="spellStart"/>
      <w:r w:rsidRPr="00AD74F8">
        <w:rPr>
          <w:rFonts w:cs="Times New Roman"/>
          <w:sz w:val="24"/>
          <w:szCs w:val="24"/>
        </w:rPr>
        <w:t>Баболовского</w:t>
      </w:r>
      <w:proofErr w:type="spellEnd"/>
      <w:r w:rsidRPr="00AD74F8">
        <w:rPr>
          <w:rFonts w:cs="Times New Roman"/>
          <w:sz w:val="24"/>
          <w:szCs w:val="24"/>
        </w:rPr>
        <w:t xml:space="preserve"> парка [Электронный ресурс] // Энциклопедия Царского села [сайт]. </w:t>
      </w:r>
      <w:r w:rsidRPr="00AD74F8">
        <w:rPr>
          <w:rFonts w:cs="Times New Roman"/>
          <w:sz w:val="24"/>
          <w:szCs w:val="24"/>
          <w:lang w:val="en-US"/>
        </w:rPr>
        <w:t>URL</w:t>
      </w:r>
      <w:r w:rsidRPr="00AD74F8">
        <w:rPr>
          <w:rFonts w:cs="Times New Roman"/>
          <w:sz w:val="24"/>
          <w:szCs w:val="24"/>
        </w:rPr>
        <w:t xml:space="preserve">: </w:t>
      </w:r>
      <w:hyperlink r:id="rId55"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tsarselo</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novosti</w:t>
        </w:r>
        <w:proofErr w:type="spellEnd"/>
        <w:r w:rsidRPr="00AD74F8">
          <w:rPr>
            <w:rStyle w:val="a7"/>
            <w:rFonts w:cs="Times New Roman"/>
            <w:sz w:val="24"/>
            <w:szCs w:val="24"/>
          </w:rPr>
          <w:t>-</w:t>
        </w:r>
        <w:r w:rsidRPr="00AD74F8">
          <w:rPr>
            <w:rStyle w:val="a7"/>
            <w:rFonts w:cs="Times New Roman"/>
            <w:sz w:val="24"/>
            <w:szCs w:val="24"/>
            <w:lang w:val="en-US"/>
          </w:rPr>
          <w:t>g</w:t>
        </w:r>
        <w:r w:rsidRPr="00AD74F8">
          <w:rPr>
            <w:rStyle w:val="a7"/>
            <w:rFonts w:cs="Times New Roman"/>
            <w:sz w:val="24"/>
            <w:szCs w:val="24"/>
          </w:rPr>
          <w:t>-</w:t>
        </w:r>
        <w:proofErr w:type="spellStart"/>
        <w:r w:rsidRPr="00AD74F8">
          <w:rPr>
            <w:rStyle w:val="a7"/>
            <w:rFonts w:cs="Times New Roman"/>
            <w:sz w:val="24"/>
            <w:szCs w:val="24"/>
            <w:lang w:val="en-US"/>
          </w:rPr>
          <w:t>pushkin</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pravitelstvo</w:t>
        </w:r>
        <w:proofErr w:type="spellEnd"/>
        <w:r w:rsidRPr="00AD74F8">
          <w:rPr>
            <w:rStyle w:val="a7"/>
            <w:rFonts w:cs="Times New Roman"/>
            <w:sz w:val="24"/>
            <w:szCs w:val="24"/>
          </w:rPr>
          <w:t>-</w:t>
        </w:r>
        <w:proofErr w:type="spellStart"/>
        <w:r w:rsidRPr="00AD74F8">
          <w:rPr>
            <w:rStyle w:val="a7"/>
            <w:rFonts w:cs="Times New Roman"/>
            <w:sz w:val="24"/>
            <w:szCs w:val="24"/>
            <w:lang w:val="en-US"/>
          </w:rPr>
          <w:t>sankt</w:t>
        </w:r>
        <w:proofErr w:type="spellEnd"/>
        <w:r w:rsidRPr="00AD74F8">
          <w:rPr>
            <w:rStyle w:val="a7"/>
            <w:rFonts w:cs="Times New Roman"/>
            <w:sz w:val="24"/>
            <w:szCs w:val="24"/>
          </w:rPr>
          <w:t>-</w:t>
        </w:r>
        <w:proofErr w:type="spellStart"/>
        <w:r w:rsidRPr="00AD74F8">
          <w:rPr>
            <w:rStyle w:val="a7"/>
            <w:rFonts w:cs="Times New Roman"/>
            <w:sz w:val="24"/>
            <w:szCs w:val="24"/>
            <w:lang w:val="en-US"/>
          </w:rPr>
          <w:t>peterburga</w:t>
        </w:r>
        <w:proofErr w:type="spellEnd"/>
        <w:r w:rsidRPr="00AD74F8">
          <w:rPr>
            <w:rStyle w:val="a7"/>
            <w:rFonts w:cs="Times New Roman"/>
            <w:sz w:val="24"/>
            <w:szCs w:val="24"/>
          </w:rPr>
          <w:t>-</w:t>
        </w:r>
        <w:proofErr w:type="spellStart"/>
        <w:r w:rsidRPr="00AD74F8">
          <w:rPr>
            <w:rStyle w:val="a7"/>
            <w:rFonts w:cs="Times New Roman"/>
            <w:sz w:val="24"/>
            <w:szCs w:val="24"/>
            <w:lang w:val="en-US"/>
          </w:rPr>
          <w:t>otmenilo</w:t>
        </w:r>
        <w:proofErr w:type="spellEnd"/>
        <w:r w:rsidRPr="00AD74F8">
          <w:rPr>
            <w:rStyle w:val="a7"/>
            <w:rFonts w:cs="Times New Roman"/>
            <w:sz w:val="24"/>
            <w:szCs w:val="24"/>
          </w:rPr>
          <w:t>-</w:t>
        </w:r>
        <w:proofErr w:type="spellStart"/>
        <w:r w:rsidRPr="00AD74F8">
          <w:rPr>
            <w:rStyle w:val="a7"/>
            <w:rFonts w:cs="Times New Roman"/>
            <w:sz w:val="24"/>
            <w:szCs w:val="24"/>
            <w:lang w:val="en-US"/>
          </w:rPr>
          <w:t>reshenie</w:t>
        </w:r>
        <w:proofErr w:type="spellEnd"/>
        <w:r w:rsidRPr="00AD74F8">
          <w:rPr>
            <w:rStyle w:val="a7"/>
            <w:rFonts w:cs="Times New Roman"/>
            <w:sz w:val="24"/>
            <w:szCs w:val="24"/>
          </w:rPr>
          <w:t>-</w:t>
        </w:r>
        <w:r w:rsidRPr="00AD74F8">
          <w:rPr>
            <w:rStyle w:val="a7"/>
            <w:rFonts w:cs="Times New Roman"/>
            <w:sz w:val="24"/>
            <w:szCs w:val="24"/>
            <w:lang w:val="en-US"/>
          </w:rPr>
          <w:t>o</w:t>
        </w:r>
        <w:r w:rsidRPr="00AD74F8">
          <w:rPr>
            <w:rStyle w:val="a7"/>
            <w:rFonts w:cs="Times New Roman"/>
            <w:sz w:val="24"/>
            <w:szCs w:val="24"/>
          </w:rPr>
          <w:t>-</w:t>
        </w:r>
        <w:proofErr w:type="spellStart"/>
        <w:r w:rsidRPr="00AD74F8">
          <w:rPr>
            <w:rStyle w:val="a7"/>
            <w:rFonts w:cs="Times New Roman"/>
            <w:sz w:val="24"/>
            <w:szCs w:val="24"/>
            <w:lang w:val="en-US"/>
          </w:rPr>
          <w:t>stroitelstve</w:t>
        </w:r>
        <w:proofErr w:type="spellEnd"/>
        <w:r w:rsidRPr="00AD74F8">
          <w:rPr>
            <w:rStyle w:val="a7"/>
            <w:rFonts w:cs="Times New Roman"/>
            <w:sz w:val="24"/>
            <w:szCs w:val="24"/>
          </w:rPr>
          <w:t>-</w:t>
        </w:r>
        <w:r w:rsidRPr="00AD74F8">
          <w:rPr>
            <w:rStyle w:val="a7"/>
            <w:rFonts w:cs="Times New Roman"/>
            <w:sz w:val="24"/>
            <w:szCs w:val="24"/>
            <w:lang w:val="en-US"/>
          </w:rPr>
          <w:t>golf</w:t>
        </w:r>
        <w:r w:rsidRPr="00AD74F8">
          <w:rPr>
            <w:rStyle w:val="a7"/>
            <w:rFonts w:cs="Times New Roman"/>
            <w:sz w:val="24"/>
            <w:szCs w:val="24"/>
          </w:rPr>
          <w:t>-</w:t>
        </w:r>
        <w:proofErr w:type="spellStart"/>
        <w:r w:rsidRPr="00AD74F8">
          <w:rPr>
            <w:rStyle w:val="a7"/>
            <w:rFonts w:cs="Times New Roman"/>
            <w:sz w:val="24"/>
            <w:szCs w:val="24"/>
            <w:lang w:val="en-US"/>
          </w:rPr>
          <w:t>kluba</w:t>
        </w:r>
        <w:proofErr w:type="spellEnd"/>
        <w:r w:rsidRPr="00AD74F8">
          <w:rPr>
            <w:rStyle w:val="a7"/>
            <w:rFonts w:cs="Times New Roman"/>
            <w:sz w:val="24"/>
            <w:szCs w:val="24"/>
          </w:rPr>
          <w:t>-</w:t>
        </w:r>
        <w:r w:rsidRPr="00AD74F8">
          <w:rPr>
            <w:rStyle w:val="a7"/>
            <w:rFonts w:cs="Times New Roman"/>
            <w:sz w:val="24"/>
            <w:szCs w:val="24"/>
            <w:lang w:val="en-US"/>
          </w:rPr>
          <w:t>u</w:t>
        </w:r>
        <w:r w:rsidRPr="00AD74F8">
          <w:rPr>
            <w:rStyle w:val="a7"/>
            <w:rFonts w:cs="Times New Roman"/>
            <w:sz w:val="24"/>
            <w:szCs w:val="24"/>
          </w:rPr>
          <w:t>-</w:t>
        </w:r>
        <w:proofErr w:type="spellStart"/>
        <w:r w:rsidRPr="00AD74F8">
          <w:rPr>
            <w:rStyle w:val="a7"/>
            <w:rFonts w:cs="Times New Roman"/>
            <w:sz w:val="24"/>
            <w:szCs w:val="24"/>
            <w:lang w:val="en-US"/>
          </w:rPr>
          <w:t>babolovskogo</w:t>
        </w:r>
        <w:proofErr w:type="spellEnd"/>
        <w:r w:rsidRPr="00AD74F8">
          <w:rPr>
            <w:rStyle w:val="a7"/>
            <w:rFonts w:cs="Times New Roman"/>
            <w:sz w:val="24"/>
            <w:szCs w:val="24"/>
          </w:rPr>
          <w:t>-</w:t>
        </w:r>
        <w:r w:rsidRPr="00AD74F8">
          <w:rPr>
            <w:rStyle w:val="a7"/>
            <w:rFonts w:cs="Times New Roman"/>
            <w:sz w:val="24"/>
            <w:szCs w:val="24"/>
            <w:lang w:val="en-US"/>
          </w:rPr>
          <w:t>parka</w:t>
        </w:r>
        <w:r w:rsidRPr="00AD74F8">
          <w:rPr>
            <w:rStyle w:val="a7"/>
            <w:rFonts w:cs="Times New Roman"/>
            <w:sz w:val="24"/>
            <w:szCs w:val="24"/>
          </w:rPr>
          <w:t>.</w:t>
        </w:r>
        <w:r w:rsidRPr="00AD74F8">
          <w:rPr>
            <w:rStyle w:val="a7"/>
            <w:rFonts w:cs="Times New Roman"/>
            <w:sz w:val="24"/>
            <w:szCs w:val="24"/>
            <w:lang w:val="en-US"/>
          </w:rPr>
          <w:t>html</w:t>
        </w:r>
        <w:r w:rsidRPr="00AD74F8">
          <w:rPr>
            <w:rStyle w:val="a7"/>
            <w:rFonts w:cs="Times New Roman"/>
            <w:sz w:val="24"/>
            <w:szCs w:val="24"/>
          </w:rPr>
          <w:t>#.</w:t>
        </w:r>
        <w:proofErr w:type="spellStart"/>
        <w:r w:rsidRPr="00AD74F8">
          <w:rPr>
            <w:rStyle w:val="a7"/>
            <w:rFonts w:cs="Times New Roman"/>
            <w:sz w:val="24"/>
            <w:szCs w:val="24"/>
            <w:lang w:val="en-US"/>
          </w:rPr>
          <w:t>WQxokv</w:t>
        </w:r>
        <w:proofErr w:type="spellEnd"/>
        <w:r w:rsidRPr="00AD74F8">
          <w:rPr>
            <w:rStyle w:val="a7"/>
            <w:rFonts w:cs="Times New Roman"/>
            <w:sz w:val="24"/>
            <w:szCs w:val="24"/>
          </w:rPr>
          <w:t>8</w:t>
        </w:r>
        <w:proofErr w:type="spellStart"/>
        <w:r w:rsidRPr="00AD74F8">
          <w:rPr>
            <w:rStyle w:val="a7"/>
            <w:rFonts w:cs="Times New Roman"/>
            <w:sz w:val="24"/>
            <w:szCs w:val="24"/>
            <w:lang w:val="en-US"/>
          </w:rPr>
          <w:t>gXIU</w:t>
        </w:r>
        <w:proofErr w:type="spellEnd"/>
      </w:hyperlink>
      <w:r w:rsidRPr="00AD74F8">
        <w:rPr>
          <w:rFonts w:cs="Times New Roman"/>
          <w:sz w:val="24"/>
          <w:szCs w:val="24"/>
        </w:rPr>
        <w:t xml:space="preserve"> (дата обращения 15.05.2017).</w:t>
      </w:r>
    </w:p>
  </w:footnote>
  <w:footnote w:id="16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Проект </w:t>
      </w:r>
      <w:proofErr w:type="spellStart"/>
      <w:r w:rsidRPr="00AD74F8">
        <w:rPr>
          <w:rFonts w:cs="Times New Roman"/>
          <w:sz w:val="24"/>
          <w:szCs w:val="24"/>
        </w:rPr>
        <w:t>коттеджного</w:t>
      </w:r>
      <w:proofErr w:type="spellEnd"/>
      <w:r w:rsidRPr="00AD74F8">
        <w:rPr>
          <w:rFonts w:cs="Times New Roman"/>
          <w:sz w:val="24"/>
          <w:szCs w:val="24"/>
        </w:rPr>
        <w:t xml:space="preserve"> поселка в </w:t>
      </w:r>
      <w:proofErr w:type="spellStart"/>
      <w:r w:rsidRPr="00AD74F8">
        <w:rPr>
          <w:rFonts w:cs="Times New Roman"/>
          <w:sz w:val="24"/>
          <w:szCs w:val="24"/>
        </w:rPr>
        <w:t>Баболовском</w:t>
      </w:r>
      <w:proofErr w:type="spellEnd"/>
      <w:r w:rsidRPr="00AD74F8">
        <w:rPr>
          <w:rFonts w:cs="Times New Roman"/>
          <w:sz w:val="24"/>
          <w:szCs w:val="24"/>
        </w:rPr>
        <w:t xml:space="preserve"> парке [Электронный ресурс] // Энциклопедия Царского села [сайт]. </w:t>
      </w:r>
      <w:r w:rsidRPr="00AD74F8">
        <w:rPr>
          <w:rFonts w:cs="Times New Roman"/>
          <w:sz w:val="24"/>
          <w:szCs w:val="24"/>
          <w:lang w:val="en-US"/>
        </w:rPr>
        <w:t>URL</w:t>
      </w:r>
      <w:r w:rsidRPr="00AD74F8">
        <w:rPr>
          <w:rFonts w:cs="Times New Roman"/>
          <w:sz w:val="24"/>
          <w:szCs w:val="24"/>
        </w:rPr>
        <w:t xml:space="preserve">: </w:t>
      </w:r>
      <w:hyperlink r:id="rId56"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tsarselo</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yenciklopedija</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stroitelstvo</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gorodskoe</w:t>
        </w:r>
        <w:proofErr w:type="spellEnd"/>
        <w:r w:rsidRPr="00AD74F8">
          <w:rPr>
            <w:rStyle w:val="a7"/>
            <w:rFonts w:cs="Times New Roman"/>
            <w:sz w:val="24"/>
            <w:szCs w:val="24"/>
          </w:rPr>
          <w:t>-</w:t>
        </w:r>
        <w:proofErr w:type="spellStart"/>
        <w:r w:rsidRPr="00AD74F8">
          <w:rPr>
            <w:rStyle w:val="a7"/>
            <w:rFonts w:cs="Times New Roman"/>
            <w:sz w:val="24"/>
            <w:szCs w:val="24"/>
            <w:lang w:val="en-US"/>
          </w:rPr>
          <w:t>hozjaistvo</w:t>
        </w:r>
        <w:proofErr w:type="spellEnd"/>
        <w:r w:rsidRPr="00AD74F8">
          <w:rPr>
            <w:rStyle w:val="a7"/>
            <w:rFonts w:cs="Times New Roman"/>
            <w:sz w:val="24"/>
            <w:szCs w:val="24"/>
          </w:rPr>
          <w:t>/2005-</w:t>
        </w:r>
        <w:proofErr w:type="spellStart"/>
        <w:r w:rsidRPr="00AD74F8">
          <w:rPr>
            <w:rStyle w:val="a7"/>
            <w:rFonts w:cs="Times New Roman"/>
            <w:sz w:val="24"/>
            <w:szCs w:val="24"/>
            <w:lang w:val="en-US"/>
          </w:rPr>
          <w:t>proekt</w:t>
        </w:r>
        <w:proofErr w:type="spellEnd"/>
        <w:r w:rsidRPr="00AD74F8">
          <w:rPr>
            <w:rStyle w:val="a7"/>
            <w:rFonts w:cs="Times New Roman"/>
            <w:sz w:val="24"/>
            <w:szCs w:val="24"/>
          </w:rPr>
          <w:t>-</w:t>
        </w:r>
        <w:proofErr w:type="spellStart"/>
        <w:r w:rsidRPr="00AD74F8">
          <w:rPr>
            <w:rStyle w:val="a7"/>
            <w:rFonts w:cs="Times New Roman"/>
            <w:sz w:val="24"/>
            <w:szCs w:val="24"/>
            <w:lang w:val="en-US"/>
          </w:rPr>
          <w:t>kottedzhnogo</w:t>
        </w:r>
        <w:proofErr w:type="spellEnd"/>
        <w:r w:rsidRPr="00AD74F8">
          <w:rPr>
            <w:rStyle w:val="a7"/>
            <w:rFonts w:cs="Times New Roman"/>
            <w:sz w:val="24"/>
            <w:szCs w:val="24"/>
          </w:rPr>
          <w:t>-</w:t>
        </w:r>
        <w:proofErr w:type="spellStart"/>
        <w:r w:rsidRPr="00AD74F8">
          <w:rPr>
            <w:rStyle w:val="a7"/>
            <w:rFonts w:cs="Times New Roman"/>
            <w:sz w:val="24"/>
            <w:szCs w:val="24"/>
            <w:lang w:val="en-US"/>
          </w:rPr>
          <w:t>poselka</w:t>
        </w:r>
        <w:proofErr w:type="spellEnd"/>
        <w:r w:rsidRPr="00AD74F8">
          <w:rPr>
            <w:rStyle w:val="a7"/>
            <w:rFonts w:cs="Times New Roman"/>
            <w:sz w:val="24"/>
            <w:szCs w:val="24"/>
          </w:rPr>
          <w:t>-</w:t>
        </w:r>
        <w:r w:rsidRPr="00AD74F8">
          <w:rPr>
            <w:rStyle w:val="a7"/>
            <w:rFonts w:cs="Times New Roman"/>
            <w:sz w:val="24"/>
            <w:szCs w:val="24"/>
            <w:lang w:val="en-US"/>
          </w:rPr>
          <w:t>v</w:t>
        </w:r>
        <w:r w:rsidRPr="00AD74F8">
          <w:rPr>
            <w:rStyle w:val="a7"/>
            <w:rFonts w:cs="Times New Roman"/>
            <w:sz w:val="24"/>
            <w:szCs w:val="24"/>
          </w:rPr>
          <w:t>-</w:t>
        </w:r>
        <w:proofErr w:type="spellStart"/>
        <w:r w:rsidRPr="00AD74F8">
          <w:rPr>
            <w:rStyle w:val="a7"/>
            <w:rFonts w:cs="Times New Roman"/>
            <w:sz w:val="24"/>
            <w:szCs w:val="24"/>
            <w:lang w:val="en-US"/>
          </w:rPr>
          <w:t>babolovskom</w:t>
        </w:r>
        <w:proofErr w:type="spellEnd"/>
        <w:r w:rsidRPr="00AD74F8">
          <w:rPr>
            <w:rStyle w:val="a7"/>
            <w:rFonts w:cs="Times New Roman"/>
            <w:sz w:val="24"/>
            <w:szCs w:val="24"/>
          </w:rPr>
          <w:t>-</w:t>
        </w:r>
        <w:proofErr w:type="spellStart"/>
        <w:r w:rsidRPr="00AD74F8">
          <w:rPr>
            <w:rStyle w:val="a7"/>
            <w:rFonts w:cs="Times New Roman"/>
            <w:sz w:val="24"/>
            <w:szCs w:val="24"/>
            <w:lang w:val="en-US"/>
          </w:rPr>
          <w:t>parke</w:t>
        </w:r>
        <w:proofErr w:type="spellEnd"/>
        <w:r w:rsidRPr="00AD74F8">
          <w:rPr>
            <w:rStyle w:val="a7"/>
            <w:rFonts w:cs="Times New Roman"/>
            <w:sz w:val="24"/>
            <w:szCs w:val="24"/>
          </w:rPr>
          <w:t>.</w:t>
        </w:r>
        <w:r w:rsidRPr="00AD74F8">
          <w:rPr>
            <w:rStyle w:val="a7"/>
            <w:rFonts w:cs="Times New Roman"/>
            <w:sz w:val="24"/>
            <w:szCs w:val="24"/>
            <w:lang w:val="en-US"/>
          </w:rPr>
          <w:t>html</w:t>
        </w:r>
        <w:r w:rsidRPr="00AD74F8">
          <w:rPr>
            <w:rStyle w:val="a7"/>
            <w:rFonts w:cs="Times New Roman"/>
            <w:sz w:val="24"/>
            <w:szCs w:val="24"/>
          </w:rPr>
          <w:t>#.</w:t>
        </w:r>
        <w:r w:rsidRPr="00AD74F8">
          <w:rPr>
            <w:rStyle w:val="a7"/>
            <w:rFonts w:cs="Times New Roman"/>
            <w:sz w:val="24"/>
            <w:szCs w:val="24"/>
            <w:lang w:val="en-US"/>
          </w:rPr>
          <w:t>WQ</w:t>
        </w:r>
        <w:r w:rsidRPr="00AD74F8">
          <w:rPr>
            <w:rStyle w:val="a7"/>
            <w:rFonts w:cs="Times New Roman"/>
            <w:sz w:val="24"/>
            <w:szCs w:val="24"/>
          </w:rPr>
          <w:t>4</w:t>
        </w:r>
        <w:r w:rsidRPr="00AD74F8">
          <w:rPr>
            <w:rStyle w:val="a7"/>
            <w:rFonts w:cs="Times New Roman"/>
            <w:sz w:val="24"/>
            <w:szCs w:val="24"/>
            <w:lang w:val="en-US"/>
          </w:rPr>
          <w:t>EMP</w:t>
        </w:r>
        <w:r w:rsidRPr="00AD74F8">
          <w:rPr>
            <w:rStyle w:val="a7"/>
            <w:rFonts w:cs="Times New Roman"/>
            <w:sz w:val="24"/>
            <w:szCs w:val="24"/>
          </w:rPr>
          <w:t>8</w:t>
        </w:r>
        <w:proofErr w:type="spellStart"/>
        <w:r w:rsidRPr="00AD74F8">
          <w:rPr>
            <w:rStyle w:val="a7"/>
            <w:rFonts w:cs="Times New Roman"/>
            <w:sz w:val="24"/>
            <w:szCs w:val="24"/>
            <w:lang w:val="en-US"/>
          </w:rPr>
          <w:t>gXIW</w:t>
        </w:r>
        <w:proofErr w:type="spellEnd"/>
      </w:hyperlink>
      <w:r w:rsidRPr="00AD74F8">
        <w:rPr>
          <w:rFonts w:cs="Times New Roman"/>
          <w:sz w:val="24"/>
          <w:szCs w:val="24"/>
        </w:rPr>
        <w:t xml:space="preserve"> (дата обращения 15.05.2017).</w:t>
      </w:r>
    </w:p>
  </w:footnote>
  <w:footnote w:id="17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Смольный нашел новый способ борьбы с застройщиком </w:t>
      </w:r>
      <w:proofErr w:type="spellStart"/>
      <w:r w:rsidRPr="00AD74F8">
        <w:rPr>
          <w:rFonts w:cs="Times New Roman"/>
          <w:sz w:val="24"/>
          <w:szCs w:val="24"/>
        </w:rPr>
        <w:t>Баболовского</w:t>
      </w:r>
      <w:proofErr w:type="spellEnd"/>
      <w:r w:rsidRPr="00AD74F8">
        <w:rPr>
          <w:rFonts w:cs="Times New Roman"/>
          <w:sz w:val="24"/>
          <w:szCs w:val="24"/>
        </w:rPr>
        <w:t xml:space="preserve"> парка [Электронный ресурс] // Энциклопедия Царского села [сайт]. </w:t>
      </w:r>
      <w:r w:rsidRPr="00AD74F8">
        <w:rPr>
          <w:rFonts w:cs="Times New Roman"/>
          <w:sz w:val="24"/>
          <w:szCs w:val="24"/>
          <w:lang w:val="en-US"/>
        </w:rPr>
        <w:t>URL</w:t>
      </w:r>
      <w:r w:rsidRPr="00AD74F8">
        <w:rPr>
          <w:rFonts w:cs="Times New Roman"/>
          <w:sz w:val="24"/>
          <w:szCs w:val="24"/>
        </w:rPr>
        <w:t xml:space="preserve">: </w:t>
      </w:r>
      <w:hyperlink r:id="rId57"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tsarselo</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novosti</w:t>
        </w:r>
        <w:proofErr w:type="spellEnd"/>
        <w:r w:rsidRPr="00AD74F8">
          <w:rPr>
            <w:rStyle w:val="a7"/>
            <w:rFonts w:cs="Times New Roman"/>
            <w:sz w:val="24"/>
            <w:szCs w:val="24"/>
          </w:rPr>
          <w:t>-</w:t>
        </w:r>
        <w:r w:rsidRPr="00AD74F8">
          <w:rPr>
            <w:rStyle w:val="a7"/>
            <w:rFonts w:cs="Times New Roman"/>
            <w:sz w:val="24"/>
            <w:szCs w:val="24"/>
            <w:lang w:val="en-US"/>
          </w:rPr>
          <w:t>g</w:t>
        </w:r>
        <w:r w:rsidRPr="00AD74F8">
          <w:rPr>
            <w:rStyle w:val="a7"/>
            <w:rFonts w:cs="Times New Roman"/>
            <w:sz w:val="24"/>
            <w:szCs w:val="24"/>
          </w:rPr>
          <w:t>-</w:t>
        </w:r>
        <w:proofErr w:type="spellStart"/>
        <w:r w:rsidRPr="00AD74F8">
          <w:rPr>
            <w:rStyle w:val="a7"/>
            <w:rFonts w:cs="Times New Roman"/>
            <w:sz w:val="24"/>
            <w:szCs w:val="24"/>
            <w:lang w:val="en-US"/>
          </w:rPr>
          <w:t>pushkin</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smolnyi</w:t>
        </w:r>
        <w:proofErr w:type="spellEnd"/>
        <w:r w:rsidRPr="00AD74F8">
          <w:rPr>
            <w:rStyle w:val="a7"/>
            <w:rFonts w:cs="Times New Roman"/>
            <w:sz w:val="24"/>
            <w:szCs w:val="24"/>
          </w:rPr>
          <w:t>-</w:t>
        </w:r>
        <w:proofErr w:type="spellStart"/>
        <w:r w:rsidRPr="00AD74F8">
          <w:rPr>
            <w:rStyle w:val="a7"/>
            <w:rFonts w:cs="Times New Roman"/>
            <w:sz w:val="24"/>
            <w:szCs w:val="24"/>
            <w:lang w:val="en-US"/>
          </w:rPr>
          <w:t>nashel</w:t>
        </w:r>
        <w:proofErr w:type="spellEnd"/>
        <w:r w:rsidRPr="00AD74F8">
          <w:rPr>
            <w:rStyle w:val="a7"/>
            <w:rFonts w:cs="Times New Roman"/>
            <w:sz w:val="24"/>
            <w:szCs w:val="24"/>
          </w:rPr>
          <w:t>-</w:t>
        </w:r>
        <w:proofErr w:type="spellStart"/>
        <w:r w:rsidRPr="00AD74F8">
          <w:rPr>
            <w:rStyle w:val="a7"/>
            <w:rFonts w:cs="Times New Roman"/>
            <w:sz w:val="24"/>
            <w:szCs w:val="24"/>
            <w:lang w:val="en-US"/>
          </w:rPr>
          <w:t>novyi</w:t>
        </w:r>
        <w:proofErr w:type="spellEnd"/>
        <w:r w:rsidRPr="00AD74F8">
          <w:rPr>
            <w:rStyle w:val="a7"/>
            <w:rFonts w:cs="Times New Roman"/>
            <w:sz w:val="24"/>
            <w:szCs w:val="24"/>
          </w:rPr>
          <w:t>-</w:t>
        </w:r>
        <w:proofErr w:type="spellStart"/>
        <w:r w:rsidRPr="00AD74F8">
          <w:rPr>
            <w:rStyle w:val="a7"/>
            <w:rFonts w:cs="Times New Roman"/>
            <w:sz w:val="24"/>
            <w:szCs w:val="24"/>
            <w:lang w:val="en-US"/>
          </w:rPr>
          <w:t>sposob</w:t>
        </w:r>
        <w:proofErr w:type="spellEnd"/>
        <w:r w:rsidRPr="00AD74F8">
          <w:rPr>
            <w:rStyle w:val="a7"/>
            <w:rFonts w:cs="Times New Roman"/>
            <w:sz w:val="24"/>
            <w:szCs w:val="24"/>
          </w:rPr>
          <w:t>-</w:t>
        </w:r>
        <w:proofErr w:type="spellStart"/>
        <w:r w:rsidRPr="00AD74F8">
          <w:rPr>
            <w:rStyle w:val="a7"/>
            <w:rFonts w:cs="Times New Roman"/>
            <w:sz w:val="24"/>
            <w:szCs w:val="24"/>
            <w:lang w:val="en-US"/>
          </w:rPr>
          <w:t>borby</w:t>
        </w:r>
        <w:proofErr w:type="spellEnd"/>
        <w:r w:rsidRPr="00AD74F8">
          <w:rPr>
            <w:rStyle w:val="a7"/>
            <w:rFonts w:cs="Times New Roman"/>
            <w:sz w:val="24"/>
            <w:szCs w:val="24"/>
          </w:rPr>
          <w:t>-</w:t>
        </w:r>
        <w:r w:rsidRPr="00AD74F8">
          <w:rPr>
            <w:rStyle w:val="a7"/>
            <w:rFonts w:cs="Times New Roman"/>
            <w:sz w:val="24"/>
            <w:szCs w:val="24"/>
            <w:lang w:val="en-US"/>
          </w:rPr>
          <w:t>s</w:t>
        </w:r>
        <w:r w:rsidRPr="00AD74F8">
          <w:rPr>
            <w:rStyle w:val="a7"/>
            <w:rFonts w:cs="Times New Roman"/>
            <w:sz w:val="24"/>
            <w:szCs w:val="24"/>
          </w:rPr>
          <w:t>-</w:t>
        </w:r>
        <w:proofErr w:type="spellStart"/>
        <w:r w:rsidRPr="00AD74F8">
          <w:rPr>
            <w:rStyle w:val="a7"/>
            <w:rFonts w:cs="Times New Roman"/>
            <w:sz w:val="24"/>
            <w:szCs w:val="24"/>
            <w:lang w:val="en-US"/>
          </w:rPr>
          <w:t>zastroishikom</w:t>
        </w:r>
        <w:proofErr w:type="spellEnd"/>
        <w:r w:rsidRPr="00AD74F8">
          <w:rPr>
            <w:rStyle w:val="a7"/>
            <w:rFonts w:cs="Times New Roman"/>
            <w:sz w:val="24"/>
            <w:szCs w:val="24"/>
          </w:rPr>
          <w:t>-</w:t>
        </w:r>
        <w:proofErr w:type="spellStart"/>
        <w:r w:rsidRPr="00AD74F8">
          <w:rPr>
            <w:rStyle w:val="a7"/>
            <w:rFonts w:cs="Times New Roman"/>
            <w:sz w:val="24"/>
            <w:szCs w:val="24"/>
            <w:lang w:val="en-US"/>
          </w:rPr>
          <w:t>babolovskogo</w:t>
        </w:r>
        <w:proofErr w:type="spellEnd"/>
        <w:r w:rsidRPr="00AD74F8">
          <w:rPr>
            <w:rStyle w:val="a7"/>
            <w:rFonts w:cs="Times New Roman"/>
            <w:sz w:val="24"/>
            <w:szCs w:val="24"/>
          </w:rPr>
          <w:t>-</w:t>
        </w:r>
        <w:r w:rsidRPr="00AD74F8">
          <w:rPr>
            <w:rStyle w:val="a7"/>
            <w:rFonts w:cs="Times New Roman"/>
            <w:sz w:val="24"/>
            <w:szCs w:val="24"/>
            <w:lang w:val="en-US"/>
          </w:rPr>
          <w:t>parka</w:t>
        </w:r>
        <w:r w:rsidRPr="00AD74F8">
          <w:rPr>
            <w:rStyle w:val="a7"/>
            <w:rFonts w:cs="Times New Roman"/>
            <w:sz w:val="24"/>
            <w:szCs w:val="24"/>
          </w:rPr>
          <w:t>.</w:t>
        </w:r>
        <w:r w:rsidRPr="00AD74F8">
          <w:rPr>
            <w:rStyle w:val="a7"/>
            <w:rFonts w:cs="Times New Roman"/>
            <w:sz w:val="24"/>
            <w:szCs w:val="24"/>
            <w:lang w:val="en-US"/>
          </w:rPr>
          <w:t>html</w:t>
        </w:r>
        <w:r w:rsidRPr="00AD74F8">
          <w:rPr>
            <w:rStyle w:val="a7"/>
            <w:rFonts w:cs="Times New Roman"/>
            <w:sz w:val="24"/>
            <w:szCs w:val="24"/>
          </w:rPr>
          <w:t>#.</w:t>
        </w:r>
        <w:r w:rsidRPr="00AD74F8">
          <w:rPr>
            <w:rStyle w:val="a7"/>
            <w:rFonts w:cs="Times New Roman"/>
            <w:sz w:val="24"/>
            <w:szCs w:val="24"/>
            <w:lang w:val="en-US"/>
          </w:rPr>
          <w:t>WQ</w:t>
        </w:r>
        <w:r w:rsidRPr="00AD74F8">
          <w:rPr>
            <w:rStyle w:val="a7"/>
            <w:rFonts w:cs="Times New Roman"/>
            <w:sz w:val="24"/>
            <w:szCs w:val="24"/>
          </w:rPr>
          <w:t>3</w:t>
        </w:r>
        <w:proofErr w:type="spellStart"/>
        <w:r w:rsidRPr="00AD74F8">
          <w:rPr>
            <w:rStyle w:val="a7"/>
            <w:rFonts w:cs="Times New Roman"/>
            <w:sz w:val="24"/>
            <w:szCs w:val="24"/>
            <w:lang w:val="en-US"/>
          </w:rPr>
          <w:t>GoP</w:t>
        </w:r>
        <w:proofErr w:type="spellEnd"/>
        <w:r w:rsidRPr="00AD74F8">
          <w:rPr>
            <w:rStyle w:val="a7"/>
            <w:rFonts w:cs="Times New Roman"/>
            <w:sz w:val="24"/>
            <w:szCs w:val="24"/>
          </w:rPr>
          <w:t>8</w:t>
        </w:r>
        <w:proofErr w:type="spellStart"/>
        <w:r w:rsidRPr="00AD74F8">
          <w:rPr>
            <w:rStyle w:val="a7"/>
            <w:rFonts w:cs="Times New Roman"/>
            <w:sz w:val="24"/>
            <w:szCs w:val="24"/>
            <w:lang w:val="en-US"/>
          </w:rPr>
          <w:t>gXIU</w:t>
        </w:r>
        <w:proofErr w:type="spellEnd"/>
      </w:hyperlink>
      <w:r w:rsidRPr="00AD74F8">
        <w:rPr>
          <w:rFonts w:cs="Times New Roman"/>
          <w:sz w:val="24"/>
          <w:szCs w:val="24"/>
        </w:rPr>
        <w:t xml:space="preserve"> (дата обращения 15.05.2017).</w:t>
      </w:r>
    </w:p>
  </w:footnote>
  <w:footnote w:id="17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sz w:val="24"/>
          <w:szCs w:val="24"/>
          <w:lang w:val="en-US"/>
        </w:rPr>
        <w:t>WHC</w:t>
      </w:r>
      <w:r w:rsidRPr="00AD74F8">
        <w:rPr>
          <w:rFonts w:cs="Times New Roman"/>
          <w:sz w:val="24"/>
          <w:szCs w:val="24"/>
        </w:rPr>
        <w:t>-13/37.</w:t>
      </w:r>
      <w:r w:rsidRPr="00AD74F8">
        <w:rPr>
          <w:rFonts w:cs="Times New Roman"/>
          <w:sz w:val="24"/>
          <w:szCs w:val="24"/>
          <w:lang w:val="en-US"/>
        </w:rPr>
        <w:t>COM</w:t>
      </w:r>
      <w:r w:rsidRPr="00AD74F8">
        <w:rPr>
          <w:rFonts w:cs="Times New Roman"/>
          <w:sz w:val="24"/>
          <w:szCs w:val="24"/>
        </w:rPr>
        <w:t>/8</w:t>
      </w:r>
      <w:r w:rsidRPr="00AD74F8">
        <w:rPr>
          <w:rFonts w:cs="Times New Roman"/>
          <w:sz w:val="24"/>
          <w:szCs w:val="24"/>
          <w:lang w:val="en-US"/>
        </w:rPr>
        <w:t>D</w:t>
      </w:r>
      <w:r w:rsidRPr="00AD74F8">
        <w:rPr>
          <w:rFonts w:cs="Times New Roman"/>
          <w:sz w:val="24"/>
          <w:szCs w:val="24"/>
        </w:rPr>
        <w:t xml:space="preserve"> [Электронный ресурс] // </w:t>
      </w:r>
      <w:r w:rsidRPr="00AD74F8">
        <w:rPr>
          <w:rFonts w:eastAsia="Calibri" w:cs="Times New Roman"/>
          <w:sz w:val="24"/>
          <w:szCs w:val="24"/>
        </w:rPr>
        <w:t xml:space="preserve">UNESCO </w:t>
      </w:r>
      <w:r w:rsidRPr="00AD74F8">
        <w:rPr>
          <w:rFonts w:cs="Times New Roman"/>
          <w:sz w:val="24"/>
          <w:szCs w:val="24"/>
        </w:rPr>
        <w:t xml:space="preserve">[сайт]. </w:t>
      </w:r>
      <w:r w:rsidRPr="00AD74F8">
        <w:rPr>
          <w:rFonts w:cs="Times New Roman"/>
          <w:sz w:val="24"/>
          <w:szCs w:val="24"/>
          <w:lang w:val="en-US"/>
        </w:rPr>
        <w:t>URL</w:t>
      </w:r>
      <w:r w:rsidRPr="00AD74F8">
        <w:rPr>
          <w:rFonts w:cs="Times New Roman"/>
          <w:sz w:val="24"/>
          <w:szCs w:val="24"/>
        </w:rPr>
        <w:t xml:space="preserve">:   </w:t>
      </w:r>
      <w:hyperlink r:id="rId58"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whc</w:t>
        </w:r>
        <w:proofErr w:type="spellEnd"/>
        <w:r w:rsidRPr="00AD74F8">
          <w:rPr>
            <w:rStyle w:val="a7"/>
            <w:rFonts w:cs="Times New Roman"/>
            <w:sz w:val="24"/>
            <w:szCs w:val="24"/>
          </w:rPr>
          <w:t>.</w:t>
        </w:r>
        <w:proofErr w:type="spellStart"/>
        <w:r w:rsidRPr="00AD74F8">
          <w:rPr>
            <w:rStyle w:val="a7"/>
            <w:rFonts w:cs="Times New Roman"/>
            <w:sz w:val="24"/>
            <w:szCs w:val="24"/>
            <w:lang w:val="en-US"/>
          </w:rPr>
          <w:t>unesco</w:t>
        </w:r>
        <w:proofErr w:type="spellEnd"/>
        <w:r w:rsidRPr="00AD74F8">
          <w:rPr>
            <w:rStyle w:val="a7"/>
            <w:rFonts w:cs="Times New Roman"/>
            <w:sz w:val="24"/>
            <w:szCs w:val="24"/>
          </w:rPr>
          <w:t>.</w:t>
        </w:r>
        <w:r w:rsidRPr="00AD74F8">
          <w:rPr>
            <w:rStyle w:val="a7"/>
            <w:rFonts w:cs="Times New Roman"/>
            <w:sz w:val="24"/>
            <w:szCs w:val="24"/>
            <w:lang w:val="en-US"/>
          </w:rPr>
          <w:t>org</w:t>
        </w:r>
        <w:r w:rsidRPr="00AD74F8">
          <w:rPr>
            <w:rStyle w:val="a7"/>
            <w:rFonts w:cs="Times New Roman"/>
            <w:sz w:val="24"/>
            <w:szCs w:val="24"/>
          </w:rPr>
          <w:t>/</w:t>
        </w:r>
        <w:r w:rsidRPr="00AD74F8">
          <w:rPr>
            <w:rStyle w:val="a7"/>
            <w:rFonts w:cs="Times New Roman"/>
            <w:sz w:val="24"/>
            <w:szCs w:val="24"/>
            <w:lang w:val="en-US"/>
          </w:rPr>
          <w:t>archive</w:t>
        </w:r>
        <w:r w:rsidRPr="00AD74F8">
          <w:rPr>
            <w:rStyle w:val="a7"/>
            <w:rFonts w:cs="Times New Roman"/>
            <w:sz w:val="24"/>
            <w:szCs w:val="24"/>
          </w:rPr>
          <w:t>/2013/</w:t>
        </w:r>
        <w:proofErr w:type="spellStart"/>
        <w:r w:rsidRPr="00AD74F8">
          <w:rPr>
            <w:rStyle w:val="a7"/>
            <w:rFonts w:cs="Times New Roman"/>
            <w:sz w:val="24"/>
            <w:szCs w:val="24"/>
            <w:lang w:val="en-US"/>
          </w:rPr>
          <w:t>whc</w:t>
        </w:r>
        <w:proofErr w:type="spellEnd"/>
        <w:r w:rsidRPr="00AD74F8">
          <w:rPr>
            <w:rStyle w:val="a7"/>
            <w:rFonts w:cs="Times New Roman"/>
            <w:sz w:val="24"/>
            <w:szCs w:val="24"/>
          </w:rPr>
          <w:t>13-37</w:t>
        </w:r>
        <w:r w:rsidRPr="00AD74F8">
          <w:rPr>
            <w:rStyle w:val="a7"/>
            <w:rFonts w:cs="Times New Roman"/>
            <w:sz w:val="24"/>
            <w:szCs w:val="24"/>
            <w:lang w:val="en-US"/>
          </w:rPr>
          <w:t>com</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w:t>
        </w:r>
        <w:r w:rsidRPr="00AD74F8">
          <w:rPr>
            <w:rStyle w:val="a7"/>
            <w:rFonts w:cs="Times New Roman"/>
            <w:sz w:val="24"/>
            <w:szCs w:val="24"/>
            <w:lang w:val="en-US"/>
          </w:rPr>
          <w:t>en</w:t>
        </w:r>
        <w:r w:rsidRPr="00AD74F8">
          <w:rPr>
            <w:rStyle w:val="a7"/>
            <w:rFonts w:cs="Times New Roman"/>
            <w:sz w:val="24"/>
            <w:szCs w:val="24"/>
          </w:rPr>
          <w:t>.</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w:t>
      </w:r>
    </w:p>
  </w:footnote>
  <w:footnote w:id="17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Войтекунас</w:t>
      </w:r>
      <w:proofErr w:type="spellEnd"/>
      <w:r w:rsidRPr="00AD74F8">
        <w:rPr>
          <w:rFonts w:cs="Times New Roman"/>
          <w:i/>
          <w:sz w:val="24"/>
          <w:szCs w:val="24"/>
        </w:rPr>
        <w:t xml:space="preserve"> В.А., </w:t>
      </w:r>
      <w:proofErr w:type="spellStart"/>
      <w:r w:rsidRPr="00AD74F8">
        <w:rPr>
          <w:rFonts w:cs="Times New Roman"/>
          <w:i/>
          <w:sz w:val="24"/>
          <w:szCs w:val="24"/>
        </w:rPr>
        <w:t>Чебаненко</w:t>
      </w:r>
      <w:proofErr w:type="spellEnd"/>
      <w:r w:rsidRPr="00AD74F8">
        <w:rPr>
          <w:rFonts w:cs="Times New Roman"/>
          <w:i/>
          <w:sz w:val="24"/>
          <w:szCs w:val="24"/>
        </w:rPr>
        <w:t xml:space="preserve"> С.Б</w:t>
      </w:r>
      <w:r w:rsidRPr="00AD74F8">
        <w:rPr>
          <w:rFonts w:cs="Times New Roman"/>
          <w:sz w:val="24"/>
          <w:szCs w:val="24"/>
        </w:rPr>
        <w:t>. К вопросу о правовой защите и сохранении элемента всемирного наследия «Исторический центр Санкт-Петербурга и связанные с ним комплексы памятников»: парк «Александрова дача» // Вопросы музеологии. 2015. №2(12). С.119.</w:t>
      </w:r>
    </w:p>
  </w:footnote>
  <w:footnote w:id="17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sz w:val="24"/>
          <w:szCs w:val="24"/>
          <w:lang w:val="en-US"/>
        </w:rPr>
        <w:t>WHC</w:t>
      </w:r>
      <w:r w:rsidRPr="00AD74F8">
        <w:rPr>
          <w:rFonts w:cs="Times New Roman"/>
          <w:sz w:val="24"/>
          <w:szCs w:val="24"/>
        </w:rPr>
        <w:t>-14/38.</w:t>
      </w:r>
      <w:r w:rsidRPr="00AD74F8">
        <w:rPr>
          <w:rFonts w:cs="Times New Roman"/>
          <w:sz w:val="24"/>
          <w:szCs w:val="24"/>
          <w:lang w:val="en-US"/>
        </w:rPr>
        <w:t>COM</w:t>
      </w:r>
      <w:r w:rsidRPr="00AD74F8">
        <w:rPr>
          <w:rFonts w:cs="Times New Roman"/>
          <w:sz w:val="24"/>
          <w:szCs w:val="24"/>
        </w:rPr>
        <w:t>/8</w:t>
      </w:r>
      <w:r w:rsidRPr="00AD74F8">
        <w:rPr>
          <w:rFonts w:cs="Times New Roman"/>
          <w:sz w:val="24"/>
          <w:szCs w:val="24"/>
          <w:lang w:val="en-US"/>
        </w:rPr>
        <w:t>D</w:t>
      </w:r>
      <w:r w:rsidRPr="00AD74F8">
        <w:rPr>
          <w:rFonts w:cs="Times New Roman"/>
          <w:sz w:val="24"/>
          <w:szCs w:val="24"/>
        </w:rPr>
        <w:t xml:space="preserve"> [Электронный ресурс] // </w:t>
      </w:r>
      <w:r w:rsidRPr="00AD74F8">
        <w:rPr>
          <w:rFonts w:eastAsia="Calibri" w:cs="Times New Roman"/>
          <w:sz w:val="24"/>
          <w:szCs w:val="24"/>
        </w:rPr>
        <w:t xml:space="preserve">UNESCO </w:t>
      </w:r>
      <w:r w:rsidRPr="00AD74F8">
        <w:rPr>
          <w:rFonts w:cs="Times New Roman"/>
          <w:sz w:val="24"/>
          <w:szCs w:val="24"/>
        </w:rPr>
        <w:t xml:space="preserve">[сайт]. </w:t>
      </w:r>
      <w:r w:rsidRPr="00AD74F8">
        <w:rPr>
          <w:rFonts w:cs="Times New Roman"/>
          <w:sz w:val="24"/>
          <w:szCs w:val="24"/>
          <w:lang w:val="en-US"/>
        </w:rPr>
        <w:t>URL</w:t>
      </w:r>
      <w:r w:rsidRPr="00AD74F8">
        <w:rPr>
          <w:rFonts w:cs="Times New Roman"/>
          <w:sz w:val="24"/>
          <w:szCs w:val="24"/>
        </w:rPr>
        <w:t xml:space="preserve">: </w:t>
      </w:r>
      <w:hyperlink r:id="rId59"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whc</w:t>
        </w:r>
        <w:proofErr w:type="spellEnd"/>
        <w:r w:rsidRPr="00AD74F8">
          <w:rPr>
            <w:rStyle w:val="a7"/>
            <w:rFonts w:cs="Times New Roman"/>
            <w:sz w:val="24"/>
            <w:szCs w:val="24"/>
          </w:rPr>
          <w:t>.</w:t>
        </w:r>
        <w:proofErr w:type="spellStart"/>
        <w:r w:rsidRPr="00AD74F8">
          <w:rPr>
            <w:rStyle w:val="a7"/>
            <w:rFonts w:cs="Times New Roman"/>
            <w:sz w:val="24"/>
            <w:szCs w:val="24"/>
            <w:lang w:val="en-US"/>
          </w:rPr>
          <w:t>unesco</w:t>
        </w:r>
        <w:proofErr w:type="spellEnd"/>
        <w:r w:rsidRPr="00AD74F8">
          <w:rPr>
            <w:rStyle w:val="a7"/>
            <w:rFonts w:cs="Times New Roman"/>
            <w:sz w:val="24"/>
            <w:szCs w:val="24"/>
          </w:rPr>
          <w:t>.</w:t>
        </w:r>
        <w:r w:rsidRPr="00AD74F8">
          <w:rPr>
            <w:rStyle w:val="a7"/>
            <w:rFonts w:cs="Times New Roman"/>
            <w:sz w:val="24"/>
            <w:szCs w:val="24"/>
            <w:lang w:val="en-US"/>
          </w:rPr>
          <w:t>org</w:t>
        </w:r>
        <w:r w:rsidRPr="00AD74F8">
          <w:rPr>
            <w:rStyle w:val="a7"/>
            <w:rFonts w:cs="Times New Roman"/>
            <w:sz w:val="24"/>
            <w:szCs w:val="24"/>
          </w:rPr>
          <w:t>/</w:t>
        </w:r>
        <w:r w:rsidRPr="00AD74F8">
          <w:rPr>
            <w:rStyle w:val="a7"/>
            <w:rFonts w:cs="Times New Roman"/>
            <w:sz w:val="24"/>
            <w:szCs w:val="24"/>
            <w:lang w:val="en-US"/>
          </w:rPr>
          <w:t>archive</w:t>
        </w:r>
        <w:r w:rsidRPr="00AD74F8">
          <w:rPr>
            <w:rStyle w:val="a7"/>
            <w:rFonts w:cs="Times New Roman"/>
            <w:sz w:val="24"/>
            <w:szCs w:val="24"/>
          </w:rPr>
          <w:t>/2014/</w:t>
        </w:r>
        <w:proofErr w:type="spellStart"/>
        <w:r w:rsidRPr="00AD74F8">
          <w:rPr>
            <w:rStyle w:val="a7"/>
            <w:rFonts w:cs="Times New Roman"/>
            <w:sz w:val="24"/>
            <w:szCs w:val="24"/>
            <w:lang w:val="en-US"/>
          </w:rPr>
          <w:t>whc</w:t>
        </w:r>
        <w:proofErr w:type="spellEnd"/>
        <w:r w:rsidRPr="00AD74F8">
          <w:rPr>
            <w:rStyle w:val="a7"/>
            <w:rFonts w:cs="Times New Roman"/>
            <w:sz w:val="24"/>
            <w:szCs w:val="24"/>
          </w:rPr>
          <w:t>14-38</w:t>
        </w:r>
        <w:r w:rsidRPr="00AD74F8">
          <w:rPr>
            <w:rStyle w:val="a7"/>
            <w:rFonts w:cs="Times New Roman"/>
            <w:sz w:val="24"/>
            <w:szCs w:val="24"/>
            <w:lang w:val="en-US"/>
          </w:rPr>
          <w:t>com</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w:t>
        </w:r>
        <w:r w:rsidRPr="00AD74F8">
          <w:rPr>
            <w:rStyle w:val="a7"/>
            <w:rFonts w:cs="Times New Roman"/>
            <w:sz w:val="24"/>
            <w:szCs w:val="24"/>
            <w:lang w:val="en-US"/>
          </w:rPr>
          <w:t>en</w:t>
        </w:r>
        <w:r w:rsidRPr="00AD74F8">
          <w:rPr>
            <w:rStyle w:val="a7"/>
            <w:rFonts w:cs="Times New Roman"/>
            <w:sz w:val="24"/>
            <w:szCs w:val="24"/>
          </w:rPr>
          <w:t>.</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w:t>
      </w:r>
    </w:p>
  </w:footnote>
  <w:footnote w:id="17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Лиханова</w:t>
      </w:r>
      <w:proofErr w:type="spellEnd"/>
      <w:r w:rsidRPr="00AD74F8">
        <w:rPr>
          <w:rFonts w:cs="Times New Roman"/>
          <w:i/>
          <w:sz w:val="24"/>
          <w:szCs w:val="24"/>
        </w:rPr>
        <w:t xml:space="preserve"> Т. </w:t>
      </w:r>
      <w:r w:rsidRPr="00AD74F8">
        <w:rPr>
          <w:rFonts w:cs="Times New Roman"/>
          <w:sz w:val="24"/>
          <w:szCs w:val="24"/>
        </w:rPr>
        <w:t xml:space="preserve">Россия сдает Павловск, Пушкин и Петергоф // Новая газета: электрон. версия газ. 2013. №65. </w:t>
      </w:r>
      <w:r w:rsidRPr="00AD74F8">
        <w:rPr>
          <w:rFonts w:cs="Times New Roman"/>
          <w:sz w:val="24"/>
          <w:szCs w:val="24"/>
          <w:lang w:val="en-US"/>
        </w:rPr>
        <w:t>URL</w:t>
      </w:r>
      <w:r w:rsidRPr="00AD74F8">
        <w:rPr>
          <w:rFonts w:cs="Times New Roman"/>
          <w:sz w:val="24"/>
          <w:szCs w:val="24"/>
        </w:rPr>
        <w:t xml:space="preserve">: </w:t>
      </w:r>
      <w:hyperlink r:id="rId60" w:history="1">
        <w:r w:rsidRPr="00AD74F8">
          <w:rPr>
            <w:rStyle w:val="a7"/>
            <w:rFonts w:cs="Times New Roman"/>
            <w:sz w:val="24"/>
            <w:szCs w:val="24"/>
            <w:lang w:val="en-US"/>
          </w:rPr>
          <w:t>https</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novayagazeta</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articles</w:t>
        </w:r>
        <w:r w:rsidRPr="00AD74F8">
          <w:rPr>
            <w:rStyle w:val="a7"/>
            <w:rFonts w:cs="Times New Roman"/>
            <w:sz w:val="24"/>
            <w:szCs w:val="24"/>
          </w:rPr>
          <w:t>/2013/06/18/55153-</w:t>
        </w:r>
        <w:proofErr w:type="spellStart"/>
        <w:r w:rsidRPr="00AD74F8">
          <w:rPr>
            <w:rStyle w:val="a7"/>
            <w:rFonts w:cs="Times New Roman"/>
            <w:sz w:val="24"/>
            <w:szCs w:val="24"/>
            <w:lang w:val="en-US"/>
          </w:rPr>
          <w:t>rossiya</w:t>
        </w:r>
        <w:proofErr w:type="spellEnd"/>
        <w:r w:rsidRPr="00AD74F8">
          <w:rPr>
            <w:rStyle w:val="a7"/>
            <w:rFonts w:cs="Times New Roman"/>
            <w:sz w:val="24"/>
            <w:szCs w:val="24"/>
          </w:rPr>
          <w:t>-</w:t>
        </w:r>
        <w:proofErr w:type="spellStart"/>
        <w:r w:rsidRPr="00AD74F8">
          <w:rPr>
            <w:rStyle w:val="a7"/>
            <w:rFonts w:cs="Times New Roman"/>
            <w:sz w:val="24"/>
            <w:szCs w:val="24"/>
            <w:lang w:val="en-US"/>
          </w:rPr>
          <w:t>sdaet</w:t>
        </w:r>
        <w:proofErr w:type="spellEnd"/>
        <w:r w:rsidRPr="00AD74F8">
          <w:rPr>
            <w:rStyle w:val="a7"/>
            <w:rFonts w:cs="Times New Roman"/>
            <w:sz w:val="24"/>
            <w:szCs w:val="24"/>
          </w:rPr>
          <w:t>-</w:t>
        </w:r>
        <w:proofErr w:type="spellStart"/>
        <w:r w:rsidRPr="00AD74F8">
          <w:rPr>
            <w:rStyle w:val="a7"/>
            <w:rFonts w:cs="Times New Roman"/>
            <w:sz w:val="24"/>
            <w:szCs w:val="24"/>
            <w:lang w:val="en-US"/>
          </w:rPr>
          <w:t>pavlovsk</w:t>
        </w:r>
        <w:proofErr w:type="spellEnd"/>
        <w:r w:rsidRPr="00AD74F8">
          <w:rPr>
            <w:rStyle w:val="a7"/>
            <w:rFonts w:cs="Times New Roman"/>
            <w:sz w:val="24"/>
            <w:szCs w:val="24"/>
          </w:rPr>
          <w:t>-</w:t>
        </w:r>
        <w:proofErr w:type="spellStart"/>
        <w:r w:rsidRPr="00AD74F8">
          <w:rPr>
            <w:rStyle w:val="a7"/>
            <w:rFonts w:cs="Times New Roman"/>
            <w:sz w:val="24"/>
            <w:szCs w:val="24"/>
            <w:lang w:val="en-US"/>
          </w:rPr>
          <w:t>pushkin</w:t>
        </w:r>
        <w:proofErr w:type="spellEnd"/>
        <w:r w:rsidRPr="00AD74F8">
          <w:rPr>
            <w:rStyle w:val="a7"/>
            <w:rFonts w:cs="Times New Roman"/>
            <w:sz w:val="24"/>
            <w:szCs w:val="24"/>
          </w:rPr>
          <w:t>-</w:t>
        </w:r>
        <w:proofErr w:type="spellStart"/>
        <w:r w:rsidRPr="00AD74F8">
          <w:rPr>
            <w:rStyle w:val="a7"/>
            <w:rFonts w:cs="Times New Roman"/>
            <w:sz w:val="24"/>
            <w:szCs w:val="24"/>
            <w:lang w:val="en-US"/>
          </w:rPr>
          <w:t>i</w:t>
        </w:r>
        <w:proofErr w:type="spellEnd"/>
        <w:r w:rsidRPr="00AD74F8">
          <w:rPr>
            <w:rStyle w:val="a7"/>
            <w:rFonts w:cs="Times New Roman"/>
            <w:sz w:val="24"/>
            <w:szCs w:val="24"/>
          </w:rPr>
          <w:t>-</w:t>
        </w:r>
        <w:proofErr w:type="spellStart"/>
        <w:r w:rsidRPr="00AD74F8">
          <w:rPr>
            <w:rStyle w:val="a7"/>
            <w:rFonts w:cs="Times New Roman"/>
            <w:sz w:val="24"/>
            <w:szCs w:val="24"/>
            <w:lang w:val="en-US"/>
          </w:rPr>
          <w:t>petergof</w:t>
        </w:r>
        <w:proofErr w:type="spellEnd"/>
      </w:hyperlink>
      <w:r w:rsidRPr="00AD74F8">
        <w:rPr>
          <w:rFonts w:cs="Times New Roman"/>
          <w:sz w:val="24"/>
          <w:szCs w:val="24"/>
        </w:rPr>
        <w:t xml:space="preserve"> (дата обращения 15.05.2017).</w:t>
      </w:r>
    </w:p>
  </w:footnote>
  <w:footnote w:id="17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парк официально передан в ведение ГМЗ «Царское село» [Электронный ресурс] // Энциклопедия Царского села [сайт]. </w:t>
      </w:r>
      <w:r w:rsidRPr="00AD74F8">
        <w:rPr>
          <w:rFonts w:cs="Times New Roman"/>
          <w:sz w:val="24"/>
          <w:szCs w:val="24"/>
          <w:lang w:val="en-US"/>
        </w:rPr>
        <w:t>URL</w:t>
      </w:r>
      <w:r w:rsidRPr="00AD74F8">
        <w:rPr>
          <w:rFonts w:cs="Times New Roman"/>
          <w:sz w:val="24"/>
          <w:szCs w:val="24"/>
        </w:rPr>
        <w:t xml:space="preserve">: </w:t>
      </w:r>
      <w:hyperlink r:id="rId61"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tsarselo</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novosti</w:t>
        </w:r>
        <w:proofErr w:type="spellEnd"/>
        <w:r w:rsidRPr="00AD74F8">
          <w:rPr>
            <w:rStyle w:val="a7"/>
            <w:rFonts w:cs="Times New Roman"/>
            <w:sz w:val="24"/>
            <w:szCs w:val="24"/>
          </w:rPr>
          <w:t>-</w:t>
        </w:r>
        <w:r w:rsidRPr="00AD74F8">
          <w:rPr>
            <w:rStyle w:val="a7"/>
            <w:rFonts w:cs="Times New Roman"/>
            <w:sz w:val="24"/>
            <w:szCs w:val="24"/>
            <w:lang w:val="en-US"/>
          </w:rPr>
          <w:t>g</w:t>
        </w:r>
        <w:r w:rsidRPr="00AD74F8">
          <w:rPr>
            <w:rStyle w:val="a7"/>
            <w:rFonts w:cs="Times New Roman"/>
            <w:sz w:val="24"/>
            <w:szCs w:val="24"/>
          </w:rPr>
          <w:t>-</w:t>
        </w:r>
        <w:proofErr w:type="spellStart"/>
        <w:r w:rsidRPr="00AD74F8">
          <w:rPr>
            <w:rStyle w:val="a7"/>
            <w:rFonts w:cs="Times New Roman"/>
            <w:sz w:val="24"/>
            <w:szCs w:val="24"/>
            <w:lang w:val="en-US"/>
          </w:rPr>
          <w:t>pushkin</w:t>
        </w:r>
        <w:proofErr w:type="spellEnd"/>
        <w:r w:rsidRPr="00AD74F8">
          <w:rPr>
            <w:rStyle w:val="a7"/>
            <w:rFonts w:cs="Times New Roman"/>
            <w:sz w:val="24"/>
            <w:szCs w:val="24"/>
          </w:rPr>
          <w:t>-</w:t>
        </w:r>
        <w:proofErr w:type="spellStart"/>
        <w:r w:rsidRPr="00AD74F8">
          <w:rPr>
            <w:rStyle w:val="a7"/>
            <w:rFonts w:cs="Times New Roman"/>
            <w:sz w:val="24"/>
            <w:szCs w:val="24"/>
            <w:lang w:val="en-US"/>
          </w:rPr>
          <w:t>carskogo</w:t>
        </w:r>
        <w:proofErr w:type="spellEnd"/>
        <w:r w:rsidRPr="00AD74F8">
          <w:rPr>
            <w:rStyle w:val="a7"/>
            <w:rFonts w:cs="Times New Roman"/>
            <w:sz w:val="24"/>
            <w:szCs w:val="24"/>
          </w:rPr>
          <w:t>-</w:t>
        </w:r>
        <w:proofErr w:type="spellStart"/>
        <w:r w:rsidRPr="00AD74F8">
          <w:rPr>
            <w:rStyle w:val="a7"/>
            <w:rFonts w:cs="Times New Roman"/>
            <w:sz w:val="24"/>
            <w:szCs w:val="24"/>
            <w:lang w:val="en-US"/>
          </w:rPr>
          <w:t>sela</w:t>
        </w:r>
        <w:proofErr w:type="spellEnd"/>
        <w:r w:rsidRPr="00AD74F8">
          <w:rPr>
            <w:rStyle w:val="a7"/>
            <w:rFonts w:cs="Times New Roman"/>
            <w:sz w:val="24"/>
            <w:szCs w:val="24"/>
          </w:rPr>
          <w:t>/</w:t>
        </w:r>
        <w:proofErr w:type="spellStart"/>
        <w:r w:rsidRPr="00AD74F8">
          <w:rPr>
            <w:rStyle w:val="a7"/>
            <w:rFonts w:cs="Times New Roman"/>
            <w:sz w:val="24"/>
            <w:szCs w:val="24"/>
            <w:lang w:val="en-US"/>
          </w:rPr>
          <w:t>babolovskii</w:t>
        </w:r>
        <w:proofErr w:type="spellEnd"/>
        <w:r w:rsidRPr="00AD74F8">
          <w:rPr>
            <w:rStyle w:val="a7"/>
            <w:rFonts w:cs="Times New Roman"/>
            <w:sz w:val="24"/>
            <w:szCs w:val="24"/>
          </w:rPr>
          <w:t>-</w:t>
        </w:r>
        <w:r w:rsidRPr="00AD74F8">
          <w:rPr>
            <w:rStyle w:val="a7"/>
            <w:rFonts w:cs="Times New Roman"/>
            <w:sz w:val="24"/>
            <w:szCs w:val="24"/>
            <w:lang w:val="en-US"/>
          </w:rPr>
          <w:t>park</w:t>
        </w:r>
        <w:r w:rsidRPr="00AD74F8">
          <w:rPr>
            <w:rStyle w:val="a7"/>
            <w:rFonts w:cs="Times New Roman"/>
            <w:sz w:val="24"/>
            <w:szCs w:val="24"/>
          </w:rPr>
          <w:t>-</w:t>
        </w:r>
        <w:proofErr w:type="spellStart"/>
        <w:r w:rsidRPr="00AD74F8">
          <w:rPr>
            <w:rStyle w:val="a7"/>
            <w:rFonts w:cs="Times New Roman"/>
            <w:sz w:val="24"/>
            <w:szCs w:val="24"/>
            <w:lang w:val="en-US"/>
          </w:rPr>
          <w:t>segodnja</w:t>
        </w:r>
        <w:proofErr w:type="spellEnd"/>
        <w:r w:rsidRPr="00AD74F8">
          <w:rPr>
            <w:rStyle w:val="a7"/>
            <w:rFonts w:cs="Times New Roman"/>
            <w:sz w:val="24"/>
            <w:szCs w:val="24"/>
          </w:rPr>
          <w:t>-</w:t>
        </w:r>
        <w:proofErr w:type="spellStart"/>
        <w:r w:rsidRPr="00AD74F8">
          <w:rPr>
            <w:rStyle w:val="a7"/>
            <w:rFonts w:cs="Times New Roman"/>
            <w:sz w:val="24"/>
            <w:szCs w:val="24"/>
            <w:lang w:val="en-US"/>
          </w:rPr>
          <w:t>oficialno</w:t>
        </w:r>
        <w:proofErr w:type="spellEnd"/>
        <w:r w:rsidRPr="00AD74F8">
          <w:rPr>
            <w:rStyle w:val="a7"/>
            <w:rFonts w:cs="Times New Roman"/>
            <w:sz w:val="24"/>
            <w:szCs w:val="24"/>
          </w:rPr>
          <w:t>-</w:t>
        </w:r>
        <w:proofErr w:type="spellStart"/>
        <w:r w:rsidRPr="00AD74F8">
          <w:rPr>
            <w:rStyle w:val="a7"/>
            <w:rFonts w:cs="Times New Roman"/>
            <w:sz w:val="24"/>
            <w:szCs w:val="24"/>
            <w:lang w:val="en-US"/>
          </w:rPr>
          <w:t>peredan</w:t>
        </w:r>
        <w:proofErr w:type="spellEnd"/>
        <w:r w:rsidRPr="00AD74F8">
          <w:rPr>
            <w:rStyle w:val="a7"/>
            <w:rFonts w:cs="Times New Roman"/>
            <w:sz w:val="24"/>
            <w:szCs w:val="24"/>
          </w:rPr>
          <w:t>-</w:t>
        </w:r>
        <w:r w:rsidRPr="00AD74F8">
          <w:rPr>
            <w:rStyle w:val="a7"/>
            <w:rFonts w:cs="Times New Roman"/>
            <w:sz w:val="24"/>
            <w:szCs w:val="24"/>
            <w:lang w:val="en-US"/>
          </w:rPr>
          <w:t>v</w:t>
        </w:r>
        <w:r w:rsidRPr="00AD74F8">
          <w:rPr>
            <w:rStyle w:val="a7"/>
            <w:rFonts w:cs="Times New Roman"/>
            <w:sz w:val="24"/>
            <w:szCs w:val="24"/>
          </w:rPr>
          <w:t>-</w:t>
        </w:r>
        <w:proofErr w:type="spellStart"/>
        <w:r w:rsidRPr="00AD74F8">
          <w:rPr>
            <w:rStyle w:val="a7"/>
            <w:rFonts w:cs="Times New Roman"/>
            <w:sz w:val="24"/>
            <w:szCs w:val="24"/>
            <w:lang w:val="en-US"/>
          </w:rPr>
          <w:t>vedenie</w:t>
        </w:r>
        <w:proofErr w:type="spellEnd"/>
        <w:r w:rsidRPr="00AD74F8">
          <w:rPr>
            <w:rStyle w:val="a7"/>
            <w:rFonts w:cs="Times New Roman"/>
            <w:sz w:val="24"/>
            <w:szCs w:val="24"/>
          </w:rPr>
          <w:t>-</w:t>
        </w:r>
        <w:proofErr w:type="spellStart"/>
        <w:r w:rsidRPr="00AD74F8">
          <w:rPr>
            <w:rStyle w:val="a7"/>
            <w:rFonts w:cs="Times New Roman"/>
            <w:sz w:val="24"/>
            <w:szCs w:val="24"/>
            <w:lang w:val="en-US"/>
          </w:rPr>
          <w:t>gmz</w:t>
        </w:r>
        <w:proofErr w:type="spellEnd"/>
        <w:r w:rsidRPr="00AD74F8">
          <w:rPr>
            <w:rStyle w:val="a7"/>
            <w:rFonts w:cs="Times New Roman"/>
            <w:sz w:val="24"/>
            <w:szCs w:val="24"/>
          </w:rPr>
          <w:t>-</w:t>
        </w:r>
        <w:proofErr w:type="spellStart"/>
        <w:r w:rsidRPr="00AD74F8">
          <w:rPr>
            <w:rStyle w:val="a7"/>
            <w:rFonts w:cs="Times New Roman"/>
            <w:sz w:val="24"/>
            <w:szCs w:val="24"/>
            <w:lang w:val="en-US"/>
          </w:rPr>
          <w:t>carskoe</w:t>
        </w:r>
        <w:proofErr w:type="spellEnd"/>
        <w:r w:rsidRPr="00AD74F8">
          <w:rPr>
            <w:rStyle w:val="a7"/>
            <w:rFonts w:cs="Times New Roman"/>
            <w:sz w:val="24"/>
            <w:szCs w:val="24"/>
          </w:rPr>
          <w:t>-</w:t>
        </w:r>
        <w:proofErr w:type="spellStart"/>
        <w:r w:rsidRPr="00AD74F8">
          <w:rPr>
            <w:rStyle w:val="a7"/>
            <w:rFonts w:cs="Times New Roman"/>
            <w:sz w:val="24"/>
            <w:szCs w:val="24"/>
            <w:lang w:val="en-US"/>
          </w:rPr>
          <w:t>selo</w:t>
        </w:r>
        <w:proofErr w:type="spellEnd"/>
        <w:r w:rsidRPr="00AD74F8">
          <w:rPr>
            <w:rStyle w:val="a7"/>
            <w:rFonts w:cs="Times New Roman"/>
            <w:sz w:val="24"/>
            <w:szCs w:val="24"/>
          </w:rPr>
          <w:t>.</w:t>
        </w:r>
        <w:r w:rsidRPr="00AD74F8">
          <w:rPr>
            <w:rStyle w:val="a7"/>
            <w:rFonts w:cs="Times New Roman"/>
            <w:sz w:val="24"/>
            <w:szCs w:val="24"/>
            <w:lang w:val="en-US"/>
          </w:rPr>
          <w:t>html</w:t>
        </w:r>
        <w:r w:rsidRPr="00AD74F8">
          <w:rPr>
            <w:rStyle w:val="a7"/>
            <w:rFonts w:cs="Times New Roman"/>
            <w:sz w:val="24"/>
            <w:szCs w:val="24"/>
          </w:rPr>
          <w:t>#.</w:t>
        </w:r>
        <w:r w:rsidRPr="00AD74F8">
          <w:rPr>
            <w:rStyle w:val="a7"/>
            <w:rFonts w:cs="Times New Roman"/>
            <w:sz w:val="24"/>
            <w:szCs w:val="24"/>
            <w:lang w:val="en-US"/>
          </w:rPr>
          <w:t>WQ</w:t>
        </w:r>
        <w:r w:rsidRPr="00AD74F8">
          <w:rPr>
            <w:rStyle w:val="a7"/>
            <w:rFonts w:cs="Times New Roman"/>
            <w:sz w:val="24"/>
            <w:szCs w:val="24"/>
          </w:rPr>
          <w:t>633_8</w:t>
        </w:r>
        <w:proofErr w:type="spellStart"/>
        <w:r w:rsidRPr="00AD74F8">
          <w:rPr>
            <w:rStyle w:val="a7"/>
            <w:rFonts w:cs="Times New Roman"/>
            <w:sz w:val="24"/>
            <w:szCs w:val="24"/>
            <w:lang w:val="en-US"/>
          </w:rPr>
          <w:t>gXIU</w:t>
        </w:r>
        <w:proofErr w:type="spellEnd"/>
      </w:hyperlink>
      <w:r w:rsidRPr="00AD74F8">
        <w:rPr>
          <w:rFonts w:cs="Times New Roman"/>
          <w:sz w:val="24"/>
          <w:szCs w:val="24"/>
        </w:rPr>
        <w:t xml:space="preserve"> (дата обращения 15.05.2017).</w:t>
      </w:r>
    </w:p>
  </w:footnote>
  <w:footnote w:id="17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Верховный Суд РФ повторно отказал в рассмотрении кассационной жалобы по вопросу застройки </w:t>
      </w:r>
      <w:proofErr w:type="spellStart"/>
      <w:r w:rsidRPr="00AD74F8">
        <w:rPr>
          <w:rFonts w:cs="Times New Roman"/>
          <w:sz w:val="24"/>
          <w:szCs w:val="24"/>
        </w:rPr>
        <w:t>Баболовского</w:t>
      </w:r>
      <w:proofErr w:type="spellEnd"/>
      <w:r w:rsidRPr="00AD74F8">
        <w:rPr>
          <w:rFonts w:cs="Times New Roman"/>
          <w:sz w:val="24"/>
          <w:szCs w:val="24"/>
        </w:rPr>
        <w:t xml:space="preserve"> парка [Электронный ресурс] // Официальный сайт КГИОП [сайт]. </w:t>
      </w:r>
      <w:r w:rsidRPr="00AD74F8">
        <w:rPr>
          <w:rFonts w:cs="Times New Roman"/>
          <w:sz w:val="24"/>
          <w:szCs w:val="24"/>
          <w:lang w:val="en-US"/>
        </w:rPr>
        <w:t>URL</w:t>
      </w:r>
      <w:r w:rsidRPr="00AD74F8">
        <w:rPr>
          <w:rFonts w:cs="Times New Roman"/>
          <w:sz w:val="24"/>
          <w:szCs w:val="24"/>
        </w:rPr>
        <w:t xml:space="preserve">: </w:t>
      </w:r>
      <w:hyperlink r:id="rId62"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press</w:t>
        </w:r>
        <w:r w:rsidRPr="00AD74F8">
          <w:rPr>
            <w:rStyle w:val="a7"/>
            <w:rFonts w:cs="Times New Roman"/>
            <w:sz w:val="24"/>
            <w:szCs w:val="24"/>
          </w:rPr>
          <w:t>-</w:t>
        </w:r>
        <w:proofErr w:type="spellStart"/>
        <w:r w:rsidRPr="00AD74F8">
          <w:rPr>
            <w:rStyle w:val="a7"/>
            <w:rFonts w:cs="Times New Roman"/>
            <w:sz w:val="24"/>
            <w:szCs w:val="24"/>
            <w:lang w:val="en-US"/>
          </w:rPr>
          <w:t>centr</w:t>
        </w:r>
        <w:proofErr w:type="spellEnd"/>
        <w:r w:rsidRPr="00AD74F8">
          <w:rPr>
            <w:rStyle w:val="a7"/>
            <w:rFonts w:cs="Times New Roman"/>
            <w:sz w:val="24"/>
            <w:szCs w:val="24"/>
          </w:rPr>
          <w:t>/</w:t>
        </w:r>
        <w:r w:rsidRPr="00AD74F8">
          <w:rPr>
            <w:rStyle w:val="a7"/>
            <w:rFonts w:cs="Times New Roman"/>
            <w:sz w:val="24"/>
            <w:szCs w:val="24"/>
            <w:lang w:val="en-US"/>
          </w:rPr>
          <w:t>news</w:t>
        </w:r>
        <w:r w:rsidRPr="00AD74F8">
          <w:rPr>
            <w:rStyle w:val="a7"/>
            <w:rFonts w:cs="Times New Roman"/>
            <w:sz w:val="24"/>
            <w:szCs w:val="24"/>
          </w:rPr>
          <w:t>/17405/?</w:t>
        </w:r>
        <w:r w:rsidRPr="00AD74F8">
          <w:rPr>
            <w:rStyle w:val="a7"/>
            <w:rFonts w:cs="Times New Roman"/>
            <w:sz w:val="24"/>
            <w:szCs w:val="24"/>
            <w:lang w:val="en-US"/>
          </w:rPr>
          <w:t>page</w:t>
        </w:r>
        <w:r w:rsidRPr="00AD74F8">
          <w:rPr>
            <w:rStyle w:val="a7"/>
            <w:rFonts w:cs="Times New Roman"/>
            <w:sz w:val="24"/>
            <w:szCs w:val="24"/>
          </w:rPr>
          <w:t>=4</w:t>
        </w:r>
      </w:hyperlink>
      <w:r w:rsidRPr="00AD74F8">
        <w:rPr>
          <w:rFonts w:cs="Times New Roman"/>
          <w:sz w:val="24"/>
          <w:szCs w:val="24"/>
        </w:rPr>
        <w:t xml:space="preserve"> (дата обращения 15.05.2017).</w:t>
      </w:r>
    </w:p>
  </w:footnote>
  <w:footnote w:id="17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парк: что дальше, 22.10.2015 [Электронный ресурс] // Официальный сайт ГМЗ «Царское село» [сайт]. </w:t>
      </w:r>
      <w:r w:rsidRPr="00AD74F8">
        <w:rPr>
          <w:rFonts w:cs="Times New Roman"/>
          <w:sz w:val="24"/>
          <w:szCs w:val="24"/>
          <w:lang w:val="en-US"/>
        </w:rPr>
        <w:t>URL</w:t>
      </w:r>
      <w:r w:rsidRPr="00AD74F8">
        <w:rPr>
          <w:rFonts w:cs="Times New Roman"/>
          <w:sz w:val="24"/>
          <w:szCs w:val="24"/>
        </w:rPr>
        <w:t xml:space="preserve">: </w:t>
      </w:r>
      <w:hyperlink r:id="rId63" w:history="1">
        <w:r w:rsidRPr="00AD74F8">
          <w:rPr>
            <w:rStyle w:val="a7"/>
            <w:rFonts w:cs="Times New Roman"/>
            <w:sz w:val="24"/>
            <w:szCs w:val="24"/>
          </w:rPr>
          <w:t>http://tzar.ru/info/newsarchive?id=1485</w:t>
        </w:r>
      </w:hyperlink>
      <w:r w:rsidRPr="00AD74F8">
        <w:rPr>
          <w:rFonts w:cs="Times New Roman"/>
          <w:sz w:val="24"/>
          <w:szCs w:val="24"/>
        </w:rPr>
        <w:t xml:space="preserve"> (дата обращения 15.05.2017).</w:t>
      </w:r>
    </w:p>
  </w:footnote>
  <w:footnote w:id="17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17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Возрождение </w:t>
      </w:r>
      <w:proofErr w:type="spellStart"/>
      <w:r w:rsidRPr="00AD74F8">
        <w:rPr>
          <w:rFonts w:cs="Times New Roman"/>
          <w:sz w:val="24"/>
          <w:szCs w:val="24"/>
        </w:rPr>
        <w:t>Баболовского</w:t>
      </w:r>
      <w:proofErr w:type="spellEnd"/>
      <w:r w:rsidRPr="00AD74F8">
        <w:rPr>
          <w:rFonts w:cs="Times New Roman"/>
          <w:sz w:val="24"/>
          <w:szCs w:val="24"/>
        </w:rPr>
        <w:t xml:space="preserve"> парка, 29.10.2015 [Электронный ресурс] // Официальный сайт ГМЗ «Царское село» [сайт]. </w:t>
      </w:r>
      <w:r w:rsidRPr="00AD74F8">
        <w:rPr>
          <w:rFonts w:cs="Times New Roman"/>
          <w:sz w:val="24"/>
          <w:szCs w:val="24"/>
          <w:lang w:val="en-US"/>
        </w:rPr>
        <w:t>URL</w:t>
      </w:r>
      <w:r w:rsidRPr="00AD74F8">
        <w:rPr>
          <w:rFonts w:cs="Times New Roman"/>
          <w:sz w:val="24"/>
          <w:szCs w:val="24"/>
        </w:rPr>
        <w:t xml:space="preserve">: </w:t>
      </w:r>
      <w:hyperlink r:id="rId64" w:history="1">
        <w:r w:rsidRPr="00AD74F8">
          <w:rPr>
            <w:rStyle w:val="a7"/>
            <w:rFonts w:cs="Times New Roman"/>
            <w:sz w:val="24"/>
            <w:szCs w:val="24"/>
          </w:rPr>
          <w:t>http://www.tzar.ru/info/newsarchive?id=1488</w:t>
        </w:r>
      </w:hyperlink>
      <w:r w:rsidRPr="00AD74F8">
        <w:rPr>
          <w:rFonts w:cs="Times New Roman"/>
          <w:sz w:val="24"/>
          <w:szCs w:val="24"/>
        </w:rPr>
        <w:t xml:space="preserve"> (дата обращения 15.05.2017).</w:t>
      </w:r>
    </w:p>
  </w:footnote>
  <w:footnote w:id="18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18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Распоряжение от 19.07.2016. №40-153 - </w:t>
      </w:r>
      <w:proofErr w:type="spellStart"/>
      <w:r w:rsidRPr="00AD74F8">
        <w:rPr>
          <w:rFonts w:cs="Times New Roman"/>
          <w:sz w:val="24"/>
          <w:szCs w:val="24"/>
        </w:rPr>
        <w:t>Баболовский</w:t>
      </w:r>
      <w:proofErr w:type="spellEnd"/>
      <w:r w:rsidRPr="00AD74F8">
        <w:rPr>
          <w:rFonts w:cs="Times New Roman"/>
          <w:sz w:val="24"/>
          <w:szCs w:val="24"/>
        </w:rPr>
        <w:t xml:space="preserve"> парк. Дворец </w:t>
      </w:r>
      <w:proofErr w:type="spellStart"/>
      <w:r w:rsidRPr="00AD74F8">
        <w:rPr>
          <w:rFonts w:cs="Times New Roman"/>
          <w:sz w:val="24"/>
          <w:szCs w:val="24"/>
        </w:rPr>
        <w:t>баболовский</w:t>
      </w:r>
      <w:proofErr w:type="spellEnd"/>
      <w:r w:rsidRPr="00AD74F8">
        <w:rPr>
          <w:rFonts w:cs="Times New Roman"/>
          <w:sz w:val="24"/>
          <w:szCs w:val="24"/>
        </w:rPr>
        <w:t xml:space="preserve"> (город Пушкин, </w:t>
      </w:r>
      <w:proofErr w:type="spellStart"/>
      <w:r w:rsidRPr="00AD74F8">
        <w:rPr>
          <w:rFonts w:cs="Times New Roman"/>
          <w:sz w:val="24"/>
          <w:szCs w:val="24"/>
        </w:rPr>
        <w:t>Баболовский</w:t>
      </w:r>
      <w:proofErr w:type="spellEnd"/>
      <w:r w:rsidRPr="00AD74F8">
        <w:rPr>
          <w:rFonts w:cs="Times New Roman"/>
          <w:sz w:val="24"/>
          <w:szCs w:val="24"/>
        </w:rPr>
        <w:t xml:space="preserve"> </w:t>
      </w:r>
      <w:proofErr w:type="spellStart"/>
      <w:r w:rsidRPr="00AD74F8">
        <w:rPr>
          <w:rFonts w:cs="Times New Roman"/>
          <w:sz w:val="24"/>
          <w:szCs w:val="24"/>
        </w:rPr>
        <w:t>парк,литера</w:t>
      </w:r>
      <w:proofErr w:type="spellEnd"/>
      <w:r w:rsidRPr="00AD74F8">
        <w:rPr>
          <w:rFonts w:cs="Times New Roman"/>
          <w:sz w:val="24"/>
          <w:szCs w:val="24"/>
        </w:rPr>
        <w:t xml:space="preserve"> А). С.25-27.</w:t>
      </w:r>
    </w:p>
  </w:footnote>
  <w:footnote w:id="18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парк: что дальше, 22.10.2015 [Электронный ресурс] // Официальный сайт ГМЗ «Царское село» [сайт].</w:t>
      </w:r>
    </w:p>
  </w:footnote>
  <w:footnote w:id="183">
    <w:p w:rsidR="000A5402" w:rsidRPr="00AD74F8" w:rsidRDefault="000A5402" w:rsidP="000109D6">
      <w:pPr>
        <w:pStyle w:val="a3"/>
        <w:tabs>
          <w:tab w:val="left" w:pos="851"/>
        </w:tabs>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Филиппова О.А.</w:t>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парк. Возвращение утраченного [Электронный ресурс] // Материалы мероприятий секции на </w:t>
      </w:r>
      <w:r w:rsidRPr="00AD74F8">
        <w:rPr>
          <w:rFonts w:cs="Times New Roman"/>
          <w:sz w:val="24"/>
          <w:szCs w:val="24"/>
          <w:lang w:val="en-US"/>
        </w:rPr>
        <w:t>V</w:t>
      </w:r>
      <w:r w:rsidRPr="00AD74F8">
        <w:rPr>
          <w:rFonts w:cs="Times New Roman"/>
          <w:sz w:val="24"/>
          <w:szCs w:val="24"/>
        </w:rPr>
        <w:t xml:space="preserve"> Санкт-Петербургском международном культурном форуме. Официальный сайт АУПИК [сайт]. </w:t>
      </w:r>
      <w:r w:rsidRPr="00AD74F8">
        <w:rPr>
          <w:rFonts w:cs="Times New Roman"/>
          <w:sz w:val="24"/>
          <w:szCs w:val="24"/>
          <w:lang w:val="en-US"/>
        </w:rPr>
        <w:t>URL</w:t>
      </w:r>
      <w:r w:rsidRPr="00AD74F8">
        <w:rPr>
          <w:rFonts w:cs="Times New Roman"/>
          <w:sz w:val="24"/>
          <w:szCs w:val="24"/>
        </w:rPr>
        <w:t xml:space="preserve">: </w:t>
      </w:r>
      <w:hyperlink r:id="rId65"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auipik</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proofErr w:type="spellStart"/>
        <w:r w:rsidRPr="00AD74F8">
          <w:rPr>
            <w:rStyle w:val="a7"/>
            <w:rFonts w:cs="Times New Roman"/>
            <w:sz w:val="24"/>
            <w:szCs w:val="24"/>
            <w:lang w:val="en-US"/>
          </w:rPr>
          <w:t>wp</w:t>
        </w:r>
        <w:proofErr w:type="spellEnd"/>
        <w:r w:rsidRPr="00AD74F8">
          <w:rPr>
            <w:rStyle w:val="a7"/>
            <w:rFonts w:cs="Times New Roman"/>
            <w:sz w:val="24"/>
            <w:szCs w:val="24"/>
          </w:rPr>
          <w:t>-</w:t>
        </w:r>
        <w:r w:rsidRPr="00AD74F8">
          <w:rPr>
            <w:rStyle w:val="a7"/>
            <w:rFonts w:cs="Times New Roman"/>
            <w:sz w:val="24"/>
            <w:szCs w:val="24"/>
            <w:lang w:val="en-US"/>
          </w:rPr>
          <w:t>content</w:t>
        </w:r>
        <w:r w:rsidRPr="00AD74F8">
          <w:rPr>
            <w:rStyle w:val="a7"/>
            <w:rFonts w:cs="Times New Roman"/>
            <w:sz w:val="24"/>
            <w:szCs w:val="24"/>
          </w:rPr>
          <w:t>/</w:t>
        </w:r>
        <w:r w:rsidRPr="00AD74F8">
          <w:rPr>
            <w:rStyle w:val="a7"/>
            <w:rFonts w:cs="Times New Roman"/>
            <w:sz w:val="24"/>
            <w:szCs w:val="24"/>
            <w:lang w:val="en-US"/>
          </w:rPr>
          <w:t>uploads</w:t>
        </w:r>
        <w:r w:rsidRPr="00AD74F8">
          <w:rPr>
            <w:rStyle w:val="a7"/>
            <w:rFonts w:cs="Times New Roman"/>
            <w:sz w:val="24"/>
            <w:szCs w:val="24"/>
          </w:rPr>
          <w:t>/2016/12/%</w:t>
        </w:r>
        <w:r w:rsidRPr="00AD74F8">
          <w:rPr>
            <w:rStyle w:val="a7"/>
            <w:rFonts w:cs="Times New Roman"/>
            <w:sz w:val="24"/>
            <w:szCs w:val="24"/>
            <w:lang w:val="en-US"/>
          </w:rPr>
          <w:t>D</w:t>
        </w:r>
        <w:r w:rsidRPr="00AD74F8">
          <w:rPr>
            <w:rStyle w:val="a7"/>
            <w:rFonts w:cs="Times New Roman"/>
            <w:sz w:val="24"/>
            <w:szCs w:val="24"/>
          </w:rPr>
          <w:t>0%9</w:t>
        </w:r>
        <w:r w:rsidRPr="00AD74F8">
          <w:rPr>
            <w:rStyle w:val="a7"/>
            <w:rFonts w:cs="Times New Roman"/>
            <w:sz w:val="24"/>
            <w:szCs w:val="24"/>
            <w:lang w:val="en-US"/>
          </w:rPr>
          <w:t>F</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7%</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1%86%</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F</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0%9</w:t>
        </w:r>
        <w:r w:rsidRPr="00AD74F8">
          <w:rPr>
            <w:rStyle w:val="a7"/>
            <w:rFonts w:cs="Times New Roman"/>
            <w:sz w:val="24"/>
            <w:szCs w:val="24"/>
            <w:lang w:val="en-US"/>
          </w:rPr>
          <w:t>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BB</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C</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3%</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BB</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BF</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BF</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w:t>
      </w:r>
    </w:p>
  </w:footnote>
  <w:footnote w:id="18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парк: что дальше, 22.10.2015 [Электронный ресурс] // Официальный сайт ГМЗ «Царское село» [сайт].</w:t>
      </w:r>
    </w:p>
  </w:footnote>
  <w:footnote w:id="18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ГМЗ «Царское село» приступает к реставрации </w:t>
      </w:r>
      <w:proofErr w:type="spellStart"/>
      <w:r w:rsidRPr="00AD74F8">
        <w:rPr>
          <w:rFonts w:cs="Times New Roman"/>
          <w:sz w:val="24"/>
          <w:szCs w:val="24"/>
        </w:rPr>
        <w:t>Баболовского</w:t>
      </w:r>
      <w:proofErr w:type="spellEnd"/>
      <w:r w:rsidRPr="00AD74F8">
        <w:rPr>
          <w:rFonts w:cs="Times New Roman"/>
          <w:sz w:val="24"/>
          <w:szCs w:val="24"/>
        </w:rPr>
        <w:t xml:space="preserve"> дворца [Электронный ресурс] // Недвижимость и строительство Санкт-Петербурга [сайт]. </w:t>
      </w:r>
      <w:r w:rsidRPr="00AD74F8">
        <w:rPr>
          <w:rFonts w:cs="Times New Roman"/>
          <w:sz w:val="24"/>
          <w:szCs w:val="24"/>
          <w:lang w:val="en-US"/>
        </w:rPr>
        <w:t>URL</w:t>
      </w:r>
      <w:r w:rsidRPr="00AD74F8">
        <w:rPr>
          <w:rFonts w:cs="Times New Roman"/>
          <w:sz w:val="24"/>
          <w:szCs w:val="24"/>
        </w:rPr>
        <w:t xml:space="preserve">: </w:t>
      </w:r>
      <w:hyperlink r:id="rId66" w:history="1">
        <w:r w:rsidRPr="00AD74F8">
          <w:rPr>
            <w:rStyle w:val="a7"/>
            <w:rFonts w:cs="Times New Roman"/>
            <w:sz w:val="24"/>
            <w:szCs w:val="24"/>
          </w:rPr>
          <w:t>http://nsp.ru/news/10342-car-vanne-nuzhny-milliony</w:t>
        </w:r>
      </w:hyperlink>
      <w:r w:rsidRPr="00AD74F8">
        <w:rPr>
          <w:rFonts w:cs="Times New Roman"/>
          <w:sz w:val="24"/>
          <w:szCs w:val="24"/>
        </w:rPr>
        <w:t xml:space="preserve"> (дата обращения 15.05.2017).</w:t>
      </w:r>
    </w:p>
  </w:footnote>
  <w:footnote w:id="186">
    <w:p w:rsidR="000A5402" w:rsidRPr="00AD74F8" w:rsidRDefault="000A5402" w:rsidP="000109D6">
      <w:pPr>
        <w:pStyle w:val="a3"/>
        <w:tabs>
          <w:tab w:val="left" w:pos="851"/>
        </w:tabs>
        <w:rPr>
          <w:rFonts w:cs="Times New Roman"/>
          <w:sz w:val="24"/>
          <w:szCs w:val="24"/>
        </w:rPr>
      </w:pPr>
      <w:r w:rsidRPr="00AD74F8">
        <w:rPr>
          <w:rStyle w:val="a5"/>
          <w:rFonts w:cs="Times New Roman"/>
          <w:sz w:val="24"/>
          <w:szCs w:val="24"/>
        </w:rPr>
        <w:footnoteRef/>
      </w:r>
      <w:r w:rsidRPr="00AD74F8">
        <w:rPr>
          <w:rFonts w:cs="Times New Roman"/>
          <w:sz w:val="24"/>
          <w:szCs w:val="24"/>
        </w:rPr>
        <w:t>По словам сотрудника «</w:t>
      </w:r>
      <w:proofErr w:type="spellStart"/>
      <w:r w:rsidRPr="00AD74F8">
        <w:rPr>
          <w:rFonts w:cs="Times New Roman"/>
          <w:sz w:val="24"/>
          <w:szCs w:val="24"/>
          <w:lang w:val="en-US"/>
        </w:rPr>
        <w:t>Zoloto</w:t>
      </w:r>
      <w:proofErr w:type="spellEnd"/>
      <w:r w:rsidRPr="00AD74F8">
        <w:rPr>
          <w:rFonts w:cs="Times New Roman"/>
          <w:sz w:val="24"/>
          <w:szCs w:val="24"/>
        </w:rPr>
        <w:t xml:space="preserve"> </w:t>
      </w:r>
      <w:r w:rsidRPr="00AD74F8">
        <w:rPr>
          <w:rFonts w:cs="Times New Roman"/>
          <w:sz w:val="24"/>
          <w:szCs w:val="24"/>
          <w:lang w:val="en-US"/>
        </w:rPr>
        <w:t>Group</w:t>
      </w:r>
      <w:r w:rsidRPr="00AD74F8">
        <w:rPr>
          <w:rFonts w:cs="Times New Roman"/>
          <w:sz w:val="24"/>
          <w:szCs w:val="24"/>
        </w:rPr>
        <w:t xml:space="preserve">», члена авторского коллектива «Концепции развития </w:t>
      </w:r>
      <w:proofErr w:type="spellStart"/>
      <w:r w:rsidRPr="00AD74F8">
        <w:rPr>
          <w:rFonts w:cs="Times New Roman"/>
          <w:sz w:val="24"/>
          <w:szCs w:val="24"/>
        </w:rPr>
        <w:t>Баболовского</w:t>
      </w:r>
      <w:proofErr w:type="spellEnd"/>
      <w:r w:rsidRPr="00AD74F8">
        <w:rPr>
          <w:rFonts w:cs="Times New Roman"/>
          <w:sz w:val="24"/>
          <w:szCs w:val="24"/>
        </w:rPr>
        <w:t xml:space="preserve"> парка».</w:t>
      </w:r>
    </w:p>
  </w:footnote>
  <w:footnote w:id="18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парк. Презентация концепции [Электронный ресурс] // Официальный сайт ГМЗ «Царское село» [сайт]. </w:t>
      </w:r>
      <w:r w:rsidRPr="00AD74F8">
        <w:rPr>
          <w:rFonts w:cs="Times New Roman"/>
          <w:sz w:val="24"/>
          <w:szCs w:val="24"/>
          <w:lang w:val="en-US"/>
        </w:rPr>
        <w:t>URL</w:t>
      </w:r>
      <w:r w:rsidRPr="00AD74F8">
        <w:rPr>
          <w:rFonts w:cs="Times New Roman"/>
          <w:sz w:val="24"/>
          <w:szCs w:val="24"/>
        </w:rPr>
        <w:t xml:space="preserve">: </w:t>
      </w:r>
      <w:hyperlink r:id="rId67" w:history="1">
        <w:r w:rsidRPr="00AD74F8">
          <w:rPr>
            <w:rStyle w:val="a7"/>
            <w:rFonts w:cs="Times New Roman"/>
            <w:sz w:val="24"/>
            <w:szCs w:val="24"/>
          </w:rPr>
          <w:t>http://www.tzar.ru/info/newsarchive?id=1478</w:t>
        </w:r>
      </w:hyperlink>
      <w:r w:rsidRPr="00AD74F8">
        <w:rPr>
          <w:rFonts w:cs="Times New Roman"/>
          <w:sz w:val="24"/>
          <w:szCs w:val="24"/>
        </w:rPr>
        <w:t xml:space="preserve"> (дата обращения 15.05.2017).</w:t>
      </w:r>
    </w:p>
  </w:footnote>
  <w:footnote w:id="18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Концепцию отметили дипломом концепции [Электронный ресурс] // Официальный сайт ГМЗ «Царское село» [сайт]. </w:t>
      </w:r>
      <w:r w:rsidRPr="00AD74F8">
        <w:rPr>
          <w:rFonts w:cs="Times New Roman"/>
          <w:sz w:val="24"/>
          <w:szCs w:val="24"/>
          <w:lang w:val="en-US"/>
        </w:rPr>
        <w:t>URL</w:t>
      </w:r>
      <w:r w:rsidRPr="00AD74F8">
        <w:rPr>
          <w:rFonts w:cs="Times New Roman"/>
          <w:sz w:val="24"/>
          <w:szCs w:val="24"/>
        </w:rPr>
        <w:t xml:space="preserve">: </w:t>
      </w:r>
      <w:hyperlink r:id="rId68"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tzar</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info</w:t>
        </w:r>
        <w:r w:rsidRPr="00AD74F8">
          <w:rPr>
            <w:rStyle w:val="a7"/>
            <w:rFonts w:cs="Times New Roman"/>
            <w:sz w:val="24"/>
            <w:szCs w:val="24"/>
          </w:rPr>
          <w:t>/</w:t>
        </w:r>
        <w:proofErr w:type="spellStart"/>
        <w:r w:rsidRPr="00AD74F8">
          <w:rPr>
            <w:rStyle w:val="a7"/>
            <w:rFonts w:cs="Times New Roman"/>
            <w:sz w:val="24"/>
            <w:szCs w:val="24"/>
            <w:lang w:val="en-US"/>
          </w:rPr>
          <w:t>newsarchive</w:t>
        </w:r>
        <w:proofErr w:type="spellEnd"/>
        <w:r w:rsidRPr="00AD74F8">
          <w:rPr>
            <w:rStyle w:val="a7"/>
            <w:rFonts w:cs="Times New Roman"/>
            <w:sz w:val="24"/>
            <w:szCs w:val="24"/>
          </w:rPr>
          <w:t>?</w:t>
        </w:r>
        <w:r w:rsidRPr="00AD74F8">
          <w:rPr>
            <w:rStyle w:val="a7"/>
            <w:rFonts w:cs="Times New Roman"/>
            <w:sz w:val="24"/>
            <w:szCs w:val="24"/>
            <w:lang w:val="en-US"/>
          </w:rPr>
          <w:t>id</w:t>
        </w:r>
        <w:r w:rsidRPr="00AD74F8">
          <w:rPr>
            <w:rStyle w:val="a7"/>
            <w:rFonts w:cs="Times New Roman"/>
            <w:sz w:val="24"/>
            <w:szCs w:val="24"/>
          </w:rPr>
          <w:t>=1464</w:t>
        </w:r>
      </w:hyperlink>
      <w:r w:rsidRPr="00AD74F8">
        <w:rPr>
          <w:rFonts w:cs="Times New Roman"/>
          <w:sz w:val="24"/>
          <w:szCs w:val="24"/>
        </w:rPr>
        <w:t xml:space="preserve"> (дата обращения 15.05.2017).</w:t>
      </w:r>
    </w:p>
  </w:footnote>
  <w:footnote w:id="18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rPr>
        <w:t>Баболовский</w:t>
      </w:r>
      <w:proofErr w:type="spellEnd"/>
      <w:r w:rsidRPr="00AD74F8">
        <w:rPr>
          <w:rFonts w:cs="Times New Roman"/>
          <w:sz w:val="24"/>
          <w:szCs w:val="24"/>
        </w:rPr>
        <w:t xml:space="preserve"> парк: что дальше? [Электронный ресурс] // «Город Пушкин. ИНФО» Информационный портал Пушкинского района Санкт-Петербурга [сайт]. </w:t>
      </w:r>
      <w:r w:rsidRPr="00AD74F8">
        <w:rPr>
          <w:rFonts w:cs="Times New Roman"/>
          <w:sz w:val="24"/>
          <w:szCs w:val="24"/>
          <w:lang w:val="en-US"/>
        </w:rPr>
        <w:t>URL</w:t>
      </w:r>
      <w:r w:rsidRPr="00AD74F8">
        <w:rPr>
          <w:rFonts w:cs="Times New Roman"/>
          <w:sz w:val="24"/>
          <w:szCs w:val="24"/>
        </w:rPr>
        <w:t xml:space="preserve">: </w:t>
      </w:r>
      <w:hyperlink r:id="rId69"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gorod</w:t>
        </w:r>
        <w:proofErr w:type="spellEnd"/>
        <w:r w:rsidRPr="00AD74F8">
          <w:rPr>
            <w:rStyle w:val="a7"/>
            <w:rFonts w:cs="Times New Roman"/>
            <w:sz w:val="24"/>
            <w:szCs w:val="24"/>
          </w:rPr>
          <w:t>-</w:t>
        </w:r>
        <w:proofErr w:type="spellStart"/>
        <w:r w:rsidRPr="00AD74F8">
          <w:rPr>
            <w:rStyle w:val="a7"/>
            <w:rFonts w:cs="Times New Roman"/>
            <w:sz w:val="24"/>
            <w:szCs w:val="24"/>
            <w:lang w:val="en-US"/>
          </w:rPr>
          <w:t>pushkin</w:t>
        </w:r>
        <w:proofErr w:type="spellEnd"/>
        <w:r w:rsidRPr="00AD74F8">
          <w:rPr>
            <w:rStyle w:val="a7"/>
            <w:rFonts w:cs="Times New Roman"/>
            <w:sz w:val="24"/>
            <w:szCs w:val="24"/>
          </w:rPr>
          <w:t>.</w:t>
        </w:r>
        <w:r w:rsidRPr="00AD74F8">
          <w:rPr>
            <w:rStyle w:val="a7"/>
            <w:rFonts w:cs="Times New Roman"/>
            <w:sz w:val="24"/>
            <w:szCs w:val="24"/>
            <w:lang w:val="en-US"/>
          </w:rPr>
          <w:t>info</w:t>
        </w:r>
        <w:r w:rsidRPr="00AD74F8">
          <w:rPr>
            <w:rStyle w:val="a7"/>
            <w:rFonts w:cs="Times New Roman"/>
            <w:sz w:val="24"/>
            <w:szCs w:val="24"/>
          </w:rPr>
          <w:t>/</w:t>
        </w:r>
        <w:proofErr w:type="spellStart"/>
        <w:r w:rsidRPr="00AD74F8">
          <w:rPr>
            <w:rStyle w:val="a7"/>
            <w:rFonts w:cs="Times New Roman"/>
            <w:sz w:val="24"/>
            <w:szCs w:val="24"/>
            <w:lang w:val="en-US"/>
          </w:rPr>
          <w:t>babolovsky</w:t>
        </w:r>
        <w:proofErr w:type="spellEnd"/>
        <w:r w:rsidRPr="00AD74F8">
          <w:rPr>
            <w:rStyle w:val="a7"/>
            <w:rFonts w:cs="Times New Roman"/>
            <w:sz w:val="24"/>
            <w:szCs w:val="24"/>
          </w:rPr>
          <w:t>-</w:t>
        </w:r>
        <w:r w:rsidRPr="00AD74F8">
          <w:rPr>
            <w:rStyle w:val="a7"/>
            <w:rFonts w:cs="Times New Roman"/>
            <w:sz w:val="24"/>
            <w:szCs w:val="24"/>
            <w:lang w:val="en-US"/>
          </w:rPr>
          <w:t>park</w:t>
        </w:r>
        <w:r w:rsidRPr="00AD74F8">
          <w:rPr>
            <w:rStyle w:val="a7"/>
            <w:rFonts w:cs="Times New Roman"/>
            <w:sz w:val="24"/>
            <w:szCs w:val="24"/>
          </w:rPr>
          <w:t>-20-10-2015</w:t>
        </w:r>
      </w:hyperlink>
      <w:r w:rsidRPr="00AD74F8">
        <w:rPr>
          <w:rFonts w:cs="Times New Roman"/>
          <w:sz w:val="24"/>
          <w:szCs w:val="24"/>
        </w:rPr>
        <w:t xml:space="preserve"> (дата обращения 15.05.2017).</w:t>
      </w:r>
    </w:p>
  </w:footnote>
  <w:footnote w:id="190">
    <w:p w:rsidR="000A5402" w:rsidRPr="00DA1EC0" w:rsidRDefault="000A5402">
      <w:pPr>
        <w:pStyle w:val="a3"/>
      </w:pPr>
      <w:r>
        <w:rPr>
          <w:rStyle w:val="a5"/>
        </w:rPr>
        <w:footnoteRef/>
      </w:r>
      <w:r>
        <w:t xml:space="preserve"> </w:t>
      </w:r>
      <w:r w:rsidRPr="00DA7195">
        <w:rPr>
          <w:sz w:val="24"/>
        </w:rPr>
        <w:t xml:space="preserve">Официальный сайт Государственного комплекса «Дворец советов» [сайт]. </w:t>
      </w:r>
      <w:r w:rsidRPr="00DA7195">
        <w:rPr>
          <w:sz w:val="24"/>
          <w:lang w:val="en-US"/>
        </w:rPr>
        <w:t>URL</w:t>
      </w:r>
      <w:r w:rsidRPr="00DA7195">
        <w:rPr>
          <w:sz w:val="24"/>
        </w:rPr>
        <w:t xml:space="preserve">: </w:t>
      </w:r>
      <w:hyperlink r:id="rId70" w:history="1">
        <w:r w:rsidRPr="00DA7195">
          <w:rPr>
            <w:rStyle w:val="a7"/>
            <w:sz w:val="24"/>
          </w:rPr>
          <w:t>http://www.konstantinpalace.ru/</w:t>
        </w:r>
      </w:hyperlink>
      <w:r>
        <w:rPr>
          <w:sz w:val="24"/>
        </w:rPr>
        <w:t xml:space="preserve"> (дата обращение 18.07.2017).</w:t>
      </w:r>
    </w:p>
  </w:footnote>
  <w:footnote w:id="19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Распоряжение Правительства РФ от 13.11.2015 «Об утверждении границ и режима использования территории объекта культурного наследия федерального значения «Дворцово-парковый ансамбль «Собственная дача». </w:t>
      </w:r>
      <w:r w:rsidRPr="00AD74F8">
        <w:rPr>
          <w:rFonts w:cs="Times New Roman"/>
          <w:sz w:val="24"/>
          <w:szCs w:val="24"/>
          <w:lang w:val="en-US"/>
        </w:rPr>
        <w:t>URL</w:t>
      </w:r>
      <w:r w:rsidRPr="00AD74F8">
        <w:rPr>
          <w:rFonts w:cs="Times New Roman"/>
          <w:sz w:val="24"/>
          <w:szCs w:val="24"/>
        </w:rPr>
        <w:t xml:space="preserve">: </w:t>
      </w:r>
      <w:hyperlink r:id="rId71"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kgiop</w:t>
        </w:r>
        <w:proofErr w:type="spellEnd"/>
        <w:r w:rsidRPr="00AD74F8">
          <w:rPr>
            <w:rStyle w:val="a7"/>
            <w:rFonts w:cs="Times New Roman"/>
            <w:sz w:val="24"/>
            <w:szCs w:val="24"/>
          </w:rPr>
          <w:t>.</w:t>
        </w:r>
        <w:proofErr w:type="spellStart"/>
        <w:r w:rsidRPr="00AD74F8">
          <w:rPr>
            <w:rStyle w:val="a7"/>
            <w:rFonts w:cs="Times New Roman"/>
            <w:sz w:val="24"/>
            <w:szCs w:val="24"/>
            <w:lang w:val="en-US"/>
          </w:rPr>
          <w:t>gov</w:t>
        </w:r>
        <w:proofErr w:type="spellEnd"/>
        <w:r w:rsidRPr="00AD74F8">
          <w:rPr>
            <w:rStyle w:val="a7"/>
            <w:rFonts w:cs="Times New Roman"/>
            <w:sz w:val="24"/>
            <w:szCs w:val="24"/>
          </w:rPr>
          <w:t>.</w:t>
        </w:r>
        <w:proofErr w:type="spellStart"/>
        <w:r w:rsidRPr="00AD74F8">
          <w:rPr>
            <w:rStyle w:val="a7"/>
            <w:rFonts w:cs="Times New Roman"/>
            <w:sz w:val="24"/>
            <w:szCs w:val="24"/>
            <w:lang w:val="en-US"/>
          </w:rPr>
          <w:t>spb</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media</w:t>
        </w:r>
        <w:r w:rsidRPr="00AD74F8">
          <w:rPr>
            <w:rStyle w:val="a7"/>
            <w:rFonts w:cs="Times New Roman"/>
            <w:sz w:val="24"/>
            <w:szCs w:val="24"/>
          </w:rPr>
          <w:t>/</w:t>
        </w:r>
        <w:r w:rsidRPr="00AD74F8">
          <w:rPr>
            <w:rStyle w:val="a7"/>
            <w:rFonts w:cs="Times New Roman"/>
            <w:sz w:val="24"/>
            <w:szCs w:val="24"/>
            <w:lang w:val="en-US"/>
          </w:rPr>
          <w:t>acts</w:t>
        </w:r>
        <w:r w:rsidRPr="00AD74F8">
          <w:rPr>
            <w:rStyle w:val="a7"/>
            <w:rFonts w:cs="Times New Roman"/>
            <w:sz w:val="24"/>
            <w:szCs w:val="24"/>
          </w:rPr>
          <w:t>/2015/11/16/%</w:t>
        </w:r>
        <w:r w:rsidRPr="00AD74F8">
          <w:rPr>
            <w:rStyle w:val="a7"/>
            <w:rFonts w:cs="Times New Roman"/>
            <w:sz w:val="24"/>
            <w:szCs w:val="24"/>
            <w:lang w:val="en-US"/>
          </w:rPr>
          <w:t>D</w:t>
        </w:r>
        <w:r w:rsidRPr="00AD74F8">
          <w:rPr>
            <w:rStyle w:val="a7"/>
            <w:rFonts w:cs="Times New Roman"/>
            <w:sz w:val="24"/>
            <w:szCs w:val="24"/>
          </w:rPr>
          <w:t>0%9</w:t>
        </w:r>
        <w:r w:rsidRPr="00AD74F8">
          <w:rPr>
            <w:rStyle w:val="a7"/>
            <w:rFonts w:cs="Times New Roman"/>
            <w:sz w:val="24"/>
            <w:szCs w:val="24"/>
            <w:lang w:val="en-US"/>
          </w:rPr>
          <w:t>F</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1%86_%</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1%</w:t>
        </w:r>
        <w:r w:rsidRPr="00AD74F8">
          <w:rPr>
            <w:rStyle w:val="a7"/>
            <w:rFonts w:cs="Times New Roman"/>
            <w:sz w:val="24"/>
            <w:szCs w:val="24"/>
            <w:lang w:val="en-US"/>
          </w:rPr>
          <w:t>D</w:t>
        </w:r>
        <w:r w:rsidRPr="00AD74F8">
          <w:rPr>
            <w:rStyle w:val="a7"/>
            <w:rFonts w:cs="Times New Roman"/>
            <w:sz w:val="24"/>
            <w:szCs w:val="24"/>
          </w:rPr>
          <w:t>1%81%</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B</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9_%</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BF</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1%80.84_-_%</w:t>
        </w:r>
        <w:r w:rsidRPr="00AD74F8">
          <w:rPr>
            <w:rStyle w:val="a7"/>
            <w:rFonts w:cs="Times New Roman"/>
            <w:sz w:val="24"/>
            <w:szCs w:val="24"/>
            <w:lang w:val="en-US"/>
          </w:rPr>
          <w:t>D</w:t>
        </w:r>
        <w:r w:rsidRPr="00AD74F8">
          <w:rPr>
            <w:rStyle w:val="a7"/>
            <w:rFonts w:cs="Times New Roman"/>
            <w:sz w:val="24"/>
            <w:szCs w:val="24"/>
          </w:rPr>
          <w:t>0%94%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1%86%</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BF</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BA</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B</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9_%</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BC</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BB</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1%8</w:t>
        </w:r>
        <w:r w:rsidRPr="00AD74F8">
          <w:rPr>
            <w:rStyle w:val="a7"/>
            <w:rFonts w:cs="Times New Roman"/>
            <w:sz w:val="24"/>
            <w:szCs w:val="24"/>
            <w:lang w:val="en-US"/>
          </w:rPr>
          <w:t>C</w:t>
        </w:r>
        <w:r w:rsidRPr="00AD74F8">
          <w:rPr>
            <w:rStyle w:val="a7"/>
            <w:rFonts w:cs="Times New Roman"/>
            <w:sz w:val="24"/>
            <w:szCs w:val="24"/>
          </w:rPr>
          <w:t>_%</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A</w:t>
        </w:r>
        <w:r w:rsidRPr="00AD74F8">
          <w:rPr>
            <w:rStyle w:val="a7"/>
            <w:rFonts w:cs="Times New Roman"/>
            <w:sz w:val="24"/>
            <w:szCs w:val="24"/>
          </w:rPr>
          <w:t>1%</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1%</w:t>
        </w:r>
        <w:r w:rsidRPr="00AD74F8">
          <w:rPr>
            <w:rStyle w:val="a7"/>
            <w:rFonts w:cs="Times New Roman"/>
            <w:sz w:val="24"/>
            <w:szCs w:val="24"/>
            <w:lang w:val="en-US"/>
          </w:rPr>
          <w:t>D</w:t>
        </w:r>
        <w:r w:rsidRPr="00AD74F8">
          <w:rPr>
            <w:rStyle w:val="a7"/>
            <w:rFonts w:cs="Times New Roman"/>
            <w:sz w:val="24"/>
            <w:szCs w:val="24"/>
          </w:rPr>
          <w:t>1%81%</w:t>
        </w:r>
        <w:r w:rsidRPr="00AD74F8">
          <w:rPr>
            <w:rStyle w:val="a7"/>
            <w:rFonts w:cs="Times New Roman"/>
            <w:sz w:val="24"/>
            <w:szCs w:val="24"/>
            <w:lang w:val="en-US"/>
          </w:rPr>
          <w:t>D</w:t>
        </w:r>
        <w:r w:rsidRPr="00AD74F8">
          <w:rPr>
            <w:rStyle w:val="a7"/>
            <w:rFonts w:cs="Times New Roman"/>
            <w:sz w:val="24"/>
            <w:szCs w:val="24"/>
          </w:rPr>
          <w:t>1%82%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2%</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5%</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BD</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BE</w:t>
        </w:r>
        <w:r w:rsidRPr="00AD74F8">
          <w:rPr>
            <w:rStyle w:val="a7"/>
            <w:rFonts w:cs="Times New Roman"/>
            <w:sz w:val="24"/>
            <w:szCs w:val="24"/>
          </w:rPr>
          <w:t>%</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9_%</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4%</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0%</w:t>
        </w:r>
        <w:r w:rsidRPr="00AD74F8">
          <w:rPr>
            <w:rStyle w:val="a7"/>
            <w:rFonts w:cs="Times New Roman"/>
            <w:sz w:val="24"/>
            <w:szCs w:val="24"/>
            <w:lang w:val="en-US"/>
          </w:rPr>
          <w:t>D</w:t>
        </w:r>
        <w:r w:rsidRPr="00AD74F8">
          <w:rPr>
            <w:rStyle w:val="a7"/>
            <w:rFonts w:cs="Times New Roman"/>
            <w:sz w:val="24"/>
            <w:szCs w:val="24"/>
          </w:rPr>
          <w:t>1%87%</w:t>
        </w:r>
        <w:r w:rsidRPr="00AD74F8">
          <w:rPr>
            <w:rStyle w:val="a7"/>
            <w:rFonts w:cs="Times New Roman"/>
            <w:sz w:val="24"/>
            <w:szCs w:val="24"/>
            <w:lang w:val="en-US"/>
          </w:rPr>
          <w:t>D</w:t>
        </w:r>
        <w:r w:rsidRPr="00AD74F8">
          <w:rPr>
            <w:rStyle w:val="a7"/>
            <w:rFonts w:cs="Times New Roman"/>
            <w:sz w:val="24"/>
            <w:szCs w:val="24"/>
          </w:rPr>
          <w:t>0%</w:t>
        </w:r>
        <w:r w:rsidRPr="00AD74F8">
          <w:rPr>
            <w:rStyle w:val="a7"/>
            <w:rFonts w:cs="Times New Roman"/>
            <w:sz w:val="24"/>
            <w:szCs w:val="24"/>
            <w:lang w:val="en-US"/>
          </w:rPr>
          <w:t>B</w:t>
        </w:r>
        <w:r w:rsidRPr="00AD74F8">
          <w:rPr>
            <w:rStyle w:val="a7"/>
            <w:rFonts w:cs="Times New Roman"/>
            <w:sz w:val="24"/>
            <w:szCs w:val="24"/>
          </w:rPr>
          <w:t>8.</w:t>
        </w:r>
        <w:proofErr w:type="spellStart"/>
        <w:r w:rsidRPr="00AD74F8">
          <w:rPr>
            <w:rStyle w:val="a7"/>
            <w:rFonts w:cs="Times New Roman"/>
            <w:sz w:val="24"/>
            <w:szCs w:val="24"/>
            <w:lang w:val="en-US"/>
          </w:rPr>
          <w:t>pdf</w:t>
        </w:r>
        <w:proofErr w:type="spellEnd"/>
      </w:hyperlink>
      <w:r w:rsidRPr="00AD74F8">
        <w:rPr>
          <w:rFonts w:cs="Times New Roman"/>
          <w:sz w:val="24"/>
          <w:szCs w:val="24"/>
        </w:rPr>
        <w:t xml:space="preserve"> (дата обращения 15.05.2017).</w:t>
      </w:r>
    </w:p>
  </w:footnote>
  <w:footnote w:id="19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19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eastAsia="Calibri" w:cs="Times New Roman"/>
          <w:sz w:val="24"/>
          <w:szCs w:val="24"/>
          <w:lang w:val="en-US"/>
        </w:rPr>
        <w:t>WHC</w:t>
      </w:r>
      <w:r w:rsidRPr="00AD74F8">
        <w:rPr>
          <w:rFonts w:eastAsia="Calibri" w:cs="Times New Roman"/>
          <w:sz w:val="24"/>
          <w:szCs w:val="24"/>
        </w:rPr>
        <w:t>-14/38.</w:t>
      </w:r>
      <w:r w:rsidRPr="00AD74F8">
        <w:rPr>
          <w:rFonts w:eastAsia="Calibri" w:cs="Times New Roman"/>
          <w:sz w:val="24"/>
          <w:szCs w:val="24"/>
          <w:lang w:val="en-US"/>
        </w:rPr>
        <w:t>COM</w:t>
      </w:r>
      <w:r w:rsidRPr="00AD74F8">
        <w:rPr>
          <w:rFonts w:eastAsia="Calibri" w:cs="Times New Roman"/>
          <w:sz w:val="24"/>
          <w:szCs w:val="24"/>
        </w:rPr>
        <w:t>/8</w:t>
      </w:r>
      <w:r w:rsidRPr="00AD74F8">
        <w:rPr>
          <w:rFonts w:eastAsia="Calibri" w:cs="Times New Roman"/>
          <w:sz w:val="24"/>
          <w:szCs w:val="24"/>
          <w:lang w:val="en-US"/>
        </w:rPr>
        <w:t>D</w:t>
      </w:r>
      <w:r w:rsidRPr="00AD74F8">
        <w:rPr>
          <w:rFonts w:eastAsia="Calibri" w:cs="Times New Roman"/>
          <w:sz w:val="24"/>
          <w:szCs w:val="24"/>
        </w:rPr>
        <w:t xml:space="preserve"> [Электронный ресурс] // UNESCO [сайт]. </w:t>
      </w:r>
      <w:r w:rsidRPr="00AD74F8">
        <w:rPr>
          <w:rFonts w:eastAsia="Calibri" w:cs="Times New Roman"/>
          <w:sz w:val="24"/>
          <w:szCs w:val="24"/>
          <w:lang w:val="en-US"/>
        </w:rPr>
        <w:t>URL</w:t>
      </w:r>
      <w:r w:rsidRPr="00AD74F8">
        <w:rPr>
          <w:rFonts w:eastAsia="Calibri" w:cs="Times New Roman"/>
          <w:sz w:val="24"/>
          <w:szCs w:val="24"/>
        </w:rPr>
        <w:t xml:space="preserve">: </w:t>
      </w:r>
      <w:hyperlink r:id="rId72" w:history="1">
        <w:r w:rsidRPr="00AD74F8">
          <w:rPr>
            <w:rStyle w:val="a7"/>
            <w:rFonts w:eastAsia="Calibri" w:cs="Times New Roman"/>
            <w:sz w:val="24"/>
            <w:szCs w:val="24"/>
            <w:lang w:val="en-US"/>
          </w:rPr>
          <w:t>http</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w:t>
        </w:r>
        <w:proofErr w:type="spellStart"/>
        <w:r w:rsidRPr="00AD74F8">
          <w:rPr>
            <w:rStyle w:val="a7"/>
            <w:rFonts w:eastAsia="Calibri" w:cs="Times New Roman"/>
            <w:sz w:val="24"/>
            <w:szCs w:val="24"/>
            <w:lang w:val="en-US"/>
          </w:rPr>
          <w:t>unesco</w:t>
        </w:r>
        <w:proofErr w:type="spellEnd"/>
        <w:r w:rsidRPr="00AD74F8">
          <w:rPr>
            <w:rStyle w:val="a7"/>
            <w:rFonts w:eastAsia="Calibri" w:cs="Times New Roman"/>
            <w:sz w:val="24"/>
            <w:szCs w:val="24"/>
          </w:rPr>
          <w:t>.</w:t>
        </w:r>
        <w:r w:rsidRPr="00AD74F8">
          <w:rPr>
            <w:rStyle w:val="a7"/>
            <w:rFonts w:eastAsia="Calibri" w:cs="Times New Roman"/>
            <w:sz w:val="24"/>
            <w:szCs w:val="24"/>
            <w:lang w:val="en-US"/>
          </w:rPr>
          <w:t>org</w:t>
        </w:r>
        <w:r w:rsidRPr="00AD74F8">
          <w:rPr>
            <w:rStyle w:val="a7"/>
            <w:rFonts w:eastAsia="Calibri" w:cs="Times New Roman"/>
            <w:sz w:val="24"/>
            <w:szCs w:val="24"/>
          </w:rPr>
          <w:t>/</w:t>
        </w:r>
        <w:r w:rsidRPr="00AD74F8">
          <w:rPr>
            <w:rStyle w:val="a7"/>
            <w:rFonts w:eastAsia="Calibri" w:cs="Times New Roman"/>
            <w:sz w:val="24"/>
            <w:szCs w:val="24"/>
            <w:lang w:val="en-US"/>
          </w:rPr>
          <w:t>archive</w:t>
        </w:r>
        <w:r w:rsidRPr="00AD74F8">
          <w:rPr>
            <w:rStyle w:val="a7"/>
            <w:rFonts w:eastAsia="Calibri" w:cs="Times New Roman"/>
            <w:sz w:val="24"/>
            <w:szCs w:val="24"/>
          </w:rPr>
          <w:t>/2014/</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14-38</w:t>
        </w:r>
        <w:r w:rsidRPr="00AD74F8">
          <w:rPr>
            <w:rStyle w:val="a7"/>
            <w:rFonts w:eastAsia="Calibri" w:cs="Times New Roman"/>
            <w:sz w:val="24"/>
            <w:szCs w:val="24"/>
            <w:lang w:val="en-US"/>
          </w:rPr>
          <w:t>com</w:t>
        </w:r>
        <w:r w:rsidRPr="00AD74F8">
          <w:rPr>
            <w:rStyle w:val="a7"/>
            <w:rFonts w:eastAsia="Calibri" w:cs="Times New Roman"/>
            <w:sz w:val="24"/>
            <w:szCs w:val="24"/>
          </w:rPr>
          <w:t>-8</w:t>
        </w:r>
        <w:r w:rsidRPr="00AD74F8">
          <w:rPr>
            <w:rStyle w:val="a7"/>
            <w:rFonts w:eastAsia="Calibri" w:cs="Times New Roman"/>
            <w:sz w:val="24"/>
            <w:szCs w:val="24"/>
            <w:lang w:val="en-US"/>
          </w:rPr>
          <w:t>D</w:t>
        </w:r>
        <w:r w:rsidRPr="00AD74F8">
          <w:rPr>
            <w:rStyle w:val="a7"/>
            <w:rFonts w:eastAsia="Calibri" w:cs="Times New Roman"/>
            <w:sz w:val="24"/>
            <w:szCs w:val="24"/>
          </w:rPr>
          <w:t>-</w:t>
        </w:r>
        <w:r w:rsidRPr="00AD74F8">
          <w:rPr>
            <w:rStyle w:val="a7"/>
            <w:rFonts w:eastAsia="Calibri" w:cs="Times New Roman"/>
            <w:sz w:val="24"/>
            <w:szCs w:val="24"/>
            <w:lang w:val="en-US"/>
          </w:rPr>
          <w:t>en</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pdf</w:t>
        </w:r>
        <w:proofErr w:type="spellEnd"/>
      </w:hyperlink>
      <w:r w:rsidRPr="00AD74F8">
        <w:rPr>
          <w:rFonts w:eastAsia="Calibri" w:cs="Times New Roman"/>
          <w:sz w:val="24"/>
          <w:szCs w:val="24"/>
        </w:rPr>
        <w:t xml:space="preserve"> </w:t>
      </w:r>
      <w:r w:rsidRPr="00AD74F8">
        <w:rPr>
          <w:rFonts w:cs="Times New Roman"/>
          <w:sz w:val="24"/>
          <w:szCs w:val="24"/>
        </w:rPr>
        <w:t>(дата обращения 15.05.2017).</w:t>
      </w:r>
    </w:p>
  </w:footnote>
  <w:footnote w:id="19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Гущин В.А.</w:t>
      </w:r>
      <w:r w:rsidRPr="00AD74F8">
        <w:rPr>
          <w:rFonts w:cs="Times New Roman"/>
          <w:sz w:val="24"/>
          <w:szCs w:val="24"/>
        </w:rPr>
        <w:t xml:space="preserve"> Собственная дача (Петергоф). СПБ., 1997. С.24.</w:t>
      </w:r>
    </w:p>
  </w:footnote>
  <w:footnote w:id="19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С.10.</w:t>
      </w:r>
    </w:p>
  </w:footnote>
  <w:footnote w:id="19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 С. 15.</w:t>
      </w:r>
    </w:p>
  </w:footnote>
  <w:footnote w:id="19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Дворцово-парковый ансамбль «Собственная дача» </w:t>
      </w:r>
      <w:r w:rsidRPr="00AD74F8">
        <w:rPr>
          <w:rFonts w:eastAsia="Calibri" w:cs="Times New Roman"/>
          <w:sz w:val="24"/>
          <w:szCs w:val="24"/>
        </w:rPr>
        <w:t>[Электронный ресурс] // Единый государственный реестр объектов культурного наследия (памятников истории и культуры) народов Российской Федерации. Министерство культуры РФ[сайт]. URL:</w:t>
      </w:r>
      <w:r w:rsidRPr="00AD74F8">
        <w:rPr>
          <w:rFonts w:cs="Times New Roman"/>
          <w:sz w:val="24"/>
          <w:szCs w:val="24"/>
        </w:rPr>
        <w:t xml:space="preserve"> </w:t>
      </w:r>
      <w:hyperlink r:id="rId73" w:history="1">
        <w:r w:rsidRPr="00AD74F8">
          <w:rPr>
            <w:rStyle w:val="a7"/>
            <w:rFonts w:cs="Times New Roman"/>
            <w:sz w:val="24"/>
            <w:szCs w:val="24"/>
          </w:rPr>
          <w:t>https://okn-mk.mkrf.ru/cultureObjects/viewMaps/208273</w:t>
        </w:r>
      </w:hyperlink>
      <w:r w:rsidRPr="00AD74F8">
        <w:rPr>
          <w:rFonts w:cs="Times New Roman"/>
          <w:sz w:val="24"/>
          <w:szCs w:val="24"/>
        </w:rPr>
        <w:t xml:space="preserve"> (дата обращения 15.05.2017).</w:t>
      </w:r>
    </w:p>
  </w:footnote>
  <w:footnote w:id="19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sz w:val="24"/>
          <w:szCs w:val="24"/>
          <w:shd w:val="clear" w:color="auto" w:fill="FFFFFF"/>
        </w:rPr>
        <w:t xml:space="preserve">В 2009 году между КГИОП и СПб ГО </w:t>
      </w:r>
      <w:proofErr w:type="spellStart"/>
      <w:r w:rsidRPr="00AD74F8">
        <w:rPr>
          <w:rFonts w:cs="Times New Roman"/>
          <w:sz w:val="24"/>
          <w:szCs w:val="24"/>
          <w:shd w:val="clear" w:color="auto" w:fill="FFFFFF"/>
        </w:rPr>
        <w:t>ВООПИиК</w:t>
      </w:r>
      <w:proofErr w:type="spellEnd"/>
      <w:r w:rsidRPr="00AD74F8">
        <w:rPr>
          <w:rFonts w:cs="Times New Roman"/>
          <w:sz w:val="24"/>
          <w:szCs w:val="24"/>
          <w:shd w:val="clear" w:color="auto" w:fill="FFFFFF"/>
        </w:rPr>
        <w:t xml:space="preserve"> было заключено соглашение об обеспечении охраны и текущей эксплуатации здания дворца и территории Собственной дачи. </w:t>
      </w:r>
    </w:p>
  </w:footnote>
  <w:footnote w:id="199">
    <w:p w:rsidR="000A5402" w:rsidRPr="00AD74F8" w:rsidRDefault="000A5402" w:rsidP="00435A7B">
      <w:pPr>
        <w:pStyle w:val="1"/>
        <w:shd w:val="clear" w:color="auto" w:fill="FFFFFF"/>
        <w:spacing w:before="0" w:line="360" w:lineRule="atLeast"/>
        <w:ind w:right="150"/>
        <w:textAlignment w:val="baseline"/>
        <w:rPr>
          <w:rFonts w:ascii="Times New Roman" w:hAnsi="Times New Roman" w:cs="Times New Roman"/>
          <w:b w:val="0"/>
          <w:color w:val="auto"/>
          <w:sz w:val="24"/>
          <w:szCs w:val="24"/>
        </w:rPr>
      </w:pPr>
      <w:r w:rsidRPr="00AD74F8">
        <w:rPr>
          <w:rStyle w:val="a5"/>
          <w:rFonts w:ascii="Times New Roman" w:hAnsi="Times New Roman" w:cs="Times New Roman"/>
          <w:b w:val="0"/>
          <w:color w:val="auto"/>
          <w:sz w:val="24"/>
          <w:szCs w:val="24"/>
        </w:rPr>
        <w:footnoteRef/>
      </w:r>
      <w:r w:rsidRPr="00AD74F8">
        <w:rPr>
          <w:rFonts w:ascii="Times New Roman" w:hAnsi="Times New Roman" w:cs="Times New Roman"/>
          <w:b w:val="0"/>
          <w:color w:val="auto"/>
          <w:sz w:val="24"/>
          <w:szCs w:val="24"/>
        </w:rPr>
        <w:t xml:space="preserve"> </w:t>
      </w:r>
      <w:r w:rsidRPr="00AD74F8">
        <w:rPr>
          <w:rStyle w:val="a6"/>
          <w:rFonts w:ascii="Times New Roman" w:hAnsi="Times New Roman" w:cs="Times New Roman"/>
          <w:b w:val="0"/>
          <w:i w:val="0"/>
          <w:color w:val="auto"/>
          <w:sz w:val="24"/>
          <w:szCs w:val="24"/>
          <w:bdr w:val="none" w:sz="0" w:space="0" w:color="auto" w:frame="1"/>
          <w:shd w:val="clear" w:color="auto" w:fill="FFFFFF"/>
        </w:rPr>
        <w:t>Концепция реставрации и приспособления для современного использования «Дворцово-паркового ансамбля «Собственная дача»</w:t>
      </w:r>
      <w:r w:rsidRPr="00AD74F8">
        <w:rPr>
          <w:rStyle w:val="a6"/>
          <w:rFonts w:ascii="Times New Roman" w:hAnsi="Times New Roman" w:cs="Times New Roman"/>
          <w:b w:val="0"/>
          <w:color w:val="auto"/>
          <w:sz w:val="24"/>
          <w:szCs w:val="24"/>
          <w:bdr w:val="none" w:sz="0" w:space="0" w:color="auto" w:frame="1"/>
          <w:shd w:val="clear" w:color="auto" w:fill="FFFFFF"/>
        </w:rPr>
        <w:t xml:space="preserve"> </w:t>
      </w:r>
      <w:r w:rsidR="00974DA1">
        <w:rPr>
          <w:rFonts w:ascii="Times New Roman" w:hAnsi="Times New Roman" w:cs="Times New Roman"/>
          <w:b w:val="0"/>
          <w:color w:val="auto"/>
          <w:sz w:val="24"/>
          <w:szCs w:val="24"/>
        </w:rPr>
        <w:t>[Электронный ресурс]</w:t>
      </w:r>
      <w:r w:rsidRPr="00AD74F8">
        <w:rPr>
          <w:rFonts w:ascii="Times New Roman" w:hAnsi="Times New Roman" w:cs="Times New Roman"/>
          <w:b w:val="0"/>
          <w:color w:val="auto"/>
          <w:sz w:val="24"/>
          <w:szCs w:val="24"/>
        </w:rPr>
        <w:t xml:space="preserve"> // Комитет по государственному контролю, использованию и охране памятников истории и культуры. Официальный сайт Администрации Санкт-Петербурга [Сайт]. </w:t>
      </w:r>
      <w:r w:rsidRPr="00AD74F8">
        <w:rPr>
          <w:rFonts w:ascii="Times New Roman" w:hAnsi="Times New Roman" w:cs="Times New Roman"/>
          <w:b w:val="0"/>
          <w:color w:val="auto"/>
          <w:sz w:val="24"/>
          <w:szCs w:val="24"/>
          <w:lang w:val="en-US"/>
        </w:rPr>
        <w:t>URL</w:t>
      </w:r>
      <w:r w:rsidRPr="00AD74F8">
        <w:rPr>
          <w:rFonts w:ascii="Times New Roman" w:hAnsi="Times New Roman" w:cs="Times New Roman"/>
          <w:b w:val="0"/>
          <w:color w:val="auto"/>
          <w:sz w:val="24"/>
          <w:szCs w:val="24"/>
        </w:rPr>
        <w:t xml:space="preserve">: </w:t>
      </w:r>
      <w:r w:rsidRPr="00AD74F8">
        <w:rPr>
          <w:rFonts w:ascii="Times New Roman" w:hAnsi="Times New Roman" w:cs="Times New Roman"/>
          <w:sz w:val="24"/>
          <w:szCs w:val="24"/>
        </w:rPr>
        <w:t xml:space="preserve"> </w:t>
      </w:r>
      <w:hyperlink r:id="rId74" w:history="1">
        <w:r w:rsidRPr="00AD74F8">
          <w:rPr>
            <w:rStyle w:val="a7"/>
            <w:rFonts w:ascii="Times New Roman" w:hAnsi="Times New Roman" w:cs="Times New Roman"/>
            <w:b w:val="0"/>
            <w:sz w:val="24"/>
            <w:szCs w:val="24"/>
            <w:lang w:val="en-US"/>
          </w:rPr>
          <w:t>https</w:t>
        </w:r>
        <w:r w:rsidRPr="00AD74F8">
          <w:rPr>
            <w:rStyle w:val="a7"/>
            <w:rFonts w:ascii="Times New Roman" w:hAnsi="Times New Roman" w:cs="Times New Roman"/>
            <w:b w:val="0"/>
            <w:sz w:val="24"/>
            <w:szCs w:val="24"/>
          </w:rPr>
          <w:t>://</w:t>
        </w:r>
        <w:proofErr w:type="spellStart"/>
        <w:r w:rsidRPr="00AD74F8">
          <w:rPr>
            <w:rStyle w:val="a7"/>
            <w:rFonts w:ascii="Times New Roman" w:hAnsi="Times New Roman" w:cs="Times New Roman"/>
            <w:b w:val="0"/>
            <w:sz w:val="24"/>
            <w:szCs w:val="24"/>
            <w:lang w:val="en-US"/>
          </w:rPr>
          <w:t>gov</w:t>
        </w:r>
        <w:proofErr w:type="spellEnd"/>
        <w:r w:rsidRPr="00AD74F8">
          <w:rPr>
            <w:rStyle w:val="a7"/>
            <w:rFonts w:ascii="Times New Roman" w:hAnsi="Times New Roman" w:cs="Times New Roman"/>
            <w:b w:val="0"/>
            <w:sz w:val="24"/>
            <w:szCs w:val="24"/>
          </w:rPr>
          <w:t>.</w:t>
        </w:r>
        <w:proofErr w:type="spellStart"/>
        <w:r w:rsidRPr="00AD74F8">
          <w:rPr>
            <w:rStyle w:val="a7"/>
            <w:rFonts w:ascii="Times New Roman" w:hAnsi="Times New Roman" w:cs="Times New Roman"/>
            <w:b w:val="0"/>
            <w:sz w:val="24"/>
            <w:szCs w:val="24"/>
            <w:lang w:val="en-US"/>
          </w:rPr>
          <w:t>spb</w:t>
        </w:r>
        <w:proofErr w:type="spellEnd"/>
        <w:r w:rsidRPr="00AD74F8">
          <w:rPr>
            <w:rStyle w:val="a7"/>
            <w:rFonts w:ascii="Times New Roman" w:hAnsi="Times New Roman" w:cs="Times New Roman"/>
            <w:b w:val="0"/>
            <w:sz w:val="24"/>
            <w:szCs w:val="24"/>
          </w:rPr>
          <w:t>.</w:t>
        </w:r>
        <w:proofErr w:type="spellStart"/>
        <w:r w:rsidRPr="00AD74F8">
          <w:rPr>
            <w:rStyle w:val="a7"/>
            <w:rFonts w:ascii="Times New Roman" w:hAnsi="Times New Roman" w:cs="Times New Roman"/>
            <w:b w:val="0"/>
            <w:sz w:val="24"/>
            <w:szCs w:val="24"/>
            <w:lang w:val="en-US"/>
          </w:rPr>
          <w:t>ru</w:t>
        </w:r>
        <w:proofErr w:type="spellEnd"/>
        <w:r w:rsidRPr="00AD74F8">
          <w:rPr>
            <w:rStyle w:val="a7"/>
            <w:rFonts w:ascii="Times New Roman" w:hAnsi="Times New Roman" w:cs="Times New Roman"/>
            <w:b w:val="0"/>
            <w:sz w:val="24"/>
            <w:szCs w:val="24"/>
          </w:rPr>
          <w:t>/</w:t>
        </w:r>
        <w:proofErr w:type="spellStart"/>
        <w:r w:rsidRPr="00AD74F8">
          <w:rPr>
            <w:rStyle w:val="a7"/>
            <w:rFonts w:ascii="Times New Roman" w:hAnsi="Times New Roman" w:cs="Times New Roman"/>
            <w:b w:val="0"/>
            <w:sz w:val="24"/>
            <w:szCs w:val="24"/>
            <w:lang w:val="en-US"/>
          </w:rPr>
          <w:t>gov</w:t>
        </w:r>
        <w:proofErr w:type="spellEnd"/>
        <w:r w:rsidRPr="00AD74F8">
          <w:rPr>
            <w:rStyle w:val="a7"/>
            <w:rFonts w:ascii="Times New Roman" w:hAnsi="Times New Roman" w:cs="Times New Roman"/>
            <w:b w:val="0"/>
            <w:sz w:val="24"/>
            <w:szCs w:val="24"/>
          </w:rPr>
          <w:t>/</w:t>
        </w:r>
        <w:proofErr w:type="spellStart"/>
        <w:r w:rsidRPr="00AD74F8">
          <w:rPr>
            <w:rStyle w:val="a7"/>
            <w:rFonts w:ascii="Times New Roman" w:hAnsi="Times New Roman" w:cs="Times New Roman"/>
            <w:b w:val="0"/>
            <w:sz w:val="24"/>
            <w:szCs w:val="24"/>
            <w:lang w:val="en-US"/>
          </w:rPr>
          <w:t>otrasl</w:t>
        </w:r>
        <w:proofErr w:type="spellEnd"/>
        <w:r w:rsidRPr="00AD74F8">
          <w:rPr>
            <w:rStyle w:val="a7"/>
            <w:rFonts w:ascii="Times New Roman" w:hAnsi="Times New Roman" w:cs="Times New Roman"/>
            <w:b w:val="0"/>
            <w:sz w:val="24"/>
            <w:szCs w:val="24"/>
          </w:rPr>
          <w:t>/</w:t>
        </w:r>
        <w:r w:rsidRPr="00AD74F8">
          <w:rPr>
            <w:rStyle w:val="a7"/>
            <w:rFonts w:ascii="Times New Roman" w:hAnsi="Times New Roman" w:cs="Times New Roman"/>
            <w:b w:val="0"/>
            <w:sz w:val="24"/>
            <w:szCs w:val="24"/>
            <w:lang w:val="en-US"/>
          </w:rPr>
          <w:t>c</w:t>
        </w:r>
        <w:r w:rsidRPr="00AD74F8">
          <w:rPr>
            <w:rStyle w:val="a7"/>
            <w:rFonts w:ascii="Times New Roman" w:hAnsi="Times New Roman" w:cs="Times New Roman"/>
            <w:b w:val="0"/>
            <w:sz w:val="24"/>
            <w:szCs w:val="24"/>
          </w:rPr>
          <w:t>_</w:t>
        </w:r>
        <w:proofErr w:type="spellStart"/>
        <w:r w:rsidRPr="00AD74F8">
          <w:rPr>
            <w:rStyle w:val="a7"/>
            <w:rFonts w:ascii="Times New Roman" w:hAnsi="Times New Roman" w:cs="Times New Roman"/>
            <w:b w:val="0"/>
            <w:sz w:val="24"/>
            <w:szCs w:val="24"/>
            <w:lang w:val="en-US"/>
          </w:rPr>
          <w:t>govcontrol</w:t>
        </w:r>
        <w:proofErr w:type="spellEnd"/>
        <w:r w:rsidRPr="00AD74F8">
          <w:rPr>
            <w:rStyle w:val="a7"/>
            <w:rFonts w:ascii="Times New Roman" w:hAnsi="Times New Roman" w:cs="Times New Roman"/>
            <w:b w:val="0"/>
            <w:sz w:val="24"/>
            <w:szCs w:val="24"/>
          </w:rPr>
          <w:t>/</w:t>
        </w:r>
        <w:r w:rsidRPr="00AD74F8">
          <w:rPr>
            <w:rStyle w:val="a7"/>
            <w:rFonts w:ascii="Times New Roman" w:hAnsi="Times New Roman" w:cs="Times New Roman"/>
            <w:b w:val="0"/>
            <w:sz w:val="24"/>
            <w:szCs w:val="24"/>
            <w:lang w:val="en-US"/>
          </w:rPr>
          <w:t>news</w:t>
        </w:r>
        <w:r w:rsidRPr="00AD74F8">
          <w:rPr>
            <w:rStyle w:val="a7"/>
            <w:rFonts w:ascii="Times New Roman" w:hAnsi="Times New Roman" w:cs="Times New Roman"/>
            <w:b w:val="0"/>
            <w:sz w:val="24"/>
            <w:szCs w:val="24"/>
          </w:rPr>
          <w:t>/74740/</w:t>
        </w:r>
      </w:hyperlink>
      <w:r w:rsidRPr="00AD74F8">
        <w:rPr>
          <w:rFonts w:ascii="Times New Roman" w:hAnsi="Times New Roman" w:cs="Times New Roman"/>
          <w:sz w:val="24"/>
          <w:szCs w:val="24"/>
        </w:rPr>
        <w:t xml:space="preserve"> </w:t>
      </w:r>
      <w:r w:rsidRPr="00AD74F8">
        <w:rPr>
          <w:rFonts w:ascii="Times New Roman" w:hAnsi="Times New Roman" w:cs="Times New Roman"/>
          <w:b w:val="0"/>
          <w:color w:val="auto"/>
          <w:sz w:val="24"/>
          <w:szCs w:val="24"/>
        </w:rPr>
        <w:t xml:space="preserve"> (дата обращения 15.05.2017).</w:t>
      </w:r>
    </w:p>
  </w:footnote>
  <w:footnote w:id="20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20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20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20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20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sz w:val="24"/>
          <w:szCs w:val="24"/>
          <w:lang w:val="en-US"/>
        </w:rPr>
        <w:t>Fourt</w:t>
      </w:r>
      <w:proofErr w:type="spellEnd"/>
      <w:r w:rsidRPr="00AD74F8">
        <w:rPr>
          <w:rFonts w:cs="Times New Roman"/>
          <w:sz w:val="24"/>
          <w:szCs w:val="24"/>
        </w:rPr>
        <w:t xml:space="preserve"> </w:t>
      </w:r>
      <w:r w:rsidRPr="00AD74F8">
        <w:rPr>
          <w:rFonts w:cs="Times New Roman"/>
          <w:sz w:val="24"/>
          <w:szCs w:val="24"/>
          <w:lang w:val="en-US"/>
        </w:rPr>
        <w:t>Group</w:t>
      </w:r>
      <w:r w:rsidRPr="00AD74F8">
        <w:rPr>
          <w:rFonts w:cs="Times New Roman"/>
          <w:sz w:val="24"/>
          <w:szCs w:val="24"/>
        </w:rPr>
        <w:t xml:space="preserve"> попросила у Смольного дворец Собственной дачи в </w:t>
      </w:r>
      <w:proofErr w:type="spellStart"/>
      <w:r w:rsidRPr="00AD74F8">
        <w:rPr>
          <w:rFonts w:cs="Times New Roman"/>
          <w:sz w:val="24"/>
          <w:szCs w:val="24"/>
        </w:rPr>
        <w:t>петергофе</w:t>
      </w:r>
      <w:proofErr w:type="spellEnd"/>
      <w:r w:rsidRPr="00AD74F8">
        <w:rPr>
          <w:rFonts w:cs="Times New Roman"/>
          <w:sz w:val="24"/>
          <w:szCs w:val="24"/>
        </w:rPr>
        <w:t xml:space="preserve"> под б</w:t>
      </w:r>
      <w:r w:rsidR="00974DA1">
        <w:rPr>
          <w:rFonts w:cs="Times New Roman"/>
          <w:sz w:val="24"/>
          <w:szCs w:val="24"/>
        </w:rPr>
        <w:t>утик-отель [Электронный ресурс]</w:t>
      </w:r>
      <w:r w:rsidRPr="00AD74F8">
        <w:rPr>
          <w:rFonts w:cs="Times New Roman"/>
          <w:sz w:val="24"/>
          <w:szCs w:val="24"/>
        </w:rPr>
        <w:t xml:space="preserve"> // Интернет-газета «Деловой Петербург» [Сайт]. </w:t>
      </w:r>
      <w:r w:rsidRPr="00AD74F8">
        <w:rPr>
          <w:rFonts w:cs="Times New Roman"/>
          <w:sz w:val="24"/>
          <w:szCs w:val="24"/>
          <w:lang w:val="en-US"/>
        </w:rPr>
        <w:t>URL</w:t>
      </w:r>
      <w:r w:rsidRPr="00AD74F8">
        <w:rPr>
          <w:rFonts w:cs="Times New Roman"/>
          <w:sz w:val="24"/>
          <w:szCs w:val="24"/>
        </w:rPr>
        <w:t xml:space="preserve">:  </w:t>
      </w:r>
      <w:hyperlink r:id="rId75" w:history="1">
        <w:r w:rsidRPr="00AD74F8">
          <w:rPr>
            <w:rStyle w:val="a7"/>
            <w:rFonts w:cs="Times New Roman"/>
            <w:sz w:val="24"/>
            <w:szCs w:val="24"/>
            <w:lang w:val="en-US"/>
          </w:rPr>
          <w:t>https</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dp</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a</w:t>
        </w:r>
        <w:r w:rsidRPr="00AD74F8">
          <w:rPr>
            <w:rStyle w:val="a7"/>
            <w:rFonts w:cs="Times New Roman"/>
            <w:sz w:val="24"/>
            <w:szCs w:val="24"/>
          </w:rPr>
          <w:t>/2017/02/09/</w:t>
        </w:r>
        <w:r w:rsidRPr="00AD74F8">
          <w:rPr>
            <w:rStyle w:val="a7"/>
            <w:rFonts w:cs="Times New Roman"/>
            <w:sz w:val="24"/>
            <w:szCs w:val="24"/>
            <w:lang w:val="en-US"/>
          </w:rPr>
          <w:t>Fort</w:t>
        </w:r>
        <w:r w:rsidRPr="00AD74F8">
          <w:rPr>
            <w:rStyle w:val="a7"/>
            <w:rFonts w:cs="Times New Roman"/>
            <w:sz w:val="24"/>
            <w:szCs w:val="24"/>
          </w:rPr>
          <w:t>_</w:t>
        </w:r>
        <w:r w:rsidRPr="00AD74F8">
          <w:rPr>
            <w:rStyle w:val="a7"/>
            <w:rFonts w:cs="Times New Roman"/>
            <w:sz w:val="24"/>
            <w:szCs w:val="24"/>
            <w:lang w:val="en-US"/>
          </w:rPr>
          <w:t>Group</w:t>
        </w:r>
        <w:r w:rsidRPr="00AD74F8">
          <w:rPr>
            <w:rStyle w:val="a7"/>
            <w:rFonts w:cs="Times New Roman"/>
            <w:sz w:val="24"/>
            <w:szCs w:val="24"/>
          </w:rPr>
          <w:t>_</w:t>
        </w:r>
        <w:proofErr w:type="spellStart"/>
        <w:r w:rsidRPr="00AD74F8">
          <w:rPr>
            <w:rStyle w:val="a7"/>
            <w:rFonts w:cs="Times New Roman"/>
            <w:sz w:val="24"/>
            <w:szCs w:val="24"/>
            <w:lang w:val="en-US"/>
          </w:rPr>
          <w:t>poprosila</w:t>
        </w:r>
        <w:proofErr w:type="spellEnd"/>
        <w:r w:rsidRPr="00AD74F8">
          <w:rPr>
            <w:rStyle w:val="a7"/>
            <w:rFonts w:cs="Times New Roman"/>
            <w:sz w:val="24"/>
            <w:szCs w:val="24"/>
          </w:rPr>
          <w:t>_</w:t>
        </w:r>
        <w:r w:rsidRPr="00AD74F8">
          <w:rPr>
            <w:rStyle w:val="a7"/>
            <w:rFonts w:cs="Times New Roman"/>
            <w:sz w:val="24"/>
            <w:szCs w:val="24"/>
            <w:lang w:val="en-US"/>
          </w:rPr>
          <w:t>u</w:t>
        </w:r>
        <w:r w:rsidRPr="00AD74F8">
          <w:rPr>
            <w:rStyle w:val="a7"/>
            <w:rFonts w:cs="Times New Roman"/>
            <w:sz w:val="24"/>
            <w:szCs w:val="24"/>
          </w:rPr>
          <w:t>_</w:t>
        </w:r>
        <w:proofErr w:type="spellStart"/>
        <w:r w:rsidRPr="00AD74F8">
          <w:rPr>
            <w:rStyle w:val="a7"/>
            <w:rFonts w:cs="Times New Roman"/>
            <w:sz w:val="24"/>
            <w:szCs w:val="24"/>
            <w:lang w:val="en-US"/>
          </w:rPr>
          <w:t>Sm</w:t>
        </w:r>
        <w:proofErr w:type="spellEnd"/>
      </w:hyperlink>
      <w:r w:rsidRPr="00AD74F8">
        <w:rPr>
          <w:rFonts w:cs="Times New Roman"/>
          <w:sz w:val="24"/>
          <w:szCs w:val="24"/>
        </w:rPr>
        <w:t xml:space="preserve"> (дата обращения 15.05.2017).</w:t>
      </w:r>
    </w:p>
  </w:footnote>
  <w:footnote w:id="20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Дворцово-парковый ансамбль «Ропша» [Электронный ресурс] // Памятники истории и культуры Российской Федерации. Объекты культурного наследия [сайт]. </w:t>
      </w:r>
      <w:r w:rsidRPr="00AD74F8">
        <w:rPr>
          <w:rFonts w:cs="Times New Roman"/>
          <w:sz w:val="24"/>
          <w:szCs w:val="24"/>
          <w:lang w:val="en-US"/>
        </w:rPr>
        <w:t>URL</w:t>
      </w:r>
      <w:r w:rsidRPr="00AD74F8">
        <w:rPr>
          <w:rFonts w:cs="Times New Roman"/>
          <w:sz w:val="24"/>
          <w:szCs w:val="24"/>
        </w:rPr>
        <w:t xml:space="preserve">: </w:t>
      </w:r>
      <w:hyperlink r:id="rId76" w:history="1">
        <w:r w:rsidRPr="00AD74F8">
          <w:rPr>
            <w:rStyle w:val="a7"/>
            <w:rFonts w:cs="Times New Roman"/>
            <w:sz w:val="24"/>
            <w:szCs w:val="24"/>
          </w:rPr>
          <w:t>http://old.kulturnoe-nasledie.ru/monuments.php?id=4710129001</w:t>
        </w:r>
      </w:hyperlink>
      <w:r w:rsidRPr="00AD74F8">
        <w:rPr>
          <w:rFonts w:cs="Times New Roman"/>
          <w:sz w:val="24"/>
          <w:szCs w:val="24"/>
        </w:rPr>
        <w:t xml:space="preserve"> (дата обращения 10.04.2017 г.). </w:t>
      </w:r>
    </w:p>
  </w:footnote>
  <w:footnote w:id="20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eastAsia="Calibri" w:cs="Times New Roman"/>
          <w:sz w:val="24"/>
          <w:szCs w:val="24"/>
          <w:lang w:val="en-US"/>
        </w:rPr>
        <w:t>WHC</w:t>
      </w:r>
      <w:r w:rsidRPr="00AD74F8">
        <w:rPr>
          <w:rFonts w:eastAsia="Calibri" w:cs="Times New Roman"/>
          <w:sz w:val="24"/>
          <w:szCs w:val="24"/>
        </w:rPr>
        <w:t>-14/38.</w:t>
      </w:r>
      <w:r w:rsidRPr="00AD74F8">
        <w:rPr>
          <w:rFonts w:eastAsia="Calibri" w:cs="Times New Roman"/>
          <w:sz w:val="24"/>
          <w:szCs w:val="24"/>
          <w:lang w:val="en-US"/>
        </w:rPr>
        <w:t>COM</w:t>
      </w:r>
      <w:r w:rsidRPr="00AD74F8">
        <w:rPr>
          <w:rFonts w:eastAsia="Calibri" w:cs="Times New Roman"/>
          <w:sz w:val="24"/>
          <w:szCs w:val="24"/>
        </w:rPr>
        <w:t>/8</w:t>
      </w:r>
      <w:r w:rsidRPr="00AD74F8">
        <w:rPr>
          <w:rFonts w:eastAsia="Calibri" w:cs="Times New Roman"/>
          <w:sz w:val="24"/>
          <w:szCs w:val="24"/>
          <w:lang w:val="en-US"/>
        </w:rPr>
        <w:t>D</w:t>
      </w:r>
      <w:r w:rsidRPr="00AD74F8">
        <w:rPr>
          <w:rFonts w:eastAsia="Calibri" w:cs="Times New Roman"/>
          <w:sz w:val="24"/>
          <w:szCs w:val="24"/>
        </w:rPr>
        <w:t xml:space="preserve"> [Электронный ресурс] // UNESCO [сайт]. </w:t>
      </w:r>
      <w:r w:rsidRPr="00AD74F8">
        <w:rPr>
          <w:rFonts w:eastAsia="Calibri" w:cs="Times New Roman"/>
          <w:sz w:val="24"/>
          <w:szCs w:val="24"/>
          <w:lang w:val="en-US"/>
        </w:rPr>
        <w:t>URL</w:t>
      </w:r>
      <w:r w:rsidRPr="00AD74F8">
        <w:rPr>
          <w:rFonts w:eastAsia="Calibri" w:cs="Times New Roman"/>
          <w:sz w:val="24"/>
          <w:szCs w:val="24"/>
        </w:rPr>
        <w:t xml:space="preserve">: </w:t>
      </w:r>
      <w:hyperlink r:id="rId77" w:history="1">
        <w:r w:rsidRPr="00AD74F8">
          <w:rPr>
            <w:rStyle w:val="a7"/>
            <w:rFonts w:eastAsia="Calibri" w:cs="Times New Roman"/>
            <w:sz w:val="24"/>
            <w:szCs w:val="24"/>
            <w:lang w:val="en-US"/>
          </w:rPr>
          <w:t>http</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w:t>
        </w:r>
        <w:proofErr w:type="spellStart"/>
        <w:r w:rsidRPr="00AD74F8">
          <w:rPr>
            <w:rStyle w:val="a7"/>
            <w:rFonts w:eastAsia="Calibri" w:cs="Times New Roman"/>
            <w:sz w:val="24"/>
            <w:szCs w:val="24"/>
            <w:lang w:val="en-US"/>
          </w:rPr>
          <w:t>unesco</w:t>
        </w:r>
        <w:proofErr w:type="spellEnd"/>
        <w:r w:rsidRPr="00AD74F8">
          <w:rPr>
            <w:rStyle w:val="a7"/>
            <w:rFonts w:eastAsia="Calibri" w:cs="Times New Roman"/>
            <w:sz w:val="24"/>
            <w:szCs w:val="24"/>
          </w:rPr>
          <w:t>.</w:t>
        </w:r>
        <w:r w:rsidRPr="00AD74F8">
          <w:rPr>
            <w:rStyle w:val="a7"/>
            <w:rFonts w:eastAsia="Calibri" w:cs="Times New Roman"/>
            <w:sz w:val="24"/>
            <w:szCs w:val="24"/>
            <w:lang w:val="en-US"/>
          </w:rPr>
          <w:t>org</w:t>
        </w:r>
        <w:r w:rsidRPr="00AD74F8">
          <w:rPr>
            <w:rStyle w:val="a7"/>
            <w:rFonts w:eastAsia="Calibri" w:cs="Times New Roman"/>
            <w:sz w:val="24"/>
            <w:szCs w:val="24"/>
          </w:rPr>
          <w:t>/</w:t>
        </w:r>
        <w:r w:rsidRPr="00AD74F8">
          <w:rPr>
            <w:rStyle w:val="a7"/>
            <w:rFonts w:eastAsia="Calibri" w:cs="Times New Roman"/>
            <w:sz w:val="24"/>
            <w:szCs w:val="24"/>
            <w:lang w:val="en-US"/>
          </w:rPr>
          <w:t>archive</w:t>
        </w:r>
        <w:r w:rsidRPr="00AD74F8">
          <w:rPr>
            <w:rStyle w:val="a7"/>
            <w:rFonts w:eastAsia="Calibri" w:cs="Times New Roman"/>
            <w:sz w:val="24"/>
            <w:szCs w:val="24"/>
          </w:rPr>
          <w:t>/2014/</w:t>
        </w:r>
        <w:proofErr w:type="spellStart"/>
        <w:r w:rsidRPr="00AD74F8">
          <w:rPr>
            <w:rStyle w:val="a7"/>
            <w:rFonts w:eastAsia="Calibri" w:cs="Times New Roman"/>
            <w:sz w:val="24"/>
            <w:szCs w:val="24"/>
            <w:lang w:val="en-US"/>
          </w:rPr>
          <w:t>whc</w:t>
        </w:r>
        <w:proofErr w:type="spellEnd"/>
        <w:r w:rsidRPr="00AD74F8">
          <w:rPr>
            <w:rStyle w:val="a7"/>
            <w:rFonts w:eastAsia="Calibri" w:cs="Times New Roman"/>
            <w:sz w:val="24"/>
            <w:szCs w:val="24"/>
          </w:rPr>
          <w:t>14-38</w:t>
        </w:r>
        <w:r w:rsidRPr="00AD74F8">
          <w:rPr>
            <w:rStyle w:val="a7"/>
            <w:rFonts w:eastAsia="Calibri" w:cs="Times New Roman"/>
            <w:sz w:val="24"/>
            <w:szCs w:val="24"/>
            <w:lang w:val="en-US"/>
          </w:rPr>
          <w:t>com</w:t>
        </w:r>
        <w:r w:rsidRPr="00AD74F8">
          <w:rPr>
            <w:rStyle w:val="a7"/>
            <w:rFonts w:eastAsia="Calibri" w:cs="Times New Roman"/>
            <w:sz w:val="24"/>
            <w:szCs w:val="24"/>
          </w:rPr>
          <w:t>-8</w:t>
        </w:r>
        <w:r w:rsidRPr="00AD74F8">
          <w:rPr>
            <w:rStyle w:val="a7"/>
            <w:rFonts w:eastAsia="Calibri" w:cs="Times New Roman"/>
            <w:sz w:val="24"/>
            <w:szCs w:val="24"/>
            <w:lang w:val="en-US"/>
          </w:rPr>
          <w:t>D</w:t>
        </w:r>
        <w:r w:rsidRPr="00AD74F8">
          <w:rPr>
            <w:rStyle w:val="a7"/>
            <w:rFonts w:eastAsia="Calibri" w:cs="Times New Roman"/>
            <w:sz w:val="24"/>
            <w:szCs w:val="24"/>
          </w:rPr>
          <w:t>-</w:t>
        </w:r>
        <w:r w:rsidRPr="00AD74F8">
          <w:rPr>
            <w:rStyle w:val="a7"/>
            <w:rFonts w:eastAsia="Calibri" w:cs="Times New Roman"/>
            <w:sz w:val="24"/>
            <w:szCs w:val="24"/>
            <w:lang w:val="en-US"/>
          </w:rPr>
          <w:t>en</w:t>
        </w:r>
        <w:r w:rsidRPr="00AD74F8">
          <w:rPr>
            <w:rStyle w:val="a7"/>
            <w:rFonts w:eastAsia="Calibri" w:cs="Times New Roman"/>
            <w:sz w:val="24"/>
            <w:szCs w:val="24"/>
          </w:rPr>
          <w:t>.</w:t>
        </w:r>
        <w:proofErr w:type="spellStart"/>
        <w:r w:rsidRPr="00AD74F8">
          <w:rPr>
            <w:rStyle w:val="a7"/>
            <w:rFonts w:eastAsia="Calibri" w:cs="Times New Roman"/>
            <w:sz w:val="24"/>
            <w:szCs w:val="24"/>
            <w:lang w:val="en-US"/>
          </w:rPr>
          <w:t>pdf</w:t>
        </w:r>
        <w:proofErr w:type="spellEnd"/>
      </w:hyperlink>
      <w:r w:rsidRPr="00AD74F8">
        <w:rPr>
          <w:rFonts w:cs="Times New Roman"/>
          <w:sz w:val="24"/>
          <w:szCs w:val="24"/>
        </w:rPr>
        <w:t xml:space="preserve"> (дата обращения 15.05.2017)</w:t>
      </w:r>
      <w:r w:rsidRPr="00AD74F8">
        <w:rPr>
          <w:rFonts w:eastAsia="Calibri" w:cs="Times New Roman"/>
          <w:sz w:val="24"/>
          <w:szCs w:val="24"/>
        </w:rPr>
        <w:t>.</w:t>
      </w:r>
    </w:p>
  </w:footnote>
  <w:footnote w:id="207">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Ульянова М.А., Глебова А.Б.</w:t>
      </w:r>
      <w:r w:rsidRPr="00AD74F8">
        <w:rPr>
          <w:rFonts w:cs="Times New Roman"/>
          <w:sz w:val="24"/>
          <w:szCs w:val="24"/>
        </w:rPr>
        <w:t xml:space="preserve"> Ландшафты </w:t>
      </w:r>
      <w:proofErr w:type="spellStart"/>
      <w:r w:rsidRPr="00AD74F8">
        <w:rPr>
          <w:rFonts w:cs="Times New Roman"/>
          <w:sz w:val="24"/>
          <w:szCs w:val="24"/>
        </w:rPr>
        <w:t>Ропшинского</w:t>
      </w:r>
      <w:proofErr w:type="spellEnd"/>
      <w:r w:rsidRPr="00AD74F8">
        <w:rPr>
          <w:rFonts w:cs="Times New Roman"/>
          <w:sz w:val="24"/>
          <w:szCs w:val="24"/>
        </w:rPr>
        <w:t xml:space="preserve"> парка: прошлое, настоящее, будущее // Материалы V международной конференции по исторической географии. 2015. С.1-2</w:t>
      </w:r>
      <w:r w:rsidR="00974DA1">
        <w:rPr>
          <w:rFonts w:cs="Times New Roman"/>
          <w:sz w:val="24"/>
          <w:szCs w:val="24"/>
        </w:rPr>
        <w:t>.</w:t>
      </w:r>
    </w:p>
  </w:footnote>
  <w:footnote w:id="208">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proofErr w:type="spellStart"/>
      <w:r w:rsidRPr="00AD74F8">
        <w:rPr>
          <w:rFonts w:cs="Times New Roman"/>
          <w:i/>
          <w:sz w:val="24"/>
          <w:szCs w:val="24"/>
        </w:rPr>
        <w:t>Дужников</w:t>
      </w:r>
      <w:proofErr w:type="spellEnd"/>
      <w:r w:rsidRPr="00AD74F8">
        <w:rPr>
          <w:rFonts w:cs="Times New Roman"/>
          <w:i/>
          <w:sz w:val="24"/>
          <w:szCs w:val="24"/>
        </w:rPr>
        <w:t xml:space="preserve"> Ю.А. </w:t>
      </w:r>
      <w:r w:rsidRPr="00974DA1">
        <w:rPr>
          <w:rFonts w:cs="Times New Roman"/>
          <w:sz w:val="24"/>
          <w:szCs w:val="24"/>
        </w:rPr>
        <w:t>Ропша.</w:t>
      </w:r>
      <w:r w:rsidRPr="00AD74F8">
        <w:rPr>
          <w:rFonts w:cs="Times New Roman"/>
          <w:sz w:val="24"/>
          <w:szCs w:val="24"/>
        </w:rPr>
        <w:t xml:space="preserve"> СПБ.,1968.С.26</w:t>
      </w:r>
      <w:r w:rsidR="00974DA1">
        <w:rPr>
          <w:rFonts w:cs="Times New Roman"/>
          <w:sz w:val="24"/>
          <w:szCs w:val="24"/>
        </w:rPr>
        <w:t>.</w:t>
      </w:r>
    </w:p>
  </w:footnote>
  <w:footnote w:id="209">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w:t>
      </w:r>
      <w:r w:rsidRPr="00AD74F8">
        <w:rPr>
          <w:rFonts w:cs="Times New Roman"/>
          <w:i/>
          <w:sz w:val="24"/>
          <w:szCs w:val="24"/>
        </w:rPr>
        <w:t>Ульянова М.А., Глебова А.Б.</w:t>
      </w:r>
      <w:r w:rsidRPr="00AD74F8">
        <w:rPr>
          <w:rFonts w:cs="Times New Roman"/>
          <w:sz w:val="24"/>
          <w:szCs w:val="24"/>
        </w:rPr>
        <w:t xml:space="preserve"> Ландшафты </w:t>
      </w:r>
      <w:proofErr w:type="spellStart"/>
      <w:r w:rsidRPr="00AD74F8">
        <w:rPr>
          <w:rFonts w:cs="Times New Roman"/>
          <w:sz w:val="24"/>
          <w:szCs w:val="24"/>
        </w:rPr>
        <w:t>Ропшинского</w:t>
      </w:r>
      <w:proofErr w:type="spellEnd"/>
      <w:r w:rsidRPr="00AD74F8">
        <w:rPr>
          <w:rFonts w:cs="Times New Roman"/>
          <w:sz w:val="24"/>
          <w:szCs w:val="24"/>
        </w:rPr>
        <w:t xml:space="preserve"> парка. С. 3.</w:t>
      </w:r>
    </w:p>
  </w:footnote>
  <w:footnote w:id="210">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Над лепниной - небо </w:t>
      </w:r>
      <w:r w:rsidRPr="00AD74F8">
        <w:rPr>
          <w:rFonts w:eastAsia="Calibri" w:cs="Times New Roman"/>
          <w:sz w:val="24"/>
          <w:szCs w:val="24"/>
        </w:rPr>
        <w:t xml:space="preserve">[Электронный ресурс] // Санкт-Петербургские ведомости [Сайт]. </w:t>
      </w:r>
      <w:r w:rsidRPr="00AD74F8">
        <w:rPr>
          <w:rFonts w:eastAsia="Calibri" w:cs="Times New Roman"/>
          <w:sz w:val="24"/>
          <w:szCs w:val="24"/>
          <w:lang w:val="en-US"/>
        </w:rPr>
        <w:t>URL</w:t>
      </w:r>
      <w:r w:rsidRPr="00AD74F8">
        <w:rPr>
          <w:rFonts w:eastAsia="Calibri" w:cs="Times New Roman"/>
          <w:sz w:val="24"/>
          <w:szCs w:val="24"/>
        </w:rPr>
        <w:t xml:space="preserve">:  </w:t>
      </w:r>
      <w:hyperlink r:id="rId78"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spbvedomosti</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news</w:t>
        </w:r>
        <w:r w:rsidRPr="00AD74F8">
          <w:rPr>
            <w:rStyle w:val="a7"/>
            <w:rFonts w:cs="Times New Roman"/>
            <w:sz w:val="24"/>
            <w:szCs w:val="24"/>
          </w:rPr>
          <w:t>/</w:t>
        </w:r>
        <w:proofErr w:type="spellStart"/>
        <w:r w:rsidRPr="00AD74F8">
          <w:rPr>
            <w:rStyle w:val="a7"/>
            <w:rFonts w:cs="Times New Roman"/>
            <w:sz w:val="24"/>
            <w:szCs w:val="24"/>
            <w:lang w:val="en-US"/>
          </w:rPr>
          <w:t>obshchestvo</w:t>
        </w:r>
        <w:proofErr w:type="spellEnd"/>
        <w:r w:rsidRPr="00AD74F8">
          <w:rPr>
            <w:rStyle w:val="a7"/>
            <w:rFonts w:cs="Times New Roman"/>
            <w:sz w:val="24"/>
            <w:szCs w:val="24"/>
          </w:rPr>
          <w:t>/</w:t>
        </w:r>
        <w:proofErr w:type="spellStart"/>
        <w:r w:rsidRPr="00AD74F8">
          <w:rPr>
            <w:rStyle w:val="a7"/>
            <w:rFonts w:cs="Times New Roman"/>
            <w:sz w:val="24"/>
            <w:szCs w:val="24"/>
            <w:lang w:val="en-US"/>
          </w:rPr>
          <w:t>nad</w:t>
        </w:r>
        <w:proofErr w:type="spellEnd"/>
        <w:r w:rsidRPr="00AD74F8">
          <w:rPr>
            <w:rStyle w:val="a7"/>
            <w:rFonts w:cs="Times New Roman"/>
            <w:sz w:val="24"/>
            <w:szCs w:val="24"/>
          </w:rPr>
          <w:t>_</w:t>
        </w:r>
        <w:proofErr w:type="spellStart"/>
        <w:r w:rsidRPr="00AD74F8">
          <w:rPr>
            <w:rStyle w:val="a7"/>
            <w:rFonts w:cs="Times New Roman"/>
            <w:sz w:val="24"/>
            <w:szCs w:val="24"/>
            <w:lang w:val="en-US"/>
          </w:rPr>
          <w:t>lepninoy</w:t>
        </w:r>
        <w:proofErr w:type="spellEnd"/>
        <w:r w:rsidRPr="00AD74F8">
          <w:rPr>
            <w:rStyle w:val="a7"/>
            <w:rFonts w:cs="Times New Roman"/>
            <w:sz w:val="24"/>
            <w:szCs w:val="24"/>
          </w:rPr>
          <w:t>_</w:t>
        </w:r>
        <w:proofErr w:type="spellStart"/>
        <w:r w:rsidRPr="00AD74F8">
          <w:rPr>
            <w:rStyle w:val="a7"/>
            <w:rFonts w:cs="Times New Roman"/>
            <w:sz w:val="24"/>
            <w:szCs w:val="24"/>
            <w:lang w:val="en-US"/>
          </w:rPr>
          <w:t>nbsp</w:t>
        </w:r>
        <w:proofErr w:type="spellEnd"/>
        <w:r w:rsidRPr="00AD74F8">
          <w:rPr>
            <w:rStyle w:val="a7"/>
            <w:rFonts w:cs="Times New Roman"/>
            <w:sz w:val="24"/>
            <w:szCs w:val="24"/>
          </w:rPr>
          <w:t>_</w:t>
        </w:r>
        <w:proofErr w:type="spellStart"/>
        <w:r w:rsidRPr="00AD74F8">
          <w:rPr>
            <w:rStyle w:val="a7"/>
            <w:rFonts w:cs="Times New Roman"/>
            <w:sz w:val="24"/>
            <w:szCs w:val="24"/>
            <w:lang w:val="en-US"/>
          </w:rPr>
          <w:t>nebo</w:t>
        </w:r>
        <w:proofErr w:type="spellEnd"/>
        <w:r w:rsidRPr="00AD74F8">
          <w:rPr>
            <w:rStyle w:val="a7"/>
            <w:rFonts w:cs="Times New Roman"/>
            <w:sz w:val="24"/>
            <w:szCs w:val="24"/>
          </w:rPr>
          <w:t>_/</w:t>
        </w:r>
      </w:hyperlink>
      <w:r w:rsidRPr="00AD74F8">
        <w:rPr>
          <w:rFonts w:cs="Times New Roman"/>
          <w:sz w:val="24"/>
          <w:szCs w:val="24"/>
        </w:rPr>
        <w:t xml:space="preserve"> (дата обращения 15.05.2017).</w:t>
      </w:r>
    </w:p>
  </w:footnote>
  <w:footnote w:id="211">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Возложение цветов к мемориалу воинов в Ропше </w:t>
      </w:r>
      <w:r w:rsidRPr="00AD74F8">
        <w:rPr>
          <w:rFonts w:eastAsia="Calibri" w:cs="Times New Roman"/>
          <w:sz w:val="24"/>
          <w:szCs w:val="24"/>
        </w:rPr>
        <w:t xml:space="preserve">[Электронный ресурс] // Новости. ГМЗ «Петергоф» [Сайт]. </w:t>
      </w:r>
      <w:r w:rsidRPr="00AD74F8">
        <w:rPr>
          <w:rFonts w:eastAsia="Calibri" w:cs="Times New Roman"/>
          <w:sz w:val="24"/>
          <w:szCs w:val="24"/>
          <w:lang w:val="en-US"/>
        </w:rPr>
        <w:t>URL</w:t>
      </w:r>
      <w:r w:rsidRPr="00AD74F8">
        <w:rPr>
          <w:rFonts w:eastAsia="Calibri" w:cs="Times New Roman"/>
          <w:sz w:val="24"/>
          <w:szCs w:val="24"/>
        </w:rPr>
        <w:t xml:space="preserve">:  </w:t>
      </w:r>
      <w:hyperlink r:id="rId79" w:history="1">
        <w:r w:rsidRPr="00AD74F8">
          <w:rPr>
            <w:rStyle w:val="a7"/>
            <w:rFonts w:cs="Times New Roman"/>
            <w:sz w:val="24"/>
            <w:szCs w:val="24"/>
            <w:lang w:val="en-US"/>
          </w:rPr>
          <w:t>http</w:t>
        </w:r>
        <w:r w:rsidRPr="00AD74F8">
          <w:rPr>
            <w:rStyle w:val="a7"/>
            <w:rFonts w:cs="Times New Roman"/>
            <w:sz w:val="24"/>
            <w:szCs w:val="24"/>
          </w:rPr>
          <w:t>://</w:t>
        </w:r>
        <w:proofErr w:type="spellStart"/>
        <w:r w:rsidRPr="00AD74F8">
          <w:rPr>
            <w:rStyle w:val="a7"/>
            <w:rFonts w:cs="Times New Roman"/>
            <w:sz w:val="24"/>
            <w:szCs w:val="24"/>
            <w:lang w:val="en-US"/>
          </w:rPr>
          <w:t>peterhofmuseum</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news</w:t>
        </w:r>
        <w:r w:rsidRPr="00AD74F8">
          <w:rPr>
            <w:rStyle w:val="a7"/>
            <w:rFonts w:cs="Times New Roman"/>
            <w:sz w:val="24"/>
            <w:szCs w:val="24"/>
          </w:rPr>
          <w:t>/2016/680</w:t>
        </w:r>
      </w:hyperlink>
      <w:r w:rsidRPr="00AD74F8">
        <w:rPr>
          <w:rFonts w:cs="Times New Roman"/>
          <w:sz w:val="24"/>
          <w:szCs w:val="24"/>
        </w:rPr>
        <w:t xml:space="preserve"> (дата обращения 15.05.2017). </w:t>
      </w:r>
    </w:p>
  </w:footnote>
  <w:footnote w:id="212">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«Роснефть» просит в аренду бывший дворец Романовых по Санкт-П</w:t>
      </w:r>
      <w:r w:rsidR="00974DA1">
        <w:rPr>
          <w:rFonts w:cs="Times New Roman"/>
          <w:sz w:val="24"/>
          <w:szCs w:val="24"/>
        </w:rPr>
        <w:t>етербургом [Электронный ресурс]</w:t>
      </w:r>
      <w:r w:rsidRPr="00AD74F8">
        <w:rPr>
          <w:rFonts w:cs="Times New Roman"/>
          <w:sz w:val="24"/>
          <w:szCs w:val="24"/>
        </w:rPr>
        <w:t xml:space="preserve"> // Интернет-газета «Ведомости» [Сайт]. </w:t>
      </w:r>
      <w:r w:rsidRPr="00AD74F8">
        <w:rPr>
          <w:rFonts w:cs="Times New Roman"/>
          <w:sz w:val="24"/>
          <w:szCs w:val="24"/>
          <w:lang w:val="en-US"/>
        </w:rPr>
        <w:t>URL</w:t>
      </w:r>
      <w:r w:rsidRPr="00AD74F8">
        <w:rPr>
          <w:rFonts w:cs="Times New Roman"/>
          <w:sz w:val="24"/>
          <w:szCs w:val="24"/>
        </w:rPr>
        <w:t xml:space="preserve">: </w:t>
      </w:r>
      <w:hyperlink r:id="rId80" w:history="1">
        <w:r w:rsidRPr="00AD74F8">
          <w:rPr>
            <w:rStyle w:val="a7"/>
            <w:rFonts w:cs="Times New Roman"/>
            <w:sz w:val="24"/>
            <w:szCs w:val="24"/>
            <w:lang w:val="en-US"/>
          </w:rPr>
          <w:t>http</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vedomosti</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realty</w:t>
        </w:r>
        <w:r w:rsidRPr="00AD74F8">
          <w:rPr>
            <w:rStyle w:val="a7"/>
            <w:rFonts w:cs="Times New Roman"/>
            <w:sz w:val="24"/>
            <w:szCs w:val="24"/>
          </w:rPr>
          <w:t>/</w:t>
        </w:r>
        <w:r w:rsidRPr="00AD74F8">
          <w:rPr>
            <w:rStyle w:val="a7"/>
            <w:rFonts w:cs="Times New Roman"/>
            <w:sz w:val="24"/>
            <w:szCs w:val="24"/>
            <w:lang w:val="en-US"/>
          </w:rPr>
          <w:t>articles</w:t>
        </w:r>
        <w:r w:rsidRPr="00AD74F8">
          <w:rPr>
            <w:rStyle w:val="a7"/>
            <w:rFonts w:cs="Times New Roman"/>
            <w:sz w:val="24"/>
            <w:szCs w:val="24"/>
          </w:rPr>
          <w:t>/2016/10/25/662249-</w:t>
        </w:r>
        <w:proofErr w:type="spellStart"/>
        <w:r w:rsidRPr="00AD74F8">
          <w:rPr>
            <w:rStyle w:val="a7"/>
            <w:rFonts w:cs="Times New Roman"/>
            <w:sz w:val="24"/>
            <w:szCs w:val="24"/>
            <w:lang w:val="en-US"/>
          </w:rPr>
          <w:t>rosneft</w:t>
        </w:r>
        <w:proofErr w:type="spellEnd"/>
        <w:r w:rsidRPr="00AD74F8">
          <w:rPr>
            <w:rStyle w:val="a7"/>
            <w:rFonts w:cs="Times New Roman"/>
            <w:sz w:val="24"/>
            <w:szCs w:val="24"/>
          </w:rPr>
          <w:t>-</w:t>
        </w:r>
        <w:proofErr w:type="spellStart"/>
        <w:r w:rsidRPr="00AD74F8">
          <w:rPr>
            <w:rStyle w:val="a7"/>
            <w:rFonts w:cs="Times New Roman"/>
            <w:sz w:val="24"/>
            <w:szCs w:val="24"/>
            <w:lang w:val="en-US"/>
          </w:rPr>
          <w:t>arendu</w:t>
        </w:r>
        <w:proofErr w:type="spellEnd"/>
        <w:r w:rsidRPr="00AD74F8">
          <w:rPr>
            <w:rStyle w:val="a7"/>
            <w:rFonts w:cs="Times New Roman"/>
            <w:sz w:val="24"/>
            <w:szCs w:val="24"/>
          </w:rPr>
          <w:t>-</w:t>
        </w:r>
        <w:proofErr w:type="spellStart"/>
        <w:r w:rsidRPr="00AD74F8">
          <w:rPr>
            <w:rStyle w:val="a7"/>
            <w:rFonts w:cs="Times New Roman"/>
            <w:sz w:val="24"/>
            <w:szCs w:val="24"/>
            <w:lang w:val="en-US"/>
          </w:rPr>
          <w:t>dvorets</w:t>
        </w:r>
        <w:proofErr w:type="spellEnd"/>
        <w:r w:rsidRPr="00AD74F8">
          <w:rPr>
            <w:rStyle w:val="a7"/>
            <w:rFonts w:cs="Times New Roman"/>
            <w:sz w:val="24"/>
            <w:szCs w:val="24"/>
          </w:rPr>
          <w:t>-</w:t>
        </w:r>
        <w:proofErr w:type="spellStart"/>
        <w:r w:rsidRPr="00AD74F8">
          <w:rPr>
            <w:rStyle w:val="a7"/>
            <w:rFonts w:cs="Times New Roman"/>
            <w:sz w:val="24"/>
            <w:szCs w:val="24"/>
            <w:lang w:val="en-US"/>
          </w:rPr>
          <w:t>romanovih</w:t>
        </w:r>
        <w:proofErr w:type="spellEnd"/>
        <w:r w:rsidRPr="00AD74F8">
          <w:rPr>
            <w:rStyle w:val="a7"/>
            <w:rFonts w:cs="Times New Roman"/>
            <w:sz w:val="24"/>
            <w:szCs w:val="24"/>
          </w:rPr>
          <w:t>#/</w:t>
        </w:r>
        <w:r w:rsidRPr="00AD74F8">
          <w:rPr>
            <w:rStyle w:val="a7"/>
            <w:rFonts w:cs="Times New Roman"/>
            <w:sz w:val="24"/>
            <w:szCs w:val="24"/>
            <w:lang w:val="en-US"/>
          </w:rPr>
          <w:t>galleries</w:t>
        </w:r>
        <w:r w:rsidRPr="00AD74F8">
          <w:rPr>
            <w:rStyle w:val="a7"/>
            <w:rFonts w:cs="Times New Roman"/>
            <w:sz w:val="24"/>
            <w:szCs w:val="24"/>
          </w:rPr>
          <w:t>/140737488894121/</w:t>
        </w:r>
        <w:r w:rsidRPr="00AD74F8">
          <w:rPr>
            <w:rStyle w:val="a7"/>
            <w:rFonts w:cs="Times New Roman"/>
            <w:sz w:val="24"/>
            <w:szCs w:val="24"/>
            <w:lang w:val="en-US"/>
          </w:rPr>
          <w:t>normal</w:t>
        </w:r>
        <w:r w:rsidRPr="00AD74F8">
          <w:rPr>
            <w:rStyle w:val="a7"/>
            <w:rFonts w:cs="Times New Roman"/>
            <w:sz w:val="24"/>
            <w:szCs w:val="24"/>
          </w:rPr>
          <w:t>/1</w:t>
        </w:r>
      </w:hyperlink>
      <w:r w:rsidRPr="00AD74F8">
        <w:rPr>
          <w:rFonts w:cs="Times New Roman"/>
          <w:sz w:val="24"/>
          <w:szCs w:val="24"/>
        </w:rPr>
        <w:t xml:space="preserve"> (дата обращения 15.05.2017).</w:t>
      </w:r>
    </w:p>
  </w:footnote>
  <w:footnote w:id="213">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Передаваемый «Роснефти» </w:t>
      </w:r>
      <w:proofErr w:type="spellStart"/>
      <w:r w:rsidRPr="00AD74F8">
        <w:rPr>
          <w:rFonts w:cs="Times New Roman"/>
          <w:sz w:val="24"/>
          <w:szCs w:val="24"/>
        </w:rPr>
        <w:t>Ропшинский</w:t>
      </w:r>
      <w:proofErr w:type="spellEnd"/>
      <w:r w:rsidRPr="00AD74F8">
        <w:rPr>
          <w:rFonts w:cs="Times New Roman"/>
          <w:sz w:val="24"/>
          <w:szCs w:val="24"/>
        </w:rPr>
        <w:t xml:space="preserve"> дворец под Петербургом оставят в федеральной собственности </w:t>
      </w:r>
      <w:r w:rsidR="00974DA1">
        <w:rPr>
          <w:rFonts w:cs="Times New Roman"/>
          <w:sz w:val="24"/>
          <w:szCs w:val="24"/>
        </w:rPr>
        <w:t>[Электронный ресурс]</w:t>
      </w:r>
      <w:r w:rsidRPr="00AD74F8">
        <w:rPr>
          <w:rFonts w:cs="Times New Roman"/>
          <w:sz w:val="24"/>
          <w:szCs w:val="24"/>
        </w:rPr>
        <w:t xml:space="preserve"> // Интернет-газета «Деловой Петербург» [Сайт]. </w:t>
      </w:r>
      <w:r w:rsidRPr="00AD74F8">
        <w:rPr>
          <w:rFonts w:cs="Times New Roman"/>
          <w:sz w:val="24"/>
          <w:szCs w:val="24"/>
          <w:lang w:val="en-US"/>
        </w:rPr>
        <w:t>URL</w:t>
      </w:r>
      <w:r w:rsidRPr="00AD74F8">
        <w:rPr>
          <w:rFonts w:cs="Times New Roman"/>
          <w:sz w:val="24"/>
          <w:szCs w:val="24"/>
        </w:rPr>
        <w:t xml:space="preserve">: </w:t>
      </w:r>
      <w:hyperlink r:id="rId81" w:history="1">
        <w:r w:rsidRPr="00AD74F8">
          <w:rPr>
            <w:rStyle w:val="a7"/>
            <w:rFonts w:cs="Times New Roman"/>
            <w:sz w:val="24"/>
            <w:szCs w:val="24"/>
            <w:lang w:val="en-US"/>
          </w:rPr>
          <w:t>https</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dp</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a</w:t>
        </w:r>
        <w:r w:rsidRPr="00AD74F8">
          <w:rPr>
            <w:rStyle w:val="a7"/>
            <w:rFonts w:cs="Times New Roman"/>
            <w:sz w:val="24"/>
            <w:szCs w:val="24"/>
          </w:rPr>
          <w:t>/2017/02/08/</w:t>
        </w:r>
        <w:proofErr w:type="spellStart"/>
        <w:r w:rsidRPr="00AD74F8">
          <w:rPr>
            <w:rStyle w:val="a7"/>
            <w:rFonts w:cs="Times New Roman"/>
            <w:sz w:val="24"/>
            <w:szCs w:val="24"/>
            <w:lang w:val="en-US"/>
          </w:rPr>
          <w:t>Peredavaemij</w:t>
        </w:r>
        <w:proofErr w:type="spellEnd"/>
        <w:r w:rsidRPr="00AD74F8">
          <w:rPr>
            <w:rStyle w:val="a7"/>
            <w:rFonts w:cs="Times New Roman"/>
            <w:sz w:val="24"/>
            <w:szCs w:val="24"/>
          </w:rPr>
          <w:t>_</w:t>
        </w:r>
        <w:proofErr w:type="spellStart"/>
        <w:r w:rsidRPr="00AD74F8">
          <w:rPr>
            <w:rStyle w:val="a7"/>
            <w:rFonts w:cs="Times New Roman"/>
            <w:sz w:val="24"/>
            <w:szCs w:val="24"/>
            <w:lang w:val="en-US"/>
          </w:rPr>
          <w:t>Rosnefti</w:t>
        </w:r>
        <w:proofErr w:type="spellEnd"/>
        <w:r w:rsidRPr="00AD74F8">
          <w:rPr>
            <w:rStyle w:val="a7"/>
            <w:rFonts w:cs="Times New Roman"/>
            <w:sz w:val="24"/>
            <w:szCs w:val="24"/>
          </w:rPr>
          <w:t>_</w:t>
        </w:r>
        <w:r w:rsidRPr="00AD74F8">
          <w:rPr>
            <w:rStyle w:val="a7"/>
            <w:rFonts w:cs="Times New Roman"/>
            <w:sz w:val="24"/>
            <w:szCs w:val="24"/>
            <w:lang w:val="en-US"/>
          </w:rPr>
          <w:t>R</w:t>
        </w:r>
      </w:hyperlink>
      <w:r w:rsidRPr="00AD74F8">
        <w:rPr>
          <w:rFonts w:cs="Times New Roman"/>
          <w:sz w:val="24"/>
          <w:szCs w:val="24"/>
        </w:rPr>
        <w:t xml:space="preserve"> (дата обращения 15.05.2017).</w:t>
      </w:r>
    </w:p>
  </w:footnote>
  <w:footnote w:id="214">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Директор музея «Петергоф» рассказала о восстановлении </w:t>
      </w:r>
      <w:proofErr w:type="spellStart"/>
      <w:r w:rsidRPr="00AD74F8">
        <w:rPr>
          <w:rFonts w:cs="Times New Roman"/>
          <w:sz w:val="24"/>
          <w:szCs w:val="24"/>
        </w:rPr>
        <w:t>Ропшинского</w:t>
      </w:r>
      <w:proofErr w:type="spellEnd"/>
      <w:r w:rsidRPr="00AD74F8">
        <w:rPr>
          <w:rFonts w:cs="Times New Roman"/>
          <w:sz w:val="24"/>
          <w:szCs w:val="24"/>
        </w:rPr>
        <w:t xml:space="preserve"> дворца и роли «Роснеф</w:t>
      </w:r>
      <w:r w:rsidR="00974DA1">
        <w:rPr>
          <w:rFonts w:cs="Times New Roman"/>
          <w:sz w:val="24"/>
          <w:szCs w:val="24"/>
        </w:rPr>
        <w:t>ти» в этом [Электронный ресурс]</w:t>
      </w:r>
      <w:r w:rsidRPr="00AD74F8">
        <w:rPr>
          <w:rFonts w:cs="Times New Roman"/>
          <w:sz w:val="24"/>
          <w:szCs w:val="24"/>
        </w:rPr>
        <w:t xml:space="preserve"> // Интернет-газета «Деловой Петербург» [Сайт]. </w:t>
      </w:r>
      <w:r w:rsidRPr="00AD74F8">
        <w:rPr>
          <w:rFonts w:cs="Times New Roman"/>
          <w:sz w:val="24"/>
          <w:szCs w:val="24"/>
          <w:lang w:val="en-US"/>
        </w:rPr>
        <w:t>URL</w:t>
      </w:r>
      <w:r w:rsidRPr="00AD74F8">
        <w:rPr>
          <w:rFonts w:cs="Times New Roman"/>
          <w:sz w:val="24"/>
          <w:szCs w:val="24"/>
        </w:rPr>
        <w:t xml:space="preserve">:  </w:t>
      </w:r>
      <w:hyperlink r:id="rId82" w:history="1">
        <w:r w:rsidRPr="00AD74F8">
          <w:rPr>
            <w:rStyle w:val="a7"/>
            <w:rFonts w:cs="Times New Roman"/>
            <w:sz w:val="24"/>
            <w:szCs w:val="24"/>
            <w:lang w:val="en-US"/>
          </w:rPr>
          <w:t>https</w:t>
        </w:r>
        <w:r w:rsidRPr="00AD74F8">
          <w:rPr>
            <w:rStyle w:val="a7"/>
            <w:rFonts w:cs="Times New Roman"/>
            <w:sz w:val="24"/>
            <w:szCs w:val="24"/>
          </w:rPr>
          <w:t>://</w:t>
        </w:r>
        <w:r w:rsidRPr="00AD74F8">
          <w:rPr>
            <w:rStyle w:val="a7"/>
            <w:rFonts w:cs="Times New Roman"/>
            <w:sz w:val="24"/>
            <w:szCs w:val="24"/>
            <w:lang w:val="en-US"/>
          </w:rPr>
          <w:t>www</w:t>
        </w:r>
        <w:r w:rsidRPr="00AD74F8">
          <w:rPr>
            <w:rStyle w:val="a7"/>
            <w:rFonts w:cs="Times New Roman"/>
            <w:sz w:val="24"/>
            <w:szCs w:val="24"/>
          </w:rPr>
          <w:t>.</w:t>
        </w:r>
        <w:proofErr w:type="spellStart"/>
        <w:r w:rsidRPr="00AD74F8">
          <w:rPr>
            <w:rStyle w:val="a7"/>
            <w:rFonts w:cs="Times New Roman"/>
            <w:sz w:val="24"/>
            <w:szCs w:val="24"/>
            <w:lang w:val="en-US"/>
          </w:rPr>
          <w:t>dp</w:t>
        </w:r>
        <w:proofErr w:type="spellEnd"/>
        <w:r w:rsidRPr="00AD74F8">
          <w:rPr>
            <w:rStyle w:val="a7"/>
            <w:rFonts w:cs="Times New Roman"/>
            <w:sz w:val="24"/>
            <w:szCs w:val="24"/>
          </w:rPr>
          <w:t>.</w:t>
        </w:r>
        <w:proofErr w:type="spellStart"/>
        <w:r w:rsidRPr="00AD74F8">
          <w:rPr>
            <w:rStyle w:val="a7"/>
            <w:rFonts w:cs="Times New Roman"/>
            <w:sz w:val="24"/>
            <w:szCs w:val="24"/>
            <w:lang w:val="en-US"/>
          </w:rPr>
          <w:t>ru</w:t>
        </w:r>
        <w:proofErr w:type="spellEnd"/>
        <w:r w:rsidRPr="00AD74F8">
          <w:rPr>
            <w:rStyle w:val="a7"/>
            <w:rFonts w:cs="Times New Roman"/>
            <w:sz w:val="24"/>
            <w:szCs w:val="24"/>
          </w:rPr>
          <w:t>/</w:t>
        </w:r>
        <w:r w:rsidRPr="00AD74F8">
          <w:rPr>
            <w:rStyle w:val="a7"/>
            <w:rFonts w:cs="Times New Roman"/>
            <w:sz w:val="24"/>
            <w:szCs w:val="24"/>
            <w:lang w:val="en-US"/>
          </w:rPr>
          <w:t>a</w:t>
        </w:r>
        <w:r w:rsidRPr="00AD74F8">
          <w:rPr>
            <w:rStyle w:val="a7"/>
            <w:rFonts w:cs="Times New Roman"/>
            <w:sz w:val="24"/>
            <w:szCs w:val="24"/>
          </w:rPr>
          <w:t>/2016/12/13/</w:t>
        </w:r>
        <w:proofErr w:type="spellStart"/>
        <w:r w:rsidRPr="00AD74F8">
          <w:rPr>
            <w:rStyle w:val="a7"/>
            <w:rFonts w:cs="Times New Roman"/>
            <w:sz w:val="24"/>
            <w:szCs w:val="24"/>
            <w:lang w:val="en-US"/>
          </w:rPr>
          <w:t>Fontani</w:t>
        </w:r>
        <w:proofErr w:type="spellEnd"/>
        <w:r w:rsidRPr="00AD74F8">
          <w:rPr>
            <w:rStyle w:val="a7"/>
            <w:rFonts w:cs="Times New Roman"/>
            <w:sz w:val="24"/>
            <w:szCs w:val="24"/>
          </w:rPr>
          <w:t>_</w:t>
        </w:r>
        <w:proofErr w:type="spellStart"/>
        <w:r w:rsidRPr="00AD74F8">
          <w:rPr>
            <w:rStyle w:val="a7"/>
            <w:rFonts w:cs="Times New Roman"/>
            <w:sz w:val="24"/>
            <w:szCs w:val="24"/>
            <w:lang w:val="en-US"/>
          </w:rPr>
          <w:t>otdihajut</w:t>
        </w:r>
        <w:proofErr w:type="spellEnd"/>
        <w:r w:rsidRPr="00AD74F8">
          <w:rPr>
            <w:rStyle w:val="a7"/>
            <w:rFonts w:cs="Times New Roman"/>
            <w:sz w:val="24"/>
            <w:szCs w:val="24"/>
          </w:rPr>
          <w:t>_</w:t>
        </w:r>
        <w:proofErr w:type="spellStart"/>
        <w:r w:rsidRPr="00AD74F8">
          <w:rPr>
            <w:rStyle w:val="a7"/>
            <w:rFonts w:cs="Times New Roman"/>
            <w:sz w:val="24"/>
            <w:szCs w:val="24"/>
            <w:lang w:val="en-US"/>
          </w:rPr>
          <w:t>muzei</w:t>
        </w:r>
        <w:proofErr w:type="spellEnd"/>
        <w:r w:rsidRPr="00AD74F8">
          <w:rPr>
            <w:rStyle w:val="a7"/>
            <w:rFonts w:cs="Times New Roman"/>
            <w:sz w:val="24"/>
            <w:szCs w:val="24"/>
          </w:rPr>
          <w:t>_</w:t>
        </w:r>
        <w:r w:rsidRPr="00AD74F8">
          <w:rPr>
            <w:rStyle w:val="a7"/>
            <w:rFonts w:cs="Times New Roman"/>
            <w:sz w:val="24"/>
            <w:szCs w:val="24"/>
            <w:lang w:val="en-US"/>
          </w:rPr>
          <w:t>r</w:t>
        </w:r>
      </w:hyperlink>
      <w:r w:rsidRPr="00AD74F8">
        <w:rPr>
          <w:rFonts w:cs="Times New Roman"/>
          <w:sz w:val="24"/>
          <w:szCs w:val="24"/>
        </w:rPr>
        <w:t xml:space="preserve"> (дата обращения 15.05.2017).</w:t>
      </w:r>
    </w:p>
  </w:footnote>
  <w:footnote w:id="215">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 w:id="216">
    <w:p w:rsidR="000A5402" w:rsidRPr="00AD74F8" w:rsidRDefault="000A5402" w:rsidP="00435A7B">
      <w:pPr>
        <w:pStyle w:val="a3"/>
        <w:rPr>
          <w:rFonts w:cs="Times New Roman"/>
          <w:sz w:val="24"/>
          <w:szCs w:val="24"/>
        </w:rPr>
      </w:pPr>
      <w:r w:rsidRPr="00AD74F8">
        <w:rPr>
          <w:rStyle w:val="a5"/>
          <w:rFonts w:cs="Times New Roman"/>
          <w:sz w:val="24"/>
          <w:szCs w:val="24"/>
        </w:rPr>
        <w:footnoteRef/>
      </w:r>
      <w:r w:rsidRPr="00AD74F8">
        <w:rPr>
          <w:rFonts w:cs="Times New Roman"/>
          <w:sz w:val="24"/>
          <w:szCs w:val="24"/>
        </w:rPr>
        <w:t xml:space="preserve"> 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125"/>
    <w:multiLevelType w:val="hybridMultilevel"/>
    <w:tmpl w:val="FBDCE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B2F6D"/>
    <w:multiLevelType w:val="hybridMultilevel"/>
    <w:tmpl w:val="FBDCE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87C84"/>
    <w:multiLevelType w:val="hybridMultilevel"/>
    <w:tmpl w:val="BAB8C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703CA6"/>
    <w:multiLevelType w:val="hybridMultilevel"/>
    <w:tmpl w:val="D0C4A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0D7A36"/>
    <w:multiLevelType w:val="hybridMultilevel"/>
    <w:tmpl w:val="6686B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0E42F0"/>
    <w:multiLevelType w:val="hybridMultilevel"/>
    <w:tmpl w:val="6504B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994A6F"/>
    <w:multiLevelType w:val="hybridMultilevel"/>
    <w:tmpl w:val="B54A4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770E9D"/>
    <w:multiLevelType w:val="hybridMultilevel"/>
    <w:tmpl w:val="FBDCE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CC20AA0"/>
    <w:multiLevelType w:val="hybridMultilevel"/>
    <w:tmpl w:val="84CC1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B74A31"/>
    <w:multiLevelType w:val="hybridMultilevel"/>
    <w:tmpl w:val="F26E0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996D16"/>
    <w:multiLevelType w:val="hybridMultilevel"/>
    <w:tmpl w:val="6CBCC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2"/>
  </w:num>
  <w:num w:numId="4">
    <w:abstractNumId w:val="8"/>
  </w:num>
  <w:num w:numId="5">
    <w:abstractNumId w:val="3"/>
  </w:num>
  <w:num w:numId="6">
    <w:abstractNumId w:val="9"/>
  </w:num>
  <w:num w:numId="7">
    <w:abstractNumId w:val="7"/>
  </w:num>
  <w:num w:numId="8">
    <w:abstractNumId w:val="0"/>
  </w:num>
  <w:num w:numId="9">
    <w:abstractNumId w:val="6"/>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6430B"/>
    <w:rsid w:val="000109D6"/>
    <w:rsid w:val="000169B1"/>
    <w:rsid w:val="00046E77"/>
    <w:rsid w:val="00091836"/>
    <w:rsid w:val="000A2CC7"/>
    <w:rsid w:val="000A3F53"/>
    <w:rsid w:val="000A5402"/>
    <w:rsid w:val="000B0B06"/>
    <w:rsid w:val="000C183E"/>
    <w:rsid w:val="0010265A"/>
    <w:rsid w:val="001029CA"/>
    <w:rsid w:val="001130FC"/>
    <w:rsid w:val="00134386"/>
    <w:rsid w:val="0017309C"/>
    <w:rsid w:val="00190A54"/>
    <w:rsid w:val="001A4234"/>
    <w:rsid w:val="001C7EA8"/>
    <w:rsid w:val="00243094"/>
    <w:rsid w:val="00250B0D"/>
    <w:rsid w:val="00253928"/>
    <w:rsid w:val="00254DEA"/>
    <w:rsid w:val="00275A96"/>
    <w:rsid w:val="00282F6F"/>
    <w:rsid w:val="0028445F"/>
    <w:rsid w:val="00284786"/>
    <w:rsid w:val="002A20D7"/>
    <w:rsid w:val="002A30F3"/>
    <w:rsid w:val="002B19C9"/>
    <w:rsid w:val="002B4FAC"/>
    <w:rsid w:val="002E4858"/>
    <w:rsid w:val="002E74AB"/>
    <w:rsid w:val="002F1F1B"/>
    <w:rsid w:val="002F5473"/>
    <w:rsid w:val="00300074"/>
    <w:rsid w:val="00305262"/>
    <w:rsid w:val="0031046D"/>
    <w:rsid w:val="00314AF2"/>
    <w:rsid w:val="0032049B"/>
    <w:rsid w:val="00365E4A"/>
    <w:rsid w:val="00383F75"/>
    <w:rsid w:val="003C1FD2"/>
    <w:rsid w:val="003C6482"/>
    <w:rsid w:val="003D078D"/>
    <w:rsid w:val="003D6F08"/>
    <w:rsid w:val="003E5B26"/>
    <w:rsid w:val="004042D5"/>
    <w:rsid w:val="004159EF"/>
    <w:rsid w:val="004175DD"/>
    <w:rsid w:val="00435A7B"/>
    <w:rsid w:val="004436D1"/>
    <w:rsid w:val="00493FED"/>
    <w:rsid w:val="00496512"/>
    <w:rsid w:val="004A0367"/>
    <w:rsid w:val="004A4653"/>
    <w:rsid w:val="004B3C18"/>
    <w:rsid w:val="004B5D19"/>
    <w:rsid w:val="004C24D4"/>
    <w:rsid w:val="004C382E"/>
    <w:rsid w:val="004C4C1B"/>
    <w:rsid w:val="004D2414"/>
    <w:rsid w:val="004D3129"/>
    <w:rsid w:val="004F4193"/>
    <w:rsid w:val="00543ACE"/>
    <w:rsid w:val="0055094B"/>
    <w:rsid w:val="00551DD7"/>
    <w:rsid w:val="00572295"/>
    <w:rsid w:val="0057685B"/>
    <w:rsid w:val="00585C13"/>
    <w:rsid w:val="005B5165"/>
    <w:rsid w:val="005D0C1D"/>
    <w:rsid w:val="005D75D8"/>
    <w:rsid w:val="005E648E"/>
    <w:rsid w:val="005F1073"/>
    <w:rsid w:val="005F6C82"/>
    <w:rsid w:val="006330A8"/>
    <w:rsid w:val="00640532"/>
    <w:rsid w:val="006576B2"/>
    <w:rsid w:val="00671A24"/>
    <w:rsid w:val="00673EBD"/>
    <w:rsid w:val="00681AED"/>
    <w:rsid w:val="00690B77"/>
    <w:rsid w:val="00695167"/>
    <w:rsid w:val="00697D0C"/>
    <w:rsid w:val="006A4A6E"/>
    <w:rsid w:val="006C126A"/>
    <w:rsid w:val="006C4337"/>
    <w:rsid w:val="006D3BEE"/>
    <w:rsid w:val="006D3EAC"/>
    <w:rsid w:val="006F1836"/>
    <w:rsid w:val="006F1E43"/>
    <w:rsid w:val="00707525"/>
    <w:rsid w:val="00723173"/>
    <w:rsid w:val="00732AF3"/>
    <w:rsid w:val="00736635"/>
    <w:rsid w:val="00741E8E"/>
    <w:rsid w:val="0074745F"/>
    <w:rsid w:val="007704F4"/>
    <w:rsid w:val="00795D01"/>
    <w:rsid w:val="007B6F5A"/>
    <w:rsid w:val="007C0900"/>
    <w:rsid w:val="007C6F7C"/>
    <w:rsid w:val="008916FE"/>
    <w:rsid w:val="008A449D"/>
    <w:rsid w:val="008B1123"/>
    <w:rsid w:val="008B254F"/>
    <w:rsid w:val="008C067E"/>
    <w:rsid w:val="008C2C80"/>
    <w:rsid w:val="008C308B"/>
    <w:rsid w:val="008C5905"/>
    <w:rsid w:val="008E223A"/>
    <w:rsid w:val="00902517"/>
    <w:rsid w:val="0093123E"/>
    <w:rsid w:val="00940636"/>
    <w:rsid w:val="009411AF"/>
    <w:rsid w:val="0096430B"/>
    <w:rsid w:val="0096584F"/>
    <w:rsid w:val="00970B1F"/>
    <w:rsid w:val="00974DA1"/>
    <w:rsid w:val="00983D99"/>
    <w:rsid w:val="00990B4A"/>
    <w:rsid w:val="00992AC1"/>
    <w:rsid w:val="009E63D3"/>
    <w:rsid w:val="00A01939"/>
    <w:rsid w:val="00A14E64"/>
    <w:rsid w:val="00A2049E"/>
    <w:rsid w:val="00A43887"/>
    <w:rsid w:val="00A45F0B"/>
    <w:rsid w:val="00A66845"/>
    <w:rsid w:val="00A728C5"/>
    <w:rsid w:val="00A7611A"/>
    <w:rsid w:val="00A76E9E"/>
    <w:rsid w:val="00A852B7"/>
    <w:rsid w:val="00AB510D"/>
    <w:rsid w:val="00AD74F8"/>
    <w:rsid w:val="00AD7F4B"/>
    <w:rsid w:val="00AF1670"/>
    <w:rsid w:val="00B10210"/>
    <w:rsid w:val="00B22622"/>
    <w:rsid w:val="00B313F2"/>
    <w:rsid w:val="00B3283E"/>
    <w:rsid w:val="00B40C71"/>
    <w:rsid w:val="00B51FB9"/>
    <w:rsid w:val="00B748F5"/>
    <w:rsid w:val="00B90245"/>
    <w:rsid w:val="00B917CD"/>
    <w:rsid w:val="00B97A83"/>
    <w:rsid w:val="00BA52FF"/>
    <w:rsid w:val="00BF2F75"/>
    <w:rsid w:val="00C15314"/>
    <w:rsid w:val="00C447D8"/>
    <w:rsid w:val="00C5534A"/>
    <w:rsid w:val="00C571CF"/>
    <w:rsid w:val="00CB2DF8"/>
    <w:rsid w:val="00CC4293"/>
    <w:rsid w:val="00CD3CD5"/>
    <w:rsid w:val="00CE67E2"/>
    <w:rsid w:val="00CF457E"/>
    <w:rsid w:val="00CF5D24"/>
    <w:rsid w:val="00D01630"/>
    <w:rsid w:val="00D81C40"/>
    <w:rsid w:val="00DA1EC0"/>
    <w:rsid w:val="00DA7195"/>
    <w:rsid w:val="00DC0FDF"/>
    <w:rsid w:val="00DC59DD"/>
    <w:rsid w:val="00DD1A07"/>
    <w:rsid w:val="00DD48F3"/>
    <w:rsid w:val="00DE2A84"/>
    <w:rsid w:val="00E020F5"/>
    <w:rsid w:val="00E03F73"/>
    <w:rsid w:val="00E17DB2"/>
    <w:rsid w:val="00E20156"/>
    <w:rsid w:val="00E25730"/>
    <w:rsid w:val="00E34B50"/>
    <w:rsid w:val="00E34BDD"/>
    <w:rsid w:val="00E6030F"/>
    <w:rsid w:val="00E65D82"/>
    <w:rsid w:val="00E70E20"/>
    <w:rsid w:val="00E91A96"/>
    <w:rsid w:val="00E95C27"/>
    <w:rsid w:val="00EB1A83"/>
    <w:rsid w:val="00EC24FC"/>
    <w:rsid w:val="00ED5CCE"/>
    <w:rsid w:val="00EE6310"/>
    <w:rsid w:val="00EE76E4"/>
    <w:rsid w:val="00F20646"/>
    <w:rsid w:val="00F26519"/>
    <w:rsid w:val="00F33D08"/>
    <w:rsid w:val="00F43FDA"/>
    <w:rsid w:val="00F511D4"/>
    <w:rsid w:val="00F72F11"/>
    <w:rsid w:val="00F74909"/>
    <w:rsid w:val="00F8676E"/>
    <w:rsid w:val="00F93AA5"/>
    <w:rsid w:val="00FA3BBF"/>
    <w:rsid w:val="00FE0494"/>
    <w:rsid w:val="00FE7897"/>
    <w:rsid w:val="00FF4B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30B"/>
  </w:style>
  <w:style w:type="paragraph" w:styleId="1">
    <w:name w:val="heading 1"/>
    <w:basedOn w:val="a"/>
    <w:next w:val="a"/>
    <w:link w:val="10"/>
    <w:uiPriority w:val="9"/>
    <w:qFormat/>
    <w:rsid w:val="00417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96430B"/>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6430B"/>
    <w:rPr>
      <w:rFonts w:eastAsia="Times New Roman" w:cs="Times New Roman"/>
      <w:b/>
      <w:bCs/>
      <w:sz w:val="27"/>
      <w:szCs w:val="27"/>
      <w:lang w:eastAsia="ru-RU"/>
    </w:rPr>
  </w:style>
  <w:style w:type="paragraph" w:styleId="a3">
    <w:name w:val="footnote text"/>
    <w:basedOn w:val="a"/>
    <w:link w:val="a4"/>
    <w:uiPriority w:val="99"/>
    <w:unhideWhenUsed/>
    <w:rsid w:val="0096430B"/>
    <w:pPr>
      <w:spacing w:after="0" w:line="240" w:lineRule="auto"/>
    </w:pPr>
    <w:rPr>
      <w:sz w:val="20"/>
    </w:rPr>
  </w:style>
  <w:style w:type="character" w:customStyle="1" w:styleId="a4">
    <w:name w:val="Текст сноски Знак"/>
    <w:basedOn w:val="a0"/>
    <w:link w:val="a3"/>
    <w:uiPriority w:val="99"/>
    <w:rsid w:val="0096430B"/>
    <w:rPr>
      <w:sz w:val="20"/>
    </w:rPr>
  </w:style>
  <w:style w:type="character" w:styleId="a5">
    <w:name w:val="footnote reference"/>
    <w:basedOn w:val="a0"/>
    <w:uiPriority w:val="99"/>
    <w:semiHidden/>
    <w:unhideWhenUsed/>
    <w:rsid w:val="0096430B"/>
    <w:rPr>
      <w:vertAlign w:val="superscript"/>
    </w:rPr>
  </w:style>
  <w:style w:type="character" w:styleId="a6">
    <w:name w:val="Emphasis"/>
    <w:basedOn w:val="a0"/>
    <w:uiPriority w:val="20"/>
    <w:qFormat/>
    <w:rsid w:val="0096430B"/>
    <w:rPr>
      <w:i/>
      <w:iCs/>
    </w:rPr>
  </w:style>
  <w:style w:type="character" w:customStyle="1" w:styleId="w">
    <w:name w:val="w"/>
    <w:basedOn w:val="a0"/>
    <w:rsid w:val="0096430B"/>
  </w:style>
  <w:style w:type="character" w:customStyle="1" w:styleId="apple-converted-space">
    <w:name w:val="apple-converted-space"/>
    <w:basedOn w:val="a0"/>
    <w:rsid w:val="0096430B"/>
  </w:style>
  <w:style w:type="character" w:styleId="a7">
    <w:name w:val="Hyperlink"/>
    <w:basedOn w:val="a0"/>
    <w:uiPriority w:val="99"/>
    <w:unhideWhenUsed/>
    <w:rsid w:val="0096430B"/>
    <w:rPr>
      <w:color w:val="0000FF" w:themeColor="hyperlink"/>
      <w:u w:val="single"/>
    </w:rPr>
  </w:style>
  <w:style w:type="paragraph" w:styleId="a8">
    <w:name w:val="Normal (Web)"/>
    <w:basedOn w:val="a"/>
    <w:uiPriority w:val="99"/>
    <w:rsid w:val="0096430B"/>
    <w:pPr>
      <w:spacing w:before="120" w:after="120" w:line="240" w:lineRule="auto"/>
    </w:pPr>
    <w:rPr>
      <w:rFonts w:eastAsia="Times New Roman" w:cs="Times New Roman"/>
      <w:szCs w:val="24"/>
      <w:lang w:eastAsia="ru-RU"/>
    </w:rPr>
  </w:style>
  <w:style w:type="character" w:customStyle="1" w:styleId="10">
    <w:name w:val="Заголовок 1 Знак"/>
    <w:basedOn w:val="a0"/>
    <w:link w:val="1"/>
    <w:uiPriority w:val="9"/>
    <w:rsid w:val="004175DD"/>
    <w:rPr>
      <w:rFonts w:asciiTheme="majorHAnsi" w:eastAsiaTheme="majorEastAsia" w:hAnsiTheme="majorHAnsi" w:cstheme="majorBidi"/>
      <w:b/>
      <w:bCs/>
      <w:color w:val="365F91" w:themeColor="accent1" w:themeShade="BF"/>
      <w:sz w:val="28"/>
      <w:szCs w:val="28"/>
    </w:rPr>
  </w:style>
  <w:style w:type="character" w:customStyle="1" w:styleId="nobr">
    <w:name w:val="nobr"/>
    <w:basedOn w:val="a0"/>
    <w:rsid w:val="004175DD"/>
  </w:style>
  <w:style w:type="paragraph" w:customStyle="1" w:styleId="Default">
    <w:name w:val="Default"/>
    <w:rsid w:val="004175DD"/>
    <w:pPr>
      <w:autoSpaceDE w:val="0"/>
      <w:autoSpaceDN w:val="0"/>
      <w:adjustRightInd w:val="0"/>
      <w:spacing w:after="0" w:line="240" w:lineRule="auto"/>
    </w:pPr>
    <w:rPr>
      <w:rFonts w:ascii="Arial" w:hAnsi="Arial" w:cs="Arial"/>
      <w:color w:val="000000"/>
      <w:szCs w:val="24"/>
    </w:rPr>
  </w:style>
  <w:style w:type="character" w:styleId="a9">
    <w:name w:val="Strong"/>
    <w:basedOn w:val="a0"/>
    <w:uiPriority w:val="22"/>
    <w:qFormat/>
    <w:rsid w:val="004175DD"/>
    <w:rPr>
      <w:b/>
      <w:bCs/>
    </w:rPr>
  </w:style>
  <w:style w:type="paragraph" w:styleId="aa">
    <w:name w:val="No Spacing"/>
    <w:uiPriority w:val="1"/>
    <w:qFormat/>
    <w:rsid w:val="004175DD"/>
    <w:pPr>
      <w:spacing w:after="0" w:line="240" w:lineRule="auto"/>
    </w:pPr>
  </w:style>
  <w:style w:type="paragraph" w:customStyle="1" w:styleId="msonormalbullet1gif">
    <w:name w:val="msonormalbullet1.gif"/>
    <w:basedOn w:val="a"/>
    <w:rsid w:val="004436D1"/>
    <w:pPr>
      <w:spacing w:before="100" w:beforeAutospacing="1" w:after="100" w:afterAutospacing="1" w:line="240" w:lineRule="auto"/>
    </w:pPr>
    <w:rPr>
      <w:rFonts w:eastAsia="Times New Roman" w:cs="Times New Roman"/>
      <w:szCs w:val="24"/>
      <w:lang w:eastAsia="ru-RU"/>
    </w:rPr>
  </w:style>
  <w:style w:type="paragraph" w:customStyle="1" w:styleId="msonormalbullet2gif">
    <w:name w:val="msonormalbullet2.gif"/>
    <w:basedOn w:val="a"/>
    <w:rsid w:val="004436D1"/>
    <w:pPr>
      <w:spacing w:before="100" w:beforeAutospacing="1" w:after="100" w:afterAutospacing="1" w:line="240" w:lineRule="auto"/>
    </w:pPr>
    <w:rPr>
      <w:rFonts w:eastAsia="Times New Roman" w:cs="Times New Roman"/>
      <w:szCs w:val="24"/>
      <w:lang w:eastAsia="ru-RU"/>
    </w:rPr>
  </w:style>
  <w:style w:type="paragraph" w:styleId="ab">
    <w:name w:val="header"/>
    <w:basedOn w:val="a"/>
    <w:link w:val="ac"/>
    <w:uiPriority w:val="99"/>
    <w:semiHidden/>
    <w:unhideWhenUsed/>
    <w:rsid w:val="00365E4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65E4A"/>
  </w:style>
  <w:style w:type="paragraph" w:styleId="ad">
    <w:name w:val="footer"/>
    <w:basedOn w:val="a"/>
    <w:link w:val="ae"/>
    <w:uiPriority w:val="99"/>
    <w:unhideWhenUsed/>
    <w:rsid w:val="00365E4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65E4A"/>
  </w:style>
  <w:style w:type="paragraph" w:styleId="af">
    <w:name w:val="TOC Heading"/>
    <w:basedOn w:val="1"/>
    <w:next w:val="a"/>
    <w:uiPriority w:val="39"/>
    <w:unhideWhenUsed/>
    <w:qFormat/>
    <w:rsid w:val="001A4234"/>
    <w:pPr>
      <w:outlineLvl w:val="9"/>
    </w:pPr>
  </w:style>
  <w:style w:type="paragraph" w:styleId="2">
    <w:name w:val="toc 2"/>
    <w:basedOn w:val="a"/>
    <w:next w:val="a"/>
    <w:autoRedefine/>
    <w:uiPriority w:val="39"/>
    <w:unhideWhenUsed/>
    <w:qFormat/>
    <w:rsid w:val="001A4234"/>
    <w:pPr>
      <w:spacing w:after="100"/>
      <w:ind w:left="220"/>
    </w:pPr>
    <w:rPr>
      <w:rFonts w:asciiTheme="minorHAnsi" w:eastAsiaTheme="minorEastAsia" w:hAnsiTheme="minorHAnsi"/>
      <w:sz w:val="22"/>
      <w:szCs w:val="22"/>
    </w:rPr>
  </w:style>
  <w:style w:type="paragraph" w:styleId="11">
    <w:name w:val="toc 1"/>
    <w:basedOn w:val="a"/>
    <w:next w:val="a"/>
    <w:autoRedefine/>
    <w:uiPriority w:val="39"/>
    <w:unhideWhenUsed/>
    <w:qFormat/>
    <w:rsid w:val="001A4234"/>
    <w:pPr>
      <w:spacing w:after="100"/>
    </w:pPr>
    <w:rPr>
      <w:rFonts w:asciiTheme="minorHAnsi" w:eastAsiaTheme="minorEastAsia" w:hAnsiTheme="minorHAnsi"/>
      <w:sz w:val="22"/>
      <w:szCs w:val="22"/>
    </w:rPr>
  </w:style>
  <w:style w:type="paragraph" w:styleId="31">
    <w:name w:val="toc 3"/>
    <w:basedOn w:val="a"/>
    <w:next w:val="a"/>
    <w:autoRedefine/>
    <w:uiPriority w:val="39"/>
    <w:semiHidden/>
    <w:unhideWhenUsed/>
    <w:qFormat/>
    <w:rsid w:val="001A4234"/>
    <w:pPr>
      <w:spacing w:after="100"/>
      <w:ind w:left="440"/>
    </w:pPr>
    <w:rPr>
      <w:rFonts w:asciiTheme="minorHAnsi" w:eastAsiaTheme="minorEastAsia" w:hAnsiTheme="minorHAnsi"/>
      <w:sz w:val="22"/>
      <w:szCs w:val="22"/>
    </w:rPr>
  </w:style>
  <w:style w:type="paragraph" w:styleId="af0">
    <w:name w:val="Balloon Text"/>
    <w:basedOn w:val="a"/>
    <w:link w:val="af1"/>
    <w:uiPriority w:val="99"/>
    <w:semiHidden/>
    <w:unhideWhenUsed/>
    <w:rsid w:val="001A423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A4234"/>
    <w:rPr>
      <w:rFonts w:ascii="Tahoma" w:hAnsi="Tahoma" w:cs="Tahoma"/>
      <w:sz w:val="16"/>
      <w:szCs w:val="16"/>
    </w:rPr>
  </w:style>
  <w:style w:type="character" w:styleId="af2">
    <w:name w:val="FollowedHyperlink"/>
    <w:basedOn w:val="a0"/>
    <w:uiPriority w:val="99"/>
    <w:semiHidden/>
    <w:unhideWhenUsed/>
    <w:rsid w:val="00B40C71"/>
    <w:rPr>
      <w:color w:val="800080" w:themeColor="followedHyperlink"/>
      <w:u w:val="single"/>
    </w:rPr>
  </w:style>
  <w:style w:type="paragraph" w:styleId="af3">
    <w:name w:val="List Paragraph"/>
    <w:basedOn w:val="a"/>
    <w:uiPriority w:val="34"/>
    <w:qFormat/>
    <w:rsid w:val="00B748F5"/>
    <w:pPr>
      <w:ind w:left="720"/>
      <w:contextualSpacing/>
    </w:pPr>
  </w:style>
  <w:style w:type="character" w:customStyle="1" w:styleId="12">
    <w:name w:val="Верхний колонтитул Знак1"/>
    <w:basedOn w:val="a0"/>
    <w:uiPriority w:val="99"/>
    <w:semiHidden/>
    <w:rsid w:val="00B748F5"/>
  </w:style>
  <w:style w:type="character" w:customStyle="1" w:styleId="13">
    <w:name w:val="Нижний колонтитул Знак1"/>
    <w:basedOn w:val="a0"/>
    <w:uiPriority w:val="99"/>
    <w:semiHidden/>
    <w:rsid w:val="00B748F5"/>
  </w:style>
  <w:style w:type="character" w:customStyle="1" w:styleId="14">
    <w:name w:val="Текст выноски Знак1"/>
    <w:basedOn w:val="a0"/>
    <w:uiPriority w:val="99"/>
    <w:semiHidden/>
    <w:rsid w:val="00B748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629187">
      <w:bodyDiv w:val="1"/>
      <w:marLeft w:val="0"/>
      <w:marRight w:val="0"/>
      <w:marTop w:val="0"/>
      <w:marBottom w:val="0"/>
      <w:divBdr>
        <w:top w:val="none" w:sz="0" w:space="0" w:color="auto"/>
        <w:left w:val="none" w:sz="0" w:space="0" w:color="auto"/>
        <w:bottom w:val="none" w:sz="0" w:space="0" w:color="auto"/>
        <w:right w:val="none" w:sz="0" w:space="0" w:color="auto"/>
      </w:divBdr>
    </w:div>
    <w:div w:id="33137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urnal.mrsu.ru/arts/problema-aktualizacii-kulturnogo-naslediya" TargetMode="External"/><Relationship Id="rId18" Type="http://schemas.openxmlformats.org/officeDocument/2006/relationships/hyperlink" Target="http://auipik.ru/wp-content/uploads/2016/12/%D0%9F%D1%80%D0%B5%D0%B7%D0%B5%D0%BD%D1%82%D0%B0%D1%86%D0%B8%D1%8F-%D0%9E%D0%BB%D1%8C%D0%B3%D0%B0-%D0%A4%D0%B8%D0%BB%D0%B8%D0%BF%D0%BF%D0%BE%D0%B2%D0%B0.pdf" TargetMode="External"/><Relationship Id="rId26" Type="http://schemas.openxmlformats.org/officeDocument/2006/relationships/hyperlink" Target="http://gorod-pushkin.info/babolovsky-park-20-10-2015" TargetMode="External"/><Relationship Id="rId39" Type="http://schemas.openxmlformats.org/officeDocument/2006/relationships/hyperlink" Target="https://www.dp.ru/a/2016/12/13/Fontani_otdihajut_muzei_r" TargetMode="External"/><Relationship Id="rId21" Type="http://schemas.openxmlformats.org/officeDocument/2006/relationships/hyperlink" Target="http://gatchinapalace.ru/special/scientific_conferences/past_conferences/conf2016.php?sphrase_id=13150" TargetMode="External"/><Relationship Id="rId34" Type="http://schemas.openxmlformats.org/officeDocument/2006/relationships/hyperlink" Target="http://gatchinapalace.ru/park/farm/" TargetMode="External"/><Relationship Id="rId42" Type="http://schemas.openxmlformats.org/officeDocument/2006/relationships/hyperlink" Target="http://gatchinapalace.ru/musei/histiru.php?sphrase_id=13149" TargetMode="External"/><Relationship Id="rId47" Type="http://schemas.openxmlformats.org/officeDocument/2006/relationships/hyperlink" Target="http://gatchinapalace.ru/park/plan/ptichnik.php" TargetMode="External"/><Relationship Id="rId50" Type="http://schemas.openxmlformats.org/officeDocument/2006/relationships/hyperlink" Target="https://kgiop.gov.spb.ru/peterburgskaya-strategiya-sohraneniya-kulturnogo-naslediya/" TargetMode="External"/><Relationship Id="rId55" Type="http://schemas.openxmlformats.org/officeDocument/2006/relationships/hyperlink" Target="http://www.vedomosti.ru/realty/articles/2016/10/25/662249-rosneft-arendu-dvorets-romanovih%23/galleries/140737488894121/normal/1" TargetMode="External"/><Relationship Id="rId63" Type="http://schemas.openxmlformats.org/officeDocument/2006/relationships/hyperlink" Target="file:///C:\Users\&#1040;&#1083;&#1105;&#1085;&#1072;\YandexDisk\mkrf.ru\upload\iblock\781\7813930b3b65b56e8b1794f64adc6151.doc" TargetMode="External"/><Relationship Id="rId68" Type="http://schemas.openxmlformats.org/officeDocument/2006/relationships/hyperlink" Target="http://kgiop.gov.spb.ru/media/uploads/userfiles/2015/08/27/%D0%92%D0%B5%D0%BD%D0%B5%D1%86%D0%B8%D0%B0%D0%BD%D1%81%D0%BA%D0%B0%D1%8F_%D1%85%D0%B0%D1%80%D1%82%D0%B8%D1%8F.pdf" TargetMode="External"/><Relationship Id="rId76" Type="http://schemas.openxmlformats.org/officeDocument/2006/relationships/hyperlink" Target="http://kgiop.gov.spb.ru/media/uploads/userfiles/2015/08/27/%D0%A0%D0%B5%D0%BA%D0%BE%D0%BC%D0%B5%D0%BD%D0%B4%D0%B0%D1%86%D0%B8%D1%8F_2011.pdf%20" TargetMode="External"/><Relationship Id="rId84" Type="http://schemas.openxmlformats.org/officeDocument/2006/relationships/image" Target="media/image1.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arant.ru/products/ipo/prime/doc/71092238/" TargetMode="External"/><Relationship Id="rId2" Type="http://schemas.openxmlformats.org/officeDocument/2006/relationships/numbering" Target="numbering.xml"/><Relationship Id="rId16" Type="http://schemas.openxmlformats.org/officeDocument/2006/relationships/hyperlink" Target="http://archi.ru/press/world/23213/rekonstrukciya-zdaniya-moskovskogo-manezha" TargetMode="External"/><Relationship Id="rId29" Type="http://schemas.openxmlformats.org/officeDocument/2006/relationships/hyperlink" Target="http://www.tzar.ru/info/newsarchive?id=1488" TargetMode="External"/><Relationship Id="rId11" Type="http://schemas.openxmlformats.org/officeDocument/2006/relationships/hyperlink" Target="http://smao.ru/information/analytics/858" TargetMode="External"/><Relationship Id="rId24" Type="http://schemas.openxmlformats.org/officeDocument/2006/relationships/hyperlink" Target="http://www.tzar.ru/info/newsarchive?id=1478" TargetMode="External"/><Relationship Id="rId32" Type="http://schemas.openxmlformats.org/officeDocument/2006/relationships/hyperlink" Target="http://gatchinapalace.ru/pressa/vpervye_za_poslednie_40_let_nachalis_raboty_po_restavratsii_gatchinskogo_parka/?sphrase_id=13147" TargetMode="External"/><Relationship Id="rId37" Type="http://schemas.openxmlformats.org/officeDocument/2006/relationships/hyperlink" Target="https://okn-mk.mkrf.ru/cultureObjects/viewMaps/208273" TargetMode="External"/><Relationship Id="rId40" Type="http://schemas.openxmlformats.org/officeDocument/2006/relationships/hyperlink" Target="http://www.pavlovskmuseum.ru/expert/restoration/50/" TargetMode="External"/><Relationship Id="rId45" Type="http://schemas.openxmlformats.org/officeDocument/2006/relationships/hyperlink" Target="http://spbvedomosti.ru/news/obshchestvo/nad_lepninoy_nbsp_nebo_/" TargetMode="External"/><Relationship Id="rId53" Type="http://schemas.openxmlformats.org/officeDocument/2006/relationships/hyperlink" Target="http://tsarselo.ru/yenciklopedija-carskogo-sela/stroitelstvo-carskogo-sela-gorodskoe-hozjaistvo/2005-proekt-kottedzhnogo-poselka-v-babolovskom-parke.html%23.WQ4EMP8gXIW" TargetMode="External"/><Relationship Id="rId58" Type="http://schemas.openxmlformats.org/officeDocument/2006/relationships/hyperlink" Target="http://www.tzar.ru/science/restoration/upcoming" TargetMode="External"/><Relationship Id="rId66" Type="http://schemas.openxmlformats.org/officeDocument/2006/relationships/hyperlink" Target="http://base.garant.ru/57747227/%20" TargetMode="External"/><Relationship Id="rId74" Type="http://schemas.openxmlformats.org/officeDocument/2006/relationships/hyperlink" Target="http://kgiop.gov.spb.ru/media/acts/2016/07/19/40-153_%D0%A1%D0%9F%D0%B1_%D0%B3._%D0%9F%D1%83%D1%88%D0%BA%D0%B8%D0%BD_%D0%91%D0%B0%D0%B1%D0%BE%D0%BB%D0%BE%D0%B2%D1%81%D0%BA%D0%B8%D0%B9_%D0%BF%D0%B0%D1%80%D0%BA_%D0%BB%D0%B8%D1%82%D0%B5%D1%80%D0%B0_%D0%90.pdf" TargetMode="External"/><Relationship Id="rId79" Type="http://schemas.openxmlformats.org/officeDocument/2006/relationships/hyperlink" Target="http://kgiop.gov.spb.ru/media/uploads/userfiles/2015/08/27/4.-Rekomendacija-o-sohranenii-i-sovremennoj--roli-ist.-ansamblej-1976-g..doc." TargetMode="External"/><Relationship Id="rId87"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whc.unesco.org/archive/2014/whc14-38com-8D-en.pdf" TargetMode="External"/><Relationship Id="rId82" Type="http://schemas.openxmlformats.org/officeDocument/2006/relationships/hyperlink" Target="http://ivo.garant.ru/%23/document/12127232/paragraph/146417:2" TargetMode="External"/><Relationship Id="rId90" Type="http://schemas.openxmlformats.org/officeDocument/2006/relationships/theme" Target="theme/theme1.xml"/><Relationship Id="rId19" Type="http://schemas.openxmlformats.org/officeDocument/2006/relationships/hyperlink" Target="http://peterhofmuseum.ru/objects/aleksandriya" TargetMode="External"/><Relationship Id="rId4" Type="http://schemas.openxmlformats.org/officeDocument/2006/relationships/settings" Target="settings.xml"/><Relationship Id="rId9" Type="http://schemas.openxmlformats.org/officeDocument/2006/relationships/hyperlink" Target="http://archvuz.ru/2013_2/7" TargetMode="External"/><Relationship Id="rId14" Type="http://schemas.openxmlformats.org/officeDocument/2006/relationships/hyperlink" Target="http://www.rcongress.ru/ru/materials/" TargetMode="External"/><Relationship Id="rId22" Type="http://schemas.openxmlformats.org/officeDocument/2006/relationships/hyperlink" Target="http://tsarselo.ru/yenciklopedija-carskogo-sela/adresa/babolovskii-dvorec.html%23.WRhlsP8gXIV" TargetMode="External"/><Relationship Id="rId27" Type="http://schemas.openxmlformats.org/officeDocument/2006/relationships/hyperlink" Target="http://kgiop.gov.spb.ru/press-centr/news/17405/?page=4" TargetMode="External"/><Relationship Id="rId30" Type="http://schemas.openxmlformats.org/officeDocument/2006/relationships/hyperlink" Target="http://gatchinapalace.ru/special/restoration_activity/the_revival_of_the_park_news.php%20" TargetMode="External"/><Relationship Id="rId35" Type="http://schemas.openxmlformats.org/officeDocument/2006/relationships/hyperlink" Target="http://peterhofmuseum.ru/objects/oranienbaum" TargetMode="External"/><Relationship Id="rId43" Type="http://schemas.openxmlformats.org/officeDocument/2006/relationships/hyperlink" Target="http://www.tzar.ru/info/newsarchive?id=1464" TargetMode="External"/><Relationship Id="rId48" Type="http://schemas.openxmlformats.org/officeDocument/2006/relationships/hyperlink" Target="https://www.dp.ru/a/2017/02/08/Peredavaemij_Rosnefti_R" TargetMode="External"/><Relationship Id="rId56" Type="http://schemas.openxmlformats.org/officeDocument/2006/relationships/hyperlink" Target="http://eng.peterhofmuseum.ru/page.php?id=244" TargetMode="External"/><Relationship Id="rId64" Type="http://schemas.openxmlformats.org/officeDocument/2006/relationships/hyperlink" Target="http://base.garant.ru/12138258/" TargetMode="External"/><Relationship Id="rId69" Type="http://schemas.openxmlformats.org/officeDocument/2006/relationships/hyperlink" Target="http://mkrf.ru/upload/mkrf/mkdocs2017/07_03_2017_02.pdf" TargetMode="External"/><Relationship Id="rId77" Type="http://schemas.openxmlformats.org/officeDocument/2006/relationships/hyperlink" Target="https://kgiop.gov.spb.ru/media/uploads/userfiles/2015/08/27/%D0%A0%D0%B5%D0%BA%D0%BE%D0%BC%D0%B5%D0%BD%D0%B4%D0%B0%D1%86%D0%B8%D1%8F_1972.pdf%20%20" TargetMode="External"/><Relationship Id="rId8" Type="http://schemas.openxmlformats.org/officeDocument/2006/relationships/footer" Target="footer1.xml"/><Relationship Id="rId51" Type="http://schemas.openxmlformats.org/officeDocument/2006/relationships/hyperlink" Target="http://tsarselo.ru/novosti-g-pushkin-carskogo-sela/pravitelstvo-sankt-peterburga-otmenilo-reshenie-o-stroitelstve-golf-kluba-u-babolovskogo-parka.html%23.WQxokv8gXIU" TargetMode="External"/><Relationship Id="rId72" Type="http://schemas.openxmlformats.org/officeDocument/2006/relationships/hyperlink" Target="http://dokipedia.ru/document/5273557" TargetMode="External"/><Relationship Id="rId80" Type="http://schemas.openxmlformats.org/officeDocument/2006/relationships/hyperlink" Target="https://www.google.ru/url?sa=t&amp;rct=j&amp;q=&amp;esrc=s&amp;source=web&amp;cd=1&amp;cad=rja&amp;uact=8&amp;ved=0ahUKEwjz_I20wvHTAhUDBywKHTQoBEEQFggmMAA&amp;url=http%3A%2F%2Fgovernment-nnov.ru%2F%3Fid%3D20277&amp;usg=AFQjCNFH8lEpNmoaPxGKneWqoIY7BDH3Aw" TargetMode="External"/><Relationship Id="rId85"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e-reading.club/book.php?book=149350" TargetMode="External"/><Relationship Id="rId17" Type="http://schemas.openxmlformats.org/officeDocument/2006/relationships/hyperlink" Target="http://human.snauka.ru/2016/07/15840" TargetMode="External"/><Relationship Id="rId25" Type="http://schemas.openxmlformats.org/officeDocument/2006/relationships/hyperlink" Target="http://tzar.ru/info/newsarchive?id=1485" TargetMode="External"/><Relationship Id="rId33" Type="http://schemas.openxmlformats.org/officeDocument/2006/relationships/hyperlink" Target="http://nsp.ru/news/10342-car-vanne-nuzhny-milliony" TargetMode="External"/><Relationship Id="rId38" Type="http://schemas.openxmlformats.org/officeDocument/2006/relationships/hyperlink" Target="http://www.tzar.ru/info/newsarchive?id=1314%20" TargetMode="External"/><Relationship Id="rId46" Type="http://schemas.openxmlformats.org/officeDocument/2006/relationships/hyperlink" Target="http://www.konstantinpalace.ru/" TargetMode="External"/><Relationship Id="rId59" Type="http://schemas.openxmlformats.org/officeDocument/2006/relationships/hyperlink" Target="https://www.dp.ru/a/2017/02/09/Fort_Group_poprosila_u_Sm" TargetMode="External"/><Relationship Id="rId67" Type="http://schemas.openxmlformats.org/officeDocument/2006/relationships/hyperlink" Target="http://kgiop.gov.spb.ru/media/uploads/userfiles/2015/08/27/%D0%9A%D0%BE%D0%BD%D0%B2%D0%B5%D0%BD%D1%86%D0%B8%D1%8F_%D0%95%D0%A1_1985.pdf%20" TargetMode="External"/><Relationship Id="rId20" Type="http://schemas.openxmlformats.org/officeDocument/2006/relationships/hyperlink" Target="http://tzar.ru/museums/palaces/alexander_park/landscape_park/arsenal" TargetMode="External"/><Relationship Id="rId41" Type="http://schemas.openxmlformats.org/officeDocument/2006/relationships/hyperlink" Target="http://www.tzar.ru/science/restoration/complete" TargetMode="External"/><Relationship Id="rId54" Type="http://schemas.openxmlformats.org/officeDocument/2006/relationships/hyperlink" Target="http://tsarselo.ru/yenciklopedija-carskogo-sela/stroitelstvo-carskogo-sela-gorodskoe-hozjaistvo/proekt-sozdanija-golf-kluba-i-golf-polei-v-v-babolovskom-parke.html%23.WQxq5f8gXIV" TargetMode="External"/><Relationship Id="rId62" Type="http://schemas.openxmlformats.org/officeDocument/2006/relationships/hyperlink" Target="http://docs.cntd.ru/document/1200143241/%23" TargetMode="External"/><Relationship Id="rId70" Type="http://schemas.openxmlformats.org/officeDocument/2006/relationships/hyperlink" Target="http://docs.cntd.ru/document/420302263" TargetMode="External"/><Relationship Id="rId75" Type="http://schemas.openxmlformats.org/officeDocument/2006/relationships/hyperlink" Target="http://kgiop.gov.spb.ru/media/acts/2015/11/16/%D0%9F%D0%B5%D1%82%D1%80%D0%BE%D0%B4%D0%B2%D0%BE%D1%80%D0%B5%D1%86_%D0%A1%D0%BE%D0%B1%D1%81%D1%82%D0%B2%D0%B5%D0%BD%D0%BD%D1%8B%D0%B9_%D0%BF%D1%80.84_-_%D0%94%D0%B2%D0%BE%D1%80%D1%86%D0%BE%D0%B2%D0%BE-%D0%BF%D0%B0%D1%80%D0%BA%D0%BE%D0%B2%D1%8B%D0%B9_%D0%B0%D0%BD%D1%81%D0%B0%D0%BC%D0%B1%D0%BB%D1%8C_%D0%A1%D0%BE%D0%B1%D1%81%D1%82%D0%B2%D0%B5%D0%BD%D0%BD%D0%BE%D0%B9_%D0%B4%D0%B0%D1%87%D0%B8.pdf%20" TargetMode="External"/><Relationship Id="rId83" Type="http://schemas.openxmlformats.org/officeDocument/2006/relationships/hyperlink" Target="http://kgiop.gov.spb.ru/media/uploads/userfiles/2015/08/27/%D0%A4%D0%BB%D0%BE%D1%80%D0%B5%D0%BD%D1%82%D0%B8%D0%B9%D1%81%D0%BA%D0%B0%D1%8F_%D1%85%D0%B0%D1%80%D1%82%D0%B8%D1%8F.pdf" TargetMode="External"/><Relationship Id="rId88"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vayagazeta.ru/articles/2013/06/18/55153-rossiya-sdaet-pavlovsk-pushkin-i-petergof" TargetMode="External"/><Relationship Id="rId23" Type="http://schemas.openxmlformats.org/officeDocument/2006/relationships/hyperlink" Target="http://tsarselo.ru/novosti-g-pushkin-carskogo-sela/babolovskii-park-segodnja-oficialno-peredan-v-vedenie-gmz-carskoe-selo.html%23.WQ633_8gXIU" TargetMode="External"/><Relationship Id="rId28" Type="http://schemas.openxmlformats.org/officeDocument/2006/relationships/hyperlink" Target="http://peterhofmuseum.ru/news/2016/680" TargetMode="External"/><Relationship Id="rId36" Type="http://schemas.openxmlformats.org/officeDocument/2006/relationships/hyperlink" Target="http://old.kulturnoe-nasledie.ru/monuments.php?id=4710129001%20" TargetMode="External"/><Relationship Id="rId49" Type="http://schemas.openxmlformats.org/officeDocument/2006/relationships/hyperlink" Target="http://kgiop.gov.spb.ru/uchet/list_objects/7116/" TargetMode="External"/><Relationship Id="rId57" Type="http://schemas.openxmlformats.org/officeDocument/2006/relationships/hyperlink" Target="http://tsarselo.ru/novosti-g-pushkin-carskogo-sela/smolnyi-nashel-novyi-sposob-borby-s-zastroishikom-babolovskogo-parka.html%23.WQ3GoP8gXIU" TargetMode="External"/><Relationship Id="rId10" Type="http://schemas.openxmlformats.org/officeDocument/2006/relationships/hyperlink" Target="http://icomos-spb.ru/nauchnye-publikatsii/52-s-gorbatenko-novyj-obraz-letnego-sada" TargetMode="External"/><Relationship Id="rId31" Type="http://schemas.openxmlformats.org/officeDocument/2006/relationships/hyperlink" Target="http://gatchinapalace.ru/pressa/vosstanovlenie_dvortsovoy_fermy_neozhidannaya_nakhodka/?sphrase_id=13144%20" TargetMode="External"/><Relationship Id="rId44" Type="http://schemas.openxmlformats.org/officeDocument/2006/relationships/hyperlink" Target="https://gov.spb.ru/gov/otrasl/c_govcontrol/news/74740/" TargetMode="External"/><Relationship Id="rId52" Type="http://schemas.openxmlformats.org/officeDocument/2006/relationships/hyperlink" Target="http://auipik.ru/project/arenda-za-rubl/" TargetMode="External"/><Relationship Id="rId60" Type="http://schemas.openxmlformats.org/officeDocument/2006/relationships/hyperlink" Target="http://whc.unesco.org/archive/2013/whc13-37com-8D-en.pdf" TargetMode="External"/><Relationship Id="rId65" Type="http://schemas.openxmlformats.org/officeDocument/2006/relationships/hyperlink" Target="http://base.garant.ru/10164072/" TargetMode="External"/><Relationship Id="rId73" Type="http://schemas.openxmlformats.org/officeDocument/2006/relationships/hyperlink" Target="http://docs.cntd.ru/document/9013052" TargetMode="External"/><Relationship Id="rId78" Type="http://schemas.openxmlformats.org/officeDocument/2006/relationships/hyperlink" Target="http://docs.cntd.ru/document/901756981" TargetMode="External"/><Relationship Id="rId81" Type="http://schemas.openxmlformats.org/officeDocument/2006/relationships/hyperlink" Target="http://www.consultant.ru/document/cons_doc_LAW_35155/57f89c68e217f6e68018a394ba2e8b903671b5fe/" TargetMode="External"/><Relationship Id="rId86" Type="http://schemas.openxmlformats.org/officeDocument/2006/relationships/image" Target="media/image3.jpeg"/></Relationships>
</file>

<file path=word/_rels/footnotes.xml.rels><?xml version="1.0" encoding="UTF-8" standalone="yes"?>
<Relationships xmlns="http://schemas.openxmlformats.org/package/2006/relationships"><Relationship Id="rId13" Type="http://schemas.openxmlformats.org/officeDocument/2006/relationships/hyperlink" Target="http://docs.cntd.ru/document/420302263" TargetMode="External"/><Relationship Id="rId18" Type="http://schemas.openxmlformats.org/officeDocument/2006/relationships/hyperlink" Target="http://archvuz.ru/2013_2/7" TargetMode="External"/><Relationship Id="rId26" Type="http://schemas.openxmlformats.org/officeDocument/2006/relationships/hyperlink" Target="http://www.consultant.ru/document/cons_doc_LAW_35155/57f89c68e217f6e68018a394ba2e8b903671b5fe/" TargetMode="External"/><Relationship Id="rId39" Type="http://schemas.openxmlformats.org/officeDocument/2006/relationships/hyperlink" Target="http://gatchinapalace.ru/park/farm/" TargetMode="External"/><Relationship Id="rId21" Type="http://schemas.openxmlformats.org/officeDocument/2006/relationships/hyperlink" Target="http://ivo.garant.ru/%23/document/12127232/paragraph/146417:2" TargetMode="External"/><Relationship Id="rId34" Type="http://schemas.openxmlformats.org/officeDocument/2006/relationships/hyperlink" Target="http://peterhofmuseum.ru/objects/aleksandriya" TargetMode="External"/><Relationship Id="rId42" Type="http://schemas.openxmlformats.org/officeDocument/2006/relationships/hyperlink" Target="http://gatchinapalace.ru/park/plan/ptichnik.php" TargetMode="External"/><Relationship Id="rId47" Type="http://schemas.openxmlformats.org/officeDocument/2006/relationships/hyperlink" Target="http://www.tzar.ru/info/newsarchive?id=1314%20" TargetMode="External"/><Relationship Id="rId50" Type="http://schemas.openxmlformats.org/officeDocument/2006/relationships/hyperlink" Target="http://kgiop.gov.spb.ru/media/acts/2016/07/19/40-153_%D0%A1%D0%9F%D0%B1_%D0%B3._%D0%9F%D1%83%D1%88%D0%BA%D0%B8%D0%BD_%D0%91%D0%B0%D0%B1%D0%BE%D0%BB%D0%BE%D0%B2%D1%81%D0%BA%D0%B8%D0%B9_%D0%BF%D0%B0%D1%80%D0%BA_%D0%BB%D0%B8%D1%82%D0%B5%D1%80%D0%B0_%D0%90.pdf" TargetMode="External"/><Relationship Id="rId55" Type="http://schemas.openxmlformats.org/officeDocument/2006/relationships/hyperlink" Target="http://tsarselo.ru/novosti-g-pushkin-carskogo-sela/pravitelstvo-sankt-peterburga-otmenilo-reshenie-o-stroitelstve-golf-kluba-u-babolovskogo-parka.html%23.WQxokv8gXIU" TargetMode="External"/><Relationship Id="rId63" Type="http://schemas.openxmlformats.org/officeDocument/2006/relationships/hyperlink" Target="http://tzar.ru/info/newsarchive?id=1485" TargetMode="External"/><Relationship Id="rId68" Type="http://schemas.openxmlformats.org/officeDocument/2006/relationships/hyperlink" Target="http://www.tzar.ru/info/newsarchive?id=1464" TargetMode="External"/><Relationship Id="rId76" Type="http://schemas.openxmlformats.org/officeDocument/2006/relationships/hyperlink" Target="http://old.kulturnoe-nasledie.ru/monuments.php?id=4710129001%20" TargetMode="External"/><Relationship Id="rId7" Type="http://schemas.openxmlformats.org/officeDocument/2006/relationships/hyperlink" Target="http://kgiop.gov.spb.ru/media/uploads/userfiles/2015/08/27/%D0%9A%D0%BE%D0%BD%D0%B2%D0%B5%D0%BD%D1%86%D0%B8%D1%8F_%D0%95%D0%A1_1985.pdf%20" TargetMode="External"/><Relationship Id="rId71" Type="http://schemas.openxmlformats.org/officeDocument/2006/relationships/hyperlink" Target="http://kgiop.gov.spb.ru/media/acts/2015/11/16/%D0%9F%D0%B5%D1%82%D1%80%D0%BE%D0%B4%D0%B2%D0%BE%D1%80%D0%B5%D1%86_%D0%A1%D0%BE%D0%B1%D1%81%D1%82%D0%B2%D0%B5%D0%BD%D0%BD%D1%8B%D0%B9_%D0%BF%D1%80.84_-_%D0%94%D0%B2%D0%BE%D1%80%D1%86%D0%BE%D0%B2%D0%BE-%D0%BF%D0%B0%D1%80%D0%BA%D0%BE%D0%B2%D1%8B%D0%B9_%D0%B0%D0%BD%D1%81%D0%B0%D0%BC%D0%B1%D0%BB%D1%8C_%D0%A1%D0%BE%D0%B1%D1%81%D1%82%D0%B2%D0%B5%D0%BD%D0%BD%D0%BE%D0%B9_%D0%B4%D0%B0%D1%87%D0%B8.pdf%20" TargetMode="External"/><Relationship Id="rId2" Type="http://schemas.openxmlformats.org/officeDocument/2006/relationships/hyperlink" Target="http://journal.mrsu.ru/arts/problema-aktualizacii-kulturnogo-naslediya" TargetMode="External"/><Relationship Id="rId16" Type="http://schemas.openxmlformats.org/officeDocument/2006/relationships/hyperlink" Target="http://human.snauka.ru/2016/07/15840" TargetMode="External"/><Relationship Id="rId29" Type="http://schemas.openxmlformats.org/officeDocument/2006/relationships/hyperlink" Target="http://kgiop.gov.spb.ru/media/uploads/userfiles/2015/08/27/%D0%A4%D0%BB%D0%BE%D1%80%D0%B5%D0%BD%D1%82%D0%B8%D0%B9%D1%81%D0%BA%D0%B0%D1%8F_%D1%85%D0%B0%D1%80%D1%82%D0%B8%D1%8F.pdf" TargetMode="External"/><Relationship Id="rId11" Type="http://schemas.openxmlformats.org/officeDocument/2006/relationships/hyperlink" Target="http://docs.cntd.ru/document/9013052" TargetMode="External"/><Relationship Id="rId24" Type="http://schemas.openxmlformats.org/officeDocument/2006/relationships/hyperlink" Target="http://www.garant.ru/products/ipo/prime/doc/71092238/" TargetMode="External"/><Relationship Id="rId32" Type="http://schemas.openxmlformats.org/officeDocument/2006/relationships/hyperlink" Target="http://icomos-spb.ru/nauchnye-publikatsii/52-s-gorbatenko-novyj-obraz-letnego-sada" TargetMode="External"/><Relationship Id="rId37" Type="http://schemas.openxmlformats.org/officeDocument/2006/relationships/hyperlink" Target="http://gatchinapalace.ru/musei/histiru.php?sphrase_id=13149" TargetMode="External"/><Relationship Id="rId40" Type="http://schemas.openxmlformats.org/officeDocument/2006/relationships/hyperlink" Target="http://gatchinapalace.ru/pressa/vosstanovlenie_dvortsovoy_fermy_neozhidannaya_nakhodka/?sphrase_id=13144%20" TargetMode="External"/><Relationship Id="rId45" Type="http://schemas.openxmlformats.org/officeDocument/2006/relationships/hyperlink" Target="http://www.tzar.ru/science/restoration/upcoming" TargetMode="External"/><Relationship Id="rId53" Type="http://schemas.openxmlformats.org/officeDocument/2006/relationships/hyperlink" Target="http://dokipedia.ru/document/5273557" TargetMode="External"/><Relationship Id="rId58" Type="http://schemas.openxmlformats.org/officeDocument/2006/relationships/hyperlink" Target="http://whc.unesco.org/archive/2013/whc13-37com-8D-en.pdf" TargetMode="External"/><Relationship Id="rId66" Type="http://schemas.openxmlformats.org/officeDocument/2006/relationships/hyperlink" Target="http://nsp.ru/news/10342-car-vanne-nuzhny-milliony" TargetMode="External"/><Relationship Id="rId74" Type="http://schemas.openxmlformats.org/officeDocument/2006/relationships/hyperlink" Target="https://gov.spb.ru/gov/otrasl/c_govcontrol/news/74740/" TargetMode="External"/><Relationship Id="rId79" Type="http://schemas.openxmlformats.org/officeDocument/2006/relationships/hyperlink" Target="http://peterhofmuseum.ru/news/2016/680" TargetMode="External"/><Relationship Id="rId5" Type="http://schemas.openxmlformats.org/officeDocument/2006/relationships/hyperlink" Target="http://kgiop.gov.spb.ru/media/uploads/userfiles/2015/08/27/%D0%A0%D0%B5%D0%BA%D0%BE%D0%BC%D0%B5%D0%BD%D0%B4%D0%B0%D1%86%D0%B8%D1%8F_2011.pdf%20" TargetMode="External"/><Relationship Id="rId61" Type="http://schemas.openxmlformats.org/officeDocument/2006/relationships/hyperlink" Target="http://tsarselo.ru/novosti-g-pushkin-carskogo-sela/babolovskii-park-segodnja-oficialno-peredan-v-vedenie-gmz-carskoe-selo.html%23.WQ633_8gXIU" TargetMode="External"/><Relationship Id="rId82" Type="http://schemas.openxmlformats.org/officeDocument/2006/relationships/hyperlink" Target="https://www.dp.ru/a/2016/12/13/Fontani_otdihajut_muzei_r" TargetMode="External"/><Relationship Id="rId10" Type="http://schemas.openxmlformats.org/officeDocument/2006/relationships/hyperlink" Target="http://ivo.garant.ru/%23/document/12127232/paragraph/146417:2" TargetMode="External"/><Relationship Id="rId19" Type="http://schemas.openxmlformats.org/officeDocument/2006/relationships/hyperlink" Target="https://www.google.ru/url?sa=t&amp;rct=j&amp;q=&amp;esrc=s&amp;source=web&amp;cd=1&amp;cad=rja&amp;uact=8&amp;ved=0ahUKEwjz_I20wvHTAhUDBywKHTQoBEEQFggmMAA&amp;url=http%3A%2F%2Fgovernment-nnov.ru%2F%3Fid%3D20277&amp;usg=AFQjCNFH8lEpNmoaPxGKneWqoIY7BDH3Aw" TargetMode="External"/><Relationship Id="rId31" Type="http://schemas.openxmlformats.org/officeDocument/2006/relationships/hyperlink" Target="http://docs.cntd.ru/document/1200143241/%23" TargetMode="External"/><Relationship Id="rId44" Type="http://schemas.openxmlformats.org/officeDocument/2006/relationships/hyperlink" Target="http://tzar.ru/museums/palaces/alexander_park/landscape_park/arsenal" TargetMode="External"/><Relationship Id="rId52" Type="http://schemas.openxmlformats.org/officeDocument/2006/relationships/hyperlink" Target="http://tsarselo.ru/yenciklopedija-carskogo-sela/adresa/babolovskii-dvorec.html%23.WRhlsP8gXIV" TargetMode="External"/><Relationship Id="rId60" Type="http://schemas.openxmlformats.org/officeDocument/2006/relationships/hyperlink" Target="https://www.novayagazeta.ru/articles/2013/06/18/55153-rossiya-sdaet-pavlovsk-pushkin-i-petergof" TargetMode="External"/><Relationship Id="rId65" Type="http://schemas.openxmlformats.org/officeDocument/2006/relationships/hyperlink" Target="http://auipik.ru/wp-content/uploads/2016/12/%D0%9F%D1%80%D0%B5%D0%B7%D0%B5%D0%BD%D1%82%D0%B0%D1%86%D0%B8%D1%8F-%D0%9E%D0%BB%D1%8C%D0%B3%D0%B0-%D0%A4%D0%B8%D0%BB%D0%B8%D0%BF%D0%BF%D0%BE%D0%B2%D0%B0.pdf" TargetMode="External"/><Relationship Id="rId73" Type="http://schemas.openxmlformats.org/officeDocument/2006/relationships/hyperlink" Target="https://okn-mk.mkrf.ru/cultureObjects/viewMaps/208273" TargetMode="External"/><Relationship Id="rId78" Type="http://schemas.openxmlformats.org/officeDocument/2006/relationships/hyperlink" Target="http://spbvedomosti.ru/news/obshchestvo/nad_lepninoy_nbsp_nebo_/" TargetMode="External"/><Relationship Id="rId81" Type="http://schemas.openxmlformats.org/officeDocument/2006/relationships/hyperlink" Target="https://www.dp.ru/a/2017/02/08/Peredavaemij_Rosnefti_R" TargetMode="External"/><Relationship Id="rId4" Type="http://schemas.openxmlformats.org/officeDocument/2006/relationships/hyperlink" Target="http://kgiop.gov.spb.ru/media/uploads/userfiles/2015/08/27/4.-Rekomendacija-o-sohranenii-i-sovremennoj--roli-ist.-ansamblej-1976-g..doc." TargetMode="External"/><Relationship Id="rId9" Type="http://schemas.openxmlformats.org/officeDocument/2006/relationships/hyperlink" Target="http://kgiop.gov.spb.ru/media/uploads/userfiles/2015/08/27/%D0%A4%D0%BB%D0%BE%D1%80%D0%B5%D0%BD%D1%82%D0%B8%D0%B9%D1%81%D0%BA%D0%B0%D1%8F_%D1%85%D0%B0%D1%80%D1%82%D0%B8%D1%8F.pdf" TargetMode="External"/><Relationship Id="rId14" Type="http://schemas.openxmlformats.org/officeDocument/2006/relationships/hyperlink" Target="http://base.garant.ru/57747227/%20" TargetMode="External"/><Relationship Id="rId22" Type="http://schemas.openxmlformats.org/officeDocument/2006/relationships/hyperlink" Target="file:///C:\Users\&#1040;&#1083;&#1105;&#1085;&#1072;\YandexDisk\mkrf.ru\upload\iblock\781\7813930b3b65b56e8b1794f64adc6151.doc" TargetMode="External"/><Relationship Id="rId27" Type="http://schemas.openxmlformats.org/officeDocument/2006/relationships/hyperlink" Target="http://base.garant.ru/10164072/" TargetMode="External"/><Relationship Id="rId30" Type="http://schemas.openxmlformats.org/officeDocument/2006/relationships/hyperlink" Target="http://kgiop.gov.spb.ru/media/uploads/userfiles/2015/08/27/%D0%92%D0%B5%D0%BD%D0%B5%D1%86%D0%B8%D0%B0%D0%BD%D1%81%D0%BA%D0%B0%D1%8F_%D1%85%D0%B0%D1%80%D1%82%D0%B8%D1%8F.pdf" TargetMode="External"/><Relationship Id="rId35" Type="http://schemas.openxmlformats.org/officeDocument/2006/relationships/hyperlink" Target="http://peterhofmuseum.ru/objects/oranienbaum" TargetMode="External"/><Relationship Id="rId43" Type="http://schemas.openxmlformats.org/officeDocument/2006/relationships/hyperlink" Target="http://www.tzar.ru/science/restoration/complete" TargetMode="External"/><Relationship Id="rId48" Type="http://schemas.openxmlformats.org/officeDocument/2006/relationships/hyperlink" Target="http://gatchinapalace.ru/special/scientific_conferences/past_conferences/conf2016.php?sphrase_id=13150" TargetMode="External"/><Relationship Id="rId56" Type="http://schemas.openxmlformats.org/officeDocument/2006/relationships/hyperlink" Target="http://tsarselo.ru/yenciklopedija-carskogo-sela/stroitelstvo-carskogo-sela-gorodskoe-hozjaistvo/2005-proekt-kottedzhnogo-poselka-v-babolovskom-parke.html%23.WQ4EMP8gXIW" TargetMode="External"/><Relationship Id="rId64" Type="http://schemas.openxmlformats.org/officeDocument/2006/relationships/hyperlink" Target="http://www.tzar.ru/info/newsarchive?id=1488" TargetMode="External"/><Relationship Id="rId69" Type="http://schemas.openxmlformats.org/officeDocument/2006/relationships/hyperlink" Target="http://gorod-pushkin.info/babolovsky-park-20-10-2015" TargetMode="External"/><Relationship Id="rId77" Type="http://schemas.openxmlformats.org/officeDocument/2006/relationships/hyperlink" Target="http://whc.unesco.org/archive/2014/whc14-38com-8D-en.pdf%20" TargetMode="External"/><Relationship Id="rId8" Type="http://schemas.openxmlformats.org/officeDocument/2006/relationships/hyperlink" Target="http://docs.cntd.ru/document/901756981" TargetMode="External"/><Relationship Id="rId51" Type="http://schemas.openxmlformats.org/officeDocument/2006/relationships/hyperlink" Target="http://whc.unesco.org/archive/2014/whc14-38com-8D-en.pdf" TargetMode="External"/><Relationship Id="rId72" Type="http://schemas.openxmlformats.org/officeDocument/2006/relationships/hyperlink" Target="http://whc.unesco.org/archive/2014/whc14-38com-8D-en.pdf" TargetMode="External"/><Relationship Id="rId80" Type="http://schemas.openxmlformats.org/officeDocument/2006/relationships/hyperlink" Target="http://www.vedomosti.ru/realty/articles/2016/10/25/662249-rosneft-arendu-dvorets-romanovih%23/galleries/140737488894121/normal/1" TargetMode="External"/><Relationship Id="rId3" Type="http://schemas.openxmlformats.org/officeDocument/2006/relationships/hyperlink" Target="https://kgiop.gov.spb.ru/media/uploads/userfiles/2015/08/27/%D0%A0%D0%B5%D0%BA%D0%BE%D0%BC%D0%B5%D0%BD%D0%B4%D0%B0%D1%86%D0%B8%D1%8F_1972.pdf%20%20" TargetMode="External"/><Relationship Id="rId12" Type="http://schemas.openxmlformats.org/officeDocument/2006/relationships/hyperlink" Target="http://mkrf.ru/upload/mkrf/mkdocs2017/07_03_2017_02.pdf" TargetMode="External"/><Relationship Id="rId17" Type="http://schemas.openxmlformats.org/officeDocument/2006/relationships/hyperlink" Target="https://kgiop.gov.spb.ru/peterburgskaya-strategiya-sohraneniya-kulturnogo-naslediya/" TargetMode="External"/><Relationship Id="rId25" Type="http://schemas.openxmlformats.org/officeDocument/2006/relationships/hyperlink" Target="http://auipik.ru/project/arenda-za-rubl/" TargetMode="External"/><Relationship Id="rId33" Type="http://schemas.openxmlformats.org/officeDocument/2006/relationships/hyperlink" Target="http://www.rcongress.ru/ru/materials/" TargetMode="External"/><Relationship Id="rId38" Type="http://schemas.openxmlformats.org/officeDocument/2006/relationships/hyperlink" Target="http://gatchinapalace.ru/special/restoration_activity/the_revival_of_the_park_news.php%20" TargetMode="External"/><Relationship Id="rId46" Type="http://schemas.openxmlformats.org/officeDocument/2006/relationships/hyperlink" Target="http://eng.peterhofmuseum.ru/page.php?id=244" TargetMode="External"/><Relationship Id="rId59" Type="http://schemas.openxmlformats.org/officeDocument/2006/relationships/hyperlink" Target="http://whc.unesco.org/archive/2014/whc14-38com-8D-en.pdf" TargetMode="External"/><Relationship Id="rId67" Type="http://schemas.openxmlformats.org/officeDocument/2006/relationships/hyperlink" Target="http://www.tzar.ru/info/newsarchive?id=1478" TargetMode="External"/><Relationship Id="rId20" Type="http://schemas.openxmlformats.org/officeDocument/2006/relationships/hyperlink" Target="http://www.rcongress.ru/ru/materials/" TargetMode="External"/><Relationship Id="rId41" Type="http://schemas.openxmlformats.org/officeDocument/2006/relationships/hyperlink" Target="http://whc.unesco.org/archive/2014/whc14-38com-8D-en.pdf" TargetMode="External"/><Relationship Id="rId54" Type="http://schemas.openxmlformats.org/officeDocument/2006/relationships/hyperlink" Target="http://tsarselo.ru/yenciklopedija-carskogo-sela/stroitelstvo-carskogo-sela-gorodskoe-hozjaistvo/proekt-sozdanija-golf-kluba-i-golf-polei-v-v-babolovskom-parke.html%23.WQxq5f8gXIV" TargetMode="External"/><Relationship Id="rId62" Type="http://schemas.openxmlformats.org/officeDocument/2006/relationships/hyperlink" Target="http://kgiop.gov.spb.ru/press-centr/news/17405/?page=4" TargetMode="External"/><Relationship Id="rId70" Type="http://schemas.openxmlformats.org/officeDocument/2006/relationships/hyperlink" Target="http://www.konstantinpalace.ru/" TargetMode="External"/><Relationship Id="rId75" Type="http://schemas.openxmlformats.org/officeDocument/2006/relationships/hyperlink" Target="https://www.dp.ru/a/2017/02/09/Fort_Group_poprosila_u_Sm" TargetMode="External"/><Relationship Id="rId1" Type="http://schemas.openxmlformats.org/officeDocument/2006/relationships/hyperlink" Target="https://www.e-reading.club/book.php?book=149350" TargetMode="External"/><Relationship Id="rId6" Type="http://schemas.openxmlformats.org/officeDocument/2006/relationships/hyperlink" Target="http://kgiop.gov.spb.ru/media/uploads/userfiles/2015/08/27/%D0%92%D0%B5%D0%BD%D0%B5%D1%86%D0%B8%D0%B0%D0%BD%D1%81%D0%BA%D0%B0%D1%8F_%D1%85%D0%B0%D1%80%D1%82%D0%B8%D1%8F.pdf" TargetMode="External"/><Relationship Id="rId15" Type="http://schemas.openxmlformats.org/officeDocument/2006/relationships/hyperlink" Target="http://base.garant.ru/12138258/" TargetMode="External"/><Relationship Id="rId23" Type="http://schemas.openxmlformats.org/officeDocument/2006/relationships/hyperlink" Target="http://smao.ru/information/analytics/858" TargetMode="External"/><Relationship Id="rId28" Type="http://schemas.openxmlformats.org/officeDocument/2006/relationships/hyperlink" Target="http://archi.ru/press/world/23213/rekonstrukciya-zdaniya-moskovskogo-manezha" TargetMode="External"/><Relationship Id="rId36" Type="http://schemas.openxmlformats.org/officeDocument/2006/relationships/hyperlink" Target="http://gatchinapalace.ru/pressa/vpervye_za_poslednie_40_let_nachalis_raboty_po_restavratsii_gatchinskogo_parka/?sphrase_id=13147" TargetMode="External"/><Relationship Id="rId49" Type="http://schemas.openxmlformats.org/officeDocument/2006/relationships/hyperlink" Target="http://kgiop.gov.spb.ru/uchet/list_objects/7116/" TargetMode="External"/><Relationship Id="rId57" Type="http://schemas.openxmlformats.org/officeDocument/2006/relationships/hyperlink" Target="http://tsarselo.ru/novosti-g-pushkin-carskogo-sela/smolnyi-nashel-novyi-sposob-borby-s-zastroishikom-babolovskogo-parka.html%23.WQ3GoP8gXI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0CA68-CE7B-4849-A084-A73CF7414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118</Pages>
  <Words>26984</Words>
  <Characters>153811</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Алёна</cp:lastModifiedBy>
  <cp:revision>11</cp:revision>
  <dcterms:created xsi:type="dcterms:W3CDTF">2017-05-15T21:48:00Z</dcterms:created>
  <dcterms:modified xsi:type="dcterms:W3CDTF">2017-05-20T11:09:00Z</dcterms:modified>
</cp:coreProperties>
</file>