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B2" w:rsidRPr="00960037" w:rsidRDefault="002103B2" w:rsidP="002103B2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caps/>
          <w:color w:val="000000"/>
        </w:rPr>
      </w:pPr>
      <w:r w:rsidRPr="00960037">
        <w:rPr>
          <w:bCs/>
          <w:caps/>
          <w:color w:val="000000"/>
        </w:rPr>
        <w:t xml:space="preserve">фЕДЕРАЛЬНОЕ ГОСУДАРСТвЕННОЕ Бюджетное </w:t>
      </w:r>
    </w:p>
    <w:p w:rsidR="002103B2" w:rsidRPr="00960037" w:rsidRDefault="002103B2" w:rsidP="002103B2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caps/>
          <w:color w:val="000000"/>
        </w:rPr>
      </w:pPr>
      <w:r w:rsidRPr="00960037">
        <w:rPr>
          <w:bCs/>
          <w:caps/>
          <w:color w:val="000000"/>
        </w:rPr>
        <w:t xml:space="preserve">ОБРАЗОВАТЕЛЬНОЕ УЧРЕЖДЕНИЕ </w:t>
      </w:r>
    </w:p>
    <w:p w:rsidR="002103B2" w:rsidRPr="00960037" w:rsidRDefault="002103B2" w:rsidP="002103B2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caps/>
          <w:color w:val="000000"/>
        </w:rPr>
      </w:pPr>
      <w:r w:rsidRPr="00960037">
        <w:rPr>
          <w:bCs/>
          <w:caps/>
          <w:color w:val="000000"/>
        </w:rPr>
        <w:t>ВЫСШЕГО ОБРАЗОВАНИЯ</w:t>
      </w:r>
    </w:p>
    <w:p w:rsidR="002103B2" w:rsidRPr="00960037" w:rsidRDefault="002103B2" w:rsidP="002103B2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caps/>
          <w:color w:val="000000"/>
        </w:rPr>
      </w:pPr>
      <w:r w:rsidRPr="00960037">
        <w:rPr>
          <w:bCs/>
          <w:caps/>
          <w:color w:val="000000"/>
        </w:rPr>
        <w:t>«Санкт-Петербургский государственный университет» (</w:t>
      </w:r>
      <w:r w:rsidRPr="00960037">
        <w:rPr>
          <w:bCs/>
        </w:rPr>
        <w:t>СПбГУ</w:t>
      </w:r>
      <w:r w:rsidRPr="00960037">
        <w:rPr>
          <w:bCs/>
          <w:caps/>
          <w:color w:val="000000"/>
        </w:rPr>
        <w:t>)</w:t>
      </w:r>
    </w:p>
    <w:p w:rsidR="00310A4F" w:rsidRPr="00310A4F" w:rsidRDefault="00310A4F" w:rsidP="00310A4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b/>
          <w:kern w:val="28"/>
        </w:rPr>
      </w:pPr>
    </w:p>
    <w:p w:rsidR="00310A4F" w:rsidRPr="00310A4F" w:rsidRDefault="00310A4F" w:rsidP="00310A4F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rPr>
          <w:kern w:val="28"/>
        </w:rPr>
      </w:pPr>
    </w:p>
    <w:p w:rsidR="00310A4F" w:rsidRPr="00310A4F" w:rsidRDefault="00310A4F" w:rsidP="00310A4F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rPr>
          <w:kern w:val="28"/>
        </w:rPr>
      </w:pPr>
    </w:p>
    <w:p w:rsidR="002103B2" w:rsidRPr="002103B2" w:rsidRDefault="002103B2" w:rsidP="002103B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i/>
          <w:kern w:val="28"/>
        </w:rPr>
      </w:pPr>
      <w:r w:rsidRPr="002103B2">
        <w:rPr>
          <w:i/>
          <w:kern w:val="28"/>
        </w:rPr>
        <w:t>ПРОБЛЕМЫ МУЗЕЕФИКАЦИИ ДВОРЦОВЫХ КОМПЛЕКСОВ В ПЕРВЫЕ ДЕСЯТИЛЕТИЯ СОВЕТСКОЙ ВЛАСТИ</w:t>
      </w:r>
    </w:p>
    <w:p w:rsidR="002103B2" w:rsidRDefault="002103B2" w:rsidP="002103B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kern w:val="28"/>
        </w:rPr>
      </w:pPr>
    </w:p>
    <w:p w:rsidR="002103B2" w:rsidRDefault="002103B2" w:rsidP="002103B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kern w:val="28"/>
        </w:rPr>
      </w:pPr>
    </w:p>
    <w:p w:rsidR="002103B2" w:rsidRDefault="002103B2" w:rsidP="002103B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kern w:val="28"/>
        </w:rPr>
      </w:pPr>
    </w:p>
    <w:p w:rsidR="002103B2" w:rsidRDefault="002103B2" w:rsidP="002103B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0"/>
        <w:rPr>
          <w:kern w:val="28"/>
        </w:rPr>
      </w:pPr>
      <w:r>
        <w:rPr>
          <w:kern w:val="28"/>
        </w:rPr>
        <w:t>Выпускная квалификационная работа по направлению 51.03.04 «Атрибуция и экспертиза объектов культурного наследия»</w:t>
      </w:r>
    </w:p>
    <w:p w:rsidR="002103B2" w:rsidRDefault="002103B2" w:rsidP="002103B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0"/>
        <w:rPr>
          <w:i/>
          <w:kern w:val="28"/>
        </w:rPr>
      </w:pPr>
      <w:r>
        <w:rPr>
          <w:kern w:val="28"/>
        </w:rPr>
        <w:t>Основная образовательная программа СВ.5063.2013 «Музеология и охрана объектов культурного и природного наследия»</w:t>
      </w:r>
    </w:p>
    <w:p w:rsidR="00310A4F" w:rsidRPr="00310A4F" w:rsidRDefault="00310A4F" w:rsidP="00310A4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kern w:val="28"/>
        </w:rPr>
      </w:pPr>
    </w:p>
    <w:p w:rsidR="00310A4F" w:rsidRPr="00310A4F" w:rsidRDefault="00310A4F" w:rsidP="00310A4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kern w:val="28"/>
        </w:rPr>
      </w:pPr>
    </w:p>
    <w:p w:rsidR="00310A4F" w:rsidRPr="00310A4F" w:rsidRDefault="00310A4F" w:rsidP="000D42F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4820"/>
        <w:jc w:val="right"/>
        <w:rPr>
          <w:kern w:val="28"/>
        </w:rPr>
      </w:pPr>
      <w:r w:rsidRPr="00310A4F">
        <w:rPr>
          <w:kern w:val="28"/>
        </w:rPr>
        <w:t>Исполнитель:</w:t>
      </w:r>
    </w:p>
    <w:p w:rsidR="00EB7988" w:rsidRPr="00310A4F" w:rsidRDefault="00EB7988" w:rsidP="000D42F8">
      <w:pPr>
        <w:ind w:firstLine="4820"/>
        <w:jc w:val="right"/>
      </w:pPr>
      <w:r w:rsidRPr="00310A4F">
        <w:rPr>
          <w:b/>
          <w:bCs/>
        </w:rPr>
        <w:t>Холоднова Полина Олеговна</w:t>
      </w:r>
    </w:p>
    <w:p w:rsidR="00310A4F" w:rsidRPr="00310A4F" w:rsidRDefault="00310A4F" w:rsidP="000D42F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4820"/>
        <w:jc w:val="right"/>
        <w:rPr>
          <w:kern w:val="28"/>
        </w:rPr>
      </w:pPr>
    </w:p>
    <w:p w:rsidR="00310A4F" w:rsidRPr="00310A4F" w:rsidRDefault="00310A4F" w:rsidP="000D42F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4820"/>
        <w:jc w:val="right"/>
        <w:rPr>
          <w:kern w:val="28"/>
        </w:rPr>
      </w:pPr>
      <w:r w:rsidRPr="00310A4F">
        <w:rPr>
          <w:kern w:val="28"/>
        </w:rPr>
        <w:t>Научный руководитель</w:t>
      </w:r>
    </w:p>
    <w:p w:rsidR="00310A4F" w:rsidRPr="00310A4F" w:rsidRDefault="00310A4F" w:rsidP="000D42F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4820"/>
        <w:jc w:val="right"/>
        <w:rPr>
          <w:kern w:val="28"/>
        </w:rPr>
      </w:pPr>
      <w:r w:rsidRPr="00310A4F">
        <w:rPr>
          <w:kern w:val="28"/>
        </w:rPr>
        <w:t>к. ист.н., старший преподаватель</w:t>
      </w:r>
    </w:p>
    <w:p w:rsidR="00310A4F" w:rsidRPr="00310A4F" w:rsidRDefault="00310A4F" w:rsidP="000D42F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4820"/>
        <w:jc w:val="right"/>
        <w:rPr>
          <w:b/>
          <w:kern w:val="28"/>
        </w:rPr>
      </w:pPr>
      <w:r w:rsidRPr="00310A4F">
        <w:rPr>
          <w:b/>
          <w:kern w:val="28"/>
        </w:rPr>
        <w:t xml:space="preserve">Королькова Л.В. </w:t>
      </w:r>
    </w:p>
    <w:p w:rsidR="00310A4F" w:rsidRPr="00310A4F" w:rsidRDefault="00310A4F" w:rsidP="000D42F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4820"/>
        <w:jc w:val="right"/>
        <w:rPr>
          <w:b/>
          <w:kern w:val="28"/>
        </w:rPr>
      </w:pPr>
    </w:p>
    <w:p w:rsidR="00310A4F" w:rsidRPr="00310A4F" w:rsidRDefault="00310A4F" w:rsidP="000D42F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4820"/>
        <w:jc w:val="right"/>
        <w:rPr>
          <w:kern w:val="28"/>
        </w:rPr>
      </w:pPr>
      <w:r w:rsidRPr="00310A4F">
        <w:rPr>
          <w:kern w:val="28"/>
        </w:rPr>
        <w:t>Рецензент:</w:t>
      </w:r>
    </w:p>
    <w:p w:rsidR="000D42F8" w:rsidRDefault="000D42F8" w:rsidP="000D42F8">
      <w:pPr>
        <w:ind w:firstLine="4820"/>
        <w:jc w:val="right"/>
      </w:pPr>
      <w:r>
        <w:t>к.ист. наук,</w:t>
      </w:r>
    </w:p>
    <w:p w:rsidR="00EB7988" w:rsidRDefault="000D42F8" w:rsidP="000D42F8">
      <w:pPr>
        <w:ind w:firstLine="4820"/>
        <w:jc w:val="right"/>
        <w:rPr>
          <w:b/>
        </w:rPr>
      </w:pPr>
      <w:r>
        <w:rPr>
          <w:b/>
        </w:rPr>
        <w:t>И</w:t>
      </w:r>
      <w:r w:rsidR="00EB7988" w:rsidRPr="00310A4F">
        <w:rPr>
          <w:b/>
        </w:rPr>
        <w:t>вановская Н</w:t>
      </w:r>
      <w:r w:rsidR="00310A4F" w:rsidRPr="00310A4F">
        <w:rPr>
          <w:b/>
        </w:rPr>
        <w:t>.</w:t>
      </w:r>
      <w:r w:rsidR="00EB7988" w:rsidRPr="00310A4F">
        <w:rPr>
          <w:b/>
        </w:rPr>
        <w:t>И</w:t>
      </w:r>
      <w:r w:rsidR="00310A4F" w:rsidRPr="00310A4F">
        <w:rPr>
          <w:b/>
        </w:rPr>
        <w:t>.</w:t>
      </w:r>
    </w:p>
    <w:p w:rsidR="00310A4F" w:rsidRDefault="00310A4F" w:rsidP="00310A4F">
      <w:pPr>
        <w:jc w:val="right"/>
        <w:rPr>
          <w:b/>
        </w:rPr>
      </w:pPr>
    </w:p>
    <w:p w:rsidR="002103B2" w:rsidRDefault="002103B2" w:rsidP="00310A4F">
      <w:pPr>
        <w:jc w:val="right"/>
        <w:rPr>
          <w:b/>
        </w:rPr>
      </w:pPr>
    </w:p>
    <w:p w:rsidR="002103B2" w:rsidRPr="00310A4F" w:rsidRDefault="002103B2" w:rsidP="00310A4F">
      <w:pPr>
        <w:jc w:val="right"/>
        <w:rPr>
          <w:b/>
        </w:rPr>
      </w:pPr>
    </w:p>
    <w:p w:rsidR="00EB7988" w:rsidRPr="00310A4F" w:rsidRDefault="00EB7988" w:rsidP="00372A8E">
      <w:pPr>
        <w:pStyle w:val="a3"/>
        <w:ind w:left="-709"/>
        <w:rPr>
          <w:lang w:val="ru-RU"/>
        </w:rPr>
      </w:pPr>
      <w:r w:rsidRPr="00310A4F">
        <w:rPr>
          <w:lang w:val="ru-RU"/>
        </w:rPr>
        <w:t>Санкт-Петербург</w:t>
      </w:r>
    </w:p>
    <w:p w:rsidR="00EB7988" w:rsidRPr="00310A4F" w:rsidRDefault="00EB7988" w:rsidP="00372A8E">
      <w:pPr>
        <w:pStyle w:val="a3"/>
        <w:ind w:left="-709"/>
        <w:rPr>
          <w:lang w:val="ru-RU"/>
        </w:rPr>
      </w:pPr>
      <w:r w:rsidRPr="00310A4F">
        <w:rPr>
          <w:lang w:val="ru-RU"/>
        </w:rPr>
        <w:t>2017</w:t>
      </w:r>
    </w:p>
    <w:p w:rsidR="00EB7988" w:rsidRDefault="002103B2">
      <w:pPr>
        <w:pStyle w:val="af5"/>
      </w:pPr>
      <w:r>
        <w:br w:type="page"/>
      </w:r>
      <w:r w:rsidR="00EB7988">
        <w:lastRenderedPageBreak/>
        <w:t>Оглавление</w:t>
      </w:r>
    </w:p>
    <w:p w:rsidR="00EB7988" w:rsidRDefault="00042532">
      <w:pPr>
        <w:pStyle w:val="13"/>
        <w:rPr>
          <w:rFonts w:ascii="Calibri" w:hAnsi="Calibri" w:cs="Calibri"/>
          <w:b w:val="0"/>
          <w:bCs w:val="0"/>
          <w:noProof/>
          <w:sz w:val="22"/>
          <w:szCs w:val="22"/>
        </w:rPr>
      </w:pPr>
      <w:r w:rsidRPr="0056005D">
        <w:rPr>
          <w:caps/>
        </w:rPr>
        <w:fldChar w:fldCharType="begin"/>
      </w:r>
      <w:r w:rsidR="00EB7988" w:rsidRPr="0056005D">
        <w:rPr>
          <w:caps/>
        </w:rPr>
        <w:instrText xml:space="preserve"> TOC \o "1-3" \h \z \u </w:instrText>
      </w:r>
      <w:r w:rsidRPr="0056005D">
        <w:rPr>
          <w:caps/>
        </w:rPr>
        <w:fldChar w:fldCharType="separate"/>
      </w:r>
      <w:hyperlink w:anchor="_Toc481841351" w:history="1">
        <w:r w:rsidR="00EB7988" w:rsidRPr="00D508EE">
          <w:rPr>
            <w:rStyle w:val="af2"/>
            <w:noProof/>
          </w:rPr>
          <w:t>Введение</w:t>
        </w:r>
        <w:r w:rsidR="00EB7988" w:rsidRPr="004A389E">
          <w:rPr>
            <w:b w:val="0"/>
            <w:bCs w:val="0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7988">
          <w:rPr>
            <w:noProof/>
            <w:webHidden/>
          </w:rPr>
          <w:instrText xml:space="preserve"> PAGEREF _Toc481841351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79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B7988" w:rsidRDefault="00F45739">
      <w:pPr>
        <w:pStyle w:val="13"/>
        <w:rPr>
          <w:rFonts w:ascii="Calibri" w:hAnsi="Calibri" w:cs="Calibri"/>
          <w:b w:val="0"/>
          <w:bCs w:val="0"/>
          <w:noProof/>
          <w:sz w:val="22"/>
          <w:szCs w:val="22"/>
        </w:rPr>
      </w:pPr>
      <w:hyperlink w:anchor="_Toc481841352" w:history="1">
        <w:r w:rsidR="00EB7988" w:rsidRPr="00D508EE">
          <w:rPr>
            <w:rStyle w:val="af2"/>
            <w:noProof/>
          </w:rPr>
          <w:t>Глава 1. Музеефикация дворцовых комплексов в 1920-1930-е гг.</w:t>
        </w:r>
        <w:r w:rsidR="00EB7988" w:rsidRPr="004A389E">
          <w:rPr>
            <w:b w:val="0"/>
            <w:bCs w:val="0"/>
            <w:noProof/>
            <w:webHidden/>
          </w:rPr>
          <w:tab/>
        </w:r>
        <w:r w:rsidR="00042532">
          <w:rPr>
            <w:noProof/>
            <w:webHidden/>
          </w:rPr>
          <w:fldChar w:fldCharType="begin"/>
        </w:r>
        <w:r w:rsidR="00EB7988">
          <w:rPr>
            <w:noProof/>
            <w:webHidden/>
          </w:rPr>
          <w:instrText xml:space="preserve"> PAGEREF _Toc481841352 \h </w:instrText>
        </w:r>
        <w:r w:rsidR="00042532">
          <w:rPr>
            <w:noProof/>
            <w:webHidden/>
          </w:rPr>
        </w:r>
        <w:r w:rsidR="00042532">
          <w:rPr>
            <w:noProof/>
            <w:webHidden/>
          </w:rPr>
          <w:fldChar w:fldCharType="separate"/>
        </w:r>
        <w:r w:rsidR="00EB7988">
          <w:rPr>
            <w:noProof/>
            <w:webHidden/>
          </w:rPr>
          <w:t>6</w:t>
        </w:r>
        <w:r w:rsidR="00042532">
          <w:rPr>
            <w:noProof/>
            <w:webHidden/>
          </w:rPr>
          <w:fldChar w:fldCharType="end"/>
        </w:r>
      </w:hyperlink>
    </w:p>
    <w:p w:rsidR="00EB7988" w:rsidRDefault="00F45739">
      <w:pPr>
        <w:pStyle w:val="23"/>
        <w:rPr>
          <w:rFonts w:ascii="Calibri" w:hAnsi="Calibri" w:cs="Calibri"/>
          <w:noProof/>
          <w:sz w:val="22"/>
          <w:szCs w:val="22"/>
        </w:rPr>
      </w:pPr>
      <w:hyperlink w:anchor="_Toc481841353" w:history="1">
        <w:r w:rsidR="00B306FF">
          <w:rPr>
            <w:rStyle w:val="af2"/>
            <w:noProof/>
          </w:rPr>
          <w:t xml:space="preserve">1.1 </w:t>
        </w:r>
        <w:r w:rsidR="00EB7988">
          <w:rPr>
            <w:rStyle w:val="af2"/>
            <w:noProof/>
          </w:rPr>
          <w:t>Историография проблемы</w:t>
        </w:r>
        <w:r w:rsidR="00EB7988">
          <w:rPr>
            <w:noProof/>
            <w:webHidden/>
          </w:rPr>
          <w:tab/>
        </w:r>
        <w:r w:rsidR="00042532">
          <w:rPr>
            <w:noProof/>
            <w:webHidden/>
          </w:rPr>
          <w:fldChar w:fldCharType="begin"/>
        </w:r>
        <w:r w:rsidR="00EB7988">
          <w:rPr>
            <w:noProof/>
            <w:webHidden/>
          </w:rPr>
          <w:instrText xml:space="preserve"> PAGEREF _Toc481841353 \h </w:instrText>
        </w:r>
        <w:r w:rsidR="00042532">
          <w:rPr>
            <w:noProof/>
            <w:webHidden/>
          </w:rPr>
        </w:r>
        <w:r w:rsidR="00042532">
          <w:rPr>
            <w:noProof/>
            <w:webHidden/>
          </w:rPr>
          <w:fldChar w:fldCharType="separate"/>
        </w:r>
        <w:r w:rsidR="00EB7988">
          <w:rPr>
            <w:noProof/>
            <w:webHidden/>
          </w:rPr>
          <w:t>6</w:t>
        </w:r>
        <w:r w:rsidR="00042532">
          <w:rPr>
            <w:noProof/>
            <w:webHidden/>
          </w:rPr>
          <w:fldChar w:fldCharType="end"/>
        </w:r>
      </w:hyperlink>
    </w:p>
    <w:p w:rsidR="00EB7988" w:rsidRDefault="00F45739" w:rsidP="009D6097">
      <w:pPr>
        <w:pStyle w:val="23"/>
        <w:jc w:val="left"/>
        <w:rPr>
          <w:rFonts w:ascii="Calibri" w:hAnsi="Calibri" w:cs="Calibri"/>
          <w:noProof/>
          <w:sz w:val="22"/>
          <w:szCs w:val="22"/>
        </w:rPr>
      </w:pPr>
      <w:hyperlink w:anchor="_Toc481841354" w:history="1">
        <w:r w:rsidR="00EB7988">
          <w:rPr>
            <w:rStyle w:val="af2"/>
            <w:noProof/>
          </w:rPr>
          <w:t xml:space="preserve">1.2 </w:t>
        </w:r>
        <w:r w:rsidR="00EB7988" w:rsidRPr="00D508EE">
          <w:rPr>
            <w:rStyle w:val="af2"/>
            <w:noProof/>
          </w:rPr>
          <w:t>История музеефикации дворцовых комплексов пригородов Санкт-Петербурга и Ленинградской области. Общая проблематика.</w:t>
        </w:r>
        <w:r w:rsidR="00EB7988">
          <w:rPr>
            <w:noProof/>
            <w:webHidden/>
          </w:rPr>
          <w:tab/>
        </w:r>
        <w:r w:rsidR="00042532">
          <w:rPr>
            <w:noProof/>
            <w:webHidden/>
          </w:rPr>
          <w:fldChar w:fldCharType="begin"/>
        </w:r>
        <w:r w:rsidR="00EB7988">
          <w:rPr>
            <w:noProof/>
            <w:webHidden/>
          </w:rPr>
          <w:instrText xml:space="preserve"> PAGEREF _Toc481841354 \h </w:instrText>
        </w:r>
        <w:r w:rsidR="00042532">
          <w:rPr>
            <w:noProof/>
            <w:webHidden/>
          </w:rPr>
        </w:r>
        <w:r w:rsidR="00042532">
          <w:rPr>
            <w:noProof/>
            <w:webHidden/>
          </w:rPr>
          <w:fldChar w:fldCharType="separate"/>
        </w:r>
        <w:r w:rsidR="00EB7988">
          <w:rPr>
            <w:noProof/>
            <w:webHidden/>
          </w:rPr>
          <w:t>14</w:t>
        </w:r>
        <w:r w:rsidR="00042532">
          <w:rPr>
            <w:noProof/>
            <w:webHidden/>
          </w:rPr>
          <w:fldChar w:fldCharType="end"/>
        </w:r>
      </w:hyperlink>
    </w:p>
    <w:p w:rsidR="00EB7988" w:rsidRDefault="00F45739">
      <w:pPr>
        <w:pStyle w:val="13"/>
        <w:rPr>
          <w:rFonts w:ascii="Calibri" w:hAnsi="Calibri" w:cs="Calibri"/>
          <w:b w:val="0"/>
          <w:bCs w:val="0"/>
          <w:noProof/>
          <w:sz w:val="22"/>
          <w:szCs w:val="22"/>
        </w:rPr>
      </w:pPr>
      <w:hyperlink w:anchor="_Toc481841355" w:history="1">
        <w:r w:rsidR="00EB7988" w:rsidRPr="00D508EE">
          <w:rPr>
            <w:rStyle w:val="af2"/>
            <w:noProof/>
          </w:rPr>
          <w:t>Глава 2 История музеефикации дворцовых комплексов 1920-1930- гг.</w:t>
        </w:r>
        <w:r w:rsidR="00EB7988" w:rsidRPr="004A389E">
          <w:rPr>
            <w:b w:val="0"/>
            <w:bCs w:val="0"/>
            <w:noProof/>
            <w:webHidden/>
          </w:rPr>
          <w:tab/>
        </w:r>
        <w:r w:rsidR="00042532" w:rsidRPr="004A389E">
          <w:rPr>
            <w:b w:val="0"/>
            <w:bCs w:val="0"/>
            <w:noProof/>
            <w:webHidden/>
          </w:rPr>
          <w:fldChar w:fldCharType="begin"/>
        </w:r>
        <w:r w:rsidR="00EB7988" w:rsidRPr="004A389E">
          <w:rPr>
            <w:b w:val="0"/>
            <w:bCs w:val="0"/>
            <w:noProof/>
            <w:webHidden/>
          </w:rPr>
          <w:instrText xml:space="preserve"> PAGEREF _Toc481841355 \h </w:instrText>
        </w:r>
        <w:r w:rsidR="00042532" w:rsidRPr="004A389E">
          <w:rPr>
            <w:b w:val="0"/>
            <w:bCs w:val="0"/>
            <w:noProof/>
            <w:webHidden/>
          </w:rPr>
        </w:r>
        <w:r w:rsidR="00042532" w:rsidRPr="004A389E">
          <w:rPr>
            <w:b w:val="0"/>
            <w:bCs w:val="0"/>
            <w:noProof/>
            <w:webHidden/>
          </w:rPr>
          <w:fldChar w:fldCharType="separate"/>
        </w:r>
        <w:r w:rsidR="00EB7988" w:rsidRPr="004A389E">
          <w:rPr>
            <w:b w:val="0"/>
            <w:bCs w:val="0"/>
            <w:noProof/>
            <w:webHidden/>
          </w:rPr>
          <w:t>23</w:t>
        </w:r>
        <w:r w:rsidR="00042532" w:rsidRPr="004A389E">
          <w:rPr>
            <w:b w:val="0"/>
            <w:bCs w:val="0"/>
            <w:noProof/>
            <w:webHidden/>
          </w:rPr>
          <w:fldChar w:fldCharType="end"/>
        </w:r>
      </w:hyperlink>
    </w:p>
    <w:p w:rsidR="00EB7988" w:rsidRDefault="00F45739">
      <w:pPr>
        <w:pStyle w:val="23"/>
        <w:rPr>
          <w:rFonts w:ascii="Calibri" w:hAnsi="Calibri" w:cs="Calibri"/>
          <w:noProof/>
          <w:sz w:val="22"/>
          <w:szCs w:val="22"/>
        </w:rPr>
      </w:pPr>
      <w:hyperlink w:anchor="_Toc481841356" w:history="1">
        <w:r w:rsidR="00EB7988" w:rsidRPr="00D508EE">
          <w:rPr>
            <w:rStyle w:val="af2"/>
            <w:noProof/>
          </w:rPr>
          <w:t>2.1 Дворцово-парковые ансамбли: Петергоф и Стрельна</w:t>
        </w:r>
        <w:r w:rsidR="00EB7988">
          <w:rPr>
            <w:noProof/>
            <w:webHidden/>
          </w:rPr>
          <w:tab/>
        </w:r>
        <w:r w:rsidR="00042532">
          <w:rPr>
            <w:noProof/>
            <w:webHidden/>
          </w:rPr>
          <w:fldChar w:fldCharType="begin"/>
        </w:r>
        <w:r w:rsidR="00EB7988">
          <w:rPr>
            <w:noProof/>
            <w:webHidden/>
          </w:rPr>
          <w:instrText xml:space="preserve"> PAGEREF _Toc481841356 \h </w:instrText>
        </w:r>
        <w:r w:rsidR="00042532">
          <w:rPr>
            <w:noProof/>
            <w:webHidden/>
          </w:rPr>
        </w:r>
        <w:r w:rsidR="00042532">
          <w:rPr>
            <w:noProof/>
            <w:webHidden/>
          </w:rPr>
          <w:fldChar w:fldCharType="separate"/>
        </w:r>
        <w:r w:rsidR="00EB7988">
          <w:rPr>
            <w:noProof/>
            <w:webHidden/>
          </w:rPr>
          <w:t>23</w:t>
        </w:r>
        <w:r w:rsidR="00042532">
          <w:rPr>
            <w:noProof/>
            <w:webHidden/>
          </w:rPr>
          <w:fldChar w:fldCharType="end"/>
        </w:r>
      </w:hyperlink>
    </w:p>
    <w:p w:rsidR="00EB7988" w:rsidRDefault="00F45739">
      <w:pPr>
        <w:pStyle w:val="23"/>
        <w:rPr>
          <w:rFonts w:ascii="Calibri" w:hAnsi="Calibri" w:cs="Calibri"/>
          <w:noProof/>
          <w:sz w:val="22"/>
          <w:szCs w:val="22"/>
        </w:rPr>
      </w:pPr>
      <w:hyperlink w:anchor="_Toc481841357" w:history="1">
        <w:r w:rsidR="00EB7988" w:rsidRPr="00D508EE">
          <w:rPr>
            <w:rStyle w:val="af2"/>
            <w:noProof/>
          </w:rPr>
          <w:t>2.2 Дворцово-парковый ансамбль Ораниенбаум</w:t>
        </w:r>
        <w:r w:rsidR="00EB7988">
          <w:rPr>
            <w:noProof/>
            <w:webHidden/>
          </w:rPr>
          <w:tab/>
        </w:r>
        <w:r w:rsidR="00042532">
          <w:rPr>
            <w:noProof/>
            <w:webHidden/>
          </w:rPr>
          <w:fldChar w:fldCharType="begin"/>
        </w:r>
        <w:r w:rsidR="00EB7988">
          <w:rPr>
            <w:noProof/>
            <w:webHidden/>
          </w:rPr>
          <w:instrText xml:space="preserve"> PAGEREF _Toc481841357 \h </w:instrText>
        </w:r>
        <w:r w:rsidR="00042532">
          <w:rPr>
            <w:noProof/>
            <w:webHidden/>
          </w:rPr>
        </w:r>
        <w:r w:rsidR="00042532">
          <w:rPr>
            <w:noProof/>
            <w:webHidden/>
          </w:rPr>
          <w:fldChar w:fldCharType="separate"/>
        </w:r>
        <w:r w:rsidR="00EB7988">
          <w:rPr>
            <w:noProof/>
            <w:webHidden/>
          </w:rPr>
          <w:t>29</w:t>
        </w:r>
        <w:r w:rsidR="00042532">
          <w:rPr>
            <w:noProof/>
            <w:webHidden/>
          </w:rPr>
          <w:fldChar w:fldCharType="end"/>
        </w:r>
      </w:hyperlink>
    </w:p>
    <w:p w:rsidR="00EB7988" w:rsidRDefault="00F45739">
      <w:pPr>
        <w:pStyle w:val="23"/>
        <w:rPr>
          <w:rFonts w:ascii="Calibri" w:hAnsi="Calibri" w:cs="Calibri"/>
          <w:noProof/>
          <w:sz w:val="22"/>
          <w:szCs w:val="22"/>
        </w:rPr>
      </w:pPr>
      <w:hyperlink w:anchor="_Toc481841358" w:history="1">
        <w:r w:rsidR="00EB7988" w:rsidRPr="00D508EE">
          <w:rPr>
            <w:rStyle w:val="af2"/>
            <w:noProof/>
          </w:rPr>
          <w:t xml:space="preserve">2.3 </w:t>
        </w:r>
        <w:r w:rsidR="00C1091E">
          <w:rPr>
            <w:rStyle w:val="af2"/>
            <w:noProof/>
          </w:rPr>
          <w:t xml:space="preserve">Дворцово-парковый ансамбль усадьбы </w:t>
        </w:r>
        <w:r w:rsidR="00EB7988" w:rsidRPr="00D508EE">
          <w:rPr>
            <w:rStyle w:val="af2"/>
            <w:noProof/>
          </w:rPr>
          <w:t>«Марьино»</w:t>
        </w:r>
        <w:r w:rsidR="00EB7988">
          <w:rPr>
            <w:noProof/>
            <w:webHidden/>
          </w:rPr>
          <w:tab/>
        </w:r>
        <w:r w:rsidR="00042532">
          <w:rPr>
            <w:noProof/>
            <w:webHidden/>
          </w:rPr>
          <w:fldChar w:fldCharType="begin"/>
        </w:r>
        <w:r w:rsidR="00EB7988">
          <w:rPr>
            <w:noProof/>
            <w:webHidden/>
          </w:rPr>
          <w:instrText xml:space="preserve"> PAGEREF _Toc481841358 \h </w:instrText>
        </w:r>
        <w:r w:rsidR="00042532">
          <w:rPr>
            <w:noProof/>
            <w:webHidden/>
          </w:rPr>
        </w:r>
        <w:r w:rsidR="00042532">
          <w:rPr>
            <w:noProof/>
            <w:webHidden/>
          </w:rPr>
          <w:fldChar w:fldCharType="separate"/>
        </w:r>
        <w:r w:rsidR="00EB7988">
          <w:rPr>
            <w:noProof/>
            <w:webHidden/>
          </w:rPr>
          <w:t>35</w:t>
        </w:r>
        <w:r w:rsidR="00042532">
          <w:rPr>
            <w:noProof/>
            <w:webHidden/>
          </w:rPr>
          <w:fldChar w:fldCharType="end"/>
        </w:r>
      </w:hyperlink>
    </w:p>
    <w:p w:rsidR="00EB7988" w:rsidRDefault="00F45739">
      <w:pPr>
        <w:pStyle w:val="13"/>
        <w:rPr>
          <w:rFonts w:ascii="Calibri" w:hAnsi="Calibri" w:cs="Calibri"/>
          <w:b w:val="0"/>
          <w:bCs w:val="0"/>
          <w:noProof/>
          <w:sz w:val="22"/>
          <w:szCs w:val="22"/>
        </w:rPr>
      </w:pPr>
      <w:hyperlink w:anchor="_Toc481841359" w:history="1">
        <w:r w:rsidR="00EB7988" w:rsidRPr="00D508EE">
          <w:rPr>
            <w:rStyle w:val="af2"/>
            <w:noProof/>
          </w:rPr>
          <w:t>Заключение</w:t>
        </w:r>
        <w:r w:rsidR="00EB7988" w:rsidRPr="004A389E">
          <w:rPr>
            <w:b w:val="0"/>
            <w:bCs w:val="0"/>
            <w:noProof/>
            <w:webHidden/>
          </w:rPr>
          <w:tab/>
        </w:r>
        <w:r w:rsidR="00042532" w:rsidRPr="004A389E">
          <w:rPr>
            <w:b w:val="0"/>
            <w:bCs w:val="0"/>
            <w:noProof/>
            <w:webHidden/>
          </w:rPr>
          <w:fldChar w:fldCharType="begin"/>
        </w:r>
        <w:r w:rsidR="00EB7988" w:rsidRPr="004A389E">
          <w:rPr>
            <w:b w:val="0"/>
            <w:bCs w:val="0"/>
            <w:noProof/>
            <w:webHidden/>
          </w:rPr>
          <w:instrText xml:space="preserve"> PAGEREF _Toc481841359 \h </w:instrText>
        </w:r>
        <w:r w:rsidR="00042532" w:rsidRPr="004A389E">
          <w:rPr>
            <w:b w:val="0"/>
            <w:bCs w:val="0"/>
            <w:noProof/>
            <w:webHidden/>
          </w:rPr>
        </w:r>
        <w:r w:rsidR="00042532" w:rsidRPr="004A389E">
          <w:rPr>
            <w:b w:val="0"/>
            <w:bCs w:val="0"/>
            <w:noProof/>
            <w:webHidden/>
          </w:rPr>
          <w:fldChar w:fldCharType="separate"/>
        </w:r>
        <w:r w:rsidR="00EB7988" w:rsidRPr="004A389E">
          <w:rPr>
            <w:b w:val="0"/>
            <w:bCs w:val="0"/>
            <w:noProof/>
            <w:webHidden/>
          </w:rPr>
          <w:t>43</w:t>
        </w:r>
        <w:r w:rsidR="00042532" w:rsidRPr="004A389E">
          <w:rPr>
            <w:b w:val="0"/>
            <w:bCs w:val="0"/>
            <w:noProof/>
            <w:webHidden/>
          </w:rPr>
          <w:fldChar w:fldCharType="end"/>
        </w:r>
      </w:hyperlink>
    </w:p>
    <w:p w:rsidR="00EB7988" w:rsidRDefault="00F45739">
      <w:pPr>
        <w:pStyle w:val="13"/>
        <w:rPr>
          <w:rFonts w:ascii="Calibri" w:hAnsi="Calibri" w:cs="Calibri"/>
          <w:b w:val="0"/>
          <w:bCs w:val="0"/>
          <w:noProof/>
          <w:sz w:val="22"/>
          <w:szCs w:val="22"/>
        </w:rPr>
      </w:pPr>
      <w:hyperlink w:anchor="_Toc481841360" w:history="1">
        <w:r w:rsidR="00EB7988" w:rsidRPr="00D508EE">
          <w:rPr>
            <w:rStyle w:val="af2"/>
            <w:noProof/>
          </w:rPr>
          <w:t>Список литературы</w:t>
        </w:r>
        <w:r w:rsidR="00EB7988" w:rsidRPr="004A389E">
          <w:rPr>
            <w:b w:val="0"/>
            <w:bCs w:val="0"/>
            <w:noProof/>
            <w:webHidden/>
          </w:rPr>
          <w:tab/>
        </w:r>
        <w:r w:rsidR="00042532" w:rsidRPr="004A389E">
          <w:rPr>
            <w:b w:val="0"/>
            <w:bCs w:val="0"/>
            <w:noProof/>
            <w:webHidden/>
          </w:rPr>
          <w:fldChar w:fldCharType="begin"/>
        </w:r>
        <w:r w:rsidR="00EB7988" w:rsidRPr="004A389E">
          <w:rPr>
            <w:b w:val="0"/>
            <w:bCs w:val="0"/>
            <w:noProof/>
            <w:webHidden/>
          </w:rPr>
          <w:instrText xml:space="preserve"> PAGEREF _Toc481841360 \h </w:instrText>
        </w:r>
        <w:r w:rsidR="00042532" w:rsidRPr="004A389E">
          <w:rPr>
            <w:b w:val="0"/>
            <w:bCs w:val="0"/>
            <w:noProof/>
            <w:webHidden/>
          </w:rPr>
        </w:r>
        <w:r w:rsidR="00042532" w:rsidRPr="004A389E">
          <w:rPr>
            <w:b w:val="0"/>
            <w:bCs w:val="0"/>
            <w:noProof/>
            <w:webHidden/>
          </w:rPr>
          <w:fldChar w:fldCharType="separate"/>
        </w:r>
        <w:r w:rsidR="00EB7988" w:rsidRPr="004A389E">
          <w:rPr>
            <w:b w:val="0"/>
            <w:bCs w:val="0"/>
            <w:noProof/>
            <w:webHidden/>
          </w:rPr>
          <w:t>44</w:t>
        </w:r>
        <w:r w:rsidR="00042532" w:rsidRPr="004A389E">
          <w:rPr>
            <w:b w:val="0"/>
            <w:bCs w:val="0"/>
            <w:noProof/>
            <w:webHidden/>
          </w:rPr>
          <w:fldChar w:fldCharType="end"/>
        </w:r>
      </w:hyperlink>
    </w:p>
    <w:p w:rsidR="00EB7988" w:rsidRPr="00310A4F" w:rsidRDefault="00042532" w:rsidP="00310A4F">
      <w:pPr>
        <w:ind w:firstLine="0"/>
        <w:rPr>
          <w:caps/>
        </w:rPr>
      </w:pPr>
      <w:r w:rsidRPr="0056005D">
        <w:rPr>
          <w:caps/>
        </w:rPr>
        <w:fldChar w:fldCharType="end"/>
      </w:r>
    </w:p>
    <w:p w:rsidR="00EB7988" w:rsidRDefault="00310A4F" w:rsidP="006323EA">
      <w:pPr>
        <w:pStyle w:val="1"/>
        <w:rPr>
          <w:lang w:val="ru-RU"/>
        </w:rPr>
      </w:pPr>
      <w:bookmarkStart w:id="0" w:name="_Toc481841351"/>
      <w:r w:rsidRPr="000D42F8">
        <w:rPr>
          <w:lang w:val="ru-RU"/>
        </w:rPr>
        <w:br w:type="page"/>
      </w:r>
      <w:r w:rsidR="00EB7988" w:rsidRPr="000D42F8">
        <w:rPr>
          <w:lang w:val="ru-RU"/>
        </w:rPr>
        <w:lastRenderedPageBreak/>
        <w:t>Введение</w:t>
      </w:r>
      <w:bookmarkEnd w:id="0"/>
    </w:p>
    <w:p w:rsidR="00AE534C" w:rsidRPr="00AE534C" w:rsidRDefault="00AE534C" w:rsidP="00AE534C">
      <w:pPr>
        <w:rPr>
          <w:lang w:eastAsia="en-US"/>
        </w:rPr>
      </w:pPr>
    </w:p>
    <w:p w:rsidR="00EB7988" w:rsidRDefault="00EB7988" w:rsidP="008B4364">
      <w:r>
        <w:t>Музеефикация – направление музейной деятельности, заключающееся в преобразовании историко-культурных или природных объектов в музейные объекты с целью максимального сохранения и выявления их историко-культурной, научной, художественной ценности</w:t>
      </w:r>
      <w:r>
        <w:rPr>
          <w:rStyle w:val="af1"/>
        </w:rPr>
        <w:footnoteReference w:id="1"/>
      </w:r>
      <w:r>
        <w:t>. Суть музеефикации заключается в превращении в музейные объекты недвижимых памятников (архитектурных сооружений и ансамблей, природных комплексов и пр.). При музеефикации музейная среда создается вокруг представляющего музейный интерес объекта и внутри него, создавая условия для его материального и духовного хранения, выявления его ценности, включения в</w:t>
      </w:r>
      <w:r w:rsidR="00AC3D22">
        <w:t xml:space="preserve"> актуальную культуру. Хотя музе</w:t>
      </w:r>
      <w:r>
        <w:t xml:space="preserve">ефикацией в широком смысле слова можно считать перевод в музейное состояние любого объекта, в том числе движимых предметов музейного значения, термин традиционно употребляется преимущественно по отношению к недвижимым объектам, средовым объектам и объектам нематериального наследия; в результате их музеефикации возникают ансамблевые музеи и средовые музеи; неуклонно возрастающий удельный вес этих музеев является важной тенденцией развития современного музейного мира России. </w:t>
      </w:r>
    </w:p>
    <w:p w:rsidR="00EB7988" w:rsidRDefault="00EB7988" w:rsidP="004D1E09">
      <w:r>
        <w:t>Дворцовый комплекс – это территория, на которой располагается дворец (большое монументальное парадное здание, выделяющееся своей архитектурой и являвшееся резиденцией царствующих владетельных лиц или высшей знати), другие постройки различного назначения, дворы, парки, сады и объекты садово-парковой архитектуры.</w:t>
      </w:r>
    </w:p>
    <w:p w:rsidR="00EB7988" w:rsidRDefault="00EB7988" w:rsidP="004D1E09">
      <w:r>
        <w:t xml:space="preserve">После революции 1917 г. бывшие дворцовые комплексы Петрограда и его уездов были национализированы, а затем переданы в пользование разным учреждениям. Проведение такой политики оказало негативное влияние на судьбы многих дворцовых резиденций. Исключение составляли только те </w:t>
      </w:r>
      <w:r>
        <w:lastRenderedPageBreak/>
        <w:t xml:space="preserve">объекты, в которых в 1920-е гг. были созданы музеи. Таким образом, благодаря деятельности работников культуры удалось сохранить многие здания с их интерьерами. Сохранению дворцово-парковых комплексов способствовало переведение их в статус </w:t>
      </w:r>
      <w:r w:rsidRPr="00D92125">
        <w:t>«</w:t>
      </w:r>
      <w:r>
        <w:t>дворцов-музеев</w:t>
      </w:r>
      <w:r w:rsidRPr="00D92125">
        <w:t>»</w:t>
      </w:r>
      <w:r w:rsidRPr="00A90F8C">
        <w:rPr>
          <w:color w:val="FF0000"/>
        </w:rPr>
        <w:t xml:space="preserve"> </w:t>
      </w:r>
      <w:r>
        <w:t xml:space="preserve">и </w:t>
      </w:r>
      <w:r w:rsidRPr="00D92125">
        <w:t>«</w:t>
      </w:r>
      <w:r>
        <w:t>музеев быта</w:t>
      </w:r>
      <w:r w:rsidRPr="00D92125">
        <w:t>»</w:t>
      </w:r>
      <w:r>
        <w:t>. К примеру, создание дворцов-музеев в Петергофе и Ораниенбауме, музея быта в усадьбе Марьино позволило уберечь вещи, архивы и библиотеки, которые хранились во дворцах.</w:t>
      </w:r>
    </w:p>
    <w:p w:rsidR="00EB7988" w:rsidRDefault="00EB7988" w:rsidP="004D1E09">
      <w:r>
        <w:t>Литература по изучению истории дворцов, процессов музеефикации, реставрации в большинстве своем представляет собой исследования конкретных памятников, а не общих процессов превращения дворцов в объекты музейного показа. Общие принципы преобразования историко-культурных объектов в объекты музейного показа сформулированы в теоретических трудах по музееведению таких а</w:t>
      </w:r>
      <w:r w:rsidR="00252B05">
        <w:t>второв как: С.</w:t>
      </w:r>
      <w:r w:rsidR="003161B1">
        <w:t xml:space="preserve"> </w:t>
      </w:r>
      <w:r w:rsidR="005F3DF8">
        <w:t>И. Сотникова, Э.</w:t>
      </w:r>
      <w:r w:rsidR="003161B1">
        <w:t xml:space="preserve"> </w:t>
      </w:r>
      <w:r w:rsidR="005F3DF8">
        <w:t>А. Шулепова, Т.</w:t>
      </w:r>
      <w:r w:rsidR="003161B1">
        <w:t xml:space="preserve"> </w:t>
      </w:r>
      <w:r>
        <w:t xml:space="preserve">Ю. Юренева и других. В </w:t>
      </w:r>
      <w:r w:rsidR="0060490A">
        <w:t>данной</w:t>
      </w:r>
      <w:r>
        <w:t xml:space="preserve"> работе, помимо взятых за основу архивных данных ЦГАЛИ, бы</w:t>
      </w:r>
      <w:r w:rsidR="005F3DF8">
        <w:t>ли использованы исследования М.</w:t>
      </w:r>
      <w:r w:rsidR="003161B1">
        <w:t xml:space="preserve"> </w:t>
      </w:r>
      <w:r w:rsidR="005F3DF8">
        <w:t>Е. Каулен, Е.</w:t>
      </w:r>
      <w:r w:rsidR="003161B1">
        <w:t xml:space="preserve"> </w:t>
      </w:r>
      <w:r w:rsidR="005F3DF8">
        <w:t>Я. Кальницкой, Ю.</w:t>
      </w:r>
      <w:r w:rsidR="003161B1">
        <w:t xml:space="preserve"> </w:t>
      </w:r>
      <w:r>
        <w:t>А. Помпеева, Т.</w:t>
      </w:r>
      <w:r w:rsidR="003161B1">
        <w:t xml:space="preserve"> </w:t>
      </w:r>
      <w:r w:rsidR="005F3DF8">
        <w:t>Н. Носович, О.</w:t>
      </w:r>
      <w:r w:rsidR="003161B1">
        <w:t xml:space="preserve"> </w:t>
      </w:r>
      <w:r>
        <w:t>В. Рожнов</w:t>
      </w:r>
      <w:r w:rsidR="002746AF">
        <w:t>ой</w:t>
      </w:r>
      <w:r w:rsidR="005F3DF8">
        <w:t>, Г.</w:t>
      </w:r>
      <w:r w:rsidR="003161B1">
        <w:t xml:space="preserve"> </w:t>
      </w:r>
      <w:r w:rsidR="005F3DF8">
        <w:t>А. Халемского, Е.</w:t>
      </w:r>
      <w:r w:rsidR="003161B1">
        <w:t xml:space="preserve"> </w:t>
      </w:r>
      <w:r w:rsidR="005F3DF8">
        <w:t>Н. Мастеницы, И.</w:t>
      </w:r>
      <w:r w:rsidR="003161B1">
        <w:t xml:space="preserve"> </w:t>
      </w:r>
      <w:r w:rsidR="005F3DF8">
        <w:t>А. Козлова, И.</w:t>
      </w:r>
      <w:r w:rsidR="003161B1">
        <w:t xml:space="preserve"> </w:t>
      </w:r>
      <w:r w:rsidR="007A6E1F">
        <w:t>Е. Степановой, Н.</w:t>
      </w:r>
      <w:r w:rsidR="003161B1">
        <w:t xml:space="preserve"> </w:t>
      </w:r>
      <w:r w:rsidR="007A6E1F">
        <w:t>И. Архипова, В.</w:t>
      </w:r>
      <w:r w:rsidR="003161B1">
        <w:t xml:space="preserve"> </w:t>
      </w:r>
      <w:r>
        <w:t>Я.</w:t>
      </w:r>
      <w:r w:rsidR="002746AF">
        <w:t xml:space="preserve"> </w:t>
      </w:r>
      <w:r w:rsidR="007A6E1F">
        <w:t>Курбатова, Н.</w:t>
      </w:r>
      <w:r w:rsidR="003161B1">
        <w:t xml:space="preserve"> </w:t>
      </w:r>
      <w:r>
        <w:t>В. Мурашовой.</w:t>
      </w:r>
    </w:p>
    <w:p w:rsidR="00EB7988" w:rsidRDefault="00EB7988" w:rsidP="004D1E09">
      <w:r>
        <w:t>На сегодняшний день число публикаций по р</w:t>
      </w:r>
      <w:r w:rsidR="0060490A">
        <w:t>ассматриваемой в работе теме не</w:t>
      </w:r>
      <w:r>
        <w:t>велико, не все виды источников введены в научный оборот. Следовательно, есть необходимые предпосылки для дальнейшего изучения и осмысления истории музеефикации дворцовых комплексов 1920-1930 гг. Также можно отметить, что 2017 год – это год столетнего юбилея Революции. Эта дата также может быть поводом для переосмысления начального этапа музейной деятельности в нашей стране. Все вышесказанное определяет актуальность данной работы.</w:t>
      </w:r>
    </w:p>
    <w:p w:rsidR="00EB7988" w:rsidRDefault="00EB7988" w:rsidP="004D1E09">
      <w:r>
        <w:t>Объектом исследования является процесс музеефикации дворцовых комплексов Петрограда и его пригородов.</w:t>
      </w:r>
    </w:p>
    <w:p w:rsidR="00EB7988" w:rsidRDefault="00EB7988" w:rsidP="004D1E09">
      <w:r>
        <w:t xml:space="preserve">В качестве предмета исследования были выбраны дворцовые комплексы: </w:t>
      </w:r>
      <w:r w:rsidR="0060490A">
        <w:t xml:space="preserve">Петергоф, Стрельна, </w:t>
      </w:r>
      <w:r>
        <w:t>Ораниенбаум, Марьино.</w:t>
      </w:r>
    </w:p>
    <w:p w:rsidR="00EB7988" w:rsidRDefault="00EB7988" w:rsidP="004D1E09">
      <w:r>
        <w:lastRenderedPageBreak/>
        <w:t xml:space="preserve">Цель работы – проведение сравнительного анализа процесса </w:t>
      </w:r>
      <w:r w:rsidR="00B306FF">
        <w:t>муз</w:t>
      </w:r>
      <w:r>
        <w:t xml:space="preserve">еефикации дворцовых комплексов, </w:t>
      </w:r>
      <w:r w:rsidR="00AE534C">
        <w:t xml:space="preserve">рассмотрение </w:t>
      </w:r>
      <w:r w:rsidR="00B306FF">
        <w:t>проблем</w:t>
      </w:r>
      <w:r w:rsidR="00ED2ECF">
        <w:t>,</w:t>
      </w:r>
      <w:r w:rsidR="00B306FF">
        <w:t xml:space="preserve"> стоящих перед музейщиками в ходе этой деятельности и изучение</w:t>
      </w:r>
      <w:r>
        <w:t xml:space="preserve"> направлений работы музеев</w:t>
      </w:r>
      <w:r w:rsidR="00ED2ECF">
        <w:t>,</w:t>
      </w:r>
      <w:r>
        <w:t xml:space="preserve"> созданных в первые десятилетия советской власти в пригородных дворцах. Для выполнения</w:t>
      </w:r>
      <w:r w:rsidR="000E0A0B">
        <w:t xml:space="preserve"> поставленной цели нам предстояло</w:t>
      </w:r>
      <w:r>
        <w:t xml:space="preserve"> решить следующие задачи:</w:t>
      </w:r>
    </w:p>
    <w:p w:rsidR="00EB7988" w:rsidRDefault="00EB7988" w:rsidP="004D1E09">
      <w:r>
        <w:t>1.</w:t>
      </w:r>
      <w:r>
        <w:tab/>
        <w:t>Изучить и проанализировать опубликованные источники по теме исследования и электронные ресурсы;</w:t>
      </w:r>
    </w:p>
    <w:p w:rsidR="00EB7988" w:rsidRDefault="00EB7988" w:rsidP="004D1E09">
      <w:r>
        <w:t>2.</w:t>
      </w:r>
      <w:r>
        <w:tab/>
        <w:t>Проанализировать архивные материалы (ЦГАЛИ)</w:t>
      </w:r>
      <w:r w:rsidR="00E30E49">
        <w:t>;</w:t>
      </w:r>
    </w:p>
    <w:p w:rsidR="00EB7988" w:rsidRDefault="00EB7988" w:rsidP="004D1E09">
      <w:r>
        <w:t>3.</w:t>
      </w:r>
      <w:r>
        <w:tab/>
        <w:t xml:space="preserve">Изучить историю музеефикации дворцовых комплексов на примере </w:t>
      </w:r>
      <w:r w:rsidR="007F7185">
        <w:t xml:space="preserve">отдельных дворцовых комплексов </w:t>
      </w:r>
      <w:r>
        <w:t>п</w:t>
      </w:r>
      <w:r w:rsidR="00E30E49">
        <w:t>ригородов Петрограда/Ленинграда;</w:t>
      </w:r>
    </w:p>
    <w:p w:rsidR="00EB7988" w:rsidRDefault="00EB7988" w:rsidP="004D1E09">
      <w:r>
        <w:t>4.</w:t>
      </w:r>
      <w:r>
        <w:tab/>
        <w:t>Выявить проблемы, возникавшие в ходе музеефикации дворцовых комплексов.</w:t>
      </w:r>
    </w:p>
    <w:p w:rsidR="00EB7988" w:rsidRDefault="00EB7988" w:rsidP="004D1E09">
      <w:r>
        <w:t>Методологической основой работы послужили: сравнительно исторический и комплексный методы. Теоретической основой работы послужили результаты исследований в области музееведения, архивные данные ЦГАЛИ.</w:t>
      </w:r>
    </w:p>
    <w:p w:rsidR="00EB7988" w:rsidRDefault="00EB7988" w:rsidP="004D1E09">
      <w:r>
        <w:t xml:space="preserve">Объект исследования – дворцы-музеи </w:t>
      </w:r>
      <w:r w:rsidR="00E30E49">
        <w:t xml:space="preserve">Петергоф, Стрельна, </w:t>
      </w:r>
      <w:r w:rsidR="003161B1">
        <w:t>Ораниенбаум</w:t>
      </w:r>
      <w:r>
        <w:t xml:space="preserve"> и усадьба Марьино. Предмет исследования – деятельность обозначенных музеев в </w:t>
      </w:r>
      <w:r w:rsidR="007F7185">
        <w:t>1920-1930-е годы.</w:t>
      </w:r>
    </w:p>
    <w:p w:rsidR="0078598F" w:rsidRDefault="007B0F36" w:rsidP="004D1E09">
      <w:r>
        <w:t>Р</w:t>
      </w:r>
      <w:r w:rsidRPr="007B0F36">
        <w:t xml:space="preserve">абота </w:t>
      </w:r>
      <w:r w:rsidR="003161B1">
        <w:t>состоит из введения, двух глав (</w:t>
      </w:r>
      <w:r w:rsidRPr="007B0F36">
        <w:t>первая глава включает два параграфа, вт</w:t>
      </w:r>
      <w:r w:rsidR="003161B1">
        <w:t>орая - три параграфа),</w:t>
      </w:r>
      <w:r w:rsidRPr="007B0F36">
        <w:t xml:space="preserve"> заключения и списка литературы.</w:t>
      </w:r>
    </w:p>
    <w:p w:rsidR="00EB7988" w:rsidRDefault="00EB7988" w:rsidP="003E2FFE">
      <w:pPr>
        <w:ind w:firstLine="0"/>
      </w:pPr>
      <w:bookmarkStart w:id="1" w:name="_Toc481841352"/>
    </w:p>
    <w:p w:rsidR="0078598F" w:rsidRPr="0078598F" w:rsidRDefault="0078598F" w:rsidP="0078598F">
      <w:pPr>
        <w:pStyle w:val="1"/>
        <w:rPr>
          <w:lang w:val="ru-RU"/>
        </w:rPr>
      </w:pPr>
      <w:r w:rsidRPr="000D42F8">
        <w:rPr>
          <w:lang w:val="ru-RU"/>
        </w:rPr>
        <w:br w:type="page"/>
      </w:r>
      <w:r w:rsidR="002E5E2E">
        <w:rPr>
          <w:lang w:val="ru-RU"/>
        </w:rPr>
        <w:lastRenderedPageBreak/>
        <w:t xml:space="preserve">Глава 1. </w:t>
      </w:r>
      <w:r w:rsidR="00EB7988" w:rsidRPr="0078598F">
        <w:rPr>
          <w:lang w:val="ru-RU"/>
        </w:rPr>
        <w:t>Музеефикация дворцовых комплексов в 1920-1930 гг.</w:t>
      </w:r>
      <w:bookmarkEnd w:id="1"/>
    </w:p>
    <w:p w:rsidR="0078598F" w:rsidRPr="0078598F" w:rsidRDefault="00EB7988" w:rsidP="0078598F">
      <w:pPr>
        <w:pStyle w:val="2"/>
        <w:numPr>
          <w:ilvl w:val="1"/>
          <w:numId w:val="19"/>
        </w:numPr>
      </w:pPr>
      <w:bookmarkStart w:id="2" w:name="_Toc481841353"/>
      <w:r w:rsidRPr="006323EA">
        <w:t>Историография проблемы.</w:t>
      </w:r>
      <w:bookmarkEnd w:id="2"/>
    </w:p>
    <w:p w:rsidR="00EB7988" w:rsidRDefault="00EB7988" w:rsidP="004D1E09">
      <w:r>
        <w:t xml:space="preserve">Источники, в которых рассматриваются вопросы музеефикации дворцовых комплексов Санкт-Петербурга и его пригородов, представлены разнообразными опубликованными и архивными материалами. Первой работой, в которой рассматривались теоретические аспекты музеефикации, была публикация </w:t>
      </w:r>
      <w:r w:rsidRPr="00D92125">
        <w:t>«</w:t>
      </w:r>
      <w:r w:rsidRPr="0017490E">
        <w:t>М</w:t>
      </w:r>
      <w:r>
        <w:t>узейное дело. Вопросы экспозиции</w:t>
      </w:r>
      <w:r w:rsidRPr="00D92125">
        <w:t>»</w:t>
      </w:r>
      <w:r w:rsidR="006C1B45">
        <w:t>. Она была написана</w:t>
      </w:r>
      <w:r>
        <w:t xml:space="preserve"> </w:t>
      </w:r>
      <w:r w:rsidR="003161B1">
        <w:t xml:space="preserve">Ф. </w:t>
      </w:r>
      <w:r>
        <w:t>И. Шмидтом</w:t>
      </w:r>
      <w:r w:rsidRPr="0017490E">
        <w:t xml:space="preserve"> </w:t>
      </w:r>
      <w:r>
        <w:t>(</w:t>
      </w:r>
      <w:r w:rsidRPr="0017490E">
        <w:t>1929 г.</w:t>
      </w:r>
      <w:r>
        <w:t xml:space="preserve">). Этот исследователь впервые ввел в научный оборот термин </w:t>
      </w:r>
      <w:r w:rsidRPr="00D92125">
        <w:t>«</w:t>
      </w:r>
      <w:r w:rsidRPr="0017490E">
        <w:t>музеефикация памятников</w:t>
      </w:r>
      <w:r w:rsidRPr="00D92125">
        <w:t>»</w:t>
      </w:r>
      <w:r>
        <w:t xml:space="preserve"> и</w:t>
      </w:r>
      <w:r w:rsidRPr="0017490E">
        <w:t xml:space="preserve"> разраб</w:t>
      </w:r>
      <w:r>
        <w:t>отал</w:t>
      </w:r>
      <w:r w:rsidRPr="0017490E">
        <w:t xml:space="preserve"> принципы развития музейной системы России</w:t>
      </w:r>
      <w:r>
        <w:rPr>
          <w:rStyle w:val="af1"/>
        </w:rPr>
        <w:footnoteReference w:id="2"/>
      </w:r>
      <w:r w:rsidRPr="0017490E">
        <w:t>.</w:t>
      </w:r>
      <w:r>
        <w:t xml:space="preserve"> </w:t>
      </w:r>
    </w:p>
    <w:p w:rsidR="00EB7988" w:rsidRDefault="00D729A3" w:rsidP="004D1E09">
      <w:r>
        <w:t xml:space="preserve">В </w:t>
      </w:r>
      <w:r w:rsidR="00EB7988" w:rsidRPr="00D75332">
        <w:t>1920-1930-</w:t>
      </w:r>
      <w:r w:rsidR="00EB7988">
        <w:t>е</w:t>
      </w:r>
      <w:r w:rsidR="00EB7988" w:rsidRPr="00D75332">
        <w:t xml:space="preserve"> гг. </w:t>
      </w:r>
      <w:r w:rsidR="00EB7988">
        <w:t>вопросы, связ</w:t>
      </w:r>
      <w:r w:rsidR="004F1BF1">
        <w:t xml:space="preserve">анные с музеефикацией дворцовых </w:t>
      </w:r>
      <w:r w:rsidR="00EB7988">
        <w:t>комплексов</w:t>
      </w:r>
      <w:r w:rsidR="004F1BF1">
        <w:t>,</w:t>
      </w:r>
      <w:r w:rsidR="0020092F">
        <w:t xml:space="preserve"> рассматривались в работах В.</w:t>
      </w:r>
      <w:r w:rsidR="003161B1">
        <w:t xml:space="preserve"> </w:t>
      </w:r>
      <w:r w:rsidR="00EB7988">
        <w:t>Я. Курбатова</w:t>
      </w:r>
      <w:r w:rsidR="00EB7988">
        <w:rPr>
          <w:rStyle w:val="af1"/>
        </w:rPr>
        <w:footnoteReference w:id="3"/>
      </w:r>
      <w:r w:rsidR="0020092F">
        <w:t>, А.</w:t>
      </w:r>
      <w:r w:rsidR="003161B1">
        <w:t xml:space="preserve"> </w:t>
      </w:r>
      <w:r w:rsidR="0020092F">
        <w:t>В. Шеманского, А.</w:t>
      </w:r>
      <w:r w:rsidR="003161B1">
        <w:t xml:space="preserve"> </w:t>
      </w:r>
      <w:r w:rsidR="00EB7988">
        <w:t>С. Дахнович</w:t>
      </w:r>
      <w:r w:rsidR="00EB7988">
        <w:rPr>
          <w:rStyle w:val="af1"/>
        </w:rPr>
        <w:footnoteReference w:id="4"/>
      </w:r>
      <w:r w:rsidR="0020092F">
        <w:t>, М.</w:t>
      </w:r>
      <w:r w:rsidR="003161B1">
        <w:t xml:space="preserve"> </w:t>
      </w:r>
      <w:r w:rsidR="00EB7988">
        <w:t>М. Измайлова</w:t>
      </w:r>
      <w:r w:rsidR="00EB7988">
        <w:rPr>
          <w:rStyle w:val="af1"/>
        </w:rPr>
        <w:footnoteReference w:id="5"/>
      </w:r>
      <w:r w:rsidR="0020092F">
        <w:t>, Н.</w:t>
      </w:r>
      <w:r w:rsidR="003161B1">
        <w:t xml:space="preserve"> </w:t>
      </w:r>
      <w:r w:rsidR="0020092F">
        <w:t>И. Архипова, С.</w:t>
      </w:r>
      <w:r w:rsidR="003161B1">
        <w:t xml:space="preserve"> </w:t>
      </w:r>
      <w:r w:rsidR="00EB7988">
        <w:t>С. Гейченко и</w:t>
      </w:r>
      <w:r w:rsidR="00EB7988" w:rsidRPr="00047709">
        <w:t xml:space="preserve"> </w:t>
      </w:r>
      <w:r w:rsidR="0020092F">
        <w:t>К.</w:t>
      </w:r>
      <w:r w:rsidR="003161B1">
        <w:t xml:space="preserve"> </w:t>
      </w:r>
      <w:r w:rsidR="0020092F">
        <w:t xml:space="preserve">А. </w:t>
      </w:r>
      <w:r w:rsidR="00EB7988">
        <w:t>Большев</w:t>
      </w:r>
      <w:r w:rsidR="00DF4516">
        <w:t>ой</w:t>
      </w:r>
      <w:r w:rsidR="00EB7988">
        <w:t>. В основном это были справочники-путеводители, посвященные дворцовым комплексам. Однако</w:t>
      </w:r>
      <w:r w:rsidR="003161B1">
        <w:t>,</w:t>
      </w:r>
      <w:r w:rsidR="00EB7988">
        <w:t xml:space="preserve"> при их написании авторы использовали архивные документы, освещавшие историю</w:t>
      </w:r>
      <w:r w:rsidR="00EB7988" w:rsidRPr="00D75332">
        <w:t xml:space="preserve"> возникновени</w:t>
      </w:r>
      <w:r w:rsidR="00EB7988">
        <w:t>я</w:t>
      </w:r>
      <w:r w:rsidR="00EB7988" w:rsidRPr="00D75332">
        <w:t xml:space="preserve"> </w:t>
      </w:r>
      <w:r w:rsidR="00EB7988">
        <w:t>дворцов.</w:t>
      </w:r>
      <w:r w:rsidR="00EB7988" w:rsidRPr="00D75332">
        <w:t xml:space="preserve"> </w:t>
      </w:r>
      <w:r w:rsidR="00EB7988">
        <w:t>Ценность этих публикаций заключается в том, что в них приведены</w:t>
      </w:r>
      <w:r w:rsidR="00EB7988" w:rsidRPr="00C3316C">
        <w:t xml:space="preserve"> историческ</w:t>
      </w:r>
      <w:r w:rsidR="00EB7988">
        <w:t>ие</w:t>
      </w:r>
      <w:r w:rsidR="00EB7988" w:rsidRPr="00C3316C">
        <w:t xml:space="preserve"> справк</w:t>
      </w:r>
      <w:r w:rsidR="00EB7988">
        <w:t>и</w:t>
      </w:r>
      <w:r w:rsidR="00EB7988" w:rsidRPr="00C3316C">
        <w:t xml:space="preserve"> о дворц</w:t>
      </w:r>
      <w:r w:rsidR="00EB7988">
        <w:t>ах и парках, описаны интерьеры, ставшие после революции экспозициями музеев.</w:t>
      </w:r>
    </w:p>
    <w:p w:rsidR="00EB7988" w:rsidRDefault="00EB7988" w:rsidP="004D1E09">
      <w:r>
        <w:t xml:space="preserve">В работе </w:t>
      </w:r>
      <w:r w:rsidRPr="00D92125">
        <w:t>«</w:t>
      </w:r>
      <w:r w:rsidRPr="0093404F">
        <w:t>Петергоф</w:t>
      </w:r>
      <w:r w:rsidRPr="00D92125">
        <w:t>»</w:t>
      </w:r>
      <w:r>
        <w:t>, вышедшей</w:t>
      </w:r>
      <w:r w:rsidR="00DB1CD9">
        <w:t xml:space="preserve"> в свет в 1925 году ее автор В.</w:t>
      </w:r>
      <w:r w:rsidR="003161B1">
        <w:t xml:space="preserve"> </w:t>
      </w:r>
      <w:r w:rsidR="00DB1CD9">
        <w:t xml:space="preserve">Я. </w:t>
      </w:r>
      <w:r>
        <w:t>Курбатов перечисляет те объекты культуры, которые были включены в экскурсионный маршрут: Большой дворец</w:t>
      </w:r>
      <w:r w:rsidRPr="0093404F">
        <w:t>, Монплезир</w:t>
      </w:r>
      <w:r>
        <w:t xml:space="preserve">, Эрмитаж, </w:t>
      </w:r>
      <w:r w:rsidRPr="0093404F">
        <w:t>Марли</w:t>
      </w:r>
      <w:r>
        <w:t>,</w:t>
      </w:r>
      <w:r w:rsidRPr="0093404F">
        <w:t xml:space="preserve"> </w:t>
      </w:r>
      <w:r>
        <w:t xml:space="preserve">Нижний и Верхний сады, </w:t>
      </w:r>
      <w:r w:rsidRPr="0093404F">
        <w:t>Английск</w:t>
      </w:r>
      <w:r>
        <w:t>ий парк и дворец, Колонистский парк</w:t>
      </w:r>
      <w:r w:rsidR="00DF4516">
        <w:t xml:space="preserve"> и Бабигон</w:t>
      </w:r>
      <w:r w:rsidRPr="0093404F">
        <w:t>, Александри</w:t>
      </w:r>
      <w:r>
        <w:t xml:space="preserve">я и др. Помимо этого, он приводит историческую </w:t>
      </w:r>
      <w:r>
        <w:lastRenderedPageBreak/>
        <w:t>справку по ф</w:t>
      </w:r>
      <w:r w:rsidRPr="0093404F">
        <w:t>онтан</w:t>
      </w:r>
      <w:r>
        <w:t>ам</w:t>
      </w:r>
      <w:r w:rsidRPr="0093404F">
        <w:t xml:space="preserve"> Большого грота</w:t>
      </w:r>
      <w:r>
        <w:t xml:space="preserve">, </w:t>
      </w:r>
      <w:r w:rsidRPr="0093404F">
        <w:t>Шахматн</w:t>
      </w:r>
      <w:r>
        <w:t>ой</w:t>
      </w:r>
      <w:r w:rsidRPr="0093404F">
        <w:t xml:space="preserve"> гор</w:t>
      </w:r>
      <w:r>
        <w:t>е и другим</w:t>
      </w:r>
      <w:r>
        <w:rPr>
          <w:rStyle w:val="af1"/>
        </w:rPr>
        <w:footnoteReference w:id="6"/>
      </w:r>
      <w:r>
        <w:t>. Его работа позволяет составить общее впечатление о</w:t>
      </w:r>
      <w:r w:rsidRPr="0093404F">
        <w:t xml:space="preserve"> </w:t>
      </w:r>
      <w:r>
        <w:t xml:space="preserve">функционировании дворцово-паркового комплекса Петергофа как музейного объекта. </w:t>
      </w:r>
    </w:p>
    <w:p w:rsidR="00EB7988" w:rsidRDefault="00EB7988" w:rsidP="006C139A">
      <w:r>
        <w:t xml:space="preserve">В 1930-х гг. появились работы </w:t>
      </w:r>
      <w:r w:rsidRPr="00D96795">
        <w:t>А.</w:t>
      </w:r>
      <w:r w:rsidR="003161B1">
        <w:t xml:space="preserve"> </w:t>
      </w:r>
      <w:r w:rsidRPr="00D96795">
        <w:t>В.</w:t>
      </w:r>
      <w:r>
        <w:t xml:space="preserve"> </w:t>
      </w:r>
      <w:r w:rsidRPr="00D96795">
        <w:t>Шеманск</w:t>
      </w:r>
      <w:r>
        <w:t>ого</w:t>
      </w:r>
      <w:r w:rsidR="003161B1">
        <w:t>,</w:t>
      </w:r>
      <w:r>
        <w:t xml:space="preserve"> посвященные дворцам-музеям Петергофу и Ораниенбауму. В них автор </w:t>
      </w:r>
      <w:r w:rsidR="003E388C">
        <w:t>рассматривал экспозиции</w:t>
      </w:r>
      <w:r>
        <w:t>, которые в то время существовали в этих д</w:t>
      </w:r>
      <w:r w:rsidR="003E388C">
        <w:t>ворцах, и</w:t>
      </w:r>
      <w:r w:rsidR="00A00283">
        <w:t xml:space="preserve"> </w:t>
      </w:r>
      <w:r w:rsidR="003E388C">
        <w:t>давал</w:t>
      </w:r>
      <w:r>
        <w:t xml:space="preserve"> рекомендации по их осмотру. Также </w:t>
      </w:r>
      <w:r w:rsidR="003E388C">
        <w:t>в работах Шеманского приведены исторические справки</w:t>
      </w:r>
      <w:r>
        <w:t xml:space="preserve"> о дворцах и их бывших владельцах</w:t>
      </w:r>
      <w:r>
        <w:rPr>
          <w:rStyle w:val="af1"/>
        </w:rPr>
        <w:footnoteReference w:id="7"/>
      </w:r>
      <w:r>
        <w:t>. Фотографии</w:t>
      </w:r>
      <w:r w:rsidR="00DF4516">
        <w:t>,</w:t>
      </w:r>
      <w:r w:rsidR="003E388C">
        <w:t xml:space="preserve"> представленные в публикациях</w:t>
      </w:r>
      <w:r w:rsidR="003161B1">
        <w:t>,</w:t>
      </w:r>
      <w:r>
        <w:t xml:space="preserve"> дают визуальный образ дворцов-музеев того времени. Материалы, опубликованные в Путеводителе (1933 г.)</w:t>
      </w:r>
      <w:r w:rsidR="003161B1">
        <w:t>,</w:t>
      </w:r>
      <w:r>
        <w:t xml:space="preserve"> демонстрируют способы использования выставочного пространства и тематику выставок. К примеру, в Петергофском музее в это время были организованы выставки, посвященные </w:t>
      </w:r>
      <w:r w:rsidRPr="001D6B63">
        <w:t>истори</w:t>
      </w:r>
      <w:r>
        <w:t>и</w:t>
      </w:r>
      <w:r w:rsidRPr="001D6B63">
        <w:t xml:space="preserve"> царских займов, капиталистическо</w:t>
      </w:r>
      <w:r>
        <w:t>му</w:t>
      </w:r>
      <w:r w:rsidRPr="001D6B63">
        <w:t xml:space="preserve"> окружени</w:t>
      </w:r>
      <w:r>
        <w:t>ю</w:t>
      </w:r>
      <w:r w:rsidRPr="001D6B63">
        <w:t xml:space="preserve"> СССР и отношени</w:t>
      </w:r>
      <w:r>
        <w:t>ю</w:t>
      </w:r>
      <w:r w:rsidRPr="001D6B63">
        <w:t xml:space="preserve"> советского правительства к вопросу об уплате царских долгов</w:t>
      </w:r>
      <w:r>
        <w:t xml:space="preserve">, </w:t>
      </w:r>
      <w:r w:rsidRPr="001D6B63">
        <w:t>рост</w:t>
      </w:r>
      <w:r>
        <w:t>у</w:t>
      </w:r>
      <w:r w:rsidRPr="001D6B63">
        <w:t xml:space="preserve"> зав</w:t>
      </w:r>
      <w:r>
        <w:t>исимости царской России от запад</w:t>
      </w:r>
      <w:r w:rsidRPr="001D6B63">
        <w:t>ноевропейского капитала</w:t>
      </w:r>
      <w:r>
        <w:t xml:space="preserve"> и</w:t>
      </w:r>
      <w:r w:rsidRPr="001D6B63">
        <w:t xml:space="preserve"> </w:t>
      </w:r>
      <w:r>
        <w:t xml:space="preserve">его </w:t>
      </w:r>
      <w:r w:rsidRPr="001D6B63">
        <w:t>рол</w:t>
      </w:r>
      <w:r>
        <w:t>и</w:t>
      </w:r>
      <w:r w:rsidRPr="001D6B63">
        <w:t xml:space="preserve"> в </w:t>
      </w:r>
      <w:r>
        <w:t>гражданской войне в России</w:t>
      </w:r>
      <w:r>
        <w:rPr>
          <w:rStyle w:val="af1"/>
        </w:rPr>
        <w:footnoteReference w:id="8"/>
      </w:r>
      <w:r>
        <w:t>.</w:t>
      </w:r>
      <w:r w:rsidRPr="006C139A">
        <w:t xml:space="preserve"> </w:t>
      </w:r>
      <w:r>
        <w:t>В 1935 году С.</w:t>
      </w:r>
      <w:r w:rsidR="003161B1">
        <w:t xml:space="preserve"> </w:t>
      </w:r>
      <w:r>
        <w:t xml:space="preserve">С. Гейченко был выпущен ряд небольших брошюр, посвященных дворцам музеям, в них он особо выделил роль </w:t>
      </w:r>
      <w:r w:rsidRPr="00D92125">
        <w:t>«</w:t>
      </w:r>
      <w:r>
        <w:t>работных людей</w:t>
      </w:r>
      <w:r w:rsidRPr="00D92125">
        <w:t>»</w:t>
      </w:r>
      <w:r>
        <w:t>, без которых существование дворцов было бы невозможным</w:t>
      </w:r>
      <w:r>
        <w:rPr>
          <w:rStyle w:val="af1"/>
        </w:rPr>
        <w:footnoteReference w:id="9"/>
      </w:r>
      <w:r>
        <w:t>.</w:t>
      </w:r>
    </w:p>
    <w:p w:rsidR="00EB7988" w:rsidRDefault="00EB7988" w:rsidP="004D1E09">
      <w:r>
        <w:t>Информация по интересующей нас теме содержится</w:t>
      </w:r>
      <w:r w:rsidR="00712576">
        <w:t xml:space="preserve"> и в издании, подготовленном К.</w:t>
      </w:r>
      <w:r w:rsidR="003161B1">
        <w:t xml:space="preserve"> </w:t>
      </w:r>
      <w:r>
        <w:t>А. Большевой. Автор придерживается советских взглядов на культурное наследие и высказывает свое мнение по поводу использования дворцов</w:t>
      </w:r>
      <w:r>
        <w:rPr>
          <w:rStyle w:val="af1"/>
        </w:rPr>
        <w:footnoteReference w:id="10"/>
      </w:r>
      <w:r>
        <w:t xml:space="preserve">. В работе </w:t>
      </w:r>
      <w:r w:rsidRPr="00E4400D">
        <w:t xml:space="preserve">«Дворец-музей </w:t>
      </w:r>
      <w:r w:rsidRPr="00D92125">
        <w:t>«</w:t>
      </w:r>
      <w:r>
        <w:t>Собственная дача</w:t>
      </w:r>
      <w:r w:rsidRPr="00E4400D">
        <w:t>»</w:t>
      </w:r>
      <w:r>
        <w:t xml:space="preserve"> автор приводит классификацию дворцов-музеев. Она выделяет среди них: </w:t>
      </w:r>
      <w:r w:rsidRPr="0098565B">
        <w:t>памятники парадного быта, демонстрировавшие царское могущество</w:t>
      </w:r>
      <w:r>
        <w:t xml:space="preserve"> (Большой дворец в Петергофе); </w:t>
      </w:r>
      <w:r w:rsidRPr="0098565B">
        <w:t xml:space="preserve">памятники интимного семейного быта, говорящие о </w:t>
      </w:r>
      <w:r w:rsidRPr="0098565B">
        <w:lastRenderedPageBreak/>
        <w:t>постепенном упадке и вырождении могущества</w:t>
      </w:r>
      <w:r>
        <w:t xml:space="preserve"> </w:t>
      </w:r>
      <w:r w:rsidRPr="0098565B">
        <w:t>(дворцы Александрии) и памятник</w:t>
      </w:r>
      <w:r>
        <w:t>и</w:t>
      </w:r>
      <w:r w:rsidRPr="0098565B">
        <w:t>, свидетельствующи</w:t>
      </w:r>
      <w:r>
        <w:t>е</w:t>
      </w:r>
      <w:r w:rsidRPr="0098565B">
        <w:t xml:space="preserve"> о</w:t>
      </w:r>
      <w:r>
        <w:t xml:space="preserve"> стремлении </w:t>
      </w:r>
      <w:r w:rsidRPr="0098565B">
        <w:t xml:space="preserve">правителей </w:t>
      </w:r>
      <w:r>
        <w:t>бежать от окружавшей их действительности (Собственная дача)</w:t>
      </w:r>
      <w:r w:rsidRPr="00CF5510">
        <w:rPr>
          <w:rStyle w:val="af1"/>
        </w:rPr>
        <w:t xml:space="preserve"> </w:t>
      </w:r>
      <w:r>
        <w:rPr>
          <w:rStyle w:val="af1"/>
        </w:rPr>
        <w:footnoteReference w:id="11"/>
      </w:r>
      <w:r>
        <w:t>.</w:t>
      </w:r>
    </w:p>
    <w:p w:rsidR="00EB7988" w:rsidRPr="00F412DD" w:rsidRDefault="00EB7988" w:rsidP="00F412DD">
      <w:r>
        <w:t xml:space="preserve">Особо следует отметить путеводитель, подготовленный </w:t>
      </w:r>
      <w:r w:rsidRPr="00CF70C6">
        <w:t>Н.</w:t>
      </w:r>
      <w:r w:rsidR="003161B1">
        <w:t xml:space="preserve"> </w:t>
      </w:r>
      <w:r w:rsidR="00712576">
        <w:t xml:space="preserve">И. </w:t>
      </w:r>
      <w:bookmarkStart w:id="3" w:name="_GoBack"/>
      <w:r w:rsidRPr="00CF70C6">
        <w:t>Архипов</w:t>
      </w:r>
      <w:bookmarkEnd w:id="3"/>
      <w:r>
        <w:t>ым</w:t>
      </w:r>
      <w:r w:rsidRPr="00CF70C6">
        <w:t xml:space="preserve"> </w:t>
      </w:r>
      <w:r w:rsidRPr="00D92125">
        <w:t>«</w:t>
      </w:r>
      <w:r w:rsidRPr="00CF70C6">
        <w:t>Сады и фонтаны XVIII века в Петергофе</w:t>
      </w:r>
      <w:r w:rsidRPr="00D92125">
        <w:t>»</w:t>
      </w:r>
      <w:r w:rsidRPr="00CF70C6">
        <w:t xml:space="preserve"> </w:t>
      </w:r>
      <w:r>
        <w:t>(</w:t>
      </w:r>
      <w:r w:rsidRPr="00CF70C6">
        <w:t>1932</w:t>
      </w:r>
      <w:r>
        <w:t xml:space="preserve"> г</w:t>
      </w:r>
      <w:r w:rsidR="003161B1">
        <w:t>.).</w:t>
      </w:r>
      <w:r>
        <w:t xml:space="preserve"> В нем собран большой материал по изучению истории дворцов. К тексту прилагается карта фонтанной системы</w:t>
      </w:r>
      <w:r w:rsidR="00EB0F7C">
        <w:t xml:space="preserve"> Петергофа</w:t>
      </w:r>
      <w:r>
        <w:t xml:space="preserve">, </w:t>
      </w:r>
      <w:r w:rsidRPr="00CF70C6">
        <w:t>маршрут осмотра садов</w:t>
      </w:r>
      <w:r>
        <w:t xml:space="preserve">. Информативностью отличается и </w:t>
      </w:r>
      <w:r w:rsidRPr="00D92125">
        <w:t>«</w:t>
      </w:r>
      <w:r w:rsidRPr="00CF70C6">
        <w:t>Путеводитель по Ораниенбауму</w:t>
      </w:r>
      <w:r w:rsidRPr="00D92125">
        <w:t>»</w:t>
      </w:r>
      <w:r w:rsidR="00EB0F7C">
        <w:t xml:space="preserve"> за 1930</w:t>
      </w:r>
      <w:r w:rsidR="003161B1">
        <w:t> </w:t>
      </w:r>
      <w:r>
        <w:t xml:space="preserve">г. </w:t>
      </w:r>
      <w:r w:rsidRPr="005312A8">
        <w:t>А.</w:t>
      </w:r>
      <w:r w:rsidR="003161B1">
        <w:t xml:space="preserve"> </w:t>
      </w:r>
      <w:r w:rsidRPr="005312A8">
        <w:t>С. Дахнович</w:t>
      </w:r>
      <w:r>
        <w:t>, в котором дана</w:t>
      </w:r>
      <w:r w:rsidRPr="005312A8">
        <w:t xml:space="preserve"> подробн</w:t>
      </w:r>
      <w:r>
        <w:t>ая</w:t>
      </w:r>
      <w:r w:rsidRPr="005312A8">
        <w:t xml:space="preserve"> историческ</w:t>
      </w:r>
      <w:r>
        <w:t>ая</w:t>
      </w:r>
      <w:r w:rsidRPr="005312A8">
        <w:t xml:space="preserve"> информаци</w:t>
      </w:r>
      <w:r>
        <w:t>я</w:t>
      </w:r>
      <w:r w:rsidR="00EB0F7C">
        <w:t xml:space="preserve"> о дворце и</w:t>
      </w:r>
      <w:r>
        <w:t xml:space="preserve"> описание</w:t>
      </w:r>
      <w:r w:rsidR="00EB0F7C">
        <w:t xml:space="preserve"> его залов</w:t>
      </w:r>
      <w:r>
        <w:rPr>
          <w:rStyle w:val="af1"/>
        </w:rPr>
        <w:footnoteReference w:id="12"/>
      </w:r>
      <w:r>
        <w:t>.</w:t>
      </w:r>
    </w:p>
    <w:p w:rsidR="00EB7988" w:rsidRDefault="00EB7988" w:rsidP="004D1E09">
      <w:r>
        <w:t xml:space="preserve">Важными документами рассматриваемого исторического периода времени являются материалы заседаний </w:t>
      </w:r>
      <w:r w:rsidRPr="006A2A34">
        <w:t>хранителей пригородных дворцов-музеев</w:t>
      </w:r>
      <w:r>
        <w:t xml:space="preserve"> за 1920-1930-е гг., хранящиеся в ЦГАЛИ</w:t>
      </w:r>
      <w:r w:rsidR="000223DA">
        <w:t xml:space="preserve"> (Санкт-Петербург)</w:t>
      </w:r>
      <w:r>
        <w:t>. Среди них: п</w:t>
      </w:r>
      <w:r w:rsidRPr="006A2A34">
        <w:t>ротоколы заседаний совета хранителей пригородных дворцов-музеев и материалы к ним</w:t>
      </w:r>
      <w:r>
        <w:t>, д</w:t>
      </w:r>
      <w:r w:rsidRPr="006A2A34">
        <w:t>оклады и объяснительные записки о работе дворц</w:t>
      </w:r>
      <w:r>
        <w:t>ов-музеев, п</w:t>
      </w:r>
      <w:r w:rsidRPr="006A2A34">
        <w:t>риказы по управлению дворц</w:t>
      </w:r>
      <w:r w:rsidR="00A00283">
        <w:t>ами</w:t>
      </w:r>
      <w:r>
        <w:t>-музе</w:t>
      </w:r>
      <w:r w:rsidR="00A00283">
        <w:t>ями</w:t>
      </w:r>
      <w:r>
        <w:t>, ц</w:t>
      </w:r>
      <w:r w:rsidRPr="006A2A34">
        <w:t>иркуляры и переписка с Управлением государственного музейного фонда об учете и хранении ценностей</w:t>
      </w:r>
      <w:r>
        <w:t>, д</w:t>
      </w:r>
      <w:r w:rsidRPr="006A2A34">
        <w:t>оговоры на аренду помещений дворц</w:t>
      </w:r>
      <w:r>
        <w:t>ов</w:t>
      </w:r>
      <w:r w:rsidRPr="006A2A34">
        <w:t>-музе</w:t>
      </w:r>
      <w:r>
        <w:t>ев, г</w:t>
      </w:r>
      <w:r w:rsidRPr="006A2A34">
        <w:t>одов</w:t>
      </w:r>
      <w:r>
        <w:t>ые</w:t>
      </w:r>
      <w:r w:rsidRPr="006A2A34">
        <w:t xml:space="preserve"> отчет</w:t>
      </w:r>
      <w:r>
        <w:t>ы, д</w:t>
      </w:r>
      <w:r w:rsidRPr="006A2A34">
        <w:t>окладн</w:t>
      </w:r>
      <w:r>
        <w:t xml:space="preserve">ые </w:t>
      </w:r>
      <w:r w:rsidRPr="006A2A34">
        <w:t>записк</w:t>
      </w:r>
      <w:r>
        <w:t>и</w:t>
      </w:r>
      <w:r w:rsidRPr="006A2A34">
        <w:t xml:space="preserve"> об</w:t>
      </w:r>
      <w:r>
        <w:t xml:space="preserve"> </w:t>
      </w:r>
      <w:r w:rsidRPr="006A2A34">
        <w:t>ито</w:t>
      </w:r>
      <w:r>
        <w:t>гах проверки состояния политико-</w:t>
      </w:r>
      <w:r w:rsidRPr="006A2A34">
        <w:t>просветительной работы дворцов-музеев</w:t>
      </w:r>
      <w:r>
        <w:t>, м</w:t>
      </w:r>
      <w:r w:rsidRPr="00910947">
        <w:t>атериалы о работе дворц</w:t>
      </w:r>
      <w:r>
        <w:t>ов</w:t>
      </w:r>
      <w:r w:rsidRPr="00910947">
        <w:t>-музе</w:t>
      </w:r>
      <w:r>
        <w:t>ев, с</w:t>
      </w:r>
      <w:r w:rsidRPr="00910947">
        <w:t>тенограмм</w:t>
      </w:r>
      <w:r>
        <w:t>ы</w:t>
      </w:r>
      <w:r w:rsidRPr="00910947">
        <w:t xml:space="preserve"> отчет</w:t>
      </w:r>
      <w:r>
        <w:t>ов</w:t>
      </w:r>
      <w:r w:rsidRPr="00910947">
        <w:t xml:space="preserve"> о научно-методической работе отдел</w:t>
      </w:r>
      <w:r>
        <w:t xml:space="preserve">ов </w:t>
      </w:r>
      <w:r w:rsidRPr="00910947">
        <w:t>дворц</w:t>
      </w:r>
      <w:r>
        <w:t>ов</w:t>
      </w:r>
      <w:r w:rsidRPr="00910947">
        <w:t>-музе</w:t>
      </w:r>
      <w:r>
        <w:t>ев</w:t>
      </w:r>
      <w:r>
        <w:rPr>
          <w:rStyle w:val="af1"/>
        </w:rPr>
        <w:footnoteReference w:id="13"/>
      </w:r>
      <w:r>
        <w:t xml:space="preserve">. </w:t>
      </w:r>
    </w:p>
    <w:p w:rsidR="00EB7988" w:rsidRDefault="00EB7988" w:rsidP="004D1E09">
      <w:r>
        <w:t>Изучение вышеперечисленных материалов позволило получить сведения о состоянии дворцовых комплексов в период с 1917 по 1930-е гг.</w:t>
      </w:r>
      <w:r w:rsidR="00A00283">
        <w:t>,</w:t>
      </w:r>
      <w:r>
        <w:t xml:space="preserve"> </w:t>
      </w:r>
      <w:r w:rsidR="00A00283">
        <w:lastRenderedPageBreak/>
        <w:t>в</w:t>
      </w:r>
      <w:r>
        <w:t xml:space="preserve">ыявить факты утраты дворцового имущества в годы советской власти и собрать информацию об организации охраны дворцов-музеев. Также из архивных источников были получены сведения о составе Совета </w:t>
      </w:r>
      <w:r w:rsidRPr="006A2A34">
        <w:t>хранителей пригородных дворцов-музеев</w:t>
      </w:r>
      <w:r>
        <w:t>, о направлениях его деятельности и культурно-просветительской деятельности дворцов-музеев.</w:t>
      </w:r>
    </w:p>
    <w:p w:rsidR="00EB7988" w:rsidRDefault="00EB7988" w:rsidP="004D1E09">
      <w:r>
        <w:t>Еще одним в</w:t>
      </w:r>
      <w:r w:rsidRPr="002B6060">
        <w:t xml:space="preserve">ажным источником </w:t>
      </w:r>
      <w:r>
        <w:t xml:space="preserve">для изучения музеефикации дворцовых комплексов </w:t>
      </w:r>
      <w:r w:rsidRPr="002B6060">
        <w:t>являются периодические издания</w:t>
      </w:r>
      <w:r>
        <w:t xml:space="preserve"> послереволюционного времени</w:t>
      </w:r>
      <w:r w:rsidRPr="002B6060">
        <w:t>.</w:t>
      </w:r>
      <w:r>
        <w:t xml:space="preserve"> При написании данной работы были проанализированы статьи из газеты «Жизнь искусства». Газета </w:t>
      </w:r>
      <w:r w:rsidRPr="002B6060">
        <w:t>издавалась в Петрограде в 1918</w:t>
      </w:r>
      <w:r>
        <w:t>-1922 гг. В рубрике «Художественная жизнь» есть сводки о деятельности О</w:t>
      </w:r>
      <w:r w:rsidRPr="002B6060">
        <w:t>тдел</w:t>
      </w:r>
      <w:r>
        <w:t>а</w:t>
      </w:r>
      <w:r w:rsidRPr="002B6060">
        <w:t xml:space="preserve"> по делам музеев и охране памятников искусства и старины</w:t>
      </w:r>
      <w:r>
        <w:t xml:space="preserve"> (подробная информация об о</w:t>
      </w:r>
      <w:r w:rsidRPr="002B6060">
        <w:t>тчетно-показательн</w:t>
      </w:r>
      <w:r>
        <w:t>ой</w:t>
      </w:r>
      <w:r w:rsidRPr="002B6060">
        <w:t xml:space="preserve"> выставк</w:t>
      </w:r>
      <w:r>
        <w:t>е</w:t>
      </w:r>
      <w:r w:rsidRPr="002B6060">
        <w:t xml:space="preserve"> </w:t>
      </w:r>
      <w:r>
        <w:t>по</w:t>
      </w:r>
      <w:r w:rsidRPr="002B6060">
        <w:t xml:space="preserve"> вопросам музейного дела</w:t>
      </w:r>
      <w:r>
        <w:t xml:space="preserve"> 1920 г.) и об итогах</w:t>
      </w:r>
      <w:r w:rsidRPr="00C8637D">
        <w:t xml:space="preserve"> пятилетней музейной работы </w:t>
      </w:r>
      <w:r>
        <w:t>дворцов в качестве</w:t>
      </w:r>
      <w:r w:rsidRPr="00C8637D">
        <w:t xml:space="preserve"> научно-художественн</w:t>
      </w:r>
      <w:r>
        <w:t xml:space="preserve">ых и </w:t>
      </w:r>
      <w:r w:rsidRPr="00C8637D">
        <w:t>историко-бытовы</w:t>
      </w:r>
      <w:r>
        <w:t>х</w:t>
      </w:r>
      <w:r w:rsidRPr="00C8637D">
        <w:t xml:space="preserve"> музе</w:t>
      </w:r>
      <w:r>
        <w:t>ев</w:t>
      </w:r>
      <w:r>
        <w:rPr>
          <w:rStyle w:val="af1"/>
        </w:rPr>
        <w:footnoteReference w:id="14"/>
      </w:r>
      <w:r>
        <w:t xml:space="preserve">. Также в газете есть информация о способах пополнения </w:t>
      </w:r>
      <w:r w:rsidRPr="009542F8">
        <w:t>государственного фонда</w:t>
      </w:r>
      <w:r>
        <w:t xml:space="preserve"> и сводки</w:t>
      </w:r>
      <w:r w:rsidRPr="009542F8">
        <w:t xml:space="preserve"> </w:t>
      </w:r>
      <w:r>
        <w:t xml:space="preserve">о деятельности дворцов-музеев, в частности, материалы по изучению </w:t>
      </w:r>
      <w:r w:rsidRPr="009542F8">
        <w:t xml:space="preserve">сохранности </w:t>
      </w:r>
      <w:r>
        <w:t xml:space="preserve">находящихся во дворцах </w:t>
      </w:r>
      <w:r w:rsidRPr="009542F8">
        <w:t>художественных произведений</w:t>
      </w:r>
      <w:r>
        <w:t>. Статьи, посвященные вопросам музееведения, рассматривались и в е</w:t>
      </w:r>
      <w:r w:rsidRPr="00C8637D">
        <w:t>жедневн</w:t>
      </w:r>
      <w:r>
        <w:t>ой</w:t>
      </w:r>
      <w:r w:rsidRPr="00C8637D">
        <w:t xml:space="preserve"> </w:t>
      </w:r>
      <w:r w:rsidRPr="00D92125">
        <w:t>«</w:t>
      </w:r>
      <w:r w:rsidRPr="00C8637D">
        <w:t>Красн</w:t>
      </w:r>
      <w:r>
        <w:t>ой</w:t>
      </w:r>
      <w:r w:rsidRPr="00C8637D">
        <w:t xml:space="preserve"> газет</w:t>
      </w:r>
      <w:r>
        <w:t>е</w:t>
      </w:r>
      <w:r w:rsidRPr="00D92125">
        <w:t>»</w:t>
      </w:r>
      <w:r w:rsidRPr="00F06EE1">
        <w:t xml:space="preserve"> </w:t>
      </w:r>
      <w:r>
        <w:t xml:space="preserve">выходившей с 1918 по </w:t>
      </w:r>
      <w:r w:rsidRPr="00137FCE">
        <w:t>1939</w:t>
      </w:r>
      <w:r>
        <w:t xml:space="preserve"> г.</w:t>
      </w:r>
      <w:r>
        <w:rPr>
          <w:rStyle w:val="af1"/>
        </w:rPr>
        <w:footnoteReference w:id="15"/>
      </w:r>
      <w:r>
        <w:t>.</w:t>
      </w:r>
    </w:p>
    <w:p w:rsidR="00EB7988" w:rsidRPr="00477B8E" w:rsidRDefault="00EB7988" w:rsidP="004D1E09">
      <w:r>
        <w:t>В газете «Известия», после революции являвшейся</w:t>
      </w:r>
      <w:r w:rsidRPr="00477B8E">
        <w:t xml:space="preserve"> официальны</w:t>
      </w:r>
      <w:r>
        <w:t>м</w:t>
      </w:r>
      <w:r w:rsidRPr="00477B8E">
        <w:t xml:space="preserve"> печатны</w:t>
      </w:r>
      <w:r>
        <w:t>м</w:t>
      </w:r>
      <w:r w:rsidRPr="00477B8E">
        <w:t xml:space="preserve"> органо</w:t>
      </w:r>
      <w:r>
        <w:t>м</w:t>
      </w:r>
      <w:r w:rsidRPr="00477B8E">
        <w:t xml:space="preserve"> </w:t>
      </w:r>
      <w:r>
        <w:t xml:space="preserve">советской власти, в </w:t>
      </w:r>
      <w:r w:rsidRPr="0022077E">
        <w:t>рубрик</w:t>
      </w:r>
      <w:r>
        <w:t>е</w:t>
      </w:r>
      <w:r w:rsidRPr="0022077E">
        <w:t xml:space="preserve"> </w:t>
      </w:r>
      <w:r w:rsidRPr="00D92125">
        <w:t>«</w:t>
      </w:r>
      <w:r w:rsidRPr="0022077E">
        <w:t>Театр и искусство</w:t>
      </w:r>
      <w:r w:rsidRPr="00D92125">
        <w:t>»</w:t>
      </w:r>
      <w:r>
        <w:t xml:space="preserve"> есть материалы о м</w:t>
      </w:r>
      <w:r w:rsidRPr="00477B8E">
        <w:t>узейны</w:t>
      </w:r>
      <w:r>
        <w:t>х</w:t>
      </w:r>
      <w:r w:rsidRPr="00477B8E">
        <w:t xml:space="preserve"> реформ</w:t>
      </w:r>
      <w:r>
        <w:t xml:space="preserve">ах 1920-х и о музеефикации бывших царских резиденций – превращении их в </w:t>
      </w:r>
      <w:r w:rsidRPr="00477B8E">
        <w:t>художественно-бытовые музеи</w:t>
      </w:r>
      <w:r>
        <w:rPr>
          <w:rStyle w:val="af1"/>
        </w:rPr>
        <w:footnoteReference w:id="16"/>
      </w:r>
      <w:r>
        <w:t>.</w:t>
      </w:r>
    </w:p>
    <w:p w:rsidR="00EB7988" w:rsidRDefault="00EB7988" w:rsidP="004D1E09">
      <w:r>
        <w:t xml:space="preserve">Еще одним важным источником для написания данной работы является </w:t>
      </w:r>
      <w:r w:rsidR="00DF686B">
        <w:t>статья</w:t>
      </w:r>
      <w:r>
        <w:t xml:space="preserve"> </w:t>
      </w:r>
      <w:bookmarkStart w:id="4" w:name="_Hlk481664293"/>
      <w:r w:rsidR="000223DA">
        <w:t>В.</w:t>
      </w:r>
      <w:r w:rsidR="00DF686B">
        <w:t xml:space="preserve"> </w:t>
      </w:r>
      <w:r>
        <w:t>К.</w:t>
      </w:r>
      <w:bookmarkStart w:id="5" w:name="_Hlk481664281"/>
      <w:bookmarkEnd w:id="4"/>
      <w:r w:rsidR="000223DA">
        <w:t xml:space="preserve"> </w:t>
      </w:r>
      <w:r>
        <w:t>Гарданов</w:t>
      </w:r>
      <w:bookmarkEnd w:id="5"/>
      <w:r>
        <w:t xml:space="preserve">а, опубликованная в 1957 г. в «Истории музейного дела в СССР». Она посвящена музейному строительству и охране памятников </w:t>
      </w:r>
      <w:r>
        <w:lastRenderedPageBreak/>
        <w:t>культуры в годы Советской власти (1917-1920). В этой публикации автор рассматривает культурно-просветительскую функцию музеев и затрагивает проблему национализации дворцового имущества и выявления предметов, имеющих музейное значение</w:t>
      </w:r>
      <w:r>
        <w:rPr>
          <w:rStyle w:val="af1"/>
        </w:rPr>
        <w:footnoteReference w:id="17"/>
      </w:r>
      <w:r>
        <w:t>.</w:t>
      </w:r>
    </w:p>
    <w:p w:rsidR="00EB7988" w:rsidRDefault="00EB7988" w:rsidP="004D1E09">
      <w:r>
        <w:t xml:space="preserve">Необходимый для исследования материал был получен из статьи </w:t>
      </w:r>
      <w:bookmarkStart w:id="6" w:name="_Hlk481664892"/>
      <w:r w:rsidR="000223DA">
        <w:t>О.</w:t>
      </w:r>
      <w:r w:rsidR="00DF686B">
        <w:t xml:space="preserve"> </w:t>
      </w:r>
      <w:r w:rsidR="000223DA">
        <w:t xml:space="preserve">В. </w:t>
      </w:r>
      <w:r>
        <w:t>Ионовой</w:t>
      </w:r>
      <w:bookmarkEnd w:id="6"/>
      <w:r>
        <w:t xml:space="preserve"> «Музейное строительство в годы довоенных пятилеток (1928-1941 гг.)». Эта работа была опубликована в 1963 г. в «</w:t>
      </w:r>
      <w:r w:rsidRPr="001B2F23">
        <w:t>Очерк</w:t>
      </w:r>
      <w:r>
        <w:t>ах</w:t>
      </w:r>
      <w:r w:rsidRPr="001B2F23">
        <w:t xml:space="preserve"> и</w:t>
      </w:r>
      <w:r>
        <w:t>стории музейного дела в России». Автор проанализировала задачи, которые были поставлены перед музеями в довоенные годы и законодательную базу, на основе которой принимались решения о характере, содержании и оформлени</w:t>
      </w:r>
      <w:r w:rsidR="00395280">
        <w:t>и</w:t>
      </w:r>
      <w:r>
        <w:t xml:space="preserve"> музейных экспозиций</w:t>
      </w:r>
      <w:r>
        <w:rPr>
          <w:rStyle w:val="af1"/>
        </w:rPr>
        <w:footnoteReference w:id="18"/>
      </w:r>
      <w:r>
        <w:t>.</w:t>
      </w:r>
    </w:p>
    <w:p w:rsidR="00EB7988" w:rsidRDefault="00EB7988" w:rsidP="004D1E09">
      <w:r>
        <w:t xml:space="preserve">В опубликованном в 1987 г. </w:t>
      </w:r>
      <w:r w:rsidRPr="0017274E">
        <w:t>сборник</w:t>
      </w:r>
      <w:r>
        <w:t>е</w:t>
      </w:r>
      <w:r w:rsidRPr="0017274E">
        <w:t xml:space="preserve"> научных трудов</w:t>
      </w:r>
      <w:r>
        <w:t xml:space="preserve"> «</w:t>
      </w:r>
      <w:r w:rsidRPr="0017274E">
        <w:t>Актуальные п</w:t>
      </w:r>
      <w:r>
        <w:t>р</w:t>
      </w:r>
      <w:r w:rsidR="00DF686B">
        <w:t>облемы советского музееведения»</w:t>
      </w:r>
      <w:r>
        <w:t xml:space="preserve"> следует отметить статью </w:t>
      </w:r>
      <w:r w:rsidRPr="006A0F27">
        <w:t>С.</w:t>
      </w:r>
      <w:r w:rsidR="00DF686B">
        <w:t xml:space="preserve"> </w:t>
      </w:r>
      <w:r w:rsidR="000223DA">
        <w:t xml:space="preserve">В. </w:t>
      </w:r>
      <w:r w:rsidRPr="006A0F27">
        <w:t>Карпов</w:t>
      </w:r>
      <w:r>
        <w:t>а,</w:t>
      </w:r>
      <w:r w:rsidRPr="006A0F27">
        <w:t xml:space="preserve"> младш</w:t>
      </w:r>
      <w:r>
        <w:t>его</w:t>
      </w:r>
      <w:r w:rsidRPr="006A0F27">
        <w:t xml:space="preserve"> сотрудник</w:t>
      </w:r>
      <w:r>
        <w:t>а</w:t>
      </w:r>
      <w:r w:rsidRPr="006A0F27">
        <w:t xml:space="preserve"> Центрального научно-исследовательского института теории и истории архитектуры</w:t>
      </w:r>
      <w:r>
        <w:t>, «Памятник</w:t>
      </w:r>
      <w:r w:rsidRPr="006A0F27">
        <w:t xml:space="preserve"> </w:t>
      </w:r>
      <w:r>
        <w:t>архитектуры</w:t>
      </w:r>
      <w:r w:rsidRPr="006A0F27">
        <w:t xml:space="preserve"> </w:t>
      </w:r>
      <w:r>
        <w:t>как объект музеефикации». В ней автор дает определение м</w:t>
      </w:r>
      <w:r w:rsidRPr="006A0F27">
        <w:t>узеефикаци</w:t>
      </w:r>
      <w:r>
        <w:t>и</w:t>
      </w:r>
      <w:r w:rsidRPr="006A0F27">
        <w:t xml:space="preserve"> памятника архитектуры</w:t>
      </w:r>
      <w:r>
        <w:t xml:space="preserve">. Выделяет </w:t>
      </w:r>
      <w:r w:rsidRPr="006A0F27">
        <w:t xml:space="preserve">усадьбы </w:t>
      </w:r>
      <w:r>
        <w:t>с</w:t>
      </w:r>
      <w:r w:rsidRPr="006A0F27">
        <w:t>реди памятников архитектуры</w:t>
      </w:r>
      <w:r>
        <w:t xml:space="preserve"> и дает им научное определение</w:t>
      </w:r>
      <w:r>
        <w:rPr>
          <w:rStyle w:val="af1"/>
        </w:rPr>
        <w:footnoteReference w:id="19"/>
      </w:r>
      <w:r>
        <w:t>.</w:t>
      </w:r>
    </w:p>
    <w:p w:rsidR="00EB7988" w:rsidRPr="00B116B1" w:rsidRDefault="00EB7988" w:rsidP="004D1E09">
      <w:r w:rsidRPr="00B116B1">
        <w:t xml:space="preserve">Еще одним важным источником является работа </w:t>
      </w:r>
      <w:bookmarkStart w:id="8" w:name="_Hlk481853683"/>
      <w:r w:rsidR="0051766D">
        <w:t>Д.</w:t>
      </w:r>
      <w:r w:rsidR="00DF686B">
        <w:t xml:space="preserve"> </w:t>
      </w:r>
      <w:r w:rsidR="0051766D">
        <w:t xml:space="preserve">А. </w:t>
      </w:r>
      <w:r w:rsidRPr="00B116B1">
        <w:t>Равикович «Формирование госуда</w:t>
      </w:r>
      <w:r w:rsidR="007742A4">
        <w:t>рственной музейной сети (1917 – первая</w:t>
      </w:r>
      <w:r w:rsidRPr="00B116B1">
        <w:t xml:space="preserve"> половина </w:t>
      </w:r>
      <w:r w:rsidR="007742A4">
        <w:t>19</w:t>
      </w:r>
      <w:r w:rsidRPr="00B116B1">
        <w:t>60-х гг.)</w:t>
      </w:r>
      <w:bookmarkEnd w:id="8"/>
      <w:r w:rsidRPr="00B116B1">
        <w:t>».</w:t>
      </w:r>
      <w:r w:rsidR="00893B81">
        <w:t xml:space="preserve"> В этом исследовании а</w:t>
      </w:r>
      <w:r w:rsidRPr="00B116B1">
        <w:t>втор изучил и обобщил исторический опыт формирования государственной музейной сети, размещение на территории страны музеев разного типа и профиля, использование их потенциала в музейной деятельности за годы советской власти</w:t>
      </w:r>
      <w:r w:rsidRPr="00B116B1">
        <w:rPr>
          <w:rStyle w:val="af1"/>
        </w:rPr>
        <w:footnoteReference w:id="20"/>
      </w:r>
      <w:r w:rsidRPr="00B116B1">
        <w:t>.</w:t>
      </w:r>
    </w:p>
    <w:p w:rsidR="00EB7988" w:rsidRPr="006A0F27" w:rsidRDefault="00893B81" w:rsidP="004D1E09">
      <w:r>
        <w:t>Следует отметить статью Г.</w:t>
      </w:r>
      <w:r w:rsidR="00DF686B">
        <w:t xml:space="preserve"> </w:t>
      </w:r>
      <w:r>
        <w:t xml:space="preserve">А. </w:t>
      </w:r>
      <w:r w:rsidR="00EB7988" w:rsidRPr="00B116B1">
        <w:t xml:space="preserve">Кузиной «Государственная политика в области музейного дела в 1917-1941 гг.». Исследование основано на </w:t>
      </w:r>
      <w:r w:rsidR="00EB7988" w:rsidRPr="00B116B1">
        <w:lastRenderedPageBreak/>
        <w:t>использовании научной литературы и архивных материалов. Автор затрагивает вопросы первых мероприятий Советской власти в области музейного дела в 1917-1918 гг.; образования Всероссийского органа управления музейным делом и охраны памятников истории и культуры и его местных отделений; организацию и законодательное обеспечение музейной политики в 1918-</w:t>
      </w:r>
      <w:r w:rsidR="00395280">
        <w:t>19</w:t>
      </w:r>
      <w:r w:rsidR="00EB7988" w:rsidRPr="00B116B1">
        <w:t>20-х. гг. (первые программы музейного строительства); финансового и материально-технического обеспечения развития музейного дела; взаимоотношений государства и интеллигенции в сере музейного дела</w:t>
      </w:r>
      <w:r w:rsidR="00EB7988" w:rsidRPr="00B116B1">
        <w:rPr>
          <w:rStyle w:val="af1"/>
        </w:rPr>
        <w:footnoteReference w:id="21"/>
      </w:r>
      <w:r w:rsidR="00EB7988" w:rsidRPr="00B116B1">
        <w:t>.</w:t>
      </w:r>
    </w:p>
    <w:p w:rsidR="00EB7988" w:rsidRDefault="00EB7988" w:rsidP="004D1E09">
      <w:r>
        <w:t xml:space="preserve">В числе </w:t>
      </w:r>
      <w:r w:rsidR="00321BFE">
        <w:t>использованных в нашей работе источников были и публикации Н.</w:t>
      </w:r>
      <w:r w:rsidR="00DF686B">
        <w:t xml:space="preserve"> </w:t>
      </w:r>
      <w:r w:rsidR="00321BFE">
        <w:t>В. Мурашевой (Глинки) и Л.</w:t>
      </w:r>
      <w:r w:rsidR="00DF686B">
        <w:t xml:space="preserve"> </w:t>
      </w:r>
      <w:r w:rsidR="00321BFE">
        <w:t xml:space="preserve">П. </w:t>
      </w:r>
      <w:r>
        <w:t>Мыслиной, посвященные д</w:t>
      </w:r>
      <w:r w:rsidRPr="00E83CB5">
        <w:t>ворянски</w:t>
      </w:r>
      <w:r>
        <w:t>м</w:t>
      </w:r>
      <w:r w:rsidRPr="00E83CB5">
        <w:t xml:space="preserve"> усадьб</w:t>
      </w:r>
      <w:r>
        <w:t>ам</w:t>
      </w:r>
      <w:r w:rsidRPr="00E83CB5">
        <w:t xml:space="preserve"> Санкт-Петербургской губе</w:t>
      </w:r>
      <w:r>
        <w:t>рнии. В этих книгах авторы на конкретных примерах показали, что происходило с усадьбами после революции, привели примеры использования этих объектов культуры в качестве музейных экспозиций</w:t>
      </w:r>
      <w:r>
        <w:rPr>
          <w:rStyle w:val="af1"/>
        </w:rPr>
        <w:footnoteReference w:id="22"/>
      </w:r>
      <w:r>
        <w:t xml:space="preserve">. </w:t>
      </w:r>
    </w:p>
    <w:p w:rsidR="00EB7988" w:rsidRDefault="00FB645A" w:rsidP="004D1E09">
      <w:r>
        <w:t xml:space="preserve">Особо следует отметить работу </w:t>
      </w:r>
      <w:r w:rsidR="00EB7988">
        <w:t>Е.</w:t>
      </w:r>
      <w:r w:rsidR="00DF686B">
        <w:t xml:space="preserve"> </w:t>
      </w:r>
      <w:r w:rsidR="00EB7988" w:rsidRPr="00046BB7">
        <w:t>Н.</w:t>
      </w:r>
      <w:r w:rsidR="00BA35A7">
        <w:t xml:space="preserve"> </w:t>
      </w:r>
      <w:r>
        <w:t>Мастеницы</w:t>
      </w:r>
      <w:r w:rsidR="00EB7988">
        <w:t xml:space="preserve"> и</w:t>
      </w:r>
      <w:r w:rsidR="00EB7988" w:rsidRPr="00046BB7">
        <w:t xml:space="preserve"> И</w:t>
      </w:r>
      <w:r w:rsidR="00941D98">
        <w:t>.</w:t>
      </w:r>
      <w:r w:rsidR="00DF686B">
        <w:t xml:space="preserve"> </w:t>
      </w:r>
      <w:r w:rsidR="00EB7988">
        <w:t>А.</w:t>
      </w:r>
      <w:r>
        <w:t xml:space="preserve"> </w:t>
      </w:r>
      <w:r w:rsidR="00EB7988" w:rsidRPr="00046BB7">
        <w:t>Козлов</w:t>
      </w:r>
      <w:r>
        <w:t>а. Их публикация</w:t>
      </w:r>
      <w:r w:rsidR="00EB7988" w:rsidRPr="00355B71">
        <w:t xml:space="preserve"> </w:t>
      </w:r>
      <w:r w:rsidR="00EB7988" w:rsidRPr="00D92125">
        <w:t>«</w:t>
      </w:r>
      <w:r w:rsidR="00EB7988" w:rsidRPr="00046BB7">
        <w:t>Музе</w:t>
      </w:r>
      <w:r w:rsidR="00EB7988">
        <w:t>и</w:t>
      </w:r>
      <w:r w:rsidR="00EB7988" w:rsidRPr="00046BB7">
        <w:t xml:space="preserve"> Петербурга в зеркале прессы: по мат</w:t>
      </w:r>
      <w:r w:rsidR="00EB7988">
        <w:t>ериалам периодики 1918-1941 гг.</w:t>
      </w:r>
      <w:r w:rsidR="00EB7988" w:rsidRPr="00D92125">
        <w:t>»</w:t>
      </w:r>
      <w:r w:rsidR="00EB7988">
        <w:t>, изданная в 2000 г., содержит информацию о ходе музейного строительства советского периода, полученную из местных газет. Данное исследование помогает особенно глубоко понять идеологические процессы, повлиявшие на ход музейного строительства и культуру того времени</w:t>
      </w:r>
      <w:r w:rsidR="00EB7988">
        <w:rPr>
          <w:rStyle w:val="af1"/>
        </w:rPr>
        <w:footnoteReference w:id="23"/>
      </w:r>
      <w:r w:rsidR="00EB7988">
        <w:t>.</w:t>
      </w:r>
    </w:p>
    <w:p w:rsidR="00EB7988" w:rsidRDefault="00FB645A" w:rsidP="004D1E09">
      <w:r>
        <w:t>Полезными для данного исследования оказались публикации, посвященные</w:t>
      </w:r>
      <w:r w:rsidR="00EB7988">
        <w:t xml:space="preserve"> музеефикации конкретных дворцов-музеев. </w:t>
      </w:r>
      <w:r w:rsidR="00606AD1">
        <w:t>Особо следует отметить статью</w:t>
      </w:r>
      <w:r w:rsidR="00EB7988">
        <w:t xml:space="preserve"> </w:t>
      </w:r>
      <w:r w:rsidR="00BA35A7">
        <w:t>В.</w:t>
      </w:r>
      <w:r w:rsidR="00DF686B">
        <w:t xml:space="preserve"> </w:t>
      </w:r>
      <w:r w:rsidR="00EB7988" w:rsidRPr="00667962">
        <w:t>В. Мещеряков</w:t>
      </w:r>
      <w:r w:rsidR="00EB7988">
        <w:t>а «</w:t>
      </w:r>
      <w:r w:rsidR="00EB7988" w:rsidRPr="00667962">
        <w:t>М</w:t>
      </w:r>
      <w:r w:rsidR="00EB7988">
        <w:t>узеефикация</w:t>
      </w:r>
      <w:r w:rsidR="00EB7988" w:rsidRPr="00667962">
        <w:t xml:space="preserve"> </w:t>
      </w:r>
      <w:r w:rsidR="00EB7988">
        <w:t>дворца</w:t>
      </w:r>
      <w:r w:rsidR="00EB7988" w:rsidRPr="00667962">
        <w:t xml:space="preserve"> </w:t>
      </w:r>
      <w:r w:rsidR="00EB7988">
        <w:t xml:space="preserve">Меншикова в </w:t>
      </w:r>
      <w:r w:rsidR="00EB7988">
        <w:lastRenderedPageBreak/>
        <w:t xml:space="preserve">Санкт-Петербурге» </w:t>
      </w:r>
      <w:r w:rsidR="00606AD1">
        <w:t xml:space="preserve">в которой </w:t>
      </w:r>
      <w:r w:rsidR="007A6E1F">
        <w:t xml:space="preserve">был </w:t>
      </w:r>
      <w:r w:rsidR="00EB7988">
        <w:t>рассмотрен процесс превращения Меншиковского дворца в музей</w:t>
      </w:r>
      <w:r w:rsidR="00EB7988">
        <w:rPr>
          <w:rStyle w:val="af1"/>
        </w:rPr>
        <w:footnoteReference w:id="24"/>
      </w:r>
      <w:r w:rsidR="00EB7988">
        <w:t>.</w:t>
      </w:r>
    </w:p>
    <w:p w:rsidR="00EB7988" w:rsidRPr="00641513" w:rsidRDefault="00EB7988" w:rsidP="004D1E09">
      <w:r>
        <w:t>Фундаментальное исследование, посвященное вопросам музеефикации дворцов, было проведено Е.</w:t>
      </w:r>
      <w:r w:rsidR="00DF686B">
        <w:t xml:space="preserve"> </w:t>
      </w:r>
      <w:r>
        <w:t>Я.</w:t>
      </w:r>
      <w:r w:rsidR="00606AD1">
        <w:t xml:space="preserve"> </w:t>
      </w:r>
      <w:r w:rsidRPr="0000343B">
        <w:t>К</w:t>
      </w:r>
      <w:r>
        <w:t>альницкой. В ее диссертации «</w:t>
      </w:r>
      <w:r w:rsidRPr="0000343B">
        <w:t>М</w:t>
      </w:r>
      <w:r>
        <w:t>узеефикация дворцов: актуализация архитектурного</w:t>
      </w:r>
      <w:r w:rsidRPr="0000343B">
        <w:t xml:space="preserve"> </w:t>
      </w:r>
      <w:r>
        <w:t>наследия в современной теории и практике» рассматривается музеефикация</w:t>
      </w:r>
      <w:r w:rsidRPr="000F6DB8">
        <w:t xml:space="preserve"> исторических зданий-памятников</w:t>
      </w:r>
      <w:r>
        <w:t xml:space="preserve">. В качестве базового источника был использован опыт музеефикации </w:t>
      </w:r>
      <w:r w:rsidRPr="000F6DB8">
        <w:t>Михайловского замка</w:t>
      </w:r>
      <w:r>
        <w:t xml:space="preserve">, </w:t>
      </w:r>
      <w:r w:rsidRPr="000F6DB8">
        <w:t>одного из крупнейших памятников архитект</w:t>
      </w:r>
      <w:r>
        <w:t>уры Петербурга XVIII века. В ходе его изучения была определена методика</w:t>
      </w:r>
      <w:r w:rsidRPr="000F6DB8">
        <w:t xml:space="preserve"> превращения дворцовых интерьеров в музейное пространство </w:t>
      </w:r>
      <w:r>
        <w:t xml:space="preserve">и </w:t>
      </w:r>
      <w:r w:rsidRPr="000F6DB8">
        <w:t>использовани</w:t>
      </w:r>
      <w:r>
        <w:t>е</w:t>
      </w:r>
      <w:r w:rsidRPr="000F6DB8">
        <w:t xml:space="preserve"> истор</w:t>
      </w:r>
      <w:r>
        <w:t>ических дворцов в музейных целях</w:t>
      </w:r>
      <w:r>
        <w:rPr>
          <w:rStyle w:val="af1"/>
        </w:rPr>
        <w:footnoteReference w:id="25"/>
      </w:r>
      <w:r>
        <w:t>.</w:t>
      </w:r>
    </w:p>
    <w:p w:rsidR="00EB7988" w:rsidRPr="00B57B9C" w:rsidRDefault="00EB7988" w:rsidP="004D1E09">
      <w:r>
        <w:t>Общие признаки музеефикации</w:t>
      </w:r>
      <w:r w:rsidRPr="00BD1D79">
        <w:t xml:space="preserve"> </w:t>
      </w:r>
      <w:r>
        <w:t>были сформулированы в работах С.</w:t>
      </w:r>
      <w:r w:rsidR="00DF686B">
        <w:t xml:space="preserve"> </w:t>
      </w:r>
      <w:r>
        <w:t>И.</w:t>
      </w:r>
      <w:r w:rsidR="00606AD1">
        <w:t xml:space="preserve"> </w:t>
      </w:r>
      <w:r>
        <w:t>Сотниковой, Э.</w:t>
      </w:r>
      <w:r w:rsidR="00DF686B">
        <w:t xml:space="preserve"> </w:t>
      </w:r>
      <w:r>
        <w:t>А.</w:t>
      </w:r>
      <w:r w:rsidR="00606AD1">
        <w:t xml:space="preserve"> </w:t>
      </w:r>
      <w:r>
        <w:t>Шулеповой</w:t>
      </w:r>
      <w:r w:rsidRPr="00BD1D79">
        <w:t>, Т.</w:t>
      </w:r>
      <w:r w:rsidR="00DF686B">
        <w:t xml:space="preserve"> </w:t>
      </w:r>
      <w:r w:rsidRPr="00BD1D79">
        <w:t>Ю.</w:t>
      </w:r>
      <w:r w:rsidR="00606AD1">
        <w:t xml:space="preserve"> </w:t>
      </w:r>
      <w:r>
        <w:t xml:space="preserve">Юреневой. В учебнике </w:t>
      </w:r>
      <w:r w:rsidRPr="00492CEB">
        <w:t>Т.</w:t>
      </w:r>
      <w:r w:rsidR="00DF686B">
        <w:t xml:space="preserve"> </w:t>
      </w:r>
      <w:r w:rsidRPr="00492CEB">
        <w:t>Ю.</w:t>
      </w:r>
      <w:r w:rsidR="00606AD1">
        <w:t xml:space="preserve"> </w:t>
      </w:r>
      <w:r w:rsidRPr="00492CEB">
        <w:t>Юренев</w:t>
      </w:r>
      <w:r w:rsidR="00606AD1">
        <w:t xml:space="preserve">ой </w:t>
      </w:r>
      <w:r w:rsidR="00BA35A7">
        <w:t xml:space="preserve">есть </w:t>
      </w:r>
      <w:r>
        <w:t xml:space="preserve">раздел «Экспозиции дворцовых галерей», в котором рассмотрена </w:t>
      </w:r>
      <w:r w:rsidRPr="00492CEB">
        <w:t>р</w:t>
      </w:r>
      <w:r>
        <w:t>епрезентация художественных</w:t>
      </w:r>
      <w:r w:rsidRPr="00492CEB">
        <w:t xml:space="preserve"> коллекци</w:t>
      </w:r>
      <w:r>
        <w:t>й</w:t>
      </w:r>
      <w:r>
        <w:rPr>
          <w:rStyle w:val="af1"/>
        </w:rPr>
        <w:footnoteReference w:id="26"/>
      </w:r>
      <w:r>
        <w:t xml:space="preserve">. В работе </w:t>
      </w:r>
      <w:r w:rsidRPr="00BD1D79">
        <w:t>С.</w:t>
      </w:r>
      <w:r w:rsidR="00DF686B">
        <w:t xml:space="preserve"> </w:t>
      </w:r>
      <w:r>
        <w:t>И.</w:t>
      </w:r>
      <w:r w:rsidR="007A6E1F">
        <w:t xml:space="preserve"> </w:t>
      </w:r>
      <w:r w:rsidRPr="00BD1D79">
        <w:t>Сотников</w:t>
      </w:r>
      <w:r>
        <w:t>ой «</w:t>
      </w:r>
      <w:r w:rsidRPr="003B7C93">
        <w:t>Ест</w:t>
      </w:r>
      <w:r>
        <w:t>ественноисторическая музеология» рассмотрены главные н</w:t>
      </w:r>
      <w:r w:rsidRPr="003B7C93">
        <w:t xml:space="preserve">аправления музейной </w:t>
      </w:r>
      <w:r>
        <w:t>деятельности: комплект</w:t>
      </w:r>
      <w:r w:rsidRPr="003B7C93">
        <w:t>ование</w:t>
      </w:r>
      <w:r>
        <w:t>, у</w:t>
      </w:r>
      <w:r w:rsidRPr="003B7C93">
        <w:t>чет</w:t>
      </w:r>
      <w:r>
        <w:t>, э</w:t>
      </w:r>
      <w:r w:rsidRPr="003B7C93">
        <w:t>кспозиционная деятельность</w:t>
      </w:r>
      <w:r>
        <w:t>, кат</w:t>
      </w:r>
      <w:r w:rsidRPr="003B7C93">
        <w:t>алогизация</w:t>
      </w:r>
      <w:r>
        <w:rPr>
          <w:rStyle w:val="af1"/>
        </w:rPr>
        <w:footnoteReference w:id="27"/>
      </w:r>
      <w:r>
        <w:t xml:space="preserve">. В учебнике </w:t>
      </w:r>
      <w:r w:rsidRPr="001035FA">
        <w:t>Э.</w:t>
      </w:r>
      <w:r w:rsidR="00DF686B">
        <w:t xml:space="preserve"> </w:t>
      </w:r>
      <w:r w:rsidRPr="001035FA">
        <w:t>А.</w:t>
      </w:r>
      <w:r w:rsidR="007A6E1F">
        <w:t xml:space="preserve"> </w:t>
      </w:r>
      <w:r w:rsidRPr="001035FA">
        <w:t>Шулепов</w:t>
      </w:r>
      <w:r>
        <w:t>ой определены базовые поня</w:t>
      </w:r>
      <w:r w:rsidR="00162440">
        <w:t>тия музееведения в целом, а так</w:t>
      </w:r>
      <w:r>
        <w:t>же глубоко исследовано понятие «музейный предмет» и изучено музейное источниковедение</w:t>
      </w:r>
      <w:r>
        <w:rPr>
          <w:rStyle w:val="af1"/>
        </w:rPr>
        <w:footnoteReference w:id="28"/>
      </w:r>
      <w:r>
        <w:t>.</w:t>
      </w:r>
    </w:p>
    <w:p w:rsidR="00EB7988" w:rsidRDefault="00EB7988" w:rsidP="004D1E09">
      <w:r>
        <w:t xml:space="preserve">Особый интерес представляет издание </w:t>
      </w:r>
      <w:r w:rsidRPr="008F0AEC">
        <w:t>«300 лет Петергофской дороги, Ораниенбауму. Ист</w:t>
      </w:r>
      <w:r w:rsidR="007A6E1F">
        <w:t>ория. Реставрация. Музеефикация</w:t>
      </w:r>
      <w:r w:rsidRPr="008F0AEC">
        <w:t>».</w:t>
      </w:r>
      <w:r w:rsidRPr="0030007D">
        <w:rPr>
          <w:color w:val="FF0000"/>
        </w:rPr>
        <w:t xml:space="preserve"> </w:t>
      </w:r>
      <w:r>
        <w:t>Этот сборник статей содержит</w:t>
      </w:r>
      <w:r w:rsidRPr="00B9345A">
        <w:t xml:space="preserve"> материа</w:t>
      </w:r>
      <w:r>
        <w:t>лы</w:t>
      </w:r>
      <w:r w:rsidRPr="00B9345A">
        <w:t xml:space="preserve"> научн</w:t>
      </w:r>
      <w:r>
        <w:t xml:space="preserve">о-практической конференции ГМЗ </w:t>
      </w:r>
      <w:r w:rsidR="007A6E1F">
        <w:t>«Петергоф»</w:t>
      </w:r>
      <w:r>
        <w:t xml:space="preserve">, проходившей в 2011 г. В нем есть статьи, касающиеся музеефикации дворцов </w:t>
      </w:r>
      <w:r>
        <w:lastRenderedPageBreak/>
        <w:t>(</w:t>
      </w:r>
      <w:r w:rsidRPr="00B9345A">
        <w:t>Т.</w:t>
      </w:r>
      <w:r w:rsidR="00C529E0">
        <w:t xml:space="preserve"> </w:t>
      </w:r>
      <w:r w:rsidRPr="00B9345A">
        <w:t>Н.</w:t>
      </w:r>
      <w:r w:rsidR="00606AD1">
        <w:t xml:space="preserve"> </w:t>
      </w:r>
      <w:r w:rsidRPr="00B9345A">
        <w:t>Носович</w:t>
      </w:r>
      <w:r>
        <w:t xml:space="preserve">, </w:t>
      </w:r>
      <w:r w:rsidRPr="00B9345A">
        <w:t>И.</w:t>
      </w:r>
      <w:r w:rsidR="00C529E0">
        <w:t xml:space="preserve"> </w:t>
      </w:r>
      <w:r>
        <w:t>В.</w:t>
      </w:r>
      <w:r w:rsidR="00606AD1">
        <w:t xml:space="preserve"> </w:t>
      </w:r>
      <w:r w:rsidRPr="00B9345A">
        <w:t>Сосновцев</w:t>
      </w:r>
      <w:r>
        <w:t xml:space="preserve">а, </w:t>
      </w:r>
      <w:r w:rsidRPr="00B9345A">
        <w:t>О.</w:t>
      </w:r>
      <w:r w:rsidR="00C529E0">
        <w:t xml:space="preserve"> </w:t>
      </w:r>
      <w:r w:rsidRPr="00B9345A">
        <w:t>В.</w:t>
      </w:r>
      <w:r w:rsidR="00606AD1">
        <w:t xml:space="preserve"> </w:t>
      </w:r>
      <w:r w:rsidRPr="00B9345A">
        <w:t>Сидоренко</w:t>
      </w:r>
      <w:r>
        <w:rPr>
          <w:rStyle w:val="af1"/>
        </w:rPr>
        <w:footnoteReference w:id="29"/>
      </w:r>
      <w:r>
        <w:t>). Информация о музеефикации дворцового комплекса Ораниенбаум в период с 1917 по 1939 гг. содержится в издании «</w:t>
      </w:r>
      <w:r w:rsidRPr="00821509">
        <w:t>Государственный музей-</w:t>
      </w:r>
      <w:r>
        <w:t xml:space="preserve">заповедник </w:t>
      </w:r>
      <w:r w:rsidR="0078426C" w:rsidRPr="0078426C">
        <w:t>«</w:t>
      </w:r>
      <w:r>
        <w:t>Ораниенбаум</w:t>
      </w:r>
      <w:r w:rsidR="0078426C" w:rsidRPr="0078426C">
        <w:t>»</w:t>
      </w:r>
      <w:r>
        <w:t xml:space="preserve"> (2008 г.)</w:t>
      </w:r>
      <w:r>
        <w:rPr>
          <w:rStyle w:val="af1"/>
        </w:rPr>
        <w:footnoteReference w:id="30"/>
      </w:r>
      <w:r>
        <w:t>.</w:t>
      </w:r>
    </w:p>
    <w:p w:rsidR="00EB7988" w:rsidRDefault="00EB7988" w:rsidP="004D1E09">
      <w:r>
        <w:t>Одной из важнейших работ последнего десятилетия является о</w:t>
      </w:r>
      <w:r w:rsidR="00606AD1">
        <w:t>публикованная в 2012 г. книга М.</w:t>
      </w:r>
      <w:r w:rsidR="00C529E0">
        <w:t xml:space="preserve"> </w:t>
      </w:r>
      <w:r>
        <w:t>Е.</w:t>
      </w:r>
      <w:r w:rsidR="00606AD1">
        <w:t xml:space="preserve"> </w:t>
      </w:r>
      <w:r>
        <w:t xml:space="preserve">Каулен </w:t>
      </w:r>
      <w:r w:rsidRPr="00D92125">
        <w:t>«</w:t>
      </w:r>
      <w:r w:rsidRPr="00EF0952">
        <w:t>Музеефикация историко-культурного наследия России</w:t>
      </w:r>
      <w:r w:rsidRPr="00D92125">
        <w:t>»</w:t>
      </w:r>
      <w:r>
        <w:t xml:space="preserve">, в которой даны четкие определения таких понятий как </w:t>
      </w:r>
      <w:r w:rsidRPr="00D92125">
        <w:t>«</w:t>
      </w:r>
      <w:r>
        <w:t>музеефикация</w:t>
      </w:r>
      <w:r w:rsidRPr="00D92125">
        <w:t>»</w:t>
      </w:r>
      <w:r>
        <w:t>,</w:t>
      </w:r>
      <w:r w:rsidRPr="00EF0952">
        <w:t xml:space="preserve"> </w:t>
      </w:r>
      <w:r w:rsidRPr="00D92125">
        <w:t>«</w:t>
      </w:r>
      <w:r>
        <w:t>д</w:t>
      </w:r>
      <w:r w:rsidRPr="00EF0952">
        <w:t>ворец-музей</w:t>
      </w:r>
      <w:r w:rsidRPr="00D92125">
        <w:t>»</w:t>
      </w:r>
      <w:r>
        <w:t>,</w:t>
      </w:r>
      <w:r w:rsidRPr="00EF0952">
        <w:t xml:space="preserve"> </w:t>
      </w:r>
      <w:r w:rsidRPr="00D92125">
        <w:t>«</w:t>
      </w:r>
      <w:r>
        <w:t>м</w:t>
      </w:r>
      <w:r w:rsidRPr="00EF0952">
        <w:t>узей-усадьба</w:t>
      </w:r>
      <w:r w:rsidRPr="00D92125">
        <w:t>»</w:t>
      </w:r>
      <w:r>
        <w:t xml:space="preserve">, а феномен </w:t>
      </w:r>
      <w:r w:rsidRPr="00821509">
        <w:t>музеефикаци</w:t>
      </w:r>
      <w:r>
        <w:t>и</w:t>
      </w:r>
      <w:r w:rsidRPr="00821509">
        <w:t xml:space="preserve"> </w:t>
      </w:r>
      <w:r>
        <w:t>рассмотрен</w:t>
      </w:r>
      <w:r w:rsidRPr="00821509">
        <w:t xml:space="preserve"> в </w:t>
      </w:r>
      <w:r>
        <w:t xml:space="preserve">его </w:t>
      </w:r>
      <w:r w:rsidRPr="00821509">
        <w:t>исторической динамике и многообразии форм</w:t>
      </w:r>
      <w:r>
        <w:rPr>
          <w:rStyle w:val="af1"/>
        </w:rPr>
        <w:footnoteReference w:id="31"/>
      </w:r>
      <w:r>
        <w:t>.</w:t>
      </w:r>
    </w:p>
    <w:p w:rsidR="00EB7988" w:rsidRDefault="00EB7988" w:rsidP="004D1E09">
      <w:r>
        <w:t>Изучение комплекса источников по рассматриваемой в данной работе теме показало, что к настоящему времени накоплен определенный опыт в изучении музеефикации дворцовых комплексов Санкт-Петербурга и его пригородов.</w:t>
      </w:r>
    </w:p>
    <w:p w:rsidR="00EB7988" w:rsidRDefault="00EB7988" w:rsidP="004D1E09">
      <w:r>
        <w:t xml:space="preserve">Первые попытки осмысления хода музеефикации этих объектов были сделаны еще в 1930-е гг. Однако, целенаправленных исследований в то время не проводилось. </w:t>
      </w:r>
    </w:p>
    <w:p w:rsidR="00EB7988" w:rsidRDefault="00EB7988" w:rsidP="004D1E09">
      <w:r>
        <w:t xml:space="preserve">Во второй половине </w:t>
      </w:r>
      <w:r>
        <w:rPr>
          <w:lang w:val="en-US"/>
        </w:rPr>
        <w:t>XX</w:t>
      </w:r>
      <w:r>
        <w:t xml:space="preserve"> века появляются первые глубокие и всесторонние исследования по изучению феномена музеефикации дворцовых комплексов, что было обусловлено расширением </w:t>
      </w:r>
      <w:r w:rsidRPr="00045887">
        <w:t>источниковой базы.</w:t>
      </w:r>
      <w:r>
        <w:t xml:space="preserve"> Впервые в научный оборот были введены материалы периодической печати и архивные источники (О.</w:t>
      </w:r>
      <w:r w:rsidR="00C529E0">
        <w:t xml:space="preserve"> </w:t>
      </w:r>
      <w:r>
        <w:t>В.</w:t>
      </w:r>
      <w:r w:rsidR="00606AD1">
        <w:t xml:space="preserve"> </w:t>
      </w:r>
      <w:r>
        <w:t>Ионова, Е.</w:t>
      </w:r>
      <w:r w:rsidR="00C529E0">
        <w:t xml:space="preserve"> </w:t>
      </w:r>
      <w:r>
        <w:t>Н.</w:t>
      </w:r>
      <w:r w:rsidR="007F075D">
        <w:t xml:space="preserve"> </w:t>
      </w:r>
      <w:r>
        <w:t>Мастеница).</w:t>
      </w:r>
    </w:p>
    <w:p w:rsidR="00EB7988" w:rsidRPr="004B6909" w:rsidRDefault="00EB7988" w:rsidP="004B6909">
      <w:r>
        <w:t xml:space="preserve">Однако предметом целенаправленных исследований музеефикация дворцовых комплексов стала лишь в начале </w:t>
      </w:r>
      <w:r>
        <w:rPr>
          <w:lang w:val="en-US"/>
        </w:rPr>
        <w:t>XXI</w:t>
      </w:r>
      <w:r w:rsidRPr="000918DF">
        <w:t xml:space="preserve"> </w:t>
      </w:r>
      <w:r>
        <w:t>века. Именно в эти годы появились первые фундаментальные исследования (Е.</w:t>
      </w:r>
      <w:r w:rsidR="00C529E0">
        <w:t xml:space="preserve"> </w:t>
      </w:r>
      <w:r>
        <w:t>Я.</w:t>
      </w:r>
      <w:r w:rsidR="00606AD1">
        <w:t xml:space="preserve"> </w:t>
      </w:r>
      <w:r>
        <w:t>Кальницкая, М.</w:t>
      </w:r>
      <w:r w:rsidR="00C529E0">
        <w:t xml:space="preserve"> </w:t>
      </w:r>
      <w:r>
        <w:t>Е.</w:t>
      </w:r>
      <w:r w:rsidR="00606AD1">
        <w:t xml:space="preserve"> </w:t>
      </w:r>
      <w:r>
        <w:t xml:space="preserve">Каулен). </w:t>
      </w:r>
    </w:p>
    <w:p w:rsidR="00EB7988" w:rsidRDefault="004B6909" w:rsidP="007A6E1F">
      <w:pPr>
        <w:pStyle w:val="2"/>
        <w:numPr>
          <w:ilvl w:val="1"/>
          <w:numId w:val="19"/>
        </w:numPr>
      </w:pPr>
      <w:bookmarkStart w:id="9" w:name="_Toc481841354"/>
      <w:r>
        <w:br w:type="page"/>
      </w:r>
      <w:r w:rsidR="00EB7988" w:rsidRPr="006323EA">
        <w:lastRenderedPageBreak/>
        <w:t>История музеефикации дворцовых комплексов пригородов Санкт-Петербурга и Ленинградской области. Общая проблематика.</w:t>
      </w:r>
      <w:bookmarkEnd w:id="9"/>
    </w:p>
    <w:p w:rsidR="007A6E1F" w:rsidRPr="007A6E1F" w:rsidRDefault="007A6E1F" w:rsidP="007A6E1F">
      <w:pPr>
        <w:pStyle w:val="a9"/>
        <w:ind w:left="420" w:firstLine="0"/>
      </w:pPr>
    </w:p>
    <w:p w:rsidR="00EB7988" w:rsidRPr="006F5195" w:rsidRDefault="00EB7988" w:rsidP="004D1E09">
      <w:pPr>
        <w:ind w:firstLine="851"/>
      </w:pPr>
      <w:r>
        <w:t>Музеефикация памятников – это направление музейной деятельности и охраны памятников, сущность которого заключается в преобразовании недвижимых памятников истории и культуры или природных объектов в объекты музейного показа с целью максимального сохранения, выявления их историко-культурной, научной, эстетической ценности и активного включения в современную культуру</w:t>
      </w:r>
      <w:r>
        <w:rPr>
          <w:rStyle w:val="af1"/>
        </w:rPr>
        <w:footnoteReference w:id="32"/>
      </w:r>
      <w:r>
        <w:t>.</w:t>
      </w:r>
    </w:p>
    <w:p w:rsidR="00EB7988" w:rsidRPr="000E2DD3" w:rsidRDefault="00EB7988" w:rsidP="004D1E09">
      <w:r>
        <w:t>Музеефикация д</w:t>
      </w:r>
      <w:r w:rsidRPr="000E2DD3">
        <w:t>ворцовы</w:t>
      </w:r>
      <w:r>
        <w:t>х</w:t>
      </w:r>
      <w:r w:rsidRPr="000E2DD3">
        <w:t xml:space="preserve"> комплекс</w:t>
      </w:r>
      <w:r>
        <w:t xml:space="preserve">ов </w:t>
      </w:r>
      <w:r w:rsidRPr="006F5195">
        <w:t>пригородов Санкт-Петербурга и Ленинградской области</w:t>
      </w:r>
      <w:r w:rsidRPr="000E2DD3">
        <w:t xml:space="preserve"> </w:t>
      </w:r>
      <w:r>
        <w:t xml:space="preserve">началась </w:t>
      </w:r>
      <w:r w:rsidRPr="000E2DD3">
        <w:t>после революционных событий 1917 года</w:t>
      </w:r>
      <w:r>
        <w:t xml:space="preserve"> и </w:t>
      </w:r>
      <w:r w:rsidRPr="000E2DD3">
        <w:t>национализаци</w:t>
      </w:r>
      <w:r>
        <w:t>и</w:t>
      </w:r>
      <w:r w:rsidRPr="000E2DD3">
        <w:t xml:space="preserve"> дворцов</w:t>
      </w:r>
      <w:r>
        <w:t>. Музейные работники, которые должны были проводить музеефикацию дворцов, столкнулись с рядом проблем. Прежде всего, нужно было у</w:t>
      </w:r>
      <w:r w:rsidRPr="000E2DD3">
        <w:t>комплектова</w:t>
      </w:r>
      <w:r>
        <w:t>ть</w:t>
      </w:r>
      <w:r w:rsidRPr="000E2DD3">
        <w:t xml:space="preserve"> музейн</w:t>
      </w:r>
      <w:r>
        <w:t>ый штат, который позволил бы обеспечить</w:t>
      </w:r>
      <w:r w:rsidRPr="000E2DD3">
        <w:t xml:space="preserve"> сохранност</w:t>
      </w:r>
      <w:r>
        <w:t xml:space="preserve">ь предметов интерьера дворцов. Затем необходимо было приспособить дворцовые залы </w:t>
      </w:r>
      <w:r w:rsidRPr="000E2DD3">
        <w:t>под музейные помещения</w:t>
      </w:r>
      <w:r>
        <w:t xml:space="preserve">, создать </w:t>
      </w:r>
      <w:r w:rsidRPr="000E2DD3">
        <w:t>фонд</w:t>
      </w:r>
      <w:r>
        <w:t>охранилища</w:t>
      </w:r>
      <w:r w:rsidRPr="000E2DD3">
        <w:t>,</w:t>
      </w:r>
      <w:r>
        <w:t xml:space="preserve"> наладить учет музейных фондов, организовать</w:t>
      </w:r>
      <w:r w:rsidRPr="000E2DD3">
        <w:t xml:space="preserve"> экскурсионн</w:t>
      </w:r>
      <w:r>
        <w:t>ую</w:t>
      </w:r>
      <w:r w:rsidRPr="000E2DD3">
        <w:t xml:space="preserve"> деятельност</w:t>
      </w:r>
      <w:r>
        <w:t xml:space="preserve">ь. От </w:t>
      </w:r>
      <w:r w:rsidRPr="000E2DD3">
        <w:t>музейно</w:t>
      </w:r>
      <w:r>
        <w:t>го ведомства требовалось</w:t>
      </w:r>
      <w:r w:rsidRPr="000E2DD3">
        <w:t xml:space="preserve"> выделение средств на нужды дворцов-музеев</w:t>
      </w:r>
      <w:r>
        <w:t>.</w:t>
      </w:r>
    </w:p>
    <w:p w:rsidR="00EB7988" w:rsidRDefault="00EB7988" w:rsidP="004D1E09">
      <w:bookmarkStart w:id="11" w:name="_Hlk480285599"/>
      <w:r>
        <w:t>В</w:t>
      </w:r>
      <w:r w:rsidRPr="006F5195">
        <w:t xml:space="preserve"> 1917</w:t>
      </w:r>
      <w:r w:rsidRPr="00B8439A">
        <w:rPr>
          <w:color w:val="FF0000"/>
        </w:rPr>
        <w:t xml:space="preserve"> </w:t>
      </w:r>
      <w:r w:rsidRPr="000E2DD3">
        <w:t>г</w:t>
      </w:r>
      <w:r>
        <w:t>.</w:t>
      </w:r>
      <w:r w:rsidRPr="000E2DD3">
        <w:t xml:space="preserve"> </w:t>
      </w:r>
      <w:bookmarkEnd w:id="11"/>
      <w:r>
        <w:t>начали</w:t>
      </w:r>
      <w:r w:rsidRPr="000E2DD3">
        <w:t xml:space="preserve"> формирова</w:t>
      </w:r>
      <w:r>
        <w:t>ться</w:t>
      </w:r>
      <w:r w:rsidRPr="000E2DD3">
        <w:t xml:space="preserve"> орган</w:t>
      </w:r>
      <w:r>
        <w:t xml:space="preserve">ы </w:t>
      </w:r>
      <w:r w:rsidRPr="000E2DD3">
        <w:t>охраны культурного наследия</w:t>
      </w:r>
      <w:r>
        <w:t>. Была создана</w:t>
      </w:r>
      <w:r w:rsidRPr="000E2DD3">
        <w:t xml:space="preserve"> </w:t>
      </w:r>
      <w:r>
        <w:t>художественно-историческая</w:t>
      </w:r>
      <w:r w:rsidRPr="000E2DD3">
        <w:t xml:space="preserve"> комисси</w:t>
      </w:r>
      <w:r>
        <w:t>я</w:t>
      </w:r>
      <w:r w:rsidRPr="000E2DD3">
        <w:t>,</w:t>
      </w:r>
      <w:r>
        <w:t xml:space="preserve"> под руководством</w:t>
      </w:r>
      <w:r w:rsidRPr="000E2DD3">
        <w:t xml:space="preserve"> </w:t>
      </w:r>
      <w:r>
        <w:t xml:space="preserve">известных </w:t>
      </w:r>
      <w:r w:rsidRPr="000E2DD3">
        <w:t xml:space="preserve">деятелей искусства. </w:t>
      </w:r>
      <w:r>
        <w:t>Эта комиссия отвечала</w:t>
      </w:r>
      <w:r w:rsidRPr="000E2DD3">
        <w:t xml:space="preserve"> за прием, оценку и опись имущества бывшего Петроградского дворцового ведомства</w:t>
      </w:r>
      <w:r>
        <w:t xml:space="preserve">. В ее состав </w:t>
      </w:r>
      <w:r w:rsidRPr="000E2DD3">
        <w:t>вход</w:t>
      </w:r>
      <w:r>
        <w:t>или</w:t>
      </w:r>
      <w:r w:rsidRPr="000E2DD3">
        <w:t>:</w:t>
      </w:r>
      <w:bookmarkStart w:id="12" w:name="_Hlk479815757"/>
      <w:r>
        <w:t xml:space="preserve"> </w:t>
      </w:r>
      <w:r w:rsidRPr="00B8439A">
        <w:t>Петроградская художественно-историческая комиссия под руководством коллекционера</w:t>
      </w:r>
      <w:r>
        <w:t xml:space="preserve"> </w:t>
      </w:r>
      <w:r w:rsidRPr="00B8439A">
        <w:t>В.</w:t>
      </w:r>
      <w:r w:rsidR="00C529E0">
        <w:t xml:space="preserve"> </w:t>
      </w:r>
      <w:r w:rsidRPr="00B8439A">
        <w:t>А.</w:t>
      </w:r>
      <w:r w:rsidR="00B605DB">
        <w:t xml:space="preserve"> </w:t>
      </w:r>
      <w:r w:rsidRPr="00B8439A">
        <w:t>Верещагина</w:t>
      </w:r>
      <w:r>
        <w:t xml:space="preserve">; </w:t>
      </w:r>
      <w:r w:rsidRPr="00B8439A">
        <w:t>Царскосельская художественно-историческая комиссия под руководством архитектора, популяризатора русской усадебной культуры Г.</w:t>
      </w:r>
      <w:r w:rsidR="00C529E0">
        <w:t xml:space="preserve"> </w:t>
      </w:r>
      <w:r w:rsidRPr="00B8439A">
        <w:t>К.</w:t>
      </w:r>
      <w:r w:rsidR="00B605DB">
        <w:t xml:space="preserve"> </w:t>
      </w:r>
      <w:r w:rsidRPr="00B8439A">
        <w:t>Лукомского</w:t>
      </w:r>
      <w:r>
        <w:t xml:space="preserve">; </w:t>
      </w:r>
      <w:r w:rsidRPr="00B8439A">
        <w:t xml:space="preserve">Гатчинская художественно-историческая комиссия под руководством искусствоведа </w:t>
      </w:r>
      <w:r w:rsidRPr="00B8439A">
        <w:lastRenderedPageBreak/>
        <w:t>В.</w:t>
      </w:r>
      <w:r w:rsidR="00C529E0">
        <w:t> </w:t>
      </w:r>
      <w:r>
        <w:t>П.</w:t>
      </w:r>
      <w:r w:rsidR="00B605DB">
        <w:t xml:space="preserve"> </w:t>
      </w:r>
      <w:r w:rsidRPr="00B8439A">
        <w:t>Зубова</w:t>
      </w:r>
      <w:r>
        <w:t xml:space="preserve">; </w:t>
      </w:r>
      <w:bookmarkStart w:id="13" w:name="_Hlk480285626"/>
      <w:r w:rsidRPr="00B8439A">
        <w:t>Петергофская</w:t>
      </w:r>
      <w:bookmarkEnd w:id="12"/>
      <w:r w:rsidRPr="00B8439A">
        <w:t xml:space="preserve"> художественно-историческая комиссия под руководством искусствоведа В.</w:t>
      </w:r>
      <w:r w:rsidR="00C529E0">
        <w:t xml:space="preserve"> </w:t>
      </w:r>
      <w:r w:rsidRPr="00B8439A">
        <w:t>К. Макарова</w:t>
      </w:r>
      <w:bookmarkEnd w:id="13"/>
      <w:r w:rsidRPr="000E2DD3">
        <w:rPr>
          <w:rStyle w:val="af1"/>
        </w:rPr>
        <w:footnoteReference w:id="33"/>
      </w:r>
      <w:r>
        <w:t>.</w:t>
      </w:r>
    </w:p>
    <w:p w:rsidR="00EB7988" w:rsidRDefault="00EB7988" w:rsidP="004D1E09">
      <w:r>
        <w:t>25 о</w:t>
      </w:r>
      <w:r w:rsidRPr="0099560C">
        <w:t>ктября 1917 года Петроградский Военно-революционный комитет назначил Б.</w:t>
      </w:r>
      <w:r w:rsidR="00C529E0">
        <w:t xml:space="preserve"> </w:t>
      </w:r>
      <w:r w:rsidRPr="0099560C">
        <w:t>Д.</w:t>
      </w:r>
      <w:r w:rsidR="00B605DB">
        <w:t xml:space="preserve"> </w:t>
      </w:r>
      <w:r w:rsidRPr="0099560C">
        <w:t>Мандельбаума и Г.</w:t>
      </w:r>
      <w:r w:rsidR="00C529E0">
        <w:t xml:space="preserve"> </w:t>
      </w:r>
      <w:r w:rsidRPr="0099560C">
        <w:t>С.</w:t>
      </w:r>
      <w:r w:rsidR="00B605DB">
        <w:t xml:space="preserve"> </w:t>
      </w:r>
      <w:r w:rsidRPr="0099560C">
        <w:t>Ятманова на должности специальных комиссаров по охране музеев и</w:t>
      </w:r>
      <w:r>
        <w:t xml:space="preserve"> художественных коллекций. Г.</w:t>
      </w:r>
      <w:r w:rsidR="00C529E0">
        <w:t xml:space="preserve"> </w:t>
      </w:r>
      <w:r>
        <w:t>С.</w:t>
      </w:r>
      <w:r w:rsidR="00B605DB">
        <w:t xml:space="preserve"> </w:t>
      </w:r>
      <w:r w:rsidRPr="0099560C">
        <w:t>Ятманов, помимо этого, был главой комиссии по делам музеев. 28 мая 1918 года созда</w:t>
      </w:r>
      <w:r>
        <w:t>н</w:t>
      </w:r>
      <w:r w:rsidRPr="0099560C">
        <w:t xml:space="preserve"> Отдел по делам музеев и охраны памятников искусства и старины. Управляющей была назначена Н.</w:t>
      </w:r>
      <w:r w:rsidR="00C529E0">
        <w:t xml:space="preserve"> </w:t>
      </w:r>
      <w:r w:rsidRPr="0099560C">
        <w:t>И.</w:t>
      </w:r>
      <w:r w:rsidR="00B605DB">
        <w:t xml:space="preserve"> </w:t>
      </w:r>
      <w:r w:rsidRPr="0099560C">
        <w:t>Троцкая (до 1927 года). В состав Отдела входили: Национальный музейный фонд (рук. И.</w:t>
      </w:r>
      <w:r w:rsidR="00C529E0">
        <w:t xml:space="preserve"> </w:t>
      </w:r>
      <w:r w:rsidR="00A85EB4">
        <w:t xml:space="preserve">Э. </w:t>
      </w:r>
      <w:r w:rsidRPr="0099560C">
        <w:t>Грабарь)</w:t>
      </w:r>
      <w:r>
        <w:t xml:space="preserve">; </w:t>
      </w:r>
      <w:r w:rsidRPr="0099560C">
        <w:t>Фонд столичной охраны памятников (</w:t>
      </w:r>
      <w:r>
        <w:t>рук. М.</w:t>
      </w:r>
      <w:r w:rsidR="00C529E0">
        <w:t xml:space="preserve"> </w:t>
      </w:r>
      <w:r>
        <w:t>М.</w:t>
      </w:r>
      <w:r w:rsidR="00B605DB">
        <w:t xml:space="preserve"> </w:t>
      </w:r>
      <w:r>
        <w:t>Хусид</w:t>
      </w:r>
      <w:r w:rsidRPr="0099560C">
        <w:t>)</w:t>
      </w:r>
      <w:r>
        <w:t xml:space="preserve">; </w:t>
      </w:r>
      <w:r w:rsidRPr="0099560C">
        <w:t>Фонд провинциальной охраны памятников (</w:t>
      </w:r>
      <w:r>
        <w:t>рук.</w:t>
      </w:r>
      <w:r w:rsidRPr="0099560C">
        <w:t xml:space="preserve"> В.</w:t>
      </w:r>
      <w:r w:rsidR="00C529E0">
        <w:t xml:space="preserve"> </w:t>
      </w:r>
      <w:r>
        <w:t>Н.</w:t>
      </w:r>
      <w:r w:rsidR="00B605DB">
        <w:t xml:space="preserve"> </w:t>
      </w:r>
      <w:r w:rsidRPr="0099560C">
        <w:t>Трапезников)</w:t>
      </w:r>
      <w:r>
        <w:t xml:space="preserve">; </w:t>
      </w:r>
      <w:r w:rsidRPr="0099560C">
        <w:t>Фонд центральных музеев (</w:t>
      </w:r>
      <w:r>
        <w:t>рук.</w:t>
      </w:r>
      <w:r w:rsidRPr="0099560C">
        <w:t xml:space="preserve"> </w:t>
      </w:r>
      <w:r>
        <w:t>П.</w:t>
      </w:r>
      <w:r w:rsidR="00C529E0">
        <w:t xml:space="preserve"> </w:t>
      </w:r>
      <w:r>
        <w:t>П.</w:t>
      </w:r>
      <w:r w:rsidR="00B605DB">
        <w:t xml:space="preserve"> </w:t>
      </w:r>
      <w:r>
        <w:t>Муратов</w:t>
      </w:r>
      <w:r w:rsidRPr="0099560C">
        <w:t>)</w:t>
      </w:r>
      <w:r>
        <w:t xml:space="preserve">; </w:t>
      </w:r>
      <w:r w:rsidRPr="0099560C">
        <w:t>Фонд провинциальных музеев (</w:t>
      </w:r>
      <w:r>
        <w:t>рук.</w:t>
      </w:r>
      <w:r w:rsidRPr="0099560C">
        <w:t xml:space="preserve"> Н.</w:t>
      </w:r>
      <w:r w:rsidR="00C529E0">
        <w:t xml:space="preserve"> </w:t>
      </w:r>
      <w:r>
        <w:t>Г.</w:t>
      </w:r>
      <w:r w:rsidR="00B605DB">
        <w:t xml:space="preserve"> </w:t>
      </w:r>
      <w:r w:rsidRPr="0099560C">
        <w:t>Машковцев)</w:t>
      </w:r>
      <w:r>
        <w:t xml:space="preserve">; </w:t>
      </w:r>
      <w:r w:rsidRPr="0099560C">
        <w:t>Монументальный фонд</w:t>
      </w:r>
      <w:r>
        <w:t xml:space="preserve">; </w:t>
      </w:r>
      <w:r w:rsidRPr="0099560C">
        <w:t>Фонд архитектурной и живописной реставрации</w:t>
      </w:r>
      <w:r>
        <w:t xml:space="preserve">; </w:t>
      </w:r>
      <w:r w:rsidRPr="0099560C">
        <w:t>Археологический</w:t>
      </w:r>
      <w:r>
        <w:t xml:space="preserve"> фонд</w:t>
      </w:r>
      <w:r w:rsidRPr="000E2DD3">
        <w:rPr>
          <w:rStyle w:val="af1"/>
        </w:rPr>
        <w:footnoteReference w:id="34"/>
      </w:r>
      <w:r>
        <w:t>.</w:t>
      </w:r>
    </w:p>
    <w:p w:rsidR="00EB7988" w:rsidRDefault="00EB7988" w:rsidP="004D1E09">
      <w:r w:rsidRPr="000E2DD3">
        <w:t>Первые дворц</w:t>
      </w:r>
      <w:r>
        <w:t>овые комплексы, переоборудованные под музеи,</w:t>
      </w:r>
      <w:r w:rsidRPr="000E2DD3">
        <w:t xml:space="preserve"> </w:t>
      </w:r>
      <w:r>
        <w:t>стали функционировать</w:t>
      </w:r>
      <w:r w:rsidRPr="000E2DD3">
        <w:t xml:space="preserve"> в </w:t>
      </w:r>
      <w:r>
        <w:t xml:space="preserve">период </w:t>
      </w:r>
      <w:r w:rsidRPr="000E2DD3">
        <w:t>1918</w:t>
      </w:r>
      <w:r w:rsidR="00BA35A7">
        <w:t>-</w:t>
      </w:r>
      <w:r w:rsidRPr="000E2DD3">
        <w:t>1919</w:t>
      </w:r>
      <w:r>
        <w:t xml:space="preserve"> гг., с этого времени началось и формирование Музейного фонда. </w:t>
      </w:r>
      <w:r w:rsidRPr="000E2DD3">
        <w:t>В ноябре 1918 г. И.</w:t>
      </w:r>
      <w:r w:rsidR="00C529E0">
        <w:t xml:space="preserve"> </w:t>
      </w:r>
      <w:r>
        <w:t>Э.</w:t>
      </w:r>
      <w:r w:rsidR="00A85EB4">
        <w:t xml:space="preserve"> </w:t>
      </w:r>
      <w:r w:rsidRPr="000E2DD3">
        <w:t xml:space="preserve">Грабарь выступил с предложением </w:t>
      </w:r>
      <w:r>
        <w:t>создать</w:t>
      </w:r>
      <w:r w:rsidRPr="000E2DD3">
        <w:t xml:space="preserve"> Музейный фонд</w:t>
      </w:r>
      <w:r w:rsidRPr="000E2DD3">
        <w:rPr>
          <w:rStyle w:val="af1"/>
        </w:rPr>
        <w:footnoteReference w:id="35"/>
      </w:r>
      <w:r>
        <w:t xml:space="preserve">. </w:t>
      </w:r>
      <w:r w:rsidRPr="000E2DD3">
        <w:t>Его пре</w:t>
      </w:r>
      <w:r>
        <w:t>дложение было принято</w:t>
      </w:r>
      <w:r w:rsidRPr="000E2DD3">
        <w:t xml:space="preserve">, и </w:t>
      </w:r>
      <w:r>
        <w:t xml:space="preserve">после этого </w:t>
      </w:r>
      <w:r w:rsidRPr="000E2DD3">
        <w:t>многие ценные вещи</w:t>
      </w:r>
      <w:r>
        <w:t xml:space="preserve"> из дворцов</w:t>
      </w:r>
      <w:r w:rsidRPr="000E2DD3">
        <w:t xml:space="preserve"> и уса</w:t>
      </w:r>
      <w:r>
        <w:t>д</w:t>
      </w:r>
      <w:r w:rsidR="00BA35A7">
        <w:t>е</w:t>
      </w:r>
      <w:r>
        <w:t>б</w:t>
      </w:r>
      <w:r w:rsidRPr="000E2DD3">
        <w:t xml:space="preserve"> были вывезены</w:t>
      </w:r>
      <w:r>
        <w:t xml:space="preserve"> в хранилище </w:t>
      </w:r>
      <w:r w:rsidRPr="000E2DD3">
        <w:t>Национальн</w:t>
      </w:r>
      <w:r>
        <w:t xml:space="preserve">ого </w:t>
      </w:r>
      <w:r w:rsidRPr="000E2DD3">
        <w:t>Музейн</w:t>
      </w:r>
      <w:r>
        <w:t>ого</w:t>
      </w:r>
      <w:r w:rsidRPr="000E2DD3">
        <w:t xml:space="preserve"> фонд</w:t>
      </w:r>
      <w:r>
        <w:t>а</w:t>
      </w:r>
      <w:r w:rsidRPr="000E2DD3">
        <w:t xml:space="preserve">. </w:t>
      </w:r>
      <w:r>
        <w:t xml:space="preserve">Руководил этим процессом </w:t>
      </w:r>
      <w:r w:rsidRPr="000E2DD3">
        <w:t xml:space="preserve">институт эмиссаров </w:t>
      </w:r>
      <w:r>
        <w:t>Музейного фонда, в который вошли специалисты по разным направлениям искусства. О</w:t>
      </w:r>
      <w:r w:rsidRPr="000E2DD3">
        <w:t xml:space="preserve">ни действовали в соответствии с </w:t>
      </w:r>
      <w:r>
        <w:t xml:space="preserve">утвержденной </w:t>
      </w:r>
      <w:r w:rsidRPr="000E2DD3">
        <w:t>инструкцией</w:t>
      </w:r>
      <w:r w:rsidRPr="000E2DD3">
        <w:rPr>
          <w:rStyle w:val="af1"/>
        </w:rPr>
        <w:footnoteReference w:id="36"/>
      </w:r>
      <w:r>
        <w:t>.</w:t>
      </w:r>
    </w:p>
    <w:p w:rsidR="00EB7988" w:rsidRDefault="00EB7988" w:rsidP="004D1E09">
      <w:r w:rsidRPr="00246E73">
        <w:t>По инициативе Музейного отдела и Наркомпроса 19 сентя</w:t>
      </w:r>
      <w:r>
        <w:t>бря 1918 года был издан Декрет «</w:t>
      </w:r>
      <w:r w:rsidRPr="00246E73">
        <w:t>О запрещении вывоза и продажи за границу предметов особого художеств</w:t>
      </w:r>
      <w:r>
        <w:t>енного и исторического значения»</w:t>
      </w:r>
      <w:r w:rsidRPr="00246E73">
        <w:t xml:space="preserve">. Согласно </w:t>
      </w:r>
      <w:r>
        <w:lastRenderedPageBreak/>
        <w:t>этому документу</w:t>
      </w:r>
      <w:r w:rsidRPr="00246E73">
        <w:t>, запрещался вывоз и продажа за границу предметов искусства и старины без разрешений Коллегии по делам музеев и охране памятников искусства и старины. Комиссариат по внешней торговле выдавал разрешения на вывоз за границу художественных произведений и памятников старины только после разрешения Комиссариата народного просвещения</w:t>
      </w:r>
      <w:r>
        <w:t>. Кроме того</w:t>
      </w:r>
      <w:r w:rsidRPr="00246E73">
        <w:t xml:space="preserve">, магазины, комиссионные конторы и отдельные лица, производившие торговлю </w:t>
      </w:r>
      <w:r>
        <w:t xml:space="preserve">предметами искусства и старины, </w:t>
      </w:r>
      <w:r w:rsidRPr="00246E73">
        <w:t>посредники по торговле и лица, производившие платную оценку или экспертизу предметов, обязаны были зарегистрироваться в течение трех дней со дня опубликования Декрета в Коллегии по охране памятников искусства и старины</w:t>
      </w:r>
      <w:r w:rsidRPr="00246E73">
        <w:rPr>
          <w:rStyle w:val="af1"/>
        </w:rPr>
        <w:footnoteReference w:id="37"/>
      </w:r>
      <w:r>
        <w:t xml:space="preserve">. </w:t>
      </w:r>
    </w:p>
    <w:p w:rsidR="00EB7988" w:rsidRPr="00246E73" w:rsidRDefault="00EB7988" w:rsidP="004D1E09">
      <w:r w:rsidRPr="00246E73">
        <w:t>5 октября 1918 года вышел</w:t>
      </w:r>
      <w:r>
        <w:t xml:space="preserve"> Декрет «</w:t>
      </w:r>
      <w:r w:rsidRPr="00246E73">
        <w:t>О регистрации, приеме на учет и охране памятников искусства и старины, находящихся во владении частных лиц, об</w:t>
      </w:r>
      <w:r>
        <w:t>ществ и учреждений»</w:t>
      </w:r>
      <w:r w:rsidRPr="00246E73">
        <w:t xml:space="preserve">. </w:t>
      </w:r>
      <w:r w:rsidR="00C529E0">
        <w:t>Целями, обозначенными в этом документе,</w:t>
      </w:r>
      <w:r>
        <w:t xml:space="preserve"> был</w:t>
      </w:r>
      <w:r w:rsidR="00C529E0">
        <w:t>и</w:t>
      </w:r>
      <w:r w:rsidRPr="00246E73">
        <w:t xml:space="preserve"> охрана, изучение, популяризация информации о сокровищах искусства и старины среди населения</w:t>
      </w:r>
      <w:r w:rsidRPr="00246E73">
        <w:rPr>
          <w:rStyle w:val="af1"/>
        </w:rPr>
        <w:footnoteReference w:id="38"/>
      </w:r>
      <w:r>
        <w:t xml:space="preserve">. Спустя некоторое время была </w:t>
      </w:r>
      <w:r w:rsidRPr="00246E73">
        <w:t>проведена первая государственная регистрация всех монументальных и вещевых памятников искусства и старины, постановлены на учет монументальные памятники, коллекции предметов искусства и старины, находившиеся во владении обществ, учреждений и частных лиц, и были выявлены предметы, обладавшие большим научным, историческим или художественным значением</w:t>
      </w:r>
      <w:r>
        <w:rPr>
          <w:rStyle w:val="af1"/>
        </w:rPr>
        <w:footnoteReference w:id="39"/>
      </w:r>
      <w:r w:rsidRPr="00246E73">
        <w:t>.</w:t>
      </w:r>
      <w:r>
        <w:t xml:space="preserve"> </w:t>
      </w:r>
    </w:p>
    <w:p w:rsidR="00EB7988" w:rsidRDefault="00EB7988" w:rsidP="004D1E09">
      <w:r w:rsidRPr="000E2DD3">
        <w:t xml:space="preserve">В первой </w:t>
      </w:r>
      <w:r>
        <w:t>половине 1920-х гг. дворцовые комплексы</w:t>
      </w:r>
      <w:r w:rsidRPr="000E2DD3">
        <w:t xml:space="preserve"> </w:t>
      </w:r>
      <w:r>
        <w:t>относились к историко-бытовым</w:t>
      </w:r>
      <w:r w:rsidRPr="000E2DD3">
        <w:t xml:space="preserve"> музеям, </w:t>
      </w:r>
      <w:r>
        <w:t xml:space="preserve">предметы и интерьеры дворцов сохраняли как подлинные «художественно-бытовые документы». Однако вскоре ситуация </w:t>
      </w:r>
      <w:r>
        <w:lastRenderedPageBreak/>
        <w:t>изменилась</w:t>
      </w:r>
      <w:r w:rsidR="00162440">
        <w:t>,</w:t>
      </w:r>
      <w:r>
        <w:t xml:space="preserve"> и данная группа музеев</w:t>
      </w:r>
      <w:r w:rsidRPr="000E2DD3">
        <w:t xml:space="preserve"> </w:t>
      </w:r>
      <w:r>
        <w:t>в конце</w:t>
      </w:r>
      <w:r w:rsidRPr="000E2DD3">
        <w:t xml:space="preserve"> 1920-х гг</w:t>
      </w:r>
      <w:r>
        <w:t>. вошла в состав</w:t>
      </w:r>
      <w:r w:rsidRPr="000E2DD3">
        <w:t xml:space="preserve"> исторически</w:t>
      </w:r>
      <w:r>
        <w:t>х</w:t>
      </w:r>
      <w:r w:rsidRPr="000E2DD3">
        <w:t xml:space="preserve"> музе</w:t>
      </w:r>
      <w:r>
        <w:t>ев</w:t>
      </w:r>
      <w:r w:rsidRPr="000E2DD3">
        <w:rPr>
          <w:rStyle w:val="af1"/>
        </w:rPr>
        <w:footnoteReference w:id="40"/>
      </w:r>
      <w:r w:rsidRPr="000E2DD3">
        <w:t xml:space="preserve">. </w:t>
      </w:r>
    </w:p>
    <w:p w:rsidR="00EB7988" w:rsidRPr="000E2DD3" w:rsidRDefault="00EB7988" w:rsidP="004D1E09">
      <w:r w:rsidRPr="000E2DD3">
        <w:t>В</w:t>
      </w:r>
      <w:r>
        <w:t xml:space="preserve"> ходе проведения Новой экономической политики (НЭП) с</w:t>
      </w:r>
      <w:r w:rsidRPr="000E2DD3">
        <w:t xml:space="preserve"> март</w:t>
      </w:r>
      <w:r>
        <w:t>а</w:t>
      </w:r>
      <w:r w:rsidRPr="000E2DD3">
        <w:t xml:space="preserve"> 1921 г</w:t>
      </w:r>
      <w:r w:rsidR="00C529E0">
        <w:t>.</w:t>
      </w:r>
      <w:r w:rsidRPr="000E2DD3">
        <w:t xml:space="preserve"> многие музеи были переведены с государственного бюджета на хозрасчет</w:t>
      </w:r>
      <w:r>
        <w:t>. Предполагалось, что музеи</w:t>
      </w:r>
      <w:r w:rsidRPr="000E2DD3">
        <w:t xml:space="preserve"> </w:t>
      </w:r>
      <w:r>
        <w:t xml:space="preserve">сами должны обеспечивать свое существование. Однако учреждения культуры не располагали такими средствами. Многие из музеев были закрыты. Учитывая эту ситуацию, </w:t>
      </w:r>
      <w:r w:rsidRPr="000E2DD3">
        <w:t>СНК РСФСР</w:t>
      </w:r>
      <w:r>
        <w:t xml:space="preserve"> принял решение о финансировании </w:t>
      </w:r>
      <w:r w:rsidRPr="000E2DD3">
        <w:t>220</w:t>
      </w:r>
      <w:r>
        <w:t xml:space="preserve"> музеев (всего на тот момент времени было 396 музеев)</w:t>
      </w:r>
      <w:r w:rsidRPr="00774BD2">
        <w:rPr>
          <w:rStyle w:val="af1"/>
        </w:rPr>
        <w:t xml:space="preserve"> </w:t>
      </w:r>
      <w:r w:rsidRPr="000E2DD3">
        <w:rPr>
          <w:rStyle w:val="af1"/>
        </w:rPr>
        <w:footnoteReference w:id="41"/>
      </w:r>
      <w:r>
        <w:t>.</w:t>
      </w:r>
    </w:p>
    <w:p w:rsidR="00EB7988" w:rsidRDefault="00C529E0" w:rsidP="004D1E09">
      <w:r>
        <w:t>8 марта 1923 г.</w:t>
      </w:r>
      <w:r w:rsidR="00EB7988" w:rsidRPr="000E2DD3">
        <w:t xml:space="preserve">, в дополнение </w:t>
      </w:r>
      <w:r w:rsidR="00EB7988">
        <w:t>к Д</w:t>
      </w:r>
      <w:r w:rsidR="00EB7988" w:rsidRPr="000E2DD3">
        <w:t>екрет</w:t>
      </w:r>
      <w:r w:rsidR="00EB7988">
        <w:t>у «</w:t>
      </w:r>
      <w:r w:rsidR="00EB7988" w:rsidRPr="000E2DD3">
        <w:t>О регистрации, приеме на учет и охране памятников искусства и старины, находящихся во владении ча</w:t>
      </w:r>
      <w:r w:rsidR="00EB7988">
        <w:t>стных лиц, обществ и учреждений»</w:t>
      </w:r>
      <w:r w:rsidR="00EB7988" w:rsidRPr="000E2DD3">
        <w:t xml:space="preserve">, </w:t>
      </w:r>
      <w:r w:rsidR="00EB7988">
        <w:t>был издан Декрет ВЦИК и СНК «</w:t>
      </w:r>
      <w:r w:rsidR="00EB7988" w:rsidRPr="000E2DD3">
        <w:t>Об учете и регистраци</w:t>
      </w:r>
      <w:r w:rsidR="00EB7988">
        <w:t>и предметов искусства и старины».</w:t>
      </w:r>
      <w:r w:rsidR="00EB7988" w:rsidRPr="000E2DD3">
        <w:t xml:space="preserve"> </w:t>
      </w:r>
      <w:r w:rsidR="00EB7988">
        <w:t>С</w:t>
      </w:r>
      <w:r w:rsidR="00EB7988" w:rsidRPr="000E2DD3">
        <w:t>огласно</w:t>
      </w:r>
      <w:r w:rsidR="00EB7988">
        <w:t xml:space="preserve"> этому документу</w:t>
      </w:r>
      <w:r w:rsidR="00EB7988" w:rsidRPr="000E2DD3">
        <w:t xml:space="preserve"> должна была быть произведена перерегистрация собраний и отдельных памятников искусства и старины, состоящих на учете Главного Управления научных учр</w:t>
      </w:r>
      <w:r w:rsidR="00EB7988">
        <w:t>еждений академического центра НКП</w:t>
      </w:r>
      <w:r w:rsidR="00EB7988" w:rsidRPr="000E2DD3">
        <w:t xml:space="preserve"> по музейному отделу Народного Комиссариата Просвещения</w:t>
      </w:r>
      <w:r w:rsidR="00EB7988">
        <w:t>.</w:t>
      </w:r>
      <w:r w:rsidR="00EB7988" w:rsidRPr="000E2DD3">
        <w:t xml:space="preserve"> </w:t>
      </w:r>
      <w:r w:rsidR="00EB7988">
        <w:t>Необходимо было</w:t>
      </w:r>
      <w:r w:rsidR="00EB7988" w:rsidRPr="000E2DD3">
        <w:t xml:space="preserve"> в</w:t>
      </w:r>
      <w:r w:rsidR="00EB7988">
        <w:t>ыявить предметы</w:t>
      </w:r>
      <w:r w:rsidR="00EB7988" w:rsidRPr="000E2DD3">
        <w:t>, имеющи</w:t>
      </w:r>
      <w:r w:rsidR="00EB7988">
        <w:t>е</w:t>
      </w:r>
      <w:r w:rsidR="00EB7988" w:rsidRPr="000E2DD3">
        <w:t xml:space="preserve"> музейное значение и подлежащи</w:t>
      </w:r>
      <w:r w:rsidR="00EB7988">
        <w:t>е</w:t>
      </w:r>
      <w:r w:rsidR="00EB7988" w:rsidRPr="000E2DD3">
        <w:t xml:space="preserve"> государственному </w:t>
      </w:r>
      <w:r w:rsidR="00EB7988">
        <w:t>учету. В состав этих предметов должны были войти</w:t>
      </w:r>
      <w:r w:rsidR="00EB7988" w:rsidRPr="000E2DD3">
        <w:t xml:space="preserve"> предметы искусства, старины и народного быта, на</w:t>
      </w:r>
      <w:r w:rsidR="00EB7988">
        <w:t>ходящиеся в музеях и хранилищах.</w:t>
      </w:r>
      <w:r w:rsidR="00EB7988" w:rsidRPr="00C104B2">
        <w:t xml:space="preserve"> Отобранные предметы становили</w:t>
      </w:r>
      <w:r w:rsidR="00EB7988">
        <w:t xml:space="preserve">сь </w:t>
      </w:r>
      <w:r w:rsidR="002D7695">
        <w:t>«</w:t>
      </w:r>
      <w:r w:rsidR="00EB7988" w:rsidRPr="00C104B2">
        <w:t>государственным достоянием</w:t>
      </w:r>
      <w:r w:rsidR="002D7695">
        <w:t>»</w:t>
      </w:r>
      <w:r w:rsidR="00EB7988" w:rsidRPr="000E2DD3">
        <w:rPr>
          <w:rStyle w:val="af1"/>
        </w:rPr>
        <w:footnoteReference w:id="42"/>
      </w:r>
      <w:r w:rsidR="00EB7988">
        <w:t>.</w:t>
      </w:r>
    </w:p>
    <w:p w:rsidR="00EB7988" w:rsidRDefault="00EB7988" w:rsidP="004D1E09">
      <w:r w:rsidRPr="000E2DD3">
        <w:t xml:space="preserve">Так же 19 апреля </w:t>
      </w:r>
      <w:r>
        <w:t>1923 г</w:t>
      </w:r>
      <w:r w:rsidR="00E11B06">
        <w:t>.</w:t>
      </w:r>
      <w:r w:rsidRPr="000E2DD3">
        <w:t xml:space="preserve"> был издан </w:t>
      </w:r>
      <w:r>
        <w:t>Декрет «</w:t>
      </w:r>
      <w:r w:rsidRPr="000E2DD3">
        <w:t>О специальных средствах для обеспечения государствен</w:t>
      </w:r>
      <w:r>
        <w:t>ной охраны культурных ценностей»</w:t>
      </w:r>
      <w:r w:rsidRPr="000E2DD3">
        <w:t xml:space="preserve">, по которому Наркомпрос получил право </w:t>
      </w:r>
      <w:r>
        <w:t>получать</w:t>
      </w:r>
      <w:r w:rsidRPr="000E2DD3">
        <w:t xml:space="preserve"> доходы от </w:t>
      </w:r>
      <w:r>
        <w:t>продажи входных билетов в музеи и от эксплуатации земельных</w:t>
      </w:r>
      <w:r w:rsidRPr="000E2DD3">
        <w:t xml:space="preserve"> участков, </w:t>
      </w:r>
      <w:r>
        <w:t xml:space="preserve">строений и </w:t>
      </w:r>
      <w:r w:rsidRPr="000E2DD3">
        <w:t>проч</w:t>
      </w:r>
      <w:r>
        <w:t xml:space="preserve">его </w:t>
      </w:r>
      <w:r>
        <w:lastRenderedPageBreak/>
        <w:t xml:space="preserve">имущества, </w:t>
      </w:r>
      <w:r w:rsidRPr="000E2DD3">
        <w:t>не имеющ</w:t>
      </w:r>
      <w:r>
        <w:t>его</w:t>
      </w:r>
      <w:r w:rsidRPr="000E2DD3">
        <w:t xml:space="preserve"> историко-</w:t>
      </w:r>
      <w:r>
        <w:t>культурного значения</w:t>
      </w:r>
      <w:r w:rsidRPr="000E2DD3">
        <w:rPr>
          <w:rStyle w:val="af1"/>
        </w:rPr>
        <w:footnoteReference w:id="43"/>
      </w:r>
      <w:r>
        <w:t>. На музеи была возложена обязанность представления</w:t>
      </w:r>
      <w:r w:rsidRPr="000E2DD3">
        <w:t xml:space="preserve"> </w:t>
      </w:r>
      <w:r>
        <w:t xml:space="preserve">на согласование Ленинградскому Отделению </w:t>
      </w:r>
      <w:r w:rsidRPr="000E2DD3">
        <w:t>Главнауки все</w:t>
      </w:r>
      <w:r>
        <w:t xml:space="preserve">х </w:t>
      </w:r>
      <w:r w:rsidRPr="000E2DD3">
        <w:t xml:space="preserve">договоров по эксплуатации </w:t>
      </w:r>
      <w:r>
        <w:t xml:space="preserve">как </w:t>
      </w:r>
      <w:r w:rsidRPr="000E2DD3">
        <w:t>недвижимого имущества</w:t>
      </w:r>
      <w:r>
        <w:t>, так</w:t>
      </w:r>
      <w:r w:rsidRPr="000E2DD3">
        <w:t xml:space="preserve"> и по другим видам </w:t>
      </w:r>
      <w:r>
        <w:t>доходов</w:t>
      </w:r>
      <w:r w:rsidRPr="000E2DD3">
        <w:rPr>
          <w:rStyle w:val="af1"/>
        </w:rPr>
        <w:footnoteReference w:id="44"/>
      </w:r>
      <w:r>
        <w:t>.</w:t>
      </w:r>
    </w:p>
    <w:p w:rsidR="00EB7988" w:rsidRDefault="00EB7988" w:rsidP="004D1E09">
      <w:r>
        <w:t>В п</w:t>
      </w:r>
      <w:r w:rsidRPr="000E2DD3">
        <w:t>омещения</w:t>
      </w:r>
      <w:r>
        <w:t>х</w:t>
      </w:r>
      <w:r w:rsidRPr="000E2DD3">
        <w:t xml:space="preserve"> дворцов-музеев</w:t>
      </w:r>
      <w:r>
        <w:t>, сданных в наем,</w:t>
      </w:r>
      <w:r w:rsidRPr="000E2DD3">
        <w:t xml:space="preserve"> </w:t>
      </w:r>
      <w:r>
        <w:t>нельзя было</w:t>
      </w:r>
      <w:r w:rsidRPr="000E2DD3">
        <w:t xml:space="preserve"> производить перестройки и изменения без письменного разрешения</w:t>
      </w:r>
      <w:r>
        <w:t>. Также арендатор брал на себя обязательство</w:t>
      </w:r>
      <w:r w:rsidRPr="000E2DD3">
        <w:t xml:space="preserve"> </w:t>
      </w:r>
      <w:r>
        <w:t>убирать мусор и содержать в порядке все арендованные помещения</w:t>
      </w:r>
      <w:r w:rsidRPr="000E2DD3">
        <w:rPr>
          <w:rStyle w:val="af1"/>
        </w:rPr>
        <w:footnoteReference w:id="45"/>
      </w:r>
      <w:r>
        <w:t>.</w:t>
      </w:r>
      <w:r w:rsidRPr="000E2DD3">
        <w:t xml:space="preserve"> </w:t>
      </w:r>
      <w:r>
        <w:t xml:space="preserve">Например, </w:t>
      </w:r>
      <w:r w:rsidRPr="000E2DD3">
        <w:t xml:space="preserve">в Елагинском дворце-музее в аренду были сданы </w:t>
      </w:r>
      <w:r>
        <w:t xml:space="preserve">отдельно стоящие постройки, ледники и прибрежная часть парка </w:t>
      </w:r>
      <w:r w:rsidRPr="000E2DD3">
        <w:t xml:space="preserve">для устройства </w:t>
      </w:r>
      <w:r>
        <w:t xml:space="preserve">лодочной </w:t>
      </w:r>
      <w:r w:rsidRPr="000E2DD3">
        <w:t>пристани</w:t>
      </w:r>
      <w:r>
        <w:t>,</w:t>
      </w:r>
      <w:r w:rsidRPr="000E2DD3">
        <w:t xml:space="preserve"> </w:t>
      </w:r>
      <w:r>
        <w:t xml:space="preserve">дворцовые </w:t>
      </w:r>
      <w:r w:rsidRPr="000E2DD3">
        <w:t>конюшни с прилегающим к ним манежем</w:t>
      </w:r>
      <w:r>
        <w:t xml:space="preserve"> были переданы </w:t>
      </w:r>
      <w:r w:rsidRPr="00695375">
        <w:t>под ипподром</w:t>
      </w:r>
      <w:r w:rsidRPr="000E2DD3">
        <w:t xml:space="preserve">, </w:t>
      </w:r>
      <w:r>
        <w:t xml:space="preserve">а летний </w:t>
      </w:r>
      <w:r w:rsidRPr="000E2DD3">
        <w:t>павильон для устройства пивной лавки</w:t>
      </w:r>
      <w:r w:rsidRPr="000E2DD3">
        <w:rPr>
          <w:rStyle w:val="af1"/>
        </w:rPr>
        <w:footnoteReference w:id="46"/>
      </w:r>
      <w:r w:rsidRPr="000E2DD3">
        <w:t>.</w:t>
      </w:r>
      <w:r>
        <w:t xml:space="preserve"> Этот</w:t>
      </w:r>
      <w:r w:rsidRPr="000E2DD3">
        <w:t xml:space="preserve"> этап развития советского муз</w:t>
      </w:r>
      <w:r>
        <w:t xml:space="preserve">ейного дела </w:t>
      </w:r>
      <w:r w:rsidRPr="000E2DD3">
        <w:t>продлится</w:t>
      </w:r>
      <w:r>
        <w:t xml:space="preserve"> до конца 1920-</w:t>
      </w:r>
      <w:r w:rsidRPr="000E2DD3">
        <w:t xml:space="preserve">х гг. </w:t>
      </w:r>
    </w:p>
    <w:p w:rsidR="00EB7988" w:rsidRPr="00E90F7D" w:rsidRDefault="00EB7988" w:rsidP="004D1E09">
      <w:r w:rsidRPr="000E2DD3">
        <w:t>6 марта 1924 г</w:t>
      </w:r>
      <w:r w:rsidR="002D7695">
        <w:t>.</w:t>
      </w:r>
      <w:r w:rsidRPr="000E2DD3">
        <w:t xml:space="preserve"> был издан </w:t>
      </w:r>
      <w:r>
        <w:t>Декрет «</w:t>
      </w:r>
      <w:r w:rsidRPr="000E2DD3">
        <w:t>О выделении и реализации госфондового имущества</w:t>
      </w:r>
      <w:r>
        <w:t>»</w:t>
      </w:r>
      <w:r w:rsidRPr="000E2DD3">
        <w:rPr>
          <w:rStyle w:val="af1"/>
        </w:rPr>
        <w:footnoteReference w:id="47"/>
      </w:r>
      <w:r>
        <w:t>. Он предоставлял музеям право (</w:t>
      </w:r>
      <w:r w:rsidRPr="000E2DD3">
        <w:t>под надзором Наркомпроса</w:t>
      </w:r>
      <w:r>
        <w:t>), самим реализовывать</w:t>
      </w:r>
      <w:r w:rsidRPr="000E2DD3">
        <w:t xml:space="preserve"> </w:t>
      </w:r>
      <w:r>
        <w:t xml:space="preserve">дворцовые </w:t>
      </w:r>
      <w:r w:rsidRPr="000E2DD3">
        <w:t>ценности, не имеющие и</w:t>
      </w:r>
      <w:r>
        <w:t>сторического значения и не входившие в основной состав коллекций</w:t>
      </w:r>
      <w:r w:rsidRPr="000E2DD3">
        <w:rPr>
          <w:rStyle w:val="af1"/>
        </w:rPr>
        <w:footnoteReference w:id="48"/>
      </w:r>
      <w:r>
        <w:t>. Продажа осуществлялась</w:t>
      </w:r>
      <w:r w:rsidRPr="000E2DD3">
        <w:t xml:space="preserve"> через антикварные магазины и аукционы</w:t>
      </w:r>
      <w:r>
        <w:t>.</w:t>
      </w:r>
      <w:r w:rsidRPr="000E2DD3">
        <w:t xml:space="preserve"> </w:t>
      </w:r>
      <w:r>
        <w:t>Оценка предметов производилась в соответствии со</w:t>
      </w:r>
      <w:r w:rsidRPr="000E2DD3">
        <w:t xml:space="preserve"> специальной инструкци</w:t>
      </w:r>
      <w:r>
        <w:t>ей (</w:t>
      </w:r>
      <w:r w:rsidRPr="000E2DD3">
        <w:t>1926 г.</w:t>
      </w:r>
      <w:r>
        <w:t>)</w:t>
      </w:r>
      <w:r w:rsidRPr="00777FF2">
        <w:rPr>
          <w:rStyle w:val="af1"/>
        </w:rPr>
        <w:t xml:space="preserve"> </w:t>
      </w:r>
      <w:r w:rsidRPr="000E2DD3">
        <w:rPr>
          <w:rStyle w:val="af1"/>
        </w:rPr>
        <w:footnoteReference w:id="49"/>
      </w:r>
      <w:r>
        <w:t>.</w:t>
      </w:r>
    </w:p>
    <w:p w:rsidR="00EB7988" w:rsidRDefault="00EB7988" w:rsidP="004D1E09">
      <w:r w:rsidRPr="000E2DD3">
        <w:t xml:space="preserve">В 1925 г. Наркомпрос РСФСР </w:t>
      </w:r>
      <w:r>
        <w:t>признал принципы, положенные в основу работы по охране и</w:t>
      </w:r>
      <w:r w:rsidRPr="000E2DD3">
        <w:t xml:space="preserve"> </w:t>
      </w:r>
      <w:r>
        <w:t>учету</w:t>
      </w:r>
      <w:r w:rsidRPr="000E2DD3">
        <w:t xml:space="preserve"> историко-художественного имуще</w:t>
      </w:r>
      <w:r>
        <w:t>ства, правильными и соответствующими духу времени.</w:t>
      </w:r>
      <w:r w:rsidRPr="00C96F27">
        <w:rPr>
          <w:rStyle w:val="af1"/>
        </w:rPr>
        <w:t xml:space="preserve"> </w:t>
      </w:r>
      <w:r w:rsidRPr="000E2DD3">
        <w:t xml:space="preserve">В дальнейшем </w:t>
      </w:r>
      <w:r>
        <w:lastRenderedPageBreak/>
        <w:t>предполагалось</w:t>
      </w:r>
      <w:r w:rsidRPr="000E2DD3">
        <w:t xml:space="preserve"> перейти к более углубленным, орга</w:t>
      </w:r>
      <w:r>
        <w:t>ническим, научным формам охраны,</w:t>
      </w:r>
      <w:r w:rsidRPr="000E2DD3">
        <w:t xml:space="preserve"> реставрации и консервации памятников материальной культуры, требующим большой исследовательской</w:t>
      </w:r>
      <w:r>
        <w:t xml:space="preserve"> </w:t>
      </w:r>
      <w:r w:rsidRPr="000E2DD3">
        <w:t>работы, а также пропаганд</w:t>
      </w:r>
      <w:r>
        <w:t>ы</w:t>
      </w:r>
      <w:r w:rsidRPr="000E2DD3">
        <w:t xml:space="preserve"> самой идеи охраны</w:t>
      </w:r>
      <w:r w:rsidRPr="000E2DD3">
        <w:rPr>
          <w:rStyle w:val="af1"/>
        </w:rPr>
        <w:footnoteReference w:id="50"/>
      </w:r>
      <w:r>
        <w:t>.</w:t>
      </w:r>
    </w:p>
    <w:p w:rsidR="00EB7988" w:rsidRPr="000E2DD3" w:rsidRDefault="00EB7988" w:rsidP="004D1E09">
      <w:r>
        <w:t>Изменения происходили и по линии подготовки кадров для музеев. Так н</w:t>
      </w:r>
      <w:r w:rsidRPr="000E2DD3">
        <w:t xml:space="preserve">а совещании хранителей и заведующих хозяйствами пригородных дворцов-музеев 25 </w:t>
      </w:r>
      <w:r w:rsidR="002D7695">
        <w:t>м</w:t>
      </w:r>
      <w:r w:rsidRPr="000E2DD3">
        <w:t xml:space="preserve">ая 1925 г. </w:t>
      </w:r>
      <w:r>
        <w:t>было принято решение</w:t>
      </w:r>
      <w:r w:rsidRPr="000E2DD3">
        <w:t xml:space="preserve"> о необходимости постепенного омоложения штаба музейных работников</w:t>
      </w:r>
      <w:r w:rsidRPr="000E2DD3">
        <w:rPr>
          <w:rStyle w:val="af1"/>
        </w:rPr>
        <w:footnoteReference w:id="51"/>
      </w:r>
      <w:r>
        <w:t>.</w:t>
      </w:r>
      <w:r w:rsidRPr="000E2DD3">
        <w:t xml:space="preserve"> В 1926 г. Управлением Дворцами-Музеями музеям было предложено в дальнейшем вести протоколы совещаний научного персонала дворцов-музеев и журналы по учету научной-исследовательской работы</w:t>
      </w:r>
      <w:r w:rsidRPr="000E2DD3">
        <w:rPr>
          <w:rStyle w:val="af1"/>
        </w:rPr>
        <w:footnoteReference w:id="52"/>
      </w:r>
      <w:r>
        <w:t>.</w:t>
      </w:r>
    </w:p>
    <w:p w:rsidR="00EB7988" w:rsidRPr="000E2DD3" w:rsidRDefault="00EB7988" w:rsidP="004D1E09">
      <w:r>
        <w:t>В 1927 г</w:t>
      </w:r>
      <w:r w:rsidR="002D7695">
        <w:t>.</w:t>
      </w:r>
      <w:r>
        <w:t xml:space="preserve"> началась ликвидация</w:t>
      </w:r>
      <w:r w:rsidRPr="000E2DD3">
        <w:t xml:space="preserve"> имущества хранилищ Государственного музейного фонда в Ленинграде и Москве.</w:t>
      </w:r>
      <w:r>
        <w:t xml:space="preserve"> Она проходила до 1929 г.</w:t>
      </w:r>
      <w:r w:rsidRPr="000E2DD3">
        <w:t xml:space="preserve"> Распродажами культурных ценностей руководили Наркомат внешней торговли СССР и Антиквариат, государственная контора по скупке и продаже антикварных изделий. Р</w:t>
      </w:r>
      <w:r>
        <w:t xml:space="preserve">еализации ценностей </w:t>
      </w:r>
      <w:r w:rsidRPr="000E2DD3">
        <w:t>способствова</w:t>
      </w:r>
      <w:r>
        <w:t>ло то, что потенциальный покупатель мог обратиться за консультацией к дореволюционным каталогам и понять их стоимость. Несмотря на то, что процесс шел быстрыми темпами, м</w:t>
      </w:r>
      <w:r w:rsidRPr="000E2DD3">
        <w:t xml:space="preserve">узейные хранители </w:t>
      </w:r>
      <w:r>
        <w:t xml:space="preserve">всеми способами </w:t>
      </w:r>
      <w:r w:rsidRPr="000E2DD3">
        <w:t xml:space="preserve">пытались </w:t>
      </w:r>
      <w:bookmarkStart w:id="15" w:name="_Hlk480286171"/>
      <w:r w:rsidRPr="000E2DD3">
        <w:t xml:space="preserve">помешать распродаже культурного </w:t>
      </w:r>
      <w:r>
        <w:t>наследия</w:t>
      </w:r>
      <w:bookmarkEnd w:id="15"/>
      <w:r w:rsidRPr="000E2DD3">
        <w:t xml:space="preserve">, </w:t>
      </w:r>
      <w:r>
        <w:t>часто предметы укрывались, либо на время передавались на хранение в другие музеи</w:t>
      </w:r>
      <w:r w:rsidRPr="002708DB">
        <w:rPr>
          <w:rStyle w:val="af1"/>
        </w:rPr>
        <w:footnoteReference w:id="53"/>
      </w:r>
      <w:r w:rsidRPr="002708DB">
        <w:t xml:space="preserve">. </w:t>
      </w:r>
    </w:p>
    <w:p w:rsidR="00EB7988" w:rsidRDefault="00EB7988" w:rsidP="004D1E09">
      <w:r w:rsidRPr="000E2DD3">
        <w:t xml:space="preserve">Внутреннее положение </w:t>
      </w:r>
      <w:r>
        <w:t>России</w:t>
      </w:r>
      <w:r w:rsidRPr="000E2DD3">
        <w:t xml:space="preserve"> на рубеже 1920</w:t>
      </w:r>
      <w:r w:rsidR="002D7695">
        <w:t>-</w:t>
      </w:r>
      <w:r w:rsidRPr="000E2DD3">
        <w:t>1930-х г</w:t>
      </w:r>
      <w:r>
        <w:t>г.</w:t>
      </w:r>
      <w:r w:rsidRPr="000E2DD3">
        <w:t xml:space="preserve"> называют временем «великого перелома»</w:t>
      </w:r>
      <w:r w:rsidRPr="000E2DD3">
        <w:rPr>
          <w:rStyle w:val="af1"/>
        </w:rPr>
        <w:footnoteReference w:id="54"/>
      </w:r>
      <w:r>
        <w:t>.</w:t>
      </w:r>
      <w:r w:rsidRPr="000E2DD3">
        <w:t xml:space="preserve"> В 1930 г</w:t>
      </w:r>
      <w:r>
        <w:t>.</w:t>
      </w:r>
      <w:r w:rsidRPr="000E2DD3">
        <w:t xml:space="preserve"> была упразднена Главнаука, вместо нее создается структурное подразделение под названием Сектор науки, в состав которого входила музейная группа. Сектор науки выступил инициатором проведения в 1930 г</w:t>
      </w:r>
      <w:r w:rsidR="002D7695">
        <w:t>.</w:t>
      </w:r>
      <w:r w:rsidRPr="000E2DD3">
        <w:t xml:space="preserve"> I Всероссийского музейного съезда</w:t>
      </w:r>
      <w:r>
        <w:t>, его</w:t>
      </w:r>
      <w:r w:rsidRPr="000E2DD3">
        <w:t xml:space="preserve"> </w:t>
      </w:r>
      <w:r w:rsidRPr="000E2DD3">
        <w:lastRenderedPageBreak/>
        <w:t>открыт</w:t>
      </w:r>
      <w:r>
        <w:t>ие состоялось</w:t>
      </w:r>
      <w:r w:rsidRPr="000E2DD3">
        <w:t xml:space="preserve"> 1 декабря 1930 г. </w:t>
      </w:r>
      <w:r>
        <w:t xml:space="preserve">На съезде была зачитана речь </w:t>
      </w:r>
      <w:r w:rsidRPr="000E2DD3">
        <w:t>наркома просвещения РСФСР А.</w:t>
      </w:r>
      <w:r w:rsidR="002D7695">
        <w:t xml:space="preserve"> </w:t>
      </w:r>
      <w:r>
        <w:t>С.</w:t>
      </w:r>
      <w:r>
        <w:rPr>
          <w:lang w:val="en-US"/>
        </w:rPr>
        <w:t> </w:t>
      </w:r>
      <w:r w:rsidRPr="000E2DD3">
        <w:t>Бубнова, в которой</w:t>
      </w:r>
      <w:r>
        <w:t xml:space="preserve"> была изложена позиция </w:t>
      </w:r>
      <w:r w:rsidRPr="000E2DD3">
        <w:t>коллегии Наркомата просвещения</w:t>
      </w:r>
      <w:r>
        <w:t xml:space="preserve"> по отношению к музеям.</w:t>
      </w:r>
      <w:r w:rsidRPr="000E2DD3">
        <w:t xml:space="preserve"> </w:t>
      </w:r>
      <w:r>
        <w:t>В ней говорилось, что музеи «</w:t>
      </w:r>
      <w:r w:rsidRPr="000E2DD3">
        <w:t>чрезвычайно отстают от темпов и требований социалистического строительства</w:t>
      </w:r>
      <w:r>
        <w:t>»</w:t>
      </w:r>
      <w:r w:rsidRPr="000E2DD3">
        <w:rPr>
          <w:rStyle w:val="af1"/>
        </w:rPr>
        <w:footnoteReference w:id="55"/>
      </w:r>
      <w:r>
        <w:t>.</w:t>
      </w:r>
    </w:p>
    <w:p w:rsidR="00EB7988" w:rsidRDefault="00EB7988" w:rsidP="004D1E09">
      <w:r w:rsidRPr="000E2DD3">
        <w:t xml:space="preserve">На съезде предлагались пути </w:t>
      </w:r>
      <w:r>
        <w:t>преодоления</w:t>
      </w:r>
      <w:r w:rsidRPr="000E2DD3">
        <w:t xml:space="preserve"> отсталости музейного дела</w:t>
      </w:r>
      <w:r>
        <w:t>, и были намечены пути превращения старых музеев в «советские музеи»</w:t>
      </w:r>
      <w:r w:rsidRPr="000E2DD3">
        <w:t xml:space="preserve">. </w:t>
      </w:r>
      <w:r>
        <w:t>Так, к примеру, в</w:t>
      </w:r>
      <w:r w:rsidRPr="000E2DD3">
        <w:t xml:space="preserve"> доклад</w:t>
      </w:r>
      <w:r>
        <w:t>е</w:t>
      </w:r>
      <w:r w:rsidRPr="000E2DD3">
        <w:t xml:space="preserve"> директора Исторического музея Ю.</w:t>
      </w:r>
      <w:r w:rsidR="002D7695">
        <w:t xml:space="preserve"> </w:t>
      </w:r>
      <w:r>
        <w:t>К.</w:t>
      </w:r>
      <w:r>
        <w:rPr>
          <w:lang w:val="en-US"/>
        </w:rPr>
        <w:t> </w:t>
      </w:r>
      <w:r w:rsidRPr="000E2DD3">
        <w:t>Милонова</w:t>
      </w:r>
      <w:r>
        <w:t xml:space="preserve"> говорилось о том,</w:t>
      </w:r>
      <w:r w:rsidRPr="000E2DD3">
        <w:t xml:space="preserve"> что</w:t>
      </w:r>
      <w:r>
        <w:t xml:space="preserve"> музеи должны показывать не столько историю культуры, сколько </w:t>
      </w:r>
      <w:r w:rsidRPr="000E2DD3">
        <w:t>диалектик</w:t>
      </w:r>
      <w:r>
        <w:t>у</w:t>
      </w:r>
      <w:r w:rsidRPr="000E2DD3">
        <w:t xml:space="preserve"> развития общественных форм, возникновения, развития и уничтожения социальных формаций и их смены, доводя это развитие до современности</w:t>
      </w:r>
      <w:r w:rsidRPr="000E2DD3">
        <w:rPr>
          <w:rStyle w:val="af1"/>
        </w:rPr>
        <w:footnoteReference w:id="56"/>
      </w:r>
      <w:r>
        <w:t>.</w:t>
      </w:r>
      <w:r w:rsidRPr="000E2DD3">
        <w:rPr>
          <w:color w:val="FF0000"/>
        </w:rPr>
        <w:t xml:space="preserve"> </w:t>
      </w:r>
      <w:r>
        <w:t>На этом форуме так же были</w:t>
      </w:r>
      <w:r w:rsidRPr="000E2DD3">
        <w:t xml:space="preserve"> </w:t>
      </w:r>
      <w:r>
        <w:t xml:space="preserve">определены </w:t>
      </w:r>
      <w:r w:rsidRPr="000E2DD3">
        <w:t>новые функции музеев</w:t>
      </w:r>
      <w:r>
        <w:t>.</w:t>
      </w:r>
      <w:r w:rsidRPr="000E2DD3">
        <w:t xml:space="preserve"> </w:t>
      </w:r>
      <w:r w:rsidR="002D7695">
        <w:t>Музеи</w:t>
      </w:r>
      <w:r w:rsidRPr="000E2DD3">
        <w:t xml:space="preserve"> должны были подчин</w:t>
      </w:r>
      <w:r>
        <w:t>я</w:t>
      </w:r>
      <w:r w:rsidRPr="000E2DD3">
        <w:t xml:space="preserve">ться </w:t>
      </w:r>
      <w:bookmarkStart w:id="17" w:name="_Hlk481884269"/>
      <w:r w:rsidRPr="000E2DD3">
        <w:t>идеологическому контролю со стороны партийного руководства и стать политико-просветительными учреждениями</w:t>
      </w:r>
      <w:bookmarkEnd w:id="17"/>
      <w:r w:rsidRPr="000E2DD3">
        <w:t xml:space="preserve">. Изучение </w:t>
      </w:r>
      <w:r>
        <w:t xml:space="preserve">отечественной </w:t>
      </w:r>
      <w:r w:rsidRPr="000E2DD3">
        <w:t xml:space="preserve">истории на примере коллекций дворцов-музеев должно было </w:t>
      </w:r>
      <w:r>
        <w:t>«</w:t>
      </w:r>
      <w:r w:rsidRPr="000E2DD3">
        <w:t>воспитывать в подрастающем поколении чувство ненависти к прошлому, и железную волю к борьбе за коммунистическое общество</w:t>
      </w:r>
      <w:r>
        <w:t>»</w:t>
      </w:r>
      <w:r w:rsidRPr="000E2DD3">
        <w:rPr>
          <w:rStyle w:val="af1"/>
        </w:rPr>
        <w:footnoteReference w:id="57"/>
      </w:r>
      <w:r>
        <w:t>.</w:t>
      </w:r>
      <w:r w:rsidRPr="000E2DD3">
        <w:t xml:space="preserve"> </w:t>
      </w:r>
    </w:p>
    <w:p w:rsidR="00EB7988" w:rsidRDefault="00EB7988" w:rsidP="004D1E09">
      <w:r>
        <w:t>Однако</w:t>
      </w:r>
      <w:r w:rsidR="002D7695">
        <w:t>,</w:t>
      </w:r>
      <w:r>
        <w:t xml:space="preserve"> не все директора и сотрудники музеев были согласны с такой позицией, они продолжали относиться к музею, как к учреждению культуры, хранящему национальное наследие. Но государство стало жестко проводить свою политику и заставило учреждения культуры следовать своей линии. </w:t>
      </w:r>
    </w:p>
    <w:p w:rsidR="00EB7988" w:rsidRDefault="00EB7988" w:rsidP="004D1E09">
      <w:r>
        <w:t>В музеи постоянно направлялись проверки, в результате которых действия музеев подвергались резкой критике со стороны советской власти. Так, к примеру, уполномоченный А.</w:t>
      </w:r>
      <w:r w:rsidR="00A85EB4">
        <w:t xml:space="preserve"> </w:t>
      </w:r>
      <w:r w:rsidRPr="000E2DD3">
        <w:t>Абрам</w:t>
      </w:r>
      <w:r>
        <w:t>ов,</w:t>
      </w:r>
      <w:r w:rsidRPr="000E2DD3">
        <w:t xml:space="preserve"> </w:t>
      </w:r>
      <w:r>
        <w:t xml:space="preserve">в своей докладной записке </w:t>
      </w:r>
      <w:r w:rsidRPr="000E2DD3">
        <w:t>об итогах проверки состояния политико-просветительной работы дворцов-музеев Павловска и Гатчины за май 1937</w:t>
      </w:r>
      <w:r w:rsidR="002D7695">
        <w:t xml:space="preserve"> г.</w:t>
      </w:r>
      <w:r w:rsidRPr="000E2DD3">
        <w:t xml:space="preserve">, </w:t>
      </w:r>
      <w:r>
        <w:t>писал</w:t>
      </w:r>
      <w:r w:rsidRPr="000E2DD3">
        <w:t xml:space="preserve">: </w:t>
      </w:r>
      <w:r>
        <w:t>«</w:t>
      </w:r>
      <w:r w:rsidRPr="000E2DD3">
        <w:t xml:space="preserve">В результате </w:t>
      </w:r>
      <w:r w:rsidRPr="000E2DD3">
        <w:lastRenderedPageBreak/>
        <w:t>проведенной работы необходимо сделать основной вывод: контрреволюционное троцкистское руководство привело работу данных музеев не только к развалу, но и придало им вредное, чуждое нам, буржуазное направление</w:t>
      </w:r>
      <w:r>
        <w:t xml:space="preserve"> </w:t>
      </w:r>
      <w:r w:rsidRPr="007A6A6E">
        <w:t xml:space="preserve">&lt;…&gt; </w:t>
      </w:r>
      <w:r>
        <w:t>р</w:t>
      </w:r>
      <w:r w:rsidRPr="000E2DD3">
        <w:t>уководители музеев превратили музейную массовую работу в открытую проповедь буржуазных идей, а сами музеи – в о</w:t>
      </w:r>
      <w:r>
        <w:t>чаги вредительской деятельности</w:t>
      </w:r>
      <w:r w:rsidR="002D7695">
        <w:t>,</w:t>
      </w:r>
      <w:r w:rsidRPr="000E2DD3">
        <w:t xml:space="preserve"> и </w:t>
      </w:r>
      <w:r>
        <w:t>п</w:t>
      </w:r>
      <w:r w:rsidRPr="000E2DD3">
        <w:t>олитическое содержание работы музея, как в части содержания экскурсии, так и путеводителей, выхолощено. Им, как и в Павловске, придано буржуазн</w:t>
      </w:r>
      <w:r>
        <w:t>о-эстетическое любование вещами»</w:t>
      </w:r>
      <w:r w:rsidRPr="000E2DD3">
        <w:rPr>
          <w:rStyle w:val="af1"/>
        </w:rPr>
        <w:footnoteReference w:id="58"/>
      </w:r>
      <w:r>
        <w:t>.</w:t>
      </w:r>
      <w:r w:rsidRPr="000E2DD3">
        <w:t xml:space="preserve"> </w:t>
      </w:r>
    </w:p>
    <w:p w:rsidR="00EB7988" w:rsidRDefault="00EB7988" w:rsidP="004D1E09">
      <w:r>
        <w:t>Несмотря на критику, музейные сотрудники отстаивали свою позицию. Т</w:t>
      </w:r>
      <w:r w:rsidRPr="000E2DD3">
        <w:t>ак</w:t>
      </w:r>
      <w:r w:rsidR="002A4292">
        <w:t>,</w:t>
      </w:r>
      <w:r w:rsidRPr="000E2DD3">
        <w:t xml:space="preserve"> сотрудница Гатчинского дворца-музея, М.</w:t>
      </w:r>
      <w:r w:rsidR="002A4292">
        <w:t xml:space="preserve"> </w:t>
      </w:r>
      <w:r w:rsidRPr="000E2DD3">
        <w:t>И.</w:t>
      </w:r>
      <w:r w:rsidR="00A85EB4">
        <w:t xml:space="preserve"> </w:t>
      </w:r>
      <w:r w:rsidRPr="000E2DD3">
        <w:t>Николаева на заседании</w:t>
      </w:r>
      <w:r>
        <w:t>,</w:t>
      </w:r>
      <w:r w:rsidRPr="000E2DD3">
        <w:t xml:space="preserve"> по</w:t>
      </w:r>
      <w:r>
        <w:t xml:space="preserve">священном </w:t>
      </w:r>
      <w:r w:rsidRPr="000E2DD3">
        <w:t xml:space="preserve">научно-методической работе </w:t>
      </w:r>
      <w:r>
        <w:t>«О</w:t>
      </w:r>
      <w:r w:rsidRPr="000E2DD3">
        <w:t>тдела XVIII</w:t>
      </w:r>
      <w:r>
        <w:t xml:space="preserve"> века»</w:t>
      </w:r>
      <w:r w:rsidR="002A4292">
        <w:t>,</w:t>
      </w:r>
      <w:r>
        <w:t xml:space="preserve"> заявила: «</w:t>
      </w:r>
      <w:r w:rsidRPr="000E2DD3">
        <w:t>Я не согласна с тем, что наша главная задача добиваться того, чтобы посетитель вышел из музея с ненавистью к самодержавию. Если это бы</w:t>
      </w:r>
      <w:r>
        <w:t>ло главным и необходимым</w:t>
      </w:r>
      <w:r w:rsidR="002A4292">
        <w:t>,</w:t>
      </w:r>
      <w:r>
        <w:t xml:space="preserve"> и это</w:t>
      </w:r>
      <w:r w:rsidR="00D722C2">
        <w:t>го</w:t>
      </w:r>
      <w:r w:rsidRPr="000E2DD3">
        <w:t xml:space="preserve"> могло быть достаточно еще несколько лет тому назад, то теперь мы должны добиваться большего – полного и практического усвоения посетителями памятника – ко</w:t>
      </w:r>
      <w:r>
        <w:t>мплекса и усвоения его значения»</w:t>
      </w:r>
      <w:r w:rsidRPr="000E2DD3">
        <w:rPr>
          <w:rStyle w:val="af1"/>
        </w:rPr>
        <w:footnoteReference w:id="59"/>
      </w:r>
      <w:r>
        <w:t>. В 1930-е г</w:t>
      </w:r>
      <w:r w:rsidR="002A4292">
        <w:t>г.</w:t>
      </w:r>
      <w:r w:rsidRPr="000E2DD3">
        <w:t xml:space="preserve"> в </w:t>
      </w:r>
      <w:r>
        <w:t>дворцах-</w:t>
      </w:r>
      <w:r w:rsidRPr="000E2DD3">
        <w:t xml:space="preserve">музеях </w:t>
      </w:r>
      <w:r>
        <w:t>началось</w:t>
      </w:r>
      <w:r w:rsidRPr="000E2DD3">
        <w:t xml:space="preserve"> снижение </w:t>
      </w:r>
      <w:r>
        <w:t xml:space="preserve">темпов </w:t>
      </w:r>
      <w:r w:rsidRPr="000E2DD3">
        <w:t xml:space="preserve">комплектования фондов, </w:t>
      </w:r>
      <w:r>
        <w:t xml:space="preserve">сокращение планов </w:t>
      </w:r>
      <w:r w:rsidRPr="000E2DD3">
        <w:t>исследовательской работы</w:t>
      </w:r>
      <w:r>
        <w:t xml:space="preserve"> и </w:t>
      </w:r>
      <w:r w:rsidRPr="000E2DD3">
        <w:t>работ по консервации и реставрации</w:t>
      </w:r>
      <w:r w:rsidRPr="000E2DD3">
        <w:rPr>
          <w:rStyle w:val="af1"/>
        </w:rPr>
        <w:footnoteReference w:id="60"/>
      </w:r>
      <w:r>
        <w:t xml:space="preserve">. </w:t>
      </w:r>
    </w:p>
    <w:p w:rsidR="00EB7988" w:rsidRDefault="00EB7988" w:rsidP="004D1E09">
      <w:r>
        <w:t xml:space="preserve">Анализ изложенного выше материала, позволяет сделать следующие выводы: </w:t>
      </w:r>
    </w:p>
    <w:p w:rsidR="00EB7988" w:rsidRDefault="00EB7988" w:rsidP="007C40FB">
      <w:pPr>
        <w:pStyle w:val="a9"/>
        <w:numPr>
          <w:ilvl w:val="0"/>
          <w:numId w:val="4"/>
        </w:numPr>
        <w:ind w:left="0" w:firstLine="709"/>
      </w:pPr>
      <w:r>
        <w:t>В первые годы советской власти м</w:t>
      </w:r>
      <w:r w:rsidRPr="007B2B3A">
        <w:t xml:space="preserve">узеефикация дворцовых комплексов проходила под пристальным контролем Отдела по делам музеев и охраны памятников искусства и старины. Благодаря тому, что в его состав </w:t>
      </w:r>
      <w:r w:rsidRPr="007B2B3A">
        <w:lastRenderedPageBreak/>
        <w:t>входили известные деятели искусства, удалось выявить и спасти многие памятники культуры.</w:t>
      </w:r>
    </w:p>
    <w:p w:rsidR="00EB7988" w:rsidRDefault="00EB7988" w:rsidP="007C40FB">
      <w:pPr>
        <w:pStyle w:val="a9"/>
        <w:numPr>
          <w:ilvl w:val="0"/>
          <w:numId w:val="4"/>
        </w:numPr>
        <w:ind w:left="0" w:firstLine="709"/>
      </w:pPr>
      <w:r w:rsidRPr="00997FE0">
        <w:t xml:space="preserve">В 1920-е гг. была создана законодательная база, регулировавшая вопросы музеефикации дворцовых комплексов. Благодаря </w:t>
      </w:r>
      <w:r>
        <w:t>этому наиболее ценные объекты получили статус музеев.</w:t>
      </w:r>
    </w:p>
    <w:p w:rsidR="00EB7988" w:rsidRPr="00997FE0" w:rsidRDefault="00EB7988" w:rsidP="007C40FB">
      <w:pPr>
        <w:pStyle w:val="a9"/>
        <w:numPr>
          <w:ilvl w:val="0"/>
          <w:numId w:val="4"/>
        </w:numPr>
        <w:ind w:left="0" w:firstLine="709"/>
      </w:pPr>
      <w:r w:rsidRPr="00997FE0">
        <w:t>На рубеже 1920</w:t>
      </w:r>
      <w:r w:rsidR="002A4292">
        <w:t>-</w:t>
      </w:r>
      <w:r w:rsidRPr="00997FE0">
        <w:t>1930-х гг. ситуация изменилась. Распалась созданная в начале 1920-х г</w:t>
      </w:r>
      <w:r w:rsidR="002A4292">
        <w:t>г.</w:t>
      </w:r>
      <w:r w:rsidRPr="00997FE0">
        <w:t xml:space="preserve"> единая система руководства музеями.</w:t>
      </w:r>
    </w:p>
    <w:p w:rsidR="00EB7988" w:rsidRPr="004B6909" w:rsidRDefault="00EB7988" w:rsidP="004B6909">
      <w:pPr>
        <w:pStyle w:val="a9"/>
        <w:numPr>
          <w:ilvl w:val="0"/>
          <w:numId w:val="4"/>
        </w:numPr>
        <w:ind w:left="0" w:firstLine="709"/>
      </w:pPr>
      <w:r>
        <w:t>I Всероссийский музейный съезд (</w:t>
      </w:r>
      <w:r w:rsidRPr="007B2B3A">
        <w:t>1930 г.</w:t>
      </w:r>
      <w:r>
        <w:t>)</w:t>
      </w:r>
      <w:r w:rsidRPr="007B2B3A">
        <w:t xml:space="preserve">, </w:t>
      </w:r>
      <w:r>
        <w:t>полностью изменил политику государства в отношении к музеям и в том числе к музеефицированным дворцовым комплексам. Поскольку эти учреждения культуры были признаны «</w:t>
      </w:r>
      <w:r w:rsidRPr="007B2B3A">
        <w:t xml:space="preserve">отстающими от </w:t>
      </w:r>
      <w:r>
        <w:t>социалистического строительства»</w:t>
      </w:r>
      <w:r w:rsidR="002A4292">
        <w:t>,</w:t>
      </w:r>
      <w:r>
        <w:t xml:space="preserve"> за ними был установлен жесткий «идеологический контроль».</w:t>
      </w:r>
    </w:p>
    <w:p w:rsidR="0078598F" w:rsidRDefault="004B6909" w:rsidP="0078598F">
      <w:pPr>
        <w:pStyle w:val="1"/>
        <w:rPr>
          <w:lang w:val="ru-RU"/>
        </w:rPr>
      </w:pPr>
      <w:bookmarkStart w:id="18" w:name="_Toc481841355"/>
      <w:r>
        <w:rPr>
          <w:lang w:val="ru-RU"/>
        </w:rPr>
        <w:br w:type="page"/>
      </w:r>
      <w:r w:rsidR="00EB7988" w:rsidRPr="004B6909">
        <w:rPr>
          <w:lang w:val="ru-RU"/>
        </w:rPr>
        <w:lastRenderedPageBreak/>
        <w:t>Глава 2 История музеефикации дворцовых комплексов 1920-1930-е гг.</w:t>
      </w:r>
      <w:bookmarkEnd w:id="18"/>
    </w:p>
    <w:p w:rsidR="005F3DF8" w:rsidRPr="005F3DF8" w:rsidRDefault="005F3DF8" w:rsidP="005F3DF8">
      <w:pPr>
        <w:rPr>
          <w:lang w:eastAsia="en-US"/>
        </w:rPr>
      </w:pPr>
    </w:p>
    <w:p w:rsidR="00EB7988" w:rsidRPr="0078598F" w:rsidRDefault="00EB7988" w:rsidP="0078598F">
      <w:pPr>
        <w:pStyle w:val="2"/>
      </w:pPr>
      <w:bookmarkStart w:id="19" w:name="_Toc481841356"/>
      <w:r>
        <w:t xml:space="preserve">2.1 </w:t>
      </w:r>
      <w:r w:rsidRPr="00F11719">
        <w:t>Дворцово-парковые ансамбли: Петергоф</w:t>
      </w:r>
      <w:r>
        <w:t xml:space="preserve"> и </w:t>
      </w:r>
      <w:r w:rsidRPr="00F11719">
        <w:t>Стрельна</w:t>
      </w:r>
      <w:bookmarkEnd w:id="19"/>
      <w:r w:rsidRPr="00F11719">
        <w:t xml:space="preserve"> </w:t>
      </w:r>
    </w:p>
    <w:p w:rsidR="00EB7988" w:rsidRPr="008268F9" w:rsidRDefault="00EB7988" w:rsidP="004D1E09">
      <w:r>
        <w:t xml:space="preserve">Петергофский </w:t>
      </w:r>
      <w:r w:rsidRPr="008268F9">
        <w:t xml:space="preserve">дворцово-парковый </w:t>
      </w:r>
      <w:r>
        <w:t xml:space="preserve">комплекс представляет </w:t>
      </w:r>
      <w:r w:rsidRPr="008268F9">
        <w:t xml:space="preserve">собой </w:t>
      </w:r>
      <w:r>
        <w:t xml:space="preserve">памятник </w:t>
      </w:r>
      <w:r w:rsidRPr="008268F9">
        <w:t xml:space="preserve">русской культуры начала XVIII в., </w:t>
      </w:r>
      <w:r>
        <w:t>он был создан в творческом сотрудничестве</w:t>
      </w:r>
      <w:r w:rsidRPr="008268F9">
        <w:t xml:space="preserve"> с мастерами из европейских стран.</w:t>
      </w:r>
      <w:r>
        <w:t xml:space="preserve"> </w:t>
      </w:r>
      <w:r w:rsidRPr="008268F9">
        <w:t xml:space="preserve">В </w:t>
      </w:r>
      <w:r>
        <w:t>него входят</w:t>
      </w:r>
      <w:r w:rsidR="002A4292">
        <w:t>:</w:t>
      </w:r>
      <w:r>
        <w:t xml:space="preserve"> </w:t>
      </w:r>
      <w:r w:rsidRPr="008268F9">
        <w:t>Большой дворец, Дворец Марли, Дворец Монплезир, Екатерининский корпус дворца Монплезир, Эрмитаж, Ольгин остров и Ольгин павильон, Царицын остров и Царицын павильон,</w:t>
      </w:r>
      <w:r w:rsidRPr="008268F9">
        <w:rPr>
          <w:sz w:val="24"/>
          <w:szCs w:val="24"/>
        </w:rPr>
        <w:t xml:space="preserve"> </w:t>
      </w:r>
      <w:r w:rsidRPr="008268F9">
        <w:t>Дворец Коттедж,</w:t>
      </w:r>
      <w:r w:rsidRPr="008268F9">
        <w:rPr>
          <w:sz w:val="24"/>
          <w:szCs w:val="24"/>
        </w:rPr>
        <w:t xml:space="preserve"> </w:t>
      </w:r>
      <w:r w:rsidRPr="008268F9">
        <w:t xml:space="preserve">Фермерский дворец, Дворец Бельведер, Монплезирский сад, Верхний сад, Нижний парк, Колонистский парк и Александрия. </w:t>
      </w:r>
      <w:r>
        <w:t>Петергоф</w:t>
      </w:r>
      <w:r w:rsidRPr="008268F9">
        <w:t xml:space="preserve"> по праву называют </w:t>
      </w:r>
      <w:r w:rsidRPr="00D92125">
        <w:t>«</w:t>
      </w:r>
      <w:r>
        <w:t>Столицей</w:t>
      </w:r>
      <w:r w:rsidRPr="008268F9">
        <w:t xml:space="preserve"> фонтанов</w:t>
      </w:r>
      <w:r w:rsidRPr="00D92125">
        <w:t>»</w:t>
      </w:r>
      <w:r w:rsidRPr="008268F9">
        <w:t xml:space="preserve">, </w:t>
      </w:r>
      <w:r>
        <w:t>так как в</w:t>
      </w:r>
      <w:r w:rsidRPr="008268F9">
        <w:t xml:space="preserve"> </w:t>
      </w:r>
      <w:r>
        <w:t>нем</w:t>
      </w:r>
      <w:r w:rsidRPr="008268F9">
        <w:t xml:space="preserve"> </w:t>
      </w:r>
      <w:r>
        <w:t xml:space="preserve">находится </w:t>
      </w:r>
      <w:r w:rsidRPr="008268F9">
        <w:t xml:space="preserve">более 150 фонтанов и </w:t>
      </w:r>
      <w:r>
        <w:t xml:space="preserve">5 </w:t>
      </w:r>
      <w:r w:rsidRPr="008268F9">
        <w:t>каскадов</w:t>
      </w:r>
      <w:r>
        <w:rPr>
          <w:rStyle w:val="af1"/>
        </w:rPr>
        <w:footnoteReference w:id="61"/>
      </w:r>
      <w:r w:rsidRPr="00024C10">
        <w:t>.</w:t>
      </w:r>
    </w:p>
    <w:p w:rsidR="00EB7988" w:rsidRDefault="00EB7988" w:rsidP="004D1E09">
      <w:r>
        <w:t>До революции 1917 г</w:t>
      </w:r>
      <w:r w:rsidR="002A4292">
        <w:t>.</w:t>
      </w:r>
      <w:r>
        <w:t xml:space="preserve"> </w:t>
      </w:r>
      <w:r w:rsidRPr="008268F9">
        <w:t>Петергоф являлся официальной царской резиденцией</w:t>
      </w:r>
      <w:r>
        <w:t xml:space="preserve">. </w:t>
      </w:r>
      <w:r w:rsidRPr="008268F9">
        <w:t>В 1916 г</w:t>
      </w:r>
      <w:r>
        <w:t>. из-за опасности</w:t>
      </w:r>
      <w:r w:rsidRPr="008268F9">
        <w:t xml:space="preserve"> захвата </w:t>
      </w:r>
      <w:r>
        <w:t>Петрограда немецкими войсками, П</w:t>
      </w:r>
      <w:r w:rsidRPr="008268F9">
        <w:t xml:space="preserve">етергофские дворцы были законсервированы, а самые ценные вещи были эвакуированы в Москву </w:t>
      </w:r>
      <w:r>
        <w:t>(</w:t>
      </w:r>
      <w:r w:rsidRPr="008268F9">
        <w:t>возвращены лишь в 1920-х гг.</w:t>
      </w:r>
      <w:r>
        <w:t>)</w:t>
      </w:r>
      <w:r w:rsidRPr="008268F9">
        <w:rPr>
          <w:rStyle w:val="af1"/>
        </w:rPr>
        <w:footnoteReference w:id="62"/>
      </w:r>
      <w:r>
        <w:t>.</w:t>
      </w:r>
      <w:r w:rsidRPr="008268F9">
        <w:t xml:space="preserve"> После революции 1917 г</w:t>
      </w:r>
      <w:r>
        <w:t>.</w:t>
      </w:r>
      <w:r w:rsidRPr="008268F9">
        <w:t xml:space="preserve"> </w:t>
      </w:r>
      <w:r>
        <w:t>дворцово-парковый комплекс Петергоф был национализирован, а затем и музеефицирован.</w:t>
      </w:r>
    </w:p>
    <w:p w:rsidR="00EB7988" w:rsidRDefault="00EB7988" w:rsidP="004D1E09">
      <w:r>
        <w:t>И</w:t>
      </w:r>
      <w:r w:rsidRPr="008268F9">
        <w:t>де</w:t>
      </w:r>
      <w:r>
        <w:t>я</w:t>
      </w:r>
      <w:r w:rsidRPr="008268F9">
        <w:t xml:space="preserve"> музеефикации дворцов </w:t>
      </w:r>
      <w:r>
        <w:t xml:space="preserve">принадлежит </w:t>
      </w:r>
      <w:r w:rsidRPr="008268F9">
        <w:t>художник</w:t>
      </w:r>
      <w:r>
        <w:t>у</w:t>
      </w:r>
      <w:r w:rsidRPr="008268F9">
        <w:t>, историк</w:t>
      </w:r>
      <w:r>
        <w:t>у</w:t>
      </w:r>
      <w:r w:rsidRPr="008268F9">
        <w:t xml:space="preserve"> искусства,</w:t>
      </w:r>
      <w:r>
        <w:t xml:space="preserve"> </w:t>
      </w:r>
      <w:r w:rsidRPr="008268F9">
        <w:t>А.</w:t>
      </w:r>
      <w:r w:rsidR="002A4292">
        <w:t xml:space="preserve"> </w:t>
      </w:r>
      <w:r w:rsidRPr="008268F9">
        <w:t>Н.</w:t>
      </w:r>
      <w:r w:rsidR="00A85EB4">
        <w:t xml:space="preserve"> </w:t>
      </w:r>
      <w:r w:rsidRPr="008268F9">
        <w:t>Бенуа</w:t>
      </w:r>
      <w:r>
        <w:t>. В</w:t>
      </w:r>
      <w:r w:rsidRPr="008268F9">
        <w:t xml:space="preserve"> 1918</w:t>
      </w:r>
      <w:r>
        <w:t xml:space="preserve"> г.</w:t>
      </w:r>
      <w:r w:rsidRPr="008268F9">
        <w:t xml:space="preserve"> </w:t>
      </w:r>
      <w:r>
        <w:t xml:space="preserve">он </w:t>
      </w:r>
      <w:r w:rsidRPr="008268F9">
        <w:t>в</w:t>
      </w:r>
      <w:r>
        <w:t xml:space="preserve">ыступил перед </w:t>
      </w:r>
      <w:r w:rsidRPr="008268F9">
        <w:t>Наркомат</w:t>
      </w:r>
      <w:r>
        <w:t>ом</w:t>
      </w:r>
      <w:r w:rsidRPr="008268F9">
        <w:t xml:space="preserve"> просвещения, контролир</w:t>
      </w:r>
      <w:r>
        <w:t xml:space="preserve">овавшим культурно-гуманитарную </w:t>
      </w:r>
      <w:r w:rsidRPr="008268F9">
        <w:t xml:space="preserve">сферу, </w:t>
      </w:r>
      <w:r>
        <w:t xml:space="preserve">и </w:t>
      </w:r>
      <w:r w:rsidRPr="008268F9">
        <w:t>настоял на</w:t>
      </w:r>
      <w:r>
        <w:t xml:space="preserve"> превращении дворцов в объекты музейного показа. Петергоф, по мнению </w:t>
      </w:r>
      <w:r w:rsidRPr="00332849">
        <w:t>А.</w:t>
      </w:r>
      <w:r w:rsidR="002A4292">
        <w:t xml:space="preserve"> </w:t>
      </w:r>
      <w:r>
        <w:t>Н.</w:t>
      </w:r>
      <w:r w:rsidR="00A85EB4">
        <w:t xml:space="preserve"> </w:t>
      </w:r>
      <w:r w:rsidRPr="00332849">
        <w:t>Бенуа</w:t>
      </w:r>
      <w:r>
        <w:t>, был</w:t>
      </w:r>
      <w:r w:rsidRPr="00332849">
        <w:t xml:space="preserve"> </w:t>
      </w:r>
      <w:r w:rsidRPr="008268F9">
        <w:t>единственн</w:t>
      </w:r>
      <w:r>
        <w:t>ым</w:t>
      </w:r>
      <w:r w:rsidRPr="008268F9">
        <w:t xml:space="preserve"> место</w:t>
      </w:r>
      <w:r>
        <w:t>м</w:t>
      </w:r>
      <w:r w:rsidRPr="008268F9">
        <w:t xml:space="preserve"> в России, </w:t>
      </w:r>
      <w:r>
        <w:t>на примере которого нужно было</w:t>
      </w:r>
      <w:r w:rsidRPr="008268F9">
        <w:t xml:space="preserve"> изучать личность и эпоху Петра I, </w:t>
      </w:r>
      <w:r>
        <w:t>являвшегося</w:t>
      </w:r>
      <w:r w:rsidRPr="008268F9">
        <w:t xml:space="preserve"> монархом-революционером</w:t>
      </w:r>
      <w:r>
        <w:t>.</w:t>
      </w:r>
      <w:r w:rsidRPr="008268F9">
        <w:t xml:space="preserve"> </w:t>
      </w:r>
      <w:r>
        <w:t>З</w:t>
      </w:r>
      <w:r w:rsidRPr="008268F9">
        <w:t xml:space="preserve">десь же должны были быть сосредоточены все предметы </w:t>
      </w:r>
      <w:r w:rsidRPr="008268F9">
        <w:lastRenderedPageBreak/>
        <w:t>петровского времени, не попавшие в Эрмитаж,</w:t>
      </w:r>
      <w:r>
        <w:t xml:space="preserve"> Русский музей или Кунсткамеру</w:t>
      </w:r>
      <w:r w:rsidRPr="00DA50F4">
        <w:rPr>
          <w:rStyle w:val="af1"/>
        </w:rPr>
        <w:footnoteReference w:id="63"/>
      </w:r>
      <w:r>
        <w:t>.</w:t>
      </w:r>
    </w:p>
    <w:p w:rsidR="00EB7988" w:rsidRDefault="00EB7988" w:rsidP="004D1E09">
      <w:r>
        <w:t>П</w:t>
      </w:r>
      <w:r w:rsidRPr="008268F9">
        <w:t>равительство утвердило предложение о переводе бывших императорских дворцов в статус музеев</w:t>
      </w:r>
      <w:r>
        <w:t>. Д</w:t>
      </w:r>
      <w:r w:rsidRPr="008268F9">
        <w:t>ля этой работы была образована комиссия по заведыванию бывшими дворцами, в состав которой входили авторитетные историки, искусствоведы и другие деятели культуры</w:t>
      </w:r>
      <w:r w:rsidRPr="008268F9">
        <w:rPr>
          <w:rStyle w:val="af1"/>
        </w:rPr>
        <w:footnoteReference w:id="64"/>
      </w:r>
      <w:r>
        <w:t>.</w:t>
      </w:r>
      <w:r w:rsidRPr="008268F9">
        <w:t xml:space="preserve"> </w:t>
      </w:r>
      <w:r>
        <w:t>Кроме того,</w:t>
      </w:r>
      <w:r w:rsidRPr="008268F9">
        <w:t xml:space="preserve"> были назначены специальные комиссары, работа которых заключалась в составлении описей и регистрации значительного по своим объемам дворцового и паркового имущества. Именно с этого момента начинается история музейного Петергофа</w:t>
      </w:r>
      <w:r w:rsidRPr="00DA50F4">
        <w:rPr>
          <w:rStyle w:val="af1"/>
        </w:rPr>
        <w:footnoteReference w:id="65"/>
      </w:r>
      <w:r>
        <w:t>.</w:t>
      </w:r>
    </w:p>
    <w:p w:rsidR="00EB7988" w:rsidRPr="008268F9" w:rsidRDefault="00EB7988" w:rsidP="004D1E09">
      <w:r>
        <w:t>Превращением Петергофа из царской резиденции в дворец-музей занимались самые разные деятели искусства и культуры, в том числе и</w:t>
      </w:r>
      <w:r w:rsidRPr="008268F9">
        <w:t xml:space="preserve"> </w:t>
      </w:r>
      <w:r>
        <w:t>Ф.</w:t>
      </w:r>
      <w:r w:rsidR="002A4292">
        <w:t xml:space="preserve"> </w:t>
      </w:r>
      <w:r>
        <w:t>Г.</w:t>
      </w:r>
      <w:r w:rsidR="0068717E">
        <w:t xml:space="preserve"> </w:t>
      </w:r>
      <w:r>
        <w:t>Бернштам, художник</w:t>
      </w:r>
      <w:r w:rsidRPr="008268F9">
        <w:t xml:space="preserve"> и, по совместительству, председател</w:t>
      </w:r>
      <w:r>
        <w:t>ь</w:t>
      </w:r>
      <w:r w:rsidRPr="008268F9">
        <w:t xml:space="preserve"> Петергофской художественно-исторической комиссии</w:t>
      </w:r>
      <w:r>
        <w:t>.</w:t>
      </w:r>
      <w:r w:rsidRPr="00000DFE">
        <w:t xml:space="preserve"> </w:t>
      </w:r>
      <w:r>
        <w:t>Заслугой этого деятеля является то, что он настоял на проведении фотофиксации всех</w:t>
      </w:r>
      <w:r w:rsidRPr="008268F9">
        <w:t xml:space="preserve"> </w:t>
      </w:r>
      <w:r>
        <w:t>музейных предметов</w:t>
      </w:r>
      <w:r w:rsidR="004B6909">
        <w:t>,</w:t>
      </w:r>
      <w:r>
        <w:t xml:space="preserve"> хранящихся во дворцах, что и было сделано в 1918 г. Также Ф.</w:t>
      </w:r>
      <w:r w:rsidR="002A4292">
        <w:t xml:space="preserve"> </w:t>
      </w:r>
      <w:r>
        <w:t>Г.</w:t>
      </w:r>
      <w:r w:rsidR="0068717E">
        <w:t xml:space="preserve"> </w:t>
      </w:r>
      <w:r w:rsidR="002D24FF">
        <w:t>Бернш</w:t>
      </w:r>
      <w:r>
        <w:t>там разработал правила посещения П</w:t>
      </w:r>
      <w:r w:rsidRPr="008268F9">
        <w:t>етергофских дворцов-музее</w:t>
      </w:r>
      <w:r>
        <w:t>в и указал на необходимость обеспечения</w:t>
      </w:r>
      <w:r w:rsidRPr="008268F9">
        <w:t xml:space="preserve"> более действенной охраны музейных объектов</w:t>
      </w:r>
      <w:r w:rsidRPr="008268F9">
        <w:rPr>
          <w:rStyle w:val="af1"/>
        </w:rPr>
        <w:footnoteReference w:id="66"/>
      </w:r>
      <w:r>
        <w:t>.</w:t>
      </w:r>
      <w:r w:rsidRPr="008268F9">
        <w:t xml:space="preserve"> </w:t>
      </w:r>
      <w:r>
        <w:t xml:space="preserve">Однако, </w:t>
      </w:r>
      <w:r w:rsidRPr="008268F9">
        <w:t>четко</w:t>
      </w:r>
      <w:r>
        <w:t>го</w:t>
      </w:r>
      <w:r w:rsidRPr="008268F9">
        <w:t xml:space="preserve"> понимани</w:t>
      </w:r>
      <w:r>
        <w:t>я</w:t>
      </w:r>
      <w:r w:rsidRPr="008268F9">
        <w:t xml:space="preserve"> дальнейше</w:t>
      </w:r>
      <w:r>
        <w:t>й</w:t>
      </w:r>
      <w:r w:rsidRPr="008268F9">
        <w:t xml:space="preserve"> структур</w:t>
      </w:r>
      <w:r>
        <w:t>ы</w:t>
      </w:r>
      <w:r w:rsidRPr="008268F9">
        <w:t xml:space="preserve"> </w:t>
      </w:r>
      <w:r>
        <w:t xml:space="preserve">и путей развития </w:t>
      </w:r>
      <w:r w:rsidRPr="008268F9">
        <w:t>дворц</w:t>
      </w:r>
      <w:r>
        <w:t>ового комплекса в то время еще не было.</w:t>
      </w:r>
    </w:p>
    <w:p w:rsidR="00EB7988" w:rsidRDefault="00EB7988" w:rsidP="004D1E09">
      <w:r>
        <w:t>Об этом свидетельствует</w:t>
      </w:r>
      <w:r w:rsidRPr="008268F9">
        <w:t xml:space="preserve"> протокол заседания Петергофской художественно-исторической комиссии от 1 июня 1</w:t>
      </w:r>
      <w:r>
        <w:t>918 г</w:t>
      </w:r>
      <w:r w:rsidR="002A4292">
        <w:t>.</w:t>
      </w:r>
      <w:r>
        <w:t>, в котором говорится: «</w:t>
      </w:r>
      <w:r w:rsidRPr="008268F9">
        <w:t>Решено, открыть для публики в первую очередь Большой дворец, Монплезир, Эрмитаж и Марли. Вещи и картины распаковать и</w:t>
      </w:r>
      <w:r w:rsidR="00756162">
        <w:t>,</w:t>
      </w:r>
      <w:r w:rsidRPr="008268F9">
        <w:t xml:space="preserve"> по возможности</w:t>
      </w:r>
      <w:r w:rsidR="00756162">
        <w:t>,</w:t>
      </w:r>
      <w:r w:rsidRPr="008268F9">
        <w:t xml:space="preserve"> вернуть на места. С воскресенья 2-го сего июня означенные помещения для обозрения открыть, согласно выработанным правилам осмотра и установл</w:t>
      </w:r>
      <w:r>
        <w:t>енным особым входным карточкам.</w:t>
      </w:r>
      <w:r w:rsidRPr="00F06C51">
        <w:t xml:space="preserve"> </w:t>
      </w:r>
      <w:r w:rsidRPr="008268F9">
        <w:t xml:space="preserve">Билеты для осмотра </w:t>
      </w:r>
      <w:r w:rsidRPr="008268F9">
        <w:lastRenderedPageBreak/>
        <w:t>выдаются бесплатно, согласно письменным заявлениям</w:t>
      </w:r>
      <w:r w:rsidRPr="00D92125">
        <w:t>»</w:t>
      </w:r>
      <w:r w:rsidR="00E11B06" w:rsidRPr="008268F9">
        <w:rPr>
          <w:rStyle w:val="af1"/>
        </w:rPr>
        <w:footnoteReference w:id="67"/>
      </w:r>
      <w:r>
        <w:t>. В дальнейшем предполагалось издание</w:t>
      </w:r>
      <w:r w:rsidRPr="008268F9">
        <w:t xml:space="preserve"> ряд</w:t>
      </w:r>
      <w:r>
        <w:t>а</w:t>
      </w:r>
      <w:r w:rsidRPr="008268F9">
        <w:t xml:space="preserve"> популярных брошюр – кратких описаний дворцов, павильонов и пр.</w:t>
      </w:r>
      <w:r>
        <w:t xml:space="preserve"> Для обозрения был открыт</w:t>
      </w:r>
      <w:r w:rsidRPr="008268F9">
        <w:t xml:space="preserve"> Большой дв</w:t>
      </w:r>
      <w:r>
        <w:t xml:space="preserve">орец со стороны Верхнего сада; </w:t>
      </w:r>
      <w:r w:rsidRPr="008268F9">
        <w:t xml:space="preserve">в Нижнем саду: Монплезир, Эрмитаж, Марли; в Александрии: Сосновый домик, Фермерский дворец, Коттедж, Нижний дворец и </w:t>
      </w:r>
      <w:r w:rsidR="0068717E">
        <w:t>церковь с</w:t>
      </w:r>
      <w:r>
        <w:t>в.</w:t>
      </w:r>
      <w:r w:rsidR="0068717E">
        <w:t xml:space="preserve"> блгв. кн.</w:t>
      </w:r>
      <w:r>
        <w:t xml:space="preserve"> Александра Невского. На</w:t>
      </w:r>
      <w:r w:rsidRPr="008268F9">
        <w:t xml:space="preserve"> Самсониевской аллее: павильон </w:t>
      </w:r>
      <w:r w:rsidRPr="00D92125">
        <w:t>«</w:t>
      </w:r>
      <w:r w:rsidRPr="008268F9">
        <w:t>Озерки</w:t>
      </w:r>
      <w:r w:rsidRPr="00D92125">
        <w:t>»</w:t>
      </w:r>
      <w:r w:rsidRPr="008268F9">
        <w:t xml:space="preserve">, Царская мельница и </w:t>
      </w:r>
      <w:r w:rsidR="002D24FF">
        <w:t>рядом с ней</w:t>
      </w:r>
      <w:r w:rsidRPr="008268F9">
        <w:t xml:space="preserve"> у зап</w:t>
      </w:r>
      <w:r>
        <w:t>асного пруда – Никольский домик. Н</w:t>
      </w:r>
      <w:r w:rsidRPr="008268F9">
        <w:t>а Бабигоне</w:t>
      </w:r>
      <w:r>
        <w:t xml:space="preserve"> был открыт </w:t>
      </w:r>
      <w:r w:rsidRPr="008268F9">
        <w:t>Бельведер и Сельский приказной домик; в Английском парке – Березовый домик и по Ораниенбаум</w:t>
      </w:r>
      <w:r>
        <w:t>ской дороге – Собственная дача.</w:t>
      </w:r>
    </w:p>
    <w:p w:rsidR="00EB7988" w:rsidRDefault="00EB7988" w:rsidP="004D1E09">
      <w:r w:rsidRPr="008268F9">
        <w:t xml:space="preserve">2 июня 1918 г. по залам Большого дворца прошла первая экскурсия. Она была организована для рабочих Петрограда. </w:t>
      </w:r>
      <w:r>
        <w:t xml:space="preserve">С этого момента </w:t>
      </w:r>
      <w:r w:rsidRPr="008268F9">
        <w:t>Петергофскому дворцово-парковому комплексу отводится особая роль в культурной жизни советского государства</w:t>
      </w:r>
      <w:r>
        <w:t xml:space="preserve">. </w:t>
      </w:r>
      <w:r w:rsidRPr="008268F9">
        <w:t>А.</w:t>
      </w:r>
      <w:r w:rsidR="009E50A0">
        <w:t xml:space="preserve"> </w:t>
      </w:r>
      <w:r w:rsidR="002D24FF">
        <w:t>В.</w:t>
      </w:r>
      <w:r w:rsidR="0068717E">
        <w:t xml:space="preserve"> </w:t>
      </w:r>
      <w:r w:rsidRPr="008268F9">
        <w:t>Луначарский, первый наро</w:t>
      </w:r>
      <w:r>
        <w:t>дный комиссар просвещения РСФСР</w:t>
      </w:r>
      <w:r w:rsidR="002D24FF">
        <w:t>,</w:t>
      </w:r>
      <w:r>
        <w:t xml:space="preserve"> считал этот объект культуры «жемчужиной искусства», великолепным</w:t>
      </w:r>
      <w:r w:rsidRPr="008268F9">
        <w:t xml:space="preserve"> </w:t>
      </w:r>
      <w:r>
        <w:t>«</w:t>
      </w:r>
      <w:r w:rsidRPr="008268F9">
        <w:t>урок</w:t>
      </w:r>
      <w:r>
        <w:t>ом</w:t>
      </w:r>
      <w:r w:rsidRPr="008268F9">
        <w:t xml:space="preserve"> истории</w:t>
      </w:r>
      <w:r>
        <w:t>» и местом</w:t>
      </w:r>
      <w:r w:rsidR="00720282">
        <w:t>,</w:t>
      </w:r>
      <w:r>
        <w:t xml:space="preserve"> идеально подходящим для проведения</w:t>
      </w:r>
      <w:r w:rsidRPr="008268F9">
        <w:t xml:space="preserve"> народных праздников</w:t>
      </w:r>
      <w:r w:rsidRPr="008268F9">
        <w:rPr>
          <w:rStyle w:val="af1"/>
        </w:rPr>
        <w:footnoteReference w:id="68"/>
      </w:r>
      <w:r>
        <w:t>.</w:t>
      </w:r>
    </w:p>
    <w:p w:rsidR="00EB7988" w:rsidRPr="00E12482" w:rsidRDefault="00EB7988" w:rsidP="004D1E09">
      <w:r w:rsidRPr="00E12482">
        <w:t>В 1924 г</w:t>
      </w:r>
      <w:r w:rsidR="009E50A0">
        <w:t>.</w:t>
      </w:r>
      <w:r w:rsidRPr="00E12482">
        <w:t xml:space="preserve"> музеи Петергофа и Ораниенбаума объединились. Директором объединенного комплекса стал историк и искусствовед Н.</w:t>
      </w:r>
      <w:r w:rsidR="009E50A0">
        <w:t xml:space="preserve"> </w:t>
      </w:r>
      <w:r w:rsidRPr="00E12482">
        <w:t>И.</w:t>
      </w:r>
      <w:r w:rsidR="0068717E">
        <w:t xml:space="preserve"> </w:t>
      </w:r>
      <w:r w:rsidRPr="00E12482">
        <w:t>Архипов. Его заслугой является создание в музее коллектива специалистов, в который вошли А.</w:t>
      </w:r>
      <w:r w:rsidR="009E50A0">
        <w:t xml:space="preserve"> </w:t>
      </w:r>
      <w:r w:rsidRPr="00E12482">
        <w:t>С.</w:t>
      </w:r>
      <w:r w:rsidR="0068717E">
        <w:t xml:space="preserve"> </w:t>
      </w:r>
      <w:r w:rsidRPr="00E12482">
        <w:t>Дахнович, Н.</w:t>
      </w:r>
      <w:r w:rsidR="009E50A0">
        <w:t xml:space="preserve"> </w:t>
      </w:r>
      <w:r w:rsidRPr="00E12482">
        <w:t>П.</w:t>
      </w:r>
      <w:r w:rsidR="0068717E">
        <w:t xml:space="preserve"> </w:t>
      </w:r>
      <w:r w:rsidRPr="00E12482">
        <w:t>Удаленков, М.</w:t>
      </w:r>
      <w:r w:rsidR="009E50A0">
        <w:t xml:space="preserve"> </w:t>
      </w:r>
      <w:r w:rsidRPr="00E12482">
        <w:t>М.</w:t>
      </w:r>
      <w:r w:rsidR="0068717E">
        <w:t xml:space="preserve"> </w:t>
      </w:r>
      <w:r w:rsidRPr="00E12482">
        <w:t>Измайлов и, на тот момент молодые сотрудники, С.</w:t>
      </w:r>
      <w:r w:rsidR="009E50A0">
        <w:t xml:space="preserve"> </w:t>
      </w:r>
      <w:r w:rsidRPr="00E12482">
        <w:t>С.</w:t>
      </w:r>
      <w:r w:rsidR="0068717E">
        <w:t xml:space="preserve"> </w:t>
      </w:r>
      <w:r w:rsidRPr="00E12482">
        <w:t>Гейченко, А.</w:t>
      </w:r>
      <w:r w:rsidR="009E50A0">
        <w:t xml:space="preserve"> </w:t>
      </w:r>
      <w:r w:rsidRPr="00E12482">
        <w:t>В.</w:t>
      </w:r>
      <w:r w:rsidR="0068717E">
        <w:t xml:space="preserve"> </w:t>
      </w:r>
      <w:r w:rsidRPr="00E12482">
        <w:t>Шеманский, К.</w:t>
      </w:r>
      <w:r w:rsidR="009E50A0">
        <w:t xml:space="preserve"> </w:t>
      </w:r>
      <w:r w:rsidRPr="00E12482">
        <w:t>А.</w:t>
      </w:r>
      <w:r w:rsidR="0068717E">
        <w:t xml:space="preserve"> </w:t>
      </w:r>
      <w:r w:rsidRPr="00E12482">
        <w:t>Большева. Они совместно разрабатывали и организовывали экспозиционные планы, экскурсионные маршруты и тематические выставки, выступали с лекциями, работали над созданием путеводителей</w:t>
      </w:r>
      <w:r w:rsidRPr="00E12482">
        <w:rPr>
          <w:rStyle w:val="af1"/>
        </w:rPr>
        <w:footnoteReference w:id="69"/>
      </w:r>
      <w:r w:rsidRPr="00E12482">
        <w:t xml:space="preserve">. </w:t>
      </w:r>
    </w:p>
    <w:p w:rsidR="00EB7988" w:rsidRDefault="00EB7988" w:rsidP="004D1E09">
      <w:r w:rsidRPr="008268F9">
        <w:t>В 1920-е гг. в связи с началом массовой продажи предметов искусства, наход</w:t>
      </w:r>
      <w:r>
        <w:t>ивших</w:t>
      </w:r>
      <w:r w:rsidRPr="008268F9">
        <w:t>ся в музеях, над Петергофскими дворц</w:t>
      </w:r>
      <w:r>
        <w:t xml:space="preserve">овыми комплексами </w:t>
      </w:r>
      <w:r w:rsidRPr="008268F9">
        <w:lastRenderedPageBreak/>
        <w:t xml:space="preserve">нависла угроза изъятия </w:t>
      </w:r>
      <w:r>
        <w:t xml:space="preserve">части культурных </w:t>
      </w:r>
      <w:r w:rsidRPr="008268F9">
        <w:t>ценностей</w:t>
      </w:r>
      <w:r>
        <w:t xml:space="preserve">. Для того чтобы </w:t>
      </w:r>
      <w:r w:rsidRPr="00354C61">
        <w:t>помешать распродаже культурного наследия</w:t>
      </w:r>
      <w:r>
        <w:t>, некоторые произведения искусства были вывезены</w:t>
      </w:r>
      <w:r w:rsidRPr="008268F9">
        <w:t xml:space="preserve"> в другие музеи</w:t>
      </w:r>
      <w:r w:rsidRPr="008268F9">
        <w:rPr>
          <w:rStyle w:val="af1"/>
        </w:rPr>
        <w:footnoteReference w:id="70"/>
      </w:r>
      <w:r>
        <w:t>.</w:t>
      </w:r>
    </w:p>
    <w:p w:rsidR="00EB7988" w:rsidRPr="008268F9" w:rsidRDefault="00EB7988" w:rsidP="004D1E09">
      <w:r>
        <w:t>К сожалению, не все постройки Петергофа удалось музеефицировать. Среди них Английский дворец. После революции в нем находилась воинская часть, затем</w:t>
      </w:r>
      <w:r w:rsidRPr="008268F9">
        <w:t xml:space="preserve"> детская колония</w:t>
      </w:r>
      <w:r>
        <w:t>,</w:t>
      </w:r>
      <w:r w:rsidRPr="008268F9">
        <w:t xml:space="preserve"> </w:t>
      </w:r>
      <w:r>
        <w:t>а в январе 1928 г. дворец</w:t>
      </w:r>
      <w:r w:rsidRPr="008268F9">
        <w:t xml:space="preserve"> </w:t>
      </w:r>
      <w:r>
        <w:t xml:space="preserve">стал </w:t>
      </w:r>
      <w:r w:rsidRPr="008268F9">
        <w:t>Домом отдыха работников просвещения</w:t>
      </w:r>
      <w:r>
        <w:t>.</w:t>
      </w:r>
      <w:r w:rsidRPr="008268F9">
        <w:t xml:space="preserve"> </w:t>
      </w:r>
      <w:r>
        <w:t>Всё и</w:t>
      </w:r>
      <w:r w:rsidRPr="008268F9">
        <w:t>мущество дворца пере</w:t>
      </w:r>
      <w:r>
        <w:t>шло</w:t>
      </w:r>
      <w:r w:rsidRPr="008268F9">
        <w:t xml:space="preserve"> во владение Дома отдыха, подтверждением </w:t>
      </w:r>
      <w:r>
        <w:t>этому</w:t>
      </w:r>
      <w:r w:rsidRPr="008268F9">
        <w:t xml:space="preserve"> </w:t>
      </w:r>
      <w:r>
        <w:t>являются</w:t>
      </w:r>
      <w:r w:rsidRPr="008268F9">
        <w:t xml:space="preserve"> фотографии интерьеров дворца в 1930-е г</w:t>
      </w:r>
      <w:r w:rsidR="009E50A0">
        <w:t>г</w:t>
      </w:r>
      <w:r w:rsidRPr="008268F9">
        <w:t>.</w:t>
      </w:r>
      <w:r>
        <w:t xml:space="preserve"> Также, н</w:t>
      </w:r>
      <w:r w:rsidRPr="00354C61">
        <w:t xml:space="preserve">а территории </w:t>
      </w:r>
      <w:r>
        <w:t xml:space="preserve">Петергофского </w:t>
      </w:r>
      <w:r w:rsidRPr="00354C61">
        <w:t xml:space="preserve">дворца-музея находилась Гранильная фабрика, </w:t>
      </w:r>
      <w:r>
        <w:t>сохранившаяся со времен Петра I. В</w:t>
      </w:r>
      <w:r w:rsidRPr="00354C61">
        <w:t xml:space="preserve"> советское время она </w:t>
      </w:r>
      <w:r>
        <w:t>функционировала в качестве предприятия</w:t>
      </w:r>
      <w:r w:rsidR="009E50A0">
        <w:t>,</w:t>
      </w:r>
      <w:r>
        <w:t xml:space="preserve"> производившего ювелирные изделия</w:t>
      </w:r>
      <w:r w:rsidR="009E50A0">
        <w:t>,</w:t>
      </w:r>
      <w:r>
        <w:t xml:space="preserve"> и только изредка, </w:t>
      </w:r>
      <w:r w:rsidRPr="00354C61">
        <w:t>в будние дни</w:t>
      </w:r>
      <w:r w:rsidR="009E50A0">
        <w:t>,</w:t>
      </w:r>
      <w:r w:rsidRPr="00354C61">
        <w:t xml:space="preserve"> на фабрике производились экскурсии</w:t>
      </w:r>
      <w:r w:rsidRPr="002C1D12">
        <w:rPr>
          <w:rStyle w:val="af1"/>
        </w:rPr>
        <w:footnoteReference w:id="71"/>
      </w:r>
      <w:r w:rsidRPr="00354C61">
        <w:t>.</w:t>
      </w:r>
    </w:p>
    <w:p w:rsidR="00EB7988" w:rsidRDefault="00EB7988" w:rsidP="004D1E09">
      <w:r>
        <w:t>Наряду с дворцами после революции в собственность новых владельцев перешли и фонтаны. Первое время они не работали.</w:t>
      </w:r>
      <w:r w:rsidRPr="008268F9">
        <w:t xml:space="preserve"> </w:t>
      </w:r>
      <w:r w:rsidR="009E50A0">
        <w:t>Из-за отсутствия ремонта</w:t>
      </w:r>
      <w:r>
        <w:t xml:space="preserve"> трубы местами заржавели.</w:t>
      </w:r>
      <w:r w:rsidRPr="008268F9">
        <w:t xml:space="preserve"> </w:t>
      </w:r>
      <w:r>
        <w:t>Н</w:t>
      </w:r>
      <w:r w:rsidRPr="008268F9">
        <w:t>о постепенно</w:t>
      </w:r>
      <w:r>
        <w:t xml:space="preserve"> почти</w:t>
      </w:r>
      <w:r w:rsidRPr="008268F9">
        <w:t xml:space="preserve"> все фонтаны </w:t>
      </w:r>
      <w:r>
        <w:t>были восстановлены</w:t>
      </w:r>
      <w:r w:rsidR="009E50A0">
        <w:t>,</w:t>
      </w:r>
      <w:r w:rsidRPr="008268F9">
        <w:t xml:space="preserve"> и к 1920-м г</w:t>
      </w:r>
      <w:r w:rsidR="009E50A0">
        <w:t>г.</w:t>
      </w:r>
      <w:r w:rsidRPr="008268F9">
        <w:t xml:space="preserve"> обилие воды в Петергофе позволяло фонтанам работать по 6-8 часов в день, </w:t>
      </w:r>
      <w:r>
        <w:t>а</w:t>
      </w:r>
      <w:r w:rsidRPr="008268F9">
        <w:t xml:space="preserve"> фонтан </w:t>
      </w:r>
      <w:r w:rsidRPr="00D92125">
        <w:t>«</w:t>
      </w:r>
      <w:r w:rsidRPr="008268F9">
        <w:t>Самсон</w:t>
      </w:r>
      <w:r w:rsidRPr="00D92125">
        <w:t>»</w:t>
      </w:r>
      <w:r w:rsidRPr="008268F9">
        <w:t xml:space="preserve"> в это время мог бит</w:t>
      </w:r>
      <w:r>
        <w:t>ь безостановочно в течение</w:t>
      </w:r>
      <w:r w:rsidRPr="008268F9">
        <w:t xml:space="preserve"> суток</w:t>
      </w:r>
      <w:r w:rsidRPr="008268F9">
        <w:rPr>
          <w:rStyle w:val="af1"/>
        </w:rPr>
        <w:footnoteReference w:id="72"/>
      </w:r>
      <w:r>
        <w:t>.</w:t>
      </w:r>
      <w:r w:rsidRPr="008268F9">
        <w:t xml:space="preserve"> Ответственными по уходу за состоянием фон</w:t>
      </w:r>
      <w:r>
        <w:t>танов являлись дворцовые сторожи. Также</w:t>
      </w:r>
      <w:r w:rsidRPr="008268F9">
        <w:t xml:space="preserve">, они отвечали за приведение </w:t>
      </w:r>
      <w:r>
        <w:t xml:space="preserve">фонтанов </w:t>
      </w:r>
      <w:r w:rsidRPr="008268F9">
        <w:t>в действие</w:t>
      </w:r>
      <w:r w:rsidRPr="008268F9">
        <w:rPr>
          <w:rStyle w:val="af1"/>
        </w:rPr>
        <w:footnoteReference w:id="73"/>
      </w:r>
      <w:r>
        <w:t>.</w:t>
      </w:r>
      <w:r w:rsidRPr="008268F9">
        <w:t xml:space="preserve"> К концу 1930-х </w:t>
      </w:r>
      <w:r w:rsidR="009E50A0">
        <w:t xml:space="preserve">гг. </w:t>
      </w:r>
      <w:r>
        <w:t xml:space="preserve">в парках </w:t>
      </w:r>
      <w:r w:rsidRPr="008268F9">
        <w:t>были установлены прожекторы для освещения фонтанов</w:t>
      </w:r>
      <w:r w:rsidRPr="008268F9">
        <w:rPr>
          <w:rStyle w:val="af1"/>
        </w:rPr>
        <w:footnoteReference w:id="74"/>
      </w:r>
      <w:r>
        <w:t>.</w:t>
      </w:r>
    </w:p>
    <w:p w:rsidR="00EB7988" w:rsidRDefault="00EB7988" w:rsidP="004D1E09">
      <w:r>
        <w:t>Хуже обстояли дела с садово-парковым хозяйством. Поскольку уход за ним в 1920–е гг. почти не производился, парки и сады превращались в лесные массивы, а дорожки</w:t>
      </w:r>
      <w:r w:rsidRPr="008268F9">
        <w:t xml:space="preserve"> зарастали</w:t>
      </w:r>
      <w:r w:rsidRPr="008268F9">
        <w:rPr>
          <w:rStyle w:val="af1"/>
        </w:rPr>
        <w:footnoteReference w:id="75"/>
      </w:r>
      <w:r>
        <w:t xml:space="preserve">. </w:t>
      </w:r>
      <w:r w:rsidRPr="008268F9">
        <w:t xml:space="preserve">К 1930-м </w:t>
      </w:r>
      <w:r>
        <w:t>г</w:t>
      </w:r>
      <w:r w:rsidR="009E50A0">
        <w:t>г.</w:t>
      </w:r>
      <w:r>
        <w:t xml:space="preserve"> старые парки значительно изменили свой исторический облик, поскольку их стали </w:t>
      </w:r>
      <w:r>
        <w:lastRenderedPageBreak/>
        <w:t>использовать</w:t>
      </w:r>
      <w:r w:rsidRPr="008268F9">
        <w:t xml:space="preserve"> для проведения политико-массовой, художественно-зрелищной, физкультурно-оздоровительной и детской работы</w:t>
      </w:r>
      <w:r w:rsidRPr="008268F9">
        <w:rPr>
          <w:rStyle w:val="af1"/>
        </w:rPr>
        <w:footnoteReference w:id="76"/>
      </w:r>
      <w:r>
        <w:t>. В</w:t>
      </w:r>
      <w:r w:rsidRPr="002D6E5B">
        <w:t xml:space="preserve"> 1932 г</w:t>
      </w:r>
      <w:r w:rsidR="00D77F2D">
        <w:t>.</w:t>
      </w:r>
      <w:r>
        <w:t xml:space="preserve"> посещаемость петергофских парков составила больше полутора миллионов человек</w:t>
      </w:r>
      <w:r>
        <w:rPr>
          <w:rStyle w:val="af1"/>
        </w:rPr>
        <w:footnoteReference w:id="77"/>
      </w:r>
      <w:r>
        <w:t>.</w:t>
      </w:r>
    </w:p>
    <w:p w:rsidR="00EB7988" w:rsidRDefault="00EB7988" w:rsidP="004D1E09">
      <w:r>
        <w:t>Недалеко от Петергофа расположен еще один дворцово-парковый комплекс. Это Стрельна. Это бывшая морская резиденция</w:t>
      </w:r>
      <w:r w:rsidRPr="008268F9">
        <w:t xml:space="preserve"> царской семьи</w:t>
      </w:r>
      <w:r>
        <w:t xml:space="preserve">. Также </w:t>
      </w:r>
      <w:r w:rsidRPr="008268F9">
        <w:t xml:space="preserve">в </w:t>
      </w:r>
      <w:r>
        <w:t>Стрельне находились дачи князей</w:t>
      </w:r>
      <w:r w:rsidRPr="008268F9">
        <w:rPr>
          <w:rStyle w:val="af1"/>
        </w:rPr>
        <w:footnoteReference w:id="78"/>
      </w:r>
      <w:r>
        <w:t>. Дворцово-парковый комплекс состоял</w:t>
      </w:r>
      <w:r w:rsidRPr="008268F9">
        <w:t xml:space="preserve"> из двух ансамблей: парадного с каменным Константиновским дворцом</w:t>
      </w:r>
      <w:r>
        <w:t>,</w:t>
      </w:r>
      <w:r w:rsidRPr="008268F9">
        <w:t xml:space="preserve"> регулярным парком и более ранн</w:t>
      </w:r>
      <w:r w:rsidR="009E50A0">
        <w:t>его, с деревянным Дворцом Петра </w:t>
      </w:r>
      <w:r w:rsidRPr="008268F9">
        <w:t>I</w:t>
      </w:r>
      <w:r w:rsidRPr="008268F9">
        <w:rPr>
          <w:rStyle w:val="af1"/>
        </w:rPr>
        <w:footnoteReference w:id="79"/>
      </w:r>
      <w:r>
        <w:t>.</w:t>
      </w:r>
    </w:p>
    <w:p w:rsidR="00EB7988" w:rsidRDefault="00EB7988" w:rsidP="004D1E09">
      <w:r w:rsidRPr="008268F9">
        <w:t>В 191</w:t>
      </w:r>
      <w:r>
        <w:t>8 г</w:t>
      </w:r>
      <w:r w:rsidR="007B6AA5">
        <w:t>.</w:t>
      </w:r>
      <w:r>
        <w:t xml:space="preserve"> Советская власть признала</w:t>
      </w:r>
      <w:r w:rsidRPr="008268F9">
        <w:t xml:space="preserve"> Стрельнинс</w:t>
      </w:r>
      <w:r>
        <w:t>кий дворцово-парковый ансамбль «</w:t>
      </w:r>
      <w:r w:rsidRPr="008268F9">
        <w:t>первоклассным памятником архитектуры</w:t>
      </w:r>
      <w:r>
        <w:t>»</w:t>
      </w:r>
      <w:r w:rsidRPr="008268F9">
        <w:rPr>
          <w:rStyle w:val="af1"/>
        </w:rPr>
        <w:footnoteReference w:id="80"/>
      </w:r>
      <w:r>
        <w:t>. Однако этот объект не подлежал музеефикации.</w:t>
      </w:r>
      <w:r w:rsidRPr="008268F9">
        <w:t xml:space="preserve"> После революции в национализированном Конста</w:t>
      </w:r>
      <w:r w:rsidR="00FB1680">
        <w:t xml:space="preserve">нтиновском дворце разместилась </w:t>
      </w:r>
      <w:r w:rsidRPr="008268F9">
        <w:t>Стрель</w:t>
      </w:r>
      <w:r>
        <w:t>нинская трудовая школа-колония. Голубой зал</w:t>
      </w:r>
      <w:r w:rsidRPr="008268F9">
        <w:t xml:space="preserve"> Константиновского дворца </w:t>
      </w:r>
      <w:r>
        <w:t xml:space="preserve">был приспособлен под театр, здесь </w:t>
      </w:r>
      <w:r w:rsidRPr="008268F9">
        <w:t>проходили спектакли</w:t>
      </w:r>
      <w:r w:rsidR="00FB1680">
        <w:t>,</w:t>
      </w:r>
      <w:r w:rsidRPr="008268F9">
        <w:t xml:space="preserve"> </w:t>
      </w:r>
      <w:r w:rsidR="00FB1680">
        <w:t>подготовленные любительской труппой</w:t>
      </w:r>
      <w:r>
        <w:t>. Заботу о Нижнем парке Стрельнинского дворца взяли на себя учителя и колонисты. Ежегодно они проводили в парке «День леса»</w:t>
      </w:r>
      <w:r w:rsidR="00FB1680">
        <w:t>, что позволяло постоянно проводить уход за насаждениями</w:t>
      </w:r>
      <w:r w:rsidRPr="008268F9">
        <w:rPr>
          <w:rStyle w:val="af1"/>
        </w:rPr>
        <w:footnoteReference w:id="81"/>
      </w:r>
      <w:r>
        <w:t>. Состояние дворцовой оранжереи также было удовлетворительным, поскольку там работали ученики, они изучали и ухаживали</w:t>
      </w:r>
      <w:r w:rsidRPr="008268F9">
        <w:t xml:space="preserve"> за экзотическими растениями</w:t>
      </w:r>
      <w:r>
        <w:rPr>
          <w:rStyle w:val="af1"/>
        </w:rPr>
        <w:footnoteReference w:id="82"/>
      </w:r>
      <w:r>
        <w:t>. Однако в</w:t>
      </w:r>
      <w:r w:rsidRPr="008268F9">
        <w:t xml:space="preserve"> 1937 г</w:t>
      </w:r>
      <w:r w:rsidR="009E50A0">
        <w:t>.</w:t>
      </w:r>
      <w:r w:rsidRPr="008268F9">
        <w:t xml:space="preserve"> во дворце был открыт санаторий</w:t>
      </w:r>
      <w:r>
        <w:t>. Потом</w:t>
      </w:r>
      <w:r w:rsidRPr="008268F9">
        <w:t xml:space="preserve"> в нем распол</w:t>
      </w:r>
      <w:r>
        <w:t>агались</w:t>
      </w:r>
      <w:r w:rsidRPr="008268F9">
        <w:t xml:space="preserve"> курсы усовершенствования политсостава Балтийского военно-морского флота. </w:t>
      </w:r>
      <w:r>
        <w:t xml:space="preserve">Надежды на </w:t>
      </w:r>
      <w:r>
        <w:lastRenderedPageBreak/>
        <w:t>музеефикацию этого памятника уже не осталось. Стрельна была включена в черту города. Проходило</w:t>
      </w:r>
      <w:r w:rsidRPr="008268F9">
        <w:t xml:space="preserve"> культивирование прибере</w:t>
      </w:r>
      <w:r>
        <w:t>жной полосы для отдыха, разбивались обширные пляжи. Эта территория стала зоной отдыха горожан.</w:t>
      </w:r>
    </w:p>
    <w:p w:rsidR="00EB7988" w:rsidRDefault="00FB1680" w:rsidP="004D1E09">
      <w:r>
        <w:t>Рассмотрение</w:t>
      </w:r>
      <w:r w:rsidR="00162440">
        <w:t xml:space="preserve"> изложенного выше материала</w:t>
      </w:r>
      <w:r w:rsidR="00EB7988">
        <w:t xml:space="preserve"> </w:t>
      </w:r>
      <w:r>
        <w:t>показало</w:t>
      </w:r>
      <w:r w:rsidR="00EB7988">
        <w:t xml:space="preserve">: </w:t>
      </w:r>
    </w:p>
    <w:p w:rsidR="00EB7988" w:rsidRPr="00074F37" w:rsidRDefault="00EB7988" w:rsidP="007C40FB">
      <w:pPr>
        <w:pStyle w:val="a9"/>
        <w:numPr>
          <w:ilvl w:val="0"/>
          <w:numId w:val="5"/>
        </w:numPr>
        <w:ind w:left="0" w:firstLine="709"/>
      </w:pPr>
      <w:r w:rsidRPr="00074F37">
        <w:t>Первые революционные годы имели решающее значение</w:t>
      </w:r>
      <w:r w:rsidRPr="00074F37">
        <w:rPr>
          <w:color w:val="FF0000"/>
        </w:rPr>
        <w:t xml:space="preserve"> </w:t>
      </w:r>
      <w:r w:rsidRPr="00074F37">
        <w:t>в дальнейшем развитии Петергофского дворцово-паркового комплекса. Благодаря А.</w:t>
      </w:r>
      <w:r w:rsidR="009E50A0">
        <w:t xml:space="preserve"> </w:t>
      </w:r>
      <w:r w:rsidRPr="00074F37">
        <w:t>Н.</w:t>
      </w:r>
      <w:r w:rsidR="00C56587">
        <w:t xml:space="preserve"> </w:t>
      </w:r>
      <w:r w:rsidRPr="00074F37">
        <w:t>Бенуа</w:t>
      </w:r>
      <w:r w:rsidR="009E50A0">
        <w:t>,</w:t>
      </w:r>
      <w:r w:rsidRPr="00074F37">
        <w:t xml:space="preserve"> Наркомат просвещения принял решение о создании дворца-музея</w:t>
      </w:r>
      <w:r>
        <w:t>, что позволило сохранить этот объект культурного наследия.</w:t>
      </w:r>
    </w:p>
    <w:p w:rsidR="00EB7988" w:rsidRPr="00074F37" w:rsidRDefault="00EB7988" w:rsidP="007C40FB">
      <w:pPr>
        <w:pStyle w:val="a9"/>
        <w:numPr>
          <w:ilvl w:val="0"/>
          <w:numId w:val="5"/>
        </w:numPr>
        <w:ind w:left="0" w:firstLine="709"/>
      </w:pPr>
      <w:r>
        <w:t>Несмотря на трудности в экономике страны, музею удалось получить средства на проведение реставрационных работ. Были</w:t>
      </w:r>
      <w:r w:rsidRPr="00074F37">
        <w:t xml:space="preserve"> приведены в порядок фонды музея, а также была осуществлена фотофиксация музейных предметов.</w:t>
      </w:r>
    </w:p>
    <w:p w:rsidR="00EB7988" w:rsidRDefault="00EB7988" w:rsidP="007C40FB">
      <w:pPr>
        <w:pStyle w:val="a9"/>
        <w:numPr>
          <w:ilvl w:val="0"/>
          <w:numId w:val="5"/>
        </w:numPr>
        <w:ind w:left="0" w:firstLine="709"/>
      </w:pPr>
      <w:r>
        <w:t>Благодаря музеефикации удалось сохранить основные объекты Петергофского комплекса.</w:t>
      </w:r>
    </w:p>
    <w:p w:rsidR="00EB7988" w:rsidRDefault="00EB7988" w:rsidP="007C40FB">
      <w:pPr>
        <w:pStyle w:val="a9"/>
        <w:numPr>
          <w:ilvl w:val="0"/>
          <w:numId w:val="5"/>
        </w:numPr>
        <w:ind w:left="0" w:firstLine="709"/>
      </w:pPr>
      <w:r w:rsidRPr="00074F37">
        <w:t xml:space="preserve"> 1920-е - 1930-е гг. – стали периодом а</w:t>
      </w:r>
      <w:r>
        <w:t xml:space="preserve">ктивного развития Петергофского дворца-музея как просветительского учреждения. </w:t>
      </w:r>
    </w:p>
    <w:p w:rsidR="00EB7988" w:rsidRPr="0025019C" w:rsidRDefault="00EB7988" w:rsidP="004B6909">
      <w:pPr>
        <w:pStyle w:val="a9"/>
        <w:numPr>
          <w:ilvl w:val="0"/>
          <w:numId w:val="5"/>
        </w:numPr>
        <w:ind w:left="0" w:firstLine="709"/>
      </w:pPr>
      <w:r w:rsidRPr="0025019C">
        <w:t>Дворцовые комплексы, которые не получили статус музеев сразу после революции,</w:t>
      </w:r>
      <w:r>
        <w:t xml:space="preserve"> были обречены на разрушение (Стрельна).</w:t>
      </w:r>
    </w:p>
    <w:p w:rsidR="00EB7988" w:rsidRDefault="000D42F8" w:rsidP="006323EA">
      <w:pPr>
        <w:pStyle w:val="2"/>
      </w:pPr>
      <w:bookmarkStart w:id="22" w:name="_Toc481841357"/>
      <w:r>
        <w:br w:type="page"/>
      </w:r>
      <w:r w:rsidR="00EB7988" w:rsidRPr="008D6C34">
        <w:lastRenderedPageBreak/>
        <w:t xml:space="preserve">2.2 </w:t>
      </w:r>
      <w:bookmarkStart w:id="23" w:name="_Hlk481778259"/>
      <w:r w:rsidR="00EB7988" w:rsidRPr="00F11719">
        <w:t>Дворцово-парковы</w:t>
      </w:r>
      <w:r w:rsidR="00EB7988">
        <w:t>й</w:t>
      </w:r>
      <w:r w:rsidR="00EB7988" w:rsidRPr="00F11719">
        <w:t xml:space="preserve"> ансамбл</w:t>
      </w:r>
      <w:r w:rsidR="00EB7988">
        <w:t xml:space="preserve">ь </w:t>
      </w:r>
      <w:r w:rsidR="00EB7988" w:rsidRPr="008D6C34">
        <w:t>Ораниенбаум</w:t>
      </w:r>
      <w:bookmarkEnd w:id="22"/>
      <w:bookmarkEnd w:id="23"/>
    </w:p>
    <w:p w:rsidR="00EB7988" w:rsidRPr="008268F9" w:rsidRDefault="00EB7988" w:rsidP="004D1E09">
      <w:r>
        <w:t xml:space="preserve">Дворцово-парковый комплекс </w:t>
      </w:r>
      <w:r w:rsidRPr="008268F9">
        <w:t>Ораниенбаум</w:t>
      </w:r>
      <w:r>
        <w:t xml:space="preserve"> в настоящее время находится в г.</w:t>
      </w:r>
      <w:r w:rsidRPr="008268F9">
        <w:t xml:space="preserve"> Ломоносов Ленинградской области</w:t>
      </w:r>
      <w:r>
        <w:t xml:space="preserve">. Он расположен на берегу Финского залива. </w:t>
      </w:r>
      <w:r w:rsidRPr="008268F9">
        <w:t xml:space="preserve">В начале </w:t>
      </w:r>
      <w:r w:rsidRPr="008268F9">
        <w:rPr>
          <w:lang w:val="en-US"/>
        </w:rPr>
        <w:t>XVIII</w:t>
      </w:r>
      <w:r w:rsidRPr="008268F9">
        <w:t xml:space="preserve"> век</w:t>
      </w:r>
      <w:r>
        <w:t>а</w:t>
      </w:r>
      <w:r w:rsidRPr="008268F9">
        <w:t xml:space="preserve"> эти земли были подарены Петром </w:t>
      </w:r>
      <w:r w:rsidRPr="008268F9">
        <w:rPr>
          <w:lang w:val="en-US"/>
        </w:rPr>
        <w:t>I</w:t>
      </w:r>
      <w:r w:rsidRPr="008268F9">
        <w:t xml:space="preserve"> А.</w:t>
      </w:r>
      <w:r w:rsidR="006C6FEA">
        <w:t> </w:t>
      </w:r>
      <w:r w:rsidRPr="008268F9">
        <w:t>Д. Меншикову, именно при нем начал формироваться дворцово-парковый ансамбль</w:t>
      </w:r>
      <w:r>
        <w:t>.</w:t>
      </w:r>
      <w:r w:rsidRPr="007A1B36">
        <w:t xml:space="preserve"> </w:t>
      </w:r>
      <w:r w:rsidRPr="008268F9">
        <w:t xml:space="preserve">На территории ансамбля находятся творения таких архитекторов как </w:t>
      </w:r>
      <w:r>
        <w:t>А.</w:t>
      </w:r>
      <w:r w:rsidR="00FB1680">
        <w:t xml:space="preserve"> </w:t>
      </w:r>
      <w:r>
        <w:t>Ринальди, Б.</w:t>
      </w:r>
      <w:r w:rsidR="00FB1680">
        <w:t xml:space="preserve"> </w:t>
      </w:r>
      <w:r>
        <w:t>Растрелли, И.</w:t>
      </w:r>
      <w:r w:rsidR="006C6FEA">
        <w:t xml:space="preserve"> </w:t>
      </w:r>
      <w:r>
        <w:t>Г.</w:t>
      </w:r>
      <w:r w:rsidR="00FB1680">
        <w:t xml:space="preserve"> </w:t>
      </w:r>
      <w:r>
        <w:t>Шедель, И.</w:t>
      </w:r>
      <w:r w:rsidR="00FB1680">
        <w:t xml:space="preserve"> </w:t>
      </w:r>
      <w:r>
        <w:t>Браунштейн. В состав комплекса входят</w:t>
      </w:r>
      <w:r w:rsidR="006C6FEA">
        <w:t>:</w:t>
      </w:r>
      <w:r w:rsidRPr="008268F9">
        <w:t xml:space="preserve"> Боль</w:t>
      </w:r>
      <w:r>
        <w:t xml:space="preserve">шой дворец, «потешная» крепость </w:t>
      </w:r>
      <w:r w:rsidRPr="008268F9">
        <w:t xml:space="preserve">Петра </w:t>
      </w:r>
      <w:r w:rsidRPr="008268F9">
        <w:rPr>
          <w:lang w:val="en-US"/>
        </w:rPr>
        <w:t>III</w:t>
      </w:r>
      <w:r w:rsidRPr="008268F9">
        <w:t xml:space="preserve"> Петерштадт, Китайский дворец, </w:t>
      </w:r>
      <w:r w:rsidR="006429A7" w:rsidRPr="006429A7">
        <w:t>Китайская кухня</w:t>
      </w:r>
      <w:r w:rsidR="006429A7">
        <w:t xml:space="preserve">, </w:t>
      </w:r>
      <w:r w:rsidR="0075574A" w:rsidRPr="0075574A">
        <w:t>Каменное зало</w:t>
      </w:r>
      <w:r w:rsidR="0075574A">
        <w:t xml:space="preserve">, </w:t>
      </w:r>
      <w:r w:rsidR="0075574A" w:rsidRPr="0075574A">
        <w:t>Картинный дом</w:t>
      </w:r>
      <w:r w:rsidR="0075574A">
        <w:t>,</w:t>
      </w:r>
      <w:r w:rsidR="0075574A" w:rsidRPr="0075574A">
        <w:t xml:space="preserve"> </w:t>
      </w:r>
      <w:r w:rsidRPr="008268F9">
        <w:t>Кавалерский корпус, Ката</w:t>
      </w:r>
      <w:r>
        <w:t>льная</w:t>
      </w:r>
      <w:r w:rsidR="00934B1D">
        <w:t xml:space="preserve"> горка, дворец Петра III, а </w:t>
      </w:r>
      <w:r w:rsidR="006C6FEA">
        <w:t>также</w:t>
      </w:r>
      <w:r>
        <w:t xml:space="preserve"> Верхний и Нижний парки.</w:t>
      </w:r>
    </w:p>
    <w:p w:rsidR="00EB7988" w:rsidRDefault="00EB7988" w:rsidP="004D1E09">
      <w:r>
        <w:t xml:space="preserve">После февральской революции все </w:t>
      </w:r>
      <w:r w:rsidRPr="008268F9">
        <w:t>имущество</w:t>
      </w:r>
      <w:r>
        <w:t xml:space="preserve"> дворцов</w:t>
      </w:r>
      <w:r w:rsidRPr="008268F9">
        <w:t xml:space="preserve"> было оставлено прежними владельцами на попечение управляющего П.</w:t>
      </w:r>
      <w:r w:rsidR="006C6FEA">
        <w:t xml:space="preserve"> </w:t>
      </w:r>
      <w:r w:rsidRPr="008268F9">
        <w:t>Н.</w:t>
      </w:r>
      <w:r w:rsidR="00FB1680">
        <w:t xml:space="preserve"> </w:t>
      </w:r>
      <w:r w:rsidRPr="008268F9">
        <w:t>Геденрейха. 28 фев</w:t>
      </w:r>
      <w:r>
        <w:t>раля 1917 г</w:t>
      </w:r>
      <w:r w:rsidR="006C6FEA">
        <w:t>.</w:t>
      </w:r>
      <w:r>
        <w:t xml:space="preserve"> дворцовая охрана получила</w:t>
      </w:r>
      <w:r w:rsidRPr="008268F9">
        <w:t xml:space="preserve"> приказ покинуть свои пост</w:t>
      </w:r>
      <w:r>
        <w:t>ы.</w:t>
      </w:r>
      <w:r w:rsidRPr="008268F9">
        <w:t xml:space="preserve"> </w:t>
      </w:r>
      <w:r>
        <w:t>На ее</w:t>
      </w:r>
      <w:r w:rsidRPr="008268F9">
        <w:t xml:space="preserve"> место прибыли солдаты, которые </w:t>
      </w:r>
      <w:r>
        <w:t xml:space="preserve">вместо охраны имущества дворцов, стали его </w:t>
      </w:r>
      <w:r w:rsidRPr="008268F9">
        <w:t>расх</w:t>
      </w:r>
      <w:r>
        <w:t>ищать.</w:t>
      </w:r>
      <w:r w:rsidRPr="008268F9">
        <w:t xml:space="preserve"> Лишь с переходом дворцов в ведение Отдела Охраны Памятников частично был восстановлен порядок</w:t>
      </w:r>
      <w:r>
        <w:t>. У</w:t>
      </w:r>
      <w:r w:rsidRPr="008268F9">
        <w:t>целевшие ценные вещи были вывезены в столичные музеи</w:t>
      </w:r>
      <w:r w:rsidR="009416EE">
        <w:rPr>
          <w:rStyle w:val="af1"/>
        </w:rPr>
        <w:footnoteReference w:id="83"/>
      </w:r>
      <w:r>
        <w:t>.</w:t>
      </w:r>
    </w:p>
    <w:p w:rsidR="00EB7988" w:rsidRDefault="00EB7988" w:rsidP="004D1E09">
      <w:r>
        <w:t>За то время, пока дворец не был поставлен на охрану, разграблению подвергл</w:t>
      </w:r>
      <w:r w:rsidR="006C6FEA">
        <w:t>и</w:t>
      </w:r>
      <w:r>
        <w:t xml:space="preserve">сь библиотека, архив, </w:t>
      </w:r>
      <w:r w:rsidRPr="008268F9">
        <w:t>кладовая бел</w:t>
      </w:r>
      <w:r>
        <w:t xml:space="preserve">ья, предметы интерьера, </w:t>
      </w:r>
      <w:r w:rsidRPr="008268F9">
        <w:t>большое количеств</w:t>
      </w:r>
      <w:r>
        <w:t xml:space="preserve">о картин. Часть экипажей и сбруи были изъяты по решению Совета </w:t>
      </w:r>
      <w:r w:rsidRPr="008268F9">
        <w:t xml:space="preserve">депутатов. Большое количество медной кухонной посуды, сервизов было передано в общественные столовые. </w:t>
      </w:r>
      <w:r>
        <w:t>При этом н</w:t>
      </w:r>
      <w:r w:rsidRPr="008268F9">
        <w:t>е было составлено ни одной инвентарной описи вывезенного имущества</w:t>
      </w:r>
      <w:r w:rsidRPr="008268F9">
        <w:rPr>
          <w:rStyle w:val="af1"/>
        </w:rPr>
        <w:footnoteReference w:id="84"/>
      </w:r>
      <w:r>
        <w:t>.</w:t>
      </w:r>
    </w:p>
    <w:p w:rsidR="00EB7988" w:rsidRDefault="00EB7988" w:rsidP="004D1E09">
      <w:r w:rsidRPr="008268F9">
        <w:t>В марте 1917 г. в Ораниенбаум отправилась Комиссия по художественным вопросам для изучения состояния дворцового комплекса. 5 августа 1917 г. герцог М</w:t>
      </w:r>
      <w:r w:rsidR="006C6FEA">
        <w:t>.</w:t>
      </w:r>
      <w:r w:rsidRPr="008268F9">
        <w:t xml:space="preserve"> Г</w:t>
      </w:r>
      <w:r w:rsidR="006C6FEA">
        <w:t>.</w:t>
      </w:r>
      <w:r w:rsidRPr="008268F9">
        <w:t xml:space="preserve"> Мекленбург-Стрелицкий, бывший владелец Ораниенбаума, отправил письмо М</w:t>
      </w:r>
      <w:r w:rsidR="006C6FEA">
        <w:t>.</w:t>
      </w:r>
      <w:r w:rsidRPr="008268F9">
        <w:t xml:space="preserve"> В</w:t>
      </w:r>
      <w:r w:rsidR="006C6FEA">
        <w:t>.</w:t>
      </w:r>
      <w:r w:rsidRPr="008268F9">
        <w:t xml:space="preserve"> Челнокову, уполномоченному </w:t>
      </w:r>
      <w:r w:rsidRPr="008268F9">
        <w:lastRenderedPageBreak/>
        <w:t>комиссару</w:t>
      </w:r>
      <w:r>
        <w:t xml:space="preserve"> временного правительства</w:t>
      </w:r>
      <w:r w:rsidRPr="008268F9">
        <w:t>, с просьбой принять в Русский музей на временное хранение произведения искусства из Большого дворца и других дворцов Ораниенбаума</w:t>
      </w:r>
      <w:r w:rsidRPr="008268F9">
        <w:rPr>
          <w:rStyle w:val="af1"/>
        </w:rPr>
        <w:footnoteReference w:id="85"/>
      </w:r>
      <w:r>
        <w:t>.</w:t>
      </w:r>
    </w:p>
    <w:p w:rsidR="00EB7988" w:rsidRPr="008268F9" w:rsidRDefault="00EB7988" w:rsidP="004D1E09">
      <w:r w:rsidRPr="008268F9">
        <w:t xml:space="preserve">Несмотря на то, что во второй половине августа 1917 г. </w:t>
      </w:r>
      <w:r>
        <w:t>уже были сформированы художественно-</w:t>
      </w:r>
      <w:r w:rsidRPr="008268F9">
        <w:t>исторические</w:t>
      </w:r>
      <w:r>
        <w:t xml:space="preserve"> комиссии, главной задачей которых</w:t>
      </w:r>
      <w:r w:rsidRPr="008268F9">
        <w:t xml:space="preserve"> было сохранение памятников и их коллекций, п</w:t>
      </w:r>
      <w:r>
        <w:t xml:space="preserve">оложение </w:t>
      </w:r>
      <w:r w:rsidR="00162440">
        <w:t>О</w:t>
      </w:r>
      <w:r>
        <w:t>раниенбаумского дворцового комплекса</w:t>
      </w:r>
      <w:r w:rsidRPr="008268F9">
        <w:t xml:space="preserve"> с момента революции несколько отличало</w:t>
      </w:r>
      <w:r>
        <w:t>сь от других пригородных дворцов, поскольку</w:t>
      </w:r>
      <w:r w:rsidRPr="008268F9">
        <w:t xml:space="preserve"> </w:t>
      </w:r>
      <w:r>
        <w:t>Ораниенбаум являлся частным владение</w:t>
      </w:r>
      <w:r w:rsidRPr="008268F9">
        <w:t>м</w:t>
      </w:r>
      <w:r w:rsidRPr="008268F9">
        <w:rPr>
          <w:rStyle w:val="af1"/>
        </w:rPr>
        <w:footnoteReference w:id="86"/>
      </w:r>
      <w:r>
        <w:t>.</w:t>
      </w:r>
    </w:p>
    <w:p w:rsidR="00EB7988" w:rsidRPr="008268F9" w:rsidRDefault="00EB7988" w:rsidP="004D1E09">
      <w:r w:rsidRPr="008268F9">
        <w:t xml:space="preserve">Начало национализации </w:t>
      </w:r>
      <w:r w:rsidR="00162440">
        <w:t>О</w:t>
      </w:r>
      <w:r w:rsidRPr="008268F9">
        <w:t>раниенбаумских дворцов относится к январю 1918 г</w:t>
      </w:r>
      <w:r>
        <w:t>.</w:t>
      </w:r>
      <w:r w:rsidRPr="008268F9">
        <w:t xml:space="preserve"> и связано с опубликованием решения Ораниенбаумского совета солдатских и рабочих депутатов «О взятии в руки Совета всех дворцов, парка, помещений и всего имущества герцога Мекленбург-Стрелицкого»</w:t>
      </w:r>
      <w:r>
        <w:t xml:space="preserve">. 17 июня </w:t>
      </w:r>
      <w:r w:rsidRPr="008268F9">
        <w:t>того же года был составлен акт о принятии представителем Комиссариата имуществ Республики всего дворцового имущества от управляющего Ораниенбаумскими дворцами.</w:t>
      </w:r>
      <w:r>
        <w:t xml:space="preserve"> </w:t>
      </w:r>
      <w:r w:rsidRPr="008268F9">
        <w:t>В 1918 г</w:t>
      </w:r>
      <w:r w:rsidR="006C6FEA">
        <w:t>.</w:t>
      </w:r>
      <w:r w:rsidRPr="008268F9">
        <w:t xml:space="preserve"> на территории Большого дворца в Ораниенбауме находился </w:t>
      </w:r>
      <w:r w:rsidR="006C6FEA">
        <w:t>г</w:t>
      </w:r>
      <w:r w:rsidRPr="008268F9">
        <w:t>оспиталь, препятствовавший приведению дворца в надлежащий порядок</w:t>
      </w:r>
      <w:r>
        <w:t>.</w:t>
      </w:r>
      <w:r w:rsidRPr="008268F9">
        <w:t xml:space="preserve"> 14 </w:t>
      </w:r>
      <w:r>
        <w:t>августа 1918 г.</w:t>
      </w:r>
      <w:r w:rsidRPr="008268F9">
        <w:t xml:space="preserve"> на заседании Совета </w:t>
      </w:r>
      <w:r>
        <w:t>х</w:t>
      </w:r>
      <w:r w:rsidRPr="008268F9">
        <w:t xml:space="preserve">ранителей </w:t>
      </w:r>
      <w:r>
        <w:t>д</w:t>
      </w:r>
      <w:r w:rsidRPr="008268F9">
        <w:t>ворцов-</w:t>
      </w:r>
      <w:r>
        <w:t>м</w:t>
      </w:r>
      <w:r w:rsidRPr="008268F9">
        <w:t xml:space="preserve">узеев </w:t>
      </w:r>
      <w:r>
        <w:t>п</w:t>
      </w:r>
      <w:r w:rsidRPr="008268F9">
        <w:t xml:space="preserve">ригородов Петрограда </w:t>
      </w:r>
      <w:r>
        <w:t>постановили, что</w:t>
      </w:r>
      <w:r w:rsidRPr="008268F9">
        <w:t xml:space="preserve"> госпиталь не</w:t>
      </w:r>
      <w:r>
        <w:t>льзя</w:t>
      </w:r>
      <w:r w:rsidRPr="008268F9">
        <w:t xml:space="preserve"> высел</w:t>
      </w:r>
      <w:r>
        <w:t>и</w:t>
      </w:r>
      <w:r w:rsidRPr="008268F9">
        <w:t>ть</w:t>
      </w:r>
      <w:r>
        <w:t xml:space="preserve">. Совет посчитал, что госпиталь </w:t>
      </w:r>
      <w:r w:rsidRPr="008268F9">
        <w:t>предохраня</w:t>
      </w:r>
      <w:r>
        <w:t>л</w:t>
      </w:r>
      <w:r w:rsidRPr="008268F9">
        <w:t xml:space="preserve"> дворец от </w:t>
      </w:r>
      <w:r>
        <w:t xml:space="preserve">захвата </w:t>
      </w:r>
      <w:r w:rsidRPr="008268F9">
        <w:t>ины</w:t>
      </w:r>
      <w:r>
        <w:t>ми</w:t>
      </w:r>
      <w:r w:rsidRPr="008268F9">
        <w:t xml:space="preserve"> учрежден</w:t>
      </w:r>
      <w:r>
        <w:t>иями</w:t>
      </w:r>
      <w:r w:rsidRPr="008268F9">
        <w:t xml:space="preserve"> и организаци</w:t>
      </w:r>
      <w:r>
        <w:t>ями</w:t>
      </w:r>
      <w:r w:rsidRPr="008268F9">
        <w:t xml:space="preserve">, </w:t>
      </w:r>
      <w:r>
        <w:t>которые могли испортить</w:t>
      </w:r>
      <w:r w:rsidRPr="008268F9">
        <w:t xml:space="preserve"> помещения </w:t>
      </w:r>
      <w:r>
        <w:t>д</w:t>
      </w:r>
      <w:r w:rsidRPr="008268F9">
        <w:t>ворца</w:t>
      </w:r>
      <w:r w:rsidRPr="008268F9">
        <w:rPr>
          <w:rStyle w:val="af1"/>
        </w:rPr>
        <w:footnoteReference w:id="87"/>
      </w:r>
      <w:r>
        <w:t>.</w:t>
      </w:r>
    </w:p>
    <w:p w:rsidR="00EB7988" w:rsidRDefault="00EB7988" w:rsidP="004D1E09">
      <w:r w:rsidRPr="008268F9">
        <w:t>15 августа 1918</w:t>
      </w:r>
      <w:r>
        <w:t xml:space="preserve"> г.</w:t>
      </w:r>
      <w:r w:rsidRPr="008268F9">
        <w:t xml:space="preserve"> </w:t>
      </w:r>
      <w:r>
        <w:t xml:space="preserve">после опубликования </w:t>
      </w:r>
      <w:r w:rsidRPr="008268F9">
        <w:t>Декрет</w:t>
      </w:r>
      <w:r>
        <w:t>а</w:t>
      </w:r>
      <w:r w:rsidRPr="008268F9">
        <w:t xml:space="preserve"> Совета Народных комиссаров Северной Трудовой коммуны </w:t>
      </w:r>
      <w:r>
        <w:t>О</w:t>
      </w:r>
      <w:r w:rsidRPr="008268F9">
        <w:t xml:space="preserve">раниенбаумский </w:t>
      </w:r>
      <w:r>
        <w:t>д</w:t>
      </w:r>
      <w:r w:rsidRPr="008268F9">
        <w:t xml:space="preserve">ворец, со всеми находящимися на </w:t>
      </w:r>
      <w:r>
        <w:t xml:space="preserve">его </w:t>
      </w:r>
      <w:r w:rsidRPr="008268F9">
        <w:t>территории постройками и со всеми прилегающими к нему зданиями, землями и имуществом</w:t>
      </w:r>
      <w:r>
        <w:t>, был</w:t>
      </w:r>
      <w:r w:rsidRPr="008268F9">
        <w:t xml:space="preserve"> провозгла</w:t>
      </w:r>
      <w:r>
        <w:t>шен</w:t>
      </w:r>
      <w:r w:rsidRPr="008268F9">
        <w:t xml:space="preserve"> достоянием </w:t>
      </w:r>
      <w:r w:rsidRPr="008268F9">
        <w:lastRenderedPageBreak/>
        <w:t>Российской Советской республики</w:t>
      </w:r>
      <w:r>
        <w:t>.</w:t>
      </w:r>
      <w:r w:rsidRPr="008268F9">
        <w:t xml:space="preserve"> 18 августа 1918 г. был издан </w:t>
      </w:r>
      <w:r>
        <w:t>Д</w:t>
      </w:r>
      <w:r w:rsidRPr="008268F9">
        <w:t>екрет, согласно которому Китайский, Катальная Горка, Петровский дворцы и всё художественно-историческое имущество переходило в ведение Комиссариата Просвещения</w:t>
      </w:r>
      <w:r>
        <w:t>. За Большим дворцом</w:t>
      </w:r>
      <w:r w:rsidRPr="008268F9">
        <w:t xml:space="preserve"> и </w:t>
      </w:r>
      <w:r>
        <w:t>историческим парком</w:t>
      </w:r>
      <w:r w:rsidRPr="008268F9">
        <w:t xml:space="preserve"> д</w:t>
      </w:r>
      <w:r w:rsidR="006C6FEA">
        <w:t>олжен был наблюдать Комиссариат</w:t>
      </w:r>
      <w:r w:rsidRPr="008268F9">
        <w:t xml:space="preserve"> </w:t>
      </w:r>
      <w:r>
        <w:t>с целью предотвращения</w:t>
      </w:r>
      <w:r w:rsidRPr="008268F9">
        <w:t xml:space="preserve"> изменений архитектурного облика, несанкционированного ремонта</w:t>
      </w:r>
      <w:r>
        <w:t xml:space="preserve"> и </w:t>
      </w:r>
      <w:r w:rsidRPr="008268F9">
        <w:t>вырубки деревьев в парке</w:t>
      </w:r>
      <w:r w:rsidRPr="008268F9">
        <w:rPr>
          <w:rStyle w:val="af1"/>
        </w:rPr>
        <w:footnoteReference w:id="88"/>
      </w:r>
      <w:r>
        <w:t>.</w:t>
      </w:r>
    </w:p>
    <w:p w:rsidR="00EB7988" w:rsidRPr="008268F9" w:rsidRDefault="00EB7988" w:rsidP="004D1E09">
      <w:r>
        <w:t>З</w:t>
      </w:r>
      <w:r w:rsidRPr="008268F9">
        <w:t xml:space="preserve">аведующим дворцами </w:t>
      </w:r>
      <w:r>
        <w:t xml:space="preserve">был назначен </w:t>
      </w:r>
      <w:r w:rsidRPr="00C9247F">
        <w:t>революционер-анархист</w:t>
      </w:r>
      <w:r w:rsidRPr="008268F9">
        <w:t xml:space="preserve"> Б.</w:t>
      </w:r>
      <w:r>
        <w:rPr>
          <w:lang w:val="en-US"/>
        </w:rPr>
        <w:t> </w:t>
      </w:r>
      <w:r>
        <w:t>А.</w:t>
      </w:r>
      <w:r>
        <w:rPr>
          <w:lang w:val="en-US"/>
        </w:rPr>
        <w:t> </w:t>
      </w:r>
      <w:r w:rsidRPr="008268F9">
        <w:t>Верхоустинский, а хранителем дворцов</w:t>
      </w:r>
      <w:r>
        <w:t xml:space="preserve"> </w:t>
      </w:r>
      <w:r w:rsidRPr="008268F9">
        <w:t>стал историк искусств, помощник хра</w:t>
      </w:r>
      <w:r>
        <w:t xml:space="preserve">нителя музея Академии художеств, </w:t>
      </w:r>
      <w:r w:rsidRPr="008268F9">
        <w:t>С.</w:t>
      </w:r>
      <w:r w:rsidR="006C6FEA">
        <w:t xml:space="preserve"> </w:t>
      </w:r>
      <w:r w:rsidRPr="008268F9">
        <w:t>К.</w:t>
      </w:r>
      <w:r w:rsidR="00FB1680">
        <w:t xml:space="preserve"> </w:t>
      </w:r>
      <w:r w:rsidRPr="008268F9">
        <w:t>Исаков</w:t>
      </w:r>
      <w:r>
        <w:rPr>
          <w:rStyle w:val="af1"/>
        </w:rPr>
        <w:footnoteReference w:id="89"/>
      </w:r>
      <w:r>
        <w:t xml:space="preserve">. </w:t>
      </w:r>
      <w:r w:rsidRPr="008268F9">
        <w:t>25 ноября 1918 г. Отдел по делам музеев и охране памятников искусства и старины поручил Ф</w:t>
      </w:r>
      <w:r>
        <w:t>.</w:t>
      </w:r>
      <w:r w:rsidR="006C6FEA">
        <w:t xml:space="preserve"> </w:t>
      </w:r>
      <w:r w:rsidRPr="008268F9">
        <w:t>Г</w:t>
      </w:r>
      <w:r>
        <w:t>.</w:t>
      </w:r>
      <w:r w:rsidR="00FB1680">
        <w:t xml:space="preserve"> </w:t>
      </w:r>
      <w:r w:rsidRPr="00C9247F">
        <w:t>Бернштам</w:t>
      </w:r>
      <w:r w:rsidRPr="008268F9">
        <w:t xml:space="preserve">у, хранителю петергофских дворцов-музеев, стать одним из хранителей </w:t>
      </w:r>
      <w:r w:rsidR="00162440">
        <w:t>О</w:t>
      </w:r>
      <w:r w:rsidRPr="008268F9">
        <w:t>раниенбаумских дворцов-музеев и взять под своё руководство регистрацию, прием на учет и охрану памятников искусства и старины, находящихся во владении частных лиц, обществ и учреждений</w:t>
      </w:r>
      <w:r w:rsidRPr="008268F9">
        <w:rPr>
          <w:rStyle w:val="af1"/>
        </w:rPr>
        <w:footnoteReference w:id="90"/>
      </w:r>
      <w:r>
        <w:t>.</w:t>
      </w:r>
    </w:p>
    <w:p w:rsidR="00EB7988" w:rsidRDefault="00EB7988" w:rsidP="004D1E09">
      <w:r w:rsidRPr="008268F9">
        <w:t>В мае 1919 г</w:t>
      </w:r>
      <w:r>
        <w:t>.</w:t>
      </w:r>
      <w:r w:rsidRPr="008268F9">
        <w:t xml:space="preserve"> для помощи в работах по регистрации предметов в Ораниенбаум был командирован А.</w:t>
      </w:r>
      <w:r w:rsidR="006C6FEA">
        <w:t xml:space="preserve"> </w:t>
      </w:r>
      <w:r>
        <w:t>М.</w:t>
      </w:r>
      <w:r w:rsidR="00FB1680">
        <w:t xml:space="preserve"> </w:t>
      </w:r>
      <w:r w:rsidRPr="008268F9">
        <w:t>Зверев</w:t>
      </w:r>
      <w:r>
        <w:t>. В этом же году о</w:t>
      </w:r>
      <w:r w:rsidRPr="008268F9">
        <w:t xml:space="preserve">тветственным за разбор </w:t>
      </w:r>
      <w:r>
        <w:t>архива и дворцовой библиотеки</w:t>
      </w:r>
      <w:r w:rsidRPr="008268F9">
        <w:t xml:space="preserve">, поиск материалов для </w:t>
      </w:r>
      <w:r>
        <w:t>изучения истории О</w:t>
      </w:r>
      <w:r w:rsidRPr="008268F9">
        <w:t xml:space="preserve">раниенбаумских дворцов и </w:t>
      </w:r>
      <w:r>
        <w:t xml:space="preserve">их </w:t>
      </w:r>
      <w:r w:rsidRPr="008268F9">
        <w:t xml:space="preserve">художественных и исторических </w:t>
      </w:r>
      <w:r>
        <w:t>коллекций</w:t>
      </w:r>
      <w:r w:rsidRPr="00C83739">
        <w:t xml:space="preserve"> </w:t>
      </w:r>
      <w:r w:rsidRPr="008268F9">
        <w:t>был назначен В.</w:t>
      </w:r>
      <w:r w:rsidR="006C6FEA">
        <w:t xml:space="preserve"> </w:t>
      </w:r>
      <w:r w:rsidRPr="008268F9">
        <w:t>В.</w:t>
      </w:r>
      <w:r w:rsidR="00FB1680">
        <w:t xml:space="preserve"> </w:t>
      </w:r>
      <w:r w:rsidRPr="008268F9">
        <w:t>Ушаков</w:t>
      </w:r>
      <w:r w:rsidRPr="008268F9">
        <w:rPr>
          <w:rStyle w:val="af1"/>
        </w:rPr>
        <w:footnoteReference w:id="91"/>
      </w:r>
      <w:r>
        <w:t>.</w:t>
      </w:r>
      <w:r w:rsidRPr="008268F9">
        <w:t xml:space="preserve"> Во время изучения книг русской библиотеки, </w:t>
      </w:r>
      <w:r>
        <w:t>В.</w:t>
      </w:r>
      <w:r w:rsidR="006C6FEA">
        <w:t xml:space="preserve"> </w:t>
      </w:r>
      <w:r>
        <w:t>В.</w:t>
      </w:r>
      <w:r w:rsidR="00FB1680">
        <w:t xml:space="preserve"> </w:t>
      </w:r>
      <w:r>
        <w:t>Ушаков</w:t>
      </w:r>
      <w:r w:rsidRPr="008268F9">
        <w:t xml:space="preserve"> выясн</w:t>
      </w:r>
      <w:r>
        <w:t>ил</w:t>
      </w:r>
      <w:r w:rsidRPr="008268F9">
        <w:t>, что она</w:t>
      </w:r>
      <w:r>
        <w:t xml:space="preserve"> практически</w:t>
      </w:r>
      <w:r w:rsidRPr="008268F9">
        <w:t xml:space="preserve"> уничтожена. В сообщениях Музейному Отделу </w:t>
      </w:r>
      <w:r>
        <w:t>он</w:t>
      </w:r>
      <w:r w:rsidRPr="008268F9">
        <w:t xml:space="preserve"> </w:t>
      </w:r>
      <w:r>
        <w:t>писал: «</w:t>
      </w:r>
      <w:r w:rsidRPr="008268F9">
        <w:t xml:space="preserve">Беллетристики набралось всего </w:t>
      </w:r>
      <w:r w:rsidR="006C6FEA">
        <w:t>1</w:t>
      </w:r>
      <w:r w:rsidRPr="008268F9">
        <w:t xml:space="preserve"> </w:t>
      </w:r>
      <w:r>
        <w:t>–</w:t>
      </w:r>
      <w:r w:rsidRPr="008268F9">
        <w:t xml:space="preserve"> </w:t>
      </w:r>
      <w:r w:rsidR="006C6FEA">
        <w:t>1</w:t>
      </w:r>
      <w:r w:rsidRPr="008268F9">
        <w:t>/2 полки разрозненных изданий, не имеющих ни значения, ни цены. Несколько лучше представлены исторический отдел, в котором сохранились ценные издания эпохи освобождения крестьян, полное собрание трудов редакционных комис</w:t>
      </w:r>
      <w:r>
        <w:t xml:space="preserve">сий, </w:t>
      </w:r>
      <w:r w:rsidR="006C6FEA">
        <w:t>а</w:t>
      </w:r>
      <w:r>
        <w:t xml:space="preserve">рхив Воронцова, труды </w:t>
      </w:r>
      <w:r>
        <w:lastRenderedPageBreak/>
        <w:t>Императорской</w:t>
      </w:r>
      <w:r w:rsidRPr="008268F9">
        <w:t xml:space="preserve"> Академии Наук и др. </w:t>
      </w:r>
      <w:r w:rsidRPr="00AE3B5D">
        <w:t xml:space="preserve">&lt;…&gt; </w:t>
      </w:r>
      <w:r w:rsidRPr="008268F9">
        <w:t>но, в общем, научный отдел представлен весьма слабо. Интересен отдел политический и, частью, исторический, особенно же полно сохранился только отдел военный, дающий прекрасный материал для всестороннего изучения войн и военного дела прошлого столетия. Книг интересных по старине, а тем более инкунабул в русской библиотеке совершенно нет</w:t>
      </w:r>
      <w:r>
        <w:t>»</w:t>
      </w:r>
      <w:r w:rsidR="006C6FEA" w:rsidRPr="008268F9">
        <w:rPr>
          <w:rStyle w:val="af1"/>
        </w:rPr>
        <w:footnoteReference w:id="92"/>
      </w:r>
      <w:r>
        <w:t xml:space="preserve">. Исследователь пришел к выводу, что </w:t>
      </w:r>
      <w:r w:rsidRPr="008268F9">
        <w:t xml:space="preserve">самостоятельной ценности </w:t>
      </w:r>
      <w:r>
        <w:t xml:space="preserve">библиотека не имеет, а ее книги можно использовать лишь как </w:t>
      </w:r>
      <w:r w:rsidRPr="008268F9">
        <w:t>материал для пополнения других библиотек</w:t>
      </w:r>
      <w:r>
        <w:t>. Поскольку специального помещения для хранения архивных материалов не было</w:t>
      </w:r>
      <w:r w:rsidR="0075574A">
        <w:t>,</w:t>
      </w:r>
      <w:r>
        <w:t xml:space="preserve"> ч</w:t>
      </w:r>
      <w:r w:rsidRPr="008268F9">
        <w:t xml:space="preserve">асть дел и большинство книг </w:t>
      </w:r>
      <w:r>
        <w:t>подверглись</w:t>
      </w:r>
      <w:r w:rsidRPr="008268F9">
        <w:t xml:space="preserve"> уничтожению, как не имеющие </w:t>
      </w:r>
      <w:r>
        <w:t>исторического и художественного</w:t>
      </w:r>
      <w:r w:rsidRPr="008268F9">
        <w:t xml:space="preserve"> значения и</w:t>
      </w:r>
      <w:r>
        <w:t xml:space="preserve"> не представляющие</w:t>
      </w:r>
      <w:r w:rsidRPr="008268F9">
        <w:t xml:space="preserve"> научного интереса.</w:t>
      </w:r>
      <w:r>
        <w:t xml:space="preserve"> То, что было признано ценным, В.</w:t>
      </w:r>
      <w:r w:rsidR="00054E92">
        <w:t xml:space="preserve"> </w:t>
      </w:r>
      <w:r>
        <w:t>В.</w:t>
      </w:r>
      <w:r w:rsidR="00FB1680">
        <w:t xml:space="preserve"> </w:t>
      </w:r>
      <w:r>
        <w:t>Ушаков</w:t>
      </w:r>
      <w:r w:rsidRPr="008268F9">
        <w:t xml:space="preserve"> зарегистрирова</w:t>
      </w:r>
      <w:r>
        <w:t xml:space="preserve">л </w:t>
      </w:r>
      <w:r w:rsidRPr="008268F9">
        <w:t>по карточной системе</w:t>
      </w:r>
      <w:r w:rsidR="009416EE">
        <w:rPr>
          <w:rStyle w:val="af1"/>
        </w:rPr>
        <w:footnoteReference w:id="93"/>
      </w:r>
      <w:r>
        <w:t>.</w:t>
      </w:r>
    </w:p>
    <w:p w:rsidR="00EB7988" w:rsidRDefault="00EB7988" w:rsidP="004D1E09">
      <w:r>
        <w:t>В</w:t>
      </w:r>
      <w:r w:rsidRPr="00936449">
        <w:t xml:space="preserve"> ию</w:t>
      </w:r>
      <w:r w:rsidR="00054E92">
        <w:t>не 1919 г.</w:t>
      </w:r>
      <w:r>
        <w:t xml:space="preserve"> Ораниенбаумский дворец уже был открыт для посещения. Тематические и обзорные экскурсии проводили сотрудники и главный</w:t>
      </w:r>
      <w:r w:rsidRPr="00936449">
        <w:t xml:space="preserve"> хра</w:t>
      </w:r>
      <w:r>
        <w:t>нитель Ораниенбаума:</w:t>
      </w:r>
      <w:r w:rsidRPr="00936449">
        <w:t xml:space="preserve"> С.</w:t>
      </w:r>
      <w:r w:rsidR="00054E92">
        <w:t xml:space="preserve"> </w:t>
      </w:r>
      <w:r>
        <w:t>К.</w:t>
      </w:r>
      <w:r w:rsidR="00FB1680">
        <w:t xml:space="preserve"> </w:t>
      </w:r>
      <w:r w:rsidRPr="00936449">
        <w:t>Исаков, В.</w:t>
      </w:r>
      <w:r w:rsidR="00054E92">
        <w:t xml:space="preserve"> </w:t>
      </w:r>
      <w:r>
        <w:t>Ф.</w:t>
      </w:r>
      <w:r w:rsidR="00FB1680">
        <w:t xml:space="preserve"> </w:t>
      </w:r>
      <w:r w:rsidRPr="00936449">
        <w:t>Левинсон-Лессинг, Т.</w:t>
      </w:r>
      <w:r w:rsidR="00054E92">
        <w:t xml:space="preserve"> </w:t>
      </w:r>
      <w:r w:rsidRPr="00936449">
        <w:t>С.</w:t>
      </w:r>
      <w:r w:rsidR="00FB1680">
        <w:t xml:space="preserve"> Сапожникова, А.</w:t>
      </w:r>
      <w:r w:rsidR="00054E92">
        <w:t xml:space="preserve"> </w:t>
      </w:r>
      <w:r w:rsidR="0075574A">
        <w:t>С.</w:t>
      </w:r>
      <w:r w:rsidR="00FB1680">
        <w:t xml:space="preserve"> </w:t>
      </w:r>
      <w:r w:rsidRPr="00936449">
        <w:t>Дахнович, А.</w:t>
      </w:r>
      <w:r w:rsidR="00054E92">
        <w:t xml:space="preserve"> </w:t>
      </w:r>
      <w:r w:rsidR="0075574A">
        <w:t>В.</w:t>
      </w:r>
      <w:r w:rsidR="006D6AB8">
        <w:t xml:space="preserve"> Шеманский, М.</w:t>
      </w:r>
      <w:r w:rsidR="00054E92">
        <w:t xml:space="preserve"> </w:t>
      </w:r>
      <w:r w:rsidR="00FB1680">
        <w:t xml:space="preserve">М. </w:t>
      </w:r>
      <w:r w:rsidRPr="00936449">
        <w:t>Рэбоне, З.</w:t>
      </w:r>
      <w:r w:rsidR="00054E92">
        <w:t xml:space="preserve"> </w:t>
      </w:r>
      <w:r w:rsidRPr="00936449">
        <w:t>Л.</w:t>
      </w:r>
      <w:r w:rsidR="00FB1680">
        <w:t xml:space="preserve"> </w:t>
      </w:r>
      <w:r w:rsidRPr="00936449">
        <w:t>Эльзенгер, М.</w:t>
      </w:r>
      <w:r w:rsidR="00054E92">
        <w:t xml:space="preserve"> </w:t>
      </w:r>
      <w:r w:rsidR="00FB1680">
        <w:t xml:space="preserve">В. </w:t>
      </w:r>
      <w:r w:rsidRPr="00936449">
        <w:t>Цветкова</w:t>
      </w:r>
      <w:r>
        <w:rPr>
          <w:rStyle w:val="af1"/>
        </w:rPr>
        <w:footnoteReference w:id="94"/>
      </w:r>
      <w:r>
        <w:t>.</w:t>
      </w:r>
      <w:r w:rsidRPr="00936449">
        <w:t xml:space="preserve"> </w:t>
      </w:r>
      <w:r>
        <w:rPr>
          <w:color w:val="000000"/>
        </w:rPr>
        <w:t>На экспозициях демонстрировался быт XVIII века</w:t>
      </w:r>
      <w:r w:rsidR="00054E92">
        <w:rPr>
          <w:color w:val="000000"/>
        </w:rPr>
        <w:t>.</w:t>
      </w:r>
      <w:r>
        <w:rPr>
          <w:color w:val="000000"/>
        </w:rPr>
        <w:t xml:space="preserve"> </w:t>
      </w:r>
      <w:r w:rsidR="00054E92">
        <w:rPr>
          <w:color w:val="000000"/>
        </w:rPr>
        <w:t>В</w:t>
      </w:r>
      <w:r>
        <w:rPr>
          <w:color w:val="000000"/>
        </w:rPr>
        <w:t>ыставки были посвящены истории дворцовых переворотов</w:t>
      </w:r>
      <w:r w:rsidRPr="00EF468A">
        <w:rPr>
          <w:color w:val="000000"/>
        </w:rPr>
        <w:t xml:space="preserve"> и свержению царской власти.</w:t>
      </w:r>
      <w:r>
        <w:rPr>
          <w:color w:val="FF0000"/>
        </w:rPr>
        <w:t xml:space="preserve"> </w:t>
      </w:r>
      <w:r>
        <w:t xml:space="preserve">Количество посетителей постоянно увеличивалось. Так в </w:t>
      </w:r>
      <w:r w:rsidRPr="00936449">
        <w:t xml:space="preserve">1925 </w:t>
      </w:r>
      <w:r>
        <w:t>г</w:t>
      </w:r>
      <w:r w:rsidR="00054E92">
        <w:t>.</w:t>
      </w:r>
      <w:r>
        <w:t xml:space="preserve"> музей посетили</w:t>
      </w:r>
      <w:r w:rsidRPr="00936449">
        <w:t xml:space="preserve"> 2701 человек</w:t>
      </w:r>
      <w:r>
        <w:t>; в 1926 г. – 4223 человек; в 1927</w:t>
      </w:r>
      <w:r w:rsidR="00054E92">
        <w:t xml:space="preserve"> </w:t>
      </w:r>
      <w:r>
        <w:t>г. – 2805 человек; в 1928 г.</w:t>
      </w:r>
      <w:r w:rsidR="00054E92">
        <w:t xml:space="preserve"> </w:t>
      </w:r>
      <w:r>
        <w:t>– 4470 человек; а в</w:t>
      </w:r>
      <w:r w:rsidRPr="00936449">
        <w:t xml:space="preserve"> 1930 </w:t>
      </w:r>
      <w:r>
        <w:t>г.</w:t>
      </w:r>
      <w:r w:rsidR="00054E92">
        <w:t xml:space="preserve"> </w:t>
      </w:r>
      <w:r w:rsidRPr="00936449">
        <w:t>– 7818 человек</w:t>
      </w:r>
      <w:r w:rsidRPr="00DF0559">
        <w:rPr>
          <w:rStyle w:val="af1"/>
        </w:rPr>
        <w:footnoteReference w:id="95"/>
      </w:r>
      <w:r>
        <w:t xml:space="preserve">. </w:t>
      </w:r>
    </w:p>
    <w:p w:rsidR="00EB7988" w:rsidRDefault="00EB7988" w:rsidP="004D1E09">
      <w:r w:rsidRPr="008268F9">
        <w:t>Неотъемлемой часть</w:t>
      </w:r>
      <w:r>
        <w:t>ю дворцового комплекса являлся</w:t>
      </w:r>
      <w:r w:rsidRPr="008268F9">
        <w:t xml:space="preserve"> парк, архитектурная разбивка которого относится к 1752-1754 г</w:t>
      </w:r>
      <w:r w:rsidR="00054E92">
        <w:t>г</w:t>
      </w:r>
      <w:r w:rsidRPr="008268F9">
        <w:t xml:space="preserve">. </w:t>
      </w:r>
      <w:r>
        <w:t>После революции п</w:t>
      </w:r>
      <w:r w:rsidRPr="008268F9">
        <w:t xml:space="preserve">арк был довольно сильно запущен и представлял собой скорее дикий лес. </w:t>
      </w:r>
      <w:r>
        <w:t>В конце 1920 г.</w:t>
      </w:r>
      <w:r w:rsidRPr="008268F9">
        <w:t xml:space="preserve"> без ведома Дворцового управления на территории культурно-</w:t>
      </w:r>
      <w:r w:rsidRPr="008268F9">
        <w:lastRenderedPageBreak/>
        <w:t xml:space="preserve">исторического и дикого парка </w:t>
      </w:r>
      <w:r w:rsidR="00FB1680" w:rsidRPr="008268F9">
        <w:t xml:space="preserve">для учебных целей </w:t>
      </w:r>
      <w:r w:rsidRPr="008268F9">
        <w:t>был образован Совхоз</w:t>
      </w:r>
      <w:r>
        <w:t>.</w:t>
      </w:r>
      <w:r w:rsidRPr="008268F9">
        <w:t xml:space="preserve"> </w:t>
      </w:r>
      <w:r>
        <w:t xml:space="preserve">Это произошло </w:t>
      </w:r>
      <w:r w:rsidRPr="008268F9">
        <w:t>вопреки положению, установленному Главмузеем</w:t>
      </w:r>
      <w:r>
        <w:t>,</w:t>
      </w:r>
      <w:r w:rsidRPr="008268F9">
        <w:t xml:space="preserve"> о том, что на территории культурно-исторического парка не может быть произведено никаких работ без</w:t>
      </w:r>
      <w:r w:rsidR="00FB1680">
        <w:t xml:space="preserve"> разрешения</w:t>
      </w:r>
      <w:r w:rsidRPr="008268F9">
        <w:t xml:space="preserve"> Главмузея. Кроме того, при образовании Совхоза Петроградским Губсовхозом, Лесно</w:t>
      </w:r>
      <w:r>
        <w:t>й</w:t>
      </w:r>
      <w:r w:rsidRPr="008268F9">
        <w:t xml:space="preserve"> Техник</w:t>
      </w:r>
      <w:r>
        <w:t>ум обязался не выдавать</w:t>
      </w:r>
      <w:r w:rsidRPr="008268F9">
        <w:t xml:space="preserve"> служащи</w:t>
      </w:r>
      <w:r>
        <w:t>м</w:t>
      </w:r>
      <w:r w:rsidRPr="008268F9">
        <w:t xml:space="preserve"> надел</w:t>
      </w:r>
      <w:r>
        <w:t>ы</w:t>
      </w:r>
      <w:r w:rsidRPr="008268F9">
        <w:t xml:space="preserve"> в Совхозе</w:t>
      </w:r>
      <w:r>
        <w:t>.</w:t>
      </w:r>
      <w:r w:rsidRPr="008268F9">
        <w:t xml:space="preserve"> </w:t>
      </w:r>
      <w:r>
        <w:t>Однако</w:t>
      </w:r>
      <w:r w:rsidRPr="008268F9">
        <w:t xml:space="preserve"> Совхоз</w:t>
      </w:r>
      <w:r>
        <w:t>, не без содействия Лесного Техникума, всё равно</w:t>
      </w:r>
      <w:r w:rsidRPr="008268F9">
        <w:t xml:space="preserve"> отводил наделы частным гр</w:t>
      </w:r>
      <w:r>
        <w:t>ажданам в арендное пользование</w:t>
      </w:r>
      <w:r w:rsidRPr="00964E20">
        <w:rPr>
          <w:rStyle w:val="af1"/>
        </w:rPr>
        <w:footnoteReference w:id="96"/>
      </w:r>
      <w:r>
        <w:t>.</w:t>
      </w:r>
    </w:p>
    <w:p w:rsidR="00EB7988" w:rsidRDefault="00EB7988" w:rsidP="004D1E09">
      <w:r>
        <w:t>К</w:t>
      </w:r>
      <w:r w:rsidRPr="008268F9">
        <w:t xml:space="preserve"> 1921 г. </w:t>
      </w:r>
      <w:r>
        <w:t>ситуация не изменилась. И</w:t>
      </w:r>
      <w:r w:rsidRPr="008268F9">
        <w:t>з-за отсутствия должных помещений в Ораниенбауме не уда</w:t>
      </w:r>
      <w:r>
        <w:t>валось</w:t>
      </w:r>
      <w:r w:rsidRPr="008268F9">
        <w:t xml:space="preserve"> наладить музейную работу</w:t>
      </w:r>
      <w:r>
        <w:t>.</w:t>
      </w:r>
      <w:r w:rsidRPr="008268F9">
        <w:t xml:space="preserve"> Лес</w:t>
      </w:r>
      <w:r>
        <w:t>ной Т</w:t>
      </w:r>
      <w:r w:rsidRPr="008268F9">
        <w:t xml:space="preserve">ехникум эксплуатировал имущество </w:t>
      </w:r>
      <w:r w:rsidR="00054E92">
        <w:t>лишь</w:t>
      </w:r>
      <w:r w:rsidRPr="008268F9">
        <w:t xml:space="preserve"> в своих интересах, передавая в аренду частным лицам и организациям огороды, покосы</w:t>
      </w:r>
      <w:r>
        <w:t xml:space="preserve"> и</w:t>
      </w:r>
      <w:r w:rsidRPr="008268F9">
        <w:t xml:space="preserve"> сад. Полученные денежные суммы шли исключительно на нужды Лес</w:t>
      </w:r>
      <w:r>
        <w:t>ного Т</w:t>
      </w:r>
      <w:r w:rsidRPr="008268F9">
        <w:t xml:space="preserve">ехникума. Начальство </w:t>
      </w:r>
      <w:r>
        <w:t>учебного заведения считало, что О</w:t>
      </w:r>
      <w:r w:rsidRPr="008268F9">
        <w:t>рание</w:t>
      </w:r>
      <w:r>
        <w:t>нбаумские дворцы не представляют</w:t>
      </w:r>
      <w:r w:rsidRPr="008268F9">
        <w:t xml:space="preserve"> ценности для нового государства, а парком нужно пользоваться так же, как и обычным лесом. </w:t>
      </w:r>
      <w:r>
        <w:t>Его использовали на дрова</w:t>
      </w:r>
      <w:r w:rsidRPr="00964E20">
        <w:rPr>
          <w:rStyle w:val="af1"/>
        </w:rPr>
        <w:footnoteReference w:id="97"/>
      </w:r>
      <w:r>
        <w:t>.</w:t>
      </w:r>
    </w:p>
    <w:p w:rsidR="00EB7988" w:rsidRDefault="00EB7988" w:rsidP="004D1E09">
      <w:pPr>
        <w:rPr>
          <w:color w:val="000000"/>
        </w:rPr>
      </w:pPr>
      <w:r>
        <w:t>К 1922 г. г</w:t>
      </w:r>
      <w:r w:rsidRPr="008268F9">
        <w:t xml:space="preserve">лавный дворец </w:t>
      </w:r>
      <w:r>
        <w:t>окончательно пришел в упадок, там не осталось</w:t>
      </w:r>
      <w:r w:rsidRPr="008268F9">
        <w:t xml:space="preserve"> ценных веще</w:t>
      </w:r>
      <w:r>
        <w:t>й, достойных охраны. Катальная горка была заколочена досками. Предметы, которые можно было поставить на охрану, находились в Китайском и Петровском дворцах</w:t>
      </w:r>
      <w:r w:rsidRPr="008268F9">
        <w:t xml:space="preserve">. </w:t>
      </w:r>
      <w:r>
        <w:t xml:space="preserve">Однако </w:t>
      </w:r>
      <w:r w:rsidRPr="008268F9">
        <w:t>Лесной</w:t>
      </w:r>
      <w:r>
        <w:t xml:space="preserve"> техникум в Ораниенбауме не хотел </w:t>
      </w:r>
      <w:r w:rsidRPr="008268F9">
        <w:t xml:space="preserve">принять на себя охрану </w:t>
      </w:r>
      <w:r>
        <w:t>их имущества. Руководство техникума считало, что: «</w:t>
      </w:r>
      <w:r w:rsidRPr="008268F9">
        <w:t>Главмузей или другое соответст</w:t>
      </w:r>
      <w:r>
        <w:t>вующее учреждение могло бы предоставить</w:t>
      </w:r>
      <w:r w:rsidRPr="008268F9">
        <w:t xml:space="preserve"> инспектора или ревизора, котор</w:t>
      </w:r>
      <w:r>
        <w:t>ый осуществлял бы надзор</w:t>
      </w:r>
      <w:r w:rsidRPr="00D92125">
        <w:t>»</w:t>
      </w:r>
      <w:r w:rsidR="00054E92" w:rsidRPr="008268F9">
        <w:rPr>
          <w:rStyle w:val="af1"/>
        </w:rPr>
        <w:footnoteReference w:id="98"/>
      </w:r>
      <w:r>
        <w:t xml:space="preserve">. Поскольку </w:t>
      </w:r>
      <w:r w:rsidRPr="00EF468A">
        <w:rPr>
          <w:color w:val="000000"/>
        </w:rPr>
        <w:t xml:space="preserve">Лесной </w:t>
      </w:r>
      <w:r w:rsidR="00054E92">
        <w:rPr>
          <w:color w:val="000000"/>
        </w:rPr>
        <w:t>Т</w:t>
      </w:r>
      <w:r w:rsidRPr="00EF468A">
        <w:rPr>
          <w:color w:val="000000"/>
        </w:rPr>
        <w:t>ехникум нуждался в помещениях</w:t>
      </w:r>
      <w:r>
        <w:rPr>
          <w:color w:val="000000"/>
        </w:rPr>
        <w:t xml:space="preserve">, его руководство стало делать запросы на использование дополнительных помещений во дворце. Это еще больше осложнило </w:t>
      </w:r>
      <w:r>
        <w:rPr>
          <w:color w:val="000000"/>
        </w:rPr>
        <w:lastRenderedPageBreak/>
        <w:t xml:space="preserve">ситуацию и привело к конфликту между </w:t>
      </w:r>
      <w:r w:rsidRPr="00EF468A">
        <w:rPr>
          <w:color w:val="000000"/>
        </w:rPr>
        <w:t>Дворцовым Управлением</w:t>
      </w:r>
      <w:r>
        <w:rPr>
          <w:color w:val="000000"/>
        </w:rPr>
        <w:t xml:space="preserve"> и </w:t>
      </w:r>
      <w:r w:rsidR="00054E92">
        <w:rPr>
          <w:color w:val="000000"/>
        </w:rPr>
        <w:t>Т</w:t>
      </w:r>
      <w:r>
        <w:rPr>
          <w:color w:val="000000"/>
        </w:rPr>
        <w:t>ехникумом.</w:t>
      </w:r>
      <w:r w:rsidRPr="00EF468A">
        <w:rPr>
          <w:color w:val="000000"/>
        </w:rPr>
        <w:t xml:space="preserve"> </w:t>
      </w:r>
    </w:p>
    <w:p w:rsidR="00EB7988" w:rsidRPr="00EF468A" w:rsidRDefault="00EB7988" w:rsidP="00272FD1">
      <w:pPr>
        <w:rPr>
          <w:color w:val="000000"/>
        </w:rPr>
      </w:pPr>
      <w:r w:rsidRPr="00EF468A">
        <w:rPr>
          <w:color w:val="000000"/>
        </w:rPr>
        <w:t xml:space="preserve">Отношения были урегулированы к 1925 г., когда по решению Отдела Имуществ Республики в распоряжение Лесного </w:t>
      </w:r>
      <w:r w:rsidR="00054E92">
        <w:rPr>
          <w:color w:val="000000"/>
        </w:rPr>
        <w:t>Т</w:t>
      </w:r>
      <w:r w:rsidRPr="00EF468A">
        <w:rPr>
          <w:color w:val="000000"/>
        </w:rPr>
        <w:t>ехникума под учебные помещения, общежитие учащихся, воспитателей и преподавателей были предоставлены Нижний этаж Кавалерского корпуса (состоящий из квартир с 11 по 31) и дворцовая кухня-столовая в Китайском дворце, со всеми находящимися в ней служебными приспособлениями, оборудованием, инвентарем и посудой</w:t>
      </w:r>
      <w:r w:rsidRPr="00EF468A">
        <w:rPr>
          <w:rStyle w:val="af1"/>
          <w:color w:val="000000"/>
        </w:rPr>
        <w:footnoteReference w:id="99"/>
      </w:r>
      <w:r>
        <w:rPr>
          <w:color w:val="000000"/>
        </w:rPr>
        <w:t xml:space="preserve">. </w:t>
      </w:r>
      <w:r w:rsidRPr="00C66D71">
        <w:rPr>
          <w:color w:val="000000"/>
        </w:rPr>
        <w:t>В 1935 г.</w:t>
      </w:r>
      <w:r>
        <w:rPr>
          <w:color w:val="000000"/>
        </w:rPr>
        <w:t xml:space="preserve"> в Большом дворце разместился </w:t>
      </w:r>
      <w:r w:rsidRPr="00C66D71">
        <w:rPr>
          <w:color w:val="000000"/>
        </w:rPr>
        <w:t>гидрографическ</w:t>
      </w:r>
      <w:r>
        <w:rPr>
          <w:color w:val="000000"/>
        </w:rPr>
        <w:t>ий</w:t>
      </w:r>
      <w:r w:rsidRPr="00C66D71">
        <w:rPr>
          <w:color w:val="000000"/>
        </w:rPr>
        <w:t xml:space="preserve"> отдел Балтийского флота. </w:t>
      </w:r>
      <w:r w:rsidRPr="00EF468A">
        <w:rPr>
          <w:color w:val="000000"/>
        </w:rPr>
        <w:t>В 1935–1939 г</w:t>
      </w:r>
      <w:r w:rsidR="00054E92">
        <w:rPr>
          <w:color w:val="000000"/>
        </w:rPr>
        <w:t>г</w:t>
      </w:r>
      <w:r w:rsidRPr="00EF468A">
        <w:rPr>
          <w:color w:val="000000"/>
        </w:rPr>
        <w:t xml:space="preserve">. посещаемость музея снизилась </w:t>
      </w:r>
      <w:r>
        <w:rPr>
          <w:color w:val="000000"/>
        </w:rPr>
        <w:t xml:space="preserve">из-за того, что он </w:t>
      </w:r>
      <w:r w:rsidRPr="00EF468A">
        <w:rPr>
          <w:color w:val="000000"/>
        </w:rPr>
        <w:t>находился в запретной зоне</w:t>
      </w:r>
      <w:r>
        <w:rPr>
          <w:rStyle w:val="af1"/>
          <w:color w:val="000000"/>
        </w:rPr>
        <w:footnoteReference w:id="100"/>
      </w:r>
      <w:r w:rsidRPr="00EF468A">
        <w:rPr>
          <w:color w:val="000000"/>
        </w:rPr>
        <w:t>.</w:t>
      </w:r>
    </w:p>
    <w:p w:rsidR="00EB7988" w:rsidRPr="00EF468A" w:rsidRDefault="00EB7988" w:rsidP="004D1E09">
      <w:pPr>
        <w:rPr>
          <w:color w:val="000000"/>
        </w:rPr>
      </w:pPr>
      <w:r>
        <w:rPr>
          <w:color w:val="000000"/>
        </w:rPr>
        <w:t>25 декабря</w:t>
      </w:r>
      <w:r w:rsidRPr="00EF468A">
        <w:rPr>
          <w:color w:val="000000"/>
        </w:rPr>
        <w:t xml:space="preserve"> 1939 г. было создано Управление Ораниенбаумскими дворцами и парками, директором которого стал М.</w:t>
      </w:r>
      <w:r w:rsidR="00054E92">
        <w:rPr>
          <w:color w:val="000000"/>
        </w:rPr>
        <w:t xml:space="preserve"> </w:t>
      </w:r>
      <w:r w:rsidRPr="00EF468A">
        <w:rPr>
          <w:color w:val="000000"/>
        </w:rPr>
        <w:t>М.</w:t>
      </w:r>
      <w:r w:rsidR="00FB1680">
        <w:rPr>
          <w:color w:val="000000"/>
        </w:rPr>
        <w:t xml:space="preserve"> </w:t>
      </w:r>
      <w:r w:rsidRPr="00EF468A">
        <w:rPr>
          <w:color w:val="000000"/>
        </w:rPr>
        <w:t>Ребонэ, а главным хранителем – М.</w:t>
      </w:r>
      <w:r w:rsidR="00054E92">
        <w:rPr>
          <w:color w:val="000000"/>
        </w:rPr>
        <w:t xml:space="preserve"> </w:t>
      </w:r>
      <w:r w:rsidRPr="00EF468A">
        <w:rPr>
          <w:color w:val="000000"/>
        </w:rPr>
        <w:t>В.</w:t>
      </w:r>
      <w:r w:rsidR="00FB1680">
        <w:rPr>
          <w:color w:val="000000"/>
        </w:rPr>
        <w:t xml:space="preserve"> </w:t>
      </w:r>
      <w:r w:rsidRPr="00EF468A">
        <w:rPr>
          <w:color w:val="000000"/>
        </w:rPr>
        <w:t>Цветкова</w:t>
      </w:r>
      <w:r w:rsidRPr="00EF468A">
        <w:rPr>
          <w:rStyle w:val="af1"/>
          <w:color w:val="000000"/>
        </w:rPr>
        <w:footnoteReference w:id="101"/>
      </w:r>
      <w:r>
        <w:rPr>
          <w:color w:val="000000"/>
        </w:rPr>
        <w:t xml:space="preserve">. </w:t>
      </w:r>
      <w:r w:rsidRPr="00EF468A">
        <w:rPr>
          <w:color w:val="000000"/>
        </w:rPr>
        <w:t>Создание Управления Ораниенбаумскими дворцами и парками открыло новую страницу в истории музея: были созданы благоприятные условия для научной работы и охраны памятников, проведена инвентаризация, в ходе которой выявлены предметы для реставрации, был выселен ряд организаций</w:t>
      </w:r>
      <w:r>
        <w:rPr>
          <w:color w:val="000000"/>
        </w:rPr>
        <w:t>, занимавших помещени</w:t>
      </w:r>
      <w:r w:rsidR="00586514">
        <w:rPr>
          <w:color w:val="000000"/>
        </w:rPr>
        <w:t>я</w:t>
      </w:r>
      <w:r>
        <w:rPr>
          <w:color w:val="000000"/>
        </w:rPr>
        <w:t xml:space="preserve"> дворца-музея</w:t>
      </w:r>
      <w:r>
        <w:rPr>
          <w:rStyle w:val="af1"/>
          <w:color w:val="000000"/>
        </w:rPr>
        <w:footnoteReference w:id="102"/>
      </w:r>
      <w:r w:rsidRPr="00EF468A">
        <w:rPr>
          <w:color w:val="000000"/>
        </w:rPr>
        <w:t>.</w:t>
      </w:r>
      <w:r>
        <w:rPr>
          <w:color w:val="000000"/>
        </w:rPr>
        <w:t xml:space="preserve"> </w:t>
      </w:r>
    </w:p>
    <w:p w:rsidR="00B116B1" w:rsidRDefault="00EB7988" w:rsidP="00B116B1">
      <w:pPr>
        <w:rPr>
          <w:color w:val="000000"/>
        </w:rPr>
      </w:pPr>
      <w:r>
        <w:rPr>
          <w:color w:val="000000"/>
        </w:rPr>
        <w:t>Изложенный выше материал свидетельствует о том,</w:t>
      </w:r>
      <w:r w:rsidRPr="00EF468A">
        <w:rPr>
          <w:color w:val="000000"/>
        </w:rPr>
        <w:t xml:space="preserve"> что </w:t>
      </w:r>
      <w:r>
        <w:rPr>
          <w:color w:val="000000"/>
        </w:rPr>
        <w:t>процесс музеефикации дворцовых комплексов не везде проходил одинаково и не всегда имел положительные результаты. Проблемы возникали как из-за непродуманной политики властей, так и из-за нерасторопности и несогласованности действий организаций, занимающихся Музейной деятельностью. В результате чего одни дворцы лишились значительного</w:t>
      </w:r>
      <w:r w:rsidRPr="00EF468A">
        <w:rPr>
          <w:color w:val="000000"/>
        </w:rPr>
        <w:t xml:space="preserve"> количества</w:t>
      </w:r>
      <w:r>
        <w:rPr>
          <w:color w:val="000000"/>
        </w:rPr>
        <w:t xml:space="preserve"> своего имущества, а другие вообще не получили статус музея.</w:t>
      </w:r>
      <w:r w:rsidRPr="00EF468A">
        <w:rPr>
          <w:color w:val="000000"/>
        </w:rPr>
        <w:t xml:space="preserve"> </w:t>
      </w:r>
      <w:r>
        <w:rPr>
          <w:color w:val="000000"/>
        </w:rPr>
        <w:lastRenderedPageBreak/>
        <w:t>Чаще всего проблемы возникали там, где дворцовыми помещениями пользовались разные организации.</w:t>
      </w:r>
    </w:p>
    <w:p w:rsidR="00EB7988" w:rsidRPr="00B116B1" w:rsidRDefault="00EB7988" w:rsidP="00237ED0">
      <w:pPr>
        <w:ind w:firstLine="0"/>
        <w:rPr>
          <w:color w:val="000000"/>
        </w:rPr>
      </w:pPr>
    </w:p>
    <w:p w:rsidR="00EB7988" w:rsidRDefault="00237ED0" w:rsidP="006323EA">
      <w:pPr>
        <w:pStyle w:val="2"/>
      </w:pPr>
      <w:bookmarkStart w:id="24" w:name="_Toc481841358"/>
      <w:r>
        <w:br w:type="page"/>
      </w:r>
      <w:r w:rsidR="00EB7988">
        <w:lastRenderedPageBreak/>
        <w:t xml:space="preserve">2.3 </w:t>
      </w:r>
      <w:r w:rsidR="00C1091E" w:rsidRPr="00C1091E">
        <w:t>Дворцово-парковый ансамбль усадьбы «Марьино»</w:t>
      </w:r>
      <w:bookmarkEnd w:id="24"/>
    </w:p>
    <w:p w:rsidR="00FB1680" w:rsidRPr="00FB1680" w:rsidRDefault="00FB1680" w:rsidP="00FB1680"/>
    <w:p w:rsidR="00EB7988" w:rsidRDefault="00EB7988" w:rsidP="004D1E09">
      <w:r w:rsidRPr="00CA16FE">
        <w:t xml:space="preserve">Марьинский усадебный комплекс – это памятник русской культуры конца </w:t>
      </w:r>
      <w:r w:rsidRPr="00CA16FE">
        <w:rPr>
          <w:lang w:val="en-US"/>
        </w:rPr>
        <w:t>XVIII</w:t>
      </w:r>
      <w:r w:rsidRPr="00CA16FE">
        <w:t xml:space="preserve"> – первой половины </w:t>
      </w:r>
      <w:r w:rsidRPr="00CA16FE">
        <w:rPr>
          <w:lang w:val="en-US"/>
        </w:rPr>
        <w:t>XIX</w:t>
      </w:r>
      <w:r w:rsidRPr="00CA16FE">
        <w:t xml:space="preserve"> веков. Усадьба принадлежала представителям двух дворянских родов: Голицыным и Строг</w:t>
      </w:r>
      <w:r w:rsidR="00837706">
        <w:t>о</w:t>
      </w:r>
      <w:r w:rsidRPr="00CA16FE">
        <w:t>новым</w:t>
      </w:r>
      <w:r w:rsidRPr="00CA16FE">
        <w:rPr>
          <w:rStyle w:val="af1"/>
        </w:rPr>
        <w:footnoteReference w:id="103"/>
      </w:r>
      <w:r w:rsidRPr="00CA16FE">
        <w:t>. Она является ярким представителем русского ампира</w:t>
      </w:r>
      <w:r w:rsidRPr="00CA16FE">
        <w:rPr>
          <w:rStyle w:val="af1"/>
        </w:rPr>
        <w:footnoteReference w:id="104"/>
      </w:r>
      <w:r w:rsidRPr="00CA16FE">
        <w:t>.</w:t>
      </w:r>
      <w:r>
        <w:t xml:space="preserve"> </w:t>
      </w:r>
      <w:r w:rsidR="00FB1680">
        <w:t>В дореволюционное время эта у</w:t>
      </w:r>
      <w:r w:rsidRPr="00CA16FE">
        <w:t>садьба обладала репутацией образцового охот</w:t>
      </w:r>
      <w:r w:rsidR="00FB1680">
        <w:t>ничьего и фермерского хозяйства. В Мар</w:t>
      </w:r>
      <w:r w:rsidR="00235ABE">
        <w:t>ь</w:t>
      </w:r>
      <w:r w:rsidR="00FB1680">
        <w:t>ино функционировала</w:t>
      </w:r>
      <w:r w:rsidR="00FB1680" w:rsidRPr="00CA16FE">
        <w:t xml:space="preserve"> первая в России летняя школа для обучения крестьянских детей </w:t>
      </w:r>
      <w:r w:rsidR="00FB1680">
        <w:t>практическому земледелию, а так</w:t>
      </w:r>
      <w:r w:rsidR="00FB1680" w:rsidRPr="00CA16FE">
        <w:t>же строительным специальностям, профессиям лесовода, слесаря, конюха и управляющего помещичьим хозяйством</w:t>
      </w:r>
      <w:r w:rsidR="00FB1680">
        <w:t xml:space="preserve">. Погостить в усадьбу приезжали  </w:t>
      </w:r>
      <w:r w:rsidRPr="00CA16FE">
        <w:t>члены императорской семьи</w:t>
      </w:r>
      <w:r w:rsidRPr="00CA16FE">
        <w:rPr>
          <w:rStyle w:val="af1"/>
        </w:rPr>
        <w:footnoteReference w:id="105"/>
      </w:r>
      <w:r w:rsidRPr="00CA16FE">
        <w:t>.</w:t>
      </w:r>
      <w:r>
        <w:t xml:space="preserve"> После революции </w:t>
      </w:r>
      <w:r w:rsidRPr="00446418">
        <w:t>Марьино</w:t>
      </w:r>
      <w:r>
        <w:t xml:space="preserve"> не </w:t>
      </w:r>
      <w:r w:rsidR="00697220">
        <w:t xml:space="preserve">постигла </w:t>
      </w:r>
      <w:r>
        <w:t>участь разграбленных или уничтоженных имений, так как жители окрестных деревень с благодарностью вспоминали владельцев усадьбы</w:t>
      </w:r>
      <w:r>
        <w:rPr>
          <w:rStyle w:val="af1"/>
        </w:rPr>
        <w:footnoteReference w:id="106"/>
      </w:r>
      <w:r>
        <w:t>.</w:t>
      </w:r>
    </w:p>
    <w:p w:rsidR="00EB7988" w:rsidRPr="00CA16FE" w:rsidRDefault="00EB7988" w:rsidP="00CA16FE">
      <w:r>
        <w:t>Исследователи в</w:t>
      </w:r>
      <w:r w:rsidRPr="00CA16FE">
        <w:t>ыделяют</w:t>
      </w:r>
      <w:r>
        <w:t xml:space="preserve"> четыре</w:t>
      </w:r>
      <w:r w:rsidRPr="00CA16FE">
        <w:t xml:space="preserve"> периода существования </w:t>
      </w:r>
      <w:r w:rsidR="00586514">
        <w:t>дворцового комплекса</w:t>
      </w:r>
      <w:r w:rsidRPr="00CA16FE">
        <w:t xml:space="preserve"> в советское время, согласно ведомственной принадлежности: 19</w:t>
      </w:r>
      <w:r w:rsidR="00A44F60">
        <w:t>19 – 1922 гг. – в ведении Нов</w:t>
      </w:r>
      <w:r w:rsidRPr="00CA16FE">
        <w:t>городского губернского отдела народного образования; 1922 – 1927 гг. – Ленинградского отделения Главнауки Наркомпроса; 1927 – 1928 гг. – Московского Управления усадьбами Главнауки Наркомпроса; 1928 – 1930 гг. – Государственного Русского музея</w:t>
      </w:r>
      <w:r w:rsidRPr="00CA16FE">
        <w:rPr>
          <w:rStyle w:val="af1"/>
        </w:rPr>
        <w:footnoteReference w:id="107"/>
      </w:r>
      <w:r w:rsidRPr="00CA16FE">
        <w:t>.</w:t>
      </w:r>
    </w:p>
    <w:p w:rsidR="00EB7988" w:rsidRPr="00CA16FE" w:rsidRDefault="00EB7988" w:rsidP="004D1E09">
      <w:r w:rsidRPr="00CA16FE">
        <w:t>После революции усадьба была национализирована. В ноябре 1918 г., В.</w:t>
      </w:r>
      <w:r w:rsidR="00586514">
        <w:t xml:space="preserve"> </w:t>
      </w:r>
      <w:r w:rsidRPr="00CA16FE">
        <w:t xml:space="preserve">И. Ерыкалов, правительственный комиссар по охране памятников, направил в губернский совет распоряжение о принятии мер по охране дворца со всем художественным имуществом, однако принятие мер по музеефикации дворца осложнялось тем, что свои планы на него были у </w:t>
      </w:r>
      <w:r w:rsidRPr="00CA16FE">
        <w:lastRenderedPageBreak/>
        <w:t>волостного комитета бедноты, который планировал организовать в этом здании чайную и кинематограф</w:t>
      </w:r>
      <w:r w:rsidR="005800CD" w:rsidRPr="005800CD">
        <w:rPr>
          <w:rStyle w:val="af1"/>
        </w:rPr>
        <w:footnoteReference w:id="108"/>
      </w:r>
      <w:r w:rsidR="005800CD">
        <w:t>.</w:t>
      </w:r>
    </w:p>
    <w:p w:rsidR="00EB7988" w:rsidRPr="00CA16FE" w:rsidRDefault="00EB7988" w:rsidP="004D1E09">
      <w:r w:rsidRPr="00CA16FE">
        <w:t>Потери усадьбы удалось избежать благодаря своевременному обращению в отдел народного образования управляющего усадьбой Ю.</w:t>
      </w:r>
      <w:r w:rsidR="00BD5E76">
        <w:t xml:space="preserve"> </w:t>
      </w:r>
      <w:r w:rsidR="001B14A9">
        <w:t xml:space="preserve">П. </w:t>
      </w:r>
      <w:r w:rsidRPr="00CA16FE">
        <w:t>Спуре</w:t>
      </w:r>
      <w:r w:rsidR="006D6AB8">
        <w:rPr>
          <w:rStyle w:val="af1"/>
        </w:rPr>
        <w:footnoteReference w:id="109"/>
      </w:r>
      <w:r w:rsidRPr="00CA16FE">
        <w:t>. Ему удалось получить удостоверение о принятии на учет и под охрану Губ</w:t>
      </w:r>
      <w:r w:rsidR="001B14A9">
        <w:t xml:space="preserve">ернского </w:t>
      </w:r>
      <w:r w:rsidR="00A524AD">
        <w:t>о</w:t>
      </w:r>
      <w:r w:rsidR="001B14A9">
        <w:t>тдела народного образования</w:t>
      </w:r>
      <w:r w:rsidR="006D6AB8">
        <w:t xml:space="preserve"> (</w:t>
      </w:r>
      <w:r w:rsidR="00A524AD" w:rsidRPr="00CA16FE">
        <w:t>Г</w:t>
      </w:r>
      <w:r w:rsidR="00A524AD">
        <w:t>убоно</w:t>
      </w:r>
      <w:r w:rsidR="006D6AB8">
        <w:t>)</w:t>
      </w:r>
      <w:r w:rsidRPr="00CA16FE">
        <w:t xml:space="preserve"> господского дома с его художественным имуществом. Марьинскому волостному комитету были отправлены распоряжения П</w:t>
      </w:r>
      <w:r w:rsidR="001B14A9">
        <w:t xml:space="preserve">равительственного комиссара, </w:t>
      </w:r>
      <w:r w:rsidR="00A524AD" w:rsidRPr="00CA16FE">
        <w:t>Г</w:t>
      </w:r>
      <w:r w:rsidR="00A524AD">
        <w:t>убоно</w:t>
      </w:r>
      <w:r>
        <w:t xml:space="preserve"> и Декрет от 5 октября 1918 г.</w:t>
      </w:r>
      <w:r w:rsidRPr="00CA16FE">
        <w:t xml:space="preserve"> «О регистрации, приёме на учёт и охранении памятников искусства и старины, находящихся во владении частных лиц, обществ и учреждений</w:t>
      </w:r>
      <w:r>
        <w:t>».</w:t>
      </w:r>
      <w:r w:rsidRPr="00A36A69">
        <w:t xml:space="preserve"> </w:t>
      </w:r>
      <w:r w:rsidRPr="00CA16FE">
        <w:t>Согласно этим постановлениям было запрещено изменять функцию имения и реквиз</w:t>
      </w:r>
      <w:r>
        <w:t>ировать его имущество без уведомления</w:t>
      </w:r>
      <w:r w:rsidRPr="00CA16FE">
        <w:t xml:space="preserve"> </w:t>
      </w:r>
      <w:r w:rsidR="00A44F60">
        <w:t>Губернского о</w:t>
      </w:r>
      <w:r w:rsidR="001B14A9">
        <w:t>тдела народного образования</w:t>
      </w:r>
      <w:r w:rsidRPr="00CA16FE">
        <w:rPr>
          <w:rStyle w:val="af1"/>
        </w:rPr>
        <w:footnoteReference w:id="110"/>
      </w:r>
      <w:r w:rsidRPr="00CA16FE">
        <w:t xml:space="preserve">. </w:t>
      </w:r>
    </w:p>
    <w:p w:rsidR="00EB7988" w:rsidRDefault="00EB7988" w:rsidP="004D1E09">
      <w:r w:rsidRPr="00CA16FE">
        <w:t>Однако волостной комитет не собирался сд</w:t>
      </w:r>
      <w:r w:rsidR="001B14A9">
        <w:t xml:space="preserve">аваться, и </w:t>
      </w:r>
      <w:r w:rsidR="00A524AD" w:rsidRPr="00CA16FE">
        <w:t>Г</w:t>
      </w:r>
      <w:r w:rsidR="00A524AD">
        <w:t>убоно</w:t>
      </w:r>
      <w:r w:rsidRPr="00CA16FE">
        <w:t xml:space="preserve"> был вынужден обратиться за поддержкой в Петроград. Правительственный комиссар по делам музеев и охраны памятников искусства и старины Г.</w:t>
      </w:r>
      <w:r w:rsidR="00A44F60">
        <w:t xml:space="preserve"> </w:t>
      </w:r>
      <w:r w:rsidRPr="00CA16FE">
        <w:t>С.</w:t>
      </w:r>
      <w:r w:rsidR="001B14A9">
        <w:t xml:space="preserve"> </w:t>
      </w:r>
      <w:r w:rsidRPr="00CA16FE">
        <w:t xml:space="preserve">Ятманов 6 декабря 1918 г. выдал удостоверение на принятие особых мер по охране имения </w:t>
      </w:r>
      <w:r w:rsidRPr="00D92125">
        <w:t>«</w:t>
      </w:r>
      <w:r w:rsidRPr="00CA16FE">
        <w:t>Марьино</w:t>
      </w:r>
      <w:r w:rsidRPr="00D92125">
        <w:t>»</w:t>
      </w:r>
      <w:r w:rsidRPr="00CA16FE">
        <w:t xml:space="preserve"> Н.</w:t>
      </w:r>
      <w:r w:rsidR="00A44F60">
        <w:t xml:space="preserve"> </w:t>
      </w:r>
      <w:r w:rsidR="001B14A9">
        <w:t xml:space="preserve">В. </w:t>
      </w:r>
      <w:r w:rsidRPr="00CA16FE">
        <w:t xml:space="preserve">Лишеву, председателю подотдела музеев </w:t>
      </w:r>
      <w:r w:rsidR="00A524AD" w:rsidRPr="00CA16FE">
        <w:t>Г</w:t>
      </w:r>
      <w:r w:rsidR="00A524AD">
        <w:t>убоно</w:t>
      </w:r>
      <w:r w:rsidRPr="00CA16FE">
        <w:t xml:space="preserve">. </w:t>
      </w:r>
      <w:r w:rsidR="00A44F60">
        <w:t>27 февраля 1918 г. Нов</w:t>
      </w:r>
      <w:r>
        <w:t>городским губернским подотделом по делам музеев было принято решение о создании музея дворянского быта</w:t>
      </w:r>
      <w:r>
        <w:rPr>
          <w:rStyle w:val="af1"/>
        </w:rPr>
        <w:footnoteReference w:id="111"/>
      </w:r>
      <w:r>
        <w:t xml:space="preserve">. </w:t>
      </w:r>
    </w:p>
    <w:p w:rsidR="00EB7988" w:rsidRPr="00CA16FE" w:rsidRDefault="00EB7988" w:rsidP="004D1E09">
      <w:r w:rsidRPr="00CA16FE">
        <w:t>В июле 1919 г. дворец официально поставили на учет. 9 июля С</w:t>
      </w:r>
      <w:r w:rsidR="00120CDA">
        <w:t>.</w:t>
      </w:r>
      <w:r w:rsidR="00A44F60">
        <w:t xml:space="preserve"> </w:t>
      </w:r>
      <w:r w:rsidRPr="00CA16FE">
        <w:t>К</w:t>
      </w:r>
      <w:r w:rsidR="00120CDA">
        <w:t xml:space="preserve">. </w:t>
      </w:r>
      <w:r w:rsidRPr="00CA16FE">
        <w:t xml:space="preserve">Матвеевским, профессиональным художником, была составлена инвентарная опись имущества, а 29 июля </w:t>
      </w:r>
      <w:r w:rsidR="00A44F60">
        <w:t>О</w:t>
      </w:r>
      <w:r w:rsidRPr="00CA16FE">
        <w:t>тделом народного образования было выписано удостоверение о регистрации усадьбы</w:t>
      </w:r>
      <w:r w:rsidRPr="00CA16FE">
        <w:rPr>
          <w:rStyle w:val="af1"/>
        </w:rPr>
        <w:footnoteReference w:id="112"/>
      </w:r>
      <w:r w:rsidRPr="00CA16FE">
        <w:t xml:space="preserve"> и применены мер</w:t>
      </w:r>
      <w:r w:rsidR="00A44F60">
        <w:t>ы по ее консервации. После того</w:t>
      </w:r>
      <w:r w:rsidRPr="00CA16FE">
        <w:t xml:space="preserve"> как была окончательно завершена опись дворцового </w:t>
      </w:r>
      <w:r w:rsidRPr="00CA16FE">
        <w:lastRenderedPageBreak/>
        <w:t xml:space="preserve">имущества, усадьбу </w:t>
      </w:r>
      <w:r w:rsidRPr="00D92125">
        <w:t>«</w:t>
      </w:r>
      <w:r w:rsidRPr="00CA16FE">
        <w:t>Марьино</w:t>
      </w:r>
      <w:r w:rsidRPr="00D92125">
        <w:t>»</w:t>
      </w:r>
      <w:r w:rsidRPr="00CA16FE">
        <w:t xml:space="preserve"> включили в план губернского музейного строительства и перевели на положение </w:t>
      </w:r>
      <w:r w:rsidRPr="00D92125">
        <w:t>«</w:t>
      </w:r>
      <w:r w:rsidRPr="00CA16FE">
        <w:t>музея быта</w:t>
      </w:r>
      <w:r w:rsidRPr="00D92125">
        <w:t>»</w:t>
      </w:r>
      <w:r w:rsidRPr="00CA16FE">
        <w:rPr>
          <w:rStyle w:val="af1"/>
        </w:rPr>
        <w:footnoteReference w:id="113"/>
      </w:r>
      <w:r w:rsidRPr="00CA16FE">
        <w:t xml:space="preserve">. </w:t>
      </w:r>
    </w:p>
    <w:p w:rsidR="00EB7988" w:rsidRDefault="00EB7988" w:rsidP="004D1E09">
      <w:r w:rsidRPr="00CA16FE">
        <w:t>Однако в 1920-е гг. вновь встал вопрос о дальнейшем существовании усадьбы. С целью ее сохранения председатель Новгородского Губмузея Н.</w:t>
      </w:r>
      <w:r w:rsidR="00A44F60">
        <w:t xml:space="preserve"> </w:t>
      </w:r>
      <w:r w:rsidR="00120CDA">
        <w:t xml:space="preserve">Г. </w:t>
      </w:r>
      <w:r w:rsidR="00FC1B67">
        <w:t>Порфиридов</w:t>
      </w:r>
      <w:r w:rsidRPr="00CA16FE">
        <w:t xml:space="preserve"> добился ее передачи в ведение Петроградского музейного отдела, у которого был свой взгляд на развитие музея. Так как музей считался малоперспективным, предлагалось объединить </w:t>
      </w:r>
      <w:r w:rsidRPr="00D92125">
        <w:t>«</w:t>
      </w:r>
      <w:r w:rsidRPr="00CA16FE">
        <w:t>Марьино</w:t>
      </w:r>
      <w:r w:rsidRPr="00D92125">
        <w:t>»</w:t>
      </w:r>
      <w:r w:rsidRPr="00CA16FE">
        <w:t xml:space="preserve"> со Строгановским дворцом-музеем и с последующей передачей в последний усадебного имущества. 21 октября 1922 г., согласно отношению за № 6833 Отдела по делам музеев Главнауки Наркомпроса в Новгубмузей, усадьба </w:t>
      </w:r>
      <w:r w:rsidRPr="00D92125">
        <w:t>«</w:t>
      </w:r>
      <w:r w:rsidRPr="00CA16FE">
        <w:t>Марьино</w:t>
      </w:r>
      <w:r w:rsidRPr="00D92125">
        <w:t>»</w:t>
      </w:r>
      <w:r w:rsidRPr="00CA16FE">
        <w:t xml:space="preserve"> в целях наилучшей сохранности и музейного устройства отходила в ведение Петроградского отдела</w:t>
      </w:r>
      <w:r>
        <w:t xml:space="preserve"> Главнауки и подчиненного ему Государственного музейного фонда</w:t>
      </w:r>
      <w:r>
        <w:rPr>
          <w:rStyle w:val="af1"/>
        </w:rPr>
        <w:footnoteReference w:id="114"/>
      </w:r>
      <w:r w:rsidRPr="00CA16FE">
        <w:t>, а в следующем году был передан и усадебный парк</w:t>
      </w:r>
      <w:r>
        <w:t>.</w:t>
      </w:r>
      <w:r w:rsidRPr="00CA16FE">
        <w:t xml:space="preserve"> </w:t>
      </w:r>
      <w:r>
        <w:t>Н</w:t>
      </w:r>
      <w:r w:rsidRPr="00CA16FE">
        <w:t xml:space="preserve">о окончательное закрепление за Ленинградским Отделением Главнауки Наркомпроса произошло лишь в 1926 г. на правах </w:t>
      </w:r>
      <w:r w:rsidR="00A44F60">
        <w:t>владения актом комиссии при Нов</w:t>
      </w:r>
      <w:r w:rsidRPr="00CA16FE">
        <w:t>городском Губсуде</w:t>
      </w:r>
      <w:r w:rsidRPr="00CA16FE">
        <w:rPr>
          <w:rStyle w:val="af1"/>
        </w:rPr>
        <w:footnoteReference w:id="115"/>
      </w:r>
      <w:r w:rsidRPr="00CA16FE">
        <w:t>.</w:t>
      </w:r>
    </w:p>
    <w:p w:rsidR="00EB7988" w:rsidRDefault="00EB7988" w:rsidP="004D1E09">
      <w:r>
        <w:t xml:space="preserve">Дворец и парк были переданы в очень запущенном состоянии, необходимо было провести ряд реставрационных работ с целью предотвращения дальнейших разрушений и создания полноценного музейного объекта. Всё имущество усадьбы было заинвентаризовано и внесено в инвентарную и материальную книги, особо ценные вещи были отправлены в Петроград в Строгановский дворец-музей. Музей принимал меры для создания качественных условий хранения музейных предметов, проведения ремонтных работ. Основная проблема, стоящая перед музеем в это время – это плохое </w:t>
      </w:r>
      <w:r w:rsidR="00120CDA">
        <w:t>отопление помещений, вследствие</w:t>
      </w:r>
      <w:r>
        <w:t xml:space="preserve"> чего образовывалась губительная для музейных предметов сырость. Сотрудники </w:t>
      </w:r>
      <w:r>
        <w:lastRenderedPageBreak/>
        <w:t>усадьбы прикладывали все свои силы для борьбы с ней: тщательно проветривали комнаты в теплое и сухое время года, открывали для проветривания книжные шкафы в библиотеке. Для предотвращения пагубного влияния солнечного света</w:t>
      </w:r>
      <w:r w:rsidRPr="000D0166">
        <w:t xml:space="preserve"> </w:t>
      </w:r>
      <w:r>
        <w:t>на музейные предметы в залах на окна вешались шторы. Помещения музея опечатывались печатью, выданной Государственным Музейным Фондом Ленинградского Отделения Главнауки</w:t>
      </w:r>
      <w:r>
        <w:rPr>
          <w:rStyle w:val="af1"/>
        </w:rPr>
        <w:footnoteReference w:id="116"/>
      </w:r>
      <w:r>
        <w:t xml:space="preserve">. </w:t>
      </w:r>
    </w:p>
    <w:p w:rsidR="00EB7988" w:rsidRDefault="00EB7988" w:rsidP="004D1E09">
      <w:r>
        <w:t xml:space="preserve">Так же проводились работы по благоустройству парка: осушение, расчистка, очищение пруда, исправление дорог. </w:t>
      </w:r>
      <w:r w:rsidR="006D70DA">
        <w:t>Согласно установленным правилам</w:t>
      </w:r>
      <w:r>
        <w:t xml:space="preserve"> в парке был запрещен конный проезд, вырубка деревьев, разрушение и порча музейных зданий и мостов, нарушители привлекались к административной ответственности. Ответственной за ремонтные работы в музее была, архитектор по образованию, на</w:t>
      </w:r>
      <w:r w:rsidR="00120CDA">
        <w:t>учный хранитель музея быта – О.</w:t>
      </w:r>
      <w:r w:rsidR="006D70DA">
        <w:t> </w:t>
      </w:r>
      <w:r w:rsidR="00120CDA">
        <w:t xml:space="preserve">М. </w:t>
      </w:r>
      <w:r>
        <w:t>Равицкая</w:t>
      </w:r>
      <w:r w:rsidR="005800CD">
        <w:rPr>
          <w:rStyle w:val="af1"/>
        </w:rPr>
        <w:footnoteReference w:id="117"/>
      </w:r>
      <w:r>
        <w:t>.</w:t>
      </w:r>
    </w:p>
    <w:p w:rsidR="00EB7988" w:rsidRDefault="00EB7988" w:rsidP="004D1E09">
      <w:r>
        <w:t>Под новым ведомством у музея появился шанс на проведение квалифицированной научной работы, в первую очередь были разобраны и зарегистрированы усадебный архив и библиотека, весь книжный фонд прошел сверку по описям и каталогам. Разбором и регистрацией усадебного архива с 1923 г. занимался командированный заведующий историко-бытовым</w:t>
      </w:r>
      <w:r w:rsidR="007E041F">
        <w:t xml:space="preserve"> отделением Музейного фонда</w:t>
      </w:r>
      <w:r w:rsidR="00120CDA">
        <w:t xml:space="preserve"> Б.</w:t>
      </w:r>
      <w:r w:rsidR="007E041F">
        <w:t xml:space="preserve"> </w:t>
      </w:r>
      <w:r w:rsidR="00120CDA">
        <w:t xml:space="preserve">А. </w:t>
      </w:r>
      <w:r>
        <w:t xml:space="preserve">Надеждин. 24 июня 1923 г. архив был поставлен на учет Ленинградским центральным историческим архивом, документы хозяйственного характера были оставлены в </w:t>
      </w:r>
      <w:r w:rsidRPr="00D92125">
        <w:t>«</w:t>
      </w:r>
      <w:r>
        <w:t>Марьино</w:t>
      </w:r>
      <w:r w:rsidRPr="00D92125">
        <w:t>»</w:t>
      </w:r>
      <w:r>
        <w:t>, наиболее ценные документы были соединены с архивными материалами Строгановского дворца-музея</w:t>
      </w:r>
      <w:r>
        <w:rPr>
          <w:rStyle w:val="af1"/>
        </w:rPr>
        <w:footnoteReference w:id="118"/>
      </w:r>
      <w:r>
        <w:t xml:space="preserve">. </w:t>
      </w:r>
    </w:p>
    <w:p w:rsidR="00EB7988" w:rsidRDefault="00EB7988" w:rsidP="004D1E09">
      <w:r>
        <w:t xml:space="preserve">Помимо научной работы, 1923 г. ознаменовался для усадьбы началом активной культурно-просветительской работы. По итогам за 1923 – 1924 гг. в </w:t>
      </w:r>
      <w:r>
        <w:lastRenderedPageBreak/>
        <w:t>музее было проведено 7 экскурсий с 192 экскурсантами, основной частью которых являлись учащиеся окрестных школ, так же прошло 180 одиночных посетителей, была установлена входная плата в размере 10 копеек, для экскурсантов</w:t>
      </w:r>
      <w:r w:rsidR="007E041F" w:rsidRPr="007E041F">
        <w:t xml:space="preserve"> – </w:t>
      </w:r>
      <w:r>
        <w:t>5,</w:t>
      </w:r>
      <w:r w:rsidRPr="00F7689F">
        <w:t>30</w:t>
      </w:r>
      <w:r>
        <w:t>, для учащихся и красноармейцев был установлен бесплатный вход</w:t>
      </w:r>
      <w:r>
        <w:rPr>
          <w:rStyle w:val="af1"/>
        </w:rPr>
        <w:footnoteReference w:id="119"/>
      </w:r>
      <w:r>
        <w:t xml:space="preserve">. Несомненно, что экскурсии проводились с учетом политики новой правящей власти. </w:t>
      </w:r>
    </w:p>
    <w:p w:rsidR="00EB7988" w:rsidRDefault="00EB7988" w:rsidP="004D1E09">
      <w:r>
        <w:t>Часть помещений музея с 1923 г. обустроена под Дом отдыха, предназначенный на небольшое количество гостей в лице музейных и научных сотрудников</w:t>
      </w:r>
      <w:r w:rsidRPr="00372A8E">
        <w:t>, не</w:t>
      </w:r>
      <w:r>
        <w:t xml:space="preserve"> взимавший денег за свои услуги</w:t>
      </w:r>
      <w:r w:rsidR="00442C0E">
        <w:rPr>
          <w:rStyle w:val="af1"/>
        </w:rPr>
        <w:footnoteReference w:id="120"/>
      </w:r>
      <w:r>
        <w:t>. В последствии, из-за постоянного сокращения государственного финансирования музея, Дом отдыха был расширен, за счет свободных помещений дворца и с 1926 г. переведен на платный пансион. Благоприятное влияние на культурно-просветительскую работу музея оказывала интеллигенция, проживающая в Доме отдыха: проводились лекции, были организованы концерты, ставились спектакли, оказывалась врачебная и юридическая помощь. В Управлении Дворцовыми музеями можно было получить необходимое разрешение на проживание в усадьбе, сутки проживания в пансионе стоили 2 (2, 50) рубля, комната с балконом стоила 20 рублей в месяц, комната без балкона обходилась в 10 рублей</w:t>
      </w:r>
      <w:r w:rsidR="005800CD">
        <w:rPr>
          <w:rStyle w:val="af1"/>
        </w:rPr>
        <w:footnoteReference w:id="121"/>
      </w:r>
      <w:r>
        <w:t>.</w:t>
      </w:r>
      <w:r w:rsidR="007E041F">
        <w:t xml:space="preserve"> Кроме того, в 1920-1930 гг. на территории усадьбы находилась </w:t>
      </w:r>
      <w:r w:rsidR="007E041F" w:rsidRPr="00CA16FE">
        <w:t xml:space="preserve">опытная станция </w:t>
      </w:r>
      <w:r w:rsidR="007E041F">
        <w:t>Н</w:t>
      </w:r>
      <w:r w:rsidR="007E041F" w:rsidRPr="00CA16FE">
        <w:t>аучно-исследовательского геологоразведочного института</w:t>
      </w:r>
      <w:r w:rsidR="007E041F">
        <w:rPr>
          <w:rStyle w:val="af1"/>
        </w:rPr>
        <w:footnoteReference w:id="122"/>
      </w:r>
      <w:r w:rsidR="007E041F">
        <w:t>.</w:t>
      </w:r>
    </w:p>
    <w:p w:rsidR="00EB7988" w:rsidRDefault="00EB7988" w:rsidP="004D1E09">
      <w:r>
        <w:t xml:space="preserve">Несмотря на то, что музей быта </w:t>
      </w:r>
      <w:r w:rsidRPr="00D92125">
        <w:t>«</w:t>
      </w:r>
      <w:r>
        <w:t>Марьино</w:t>
      </w:r>
      <w:r w:rsidRPr="00D92125">
        <w:t>»</w:t>
      </w:r>
      <w:r>
        <w:t xml:space="preserve"> находился до 1927 г. на государственном финансировании, денег на содержание усадьбы катастрофически не хватало. Ситуация улучшилась после издания Декрета СНК от 19 апреля 1923 г. </w:t>
      </w:r>
      <w:r w:rsidRPr="009F240C">
        <w:t>«</w:t>
      </w:r>
      <w:r>
        <w:t>О специальных средствах для обеспечения государственной охраны культурных ценностей</w:t>
      </w:r>
      <w:r w:rsidRPr="009F240C">
        <w:t>»</w:t>
      </w:r>
      <w:r>
        <w:t xml:space="preserve">, благодаря которому </w:t>
      </w:r>
      <w:r>
        <w:lastRenderedPageBreak/>
        <w:t>музе</w:t>
      </w:r>
      <w:r w:rsidR="00442C0E">
        <w:t>ям</w:t>
      </w:r>
      <w:r>
        <w:t xml:space="preserve"> </w:t>
      </w:r>
      <w:r w:rsidR="00442C0E">
        <w:t>дали</w:t>
      </w:r>
      <w:r>
        <w:t xml:space="preserve"> право получать для с</w:t>
      </w:r>
      <w:r w:rsidR="007E041F">
        <w:t>воих нужд спецсредства за счет</w:t>
      </w:r>
      <w:r>
        <w:t xml:space="preserve"> установленной входной платы, продажи изделий, эксплуатации </w:t>
      </w:r>
      <w:r w:rsidRPr="004D561A">
        <w:t xml:space="preserve">земельных </w:t>
      </w:r>
      <w:r>
        <w:t xml:space="preserve">участков, строений и прочих </w:t>
      </w:r>
      <w:r w:rsidRPr="004D561A">
        <w:t>имущ</w:t>
      </w:r>
      <w:r>
        <w:t xml:space="preserve">еств, не имеющих историко-художественного </w:t>
      </w:r>
      <w:r w:rsidRPr="004D561A">
        <w:t>значения,</w:t>
      </w:r>
      <w:r>
        <w:t xml:space="preserve"> но связанных с музеями</w:t>
      </w:r>
      <w:r>
        <w:rPr>
          <w:rStyle w:val="af1"/>
        </w:rPr>
        <w:footnoteReference w:id="123"/>
      </w:r>
      <w:r>
        <w:t xml:space="preserve">. Марьинский музей начал получать спецсредства от использования паркового покоса, сдачи в аренду парковой мельницы, сдачи дачного помещения левого крыла дворца, так же музею выделялась Государственным музейным фондом часть выручки от сдачи Епархиальному Управлению часовни в домике Петра </w:t>
      </w:r>
      <w:r>
        <w:rPr>
          <w:lang w:val="en-US"/>
        </w:rPr>
        <w:t>I</w:t>
      </w:r>
      <w:r>
        <w:t xml:space="preserve"> в Ленинграде</w:t>
      </w:r>
      <w:r>
        <w:rPr>
          <w:rStyle w:val="af1"/>
        </w:rPr>
        <w:footnoteReference w:id="124"/>
      </w:r>
      <w:r>
        <w:t>.</w:t>
      </w:r>
    </w:p>
    <w:p w:rsidR="00EB7988" w:rsidRDefault="00EB7988" w:rsidP="007F02DE">
      <w:r>
        <w:t xml:space="preserve">Тем не менее, к 1927 г. опять встал вопрос о дальнейшем существовании музея, но покровительство Главнауки вновь оградило усадьбу от исчезновения и, согласно Постановлению СНК от 5 августа 1927 г., </w:t>
      </w:r>
      <w:r w:rsidRPr="00D92125">
        <w:t>«</w:t>
      </w:r>
      <w:r>
        <w:t>Марьино</w:t>
      </w:r>
      <w:r w:rsidRPr="00D92125">
        <w:t>»</w:t>
      </w:r>
      <w:r>
        <w:t xml:space="preserve"> передано в ведение Московского Управления усадьбами</w:t>
      </w:r>
      <w:r w:rsidR="00442C0E">
        <w:t>,</w:t>
      </w:r>
      <w:r>
        <w:t xml:space="preserve"> музей стал «медленно умирать»</w:t>
      </w:r>
      <w:r>
        <w:rPr>
          <w:rStyle w:val="af1"/>
        </w:rPr>
        <w:footnoteReference w:id="125"/>
      </w:r>
      <w:r>
        <w:t xml:space="preserve">. </w:t>
      </w:r>
    </w:p>
    <w:p w:rsidR="00EB7988" w:rsidRDefault="00EB7988" w:rsidP="007F02DE">
      <w:r>
        <w:t>В 1927 – 1928 гг. музей был снят с государственного финансирования и переведен на хозрасчет. 30 января 1928</w:t>
      </w:r>
      <w:r w:rsidR="007E041F">
        <w:t xml:space="preserve"> г.</w:t>
      </w:r>
      <w:r>
        <w:t xml:space="preserve"> Главнаукой было сделано предложение Русскому музею о принятии в свое управление усадьбы </w:t>
      </w:r>
      <w:r w:rsidRPr="00D92125">
        <w:t>«</w:t>
      </w:r>
      <w:r>
        <w:t>Марьино</w:t>
      </w:r>
      <w:r w:rsidR="007E041F">
        <w:t>»</w:t>
      </w:r>
      <w:r>
        <w:t xml:space="preserve">. 4 февраля для принятия решения по данному вопросу Правление Русского музея собрало экстренное заседание. Предложение было принято и 17 марта прием усадьбы был завершен, в приемочных актах обозначены: архив, книги, усадебные предметы без подразделения на хозяйственные и музейные, так же к приемочным актам были составлены списки предметов, пришедших в ветхость, сломанных, подлежащих исключению из описи имущества усадьбы и предметов, выделенных для продажи. Таким образом музей-усадьба </w:t>
      </w:r>
      <w:r w:rsidR="007E041F" w:rsidRPr="00D92125">
        <w:t>«</w:t>
      </w:r>
      <w:r>
        <w:t>Марьино</w:t>
      </w:r>
      <w:r w:rsidR="007E041F">
        <w:t>»</w:t>
      </w:r>
      <w:r>
        <w:t xml:space="preserve"> стала </w:t>
      </w:r>
      <w:r w:rsidRPr="006E1427">
        <w:t xml:space="preserve">филиалом </w:t>
      </w:r>
      <w:r>
        <w:t>Р</w:t>
      </w:r>
      <w:r w:rsidRPr="006E1427">
        <w:t>усского музея</w:t>
      </w:r>
      <w:r>
        <w:rPr>
          <w:rStyle w:val="af1"/>
        </w:rPr>
        <w:footnoteReference w:id="126"/>
      </w:r>
      <w:r>
        <w:t xml:space="preserve">. </w:t>
      </w:r>
    </w:p>
    <w:p w:rsidR="00EB7988" w:rsidRPr="001230EF" w:rsidRDefault="00EB7988" w:rsidP="007F02DE">
      <w:r>
        <w:lastRenderedPageBreak/>
        <w:t xml:space="preserve">Русский музей планировал полностью перепрофилировать музей быта, организовать в </w:t>
      </w:r>
      <w:r w:rsidR="007E041F">
        <w:t>Марьино</w:t>
      </w:r>
      <w:r w:rsidRPr="00DD4A82">
        <w:t xml:space="preserve"> «специальный тип крестьянского музея с историко-агрономическим уклоном»,</w:t>
      </w:r>
      <w:r>
        <w:t xml:space="preserve"> с постоянной экспозицией с использованием предметов из историко-бытового отдела Русского музея и усадебных вещей, архива </w:t>
      </w:r>
      <w:r w:rsidRPr="00D92125">
        <w:t>«</w:t>
      </w:r>
      <w:r>
        <w:t>по истории местного крестьянского населения, его быта в эпоху крепостного права</w:t>
      </w:r>
      <w:r w:rsidRPr="00D92125">
        <w:t>»</w:t>
      </w:r>
      <w:r>
        <w:t>, в дальнейшем на взятой за основу экспозиции планировалось создать этнографическую станцию, помимо этого планировалось продолжить первоначальную работу Дома отдыха</w:t>
      </w:r>
      <w:r w:rsidRPr="001230EF">
        <w:rPr>
          <w:rStyle w:val="af1"/>
        </w:rPr>
        <w:footnoteReference w:id="127"/>
      </w:r>
      <w:r w:rsidRPr="001230EF">
        <w:t xml:space="preserve">. </w:t>
      </w:r>
    </w:p>
    <w:p w:rsidR="00EB7988" w:rsidRDefault="00EB7988" w:rsidP="004D1E09">
      <w:r>
        <w:t xml:space="preserve">Но реализацию столь амбициозных планов останавливало отсутствие должного финансового обеспечения. Источниками финансирования в это время были: незначительная входная плата, с учетом того, что для местных жителей, </w:t>
      </w:r>
      <w:r w:rsidR="009A0DC0">
        <w:t>являвшихся</w:t>
      </w:r>
      <w:r>
        <w:t xml:space="preserve"> основными посетителями музея, было восстановлено утраченное в связи с переводом усадьбы на хозрасчет право на бесплатное посещение усадьбы; покос, который в конечном итоге для устранения конфликта был отдан крестьянам; доходы от Дома отдыха, ситуация с которым осложнялась его неофициальным характером. Со стороны местного населения стали поступать просьбы о закрытии музея быта и передаче его территорий Любанскому райисполкому</w:t>
      </w:r>
      <w:r w:rsidR="00CD43F8">
        <w:rPr>
          <w:rStyle w:val="af1"/>
        </w:rPr>
        <w:footnoteReference w:id="128"/>
      </w:r>
      <w:r>
        <w:t>.</w:t>
      </w:r>
    </w:p>
    <w:p w:rsidR="00EB7988" w:rsidRDefault="00EB7988" w:rsidP="004D1E09">
      <w:r>
        <w:t xml:space="preserve">Несмотря на первоначальные попытки Русского музея отстоять план по переустройству усадьбы, 19 октября 1929 г. им же было направлено ходатайство в Главнауку о немедленной ликвидации музея-усадьбы </w:t>
      </w:r>
      <w:r w:rsidRPr="00D92125">
        <w:t>«</w:t>
      </w:r>
      <w:r>
        <w:t>Марьино</w:t>
      </w:r>
      <w:r w:rsidRPr="00D92125">
        <w:t>»</w:t>
      </w:r>
      <w:r>
        <w:t xml:space="preserve"> и передаче дома в ведение Любанского райисполкома, при этом имущество усадьбы, включающее в себя вещи, архив и библиотеку, должно было пополнить фонды Русского музея</w:t>
      </w:r>
      <w:r>
        <w:rPr>
          <w:rStyle w:val="af1"/>
        </w:rPr>
        <w:footnoteReference w:id="129"/>
      </w:r>
      <w:r>
        <w:t xml:space="preserve">. </w:t>
      </w:r>
    </w:p>
    <w:p w:rsidR="00EB7988" w:rsidRDefault="00EB7988" w:rsidP="00DC0B02">
      <w:r>
        <w:t xml:space="preserve">В январе 1930 г. была реализована первая партия усадебных вещей в количестве 117 предметов, в то же время перестал существовать Дом отдыха. 2 марта сотрудниками Русского музея и представителями Наркомпроса был составлен акт о необходимости закрытия музея. 30 марта 1930 г. поступило </w:t>
      </w:r>
      <w:r>
        <w:lastRenderedPageBreak/>
        <w:t xml:space="preserve">распоряжение Главнауки о ликвидации музея и передаче здания Ленинградскому областному отделу народного образования. Музейные предметы из усадьбы были перевезены в Русский музей, архивные документы должны были быть переданы в Ленинградское отделение Центрального исторического архива, библиотека </w:t>
      </w:r>
      <w:r w:rsidRPr="00D92125">
        <w:t>«</w:t>
      </w:r>
      <w:r>
        <w:t>Марьино</w:t>
      </w:r>
      <w:r w:rsidRPr="00D92125">
        <w:t>»</w:t>
      </w:r>
      <w:r>
        <w:t xml:space="preserve"> разошлась по разным местам: Русский музей, Ленинградское отделение Государственной книжной палаты, библиотека комиссариата по военным и морским делам Ворошилова, Московский институт Маркса и Энгельса, Государственный музыкальный музей. </w:t>
      </w:r>
      <w:r w:rsidRPr="006103F3">
        <w:t>В предвоенное десятиле</w:t>
      </w:r>
      <w:r>
        <w:t>т</w:t>
      </w:r>
      <w:r w:rsidRPr="006103F3">
        <w:t xml:space="preserve">ие </w:t>
      </w:r>
      <w:r>
        <w:t>усадьба</w:t>
      </w:r>
      <w:r w:rsidRPr="006103F3">
        <w:t xml:space="preserve"> и прилегающие к не</w:t>
      </w:r>
      <w:r>
        <w:t>й</w:t>
      </w:r>
      <w:r w:rsidRPr="006103F3">
        <w:t xml:space="preserve"> территории были отданы детскому дому</w:t>
      </w:r>
      <w:r>
        <w:rPr>
          <w:rStyle w:val="af1"/>
        </w:rPr>
        <w:footnoteReference w:id="130"/>
      </w:r>
      <w:r>
        <w:t>.</w:t>
      </w:r>
      <w:r w:rsidRPr="006103F3">
        <w:t xml:space="preserve"> </w:t>
      </w:r>
      <w:r>
        <w:t xml:space="preserve">Так закончилась история музея-усадьбы </w:t>
      </w:r>
      <w:r w:rsidRPr="00D92125">
        <w:t>«</w:t>
      </w:r>
      <w:r>
        <w:t>Марьино</w:t>
      </w:r>
      <w:r w:rsidRPr="00D92125">
        <w:t>»</w:t>
      </w:r>
      <w:r>
        <w:t xml:space="preserve">. </w:t>
      </w:r>
    </w:p>
    <w:p w:rsidR="00EB7988" w:rsidRDefault="00EB7988" w:rsidP="004D1E09">
      <w:r>
        <w:t>Анализ рассмотренного выше материала позволяет сделать следующие выводы:</w:t>
      </w:r>
    </w:p>
    <w:p w:rsidR="00EB7988" w:rsidRDefault="00EB7988" w:rsidP="004D1E09">
      <w:pPr>
        <w:pStyle w:val="a9"/>
        <w:numPr>
          <w:ilvl w:val="0"/>
          <w:numId w:val="7"/>
        </w:numPr>
      </w:pPr>
      <w:r>
        <w:t xml:space="preserve">Музеефикация дворцового комплекса </w:t>
      </w:r>
      <w:r w:rsidR="005C14CD" w:rsidRPr="00D92125">
        <w:t>«</w:t>
      </w:r>
      <w:r>
        <w:t>Марьино</w:t>
      </w:r>
      <w:r w:rsidR="005C14CD" w:rsidRPr="00D92125">
        <w:t>»</w:t>
      </w:r>
      <w:r>
        <w:t>,</w:t>
      </w:r>
      <w:r w:rsidRPr="004B3209">
        <w:t xml:space="preserve"> </w:t>
      </w:r>
      <w:r>
        <w:t>составление инвентарной описи имущества в июле 1919 г. помогли уберечь значительную часть усадебного имущества от уничтожения.</w:t>
      </w:r>
    </w:p>
    <w:p w:rsidR="00442C0E" w:rsidRDefault="00442C0E" w:rsidP="004D1E09">
      <w:pPr>
        <w:pStyle w:val="a9"/>
        <w:numPr>
          <w:ilvl w:val="0"/>
          <w:numId w:val="7"/>
        </w:numPr>
      </w:pPr>
      <w:r w:rsidRPr="00F30549">
        <w:t>Изучение процесса музеефикации усадьбы показало сильную зависимость деятельности музея от его ве</w:t>
      </w:r>
      <w:r w:rsidR="00EE7A3D">
        <w:t>домственной принадлежности (Нов</w:t>
      </w:r>
      <w:r w:rsidRPr="00F30549">
        <w:t xml:space="preserve">городский губернский отдел народного образования, Ленинградское отделение Главнауки Наркомпроса, Московское Управление усадьбами Главнауки Наркомпроса, </w:t>
      </w:r>
      <w:r>
        <w:t>Государственный Русский музей).</w:t>
      </w:r>
    </w:p>
    <w:p w:rsidR="00EB7988" w:rsidRDefault="00EB7988" w:rsidP="00245322">
      <w:pPr>
        <w:pStyle w:val="a9"/>
        <w:numPr>
          <w:ilvl w:val="0"/>
          <w:numId w:val="7"/>
        </w:numPr>
      </w:pPr>
      <w:r>
        <w:t xml:space="preserve">После передачи музея в ведение Ленинградского отделения Главнауки Наркомпроса </w:t>
      </w:r>
      <w:r w:rsidR="00245322" w:rsidRPr="00245322">
        <w:t>началось постепенное разрушение целостности музейной коллекции</w:t>
      </w:r>
      <w:r>
        <w:t xml:space="preserve">. </w:t>
      </w:r>
    </w:p>
    <w:p w:rsidR="00EB7988" w:rsidRDefault="00EB7988" w:rsidP="004D1E09">
      <w:pPr>
        <w:pStyle w:val="a9"/>
        <w:numPr>
          <w:ilvl w:val="0"/>
          <w:numId w:val="7"/>
        </w:numPr>
      </w:pPr>
      <w:r>
        <w:t>Причиной закрытия музея стало отсутствие должного финансирования.</w:t>
      </w:r>
    </w:p>
    <w:p w:rsidR="00EB7988" w:rsidRDefault="00CD43F8" w:rsidP="004F1BF1">
      <w:pPr>
        <w:pStyle w:val="1"/>
        <w:rPr>
          <w:lang w:val="ru-RU"/>
        </w:rPr>
      </w:pPr>
      <w:bookmarkStart w:id="26" w:name="_Toc481841359"/>
      <w:r w:rsidRPr="000D42F8">
        <w:rPr>
          <w:lang w:val="ru-RU"/>
        </w:rPr>
        <w:br w:type="page"/>
      </w:r>
      <w:r w:rsidR="00EB7988" w:rsidRPr="000D42F8">
        <w:rPr>
          <w:lang w:val="ru-RU"/>
        </w:rPr>
        <w:lastRenderedPageBreak/>
        <w:t>Заключение</w:t>
      </w:r>
      <w:bookmarkEnd w:id="26"/>
    </w:p>
    <w:p w:rsidR="00120CDA" w:rsidRPr="00120CDA" w:rsidRDefault="00120CDA" w:rsidP="00120CDA">
      <w:pPr>
        <w:rPr>
          <w:lang w:eastAsia="en-US"/>
        </w:rPr>
      </w:pPr>
    </w:p>
    <w:p w:rsidR="00EB7988" w:rsidRPr="00F30549" w:rsidRDefault="00EB7988" w:rsidP="00045887">
      <w:r>
        <w:t>Проведенное нами исследование</w:t>
      </w:r>
      <w:r w:rsidR="00120CDA">
        <w:t xml:space="preserve"> было посвящено рассмотрению и изучению процесса </w:t>
      </w:r>
      <w:r w:rsidRPr="00F30549">
        <w:t xml:space="preserve">музеефикации дворцовых комплексов на примере </w:t>
      </w:r>
      <w:r w:rsidR="00120CDA" w:rsidRPr="00F30549">
        <w:t xml:space="preserve">пригородов </w:t>
      </w:r>
      <w:r w:rsidR="00120CDA">
        <w:t>Петрограда (</w:t>
      </w:r>
      <w:r w:rsidRPr="00F30549">
        <w:t>Петергоф, Стрельна, Ораниенбаум</w:t>
      </w:r>
      <w:r w:rsidR="00120CDA">
        <w:t>) и усадьбы</w:t>
      </w:r>
      <w:r w:rsidRPr="00F30549">
        <w:t xml:space="preserve"> </w:t>
      </w:r>
      <w:r w:rsidR="00120CDA">
        <w:t>«</w:t>
      </w:r>
      <w:r w:rsidRPr="00F30549">
        <w:t>Марьино</w:t>
      </w:r>
      <w:r w:rsidR="00120CDA">
        <w:t>»</w:t>
      </w:r>
      <w:r w:rsidRPr="00F30549">
        <w:t xml:space="preserve">. </w:t>
      </w:r>
      <w:r w:rsidR="00120CDA">
        <w:t xml:space="preserve">В ходе работы рассматривались </w:t>
      </w:r>
      <w:r w:rsidRPr="00F30549">
        <w:t>проблемы, стоявшие перед музеями в</w:t>
      </w:r>
      <w:r w:rsidR="00120CDA">
        <w:t xml:space="preserve"> 1920-1930-е гг</w:t>
      </w:r>
      <w:r w:rsidRPr="00F30549">
        <w:t xml:space="preserve">. </w:t>
      </w:r>
      <w:r w:rsidR="00120CDA">
        <w:t>Основными источниками для написания выпускной квалификационной работы были публикации о музеях</w:t>
      </w:r>
      <w:r w:rsidR="00EE7A3D">
        <w:t>,</w:t>
      </w:r>
      <w:r w:rsidR="00120CDA">
        <w:t xml:space="preserve"> расположенных в дворцовых комплексах, </w:t>
      </w:r>
      <w:r w:rsidR="00F511E2">
        <w:t xml:space="preserve">материалы периодической печати, </w:t>
      </w:r>
      <w:r w:rsidRPr="00F30549">
        <w:t>электронные ресурсы</w:t>
      </w:r>
      <w:r w:rsidR="00120CDA">
        <w:t xml:space="preserve"> и</w:t>
      </w:r>
      <w:r w:rsidRPr="00F30549">
        <w:t xml:space="preserve"> архивные материалы (ЦГАЛИ).</w:t>
      </w:r>
    </w:p>
    <w:p w:rsidR="00EB7988" w:rsidRPr="00F30549" w:rsidRDefault="00EB7988" w:rsidP="00045887">
      <w:r w:rsidRPr="00F30549">
        <w:t xml:space="preserve">В ходе изучения </w:t>
      </w:r>
      <w:r w:rsidR="00F511E2">
        <w:t xml:space="preserve">опубликованных источников и </w:t>
      </w:r>
      <w:r w:rsidRPr="00F30549">
        <w:t xml:space="preserve">архивных материалов были получены сведения о </w:t>
      </w:r>
      <w:r w:rsidR="00F511E2">
        <w:t>состоянии дворцовых комплексов за</w:t>
      </w:r>
      <w:r w:rsidRPr="00F30549">
        <w:t xml:space="preserve"> период с 1917 по 1930-е гг. </w:t>
      </w:r>
      <w:r w:rsidR="00F511E2">
        <w:t xml:space="preserve">и о направлениях деятельности музеев в них находящихся. </w:t>
      </w:r>
      <w:r w:rsidRPr="00F30549">
        <w:t xml:space="preserve">Изучение периодических изданий позволило выявить информацию о деятельности Отдела по делам музеев и охране памятников искусства и старины, об итогах музейной работы дворцов в качестве научно-художественных и историко-бытовых музеев. </w:t>
      </w:r>
    </w:p>
    <w:p w:rsidR="00F511E2" w:rsidRDefault="00EB7988" w:rsidP="00045887">
      <w:r w:rsidRPr="00F30549">
        <w:t xml:space="preserve">Кроме того, нами были </w:t>
      </w:r>
      <w:r w:rsidR="006B2952">
        <w:t xml:space="preserve">собраны </w:t>
      </w:r>
      <w:r w:rsidRPr="00F30549">
        <w:t>сведения о способах пополне</w:t>
      </w:r>
      <w:r>
        <w:t xml:space="preserve">ния государственного </w:t>
      </w:r>
      <w:r w:rsidR="006B2952">
        <w:t xml:space="preserve">музейного </w:t>
      </w:r>
      <w:r>
        <w:t xml:space="preserve">фонда и </w:t>
      </w:r>
      <w:r w:rsidRPr="00F30549">
        <w:t>о деятельности дворцов-музеев, материалы по изучению сохранности находящихся во дворцах художественных произведений, материалы о музейных реформах 1920-1930</w:t>
      </w:r>
      <w:r w:rsidR="00EE7A3D">
        <w:t>-х</w:t>
      </w:r>
      <w:r w:rsidRPr="00F30549">
        <w:t xml:space="preserve"> </w:t>
      </w:r>
      <w:r w:rsidR="006B2952">
        <w:t>г</w:t>
      </w:r>
      <w:r w:rsidR="00DC0EEC">
        <w:t>г.</w:t>
      </w:r>
      <w:r w:rsidR="006B2952">
        <w:t xml:space="preserve"> </w:t>
      </w:r>
      <w:r w:rsidRPr="00F30549">
        <w:t xml:space="preserve">и о музеефикации бывших царских резиденций. </w:t>
      </w:r>
      <w:r w:rsidR="00F511E2">
        <w:t>Также была изучена идеологическая сторона проблемы музеефикации дворцов</w:t>
      </w:r>
      <w:r w:rsidRPr="00F30549">
        <w:t>, по</w:t>
      </w:r>
      <w:r w:rsidR="00F511E2">
        <w:t>влиявшая</w:t>
      </w:r>
      <w:r w:rsidRPr="00F30549">
        <w:t xml:space="preserve"> на ход музейного строительства и культуру того времени. </w:t>
      </w:r>
    </w:p>
    <w:p w:rsidR="00EB7988" w:rsidRDefault="00F511E2" w:rsidP="00045887">
      <w:r>
        <w:t>Было установлено, что в</w:t>
      </w:r>
      <w:r w:rsidR="00EB7988" w:rsidRPr="00F30549">
        <w:t xml:space="preserve"> первые годы советской власти музеефикация дворцовых комплексов проходила под пристальным идеологическим контролем партии и Отдела по делам музеев и охраны памятников искусства и старины. Во многом за счет того, что в состав </w:t>
      </w:r>
      <w:r>
        <w:t xml:space="preserve">Отдела </w:t>
      </w:r>
      <w:r w:rsidR="00EB7988" w:rsidRPr="00F30549">
        <w:t xml:space="preserve">входили известные деятели искусства, были выявлены и спасены многие памятники культуры. </w:t>
      </w:r>
    </w:p>
    <w:p w:rsidR="00C54820" w:rsidRDefault="00EB7988" w:rsidP="007A6E1F">
      <w:r w:rsidRPr="00F30549">
        <w:lastRenderedPageBreak/>
        <w:t xml:space="preserve">Первые десятилетия советской власти – это время формирования законодательной базы, регулировавшей вопросы музейного дела, финансовых ресурсов и будущих музейных специалистов своего времени. </w:t>
      </w:r>
    </w:p>
    <w:p w:rsidR="007A6E1F" w:rsidRDefault="00EB7988" w:rsidP="007A6E1F">
      <w:r w:rsidRPr="00F30549">
        <w:t xml:space="preserve">На базе дворцов создавались не только музеи дворянского быта, но также открывались Дома отдыха, Детские дома, госпитали, опытные станции. Помимо этого, из-за нехватки финансирования некоторые помещения и территории дворцов-музеев сдавались в арендное пользование частным лицам и организациям под самые разные нужды (лодочная пристань, ипподром, пивная лавка). Дворцовые парки использовались для учебных целей (огороды, покосы, сады), политико-массовой, художественно-зрелищной, </w:t>
      </w:r>
      <w:r>
        <w:t xml:space="preserve">физкультурно-оздоровительной и </w:t>
      </w:r>
      <w:r w:rsidRPr="00F30549">
        <w:t>работы</w:t>
      </w:r>
      <w:r>
        <w:t xml:space="preserve"> с детьми</w:t>
      </w:r>
      <w:r w:rsidRPr="00F30549">
        <w:t>.</w:t>
      </w:r>
    </w:p>
    <w:p w:rsidR="00C54820" w:rsidRDefault="007A6E1F" w:rsidP="00C54820">
      <w:r w:rsidRPr="00997FE0">
        <w:t>На рубеже 1920–1930-х гг. ситуация изменилась. Распалась созданная в начале 1920-х г</w:t>
      </w:r>
      <w:r w:rsidR="005D5784">
        <w:t>г.</w:t>
      </w:r>
      <w:r w:rsidRPr="00997FE0">
        <w:t xml:space="preserve"> единая система руководства музеями.</w:t>
      </w:r>
      <w:r>
        <w:t xml:space="preserve"> I Всероссийский музейный съезд (</w:t>
      </w:r>
      <w:r w:rsidRPr="007B2B3A">
        <w:t>1930 г.</w:t>
      </w:r>
      <w:r>
        <w:t>)</w:t>
      </w:r>
      <w:r w:rsidRPr="007B2B3A">
        <w:t xml:space="preserve"> </w:t>
      </w:r>
      <w:r>
        <w:t>полностью изменил политику государства в отношении к музеям и в том числе к музеефицированным дворцовым комплексам, поскольку эти учреждения культуры были признаны «</w:t>
      </w:r>
      <w:r w:rsidRPr="007B2B3A">
        <w:t xml:space="preserve">отстающими от </w:t>
      </w:r>
      <w:r>
        <w:t>соц</w:t>
      </w:r>
      <w:r w:rsidR="00C54820">
        <w:t>иалистического строительства».</w:t>
      </w:r>
    </w:p>
    <w:p w:rsidR="00EB7988" w:rsidRPr="00F30549" w:rsidRDefault="00EB7988" w:rsidP="00045887">
      <w:r w:rsidRPr="00F30549">
        <w:t>Несмотря на то, что были сохранены и открыты к доступу для широкой публики многие культурные ценности, заложены основы воспитания нового общества на базе музейных экспозиций, многие музейные задачи разрешить не удалось. Музеи стали средствами пропаганды.</w:t>
      </w:r>
    </w:p>
    <w:p w:rsidR="00EB7988" w:rsidRPr="00F30549" w:rsidRDefault="00EB7988" w:rsidP="00045887">
      <w:r w:rsidRPr="00F30549">
        <w:t>На примере рассмотренных нами дворцовых комплексов</w:t>
      </w:r>
      <w:r w:rsidR="00C73956">
        <w:t xml:space="preserve"> было показано</w:t>
      </w:r>
      <w:r w:rsidRPr="00F30549">
        <w:t xml:space="preserve">, как по-разному складывалась судьба бывших дворцов. </w:t>
      </w:r>
      <w:r>
        <w:t>Так</w:t>
      </w:r>
      <w:r w:rsidRPr="00F30549">
        <w:t>, Петергофский дворцово-парковый комплекс был музеефицирован. В нем были сохранены многие объекты культуры, получены средства на проведение реставрационных работ, были составлены описи имущества, были приведены в порядок фонды музея, а также была осуществлена ф</w:t>
      </w:r>
      <w:r w:rsidR="00F511E2">
        <w:t>отофиксация музейных предметов.</w:t>
      </w:r>
    </w:p>
    <w:p w:rsidR="00F915C0" w:rsidRDefault="00EB7988" w:rsidP="00F915C0">
      <w:r w:rsidRPr="00F30549">
        <w:t>Несмотря на то, что Ораниенбаумский дворцовый комплекс с момента революции отличался от дру</w:t>
      </w:r>
      <w:r w:rsidR="002C6B93">
        <w:t>гих пригородных дворцов, он так</w:t>
      </w:r>
      <w:r w:rsidRPr="00F30549">
        <w:t xml:space="preserve">же был </w:t>
      </w:r>
      <w:r w:rsidRPr="00F30549">
        <w:lastRenderedPageBreak/>
        <w:t>музеефицирован. Однако</w:t>
      </w:r>
      <w:r w:rsidR="002C6B93">
        <w:t>,</w:t>
      </w:r>
      <w:r w:rsidRPr="00F30549">
        <w:t xml:space="preserve"> долгие годы оставался открытым существовавший конфликт между Дворцовым Управлением и Лесным </w:t>
      </w:r>
      <w:r w:rsidR="002C6B93">
        <w:t>Т</w:t>
      </w:r>
      <w:r w:rsidRPr="00F30549">
        <w:t xml:space="preserve">ехникумом. Расположение на одной территории одновременно двух недружественных организаций негативно влияло на музейную работу во дворце. </w:t>
      </w:r>
    </w:p>
    <w:p w:rsidR="00F915C0" w:rsidRDefault="00F915C0" w:rsidP="00F915C0">
      <w:r>
        <w:t>В лучшем положении находился дворцовый комплекс усадьбы «Марьино». Его музеефикация,</w:t>
      </w:r>
      <w:r w:rsidRPr="004B3209">
        <w:t xml:space="preserve"> </w:t>
      </w:r>
      <w:r>
        <w:t xml:space="preserve">составление инвентарной описи имущества в июле 1919 г. помогли уберечь значительную часть усадебного имущества от уничтожения. Однако после передачи музея в ведение Ленинградского отделения Главнауки Наркомпроса </w:t>
      </w:r>
      <w:r w:rsidR="00245322" w:rsidRPr="00245322">
        <w:t xml:space="preserve">началось постепенное разрушение целостности </w:t>
      </w:r>
      <w:r>
        <w:t>музейного собрания.</w:t>
      </w:r>
    </w:p>
    <w:p w:rsidR="00F915C0" w:rsidRDefault="00EB7988" w:rsidP="00045887">
      <w:r w:rsidRPr="00F30549">
        <w:t>Изучение процесса музеефикации усадьбы «Марьино» показало сильную зависимость деятельности музея от его ве</w:t>
      </w:r>
      <w:r w:rsidR="002C6B93">
        <w:t>домственной принадлежности (Нов</w:t>
      </w:r>
      <w:r w:rsidRPr="00F30549">
        <w:t xml:space="preserve">городский губернский отдел народного образования, Ленинградское отделение Главнауки Наркомпроса, Московское Управление усадьбами Главнауки Наркомпроса, </w:t>
      </w:r>
      <w:r w:rsidR="00F915C0">
        <w:t>Государственный Русский музей), что и стало причиной его закрытия. Эти организации не смогли решить вопрос о финансировании деятельности музея.</w:t>
      </w:r>
    </w:p>
    <w:p w:rsidR="00F511E2" w:rsidRDefault="00F511E2" w:rsidP="00045887">
      <w:r>
        <w:t>В ходе работы с материалом была выявлена следующая закономерность – д</w:t>
      </w:r>
      <w:r w:rsidR="00EB7988" w:rsidRPr="00F30549">
        <w:t>ворцовые комплексы, не получившие сразу после революции статус музеев, были об</w:t>
      </w:r>
      <w:r>
        <w:t>речены на разрушение (Стрельна), поскольку их помещения были переведены в статус «жилого» или «производственного» фонда.</w:t>
      </w:r>
    </w:p>
    <w:p w:rsidR="00EB7988" w:rsidRDefault="00EB7988" w:rsidP="00045887">
      <w:r>
        <w:t>Для</w:t>
      </w:r>
      <w:r w:rsidRPr="006F4201">
        <w:t xml:space="preserve"> современной России </w:t>
      </w:r>
      <w:r>
        <w:t>очень ва</w:t>
      </w:r>
      <w:r w:rsidR="00F511E2">
        <w:t>жен опыт прошлого, что дает нам основание</w:t>
      </w:r>
      <w:r w:rsidR="00906CF9">
        <w:t xml:space="preserve"> считать тему ВКР перспективной и</w:t>
      </w:r>
      <w:r w:rsidR="00F511E2">
        <w:t xml:space="preserve"> </w:t>
      </w:r>
      <w:r w:rsidR="00906CF9">
        <w:t xml:space="preserve">продолжить изучение истории </w:t>
      </w:r>
      <w:r>
        <w:t>муз</w:t>
      </w:r>
      <w:r w:rsidR="00906CF9">
        <w:t>еефикации дворцовых комплексов с привлечением других памятников нашего региона. Введение в научный оборот новых материалов по истории музеефикации дворцовых комплексов позволит продемонстрировать отрицательный и положительный опыт прошлого</w:t>
      </w:r>
      <w:r w:rsidR="002C6B93">
        <w:t>,</w:t>
      </w:r>
      <w:r w:rsidR="00906CF9">
        <w:t xml:space="preserve"> не </w:t>
      </w:r>
      <w:r>
        <w:t xml:space="preserve">допустить ошибок </w:t>
      </w:r>
      <w:r w:rsidR="00906CF9">
        <w:t>в будущем, спасти от разрушения ист</w:t>
      </w:r>
      <w:r w:rsidR="002E06F7">
        <w:t>орические памятники и оградить их</w:t>
      </w:r>
      <w:r w:rsidR="00906CF9">
        <w:t xml:space="preserve"> от нецелевого</w:t>
      </w:r>
      <w:r w:rsidR="00EF3A5B" w:rsidRPr="00EF3A5B">
        <w:t xml:space="preserve"> </w:t>
      </w:r>
      <w:r>
        <w:t xml:space="preserve">использования. </w:t>
      </w:r>
    </w:p>
    <w:p w:rsidR="00A55283" w:rsidRDefault="004B6909" w:rsidP="0078598F">
      <w:pPr>
        <w:pStyle w:val="1"/>
        <w:rPr>
          <w:lang w:val="ru-RU"/>
        </w:rPr>
      </w:pPr>
      <w:bookmarkStart w:id="27" w:name="_Toc481841360"/>
      <w:bookmarkStart w:id="28" w:name="_Hlk481882170"/>
      <w:r>
        <w:rPr>
          <w:lang w:val="ru-RU"/>
        </w:rPr>
        <w:br w:type="page"/>
      </w:r>
      <w:r w:rsidR="00EB7988">
        <w:lastRenderedPageBreak/>
        <w:t>Список литературы</w:t>
      </w:r>
      <w:bookmarkEnd w:id="27"/>
      <w:bookmarkEnd w:id="28"/>
    </w:p>
    <w:p w:rsidR="00D218BC" w:rsidRPr="00D218BC" w:rsidRDefault="00D218BC" w:rsidP="00D218BC">
      <w:pPr>
        <w:rPr>
          <w:lang w:eastAsia="en-US"/>
        </w:rPr>
      </w:pP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Декрет от 19 апреля 1923 года «О специальных средствах для обеспечения государственной охраны культурных ценностей» [Электронный ресурс] // URL: </w:t>
      </w:r>
      <w:hyperlink r:id="rId8" w:history="1">
        <w:r w:rsidRPr="00A55283">
          <w:rPr>
            <w:rStyle w:val="af2"/>
          </w:rPr>
          <w:t>http://www.lawrussia.ru/texts/legal_861/doc861a649x152.htm</w:t>
        </w:r>
      </w:hyperlink>
      <w:r w:rsidRPr="00A55283">
        <w:t xml:space="preserve">  (Дата обращения: 08.04.2017).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Декрет от 19 сентября 1918 года «О запрещении вывоза и продажи за границу предметов особого художественного и исторического значения» [Электронный ресурс] // URL: </w:t>
      </w:r>
      <w:hyperlink r:id="rId9" w:history="1">
        <w:r w:rsidRPr="00A55283">
          <w:rPr>
            <w:rStyle w:val="af2"/>
          </w:rPr>
          <w:t>http://www.opentextnn.ru/censorship/russia/sov/law/snk/1917/?id=584</w:t>
        </w:r>
      </w:hyperlink>
      <w:r w:rsidRPr="00A55283">
        <w:t xml:space="preserve"> (Дата обращения: 08.04.2017).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Декрет от 5 октября 1918 «О регистрации, приеме на учет и охранении памятников искусства и старины, находящихся во владении частных лиц, обществ и учреждений» [Электронный ресурс] // URL: </w:t>
      </w:r>
      <w:hyperlink r:id="rId10" w:history="1">
        <w:r w:rsidRPr="00A55283">
          <w:rPr>
            <w:rStyle w:val="af2"/>
          </w:rPr>
          <w:t>http://www.libussr.ru/doc_ussr/ussr_371.htm</w:t>
        </w:r>
      </w:hyperlink>
      <w:r w:rsidRPr="00A55283">
        <w:t xml:space="preserve"> (Дата обращения: 30.03.2017).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Декрет от 5 октября 1918 года «О регистрации, приеме на учет и охране памятников искусства и старины, находящихся во владении частных лиц, обществ и учреждений» [Электронный ресурс] // URL: </w:t>
      </w:r>
      <w:hyperlink r:id="rId11" w:history="1">
        <w:r w:rsidRPr="00A55283">
          <w:rPr>
            <w:rStyle w:val="af2"/>
          </w:rPr>
          <w:t>http://www.libussr.ru/doc_ussr/ussr_371.htm</w:t>
        </w:r>
      </w:hyperlink>
      <w:r w:rsidRPr="00A55283">
        <w:t xml:space="preserve"> (Дата обращения: 08.04.2017).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Декрет от 8 марта 1923 года «Об учете и регистрации предметов искусства и старины» [Электронный ресурс] // URL: </w:t>
      </w:r>
      <w:hyperlink r:id="rId12" w:history="1">
        <w:r w:rsidRPr="00A55283">
          <w:rPr>
            <w:rStyle w:val="af2"/>
          </w:rPr>
          <w:t>http://www.libussr.ru/doc_ussr/ussr_1558.htm</w:t>
        </w:r>
      </w:hyperlink>
      <w:r w:rsidRPr="00A55283">
        <w:t xml:space="preserve">  (Дата обращения: 08.04.2017).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Декрет СНК РСФСР от 19.04.1923 </w:t>
      </w:r>
      <w:r w:rsidR="006F61FD" w:rsidRPr="006F61FD">
        <w:t>«</w:t>
      </w:r>
      <w:r w:rsidRPr="00A55283">
        <w:t>О специальных средствах для обеспечения государственной охраны культурных ценностей</w:t>
      </w:r>
      <w:r w:rsidR="006F61FD" w:rsidRPr="006F61FD">
        <w:t>»</w:t>
      </w:r>
      <w:r w:rsidRPr="00A55283">
        <w:t xml:space="preserve"> [Электронный ресурс] // URL: </w:t>
      </w:r>
      <w:hyperlink r:id="rId13" w:history="1">
        <w:r w:rsidRPr="00A55283">
          <w:rPr>
            <w:rStyle w:val="af2"/>
          </w:rPr>
          <w:t>http://pravo.levonevsky.org/baza/soviet/sssr7137.htm</w:t>
        </w:r>
      </w:hyperlink>
      <w:r w:rsidRPr="00A55283">
        <w:t xml:space="preserve"> (Дата обращения: 30.03.2017).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300 лет Петергофской дороге, 300 лет Ораниенбауму. Реставрация. Музеефикация: сборник статей по материалам научно-</w:t>
      </w:r>
      <w:r w:rsidRPr="00A55283">
        <w:lastRenderedPageBreak/>
        <w:t>практической конференции ГМЗ «Петергоф» / сост.: Е. Я. Кальницкая, А. Г. Леонтьев, Ю. В. Зеленянская. СПб., 2012. 350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Архипов Н. И. Сады и фонтаны XVIII века в Петергофе: путеводитель. М.-Л., 1932. 140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Большева К. А. Дворец-музей «Собственная дача»: путеводитель. М.-Л., 1931. 28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Большева К. А. Фермерская дача Александра II: путеводитель. М.-Л., 1931. 38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Вернова Н. В., Обатурова. М. И. Стрельна. Дворец Петра I // Альманах </w:t>
      </w:r>
      <w:r w:rsidR="006F61FD" w:rsidRPr="006F61FD">
        <w:t>«</w:t>
      </w:r>
      <w:r w:rsidRPr="00A55283">
        <w:t>Сокровища России</w:t>
      </w:r>
      <w:r w:rsidR="006F61FD" w:rsidRPr="006F61FD">
        <w:t>»</w:t>
      </w:r>
      <w:r w:rsidRPr="00A55283">
        <w:t>. Вып. 74. СПб., 2006. 52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Гарданов В. К. Музейное строительство и охрана памятников культуры в первые годы Советской власти (1917—1920) // История музейного дела в СССР: Сб. статей. М., 1957. С.</w:t>
      </w:r>
      <w:r w:rsidR="00E437DC">
        <w:t xml:space="preserve"> 7-36</w:t>
      </w:r>
      <w:r w:rsidRPr="00A55283">
        <w:t>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Гейченко С. С. Большой дворец. Л., 1935. 16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Государственный музей-заповедник </w:t>
      </w:r>
      <w:r w:rsidR="006F61FD" w:rsidRPr="006F61FD">
        <w:t>«</w:t>
      </w:r>
      <w:r w:rsidRPr="00A55283">
        <w:t>Ораниенбаум</w:t>
      </w:r>
      <w:r w:rsidR="006F61FD" w:rsidRPr="006F61FD">
        <w:t>»</w:t>
      </w:r>
      <w:r w:rsidRPr="00A55283">
        <w:t xml:space="preserve"> / сост.: Е. Кочерова, СПб., М., 2008. 63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Дахнович А. С. Путеводитель по Ораниенбауму. Л., 1930. 35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Дмитриенко Н. М., Лозовая Л. А. Первый музейный съезд как фактор эволюции музейного дела России // Вестник Томского государственного университета. Вып. №6 (26). Томск, 2013. С. 193.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Измайлов М. М. Петергоф: Большой дворец. [Пг., 191-]. 16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Измайлов М. М.</w:t>
      </w:r>
      <w:r w:rsidR="0011462A">
        <w:t xml:space="preserve"> </w:t>
      </w:r>
      <w:r w:rsidRPr="00A55283">
        <w:t>Петергофские павильоны XIX века: путеводитель по Царицыну острову. Б. м., 1931. 34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Измайлов М. М. Монплезир: дворец Петра I в Петергофе. Л., 1930. 30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Измайлов М. М. Монплезир, Марли и Эрмитаж: дворец и павильоны Петра I: путеводитель. Л., 1933. 64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Ионова О. В. Музейное строительство в годы довоенных пятилеток (1928—1941) // Очерки истории музейного дела в России. Вып. V. М., 1963. С. 84-118.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lastRenderedPageBreak/>
        <w:t>Кальницкая Е. Я. Музеефикация дворцов: актуализация архитектурного наследия в современной теории и практике. СПб., 2009. 320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Карпов С. В. Памятник архитектуры как объект музеефикации // Актуальные проблемы советского музееведения: Сб. науч. трудов. М., 1987. </w:t>
      </w:r>
      <w:r w:rsidR="00E437DC">
        <w:t>121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Каулен М. Е. Музеефикация историко-культурного наследия России. М., 2012. </w:t>
      </w:r>
      <w:r w:rsidR="002A62F7" w:rsidRPr="002A62F7">
        <w:t>432</w:t>
      </w:r>
      <w:r w:rsidR="002A62F7">
        <w:t xml:space="preserve">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Кузина Г. А. Государственная политика в области музейного дела в 1917-1941 гг. // Музей и Власть, Государственная политика в области музейного дела (XVIII-XX вв.): Сб. научных трудов. Ч. 1. М., 1991. </w:t>
      </w:r>
      <w:bookmarkStart w:id="29" w:name="_Hlk482060174"/>
      <w:r>
        <w:t>С</w:t>
      </w:r>
      <w:r w:rsidRPr="00A55283">
        <w:t>.</w:t>
      </w:r>
      <w:r>
        <w:t xml:space="preserve"> </w:t>
      </w:r>
      <w:r w:rsidRPr="00A55283">
        <w:t>96</w:t>
      </w:r>
      <w:r>
        <w:t>-</w:t>
      </w:r>
      <w:r w:rsidRPr="00A55283">
        <w:t>165</w:t>
      </w:r>
      <w:r>
        <w:t>.</w:t>
      </w:r>
      <w:bookmarkEnd w:id="29"/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Курбатов В. Я. Петергоф. Л., 1925. 86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Курбатов В. Я. Стрельна и Ораниенбаум. Л., 1925. 50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Лекус Е. Усадьба Марьино: связь времен. СПб., 2014. 120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Мастеница Е. Н., Козлов И. А. Музеи Петербурга в зеркале прессы: по материалам периодики 1918-1941 гг. СПб., 2000. 59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Мещеряков В. В. Музеефикация дворца Меншикова в Санкт-Петербурге // Вестник Санкт-петербургского университета. Вып. 3. СПб., 2008.  С. 173-183.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Мурашова Н. В., Мыслина Л. П. Дворянские усадьбы Санкт-Петербургской губернии: Всеволожский район. СПб., 2008. 319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Мурашова Н. В., Мыслина Л. П.: Дворянские усадьбы Санкт-Петербургской губернии: Кингисепский район. СПб., 2003. 276 с.</w:t>
      </w:r>
    </w:p>
    <w:p w:rsidR="004F1BF1" w:rsidRPr="00A55283" w:rsidRDefault="004F1BF1" w:rsidP="004F1BF1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Мурашова Н. В., Мыслина Л. П. Дворянские усадьбы Санкт-Петербургской губернии: Ломоносовский район. СПб., 2015. 478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Мурашова Н. В., Мыслина Л. П. Дворянские усадьбы Санкт-Петербургской губернии: Лужский район. СПб., 2001. 349 c.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Мурашова Н. В., Мыслина Л. П. Дворянские усадьбы Санкт-Петербургской губернии: Тосненский район. СПб., 2010. </w:t>
      </w:r>
      <w:r w:rsidR="002A62F7" w:rsidRPr="002A62F7">
        <w:t>318</w:t>
      </w:r>
      <w:r w:rsidR="002A62F7">
        <w:t xml:space="preserve">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lastRenderedPageBreak/>
        <w:t>Мурашова Н. В., Мыслина Л. П. Дворянские усадьбы Санкт-Петербургской губернии: Южное Приладожье. Кировский и Волховский районы. СПб., 2009. 367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Новый Петергоф: Дворец и парк: самообразовательная экскурсия. Л., 1927. 35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Носович Т. Н. История бытования Английского дворца // 300 лет Петергофской дороге, 300 лет Ораниенбауму. История. Реставрация. Музеефикация. СПб., 2012. </w:t>
      </w:r>
      <w:r w:rsidR="002A62F7" w:rsidRPr="00A55283">
        <w:t>350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Обатурова М. И. Стрельна. Дворец Петра I // Альманах </w:t>
      </w:r>
      <w:r w:rsidR="006F61FD" w:rsidRPr="006F61FD">
        <w:t>«</w:t>
      </w:r>
      <w:r w:rsidRPr="00A55283">
        <w:t>Сокровища России</w:t>
      </w:r>
      <w:r w:rsidR="006F61FD" w:rsidRPr="006F61FD">
        <w:t>»</w:t>
      </w:r>
      <w:r w:rsidRPr="00A55283">
        <w:t>. Вып. 24, СПб., 2000. 32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Помпеев Ю. А. Петергоф: история создания музея. СПб., 2005. 159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Равикович Д. А. Формирование государственной музейной сети (1917- I половина 60-х гг.). М., 1988. 151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Рожнова О. В. Организация музейного дела в Ораниенбауме и Петергофе в 1920—1930-е годы // Михайловская Пушкиниана. Вып. 60. Сельцо Михайловское. Пушкинский Заповедник, 2013.  С. </w:t>
      </w:r>
      <w:r w:rsidR="002A62F7">
        <w:t>25-36.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Рожнова О. В., Халемский Г. А. Музейное дело в Ораниенбауме в 1920–1930-е гг. // Вопросы музеологии</w:t>
      </w:r>
      <w:r w:rsidR="002A62F7">
        <w:t>.</w:t>
      </w:r>
      <w:r w:rsidRPr="00A55283">
        <w:t xml:space="preserve"> 2015. Вып. 2(12). С. 64-70.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Сосновцева И. В. Иконы из дворцов Петергофа и Ораниенбаума в собрании Русского музея // 300 лет Петергофской дороге, 300 лет Ораниенбауму. История. Реставрация. Музеефикация. СПб., 2012. </w:t>
      </w:r>
      <w:r w:rsidR="002A62F7" w:rsidRPr="00A55283">
        <w:t>350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Сотникова С. И. Естественноисторическая музеология. Томск, 2011. 304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Степанова И. Е. Музеи быта в новогородских усадьбах 1918-1941 гг. Великий Новгород</w:t>
      </w:r>
      <w:r w:rsidR="002A62F7">
        <w:t>,</w:t>
      </w:r>
      <w:r w:rsidRPr="00A55283">
        <w:t xml:space="preserve"> 2011. </w:t>
      </w:r>
      <w:r w:rsidR="002A62F7" w:rsidRPr="002A62F7">
        <w:t>112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Татаренкова Н.</w:t>
      </w:r>
      <w:r w:rsidR="0078598F">
        <w:t xml:space="preserve"> </w:t>
      </w:r>
      <w:r w:rsidRPr="00A55283">
        <w:t>А. Революция 1917 г. и становление охраны памятников истории и культуры в российской провинции // Человек и общество в условиях войн и революций. Материалы III Всероссийской научной конференции. Вып. 3. Самара, 2016. С. 178-182.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lastRenderedPageBreak/>
        <w:t xml:space="preserve">Тихомирова Р. В. </w:t>
      </w:r>
      <w:bookmarkStart w:id="30" w:name="_Hlk482057940"/>
      <w:r w:rsidRPr="00A55283">
        <w:t>Из истории Тосненского района. Марьино Усадьба Строгановых-Голициных. Тосно, 1998.</w:t>
      </w:r>
      <w:bookmarkEnd w:id="30"/>
      <w:r w:rsidRPr="00A55283">
        <w:t xml:space="preserve"> 48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Шеманский А. В. Петергоф и Ораниенбаум. Л., 1933. 69</w:t>
      </w:r>
      <w:r w:rsidR="00E437DC">
        <w:t xml:space="preserve"> с</w:t>
      </w:r>
      <w:r w:rsidRPr="00A55283">
        <w:t>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Шеманский А. В., Гейченко С.С. Экспозиция дворцов-музеев. Петергоф, 1929. 22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Шмидт Ф. И. Музейное дело. Вопросы экспозиции. Л., 1929. 85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Шулепова Э. А. Основы музееведения. М., 2005. 504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Шульц Г. Петергоф: начало биографии. Путеводители С.С. Гейченко из собрания Государственного музея-заповедника «Петергоф» // Михайловская Пушкиниана. Вып. 60. Сельцо Михайловское. Пушкин, 2013. С. 37</w:t>
      </w:r>
      <w:r w:rsidR="00E153CE">
        <w:t>-41</w:t>
      </w:r>
      <w:r w:rsidRPr="00A55283">
        <w:t>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Шурыгин Я. И., Волынский И. Г., Лосев Ф. А. Петергоф. Дворцы-музеи и парки: путеводитель. Л., 1939. 96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Шурыгин Я. И., Волынский И. Г., Лосев Ф. А. Петергоф. Дворцы-музеи и парки: путеводитель-справочник. Л., 1940. 96 с.</w:t>
      </w:r>
    </w:p>
    <w:p w:rsidR="00A55283" w:rsidRP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>Юренева Т. Ю. Музееведение: Учебник для высшей школы. М., 2003. 560 с.</w:t>
      </w:r>
    </w:p>
    <w:p w:rsidR="00A55283" w:rsidRDefault="00A55283" w:rsidP="00A55283">
      <w:pPr>
        <w:pStyle w:val="a9"/>
        <w:numPr>
          <w:ilvl w:val="0"/>
          <w:numId w:val="17"/>
        </w:numPr>
        <w:ind w:left="0" w:firstLine="709"/>
        <w:contextualSpacing/>
      </w:pPr>
      <w:r w:rsidRPr="00A55283">
        <w:t xml:space="preserve">Янин В. Л. Российская музейная энциклопедия. М., 2001. </w:t>
      </w:r>
      <w:r w:rsidR="00E153CE" w:rsidRPr="00E153CE">
        <w:t>41</w:t>
      </w:r>
      <w:r w:rsidR="00E153CE">
        <w:t xml:space="preserve">5 </w:t>
      </w:r>
      <w:r w:rsidR="00E153CE" w:rsidRPr="00E153CE">
        <w:t>c.</w:t>
      </w:r>
    </w:p>
    <w:p w:rsidR="00D218BC" w:rsidRPr="00D218BC" w:rsidRDefault="00D218BC" w:rsidP="00D218BC">
      <w:pPr>
        <w:pStyle w:val="a9"/>
        <w:ind w:left="709" w:firstLine="0"/>
        <w:contextualSpacing/>
        <w:rPr>
          <w:b/>
        </w:rPr>
      </w:pPr>
    </w:p>
    <w:p w:rsidR="00A55283" w:rsidRPr="00D218BC" w:rsidRDefault="00A55283" w:rsidP="00A55283">
      <w:pPr>
        <w:rPr>
          <w:b/>
        </w:rPr>
      </w:pPr>
      <w:r w:rsidRPr="00D218BC">
        <w:rPr>
          <w:b/>
        </w:rPr>
        <w:t>Периодические издания:</w:t>
      </w:r>
    </w:p>
    <w:p w:rsidR="00A55283" w:rsidRPr="00A55283" w:rsidRDefault="00A55283" w:rsidP="00A55283">
      <w:r w:rsidRPr="00A55283">
        <w:t>1.</w:t>
      </w:r>
      <w:r w:rsidRPr="00A55283">
        <w:tab/>
        <w:t>Вестник. Зодчий. 21 век. 2015. Вып. 2 (55). С. 103.</w:t>
      </w:r>
    </w:p>
    <w:p w:rsidR="00A55283" w:rsidRPr="00A55283" w:rsidRDefault="00A55283" w:rsidP="00A55283">
      <w:r w:rsidRPr="00A55283">
        <w:t>2.</w:t>
      </w:r>
      <w:r w:rsidRPr="00A55283">
        <w:tab/>
        <w:t>Вестник. Зодчий. 21 век. 2016. Вып. 3 (60). С. 54.</w:t>
      </w:r>
    </w:p>
    <w:p w:rsidR="00A55283" w:rsidRPr="00A55283" w:rsidRDefault="00A55283" w:rsidP="00A55283">
      <w:r w:rsidRPr="00A55283">
        <w:t>3.</w:t>
      </w:r>
      <w:r w:rsidRPr="00A55283">
        <w:tab/>
        <w:t>Жизнь искусства: 1920. № 380. 24 фев. С. 2; 1920. № 408. 25 марта. С. 1; 1920. № 521. 4 авг. С. 1; 1922. № 48. 5 дек. С. 3; 1920. № 337/338. 8-9 янв. С. 2; 1920. № 493. 2 июля. С. 1; 1920. № 494/495. 3-4 июля. С.2; 1920. № 505/507. 16-19 июля. С. 1; 1920. №522. 5 авг. С. 1.</w:t>
      </w:r>
    </w:p>
    <w:p w:rsidR="00A55283" w:rsidRPr="00A55283" w:rsidRDefault="00A55283" w:rsidP="00A55283">
      <w:r w:rsidRPr="00A55283">
        <w:t>4.</w:t>
      </w:r>
      <w:r w:rsidRPr="00A55283">
        <w:tab/>
        <w:t>Известия. 1923. № 105 (1842).  13 мая. С. 5.</w:t>
      </w:r>
    </w:p>
    <w:p w:rsidR="00A55283" w:rsidRDefault="00A55283" w:rsidP="00A55283">
      <w:r w:rsidRPr="00A55283">
        <w:t>5.</w:t>
      </w:r>
      <w:r w:rsidRPr="00A55283">
        <w:tab/>
        <w:t>Красная газета. 1920. № 153. 13 июля. С. 3.</w:t>
      </w:r>
    </w:p>
    <w:p w:rsidR="00C83029" w:rsidRPr="00A55283" w:rsidRDefault="00C83029" w:rsidP="00A55283"/>
    <w:p w:rsidR="00A55283" w:rsidRPr="00C83029" w:rsidRDefault="00A55283" w:rsidP="00A55283">
      <w:pPr>
        <w:rPr>
          <w:b/>
        </w:rPr>
      </w:pPr>
      <w:r w:rsidRPr="00C83029">
        <w:rPr>
          <w:b/>
        </w:rPr>
        <w:t>Архивные материалы:</w:t>
      </w:r>
    </w:p>
    <w:p w:rsidR="00A55283" w:rsidRPr="00A55283" w:rsidRDefault="00A55283" w:rsidP="00A55283">
      <w:pPr>
        <w:pStyle w:val="a9"/>
        <w:numPr>
          <w:ilvl w:val="0"/>
          <w:numId w:val="18"/>
        </w:numPr>
        <w:ind w:left="0" w:firstLine="709"/>
        <w:contextualSpacing/>
      </w:pPr>
      <w:bookmarkStart w:id="31" w:name="_Hlk482061895"/>
      <w:bookmarkStart w:id="32" w:name="_Hlk482062339"/>
      <w:r w:rsidRPr="00A55283">
        <w:lastRenderedPageBreak/>
        <w:t>ЦГАЛИ. Ф.36, Оп. 2, Д. 2 – Протоколы заседаний совета хранителей пригородных дворцов-музеев и материалы к ним. Л. 1(об)-11.</w:t>
      </w:r>
    </w:p>
    <w:p w:rsidR="00A55283" w:rsidRPr="00A55283" w:rsidRDefault="00A55283" w:rsidP="00A55283">
      <w:pPr>
        <w:pStyle w:val="a9"/>
        <w:numPr>
          <w:ilvl w:val="0"/>
          <w:numId w:val="18"/>
        </w:numPr>
        <w:ind w:left="0" w:firstLine="709"/>
        <w:contextualSpacing/>
      </w:pPr>
      <w:r w:rsidRPr="00A55283">
        <w:t>ЦГАЛИ. Ф. 36, Оп. 2, Д. 7 – Материалы о работе Ораниенбаумского дворца-музея (протоколы, отчеты, переписка и др.). Л. 2-45(об).</w:t>
      </w:r>
    </w:p>
    <w:p w:rsidR="00A55283" w:rsidRPr="00A55283" w:rsidRDefault="00A55283" w:rsidP="00A55283">
      <w:pPr>
        <w:pStyle w:val="a9"/>
        <w:numPr>
          <w:ilvl w:val="0"/>
          <w:numId w:val="18"/>
        </w:numPr>
        <w:ind w:left="0" w:firstLine="709"/>
        <w:contextualSpacing/>
      </w:pPr>
      <w:r w:rsidRPr="00A55283">
        <w:t>ЦГАЛИ. Ф. 51, Оп. 1, Д. 3 – У</w:t>
      </w:r>
      <w:r w:rsidR="00875C91">
        <w:t>п</w:t>
      </w:r>
      <w:r w:rsidRPr="00A55283">
        <w:t>равление Елагинским дворцом-музеем Главнауки НАРКОМПРОСа РСФСР, циркуляры и переписка с Управлением государственного музейного фонда об учете и хранении ценностей. Л. 9-21.</w:t>
      </w:r>
    </w:p>
    <w:p w:rsidR="00A55283" w:rsidRPr="00A55283" w:rsidRDefault="00A55283" w:rsidP="00A55283">
      <w:pPr>
        <w:pStyle w:val="a9"/>
        <w:numPr>
          <w:ilvl w:val="0"/>
          <w:numId w:val="18"/>
        </w:numPr>
        <w:ind w:left="0" w:firstLine="709"/>
        <w:contextualSpacing/>
      </w:pPr>
      <w:r w:rsidRPr="00A55283">
        <w:t>ЦГАЛИ. Ф. 51, Оп. 1, Д. 5 – Управление Елагинским дворцом-музеем Главнауки НАРКОМПРОСа РСФСР, договоры на аренду помещений дворца-музея. Л. 1-30(об).</w:t>
      </w:r>
    </w:p>
    <w:p w:rsidR="00A55283" w:rsidRPr="00A55283" w:rsidRDefault="00A55283" w:rsidP="00A55283">
      <w:pPr>
        <w:pStyle w:val="a9"/>
        <w:numPr>
          <w:ilvl w:val="0"/>
          <w:numId w:val="18"/>
        </w:numPr>
        <w:ind w:left="0" w:firstLine="709"/>
        <w:contextualSpacing/>
      </w:pPr>
      <w:r w:rsidRPr="00A55283">
        <w:t>ЦГАЛИ. Ф</w:t>
      </w:r>
      <w:r w:rsidR="0091759A">
        <w:t xml:space="preserve">. 51, Оп. 1, Д. 7 – Управление </w:t>
      </w:r>
      <w:r w:rsidRPr="00A55283">
        <w:t>- дворцом-музеем Главнауки Наркомпроса РСФСР, приказы по управлению дворца музея. Л. 15.</w:t>
      </w:r>
    </w:p>
    <w:p w:rsidR="00A55283" w:rsidRPr="00A55283" w:rsidRDefault="00A55283" w:rsidP="00A55283">
      <w:pPr>
        <w:pStyle w:val="a9"/>
        <w:numPr>
          <w:ilvl w:val="0"/>
          <w:numId w:val="18"/>
        </w:numPr>
        <w:ind w:left="0" w:firstLine="709"/>
        <w:contextualSpacing/>
      </w:pPr>
      <w:r w:rsidRPr="00A55283">
        <w:t>ЦГАЛИ. Ф. 51, Оп. 1, Д. 11 – Управление Елагинским дворцом-музеем Главнауки Наркомпроса РСФСР, доклады и объяснительные записки о работе дворца-музея. Л. 32.</w:t>
      </w:r>
    </w:p>
    <w:p w:rsidR="00A55283" w:rsidRPr="00A55283" w:rsidRDefault="00A55283" w:rsidP="00A55283">
      <w:pPr>
        <w:pStyle w:val="a9"/>
        <w:numPr>
          <w:ilvl w:val="0"/>
          <w:numId w:val="18"/>
        </w:numPr>
        <w:ind w:left="0" w:firstLine="709"/>
        <w:contextualSpacing/>
      </w:pPr>
      <w:r w:rsidRPr="00A55283">
        <w:t>ЦГАЛИ. Ф. 295, Оп.1, Д. 8 - Управление Дворцами и парками Ленсовета, стенограмма отчета о научно-методической работе отдела XVIII-века Гатчинского дворца-музея С.</w:t>
      </w:r>
      <w:r w:rsidR="004B3253">
        <w:t xml:space="preserve"> </w:t>
      </w:r>
      <w:r w:rsidRPr="00A55283">
        <w:t>Н.</w:t>
      </w:r>
      <w:r w:rsidR="004B3253">
        <w:t xml:space="preserve"> </w:t>
      </w:r>
      <w:r w:rsidRPr="00A55283">
        <w:t>Балаева. Л. 18(об).</w:t>
      </w:r>
    </w:p>
    <w:p w:rsidR="00A55283" w:rsidRPr="00A55283" w:rsidRDefault="00A55283" w:rsidP="00A55283">
      <w:pPr>
        <w:pStyle w:val="a9"/>
        <w:numPr>
          <w:ilvl w:val="0"/>
          <w:numId w:val="18"/>
        </w:numPr>
        <w:ind w:left="0" w:firstLine="709"/>
        <w:contextualSpacing/>
      </w:pPr>
      <w:r w:rsidRPr="00A55283">
        <w:t xml:space="preserve">ЦГАЛИ. Ф. 295, Оп.1, Д. 9 – Управление дворцами и парками Ленсовета, докладная записка А. Абрамова об итогах проверки состояния политико-просветительной </w:t>
      </w:r>
      <w:bookmarkEnd w:id="31"/>
      <w:r w:rsidRPr="00A55283">
        <w:t>работы дворцов-музеев Павловска и Гатчины. Л. 2-10.</w:t>
      </w:r>
    </w:p>
    <w:bookmarkEnd w:id="32"/>
    <w:p w:rsidR="00A55283" w:rsidRPr="00C83029" w:rsidRDefault="00A55283" w:rsidP="00A55283">
      <w:pPr>
        <w:pStyle w:val="a9"/>
        <w:ind w:left="0"/>
        <w:rPr>
          <w:b/>
        </w:rPr>
      </w:pPr>
      <w:r w:rsidRPr="00C83029">
        <w:rPr>
          <w:b/>
        </w:rPr>
        <w:t>Электронные ресурсы:</w:t>
      </w:r>
    </w:p>
    <w:p w:rsidR="00A55283" w:rsidRPr="00A55283" w:rsidRDefault="00A55283" w:rsidP="00A55283">
      <w:pPr>
        <w:pStyle w:val="a9"/>
        <w:ind w:left="0"/>
      </w:pPr>
      <w:r w:rsidRPr="00A55283">
        <w:t>1.</w:t>
      </w:r>
      <w:r w:rsidRPr="00A55283">
        <w:tab/>
        <w:t xml:space="preserve">Жуков Ю. Н. Сталин: Операция </w:t>
      </w:r>
      <w:r w:rsidR="006469CC" w:rsidRPr="006469CC">
        <w:t>«</w:t>
      </w:r>
      <w:r w:rsidRPr="00A55283">
        <w:t>Эрмитаж</w:t>
      </w:r>
      <w:r w:rsidR="006469CC" w:rsidRPr="006469CC">
        <w:t>»</w:t>
      </w:r>
      <w:r w:rsidRPr="00A55283">
        <w:t xml:space="preserve">, С. 15 [Электронный ресурс] // URL: </w:t>
      </w:r>
      <w:hyperlink r:id="rId14" w:history="1">
        <w:r w:rsidRPr="00A55283">
          <w:rPr>
            <w:rStyle w:val="af2"/>
          </w:rPr>
          <w:t>http://loveread.ec/read_book.php?id=44196&amp;p=15</w:t>
        </w:r>
      </w:hyperlink>
      <w:r w:rsidRPr="00A55283">
        <w:t xml:space="preserve">  (Дата обращения: 08.04.2017).</w:t>
      </w:r>
    </w:p>
    <w:p w:rsidR="00A55283" w:rsidRPr="00A55283" w:rsidRDefault="00A55283" w:rsidP="00A55283">
      <w:pPr>
        <w:pStyle w:val="a9"/>
        <w:ind w:left="0"/>
      </w:pPr>
      <w:r w:rsidRPr="00A55283">
        <w:lastRenderedPageBreak/>
        <w:t>2.</w:t>
      </w:r>
      <w:r w:rsidRPr="00A55283">
        <w:tab/>
        <w:t xml:space="preserve">Ильин А. Усадьба Марьино: вековые традиции и современная функция [Электронный ресурс] // URL: </w:t>
      </w:r>
      <w:hyperlink r:id="rId15" w:history="1">
        <w:r w:rsidRPr="00A55283">
          <w:rPr>
            <w:rStyle w:val="af2"/>
          </w:rPr>
          <w:t>http://www.d-c.spb.ru/archiv/47/31.html</w:t>
        </w:r>
      </w:hyperlink>
      <w:r w:rsidRPr="00A55283">
        <w:t xml:space="preserve"> (Дата обращения: 30.03.2017).</w:t>
      </w:r>
    </w:p>
    <w:p w:rsidR="00A55283" w:rsidRPr="00A55283" w:rsidRDefault="00A55283" w:rsidP="00A55283">
      <w:pPr>
        <w:pStyle w:val="a9"/>
        <w:ind w:left="0"/>
      </w:pPr>
      <w:r w:rsidRPr="00A55283">
        <w:t>3.</w:t>
      </w:r>
      <w:r w:rsidRPr="00A55283">
        <w:tab/>
        <w:t xml:space="preserve">Кузнецов С. О. Строгоновы. </w:t>
      </w:r>
      <w:r w:rsidR="003F14A6">
        <w:t xml:space="preserve">500 лет рода. Выше только цари. </w:t>
      </w:r>
      <w:r w:rsidRPr="00A55283">
        <w:t xml:space="preserve">[Электронный ресурс] // URL: </w:t>
      </w:r>
      <w:hyperlink r:id="rId16" w:history="1">
        <w:r w:rsidRPr="00A55283">
          <w:rPr>
            <w:rStyle w:val="af2"/>
          </w:rPr>
          <w:t>https://www.booklot.ru/authors/kuznetsov-sergey-olegovich/book/strogonovyi-500-let-roda-vyishe-tolko-tsari/content/2856566-glava-7-sudba-knyazey-golitsyinyih-i-jizn-marinskogo-doma-v-XX-veke/</w:t>
        </w:r>
      </w:hyperlink>
      <w:r w:rsidRPr="00A55283">
        <w:t xml:space="preserve"> (Дата обращения 05.05.2017).</w:t>
      </w:r>
    </w:p>
    <w:p w:rsidR="00A55283" w:rsidRPr="00A55283" w:rsidRDefault="00A55283" w:rsidP="00A55283">
      <w:pPr>
        <w:pStyle w:val="a9"/>
        <w:ind w:left="0"/>
      </w:pPr>
      <w:r w:rsidRPr="00A55283">
        <w:t>4.</w:t>
      </w:r>
      <w:r w:rsidRPr="00A55283">
        <w:tab/>
        <w:t xml:space="preserve">Официальный сайт администрации Санкт-Петербурга [Электронный ресурс] // URL:  </w:t>
      </w:r>
      <w:hyperlink r:id="rId17" w:history="1">
        <w:r w:rsidRPr="00A55283">
          <w:rPr>
            <w:rStyle w:val="af2"/>
          </w:rPr>
          <w:t>https://gov.spb.ru/gov/otrasl/c_tourism/news/104110/</w:t>
        </w:r>
      </w:hyperlink>
      <w:r w:rsidRPr="00A55283">
        <w:t xml:space="preserve"> (Дата обращения: 05.05.2017).</w:t>
      </w:r>
    </w:p>
    <w:p w:rsidR="00A55283" w:rsidRPr="00A55283" w:rsidRDefault="00A55283" w:rsidP="00A55283">
      <w:pPr>
        <w:pStyle w:val="a9"/>
        <w:ind w:left="0"/>
      </w:pPr>
      <w:r w:rsidRPr="00A55283">
        <w:t>5.</w:t>
      </w:r>
      <w:r w:rsidRPr="00A55283">
        <w:tab/>
        <w:t xml:space="preserve">Официальный сайт Государственного комплекса «Дворец Конгрессов» [Электронный ресурс] // URL: </w:t>
      </w:r>
      <w:hyperlink r:id="rId18" w:history="1">
        <w:r w:rsidRPr="00A55283">
          <w:rPr>
            <w:rStyle w:val="af2"/>
          </w:rPr>
          <w:t>http://tours.konstantinpalace.ru/index.php?menu=20&amp;id=47&amp;lng=2</w:t>
        </w:r>
      </w:hyperlink>
      <w:r w:rsidRPr="00A55283">
        <w:t xml:space="preserve"> (Дата обращения: 01.04.2017).</w:t>
      </w:r>
    </w:p>
    <w:p w:rsidR="00A55283" w:rsidRPr="00A55283" w:rsidRDefault="00A55283" w:rsidP="00A55283">
      <w:pPr>
        <w:pStyle w:val="a9"/>
        <w:ind w:left="0"/>
      </w:pPr>
      <w:r w:rsidRPr="00A55283">
        <w:t>6.</w:t>
      </w:r>
      <w:r w:rsidRPr="00A55283">
        <w:tab/>
        <w:t xml:space="preserve">Официальный сайт Государственного комплекса «Дворец Конгрессов» [Электронный ресурс] // URL: </w:t>
      </w:r>
      <w:hyperlink r:id="rId19" w:history="1">
        <w:r w:rsidRPr="00A55283">
          <w:rPr>
            <w:rStyle w:val="af2"/>
          </w:rPr>
          <w:t>http://www.konstantinpalace.ru/ru/page/6</w:t>
        </w:r>
      </w:hyperlink>
      <w:r w:rsidRPr="00A55283">
        <w:t xml:space="preserve">  (Дата обращения: 01.04.2017).</w:t>
      </w:r>
    </w:p>
    <w:p w:rsidR="00A55283" w:rsidRPr="00A55283" w:rsidRDefault="00A55283" w:rsidP="00A55283">
      <w:pPr>
        <w:pStyle w:val="a9"/>
        <w:ind w:left="0"/>
      </w:pPr>
      <w:r w:rsidRPr="00A55283">
        <w:t>7.</w:t>
      </w:r>
      <w:r w:rsidRPr="00A55283">
        <w:tab/>
        <w:t xml:space="preserve">Официальный сайт музея-усадьбы Марьино [Электронный ресурс] // URL: </w:t>
      </w:r>
      <w:hyperlink r:id="rId20" w:history="1">
        <w:r w:rsidRPr="00A55283">
          <w:rPr>
            <w:rStyle w:val="af2"/>
          </w:rPr>
          <w:t>http://www.usadbamaryino.ru/history</w:t>
        </w:r>
      </w:hyperlink>
      <w:r w:rsidRPr="00A55283">
        <w:t xml:space="preserve"> (Дата обращения: 30.03.2017).</w:t>
      </w:r>
    </w:p>
    <w:p w:rsidR="00A55283" w:rsidRPr="00A55283" w:rsidRDefault="00A55283" w:rsidP="00A55283">
      <w:pPr>
        <w:pStyle w:val="a9"/>
        <w:ind w:left="0"/>
      </w:pPr>
      <w:r w:rsidRPr="00A55283">
        <w:t>8.</w:t>
      </w:r>
      <w:r w:rsidRPr="00A55283">
        <w:tab/>
        <w:t>Поправко Е.</w:t>
      </w:r>
      <w:r w:rsidR="006F61FD">
        <w:t xml:space="preserve"> </w:t>
      </w:r>
      <w:r w:rsidRPr="00A55283">
        <w:t xml:space="preserve">А. Музееведение [Электронный ресурс] // URL: </w:t>
      </w:r>
      <w:hyperlink r:id="rId21" w:history="1">
        <w:r w:rsidRPr="00A55283">
          <w:rPr>
            <w:rStyle w:val="af2"/>
          </w:rPr>
          <w:t>https://abc.vvsu.ru/books/muzeebed/page0004.asp</w:t>
        </w:r>
      </w:hyperlink>
      <w:r w:rsidRPr="00A55283">
        <w:t xml:space="preserve"> (Дата обращения: 08.04.2017).</w:t>
      </w:r>
    </w:p>
    <w:p w:rsidR="00EB7988" w:rsidRPr="00A55283" w:rsidRDefault="00A55283" w:rsidP="00A55283">
      <w:pPr>
        <w:pStyle w:val="a9"/>
        <w:ind w:left="0"/>
      </w:pPr>
      <w:r w:rsidRPr="00A55283">
        <w:t>9.</w:t>
      </w:r>
      <w:r w:rsidRPr="00A55283">
        <w:tab/>
        <w:t xml:space="preserve">Правовые основы охраны памятников искусства и старины. 1918-1921 годы [Электронный ресурс] // URL: </w:t>
      </w:r>
      <w:hyperlink r:id="rId22" w:history="1">
        <w:r w:rsidR="004B6909" w:rsidRPr="004B6909">
          <w:rPr>
            <w:rStyle w:val="af2"/>
          </w:rPr>
          <w:t>http://moscow-museums.ru/pravovyie-osnovyi-ohranyi-pamyatnikov-2/</w:t>
        </w:r>
      </w:hyperlink>
      <w:r w:rsidR="004B6909">
        <w:t xml:space="preserve"> </w:t>
      </w:r>
      <w:r w:rsidRPr="00A55283">
        <w:t>(Дата обращения: 08.04.2017).</w:t>
      </w:r>
    </w:p>
    <w:sectPr w:rsidR="00EB7988" w:rsidRPr="00A55283" w:rsidSect="00C370B3">
      <w:footerReference w:type="default" r:id="rId23"/>
      <w:pgSz w:w="11906" w:h="16838"/>
      <w:pgMar w:top="1134" w:right="567" w:bottom="1134" w:left="1985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39" w:rsidRDefault="00F45739" w:rsidP="004D1E09">
      <w:pPr>
        <w:spacing w:line="240" w:lineRule="auto"/>
      </w:pPr>
      <w:r>
        <w:separator/>
      </w:r>
    </w:p>
  </w:endnote>
  <w:endnote w:type="continuationSeparator" w:id="0">
    <w:p w:rsidR="00F45739" w:rsidRDefault="00F45739" w:rsidP="004D1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67" w:rsidRPr="00093A82" w:rsidRDefault="00FC1B67" w:rsidP="00093A82">
    <w:pPr>
      <w:jc w:val="center"/>
      <w:rPr>
        <w:sz w:val="24"/>
        <w:szCs w:val="24"/>
      </w:rPr>
    </w:pPr>
    <w:r w:rsidRPr="0056005D">
      <w:rPr>
        <w:sz w:val="24"/>
        <w:szCs w:val="24"/>
      </w:rPr>
      <w:fldChar w:fldCharType="begin"/>
    </w:r>
    <w:r w:rsidRPr="0056005D">
      <w:rPr>
        <w:sz w:val="24"/>
        <w:szCs w:val="24"/>
      </w:rPr>
      <w:instrText>PAGE   \* MERGEFORMAT</w:instrText>
    </w:r>
    <w:r w:rsidRPr="0056005D">
      <w:rPr>
        <w:sz w:val="24"/>
        <w:szCs w:val="24"/>
      </w:rPr>
      <w:fldChar w:fldCharType="separate"/>
    </w:r>
    <w:r w:rsidR="009B5886">
      <w:rPr>
        <w:noProof/>
        <w:sz w:val="24"/>
        <w:szCs w:val="24"/>
      </w:rPr>
      <w:t>4</w:t>
    </w:r>
    <w:r w:rsidRPr="0056005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39" w:rsidRDefault="00F45739" w:rsidP="004D1E09">
      <w:pPr>
        <w:spacing w:line="240" w:lineRule="auto"/>
      </w:pPr>
      <w:r>
        <w:separator/>
      </w:r>
    </w:p>
  </w:footnote>
  <w:footnote w:type="continuationSeparator" w:id="0">
    <w:p w:rsidR="00F45739" w:rsidRDefault="00F45739" w:rsidP="004D1E09">
      <w:pPr>
        <w:spacing w:line="240" w:lineRule="auto"/>
      </w:pPr>
      <w:r>
        <w:continuationSeparator/>
      </w:r>
    </w:p>
  </w:footnote>
  <w:footnote w:id="1">
    <w:p w:rsidR="00FC1B67" w:rsidRDefault="00FC1B67" w:rsidP="008D4CD1">
      <w:pPr>
        <w:pStyle w:val="af"/>
        <w:ind w:firstLine="0"/>
      </w:pPr>
      <w:r>
        <w:rPr>
          <w:rStyle w:val="af1"/>
        </w:rPr>
        <w:footnoteRef/>
      </w:r>
      <w:r w:rsidRPr="00A90F8C">
        <w:rPr>
          <w:i/>
          <w:iCs/>
        </w:rPr>
        <w:t>Каулен М. Е.</w:t>
      </w:r>
      <w:r>
        <w:t xml:space="preserve"> Музеефикация историко-культурного наследия России. М., 2012. С. 10.</w:t>
      </w:r>
    </w:p>
  </w:footnote>
  <w:footnote w:id="2">
    <w:p w:rsidR="00FC1B67" w:rsidRDefault="00FC1B67" w:rsidP="008D4CD1">
      <w:pPr>
        <w:pStyle w:val="af"/>
        <w:ind w:firstLine="0"/>
      </w:pPr>
      <w:r w:rsidRPr="007C40FB">
        <w:rPr>
          <w:rStyle w:val="af1"/>
        </w:rPr>
        <w:footnoteRef/>
      </w:r>
      <w:r w:rsidRPr="007C40FB">
        <w:rPr>
          <w:i/>
          <w:iCs/>
        </w:rPr>
        <w:t>Шмидт Ф. И.</w:t>
      </w:r>
      <w:r w:rsidRPr="007C40FB">
        <w:t xml:space="preserve"> Музейное дело. Вопросы экспозиции. Л., 1929. 85 с.</w:t>
      </w:r>
    </w:p>
  </w:footnote>
  <w:footnote w:id="3">
    <w:p w:rsidR="00FC1B67" w:rsidRDefault="00FC1B67" w:rsidP="008D4CD1">
      <w:pPr>
        <w:pStyle w:val="af"/>
        <w:ind w:firstLine="0"/>
      </w:pPr>
      <w:r w:rsidRPr="007C40FB">
        <w:rPr>
          <w:rStyle w:val="af1"/>
        </w:rPr>
        <w:footnoteRef/>
      </w:r>
      <w:r w:rsidRPr="007C40FB">
        <w:rPr>
          <w:i/>
          <w:iCs/>
        </w:rPr>
        <w:t>Курбатов В. Я.</w:t>
      </w:r>
      <w:r w:rsidRPr="007C40FB">
        <w:t xml:space="preserve"> Стрельна и Ораниенбаум. Л., 1925. 50 с. </w:t>
      </w:r>
    </w:p>
  </w:footnote>
  <w:footnote w:id="4">
    <w:p w:rsidR="00FC1B67" w:rsidRDefault="00FC1B67" w:rsidP="008D4CD1">
      <w:pPr>
        <w:pStyle w:val="af"/>
        <w:ind w:firstLine="0"/>
      </w:pPr>
      <w:r w:rsidRPr="007C40FB">
        <w:rPr>
          <w:rStyle w:val="af1"/>
        </w:rPr>
        <w:footnoteRef/>
      </w:r>
      <w:r w:rsidRPr="007C40FB">
        <w:rPr>
          <w:i/>
          <w:iCs/>
        </w:rPr>
        <w:t>Дахнович А. С.</w:t>
      </w:r>
      <w:r w:rsidRPr="007C40FB">
        <w:t xml:space="preserve"> Путеводитель по Ораниенбауму. Л., 1930. 35 с.</w:t>
      </w:r>
    </w:p>
  </w:footnote>
  <w:footnote w:id="5">
    <w:p w:rsidR="00FC1B67" w:rsidRDefault="00FC1B67" w:rsidP="00830417">
      <w:pPr>
        <w:pStyle w:val="af"/>
        <w:ind w:firstLine="0"/>
      </w:pPr>
      <w:r w:rsidRPr="007C40FB">
        <w:rPr>
          <w:rStyle w:val="af1"/>
        </w:rPr>
        <w:footnoteRef/>
      </w:r>
      <w:r w:rsidRPr="007C40FB">
        <w:rPr>
          <w:i/>
          <w:iCs/>
        </w:rPr>
        <w:t>Измайлов М. М.</w:t>
      </w:r>
      <w:r w:rsidRPr="007C40FB">
        <w:t xml:space="preserve">: 1) Петергоф: Большой дворец. [Пг., </w:t>
      </w:r>
      <w:r w:rsidRPr="00E4400D">
        <w:t>191-</w:t>
      </w:r>
      <w:r w:rsidRPr="007C40FB">
        <w:t>]; 2) Монплезир: дворец Петра I в Петергофе. Л., 1930;</w:t>
      </w:r>
      <w:r>
        <w:t xml:space="preserve"> </w:t>
      </w:r>
      <w:r w:rsidRPr="007C40FB">
        <w:t xml:space="preserve">3) Петергофские павильоны XIX века: путеводитель по Царицыну острову. </w:t>
      </w:r>
      <w:r w:rsidRPr="007C40FB">
        <w:rPr>
          <w:color w:val="000000"/>
          <w:shd w:val="clear" w:color="auto" w:fill="FFFFFF"/>
        </w:rPr>
        <w:t xml:space="preserve">Б. м., </w:t>
      </w:r>
      <w:r w:rsidRPr="007C40FB">
        <w:t xml:space="preserve">1931; 4) Монплезир, Марли и Эрмитаж: </w:t>
      </w:r>
      <w:r>
        <w:t>д</w:t>
      </w:r>
      <w:r w:rsidRPr="007C40FB">
        <w:t>ворец и павильоны Петра I: путеводитель. Л., 1933.</w:t>
      </w:r>
    </w:p>
  </w:footnote>
  <w:footnote w:id="6">
    <w:p w:rsidR="00FC1B67" w:rsidRDefault="00FC1B67" w:rsidP="00830417">
      <w:pPr>
        <w:pStyle w:val="af"/>
        <w:ind w:firstLine="0"/>
      </w:pPr>
      <w:r w:rsidRPr="00536EBE">
        <w:rPr>
          <w:rStyle w:val="af1"/>
        </w:rPr>
        <w:footnoteRef/>
      </w:r>
      <w:r w:rsidRPr="00830417">
        <w:rPr>
          <w:i/>
          <w:iCs/>
        </w:rPr>
        <w:t>Курбатов В.</w:t>
      </w:r>
      <w:r>
        <w:rPr>
          <w:i/>
          <w:iCs/>
        </w:rPr>
        <w:t xml:space="preserve"> </w:t>
      </w:r>
      <w:r w:rsidRPr="00830417">
        <w:rPr>
          <w:i/>
          <w:iCs/>
        </w:rPr>
        <w:t>Я.</w:t>
      </w:r>
      <w:r w:rsidRPr="00ED0BC8">
        <w:t xml:space="preserve"> Петергоф. Л., 1925. 86</w:t>
      </w:r>
      <w:r>
        <w:t xml:space="preserve"> с.</w:t>
      </w:r>
    </w:p>
  </w:footnote>
  <w:footnote w:id="7">
    <w:p w:rsidR="00FC1B67" w:rsidRDefault="00FC1B67" w:rsidP="00830417">
      <w:pPr>
        <w:pStyle w:val="af"/>
        <w:ind w:firstLine="0"/>
      </w:pPr>
      <w:r w:rsidRPr="00ED0BC8">
        <w:rPr>
          <w:rStyle w:val="af1"/>
        </w:rPr>
        <w:footnoteRef/>
      </w:r>
      <w:r w:rsidRPr="00CF5510">
        <w:rPr>
          <w:i/>
          <w:iCs/>
        </w:rPr>
        <w:t>Шеманский А.</w:t>
      </w:r>
      <w:r>
        <w:rPr>
          <w:i/>
          <w:iCs/>
        </w:rPr>
        <w:t xml:space="preserve"> </w:t>
      </w:r>
      <w:r w:rsidRPr="00CF5510">
        <w:rPr>
          <w:i/>
          <w:iCs/>
        </w:rPr>
        <w:t>В., Гейченко С.С.</w:t>
      </w:r>
      <w:r>
        <w:t xml:space="preserve"> </w:t>
      </w:r>
      <w:r w:rsidRPr="00ED0BC8">
        <w:t>Экспозиция дворцов-музеев. Петергоф, 1929. 22 с.</w:t>
      </w:r>
    </w:p>
  </w:footnote>
  <w:footnote w:id="8">
    <w:p w:rsidR="00FC1B67" w:rsidRDefault="00FC1B67" w:rsidP="00830417">
      <w:pPr>
        <w:pStyle w:val="af"/>
        <w:ind w:firstLine="0"/>
      </w:pPr>
      <w:r w:rsidRPr="00ED0BC8">
        <w:rPr>
          <w:rStyle w:val="af1"/>
        </w:rPr>
        <w:footnoteRef/>
      </w:r>
      <w:r w:rsidRPr="00CF5510">
        <w:rPr>
          <w:i/>
          <w:iCs/>
        </w:rPr>
        <w:t>Шеманский А.</w:t>
      </w:r>
      <w:r>
        <w:rPr>
          <w:i/>
          <w:iCs/>
        </w:rPr>
        <w:t xml:space="preserve"> </w:t>
      </w:r>
      <w:r w:rsidRPr="00CF5510">
        <w:rPr>
          <w:i/>
          <w:iCs/>
        </w:rPr>
        <w:t>В.</w:t>
      </w:r>
      <w:r w:rsidRPr="00ED0BC8">
        <w:t xml:space="preserve"> Петергоф и Ораниенбаум. Л.</w:t>
      </w:r>
      <w:r>
        <w:t>,</w:t>
      </w:r>
      <w:r w:rsidRPr="00ED0BC8">
        <w:t xml:space="preserve"> 1933. 69 с.</w:t>
      </w:r>
    </w:p>
  </w:footnote>
  <w:footnote w:id="9">
    <w:p w:rsidR="00FC1B67" w:rsidRDefault="00FC1B67" w:rsidP="00830417">
      <w:pPr>
        <w:pStyle w:val="af"/>
        <w:ind w:firstLine="0"/>
      </w:pPr>
      <w:r w:rsidRPr="00ED0BC8">
        <w:rPr>
          <w:rStyle w:val="af1"/>
        </w:rPr>
        <w:footnoteRef/>
      </w:r>
      <w:r w:rsidRPr="00CF5510">
        <w:rPr>
          <w:i/>
          <w:iCs/>
        </w:rPr>
        <w:t>Гейченко С.</w:t>
      </w:r>
      <w:r>
        <w:rPr>
          <w:i/>
          <w:iCs/>
        </w:rPr>
        <w:t xml:space="preserve"> </w:t>
      </w:r>
      <w:r w:rsidRPr="00CF5510">
        <w:rPr>
          <w:i/>
          <w:iCs/>
        </w:rPr>
        <w:t xml:space="preserve">С. </w:t>
      </w:r>
      <w:r w:rsidRPr="00ED0BC8">
        <w:t>Большой дворец. Л., 1935. 16 с.</w:t>
      </w:r>
    </w:p>
  </w:footnote>
  <w:footnote w:id="10">
    <w:p w:rsidR="00FC1B67" w:rsidRDefault="00FC1B67" w:rsidP="00830417">
      <w:pPr>
        <w:pStyle w:val="af"/>
        <w:ind w:firstLine="0"/>
      </w:pPr>
      <w:r w:rsidRPr="00ED0BC8">
        <w:rPr>
          <w:rStyle w:val="af1"/>
        </w:rPr>
        <w:footnoteRef/>
      </w:r>
      <w:r w:rsidRPr="00CF5510">
        <w:rPr>
          <w:i/>
          <w:iCs/>
        </w:rPr>
        <w:t>Большева К.</w:t>
      </w:r>
      <w:r>
        <w:rPr>
          <w:i/>
          <w:iCs/>
        </w:rPr>
        <w:t xml:space="preserve"> </w:t>
      </w:r>
      <w:r w:rsidRPr="00CF5510">
        <w:rPr>
          <w:i/>
          <w:iCs/>
        </w:rPr>
        <w:t>А.</w:t>
      </w:r>
      <w:r>
        <w:t xml:space="preserve"> Фермерская дача Александра II</w:t>
      </w:r>
      <w:r w:rsidRPr="00ED0BC8">
        <w:t xml:space="preserve">: </w:t>
      </w:r>
      <w:r>
        <w:t>п</w:t>
      </w:r>
      <w:r w:rsidRPr="00ED0BC8">
        <w:t>утеводитель</w:t>
      </w:r>
      <w:r>
        <w:t xml:space="preserve">. </w:t>
      </w:r>
      <w:r w:rsidRPr="00E4400D">
        <w:t>М.-Л.,</w:t>
      </w:r>
      <w:r w:rsidRPr="007C40FB">
        <w:rPr>
          <w:color w:val="FF0000"/>
        </w:rPr>
        <w:t xml:space="preserve"> </w:t>
      </w:r>
      <w:r w:rsidRPr="00ED0BC8">
        <w:t>1931. 38 с.</w:t>
      </w:r>
    </w:p>
  </w:footnote>
  <w:footnote w:id="11">
    <w:p w:rsidR="00FC1B67" w:rsidRDefault="00FC1B67" w:rsidP="00CF5510">
      <w:pPr>
        <w:pStyle w:val="af"/>
        <w:ind w:firstLine="0"/>
      </w:pPr>
      <w:r w:rsidRPr="00536EBE">
        <w:rPr>
          <w:rStyle w:val="af1"/>
        </w:rPr>
        <w:footnoteRef/>
      </w:r>
      <w:r w:rsidRPr="00CF5510">
        <w:rPr>
          <w:i/>
          <w:iCs/>
        </w:rPr>
        <w:t>Большева К.</w:t>
      </w:r>
      <w:r>
        <w:rPr>
          <w:i/>
          <w:iCs/>
        </w:rPr>
        <w:t xml:space="preserve"> </w:t>
      </w:r>
      <w:r w:rsidRPr="00CF5510">
        <w:rPr>
          <w:i/>
          <w:iCs/>
        </w:rPr>
        <w:t>А.</w:t>
      </w:r>
      <w:r w:rsidRPr="005262BF">
        <w:t xml:space="preserve"> </w:t>
      </w:r>
      <w:r>
        <w:t xml:space="preserve">Дворец-музей </w:t>
      </w:r>
      <w:r w:rsidRPr="00D92125">
        <w:t>«</w:t>
      </w:r>
      <w:r>
        <w:t>Собственная дача</w:t>
      </w:r>
      <w:r w:rsidRPr="00E4400D">
        <w:t>»</w:t>
      </w:r>
      <w:r w:rsidRPr="005262BF">
        <w:t xml:space="preserve">: </w:t>
      </w:r>
      <w:r>
        <w:t>п</w:t>
      </w:r>
      <w:r w:rsidRPr="005262BF">
        <w:t xml:space="preserve">утеводитель. </w:t>
      </w:r>
      <w:r w:rsidRPr="00F608CB">
        <w:t>М.-Л., 1931. 28 с.</w:t>
      </w:r>
    </w:p>
  </w:footnote>
  <w:footnote w:id="12">
    <w:p w:rsidR="00FC1B67" w:rsidRDefault="00FC1B67" w:rsidP="00CF5510">
      <w:pPr>
        <w:pStyle w:val="af"/>
        <w:ind w:firstLine="0"/>
      </w:pPr>
      <w:r w:rsidRPr="00F608CB">
        <w:rPr>
          <w:rStyle w:val="af1"/>
        </w:rPr>
        <w:footnoteRef/>
      </w:r>
      <w:r w:rsidRPr="00F608CB">
        <w:rPr>
          <w:i/>
          <w:iCs/>
        </w:rPr>
        <w:t>Архипов Н. И.</w:t>
      </w:r>
      <w:r w:rsidRPr="00F608CB">
        <w:t xml:space="preserve"> Сады и фонтаны XVIII века в Петергофе: путеводитель. М.-Л.,</w:t>
      </w:r>
      <w:r w:rsidRPr="008C6BF3">
        <w:rPr>
          <w:color w:val="FF0000"/>
        </w:rPr>
        <w:t xml:space="preserve"> </w:t>
      </w:r>
      <w:r w:rsidRPr="00536EBE">
        <w:t>1932. 82 с.</w:t>
      </w:r>
    </w:p>
  </w:footnote>
  <w:footnote w:id="13">
    <w:p w:rsidR="00FC1B67" w:rsidRDefault="00FC1B67" w:rsidP="007D6F8F">
      <w:pPr>
        <w:pStyle w:val="afa"/>
      </w:pPr>
      <w:r w:rsidRPr="00536EBE">
        <w:rPr>
          <w:rStyle w:val="af1"/>
        </w:rPr>
        <w:footnoteRef/>
      </w:r>
      <w:r>
        <w:t>ЦГАЛИ. Ф.36, Оп. 2, Д. 2 – Протоколы заседаний совета хранителей пригородных дворцов-музеев и материалы к ним; Ф. 36, Оп. 2, Д. 7 – Материалы о работе Ораниенбаумского дворца-музея (протоколы, отчеты, переписка и др.); Ф. 51, Оп. 1, Д. 3 – Управление Елагинским дворцом-музеем Главнауки НАРКОМПРОСа РСФСР, циркуляры и переписка с Управлением государственного музейного фонда об учете и хранении ценностей; Ф. 51, Оп. 1, Д. 5 – Управление Елагинским дворцом-музеем Главнауки НАРКОМПРОСа РСФСР, договоры на аренду помещений дворца-музея; Ф. 51, Оп. 1, Д. 7 – Управление - дворцом-музеем Главнауки Наркомпроса РСФСР, приказы по управлению дворца музея; Ф. 51, Оп. 1, Д. 11 – Управление Елагинским дворцом-музеем Главнауки Наркомпроса РСФСР, доклады и объяснительные записки о работе дворца-музея; Ф. 295, Оп.1, Д. 8 - Управление Дворцами и парками Ленсовета, стенограмма отчета о научно-методической работе отдела XVIII-века Гатчинского дворца-музея С. Н. Балаева; Ф. 295, Оп.1, Д. 9 – Управление дворцами и парками Ленсовета, докладная записка А. Абрамова об итогах проверки состояния политико-просветительной работы дворцов-музеев Павловска и Гатчины.</w:t>
      </w:r>
    </w:p>
  </w:footnote>
  <w:footnote w:id="14">
    <w:p w:rsidR="00FC1B67" w:rsidRDefault="00FC1B67" w:rsidP="00CF5510">
      <w:pPr>
        <w:pStyle w:val="af"/>
        <w:ind w:firstLine="0"/>
      </w:pPr>
      <w:r w:rsidRPr="00536EBE">
        <w:rPr>
          <w:rStyle w:val="af1"/>
        </w:rPr>
        <w:footnoteRef/>
      </w:r>
      <w:r w:rsidRPr="00536EBE">
        <w:t>Жизнь искусства</w:t>
      </w:r>
      <w:r>
        <w:t xml:space="preserve">: </w:t>
      </w:r>
      <w:r w:rsidRPr="00536EBE">
        <w:t>1920</w:t>
      </w:r>
      <w:r>
        <w:t>. № 380.</w:t>
      </w:r>
      <w:r w:rsidRPr="00536EBE">
        <w:t xml:space="preserve"> </w:t>
      </w:r>
      <w:r>
        <w:t>24 фев.</w:t>
      </w:r>
      <w:r w:rsidRPr="00536EBE">
        <w:t xml:space="preserve"> С. 2</w:t>
      </w:r>
      <w:r>
        <w:t>;</w:t>
      </w:r>
      <w:r w:rsidRPr="00536EBE">
        <w:t xml:space="preserve"> 1920</w:t>
      </w:r>
      <w:r>
        <w:t>.</w:t>
      </w:r>
      <w:r w:rsidRPr="00536EBE">
        <w:t xml:space="preserve"> </w:t>
      </w:r>
      <w:r>
        <w:t>№ 408.</w:t>
      </w:r>
      <w:r w:rsidRPr="00536EBE">
        <w:t xml:space="preserve"> </w:t>
      </w:r>
      <w:r w:rsidRPr="00DE1612">
        <w:t xml:space="preserve">25 марта. </w:t>
      </w:r>
      <w:r w:rsidRPr="00536EBE">
        <w:t>С. 1</w:t>
      </w:r>
      <w:r>
        <w:t>;</w:t>
      </w:r>
      <w:r w:rsidRPr="00536EBE">
        <w:t xml:space="preserve"> 1920</w:t>
      </w:r>
      <w:r>
        <w:t xml:space="preserve">. </w:t>
      </w:r>
      <w:r w:rsidRPr="00536EBE">
        <w:t>№</w:t>
      </w:r>
      <w:r>
        <w:t xml:space="preserve"> </w:t>
      </w:r>
      <w:r w:rsidRPr="00536EBE">
        <w:t>521</w:t>
      </w:r>
      <w:r>
        <w:t>.</w:t>
      </w:r>
      <w:r w:rsidRPr="00536EBE">
        <w:t xml:space="preserve"> </w:t>
      </w:r>
      <w:r>
        <w:t xml:space="preserve">4 авг. С. 1; </w:t>
      </w:r>
      <w:r w:rsidRPr="00536EBE">
        <w:t>1922</w:t>
      </w:r>
      <w:r>
        <w:t xml:space="preserve">. </w:t>
      </w:r>
      <w:r w:rsidRPr="00536EBE">
        <w:t>№</w:t>
      </w:r>
      <w:r>
        <w:t xml:space="preserve"> </w:t>
      </w:r>
      <w:r w:rsidRPr="00536EBE">
        <w:t>48</w:t>
      </w:r>
      <w:r>
        <w:t>.</w:t>
      </w:r>
      <w:r w:rsidRPr="00536EBE">
        <w:t xml:space="preserve"> </w:t>
      </w:r>
      <w:r>
        <w:t>5 дек.</w:t>
      </w:r>
      <w:r w:rsidRPr="00536EBE">
        <w:t xml:space="preserve"> С. 3</w:t>
      </w:r>
      <w:r>
        <w:t>;</w:t>
      </w:r>
      <w:r w:rsidRPr="00536EBE">
        <w:t xml:space="preserve"> 1920</w:t>
      </w:r>
      <w:r>
        <w:t>. № 337/338.</w:t>
      </w:r>
      <w:r w:rsidRPr="00536EBE">
        <w:t xml:space="preserve"> </w:t>
      </w:r>
      <w:r>
        <w:t>8-9 янв.</w:t>
      </w:r>
      <w:r w:rsidRPr="00536EBE">
        <w:t xml:space="preserve"> С. 2</w:t>
      </w:r>
      <w:r>
        <w:t xml:space="preserve">; </w:t>
      </w:r>
      <w:r w:rsidRPr="00536EBE">
        <w:t>1920</w:t>
      </w:r>
      <w:r>
        <w:t xml:space="preserve">. </w:t>
      </w:r>
      <w:r w:rsidRPr="00536EBE">
        <w:t>№</w:t>
      </w:r>
      <w:r>
        <w:t xml:space="preserve"> 493.</w:t>
      </w:r>
      <w:r w:rsidRPr="00536EBE">
        <w:t xml:space="preserve"> </w:t>
      </w:r>
      <w:r>
        <w:t>2 июля.</w:t>
      </w:r>
      <w:r w:rsidRPr="00536EBE">
        <w:t xml:space="preserve"> С. 1</w:t>
      </w:r>
      <w:r>
        <w:t>;</w:t>
      </w:r>
      <w:r w:rsidRPr="00536EBE">
        <w:t xml:space="preserve"> 1920</w:t>
      </w:r>
      <w:r>
        <w:t xml:space="preserve">. </w:t>
      </w:r>
      <w:r w:rsidRPr="00536EBE">
        <w:t>№ 494/495</w:t>
      </w:r>
      <w:r>
        <w:t xml:space="preserve">. </w:t>
      </w:r>
      <w:r w:rsidRPr="00536EBE">
        <w:t>3-</w:t>
      </w:r>
      <w:r>
        <w:t>4 июля.</w:t>
      </w:r>
      <w:r w:rsidRPr="00536EBE">
        <w:t xml:space="preserve"> С.2</w:t>
      </w:r>
      <w:r>
        <w:t>; 1920. № 505/507. 16-19 июля.</w:t>
      </w:r>
      <w:r w:rsidRPr="00536EBE">
        <w:t xml:space="preserve"> С. 1</w:t>
      </w:r>
      <w:r>
        <w:t>;</w:t>
      </w:r>
      <w:r w:rsidRPr="00536EBE">
        <w:t xml:space="preserve"> 1920</w:t>
      </w:r>
      <w:r>
        <w:t>. №522.</w:t>
      </w:r>
      <w:r w:rsidRPr="00536EBE">
        <w:t xml:space="preserve"> </w:t>
      </w:r>
      <w:r>
        <w:t>5 авг.</w:t>
      </w:r>
      <w:r w:rsidRPr="00536EBE">
        <w:t xml:space="preserve"> С. 1.</w:t>
      </w:r>
      <w:r>
        <w:t xml:space="preserve"> </w:t>
      </w:r>
    </w:p>
  </w:footnote>
  <w:footnote w:id="15">
    <w:p w:rsidR="00FC1B67" w:rsidRDefault="00FC1B67" w:rsidP="00CF5510">
      <w:pPr>
        <w:pStyle w:val="af"/>
        <w:ind w:firstLine="0"/>
      </w:pPr>
      <w:r w:rsidRPr="00536EBE">
        <w:rPr>
          <w:rStyle w:val="af1"/>
        </w:rPr>
        <w:footnoteRef/>
      </w:r>
      <w:r>
        <w:t xml:space="preserve">Красная газета. </w:t>
      </w:r>
      <w:r w:rsidRPr="00536EBE">
        <w:t>1920</w:t>
      </w:r>
      <w:r>
        <w:t>. № 153.</w:t>
      </w:r>
      <w:r w:rsidRPr="00536EBE">
        <w:t xml:space="preserve"> </w:t>
      </w:r>
      <w:r>
        <w:t>13 июля.</w:t>
      </w:r>
      <w:r w:rsidRPr="00536EBE">
        <w:t xml:space="preserve"> С. 3</w:t>
      </w:r>
      <w:r>
        <w:t>.</w:t>
      </w:r>
    </w:p>
  </w:footnote>
  <w:footnote w:id="16">
    <w:p w:rsidR="00FC1B67" w:rsidRDefault="00FC1B67" w:rsidP="00CF5510">
      <w:pPr>
        <w:pStyle w:val="af"/>
        <w:ind w:firstLine="0"/>
      </w:pPr>
      <w:r w:rsidRPr="00536EBE">
        <w:rPr>
          <w:rStyle w:val="af1"/>
        </w:rPr>
        <w:footnoteRef/>
      </w:r>
      <w:r>
        <w:t xml:space="preserve">Известия. 1923. № 105 (1842).  13 мая. С. </w:t>
      </w:r>
      <w:r w:rsidRPr="00536EBE">
        <w:t>5</w:t>
      </w:r>
      <w:r>
        <w:t>.</w:t>
      </w:r>
    </w:p>
  </w:footnote>
  <w:footnote w:id="17">
    <w:p w:rsidR="00FC1B67" w:rsidRDefault="00FC1B67" w:rsidP="00744870">
      <w:pPr>
        <w:pStyle w:val="af"/>
        <w:ind w:firstLine="0"/>
      </w:pPr>
      <w:r w:rsidRPr="00536EBE">
        <w:rPr>
          <w:rStyle w:val="af1"/>
        </w:rPr>
        <w:footnoteRef/>
      </w:r>
      <w:r w:rsidRPr="00744870">
        <w:rPr>
          <w:i/>
          <w:iCs/>
        </w:rPr>
        <w:t>Гарданов В.</w:t>
      </w:r>
      <w:r>
        <w:rPr>
          <w:i/>
          <w:iCs/>
        </w:rPr>
        <w:t xml:space="preserve"> </w:t>
      </w:r>
      <w:r w:rsidRPr="00744870">
        <w:rPr>
          <w:i/>
          <w:iCs/>
        </w:rPr>
        <w:t>К.</w:t>
      </w:r>
      <w:r w:rsidRPr="00536EBE">
        <w:t xml:space="preserve"> Музейное строительство и охрана памятников культуры в первые го</w:t>
      </w:r>
      <w:r>
        <w:t>ды Советской власти (1917—1920) /</w:t>
      </w:r>
      <w:r w:rsidRPr="00744870">
        <w:t>/</w:t>
      </w:r>
      <w:r>
        <w:t xml:space="preserve"> История музейного дела в СССР:</w:t>
      </w:r>
      <w:r w:rsidRPr="00536EBE">
        <w:t xml:space="preserve"> </w:t>
      </w:r>
      <w:r>
        <w:t>Сб.</w:t>
      </w:r>
      <w:r w:rsidRPr="00536EBE">
        <w:t xml:space="preserve"> статей. М.</w:t>
      </w:r>
      <w:r>
        <w:t>,</w:t>
      </w:r>
      <w:r w:rsidRPr="00536EBE">
        <w:t xml:space="preserve"> 1957. С.</w:t>
      </w:r>
      <w:r>
        <w:t xml:space="preserve"> </w:t>
      </w:r>
      <w:r w:rsidRPr="00536EBE">
        <w:t>12</w:t>
      </w:r>
      <w:r>
        <w:t>.</w:t>
      </w:r>
    </w:p>
  </w:footnote>
  <w:footnote w:id="18">
    <w:p w:rsidR="00FC1B67" w:rsidRDefault="00FC1B67" w:rsidP="00744870">
      <w:pPr>
        <w:pStyle w:val="af"/>
        <w:ind w:firstLine="0"/>
      </w:pPr>
      <w:r w:rsidRPr="00536EBE">
        <w:rPr>
          <w:rStyle w:val="af1"/>
        </w:rPr>
        <w:footnoteRef/>
      </w:r>
      <w:bookmarkStart w:id="7" w:name="_Hlk479983293"/>
      <w:r w:rsidRPr="00744870">
        <w:rPr>
          <w:i/>
          <w:iCs/>
        </w:rPr>
        <w:t>Ионова О.</w:t>
      </w:r>
      <w:r>
        <w:rPr>
          <w:i/>
          <w:iCs/>
        </w:rPr>
        <w:t xml:space="preserve"> </w:t>
      </w:r>
      <w:r w:rsidRPr="00744870">
        <w:rPr>
          <w:i/>
          <w:iCs/>
        </w:rPr>
        <w:t>В.</w:t>
      </w:r>
      <w:r w:rsidRPr="00536EBE">
        <w:t xml:space="preserve"> Музейное строительство в годы </w:t>
      </w:r>
      <w:r>
        <w:t xml:space="preserve">довоенных пятилеток (1928—1941) </w:t>
      </w:r>
      <w:r w:rsidRPr="00744870">
        <w:t>//</w:t>
      </w:r>
      <w:r w:rsidRPr="00536EBE">
        <w:t xml:space="preserve"> Очерки истории музейного дела в России. </w:t>
      </w:r>
      <w:r>
        <w:t>В</w:t>
      </w:r>
      <w:r w:rsidRPr="00536EBE">
        <w:t>ып</w:t>
      </w:r>
      <w:r>
        <w:t xml:space="preserve">. </w:t>
      </w:r>
      <w:r w:rsidRPr="00536EBE">
        <w:rPr>
          <w:lang w:val="en-US"/>
        </w:rPr>
        <w:t>V</w:t>
      </w:r>
      <w:r w:rsidRPr="00536EBE">
        <w:t xml:space="preserve">. </w:t>
      </w:r>
      <w:bookmarkEnd w:id="7"/>
      <w:r w:rsidRPr="00536EBE">
        <w:t>М.</w:t>
      </w:r>
      <w:r>
        <w:t>,</w:t>
      </w:r>
      <w:r w:rsidRPr="00536EBE">
        <w:t xml:space="preserve"> 1963. С. 84-118</w:t>
      </w:r>
      <w:r>
        <w:t>.</w:t>
      </w:r>
    </w:p>
  </w:footnote>
  <w:footnote w:id="19">
    <w:p w:rsidR="00FC1B67" w:rsidRDefault="00FC1B67" w:rsidP="00744870">
      <w:pPr>
        <w:pStyle w:val="af"/>
        <w:ind w:firstLine="0"/>
      </w:pPr>
      <w:r w:rsidRPr="00536EBE">
        <w:rPr>
          <w:rStyle w:val="af1"/>
        </w:rPr>
        <w:footnoteRef/>
      </w:r>
      <w:r w:rsidRPr="00355B71">
        <w:rPr>
          <w:i/>
          <w:iCs/>
        </w:rPr>
        <w:t>Карпов С.</w:t>
      </w:r>
      <w:r>
        <w:rPr>
          <w:i/>
          <w:iCs/>
        </w:rPr>
        <w:t xml:space="preserve"> </w:t>
      </w:r>
      <w:r w:rsidRPr="00355B71">
        <w:rPr>
          <w:i/>
          <w:iCs/>
        </w:rPr>
        <w:t>В.</w:t>
      </w:r>
      <w:r w:rsidRPr="00536EBE">
        <w:t xml:space="preserve"> Памятник архитектуры как объект музеефикации</w:t>
      </w:r>
      <w:r>
        <w:t xml:space="preserve"> </w:t>
      </w:r>
      <w:r w:rsidRPr="00355B71">
        <w:t>//</w:t>
      </w:r>
      <w:r w:rsidRPr="00536EBE">
        <w:t xml:space="preserve"> Актуальные проблемы советского музееведения</w:t>
      </w:r>
      <w:r>
        <w:t>: Сб. науч.</w:t>
      </w:r>
      <w:r w:rsidRPr="00536EBE">
        <w:t xml:space="preserve"> </w:t>
      </w:r>
      <w:r>
        <w:t>т</w:t>
      </w:r>
      <w:r w:rsidRPr="00536EBE">
        <w:t>рудов</w:t>
      </w:r>
      <w:r>
        <w:t>.</w:t>
      </w:r>
      <w:r w:rsidRPr="00536EBE">
        <w:t xml:space="preserve"> М., 1987. С. 40-47</w:t>
      </w:r>
      <w:r>
        <w:t>.</w:t>
      </w:r>
    </w:p>
  </w:footnote>
  <w:footnote w:id="20">
    <w:p w:rsidR="00FC1B67" w:rsidRDefault="00FC1B67" w:rsidP="00CE6E66">
      <w:pPr>
        <w:pStyle w:val="af"/>
        <w:ind w:firstLine="0"/>
      </w:pPr>
      <w:r>
        <w:rPr>
          <w:rStyle w:val="af1"/>
        </w:rPr>
        <w:footnoteRef/>
      </w:r>
      <w:r w:rsidRPr="00CE6E66">
        <w:rPr>
          <w:i/>
          <w:iCs/>
        </w:rPr>
        <w:t>Равикович Д. А.</w:t>
      </w:r>
      <w:r w:rsidRPr="00CE6E66">
        <w:t xml:space="preserve"> Формирование государственной музейной сети (1917- I половина 60-х гг.)</w:t>
      </w:r>
      <w:r>
        <w:t xml:space="preserve">. </w:t>
      </w:r>
      <w:r w:rsidRPr="00CE6E66">
        <w:t>М., 1988</w:t>
      </w:r>
      <w:r>
        <w:t xml:space="preserve">. 151 </w:t>
      </w:r>
      <w:r w:rsidRPr="00CE6E66">
        <w:t>с.</w:t>
      </w:r>
    </w:p>
  </w:footnote>
  <w:footnote w:id="21">
    <w:p w:rsidR="00FC1B67" w:rsidRDefault="00FC1B67" w:rsidP="00F7508E">
      <w:pPr>
        <w:pStyle w:val="af"/>
        <w:ind w:firstLine="0"/>
      </w:pPr>
      <w:r>
        <w:rPr>
          <w:rStyle w:val="af1"/>
        </w:rPr>
        <w:footnoteRef/>
      </w:r>
      <w:r w:rsidRPr="00F7508E">
        <w:rPr>
          <w:i/>
          <w:iCs/>
        </w:rPr>
        <w:t>Кузина Г. А</w:t>
      </w:r>
      <w:r w:rsidRPr="00F7508E">
        <w:t>. Государственная политика в области музейного дела в 1917-1941 гг.</w:t>
      </w:r>
      <w:r>
        <w:t xml:space="preserve"> </w:t>
      </w:r>
      <w:r w:rsidRPr="00F7508E">
        <w:t>//</w:t>
      </w:r>
      <w:r>
        <w:t xml:space="preserve"> </w:t>
      </w:r>
      <w:r w:rsidRPr="00F7508E">
        <w:t>Музей и Власть, Государственная политика в области музейного дела (XVIII-XX вв.)</w:t>
      </w:r>
      <w:r>
        <w:t>:</w:t>
      </w:r>
      <w:r w:rsidRPr="00F7508E">
        <w:t xml:space="preserve"> </w:t>
      </w:r>
      <w:r>
        <w:t xml:space="preserve">Сб. </w:t>
      </w:r>
      <w:r w:rsidRPr="00F7508E">
        <w:t>научных трудов</w:t>
      </w:r>
      <w:r>
        <w:t>. Ч.</w:t>
      </w:r>
      <w:r w:rsidRPr="00F7508E">
        <w:t xml:space="preserve"> 1</w:t>
      </w:r>
      <w:r>
        <w:t>.</w:t>
      </w:r>
      <w:r w:rsidRPr="00F7508E">
        <w:t xml:space="preserve"> М., 1991</w:t>
      </w:r>
      <w:r>
        <w:t xml:space="preserve">. </w:t>
      </w:r>
      <w:r w:rsidRPr="00A55283">
        <w:t>С.</w:t>
      </w:r>
      <w:r>
        <w:t xml:space="preserve"> </w:t>
      </w:r>
      <w:r w:rsidRPr="00A55283">
        <w:t>96-165.</w:t>
      </w:r>
    </w:p>
  </w:footnote>
  <w:footnote w:id="22">
    <w:p w:rsidR="00FC1B67" w:rsidRDefault="00FC1B67" w:rsidP="00467AB8">
      <w:pPr>
        <w:pStyle w:val="af"/>
        <w:ind w:firstLine="0"/>
      </w:pPr>
      <w:r w:rsidRPr="00536EBE">
        <w:rPr>
          <w:rStyle w:val="af1"/>
        </w:rPr>
        <w:footnoteRef/>
      </w:r>
      <w:r w:rsidRPr="00467AB8">
        <w:rPr>
          <w:i/>
          <w:iCs/>
        </w:rPr>
        <w:t>Мурашова Н. В.</w:t>
      </w:r>
      <w:r>
        <w:rPr>
          <w:i/>
          <w:iCs/>
        </w:rPr>
        <w:t xml:space="preserve">, </w:t>
      </w:r>
      <w:r w:rsidRPr="00467AB8">
        <w:rPr>
          <w:i/>
          <w:iCs/>
        </w:rPr>
        <w:t>Мыслина</w:t>
      </w:r>
      <w:r>
        <w:rPr>
          <w:i/>
          <w:iCs/>
        </w:rPr>
        <w:t xml:space="preserve"> Л. П.</w:t>
      </w:r>
      <w:r w:rsidRPr="00467AB8">
        <w:t xml:space="preserve">: </w:t>
      </w:r>
      <w:r>
        <w:t>1</w:t>
      </w:r>
      <w:r w:rsidRPr="00467AB8">
        <w:t>) Дворянские усадь</w:t>
      </w:r>
      <w:r>
        <w:t xml:space="preserve">бы Санкт-Петербургской губернии: </w:t>
      </w:r>
      <w:r w:rsidRPr="00467AB8">
        <w:t>Всеволожский район. СПб.</w:t>
      </w:r>
      <w:r>
        <w:t>,</w:t>
      </w:r>
      <w:r w:rsidRPr="00467AB8">
        <w:t xml:space="preserve"> 2008</w:t>
      </w:r>
      <w:r>
        <w:t>; 2</w:t>
      </w:r>
      <w:r w:rsidRPr="00467AB8">
        <w:t>) Дворянские усадьб</w:t>
      </w:r>
      <w:r>
        <w:t xml:space="preserve">ы Санкт-Петербургской губернии: </w:t>
      </w:r>
      <w:r w:rsidRPr="00467AB8">
        <w:t>Кингисепский район. СПб.</w:t>
      </w:r>
      <w:r>
        <w:t>, 2003; 3</w:t>
      </w:r>
      <w:r w:rsidRPr="00467AB8">
        <w:t xml:space="preserve">) Дворянские </w:t>
      </w:r>
      <w:r w:rsidRPr="005F623E">
        <w:t>усадьбы Санкт-Петербургской губернии: Ломоносовский район. СПб.</w:t>
      </w:r>
      <w:r>
        <w:t>,</w:t>
      </w:r>
      <w:r w:rsidRPr="005F623E">
        <w:t xml:space="preserve"> 2015;</w:t>
      </w:r>
      <w:r>
        <w:t xml:space="preserve"> 4</w:t>
      </w:r>
      <w:r w:rsidRPr="00467AB8">
        <w:t>) Дворянские усадьбы Санкт-Петербургской губернии</w:t>
      </w:r>
      <w:r>
        <w:t xml:space="preserve">: </w:t>
      </w:r>
      <w:r w:rsidRPr="00467AB8">
        <w:t>Лужский район. СПб.</w:t>
      </w:r>
      <w:r>
        <w:t>,</w:t>
      </w:r>
      <w:r w:rsidRPr="00467AB8">
        <w:t xml:space="preserve"> 2001; </w:t>
      </w:r>
      <w:r w:rsidRPr="005F623E">
        <w:t>5) Дворянские усадьбы Санкт-Петербургской губернии: Тосненский район. СПб.</w:t>
      </w:r>
      <w:r>
        <w:t>,</w:t>
      </w:r>
      <w:r w:rsidRPr="005F623E">
        <w:t xml:space="preserve"> 2010; 6) Дворянские усадьбы Санкт-Петербургской губернии: Южное Приладожье. Кировский и Волховский районы. СПб.</w:t>
      </w:r>
      <w:r>
        <w:t>,</w:t>
      </w:r>
      <w:r w:rsidRPr="005F623E">
        <w:t xml:space="preserve"> 2009.</w:t>
      </w:r>
    </w:p>
  </w:footnote>
  <w:footnote w:id="23">
    <w:p w:rsidR="00FC1B67" w:rsidRDefault="00FC1B67" w:rsidP="00355B71">
      <w:pPr>
        <w:pStyle w:val="af"/>
        <w:ind w:firstLine="0"/>
      </w:pPr>
      <w:r w:rsidRPr="005F623E">
        <w:rPr>
          <w:rStyle w:val="af1"/>
        </w:rPr>
        <w:footnoteRef/>
      </w:r>
      <w:r w:rsidRPr="005F623E">
        <w:rPr>
          <w:i/>
          <w:iCs/>
        </w:rPr>
        <w:t>Мастеница Е. Н., Козлов И.</w:t>
      </w:r>
      <w:r>
        <w:rPr>
          <w:i/>
          <w:iCs/>
        </w:rPr>
        <w:t xml:space="preserve"> </w:t>
      </w:r>
      <w:r w:rsidRPr="005F623E">
        <w:rPr>
          <w:i/>
          <w:iCs/>
        </w:rPr>
        <w:t>А.</w:t>
      </w:r>
      <w:r w:rsidRPr="005F623E">
        <w:t xml:space="preserve"> Музе</w:t>
      </w:r>
      <w:r>
        <w:t>и</w:t>
      </w:r>
      <w:r w:rsidRPr="005F623E">
        <w:t xml:space="preserve"> Петербурга в зеркале прессы: по мат</w:t>
      </w:r>
      <w:r>
        <w:t xml:space="preserve">ериалам периодики 1918-1941 гг. </w:t>
      </w:r>
      <w:r w:rsidRPr="005F623E">
        <w:t>СП</w:t>
      </w:r>
      <w:r>
        <w:t>б</w:t>
      </w:r>
      <w:r w:rsidRPr="005F623E">
        <w:t>.</w:t>
      </w:r>
      <w:r>
        <w:t>,</w:t>
      </w:r>
      <w:r w:rsidRPr="005F623E">
        <w:t xml:space="preserve"> 2000. 59 </w:t>
      </w:r>
      <w:r>
        <w:t>с</w:t>
      </w:r>
      <w:r w:rsidRPr="005F623E">
        <w:t>.</w:t>
      </w:r>
    </w:p>
  </w:footnote>
  <w:footnote w:id="24">
    <w:p w:rsidR="00FC1B67" w:rsidRDefault="00FC1B67" w:rsidP="00355B71">
      <w:pPr>
        <w:pStyle w:val="af"/>
        <w:ind w:firstLine="0"/>
      </w:pPr>
      <w:r w:rsidRPr="005F623E">
        <w:rPr>
          <w:rStyle w:val="af1"/>
        </w:rPr>
        <w:footnoteRef/>
      </w:r>
      <w:r w:rsidRPr="005F623E">
        <w:rPr>
          <w:i/>
          <w:iCs/>
        </w:rPr>
        <w:t>Мещеряков В. В.</w:t>
      </w:r>
      <w:r w:rsidRPr="005F623E">
        <w:t xml:space="preserve"> Музеефикация дворца Меншикова в Санкт-Петербурге</w:t>
      </w:r>
      <w:r>
        <w:t xml:space="preserve"> </w:t>
      </w:r>
      <w:r w:rsidRPr="005F623E">
        <w:t>// Вестник Санкт-петербургского университета</w:t>
      </w:r>
      <w:r>
        <w:t>.</w:t>
      </w:r>
      <w:r w:rsidRPr="005F623E">
        <w:t xml:space="preserve"> </w:t>
      </w:r>
      <w:r>
        <w:t>Вып. 3.</w:t>
      </w:r>
      <w:r w:rsidRPr="005F623E">
        <w:t xml:space="preserve"> СП</w:t>
      </w:r>
      <w:r>
        <w:t>б</w:t>
      </w:r>
      <w:r w:rsidRPr="005F623E">
        <w:t>.</w:t>
      </w:r>
      <w:r>
        <w:t>,</w:t>
      </w:r>
      <w:r w:rsidRPr="005F623E">
        <w:t xml:space="preserve"> 2008.  С. 173-183</w:t>
      </w:r>
      <w:r>
        <w:t>.</w:t>
      </w:r>
    </w:p>
  </w:footnote>
  <w:footnote w:id="25">
    <w:p w:rsidR="00FC1B67" w:rsidRDefault="00FC1B67" w:rsidP="00774BD2">
      <w:pPr>
        <w:pStyle w:val="af"/>
        <w:ind w:firstLine="0"/>
      </w:pPr>
      <w:r w:rsidRPr="00536EBE">
        <w:rPr>
          <w:rStyle w:val="af1"/>
        </w:rPr>
        <w:footnoteRef/>
      </w:r>
      <w:r w:rsidRPr="005F623E">
        <w:rPr>
          <w:i/>
          <w:iCs/>
        </w:rPr>
        <w:t>Кальницкая Е.</w:t>
      </w:r>
      <w:r>
        <w:rPr>
          <w:i/>
          <w:iCs/>
        </w:rPr>
        <w:t xml:space="preserve"> </w:t>
      </w:r>
      <w:r w:rsidRPr="005F623E">
        <w:rPr>
          <w:i/>
          <w:iCs/>
        </w:rPr>
        <w:t>Я.</w:t>
      </w:r>
      <w:r w:rsidRPr="00536EBE">
        <w:t xml:space="preserve"> Музеефикация дворцов: актуализация архитектурного наследия в современной теории и практике</w:t>
      </w:r>
      <w:r>
        <w:t>.</w:t>
      </w:r>
      <w:r w:rsidRPr="00536EBE">
        <w:t xml:space="preserve"> </w:t>
      </w:r>
      <w:r>
        <w:t>СПб., 2009.</w:t>
      </w:r>
      <w:r w:rsidRPr="00536EBE">
        <w:t xml:space="preserve"> 320 </w:t>
      </w:r>
      <w:r>
        <w:t>с</w:t>
      </w:r>
      <w:r w:rsidRPr="00536EBE">
        <w:t>.</w:t>
      </w:r>
    </w:p>
  </w:footnote>
  <w:footnote w:id="26">
    <w:p w:rsidR="00FC1B67" w:rsidRDefault="00FC1B67" w:rsidP="00774BD2">
      <w:pPr>
        <w:pStyle w:val="af"/>
        <w:ind w:firstLine="0"/>
      </w:pPr>
      <w:r w:rsidRPr="00536EBE">
        <w:rPr>
          <w:rStyle w:val="af1"/>
        </w:rPr>
        <w:footnoteRef/>
      </w:r>
      <w:r w:rsidRPr="005F623E">
        <w:rPr>
          <w:i/>
          <w:iCs/>
        </w:rPr>
        <w:t>Юренева</w:t>
      </w:r>
      <w:r>
        <w:rPr>
          <w:i/>
          <w:iCs/>
        </w:rPr>
        <w:t xml:space="preserve"> </w:t>
      </w:r>
      <w:r w:rsidRPr="005F623E">
        <w:rPr>
          <w:i/>
          <w:iCs/>
        </w:rPr>
        <w:t>Т.</w:t>
      </w:r>
      <w:r>
        <w:rPr>
          <w:i/>
          <w:iCs/>
        </w:rPr>
        <w:t xml:space="preserve"> </w:t>
      </w:r>
      <w:r w:rsidRPr="005F623E">
        <w:rPr>
          <w:i/>
          <w:iCs/>
        </w:rPr>
        <w:t>Ю.</w:t>
      </w:r>
      <w:r w:rsidRPr="00536EBE">
        <w:t xml:space="preserve"> Музееведени</w:t>
      </w:r>
      <w:r>
        <w:t xml:space="preserve">е: Учебник для высшей школы. М., </w:t>
      </w:r>
      <w:r w:rsidRPr="00536EBE">
        <w:t>2003. С. 119-122</w:t>
      </w:r>
      <w:r>
        <w:t>.</w:t>
      </w:r>
    </w:p>
  </w:footnote>
  <w:footnote w:id="27">
    <w:p w:rsidR="00FC1B67" w:rsidRDefault="00FC1B67" w:rsidP="00774BD2">
      <w:pPr>
        <w:pStyle w:val="af"/>
        <w:ind w:firstLine="0"/>
      </w:pPr>
      <w:r w:rsidRPr="00536EBE">
        <w:rPr>
          <w:rStyle w:val="af1"/>
        </w:rPr>
        <w:footnoteRef/>
      </w:r>
      <w:r w:rsidRPr="005F623E">
        <w:rPr>
          <w:i/>
          <w:iCs/>
        </w:rPr>
        <w:t>Сотникова С.</w:t>
      </w:r>
      <w:r>
        <w:rPr>
          <w:i/>
          <w:iCs/>
        </w:rPr>
        <w:t xml:space="preserve"> </w:t>
      </w:r>
      <w:r w:rsidRPr="005F623E">
        <w:rPr>
          <w:i/>
          <w:iCs/>
        </w:rPr>
        <w:t>И.</w:t>
      </w:r>
      <w:r w:rsidRPr="00536EBE">
        <w:t xml:space="preserve"> Естественн</w:t>
      </w:r>
      <w:r>
        <w:t>оисторическая музеология. Томск,</w:t>
      </w:r>
      <w:r w:rsidRPr="00536EBE">
        <w:t xml:space="preserve"> 2011. С. 42-46</w:t>
      </w:r>
      <w:r>
        <w:t>.</w:t>
      </w:r>
    </w:p>
  </w:footnote>
  <w:footnote w:id="28">
    <w:p w:rsidR="00FC1B67" w:rsidRDefault="00FC1B67" w:rsidP="00774BD2">
      <w:pPr>
        <w:pStyle w:val="af"/>
        <w:ind w:firstLine="0"/>
      </w:pPr>
      <w:r w:rsidRPr="00536EBE">
        <w:rPr>
          <w:rStyle w:val="af1"/>
        </w:rPr>
        <w:footnoteRef/>
      </w:r>
      <w:r w:rsidRPr="00993374">
        <w:rPr>
          <w:i/>
          <w:iCs/>
        </w:rPr>
        <w:t>Шулепова Э.</w:t>
      </w:r>
      <w:r>
        <w:rPr>
          <w:i/>
          <w:iCs/>
        </w:rPr>
        <w:t xml:space="preserve"> </w:t>
      </w:r>
      <w:r w:rsidRPr="00993374">
        <w:rPr>
          <w:i/>
          <w:iCs/>
        </w:rPr>
        <w:t>А.</w:t>
      </w:r>
      <w:r w:rsidRPr="00355B71">
        <w:t xml:space="preserve"> Основы музееведения. </w:t>
      </w:r>
      <w:r w:rsidRPr="00355B71">
        <w:rPr>
          <w:color w:val="000000"/>
          <w:shd w:val="clear" w:color="auto" w:fill="FFFFFF"/>
        </w:rPr>
        <w:t>М.</w:t>
      </w:r>
      <w:r>
        <w:rPr>
          <w:color w:val="000000"/>
          <w:shd w:val="clear" w:color="auto" w:fill="FFFFFF"/>
        </w:rPr>
        <w:t>,</w:t>
      </w:r>
      <w:r w:rsidRPr="00355B71">
        <w:rPr>
          <w:color w:val="000000"/>
          <w:shd w:val="clear" w:color="auto" w:fill="FFFFFF"/>
        </w:rPr>
        <w:t xml:space="preserve"> 2005. 504 с.</w:t>
      </w:r>
    </w:p>
  </w:footnote>
  <w:footnote w:id="29">
    <w:p w:rsidR="00FC1B67" w:rsidRDefault="00FC1B67" w:rsidP="00774BD2">
      <w:pPr>
        <w:pStyle w:val="af"/>
        <w:ind w:firstLine="0"/>
      </w:pPr>
      <w:r w:rsidRPr="00536EBE">
        <w:rPr>
          <w:rStyle w:val="af1"/>
        </w:rPr>
        <w:footnoteRef/>
      </w:r>
      <w:r w:rsidRPr="00536EBE">
        <w:t>300 лет Петергофской дороге, 300 лет Ораниенбауму. Реставрация. Музеефикация: сборник статей по материалам научно-практиче</w:t>
      </w:r>
      <w:r>
        <w:t xml:space="preserve">ской конференции ГМЗ </w:t>
      </w:r>
      <w:r w:rsidRPr="00C56587">
        <w:t>«</w:t>
      </w:r>
      <w:r>
        <w:t>Петергоф</w:t>
      </w:r>
      <w:r w:rsidRPr="00C56587">
        <w:t>»</w:t>
      </w:r>
      <w:r>
        <w:t xml:space="preserve"> </w:t>
      </w:r>
      <w:r w:rsidRPr="00355B71">
        <w:t>/</w:t>
      </w:r>
      <w:r w:rsidRPr="00536EBE">
        <w:t xml:space="preserve"> </w:t>
      </w:r>
      <w:r w:rsidRPr="00536EBE">
        <w:rPr>
          <w:color w:val="000000"/>
          <w:shd w:val="clear" w:color="auto" w:fill="FFFFFF"/>
        </w:rPr>
        <w:t>сост.: Е. Я.</w:t>
      </w:r>
      <w:r>
        <w:rPr>
          <w:color w:val="000000"/>
          <w:shd w:val="clear" w:color="auto" w:fill="FFFFFF"/>
        </w:rPr>
        <w:t xml:space="preserve"> </w:t>
      </w:r>
      <w:r w:rsidRPr="00536EBE">
        <w:rPr>
          <w:color w:val="000000"/>
          <w:shd w:val="clear" w:color="auto" w:fill="FFFFFF"/>
        </w:rPr>
        <w:t>Кальницкая, А. Г.</w:t>
      </w:r>
      <w:r>
        <w:rPr>
          <w:color w:val="000000"/>
          <w:shd w:val="clear" w:color="auto" w:fill="FFFFFF"/>
        </w:rPr>
        <w:t xml:space="preserve"> </w:t>
      </w:r>
      <w:r w:rsidRPr="00536EBE">
        <w:rPr>
          <w:color w:val="000000"/>
          <w:shd w:val="clear" w:color="auto" w:fill="FFFFFF"/>
        </w:rPr>
        <w:t>Леонтьев, Ю. В. Зеленянская</w:t>
      </w:r>
      <w:r>
        <w:rPr>
          <w:color w:val="000000"/>
          <w:shd w:val="clear" w:color="auto" w:fill="FFFFFF"/>
        </w:rPr>
        <w:t>.</w:t>
      </w:r>
      <w:r w:rsidRPr="00536EBE">
        <w:rPr>
          <w:color w:val="000000"/>
          <w:shd w:val="clear" w:color="auto" w:fill="FFFFFF"/>
        </w:rPr>
        <w:t xml:space="preserve"> </w:t>
      </w:r>
      <w:r w:rsidRPr="00536EBE">
        <w:t>СПб.</w:t>
      </w:r>
      <w:r>
        <w:t>,</w:t>
      </w:r>
      <w:r w:rsidRPr="00536EBE">
        <w:t xml:space="preserve"> </w:t>
      </w:r>
      <w:r>
        <w:t>2012.</w:t>
      </w:r>
      <w:r w:rsidRPr="00536EBE">
        <w:t xml:space="preserve"> С. 82-269</w:t>
      </w:r>
      <w:r>
        <w:t>.</w:t>
      </w:r>
    </w:p>
  </w:footnote>
  <w:footnote w:id="30">
    <w:p w:rsidR="00FC1B67" w:rsidRDefault="00FC1B67" w:rsidP="00774BD2">
      <w:pPr>
        <w:pStyle w:val="af"/>
        <w:ind w:firstLine="0"/>
      </w:pPr>
      <w:r w:rsidRPr="00536EBE">
        <w:rPr>
          <w:rStyle w:val="af1"/>
        </w:rPr>
        <w:footnoteRef/>
      </w:r>
      <w:r w:rsidRPr="00536EBE">
        <w:t>Государственный</w:t>
      </w:r>
      <w:r>
        <w:t xml:space="preserve"> музей-заповедник </w:t>
      </w:r>
      <w:r w:rsidRPr="006F61FD">
        <w:t>«</w:t>
      </w:r>
      <w:r>
        <w:t>Ораниенбаум</w:t>
      </w:r>
      <w:r w:rsidRPr="006F61FD">
        <w:t>»</w:t>
      </w:r>
      <w:r>
        <w:t xml:space="preserve"> </w:t>
      </w:r>
      <w:r w:rsidRPr="00993374">
        <w:t>/</w:t>
      </w:r>
      <w:r w:rsidRPr="00536EBE">
        <w:t xml:space="preserve"> сост.</w:t>
      </w:r>
      <w:r>
        <w:t>:</w:t>
      </w:r>
      <w:r w:rsidRPr="00536EBE">
        <w:t xml:space="preserve"> Е. Кочерова</w:t>
      </w:r>
      <w:r>
        <w:t>,</w:t>
      </w:r>
      <w:r w:rsidRPr="00536EBE">
        <w:t xml:space="preserve"> СП</w:t>
      </w:r>
      <w:r>
        <w:t xml:space="preserve">б., </w:t>
      </w:r>
      <w:r w:rsidRPr="00536EBE">
        <w:t>М.</w:t>
      </w:r>
      <w:r>
        <w:t>,</w:t>
      </w:r>
      <w:r w:rsidRPr="00536EBE">
        <w:t xml:space="preserve"> </w:t>
      </w:r>
      <w:r>
        <w:t>2008.</w:t>
      </w:r>
      <w:r w:rsidRPr="00536EBE">
        <w:t xml:space="preserve"> 63</w:t>
      </w:r>
      <w:r>
        <w:t xml:space="preserve"> </w:t>
      </w:r>
      <w:r w:rsidRPr="00536EBE">
        <w:t xml:space="preserve">с. </w:t>
      </w:r>
    </w:p>
  </w:footnote>
  <w:footnote w:id="31">
    <w:p w:rsidR="00FC1B67" w:rsidRDefault="00FC1B67" w:rsidP="00774BD2">
      <w:pPr>
        <w:pStyle w:val="af"/>
        <w:ind w:firstLine="0"/>
      </w:pPr>
      <w:r w:rsidRPr="00536EBE">
        <w:rPr>
          <w:rStyle w:val="af1"/>
        </w:rPr>
        <w:footnoteRef/>
      </w:r>
      <w:r w:rsidRPr="00993374">
        <w:rPr>
          <w:i/>
          <w:iCs/>
        </w:rPr>
        <w:t>Каулен М. Е.</w:t>
      </w:r>
      <w:r w:rsidRPr="00536EBE">
        <w:t xml:space="preserve"> </w:t>
      </w:r>
      <w:r>
        <w:t xml:space="preserve">Указ. соч. </w:t>
      </w:r>
      <w:r w:rsidRPr="00536EBE">
        <w:t>С.</w:t>
      </w:r>
      <w:r>
        <w:t xml:space="preserve"> </w:t>
      </w:r>
      <w:r w:rsidRPr="00536EBE">
        <w:t>2-33</w:t>
      </w:r>
      <w:r>
        <w:t>.</w:t>
      </w:r>
    </w:p>
  </w:footnote>
  <w:footnote w:id="32">
    <w:p w:rsidR="00FC1B67" w:rsidRDefault="00FC1B67" w:rsidP="00774BD2">
      <w:pPr>
        <w:pStyle w:val="af"/>
        <w:ind w:firstLine="0"/>
      </w:pPr>
      <w:r>
        <w:rPr>
          <w:rStyle w:val="af1"/>
        </w:rPr>
        <w:footnoteRef/>
      </w:r>
      <w:bookmarkStart w:id="10" w:name="_Hlk481692606"/>
      <w:r w:rsidRPr="00993374">
        <w:rPr>
          <w:i/>
          <w:iCs/>
        </w:rPr>
        <w:t>Янин В. Л.</w:t>
      </w:r>
      <w:r>
        <w:t xml:space="preserve"> Российская музейная энциклопедия. М., 2001. </w:t>
      </w:r>
      <w:bookmarkEnd w:id="10"/>
      <w:r>
        <w:t>С. 390.</w:t>
      </w:r>
    </w:p>
  </w:footnote>
  <w:footnote w:id="33">
    <w:p w:rsidR="00FC1B67" w:rsidRDefault="00FC1B67" w:rsidP="00774BD2">
      <w:pPr>
        <w:pStyle w:val="af"/>
        <w:ind w:firstLine="0"/>
      </w:pPr>
      <w:r>
        <w:rPr>
          <w:rStyle w:val="af1"/>
        </w:rPr>
        <w:footnoteRef/>
      </w:r>
      <w:bookmarkStart w:id="14" w:name="_Hlk480285679"/>
      <w:r w:rsidRPr="00D6022B">
        <w:t xml:space="preserve">Правовые основы охраны памятников искусства и старины. 1918-1921 годы [Электронный ресурс] // </w:t>
      </w:r>
      <w:r w:rsidRPr="00D6022B">
        <w:rPr>
          <w:lang w:val="en-US"/>
        </w:rPr>
        <w:t>URL</w:t>
      </w:r>
      <w:r>
        <w:t xml:space="preserve">: </w:t>
      </w:r>
      <w:hyperlink r:id="rId1" w:history="1">
        <w:r w:rsidRPr="004B6909">
          <w:rPr>
            <w:rStyle w:val="af2"/>
          </w:rPr>
          <w:t>http://moscow-museums.ru/pravovyie-osnovyi-ohranyi-pamyatnikov-2/</w:t>
        </w:r>
      </w:hyperlink>
      <w:r>
        <w:t xml:space="preserve"> </w:t>
      </w:r>
      <w:r w:rsidRPr="00D6022B">
        <w:t>(Дата обращения: 08.04.2017</w:t>
      </w:r>
      <w:bookmarkEnd w:id="14"/>
      <w:r w:rsidRPr="00D6022B">
        <w:t>).</w:t>
      </w:r>
    </w:p>
  </w:footnote>
  <w:footnote w:id="34">
    <w:p w:rsidR="00FC1B67" w:rsidRDefault="00FC1B67" w:rsidP="00774BD2">
      <w:pPr>
        <w:pStyle w:val="af"/>
        <w:ind w:firstLine="0"/>
      </w:pPr>
      <w:r w:rsidRPr="00D6022B">
        <w:rPr>
          <w:rStyle w:val="af1"/>
        </w:rPr>
        <w:footnoteRef/>
      </w:r>
      <w:r w:rsidRPr="00D6022B">
        <w:t>Там же.</w:t>
      </w:r>
    </w:p>
  </w:footnote>
  <w:footnote w:id="35">
    <w:p w:rsidR="00FC1B67" w:rsidRPr="00553A7E" w:rsidRDefault="00FC1B67" w:rsidP="00774BD2">
      <w:pPr>
        <w:pStyle w:val="af"/>
        <w:ind w:firstLine="0"/>
      </w:pPr>
      <w:r w:rsidRPr="00D6022B">
        <w:rPr>
          <w:rStyle w:val="af1"/>
        </w:rPr>
        <w:footnoteRef/>
      </w:r>
      <w:r w:rsidRPr="00D6022B">
        <w:rPr>
          <w:i/>
          <w:iCs/>
        </w:rPr>
        <w:t>Татаренкова Н.</w:t>
      </w:r>
      <w:r>
        <w:rPr>
          <w:i/>
          <w:iCs/>
        </w:rPr>
        <w:t xml:space="preserve"> </w:t>
      </w:r>
      <w:r w:rsidRPr="00D6022B">
        <w:rPr>
          <w:i/>
          <w:iCs/>
        </w:rPr>
        <w:t>А.</w:t>
      </w:r>
      <w:r w:rsidRPr="00D6022B">
        <w:t xml:space="preserve"> Революция 1917 г. и становление охраны</w:t>
      </w:r>
      <w:r w:rsidRPr="00553A7E">
        <w:t xml:space="preserve"> памятников истории и культуры</w:t>
      </w:r>
    </w:p>
    <w:p w:rsidR="00FC1B67" w:rsidRDefault="00FC1B67" w:rsidP="00774BD2">
      <w:pPr>
        <w:pStyle w:val="af"/>
        <w:ind w:firstLine="0"/>
      </w:pPr>
      <w:r w:rsidRPr="00553A7E">
        <w:t>в российской провинции //</w:t>
      </w:r>
      <w:r w:rsidRPr="00F34466">
        <w:t xml:space="preserve"> Человек и общество в условиях войн и революций. Материалы III Всероссийской научной конференции.</w:t>
      </w:r>
      <w:r w:rsidRPr="007944BD">
        <w:rPr>
          <w:color w:val="FF0000"/>
        </w:rPr>
        <w:t xml:space="preserve"> </w:t>
      </w:r>
      <w:r w:rsidRPr="00553A7E">
        <w:t>Вып. 3. Самара</w:t>
      </w:r>
      <w:r>
        <w:t>,</w:t>
      </w:r>
      <w:r w:rsidRPr="00553A7E">
        <w:t xml:space="preserve"> 2016. С. 178.</w:t>
      </w:r>
    </w:p>
  </w:footnote>
  <w:footnote w:id="36">
    <w:p w:rsidR="00FC1B67" w:rsidRDefault="00FC1B67" w:rsidP="00774BD2">
      <w:pPr>
        <w:pStyle w:val="af"/>
        <w:ind w:firstLine="0"/>
      </w:pPr>
      <w:r>
        <w:rPr>
          <w:rStyle w:val="af1"/>
        </w:rPr>
        <w:footnoteRef/>
      </w:r>
      <w:r>
        <w:t>Там же.</w:t>
      </w:r>
    </w:p>
  </w:footnote>
  <w:footnote w:id="37">
    <w:p w:rsidR="00FC1B67" w:rsidRDefault="00FC1B67" w:rsidP="00774BD2">
      <w:pPr>
        <w:pStyle w:val="af"/>
        <w:ind w:firstLine="0"/>
      </w:pPr>
      <w:r>
        <w:rPr>
          <w:rStyle w:val="af1"/>
        </w:rPr>
        <w:footnoteRef/>
      </w:r>
      <w:r>
        <w:t>Д</w:t>
      </w:r>
      <w:r w:rsidRPr="009970E9">
        <w:t xml:space="preserve">екрет </w:t>
      </w:r>
      <w:r>
        <w:t xml:space="preserve">от </w:t>
      </w:r>
      <w:r w:rsidRPr="00F501C4">
        <w:t xml:space="preserve">19 сентября 1918 </w:t>
      </w:r>
      <w:r w:rsidRPr="00F34466">
        <w:t xml:space="preserve">года «О запрещении вывоза и продажи за границу предметов особого </w:t>
      </w:r>
      <w:r w:rsidRPr="00D6022B">
        <w:t xml:space="preserve">художественного и исторического значения» [Электронный ресурс] // </w:t>
      </w:r>
      <w:r w:rsidRPr="00D6022B">
        <w:rPr>
          <w:lang w:val="en-US"/>
        </w:rPr>
        <w:t>URL</w:t>
      </w:r>
      <w:r w:rsidRPr="00D6022B">
        <w:t xml:space="preserve">: </w:t>
      </w:r>
      <w:hyperlink r:id="rId2" w:history="1">
        <w:r w:rsidRPr="00B178AD">
          <w:rPr>
            <w:rStyle w:val="af2"/>
          </w:rPr>
          <w:t>http://www.opentextnn.ru/censorship/russia/sov/law/snk/1917/?id=584</w:t>
        </w:r>
      </w:hyperlink>
      <w:r>
        <w:t xml:space="preserve"> </w:t>
      </w:r>
      <w:r w:rsidRPr="00D6022B">
        <w:t>(Дата обращения: 08.04.2017).</w:t>
      </w:r>
    </w:p>
  </w:footnote>
  <w:footnote w:id="38">
    <w:p w:rsidR="00FC1B67" w:rsidRDefault="00FC1B67" w:rsidP="00774BD2">
      <w:pPr>
        <w:pStyle w:val="af"/>
        <w:ind w:firstLine="0"/>
      </w:pPr>
      <w:r w:rsidRPr="00D6022B">
        <w:rPr>
          <w:rStyle w:val="af1"/>
        </w:rPr>
        <w:footnoteRef/>
      </w:r>
      <w:r w:rsidRPr="00D6022B">
        <w:t xml:space="preserve">Декрет от 5 октября 1918 года «О регистрации, приеме на учет и охране памятников искусства и старины, находящихся во владении частных лиц, обществ и учреждений» [Электронный ресурс] // </w:t>
      </w:r>
      <w:r w:rsidRPr="00D6022B">
        <w:rPr>
          <w:lang w:val="en-US"/>
        </w:rPr>
        <w:t>URL</w:t>
      </w:r>
      <w:r>
        <w:t xml:space="preserve">: </w:t>
      </w:r>
      <w:hyperlink r:id="rId3" w:history="1">
        <w:r w:rsidRPr="00B178AD">
          <w:rPr>
            <w:rStyle w:val="af2"/>
          </w:rPr>
          <w:t>http://www.libussr.ru/doc_ussr/ussr_371.htm</w:t>
        </w:r>
      </w:hyperlink>
      <w:r>
        <w:t xml:space="preserve"> </w:t>
      </w:r>
      <w:r w:rsidRPr="00D6022B">
        <w:t>(Дата обращения: 08.04.2017).</w:t>
      </w:r>
    </w:p>
  </w:footnote>
  <w:footnote w:id="39">
    <w:p w:rsidR="00FC1B67" w:rsidRDefault="00FC1B67" w:rsidP="00774BD2">
      <w:pPr>
        <w:pStyle w:val="af"/>
        <w:ind w:firstLine="0"/>
      </w:pPr>
      <w:r>
        <w:rPr>
          <w:rStyle w:val="af1"/>
        </w:rPr>
        <w:footnoteRef/>
      </w:r>
      <w:r w:rsidRPr="00D6022B">
        <w:t xml:space="preserve">Правовые основы охраны памятников искусства и старины. 1918-1921 годы [Электронный ресурс] // </w:t>
      </w:r>
      <w:r w:rsidRPr="00D6022B">
        <w:rPr>
          <w:lang w:val="en-US"/>
        </w:rPr>
        <w:t>URL</w:t>
      </w:r>
      <w:r>
        <w:t xml:space="preserve">: </w:t>
      </w:r>
      <w:hyperlink r:id="rId4" w:history="1">
        <w:r w:rsidRPr="00B178AD">
          <w:rPr>
            <w:rStyle w:val="af2"/>
          </w:rPr>
          <w:t>http://moscow-museums.ru/pravovyie-osnovyi-ohranyi-pamyatnikov-2/</w:t>
        </w:r>
      </w:hyperlink>
      <w:r>
        <w:t xml:space="preserve"> </w:t>
      </w:r>
      <w:r w:rsidRPr="00D6022B">
        <w:t>(Дата обращения: 08.04.2017).</w:t>
      </w:r>
    </w:p>
  </w:footnote>
  <w:footnote w:id="40">
    <w:p w:rsidR="00FC1B67" w:rsidRDefault="00FC1B67" w:rsidP="00774BD2">
      <w:pPr>
        <w:pStyle w:val="af"/>
        <w:ind w:firstLine="0"/>
      </w:pPr>
      <w:r w:rsidRPr="00D6022B">
        <w:rPr>
          <w:rStyle w:val="af1"/>
        </w:rPr>
        <w:footnoteRef/>
      </w:r>
      <w:r w:rsidRPr="00D6022B">
        <w:rPr>
          <w:i/>
          <w:iCs/>
        </w:rPr>
        <w:t>Янин В. Л.</w:t>
      </w:r>
      <w:r w:rsidRPr="00D6022B">
        <w:t xml:space="preserve"> Указ. соч. С. 157.</w:t>
      </w:r>
    </w:p>
  </w:footnote>
  <w:footnote w:id="41">
    <w:p w:rsidR="00FC1B67" w:rsidRDefault="00FC1B67" w:rsidP="00774BD2">
      <w:pPr>
        <w:pStyle w:val="af"/>
        <w:ind w:firstLine="0"/>
      </w:pPr>
      <w:r w:rsidRPr="00D6022B">
        <w:rPr>
          <w:rStyle w:val="af1"/>
        </w:rPr>
        <w:footnoteRef/>
      </w:r>
      <w:r w:rsidRPr="00D6022B">
        <w:rPr>
          <w:i/>
          <w:iCs/>
        </w:rPr>
        <w:t>Поправко Е.А.</w:t>
      </w:r>
      <w:r w:rsidRPr="00D6022B">
        <w:t xml:space="preserve"> Музееведение [Электронный ресурс] // </w:t>
      </w:r>
      <w:r w:rsidRPr="00D6022B">
        <w:rPr>
          <w:lang w:val="en-US"/>
        </w:rPr>
        <w:t>URL</w:t>
      </w:r>
      <w:r w:rsidRPr="00D6022B">
        <w:t xml:space="preserve">: </w:t>
      </w:r>
      <w:hyperlink r:id="rId5" w:history="1">
        <w:r w:rsidRPr="00D6022B">
          <w:rPr>
            <w:rStyle w:val="af2"/>
            <w:color w:val="auto"/>
          </w:rPr>
          <w:t>https://abc.vvsu.ru/books/muzeebed/page0004.asp</w:t>
        </w:r>
      </w:hyperlink>
      <w:r>
        <w:t xml:space="preserve"> (Дата обращения: 08.04.2017).</w:t>
      </w:r>
    </w:p>
  </w:footnote>
  <w:footnote w:id="42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D6022B">
        <w:t xml:space="preserve">Декрет от 8 марта 1923 года «Об учете и регистрации предметов искусства и старины» [Электронный ресурс] // </w:t>
      </w:r>
      <w:r w:rsidRPr="00D6022B">
        <w:rPr>
          <w:lang w:val="en-US"/>
        </w:rPr>
        <w:t>URL</w:t>
      </w:r>
      <w:r w:rsidRPr="00D6022B">
        <w:t>:</w:t>
      </w:r>
      <w:r>
        <w:t xml:space="preserve"> </w:t>
      </w:r>
      <w:hyperlink r:id="rId6" w:history="1">
        <w:r w:rsidRPr="00B178AD">
          <w:rPr>
            <w:rStyle w:val="af2"/>
          </w:rPr>
          <w:t>http://www.libussr.ru/doc_ussr/ussr_1558.htm</w:t>
        </w:r>
      </w:hyperlink>
      <w:r w:rsidRPr="00D6022B">
        <w:t xml:space="preserve">  (Дата обращения: 08.04.2017).</w:t>
      </w:r>
    </w:p>
  </w:footnote>
  <w:footnote w:id="43">
    <w:p w:rsidR="00FC1B67" w:rsidRDefault="00FC1B67" w:rsidP="00777FF2">
      <w:pPr>
        <w:pStyle w:val="af"/>
        <w:ind w:firstLine="0"/>
      </w:pPr>
      <w:r w:rsidRPr="00D6022B">
        <w:rPr>
          <w:rStyle w:val="af1"/>
        </w:rPr>
        <w:footnoteRef/>
      </w:r>
      <w:r w:rsidRPr="00D6022B">
        <w:t xml:space="preserve">Декрет от 19 апреля 1923 года «О специальных средствах для обеспечения государственной охраны культурных ценностей» [Электронный ресурс] // </w:t>
      </w:r>
      <w:r w:rsidRPr="00D6022B">
        <w:rPr>
          <w:lang w:val="en-US"/>
        </w:rPr>
        <w:t>URL</w:t>
      </w:r>
      <w:r w:rsidRPr="00D6022B">
        <w:t>:</w:t>
      </w:r>
      <w:r>
        <w:t xml:space="preserve"> </w:t>
      </w:r>
      <w:hyperlink r:id="rId7" w:history="1">
        <w:r w:rsidRPr="004B6909">
          <w:rPr>
            <w:rStyle w:val="af2"/>
          </w:rPr>
          <w:t>http://www.lawrussia.ru/texts/legal_861/doc861a649x152.htm</w:t>
        </w:r>
      </w:hyperlink>
      <w:r w:rsidRPr="00D6022B">
        <w:t xml:space="preserve">  (Дата обращения: 08.04.2017).</w:t>
      </w:r>
    </w:p>
  </w:footnote>
  <w:footnote w:id="44">
    <w:p w:rsidR="00FC1B67" w:rsidRDefault="00FC1B67" w:rsidP="00777FF2">
      <w:pPr>
        <w:pStyle w:val="af"/>
        <w:ind w:firstLine="0"/>
      </w:pPr>
      <w:r w:rsidRPr="00D6022B">
        <w:rPr>
          <w:rStyle w:val="af1"/>
        </w:rPr>
        <w:footnoteRef/>
      </w:r>
      <w:r w:rsidRPr="00D6022B">
        <w:t>ЦГАЛИ. Ф. 51. Оп. 1</w:t>
      </w:r>
      <w:r>
        <w:t>, Д. 3</w:t>
      </w:r>
      <w:r w:rsidRPr="00D6022B">
        <w:t xml:space="preserve"> – Управление Елагинским дворцом-музеем Главнауки НАРКОМПРОСа РСФСР. Л. 21.</w:t>
      </w:r>
    </w:p>
  </w:footnote>
  <w:footnote w:id="45">
    <w:p w:rsidR="00FC1B67" w:rsidRDefault="00FC1B67" w:rsidP="00777FF2">
      <w:pPr>
        <w:pStyle w:val="af"/>
        <w:ind w:firstLine="0"/>
      </w:pPr>
      <w:r w:rsidRPr="00D6022B">
        <w:rPr>
          <w:rStyle w:val="af1"/>
        </w:rPr>
        <w:footnoteRef/>
      </w:r>
      <w:r>
        <w:t>ЦГАЛИ. Ф. 51, Оп. 1</w:t>
      </w:r>
      <w:r w:rsidRPr="00D6022B">
        <w:t>, Д. 5 - Управление Елагинским дворцом-музеем Главнауки НАРКОМПРОСа РСФСР, договоры на аренду помещений дворца-музея. Л. 1-30(об).</w:t>
      </w:r>
    </w:p>
  </w:footnote>
  <w:footnote w:id="46">
    <w:p w:rsidR="00FC1B67" w:rsidRDefault="00FC1B67" w:rsidP="00777FF2">
      <w:pPr>
        <w:pStyle w:val="af"/>
        <w:ind w:firstLine="0"/>
      </w:pPr>
      <w:r w:rsidRPr="00D6022B">
        <w:rPr>
          <w:rStyle w:val="af1"/>
        </w:rPr>
        <w:footnoteRef/>
      </w:r>
      <w:r w:rsidRPr="00D6022B">
        <w:t xml:space="preserve">Там же. </w:t>
      </w:r>
    </w:p>
  </w:footnote>
  <w:footnote w:id="47">
    <w:p w:rsidR="00FC1B67" w:rsidRDefault="00FC1B67" w:rsidP="00777FF2">
      <w:pPr>
        <w:pStyle w:val="af"/>
        <w:ind w:firstLine="0"/>
      </w:pPr>
      <w:r w:rsidRPr="00D6022B">
        <w:rPr>
          <w:rStyle w:val="af1"/>
        </w:rPr>
        <w:footnoteRef/>
      </w:r>
      <w:r w:rsidRPr="00D6022B">
        <w:rPr>
          <w:i/>
          <w:iCs/>
        </w:rPr>
        <w:t>Жуков Ю. Н</w:t>
      </w:r>
      <w:r w:rsidRPr="00D6022B">
        <w:t xml:space="preserve">. Сталин: Операция </w:t>
      </w:r>
      <w:r w:rsidRPr="006469CC">
        <w:t>«</w:t>
      </w:r>
      <w:r w:rsidRPr="00D6022B">
        <w:t>Эрмитаж</w:t>
      </w:r>
      <w:r w:rsidRPr="006469CC">
        <w:t>»</w:t>
      </w:r>
      <w:r w:rsidRPr="00D6022B">
        <w:t xml:space="preserve">, С. 15 [Электронный ресурс] // </w:t>
      </w:r>
      <w:r w:rsidRPr="00D6022B">
        <w:rPr>
          <w:lang w:val="en-US"/>
        </w:rPr>
        <w:t>URL</w:t>
      </w:r>
      <w:r w:rsidRPr="00D6022B">
        <w:t>:</w:t>
      </w:r>
      <w:r>
        <w:t xml:space="preserve"> </w:t>
      </w:r>
      <w:hyperlink r:id="rId8" w:history="1">
        <w:r w:rsidRPr="004B6909">
          <w:rPr>
            <w:rStyle w:val="af2"/>
          </w:rPr>
          <w:t>http://loveread.ec/read_book.php?id=44196&amp;p=15</w:t>
        </w:r>
      </w:hyperlink>
      <w:r w:rsidRPr="00D6022B">
        <w:t xml:space="preserve">  (Дата обращения: 08.04.2017).</w:t>
      </w:r>
    </w:p>
  </w:footnote>
  <w:footnote w:id="48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2A1D14">
        <w:t>Правовые основы охраны памятников искусства и старины. 1918-1921 годы</w:t>
      </w:r>
      <w:r>
        <w:t xml:space="preserve"> [Электронный ресурс] //</w:t>
      </w:r>
      <w:r w:rsidRPr="00993374">
        <w:t xml:space="preserve"> </w:t>
      </w:r>
      <w:r>
        <w:rPr>
          <w:lang w:val="en-US"/>
        </w:rPr>
        <w:t>URL</w:t>
      </w:r>
      <w:r w:rsidRPr="00993374">
        <w:t>:</w:t>
      </w:r>
      <w:r>
        <w:t xml:space="preserve">  </w:t>
      </w:r>
      <w:hyperlink r:id="rId9" w:history="1">
        <w:r w:rsidRPr="004B6909">
          <w:rPr>
            <w:rStyle w:val="af2"/>
          </w:rPr>
          <w:t>http://moscow-museums.ru/pravovyie-osnovyi-ohranyi-pamyatnikov-2/</w:t>
        </w:r>
      </w:hyperlink>
      <w:r>
        <w:t xml:space="preserve"> </w:t>
      </w:r>
      <w:r w:rsidRPr="00D6022B">
        <w:t>(Дата обращения: 08.04.17).</w:t>
      </w:r>
    </w:p>
  </w:footnote>
  <w:footnote w:id="49">
    <w:p w:rsidR="00FC1B67" w:rsidRDefault="00FC1B67" w:rsidP="00777FF2">
      <w:pPr>
        <w:pStyle w:val="af"/>
        <w:ind w:firstLine="0"/>
      </w:pPr>
      <w:r w:rsidRPr="00D6022B">
        <w:rPr>
          <w:rStyle w:val="af1"/>
        </w:rPr>
        <w:footnoteRef/>
      </w:r>
      <w:r w:rsidRPr="00D6022B">
        <w:t>ЦГАЛИ. Ф. 51, Оп.</w:t>
      </w:r>
      <w:r>
        <w:t xml:space="preserve"> 1,</w:t>
      </w:r>
      <w:r w:rsidRPr="00D6022B">
        <w:t xml:space="preserve"> Д.</w:t>
      </w:r>
      <w:r>
        <w:t xml:space="preserve"> </w:t>
      </w:r>
      <w:r w:rsidRPr="00D6022B">
        <w:t>3 - Управление Елагинским дворцом-музеем Главнауки НАРКОМПРОСа РСФСР. Л. 9.</w:t>
      </w:r>
    </w:p>
  </w:footnote>
  <w:footnote w:id="50">
    <w:p w:rsidR="00FC1B67" w:rsidRDefault="00FC1B67" w:rsidP="00F34466">
      <w:pPr>
        <w:pStyle w:val="af"/>
        <w:ind w:firstLine="0"/>
      </w:pPr>
      <w:r w:rsidRPr="00D6022B">
        <w:rPr>
          <w:rStyle w:val="af1"/>
        </w:rPr>
        <w:footnoteRef/>
      </w:r>
      <w:r w:rsidRPr="00D6022B">
        <w:rPr>
          <w:i/>
          <w:iCs/>
        </w:rPr>
        <w:t>Татаренкова Н. А.</w:t>
      </w:r>
      <w:r>
        <w:t xml:space="preserve"> Указ. соч</w:t>
      </w:r>
      <w:r w:rsidRPr="00D6022B">
        <w:t>. С. 182.</w:t>
      </w:r>
    </w:p>
  </w:footnote>
  <w:footnote w:id="51">
    <w:p w:rsidR="00FC1B67" w:rsidRDefault="00FC1B67" w:rsidP="00777FF2">
      <w:pPr>
        <w:pStyle w:val="af"/>
        <w:ind w:firstLine="0"/>
      </w:pPr>
      <w:r w:rsidRPr="00D6022B">
        <w:rPr>
          <w:rStyle w:val="af1"/>
        </w:rPr>
        <w:footnoteRef/>
      </w:r>
      <w:r w:rsidRPr="00D6022B">
        <w:t>ЦГАЛИ. Ф. 51, Оп.</w:t>
      </w:r>
      <w:r>
        <w:t xml:space="preserve"> </w:t>
      </w:r>
      <w:r w:rsidRPr="00D6022B">
        <w:t>1, Д.</w:t>
      </w:r>
      <w:r>
        <w:t xml:space="preserve"> </w:t>
      </w:r>
      <w:r w:rsidRPr="00D6022B">
        <w:t>7 - Управление Елагинским дворцом-музеем Главнауки Наркомпроса РСФСР, приказы по управлению дворца музея. Л. 15.</w:t>
      </w:r>
    </w:p>
  </w:footnote>
  <w:footnote w:id="52">
    <w:p w:rsidR="00FC1B67" w:rsidRDefault="00FC1B67" w:rsidP="00777FF2">
      <w:pPr>
        <w:pStyle w:val="af"/>
        <w:ind w:firstLine="0"/>
      </w:pPr>
      <w:r w:rsidRPr="00D6022B">
        <w:rPr>
          <w:rStyle w:val="af1"/>
        </w:rPr>
        <w:footnoteRef/>
      </w:r>
      <w:r w:rsidRPr="00D6022B">
        <w:t>ЦГАЛИ. Ф. 51, Оп. 1, Д.</w:t>
      </w:r>
      <w:r>
        <w:t xml:space="preserve"> </w:t>
      </w:r>
      <w:r w:rsidRPr="00D6022B">
        <w:t>11 - Управление Елагинским дворцом-музеем Главнауки Наркомпроса РСФСР, доклады и объяснительные записки о работе дворца-музея. Л. 32.</w:t>
      </w:r>
    </w:p>
  </w:footnote>
  <w:footnote w:id="53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234C61">
        <w:rPr>
          <w:i/>
          <w:iCs/>
        </w:rPr>
        <w:t>Помпеев Ю. А.</w:t>
      </w:r>
      <w:r>
        <w:t xml:space="preserve"> Петергоф: история создания музея.</w:t>
      </w:r>
      <w:r w:rsidRPr="003A0B58">
        <w:t xml:space="preserve"> </w:t>
      </w:r>
      <w:r>
        <w:t>СПб., 2005. С. 46-48.</w:t>
      </w:r>
    </w:p>
  </w:footnote>
  <w:footnote w:id="54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bookmarkStart w:id="16" w:name="_Hlk479805435"/>
      <w:r w:rsidRPr="00234C61">
        <w:rPr>
          <w:i/>
          <w:iCs/>
        </w:rPr>
        <w:t>Дмитриенко Н. М., Лозовая Л. А.</w:t>
      </w:r>
      <w:r>
        <w:t xml:space="preserve"> </w:t>
      </w:r>
      <w:r w:rsidRPr="008A53FD">
        <w:t>П</w:t>
      </w:r>
      <w:r>
        <w:t>ервый музейный съезд</w:t>
      </w:r>
      <w:r w:rsidRPr="008A53FD">
        <w:t xml:space="preserve"> </w:t>
      </w:r>
      <w:r>
        <w:t>как фактор</w:t>
      </w:r>
      <w:r w:rsidRPr="008A53FD">
        <w:t xml:space="preserve"> </w:t>
      </w:r>
      <w:r>
        <w:t>эволюции музейного дела</w:t>
      </w:r>
      <w:r w:rsidRPr="008A53FD">
        <w:t xml:space="preserve"> </w:t>
      </w:r>
      <w:r>
        <w:t xml:space="preserve">России </w:t>
      </w:r>
      <w:r w:rsidRPr="00234C61">
        <w:t xml:space="preserve">// </w:t>
      </w:r>
      <w:r w:rsidRPr="002708DB">
        <w:t>Вестник</w:t>
      </w:r>
      <w:r w:rsidRPr="008A53FD">
        <w:t xml:space="preserve"> Томского государственного университета</w:t>
      </w:r>
      <w:r>
        <w:t xml:space="preserve">. Вып. </w:t>
      </w:r>
      <w:r w:rsidRPr="008A53FD">
        <w:t>№6 (26)</w:t>
      </w:r>
      <w:r>
        <w:t xml:space="preserve">. Томск, </w:t>
      </w:r>
      <w:r w:rsidRPr="008A53FD">
        <w:t>2013</w:t>
      </w:r>
      <w:r>
        <w:t>. С. 193</w:t>
      </w:r>
      <w:bookmarkEnd w:id="16"/>
      <w:r>
        <w:t>.</w:t>
      </w:r>
    </w:p>
  </w:footnote>
  <w:footnote w:id="55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234C61">
        <w:rPr>
          <w:i/>
          <w:iCs/>
        </w:rPr>
        <w:t>Дмитриенко Н. М., Лозовая Л. А.</w:t>
      </w:r>
      <w:r>
        <w:t xml:space="preserve"> </w:t>
      </w:r>
      <w:r w:rsidRPr="008A53FD">
        <w:t>П</w:t>
      </w:r>
      <w:r>
        <w:t>ервый музейный съезд</w:t>
      </w:r>
      <w:r w:rsidRPr="008A53FD">
        <w:t xml:space="preserve"> </w:t>
      </w:r>
      <w:r>
        <w:t>как фактор</w:t>
      </w:r>
      <w:r w:rsidRPr="008A53FD">
        <w:t xml:space="preserve"> </w:t>
      </w:r>
      <w:r>
        <w:t>эволюции музейного дела</w:t>
      </w:r>
      <w:r w:rsidRPr="008A53FD">
        <w:t xml:space="preserve"> </w:t>
      </w:r>
      <w:r>
        <w:t xml:space="preserve">России </w:t>
      </w:r>
      <w:r w:rsidRPr="00234C61">
        <w:t xml:space="preserve">// </w:t>
      </w:r>
      <w:r w:rsidRPr="002708DB">
        <w:t>Вестник</w:t>
      </w:r>
      <w:r w:rsidRPr="008A53FD">
        <w:t xml:space="preserve"> Томского государственного университета</w:t>
      </w:r>
      <w:r>
        <w:t xml:space="preserve">. Вып. </w:t>
      </w:r>
      <w:r w:rsidRPr="008A53FD">
        <w:t>№6 (26)</w:t>
      </w:r>
      <w:r>
        <w:t xml:space="preserve">. Томск, </w:t>
      </w:r>
      <w:r w:rsidRPr="008A53FD">
        <w:t>2013</w:t>
      </w:r>
      <w:r>
        <w:t>. С. 194.</w:t>
      </w:r>
    </w:p>
  </w:footnote>
  <w:footnote w:id="56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>
        <w:t>Там же. С. 195.</w:t>
      </w:r>
    </w:p>
  </w:footnote>
  <w:footnote w:id="57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D76716">
        <w:rPr>
          <w:i/>
          <w:iCs/>
        </w:rPr>
        <w:t>Шеманский А.</w:t>
      </w:r>
      <w:r>
        <w:rPr>
          <w:i/>
          <w:iCs/>
        </w:rPr>
        <w:t xml:space="preserve"> В.</w:t>
      </w:r>
      <w:r w:rsidRPr="00520A03">
        <w:t xml:space="preserve"> Петергоф и Ораниенбаум</w:t>
      </w:r>
      <w:r>
        <w:t>.</w:t>
      </w:r>
      <w:r w:rsidRPr="00520A03">
        <w:t xml:space="preserve"> Л</w:t>
      </w:r>
      <w:r>
        <w:t>., 1933. С. 69.</w:t>
      </w:r>
    </w:p>
  </w:footnote>
  <w:footnote w:id="58">
    <w:p w:rsidR="00FC1B67" w:rsidRDefault="00FC1B67" w:rsidP="00981806">
      <w:pPr>
        <w:pStyle w:val="af"/>
        <w:ind w:firstLine="0"/>
      </w:pPr>
      <w:r>
        <w:rPr>
          <w:rStyle w:val="af1"/>
        </w:rPr>
        <w:footnoteRef/>
      </w:r>
      <w:r>
        <w:t>ЦГАЛИ. Ф. 295, Оп. 1, Д. 9 - Управление дворцами и парками Ленсовета</w:t>
      </w:r>
      <w:r w:rsidRPr="00EA04B3">
        <w:t>, докладная</w:t>
      </w:r>
      <w:r>
        <w:t xml:space="preserve"> записка А. Абрамова об итогах проверки состояния политико-просветительной работы дворцов-музеев Павловска и Гатчины. Л. 2-10.</w:t>
      </w:r>
    </w:p>
  </w:footnote>
  <w:footnote w:id="59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>
        <w:t xml:space="preserve">ЦГАЛИ. </w:t>
      </w:r>
      <w:r w:rsidRPr="000900D0">
        <w:t>Ф</w:t>
      </w:r>
      <w:r>
        <w:t xml:space="preserve">. </w:t>
      </w:r>
      <w:r w:rsidRPr="000900D0">
        <w:t xml:space="preserve">295, </w:t>
      </w:r>
      <w:r>
        <w:t>О</w:t>
      </w:r>
      <w:r w:rsidRPr="000900D0">
        <w:t>п.</w:t>
      </w:r>
      <w:r>
        <w:t xml:space="preserve"> </w:t>
      </w:r>
      <w:r w:rsidRPr="000900D0">
        <w:t xml:space="preserve">1, </w:t>
      </w:r>
      <w:r>
        <w:t>Д</w:t>
      </w:r>
      <w:r w:rsidRPr="000900D0">
        <w:t>.</w:t>
      </w:r>
      <w:r>
        <w:t xml:space="preserve"> </w:t>
      </w:r>
      <w:r w:rsidRPr="000900D0">
        <w:t>8</w:t>
      </w:r>
      <w:r>
        <w:t xml:space="preserve"> - </w:t>
      </w:r>
      <w:r w:rsidRPr="000900D0">
        <w:t>Управление Дворцами и парками Ленсовета</w:t>
      </w:r>
      <w:r w:rsidRPr="002924BF">
        <w:t>, стенограмма</w:t>
      </w:r>
      <w:r w:rsidRPr="00F63B33">
        <w:rPr>
          <w:color w:val="FF0000"/>
        </w:rPr>
        <w:t xml:space="preserve"> </w:t>
      </w:r>
      <w:r w:rsidRPr="000900D0">
        <w:t>отчета о научно-методической работе отдела XVIII-века Гатчинского дворца-музея С.</w:t>
      </w:r>
      <w:r>
        <w:t xml:space="preserve"> </w:t>
      </w:r>
      <w:r w:rsidRPr="000900D0">
        <w:t>Н.</w:t>
      </w:r>
      <w:r>
        <w:t xml:space="preserve"> </w:t>
      </w:r>
      <w:r w:rsidRPr="000900D0">
        <w:t>Балаева</w:t>
      </w:r>
      <w:r>
        <w:t>. Л. 18(об).</w:t>
      </w:r>
    </w:p>
  </w:footnote>
  <w:footnote w:id="60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D6022B">
        <w:rPr>
          <w:i/>
          <w:iCs/>
        </w:rPr>
        <w:t>Поправко Е. А.</w:t>
      </w:r>
      <w:r w:rsidRPr="00D6022B">
        <w:t xml:space="preserve"> Музееведение [Электронный ресурс] // URL: </w:t>
      </w:r>
      <w:hyperlink r:id="rId10" w:history="1">
        <w:r w:rsidRPr="004B6909">
          <w:rPr>
            <w:rStyle w:val="af2"/>
          </w:rPr>
          <w:t>https://abc.vvsu.ru/books/muzeebed/page0004.asp.</w:t>
        </w:r>
      </w:hyperlink>
      <w:r>
        <w:t xml:space="preserve"> </w:t>
      </w:r>
      <w:r w:rsidRPr="00D6022B">
        <w:t>(Дата обращения: 08.04.2017).</w:t>
      </w:r>
    </w:p>
  </w:footnote>
  <w:footnote w:id="61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D76716">
        <w:rPr>
          <w:i/>
          <w:iCs/>
        </w:rPr>
        <w:t>Иванова Ю.</w:t>
      </w:r>
      <w:r>
        <w:t xml:space="preserve"> </w:t>
      </w:r>
      <w:r w:rsidRPr="00024C10">
        <w:t>Петергоф. Столица фонтанов</w:t>
      </w:r>
      <w:r>
        <w:t>. М., 2014. С. 10.</w:t>
      </w:r>
    </w:p>
  </w:footnote>
  <w:footnote w:id="62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B72EFD">
        <w:rPr>
          <w:i/>
          <w:iCs/>
        </w:rPr>
        <w:t>Помпеев Ю.</w:t>
      </w:r>
      <w:r>
        <w:rPr>
          <w:i/>
          <w:iCs/>
        </w:rPr>
        <w:t xml:space="preserve"> </w:t>
      </w:r>
      <w:r w:rsidRPr="00B72EFD">
        <w:rPr>
          <w:i/>
          <w:iCs/>
        </w:rPr>
        <w:t>А.</w:t>
      </w:r>
      <w:r>
        <w:t xml:space="preserve"> </w:t>
      </w:r>
      <w:r>
        <w:rPr>
          <w:color w:val="000000"/>
          <w:shd w:val="clear" w:color="auto" w:fill="FFFFFF"/>
        </w:rPr>
        <w:t>Петергоф: история создания музея. СПб., 2005. С. 37.</w:t>
      </w:r>
    </w:p>
  </w:footnote>
  <w:footnote w:id="63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bookmarkStart w:id="20" w:name="_Hlk481764937"/>
      <w:r w:rsidRPr="00D76716">
        <w:rPr>
          <w:i/>
          <w:iCs/>
        </w:rPr>
        <w:t>Помпеев Ю. А.</w:t>
      </w:r>
      <w:r>
        <w:t xml:space="preserve"> </w:t>
      </w:r>
      <w:bookmarkEnd w:id="20"/>
      <w:r>
        <w:rPr>
          <w:color w:val="000000"/>
          <w:shd w:val="clear" w:color="auto" w:fill="FFFFFF"/>
        </w:rPr>
        <w:t>Указ. соч</w:t>
      </w:r>
      <w:r w:rsidRPr="00B72EFD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С. 46-48.</w:t>
      </w:r>
    </w:p>
  </w:footnote>
  <w:footnote w:id="64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>
        <w:t>Там же. С. 44.</w:t>
      </w:r>
    </w:p>
  </w:footnote>
  <w:footnote w:id="65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>
        <w:t>Там же. С. 49.</w:t>
      </w:r>
    </w:p>
  </w:footnote>
  <w:footnote w:id="66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9C26A4">
        <w:t>ЦГАЛИ</w:t>
      </w:r>
      <w:r>
        <w:t>.</w:t>
      </w:r>
      <w:r w:rsidRPr="009C26A4">
        <w:t xml:space="preserve"> Ф.36, </w:t>
      </w:r>
      <w:r>
        <w:t>Оп.</w:t>
      </w:r>
      <w:r w:rsidRPr="009C26A4">
        <w:t xml:space="preserve"> 2, </w:t>
      </w:r>
      <w:r>
        <w:t>Д.</w:t>
      </w:r>
      <w:r w:rsidRPr="009C26A4">
        <w:t xml:space="preserve"> 2</w:t>
      </w:r>
      <w:r w:rsidRPr="005262BF">
        <w:t xml:space="preserve"> – </w:t>
      </w:r>
      <w:r w:rsidRPr="009C26A4">
        <w:t>Протоколы заседаний совета хранителей пригородных дворцов-музеев и материалы к ним</w:t>
      </w:r>
      <w:r>
        <w:t>.</w:t>
      </w:r>
      <w:r w:rsidRPr="009C26A4">
        <w:t xml:space="preserve"> </w:t>
      </w:r>
      <w:r>
        <w:t>Л</w:t>
      </w:r>
      <w:r w:rsidRPr="009C26A4">
        <w:t>. 8</w:t>
      </w:r>
      <w:r>
        <w:t>-11.</w:t>
      </w:r>
    </w:p>
  </w:footnote>
  <w:footnote w:id="67">
    <w:p w:rsidR="00E11B06" w:rsidRDefault="00E11B06" w:rsidP="00E11B06">
      <w:pPr>
        <w:pStyle w:val="af"/>
        <w:ind w:firstLine="0"/>
      </w:pPr>
      <w:r>
        <w:rPr>
          <w:rStyle w:val="af1"/>
        </w:rPr>
        <w:footnoteRef/>
      </w:r>
      <w:r w:rsidRPr="00D76716">
        <w:rPr>
          <w:i/>
          <w:iCs/>
        </w:rPr>
        <w:t>Помпеев Ю.</w:t>
      </w:r>
      <w:r>
        <w:rPr>
          <w:i/>
          <w:iCs/>
        </w:rPr>
        <w:t xml:space="preserve"> </w:t>
      </w:r>
      <w:r w:rsidRPr="00D76716">
        <w:rPr>
          <w:i/>
          <w:iCs/>
        </w:rPr>
        <w:t>А.</w:t>
      </w:r>
      <w:r>
        <w:t xml:space="preserve"> </w:t>
      </w:r>
      <w:r>
        <w:rPr>
          <w:color w:val="000000"/>
          <w:shd w:val="clear" w:color="auto" w:fill="FFFFFF"/>
        </w:rPr>
        <w:t>Указ. соч</w:t>
      </w:r>
      <w:r w:rsidRPr="00B72EFD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С. 49.</w:t>
      </w:r>
    </w:p>
  </w:footnote>
  <w:footnote w:id="68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D76716">
        <w:rPr>
          <w:i/>
          <w:iCs/>
        </w:rPr>
        <w:t>Шеманский А. В.</w:t>
      </w:r>
      <w:r w:rsidRPr="001D6B63">
        <w:t xml:space="preserve"> </w:t>
      </w:r>
      <w:r>
        <w:t>Указ. соч</w:t>
      </w:r>
      <w:r w:rsidRPr="00B72EFD">
        <w:t>.</w:t>
      </w:r>
      <w:r>
        <w:t xml:space="preserve"> С. 3.</w:t>
      </w:r>
    </w:p>
  </w:footnote>
  <w:footnote w:id="69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B72EFD">
        <w:rPr>
          <w:i/>
          <w:iCs/>
        </w:rPr>
        <w:t>Шульц Г.</w:t>
      </w:r>
      <w:r w:rsidRPr="00B72EFD">
        <w:t xml:space="preserve"> Петергоф: начало биографии. Путеводители С.С. Гейченко из собрания Государственного музея-заповедника «Петергоф»</w:t>
      </w:r>
      <w:bookmarkStart w:id="21" w:name="_Hlk481776845"/>
      <w:r w:rsidRPr="00B72EFD">
        <w:t xml:space="preserve"> </w:t>
      </w:r>
      <w:r w:rsidRPr="00F34466">
        <w:t xml:space="preserve">// Михайловская Пушкиниана. Вып. 60. Сельцо Михайловское. Пушкин, 2013. </w:t>
      </w:r>
      <w:bookmarkEnd w:id="21"/>
      <w:r w:rsidRPr="00F34466">
        <w:t>С. 37.</w:t>
      </w:r>
    </w:p>
  </w:footnote>
  <w:footnote w:id="70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774BD2">
        <w:rPr>
          <w:i/>
          <w:iCs/>
        </w:rPr>
        <w:t>Носович Т. Н.</w:t>
      </w:r>
      <w:r w:rsidRPr="009E068F">
        <w:t xml:space="preserve"> История бытования Английского дворца</w:t>
      </w:r>
      <w:r>
        <w:t xml:space="preserve"> </w:t>
      </w:r>
      <w:r w:rsidRPr="00774BD2">
        <w:t xml:space="preserve">// </w:t>
      </w:r>
      <w:r w:rsidRPr="009E068F">
        <w:t>300 лет Петергофской дороге, 300 лет Ораниенбауму. Ист</w:t>
      </w:r>
      <w:r>
        <w:t xml:space="preserve">ория. Реставрация. Музеефикация. СПб., </w:t>
      </w:r>
      <w:r w:rsidRPr="009E068F">
        <w:t>2012</w:t>
      </w:r>
      <w:r>
        <w:t>.</w:t>
      </w:r>
      <w:r w:rsidRPr="009E068F">
        <w:t xml:space="preserve"> С. 82</w:t>
      </w:r>
      <w:r>
        <w:t xml:space="preserve"> .</w:t>
      </w:r>
    </w:p>
  </w:footnote>
  <w:footnote w:id="71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B72EFD">
        <w:t xml:space="preserve">Новый Петергоф: </w:t>
      </w:r>
      <w:r>
        <w:t>д</w:t>
      </w:r>
      <w:r w:rsidRPr="00B72EFD">
        <w:t>ворец и парк: самообразовательная экскурсия. Л., 1927. С. 24.</w:t>
      </w:r>
    </w:p>
  </w:footnote>
  <w:footnote w:id="72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>
        <w:t>Там же. С. 18-19.</w:t>
      </w:r>
    </w:p>
  </w:footnote>
  <w:footnote w:id="73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F34466">
        <w:t xml:space="preserve">Новый Петергоф: </w:t>
      </w:r>
      <w:r>
        <w:t>д</w:t>
      </w:r>
      <w:r w:rsidRPr="00F34466">
        <w:t>ворец…</w:t>
      </w:r>
      <w:r>
        <w:rPr>
          <w:color w:val="FF0000"/>
        </w:rPr>
        <w:t xml:space="preserve"> </w:t>
      </w:r>
      <w:r>
        <w:t>С. 25.</w:t>
      </w:r>
    </w:p>
  </w:footnote>
  <w:footnote w:id="74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B72EFD">
        <w:rPr>
          <w:i/>
          <w:iCs/>
        </w:rPr>
        <w:t>Шурыгин Я.</w:t>
      </w:r>
      <w:r>
        <w:rPr>
          <w:i/>
          <w:iCs/>
        </w:rPr>
        <w:t xml:space="preserve"> </w:t>
      </w:r>
      <w:r w:rsidRPr="00B72EFD">
        <w:rPr>
          <w:i/>
          <w:iCs/>
        </w:rPr>
        <w:t>И., Волынский И.</w:t>
      </w:r>
      <w:r>
        <w:rPr>
          <w:i/>
          <w:iCs/>
        </w:rPr>
        <w:t xml:space="preserve"> </w:t>
      </w:r>
      <w:r w:rsidRPr="00B72EFD">
        <w:rPr>
          <w:i/>
          <w:iCs/>
        </w:rPr>
        <w:t>Г., Лосев Ф.</w:t>
      </w:r>
      <w:r>
        <w:rPr>
          <w:i/>
          <w:iCs/>
        </w:rPr>
        <w:t xml:space="preserve"> </w:t>
      </w:r>
      <w:r w:rsidRPr="00B72EFD">
        <w:rPr>
          <w:i/>
          <w:iCs/>
        </w:rPr>
        <w:t xml:space="preserve">А. </w:t>
      </w:r>
      <w:r w:rsidRPr="00174D9F">
        <w:t>Петергоф. Дворцы-музеи и парки</w:t>
      </w:r>
      <w:r>
        <w:t>: п</w:t>
      </w:r>
      <w:r w:rsidRPr="002C1D12">
        <w:t>утеводитель-справочник</w:t>
      </w:r>
      <w:r w:rsidRPr="00174D9F">
        <w:t xml:space="preserve">. </w:t>
      </w:r>
      <w:r>
        <w:t>Л., 1940.</w:t>
      </w:r>
      <w:r w:rsidRPr="00174D9F">
        <w:t xml:space="preserve"> </w:t>
      </w:r>
      <w:r>
        <w:t>С. 91.</w:t>
      </w:r>
    </w:p>
  </w:footnote>
  <w:footnote w:id="75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B72EFD">
        <w:rPr>
          <w:i/>
          <w:iCs/>
        </w:rPr>
        <w:t>Курбатов В.</w:t>
      </w:r>
      <w:r>
        <w:rPr>
          <w:i/>
          <w:iCs/>
        </w:rPr>
        <w:t xml:space="preserve"> </w:t>
      </w:r>
      <w:r w:rsidRPr="00B72EFD">
        <w:rPr>
          <w:i/>
          <w:iCs/>
        </w:rPr>
        <w:t>Я.</w:t>
      </w:r>
      <w:r>
        <w:t xml:space="preserve"> </w:t>
      </w:r>
      <w:r w:rsidRPr="00174D9F">
        <w:t>Петергоф</w:t>
      </w:r>
      <w:r>
        <w:t>.</w:t>
      </w:r>
      <w:r w:rsidRPr="00174D9F">
        <w:t xml:space="preserve"> Л</w:t>
      </w:r>
      <w:r>
        <w:t>.,</w:t>
      </w:r>
      <w:r w:rsidRPr="00174D9F">
        <w:t xml:space="preserve"> 1925</w:t>
      </w:r>
      <w:r>
        <w:t>.</w:t>
      </w:r>
      <w:r w:rsidRPr="00174D9F">
        <w:t xml:space="preserve"> С. 46</w:t>
      </w:r>
      <w:r>
        <w:t>.</w:t>
      </w:r>
    </w:p>
  </w:footnote>
  <w:footnote w:id="76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B72EFD">
        <w:rPr>
          <w:i/>
          <w:iCs/>
        </w:rPr>
        <w:t>Шурыгин Я.</w:t>
      </w:r>
      <w:r>
        <w:rPr>
          <w:i/>
          <w:iCs/>
        </w:rPr>
        <w:t xml:space="preserve"> </w:t>
      </w:r>
      <w:r w:rsidRPr="00B72EFD">
        <w:rPr>
          <w:i/>
          <w:iCs/>
        </w:rPr>
        <w:t>И., Волынский И.</w:t>
      </w:r>
      <w:r>
        <w:rPr>
          <w:i/>
          <w:iCs/>
        </w:rPr>
        <w:t xml:space="preserve"> </w:t>
      </w:r>
      <w:r w:rsidRPr="00B72EFD">
        <w:rPr>
          <w:i/>
          <w:iCs/>
        </w:rPr>
        <w:t>Г., Лосев Ф.</w:t>
      </w:r>
      <w:r>
        <w:rPr>
          <w:i/>
          <w:iCs/>
        </w:rPr>
        <w:t xml:space="preserve"> </w:t>
      </w:r>
      <w:r w:rsidRPr="00B72EFD">
        <w:rPr>
          <w:i/>
          <w:iCs/>
        </w:rPr>
        <w:t>А.</w:t>
      </w:r>
      <w:r w:rsidRPr="00174D9F">
        <w:t xml:space="preserve"> Петергоф. Дворцы-музеи и парки</w:t>
      </w:r>
      <w:r>
        <w:t>: п</w:t>
      </w:r>
      <w:r w:rsidRPr="00174D9F">
        <w:t xml:space="preserve">утеводитель. </w:t>
      </w:r>
      <w:r>
        <w:t>Л., 1939.</w:t>
      </w:r>
      <w:r w:rsidRPr="00174D9F">
        <w:t xml:space="preserve"> </w:t>
      </w:r>
      <w:r>
        <w:t>С. 91.</w:t>
      </w:r>
    </w:p>
  </w:footnote>
  <w:footnote w:id="77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B72EFD">
        <w:rPr>
          <w:i/>
          <w:iCs/>
        </w:rPr>
        <w:t>Шеманский А.</w:t>
      </w:r>
      <w:r>
        <w:rPr>
          <w:i/>
          <w:iCs/>
        </w:rPr>
        <w:t xml:space="preserve"> </w:t>
      </w:r>
      <w:r w:rsidRPr="00B72EFD">
        <w:rPr>
          <w:i/>
          <w:iCs/>
        </w:rPr>
        <w:t>В.</w:t>
      </w:r>
      <w:r w:rsidRPr="002D6E5B">
        <w:t xml:space="preserve"> </w:t>
      </w:r>
      <w:r>
        <w:t>Указ. соч</w:t>
      </w:r>
      <w:r w:rsidRPr="00B72EFD">
        <w:t xml:space="preserve">. </w:t>
      </w:r>
      <w:r>
        <w:t>С. 4.</w:t>
      </w:r>
    </w:p>
  </w:footnote>
  <w:footnote w:id="78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B72EFD">
        <w:rPr>
          <w:i/>
          <w:iCs/>
        </w:rPr>
        <w:t>Вернова Н. В.</w:t>
      </w:r>
      <w:r>
        <w:rPr>
          <w:i/>
          <w:iCs/>
        </w:rPr>
        <w:t xml:space="preserve">, </w:t>
      </w:r>
      <w:r w:rsidRPr="00B72EFD">
        <w:rPr>
          <w:i/>
          <w:iCs/>
        </w:rPr>
        <w:t>Обатурова, М.</w:t>
      </w:r>
      <w:r>
        <w:rPr>
          <w:i/>
          <w:iCs/>
        </w:rPr>
        <w:t xml:space="preserve"> И.</w:t>
      </w:r>
      <w:r w:rsidRPr="00CB3E9D">
        <w:t xml:space="preserve"> Стрельна. Дворец Петра I</w:t>
      </w:r>
      <w:r>
        <w:t xml:space="preserve"> </w:t>
      </w:r>
      <w:r w:rsidRPr="005F6D10">
        <w:t xml:space="preserve">// </w:t>
      </w:r>
      <w:r>
        <w:t xml:space="preserve">Альманах </w:t>
      </w:r>
      <w:r w:rsidRPr="00743E79">
        <w:t>«</w:t>
      </w:r>
      <w:r>
        <w:t>Сокровища России</w:t>
      </w:r>
      <w:r w:rsidRPr="00743E79">
        <w:t>»</w:t>
      </w:r>
      <w:r>
        <w:t>.</w:t>
      </w:r>
      <w:r w:rsidRPr="00CB3E9D">
        <w:t xml:space="preserve"> </w:t>
      </w:r>
      <w:r>
        <w:t>Вып. 74.</w:t>
      </w:r>
      <w:r w:rsidRPr="00CB3E9D">
        <w:t xml:space="preserve"> </w:t>
      </w:r>
      <w:r>
        <w:t>СПб., 2006.</w:t>
      </w:r>
      <w:r w:rsidRPr="00CB3E9D">
        <w:t xml:space="preserve"> С.1</w:t>
      </w:r>
      <w:r>
        <w:t>.</w:t>
      </w:r>
    </w:p>
  </w:footnote>
  <w:footnote w:id="79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B72EFD">
        <w:rPr>
          <w:i/>
          <w:iCs/>
        </w:rPr>
        <w:t>Обатурова М. И.</w:t>
      </w:r>
      <w:r w:rsidRPr="00CB3E9D">
        <w:t xml:space="preserve"> Стрельна. Дворец Петра I</w:t>
      </w:r>
      <w:r>
        <w:t xml:space="preserve"> </w:t>
      </w:r>
      <w:r w:rsidRPr="005F6D10">
        <w:t xml:space="preserve">// </w:t>
      </w:r>
      <w:r>
        <w:t xml:space="preserve">Альманах </w:t>
      </w:r>
      <w:r w:rsidRPr="00743E79">
        <w:t>«</w:t>
      </w:r>
      <w:r>
        <w:t>Сокровища России</w:t>
      </w:r>
      <w:r w:rsidRPr="00743E79">
        <w:t>»</w:t>
      </w:r>
      <w:r>
        <w:t>.</w:t>
      </w:r>
      <w:r w:rsidRPr="00CB3E9D">
        <w:t xml:space="preserve"> </w:t>
      </w:r>
      <w:r>
        <w:t xml:space="preserve">Вып. </w:t>
      </w:r>
      <w:r w:rsidRPr="00CB3E9D">
        <w:t xml:space="preserve">24, </w:t>
      </w:r>
      <w:r>
        <w:t>СПб., 2000.</w:t>
      </w:r>
      <w:r w:rsidRPr="00CB3E9D">
        <w:t xml:space="preserve"> С.1</w:t>
      </w:r>
      <w:r>
        <w:t>.</w:t>
      </w:r>
    </w:p>
  </w:footnote>
  <w:footnote w:id="80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>
        <w:t xml:space="preserve">Официальный сайт Государственного комплекса «Дворец Конгрессов» </w:t>
      </w:r>
      <w:r w:rsidRPr="005F6D10">
        <w:t>[Электронный ресурс] // URL:</w:t>
      </w:r>
      <w:r>
        <w:t xml:space="preserve"> </w:t>
      </w:r>
      <w:hyperlink r:id="rId11" w:history="1">
        <w:r>
          <w:rPr>
            <w:rStyle w:val="af2"/>
          </w:rPr>
          <w:t>http://www.konstantinpalace.ru/ru/page/6</w:t>
        </w:r>
      </w:hyperlink>
      <w:r>
        <w:t xml:space="preserve">  (Дата обращения: 01.04.2017).</w:t>
      </w:r>
    </w:p>
  </w:footnote>
  <w:footnote w:id="81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C508F3">
        <w:t xml:space="preserve">Официальный сайт Государственного комплекса «Дворец </w:t>
      </w:r>
      <w:r>
        <w:t>Конгрессов»</w:t>
      </w:r>
      <w:r w:rsidRPr="00C508F3">
        <w:t xml:space="preserve"> </w:t>
      </w:r>
      <w:r w:rsidRPr="005F6D10">
        <w:t>[Электронный ресурс] // URL:</w:t>
      </w:r>
      <w:r>
        <w:t xml:space="preserve"> </w:t>
      </w:r>
      <w:hyperlink r:id="rId12" w:history="1">
        <w:r w:rsidRPr="004B6909">
          <w:rPr>
            <w:rStyle w:val="af2"/>
          </w:rPr>
          <w:t>http://tours.konstantinpalace.ru/index.php?menu=20&amp;id=47&amp;lng=2</w:t>
        </w:r>
      </w:hyperlink>
      <w:r>
        <w:t xml:space="preserve"> </w:t>
      </w:r>
      <w:r w:rsidRPr="00D6022B">
        <w:t>(Дата обращения: 01.04.2017).</w:t>
      </w:r>
    </w:p>
  </w:footnote>
  <w:footnote w:id="82">
    <w:p w:rsidR="00FC1B67" w:rsidRDefault="00FC1B67" w:rsidP="00777FF2">
      <w:pPr>
        <w:pStyle w:val="af"/>
        <w:ind w:firstLine="0"/>
      </w:pPr>
      <w:r w:rsidRPr="00D6022B">
        <w:rPr>
          <w:rStyle w:val="af1"/>
        </w:rPr>
        <w:footnoteRef/>
      </w:r>
      <w:r w:rsidRPr="00D6022B">
        <w:t>Там же</w:t>
      </w:r>
      <w:r>
        <w:t>.</w:t>
      </w:r>
    </w:p>
  </w:footnote>
  <w:footnote w:id="83">
    <w:p w:rsidR="00FC1B67" w:rsidRDefault="00FC1B67" w:rsidP="009416EE">
      <w:pPr>
        <w:pStyle w:val="af"/>
        <w:ind w:firstLine="0"/>
      </w:pPr>
      <w:r>
        <w:rPr>
          <w:rStyle w:val="af1"/>
        </w:rPr>
        <w:footnoteRef/>
      </w:r>
      <w:r w:rsidRPr="00C508F3">
        <w:t>ЦГАЛИ</w:t>
      </w:r>
      <w:r>
        <w:t>.</w:t>
      </w:r>
      <w:r w:rsidRPr="00C508F3">
        <w:t xml:space="preserve"> Ф. 36</w:t>
      </w:r>
      <w:r>
        <w:t>,</w:t>
      </w:r>
      <w:r w:rsidRPr="00C508F3">
        <w:t xml:space="preserve"> </w:t>
      </w:r>
      <w:r>
        <w:t>Оп.</w:t>
      </w:r>
      <w:r w:rsidRPr="00C508F3">
        <w:t xml:space="preserve"> 2, </w:t>
      </w:r>
      <w:r>
        <w:t>Д</w:t>
      </w:r>
      <w:r w:rsidRPr="00C508F3">
        <w:t>.</w:t>
      </w:r>
      <w:r>
        <w:t xml:space="preserve"> </w:t>
      </w:r>
      <w:r w:rsidRPr="00C508F3">
        <w:t>7</w:t>
      </w:r>
      <w:r>
        <w:t xml:space="preserve"> - </w:t>
      </w:r>
      <w:r w:rsidRPr="00C508F3">
        <w:t>Материалы о работе Ораниенбаумского дворца-музея (протоколы, отчеты, переписка и др</w:t>
      </w:r>
      <w:r>
        <w:t>.</w:t>
      </w:r>
      <w:r w:rsidRPr="00C508F3">
        <w:t>)</w:t>
      </w:r>
      <w:r>
        <w:t>.</w:t>
      </w:r>
      <w:r w:rsidRPr="00C508F3">
        <w:t xml:space="preserve"> </w:t>
      </w:r>
      <w:r>
        <w:t>Л</w:t>
      </w:r>
      <w:r w:rsidRPr="00C508F3">
        <w:t>.</w:t>
      </w:r>
      <w:r>
        <w:t xml:space="preserve"> </w:t>
      </w:r>
      <w:r w:rsidRPr="009416EE">
        <w:t>13-14(об)</w:t>
      </w:r>
      <w:r>
        <w:t>.</w:t>
      </w:r>
    </w:p>
  </w:footnote>
  <w:footnote w:id="84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>
        <w:t>Там же.</w:t>
      </w:r>
      <w:r w:rsidRPr="00C508F3">
        <w:t xml:space="preserve"> </w:t>
      </w:r>
      <w:r>
        <w:t>Л</w:t>
      </w:r>
      <w:r w:rsidRPr="00C508F3">
        <w:t>. 13</w:t>
      </w:r>
      <w:r>
        <w:t>-</w:t>
      </w:r>
      <w:r w:rsidRPr="00C508F3">
        <w:t>35</w:t>
      </w:r>
      <w:r>
        <w:t>.</w:t>
      </w:r>
    </w:p>
  </w:footnote>
  <w:footnote w:id="85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5F6D10">
        <w:rPr>
          <w:i/>
          <w:iCs/>
        </w:rPr>
        <w:t>Сосновцева И. В.</w:t>
      </w:r>
      <w:r w:rsidRPr="005F6D10">
        <w:t xml:space="preserve"> Иконы из дворцов Петергофа и Ораниенбаума в собрании Русского музея</w:t>
      </w:r>
      <w:r w:rsidRPr="005F6D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5F6D10">
        <w:rPr>
          <w:rFonts w:ascii="Arial" w:hAnsi="Arial" w:cs="Arial"/>
          <w:shd w:val="clear" w:color="auto" w:fill="FFFFFF"/>
        </w:rPr>
        <w:t>//</w:t>
      </w:r>
      <w:r w:rsidRPr="005F6D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5F6D10">
        <w:t>300 лет Петергофской дороге, 300 лет Ораниенбауму. История. Реставрация. Музеефикация. СПб.</w:t>
      </w:r>
      <w:r>
        <w:t>,</w:t>
      </w:r>
      <w:r w:rsidRPr="005F6D10">
        <w:t xml:space="preserve"> 2012. С. 243</w:t>
      </w:r>
      <w:r>
        <w:t>.</w:t>
      </w:r>
      <w:r w:rsidRPr="005F6D10">
        <w:t xml:space="preserve"> </w:t>
      </w:r>
    </w:p>
  </w:footnote>
  <w:footnote w:id="86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5F6D10">
        <w:rPr>
          <w:i/>
          <w:iCs/>
        </w:rPr>
        <w:t>Рожнова О. В., Халемский Г. А.</w:t>
      </w:r>
      <w:r w:rsidRPr="00C03EE0">
        <w:t xml:space="preserve"> Музейное дело в Ораниенбауме в 1920–1930-е гг</w:t>
      </w:r>
      <w:r>
        <w:t>.</w:t>
      </w:r>
      <w:r w:rsidRPr="00C03EE0">
        <w:t xml:space="preserve"> </w:t>
      </w:r>
      <w:r w:rsidRPr="00C723E4">
        <w:t xml:space="preserve">// </w:t>
      </w:r>
      <w:r w:rsidRPr="00C03EE0">
        <w:t>Вопросы музеологии, 2015</w:t>
      </w:r>
      <w:r>
        <w:t>.</w:t>
      </w:r>
      <w:r w:rsidRPr="00C03EE0">
        <w:t xml:space="preserve"> </w:t>
      </w:r>
      <w:r>
        <w:t>В</w:t>
      </w:r>
      <w:r w:rsidRPr="00C03EE0">
        <w:t>ып</w:t>
      </w:r>
      <w:r>
        <w:t>.</w:t>
      </w:r>
      <w:r w:rsidRPr="00C03EE0">
        <w:t xml:space="preserve"> 2(12)</w:t>
      </w:r>
      <w:r>
        <w:t xml:space="preserve">. </w:t>
      </w:r>
      <w:r w:rsidRPr="00C03EE0">
        <w:t>С. 64</w:t>
      </w:r>
      <w:r>
        <w:t>.</w:t>
      </w:r>
    </w:p>
  </w:footnote>
  <w:footnote w:id="87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C03EE0">
        <w:t>ЦГАЛИ</w:t>
      </w:r>
      <w:r>
        <w:t>.</w:t>
      </w:r>
      <w:r w:rsidRPr="00C03EE0">
        <w:t xml:space="preserve"> Ф.36, </w:t>
      </w:r>
      <w:r>
        <w:t>Оп.</w:t>
      </w:r>
      <w:r w:rsidRPr="00C03EE0">
        <w:t xml:space="preserve"> 2, </w:t>
      </w:r>
      <w:r>
        <w:t>Д.</w:t>
      </w:r>
      <w:r w:rsidRPr="00C03EE0">
        <w:t xml:space="preserve"> 2</w:t>
      </w:r>
      <w:r>
        <w:t xml:space="preserve"> - </w:t>
      </w:r>
      <w:r w:rsidRPr="00C03EE0">
        <w:t>Протоколы заседаний совета хранителей пригородных дворцов-музеев и материалы к ним</w:t>
      </w:r>
      <w:r>
        <w:t>.</w:t>
      </w:r>
      <w:r w:rsidRPr="00C03EE0">
        <w:t xml:space="preserve"> </w:t>
      </w:r>
      <w:r>
        <w:t>Л</w:t>
      </w:r>
      <w:r w:rsidRPr="00C03EE0">
        <w:t>. 1(об)</w:t>
      </w:r>
      <w:r>
        <w:t>.</w:t>
      </w:r>
    </w:p>
  </w:footnote>
  <w:footnote w:id="88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C03EE0">
        <w:t>ЦГАЛИ</w:t>
      </w:r>
      <w:r>
        <w:t>.</w:t>
      </w:r>
      <w:r w:rsidRPr="00C03EE0">
        <w:t xml:space="preserve"> Ф. 36</w:t>
      </w:r>
      <w:r>
        <w:t>,</w:t>
      </w:r>
      <w:r w:rsidRPr="00C03EE0">
        <w:t xml:space="preserve"> </w:t>
      </w:r>
      <w:r>
        <w:t xml:space="preserve">Оп. </w:t>
      </w:r>
      <w:r w:rsidRPr="00C03EE0">
        <w:t xml:space="preserve">2, </w:t>
      </w:r>
      <w:r>
        <w:t xml:space="preserve">Д. </w:t>
      </w:r>
      <w:r w:rsidRPr="00C03EE0">
        <w:t>7</w:t>
      </w:r>
      <w:r>
        <w:t xml:space="preserve"> - </w:t>
      </w:r>
      <w:r w:rsidRPr="00C03EE0">
        <w:t>Материалы о работе Ораниенбаумского дворца-музея (протоколы, отчеты, переписка и др)</w:t>
      </w:r>
      <w:r>
        <w:t>.</w:t>
      </w:r>
      <w:r w:rsidRPr="00C03EE0">
        <w:t xml:space="preserve"> </w:t>
      </w:r>
      <w:r>
        <w:t>Л</w:t>
      </w:r>
      <w:r w:rsidRPr="00C03EE0">
        <w:t>. 33-34</w:t>
      </w:r>
      <w:r>
        <w:t>.</w:t>
      </w:r>
    </w:p>
  </w:footnote>
  <w:footnote w:id="89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5F6D10">
        <w:rPr>
          <w:i/>
          <w:iCs/>
        </w:rPr>
        <w:t>Рожнова О. В., Халемский Г. А.</w:t>
      </w:r>
      <w:r w:rsidRPr="00C03EE0">
        <w:t xml:space="preserve"> </w:t>
      </w:r>
      <w:r>
        <w:t>Указ. соч</w:t>
      </w:r>
      <w:r w:rsidRPr="005F6D10">
        <w:t>.</w:t>
      </w:r>
      <w:r w:rsidRPr="00C03EE0">
        <w:t>С. 64</w:t>
      </w:r>
      <w:r>
        <w:t>-65.</w:t>
      </w:r>
    </w:p>
  </w:footnote>
  <w:footnote w:id="90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C03EE0">
        <w:t>ЦГАЛИ</w:t>
      </w:r>
      <w:r>
        <w:t>.</w:t>
      </w:r>
      <w:r w:rsidRPr="00C03EE0">
        <w:t xml:space="preserve"> Ф. 36</w:t>
      </w:r>
      <w:r>
        <w:t>,</w:t>
      </w:r>
      <w:r w:rsidRPr="00C03EE0">
        <w:t xml:space="preserve"> </w:t>
      </w:r>
      <w:r>
        <w:t xml:space="preserve">Оп. </w:t>
      </w:r>
      <w:r w:rsidRPr="00C03EE0">
        <w:t xml:space="preserve">2, </w:t>
      </w:r>
      <w:r>
        <w:t xml:space="preserve">Д. </w:t>
      </w:r>
      <w:r w:rsidRPr="00C03EE0">
        <w:t>7</w:t>
      </w:r>
      <w:r>
        <w:t xml:space="preserve"> - </w:t>
      </w:r>
      <w:r w:rsidRPr="00C03EE0">
        <w:t>Материалы о работе Ораниенбаумского дворца-музея (протоколы, отчеты, переписка и др</w:t>
      </w:r>
      <w:r>
        <w:t>.</w:t>
      </w:r>
      <w:r w:rsidRPr="00C03EE0">
        <w:t>)</w:t>
      </w:r>
      <w:r>
        <w:t>.</w:t>
      </w:r>
      <w:r w:rsidRPr="00C03EE0">
        <w:t xml:space="preserve"> </w:t>
      </w:r>
      <w:r>
        <w:t>Л</w:t>
      </w:r>
      <w:r w:rsidRPr="00C03EE0">
        <w:t>. 2</w:t>
      </w:r>
      <w:r>
        <w:t>.</w:t>
      </w:r>
    </w:p>
  </w:footnote>
  <w:footnote w:id="91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>
        <w:t>Там же. Л. 4.</w:t>
      </w:r>
    </w:p>
  </w:footnote>
  <w:footnote w:id="92">
    <w:p w:rsidR="00FC1B67" w:rsidRDefault="00FC1B67" w:rsidP="006C6FEA">
      <w:pPr>
        <w:pStyle w:val="af"/>
        <w:ind w:firstLine="0"/>
      </w:pPr>
      <w:r>
        <w:rPr>
          <w:rStyle w:val="af1"/>
        </w:rPr>
        <w:footnoteRef/>
      </w:r>
      <w:r w:rsidRPr="00EF468A">
        <w:t>ЦГАЛИ</w:t>
      </w:r>
      <w:r>
        <w:t>.</w:t>
      </w:r>
      <w:r w:rsidRPr="00EF468A">
        <w:t xml:space="preserve"> Ф. 36</w:t>
      </w:r>
      <w:r>
        <w:t>,</w:t>
      </w:r>
      <w:r w:rsidRPr="00EF468A">
        <w:t xml:space="preserve"> </w:t>
      </w:r>
      <w:r>
        <w:t xml:space="preserve">Оп. </w:t>
      </w:r>
      <w:r w:rsidRPr="00EF468A">
        <w:t xml:space="preserve">2, </w:t>
      </w:r>
      <w:r>
        <w:t xml:space="preserve">Д. </w:t>
      </w:r>
      <w:r w:rsidRPr="00EF468A">
        <w:t>7</w:t>
      </w:r>
      <w:r>
        <w:t xml:space="preserve"> - </w:t>
      </w:r>
      <w:r w:rsidRPr="00EF468A">
        <w:t>Материалы о работе Ораниенбаумского дворца-музея (протоколы, отчеты, переписка и др</w:t>
      </w:r>
      <w:r>
        <w:t>.</w:t>
      </w:r>
      <w:r w:rsidRPr="00EF468A">
        <w:t>)</w:t>
      </w:r>
      <w:r>
        <w:t>. Л. 9-10.</w:t>
      </w:r>
    </w:p>
  </w:footnote>
  <w:footnote w:id="93">
    <w:p w:rsidR="00FC1B67" w:rsidRDefault="00FC1B67" w:rsidP="009416EE">
      <w:pPr>
        <w:pStyle w:val="af"/>
        <w:ind w:firstLine="0"/>
      </w:pPr>
      <w:r>
        <w:rPr>
          <w:rStyle w:val="af1"/>
        </w:rPr>
        <w:footnoteRef/>
      </w:r>
      <w:r>
        <w:t>Там же.</w:t>
      </w:r>
    </w:p>
  </w:footnote>
  <w:footnote w:id="94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5F6D10">
        <w:rPr>
          <w:i/>
          <w:iCs/>
        </w:rPr>
        <w:t>Рожнова О. В., Халемский Г. А.</w:t>
      </w:r>
      <w:r>
        <w:t xml:space="preserve"> Указ. соч</w:t>
      </w:r>
      <w:r w:rsidRPr="005F6D10">
        <w:t>.</w:t>
      </w:r>
      <w:r>
        <w:t xml:space="preserve"> С. 66.</w:t>
      </w:r>
    </w:p>
  </w:footnote>
  <w:footnote w:id="95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>
        <w:t>Там же.</w:t>
      </w:r>
    </w:p>
  </w:footnote>
  <w:footnote w:id="96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EF468A">
        <w:t>ЦГАЛИ</w:t>
      </w:r>
      <w:r>
        <w:t>.</w:t>
      </w:r>
      <w:r w:rsidRPr="00EF468A">
        <w:t xml:space="preserve"> Ф. 36</w:t>
      </w:r>
      <w:r>
        <w:t>,</w:t>
      </w:r>
      <w:r w:rsidRPr="00EF468A">
        <w:t xml:space="preserve"> </w:t>
      </w:r>
      <w:r>
        <w:t xml:space="preserve">Оп. </w:t>
      </w:r>
      <w:r w:rsidRPr="00EF468A">
        <w:t xml:space="preserve">2, </w:t>
      </w:r>
      <w:r>
        <w:t xml:space="preserve">Д. </w:t>
      </w:r>
      <w:r w:rsidRPr="00EF468A">
        <w:t>7</w:t>
      </w:r>
      <w:r>
        <w:t xml:space="preserve"> - </w:t>
      </w:r>
      <w:r w:rsidRPr="00EF468A">
        <w:t>Материалы о работе Ораниенбаумского дворца-музея (протоколы, отчеты, переписка и др</w:t>
      </w:r>
      <w:r>
        <w:t>.</w:t>
      </w:r>
      <w:r w:rsidRPr="00EF468A">
        <w:t>)</w:t>
      </w:r>
      <w:r>
        <w:t>. Л. 33-34.</w:t>
      </w:r>
    </w:p>
  </w:footnote>
  <w:footnote w:id="97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>
        <w:t xml:space="preserve">Там же. </w:t>
      </w:r>
    </w:p>
  </w:footnote>
  <w:footnote w:id="98">
    <w:p w:rsidR="00FC1B67" w:rsidRDefault="00FC1B67" w:rsidP="00054E92">
      <w:pPr>
        <w:pStyle w:val="af"/>
        <w:ind w:firstLine="0"/>
      </w:pPr>
      <w:r>
        <w:rPr>
          <w:rStyle w:val="af1"/>
        </w:rPr>
        <w:footnoteRef/>
      </w:r>
      <w:r>
        <w:t>Там же.</w:t>
      </w:r>
      <w:r w:rsidRPr="00C03EE0">
        <w:t xml:space="preserve"> </w:t>
      </w:r>
      <w:r>
        <w:t>Л.</w:t>
      </w:r>
      <w:r w:rsidRPr="00C03EE0">
        <w:t xml:space="preserve"> 41-41(об)</w:t>
      </w:r>
      <w:r>
        <w:t>.</w:t>
      </w:r>
    </w:p>
  </w:footnote>
  <w:footnote w:id="99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C03EE0">
        <w:t>ЦГАЛИ</w:t>
      </w:r>
      <w:r>
        <w:t>.</w:t>
      </w:r>
      <w:r w:rsidRPr="00C03EE0">
        <w:t xml:space="preserve"> Ф</w:t>
      </w:r>
      <w:r w:rsidRPr="00B95A6D">
        <w:t>. 36</w:t>
      </w:r>
      <w:r>
        <w:t>,</w:t>
      </w:r>
      <w:r w:rsidRPr="00B95A6D">
        <w:t xml:space="preserve"> </w:t>
      </w:r>
      <w:r>
        <w:t xml:space="preserve">Оп. </w:t>
      </w:r>
      <w:r w:rsidRPr="00B95A6D">
        <w:t xml:space="preserve">2, </w:t>
      </w:r>
      <w:r>
        <w:t>Д</w:t>
      </w:r>
      <w:r w:rsidRPr="00B95A6D">
        <w:t>.</w:t>
      </w:r>
      <w:r>
        <w:t xml:space="preserve"> </w:t>
      </w:r>
      <w:r w:rsidRPr="00B95A6D">
        <w:t>7</w:t>
      </w:r>
      <w:r>
        <w:t xml:space="preserve"> - </w:t>
      </w:r>
      <w:r w:rsidRPr="00C03EE0">
        <w:t>Материалы о работе Ораниенбаумского дворца-музея (протоколы, отчеты, переписка и др</w:t>
      </w:r>
      <w:r>
        <w:t>.). Л. 45-45(об).</w:t>
      </w:r>
    </w:p>
  </w:footnote>
  <w:footnote w:id="100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5F6D10">
        <w:rPr>
          <w:i/>
          <w:iCs/>
        </w:rPr>
        <w:t>Рожнова О. В., Халемский Г. А.</w:t>
      </w:r>
      <w:r>
        <w:t xml:space="preserve"> </w:t>
      </w:r>
      <w:r w:rsidRPr="00EF468A">
        <w:t xml:space="preserve"> </w:t>
      </w:r>
      <w:r>
        <w:t>Указ. соч</w:t>
      </w:r>
      <w:r w:rsidRPr="005F6D10">
        <w:t>.</w:t>
      </w:r>
      <w:r>
        <w:t xml:space="preserve"> С. 66-67.</w:t>
      </w:r>
    </w:p>
  </w:footnote>
  <w:footnote w:id="101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5F6D10">
        <w:rPr>
          <w:i/>
          <w:iCs/>
        </w:rPr>
        <w:t>Рожнова О. В.</w:t>
      </w:r>
      <w:r>
        <w:t xml:space="preserve"> Организация</w:t>
      </w:r>
      <w:r w:rsidRPr="005C6839">
        <w:t xml:space="preserve"> </w:t>
      </w:r>
      <w:r>
        <w:t>музейного дела</w:t>
      </w:r>
      <w:r w:rsidRPr="005C6839">
        <w:t xml:space="preserve"> </w:t>
      </w:r>
      <w:r>
        <w:t>в Ораниенбауме</w:t>
      </w:r>
      <w:r w:rsidRPr="005C6839">
        <w:t xml:space="preserve"> </w:t>
      </w:r>
      <w:r>
        <w:t>и Петергофе</w:t>
      </w:r>
      <w:r w:rsidRPr="005C6839">
        <w:t xml:space="preserve"> </w:t>
      </w:r>
      <w:r>
        <w:t>в</w:t>
      </w:r>
      <w:r w:rsidRPr="005C6839">
        <w:t xml:space="preserve"> 1920—1930-е </w:t>
      </w:r>
      <w:r>
        <w:t xml:space="preserve">годы </w:t>
      </w:r>
      <w:r w:rsidRPr="005F6D10">
        <w:t>//</w:t>
      </w:r>
      <w:r>
        <w:t xml:space="preserve"> </w:t>
      </w:r>
      <w:r w:rsidRPr="005C6839">
        <w:t>Михайловская Пушкиниана. Вып</w:t>
      </w:r>
      <w:r>
        <w:t>.</w:t>
      </w:r>
      <w:r w:rsidRPr="005C6839">
        <w:t xml:space="preserve"> 60. Сельцо Миха</w:t>
      </w:r>
      <w:r>
        <w:t>йловское. Пушкинский Заповедник,</w:t>
      </w:r>
      <w:r w:rsidRPr="005C6839">
        <w:t xml:space="preserve"> 2013. </w:t>
      </w:r>
      <w:r>
        <w:t xml:space="preserve"> С. 31.</w:t>
      </w:r>
    </w:p>
  </w:footnote>
  <w:footnote w:id="102">
    <w:p w:rsidR="00FC1B67" w:rsidRDefault="00FC1B67" w:rsidP="00777FF2">
      <w:pPr>
        <w:pStyle w:val="af"/>
        <w:ind w:firstLine="0"/>
      </w:pPr>
      <w:r>
        <w:rPr>
          <w:rStyle w:val="af1"/>
        </w:rPr>
        <w:footnoteRef/>
      </w:r>
      <w:r w:rsidRPr="00A93396">
        <w:rPr>
          <w:i/>
          <w:iCs/>
        </w:rPr>
        <w:t>Рожнова О. В., Халемский Г. А.</w:t>
      </w:r>
      <w:r>
        <w:t xml:space="preserve"> </w:t>
      </w:r>
      <w:r w:rsidRPr="00EF468A">
        <w:t xml:space="preserve"> </w:t>
      </w:r>
      <w:r>
        <w:t>Указ. соч</w:t>
      </w:r>
      <w:r w:rsidRPr="00A93396">
        <w:t>.</w:t>
      </w:r>
      <w:r>
        <w:t xml:space="preserve"> С. 68.</w:t>
      </w:r>
    </w:p>
  </w:footnote>
  <w:footnote w:id="103">
    <w:p w:rsidR="00FC1B67" w:rsidRDefault="00FC1B67" w:rsidP="00245A7A">
      <w:pPr>
        <w:pStyle w:val="af"/>
        <w:ind w:firstLine="0"/>
      </w:pPr>
      <w:r>
        <w:rPr>
          <w:rStyle w:val="af1"/>
        </w:rPr>
        <w:footnoteRef/>
      </w:r>
      <w:r w:rsidRPr="00F26FD8">
        <w:t>Официальный сайт музея-усадьбы Марьи</w:t>
      </w:r>
      <w:r>
        <w:t xml:space="preserve">но [Электронный ресурс] // URL: </w:t>
      </w:r>
      <w:hyperlink r:id="rId13" w:history="1">
        <w:r w:rsidRPr="004B6909">
          <w:rPr>
            <w:rStyle w:val="af2"/>
          </w:rPr>
          <w:t>http://www.usadbamaryino.ru/history</w:t>
        </w:r>
      </w:hyperlink>
      <w:r>
        <w:t xml:space="preserve"> </w:t>
      </w:r>
      <w:r w:rsidRPr="00F26FD8">
        <w:t>(Дата обращения: 30.03.2017).</w:t>
      </w:r>
    </w:p>
  </w:footnote>
  <w:footnote w:id="104">
    <w:p w:rsidR="00FC1B67" w:rsidRDefault="00FC1B67" w:rsidP="00245A7A">
      <w:pPr>
        <w:pStyle w:val="af"/>
        <w:ind w:firstLine="0"/>
      </w:pPr>
      <w:r w:rsidRPr="00F26FD8">
        <w:rPr>
          <w:rStyle w:val="af1"/>
        </w:rPr>
        <w:footnoteRef/>
      </w:r>
      <w:r w:rsidRPr="00F26FD8">
        <w:rPr>
          <w:i/>
          <w:iCs/>
        </w:rPr>
        <w:t>Степанова И. Е.</w:t>
      </w:r>
      <w:r w:rsidRPr="00F26FD8">
        <w:t xml:space="preserve"> Музеи быта в новогородских усадьбах 1918-1941 гг. Великий Новгород 2011. С. 73.</w:t>
      </w:r>
    </w:p>
  </w:footnote>
  <w:footnote w:id="105">
    <w:p w:rsidR="00FC1B67" w:rsidRDefault="00FC1B67" w:rsidP="00245A7A">
      <w:pPr>
        <w:pStyle w:val="af"/>
        <w:ind w:firstLine="0"/>
      </w:pPr>
      <w:r w:rsidRPr="00F26FD8">
        <w:rPr>
          <w:rStyle w:val="af1"/>
        </w:rPr>
        <w:footnoteRef/>
      </w:r>
      <w:r w:rsidRPr="00F26FD8">
        <w:rPr>
          <w:i/>
          <w:iCs/>
        </w:rPr>
        <w:t>Ильин А.</w:t>
      </w:r>
      <w:r w:rsidRPr="00F26FD8">
        <w:t xml:space="preserve"> Усадьба Марьино: вековые традиции и современная функция [Электронный рес</w:t>
      </w:r>
      <w:r>
        <w:t xml:space="preserve">урс] // URL:  </w:t>
      </w:r>
      <w:hyperlink r:id="rId14" w:history="1">
        <w:r w:rsidRPr="004B6909">
          <w:rPr>
            <w:rStyle w:val="af2"/>
          </w:rPr>
          <w:t>http://www.d-c.spb.ru/archiv/47/31.html</w:t>
        </w:r>
      </w:hyperlink>
      <w:r>
        <w:t xml:space="preserve"> </w:t>
      </w:r>
      <w:r w:rsidRPr="00F26FD8">
        <w:t>(Дата обращения: 30.03.2017).</w:t>
      </w:r>
    </w:p>
  </w:footnote>
  <w:footnote w:id="106">
    <w:p w:rsidR="00FC1B67" w:rsidRDefault="00FC1B67" w:rsidP="00713BEF">
      <w:pPr>
        <w:pStyle w:val="af"/>
        <w:ind w:firstLine="0"/>
      </w:pPr>
      <w:r w:rsidRPr="00F26FD8">
        <w:rPr>
          <w:rStyle w:val="af1"/>
        </w:rPr>
        <w:footnoteRef/>
      </w:r>
      <w:r w:rsidRPr="00F26FD8">
        <w:t xml:space="preserve">Вестник. Зодчий. 21 век. 2015. Вып. 2 (55). С. 103. </w:t>
      </w:r>
    </w:p>
  </w:footnote>
  <w:footnote w:id="107">
    <w:p w:rsidR="00FC1B67" w:rsidRDefault="00FC1B67" w:rsidP="00245A7A">
      <w:pPr>
        <w:pStyle w:val="af"/>
        <w:ind w:firstLine="0"/>
      </w:pPr>
      <w:r w:rsidRPr="00F26FD8">
        <w:rPr>
          <w:rStyle w:val="af1"/>
        </w:rPr>
        <w:footnoteRef/>
      </w:r>
      <w:r w:rsidRPr="00F26FD8">
        <w:rPr>
          <w:i/>
          <w:iCs/>
        </w:rPr>
        <w:t>Степанова И. Е.</w:t>
      </w:r>
      <w:r w:rsidRPr="00F26FD8">
        <w:t xml:space="preserve"> Указ. соч. С. 81.</w:t>
      </w:r>
    </w:p>
  </w:footnote>
  <w:footnote w:id="108">
    <w:p w:rsidR="00FC1B67" w:rsidRDefault="00FC1B67" w:rsidP="005800CD">
      <w:pPr>
        <w:pStyle w:val="af"/>
        <w:ind w:firstLine="0"/>
      </w:pPr>
      <w:r>
        <w:rPr>
          <w:rStyle w:val="af1"/>
        </w:rPr>
        <w:footnoteRef/>
      </w:r>
      <w:r w:rsidRPr="00F26FD8">
        <w:rPr>
          <w:i/>
          <w:iCs/>
        </w:rPr>
        <w:t>Степанова И. Е.</w:t>
      </w:r>
      <w:r>
        <w:t xml:space="preserve"> Указ. соч. С. 78.</w:t>
      </w:r>
    </w:p>
  </w:footnote>
  <w:footnote w:id="109">
    <w:p w:rsidR="00FC1B67" w:rsidRDefault="00FC1B67" w:rsidP="006D6AB8">
      <w:pPr>
        <w:pStyle w:val="af"/>
        <w:ind w:firstLine="0"/>
      </w:pPr>
      <w:r w:rsidRPr="00F34466">
        <w:rPr>
          <w:rStyle w:val="af1"/>
        </w:rPr>
        <w:footnoteRef/>
      </w:r>
      <w:r w:rsidRPr="00F34466">
        <w:rPr>
          <w:i/>
          <w:iCs/>
        </w:rPr>
        <w:t xml:space="preserve">Кузнецов С. </w:t>
      </w:r>
      <w:r>
        <w:rPr>
          <w:i/>
          <w:iCs/>
        </w:rPr>
        <w:t>О</w:t>
      </w:r>
      <w:r w:rsidRPr="00F34466">
        <w:rPr>
          <w:i/>
          <w:iCs/>
        </w:rPr>
        <w:t>.</w:t>
      </w:r>
      <w:r w:rsidRPr="00F34466">
        <w:t xml:space="preserve"> Строгоновы. 500 лет рода. Выше только цари. [Электронный ресурс] // URL: </w:t>
      </w:r>
      <w:hyperlink r:id="rId15" w:history="1">
        <w:r w:rsidRPr="00F26FD8">
          <w:rPr>
            <w:rStyle w:val="af2"/>
            <w:color w:val="auto"/>
          </w:rPr>
          <w:t>https://www.booklot.ru/authors/kuznetsov-sergey-olegovich/book/strogonovyi-500-let-roda-vyishe-tolko-tsari/content/2856566-glava-7-sudba-knyazey-golitsyinyih-i-jizn-marinskogo-doma-v-XX-veke/</w:t>
        </w:r>
      </w:hyperlink>
      <w:r w:rsidRPr="00F26FD8">
        <w:t xml:space="preserve"> (Дата обращения 05.05.2017).</w:t>
      </w:r>
    </w:p>
  </w:footnote>
  <w:footnote w:id="110">
    <w:p w:rsidR="00FC1B67" w:rsidRDefault="00FC1B67" w:rsidP="00245A7A">
      <w:pPr>
        <w:pStyle w:val="af"/>
        <w:ind w:firstLine="0"/>
      </w:pPr>
      <w:r w:rsidRPr="00F26FD8">
        <w:rPr>
          <w:rStyle w:val="af1"/>
        </w:rPr>
        <w:footnoteRef/>
      </w:r>
      <w:r w:rsidRPr="00F26FD8">
        <w:t xml:space="preserve">Декрет от 5 октября 1918 «О регистрации, приеме на учет и охранении памятников искусства и старины, находящихся во владении частных лиц, обществ и учреждений» [Электронный ресурс] // URL: </w:t>
      </w:r>
      <w:hyperlink r:id="rId16" w:history="1">
        <w:r w:rsidRPr="00F26FD8">
          <w:rPr>
            <w:rStyle w:val="af2"/>
            <w:color w:val="auto"/>
          </w:rPr>
          <w:t>http://www.libussr.ru/doc_ussr/ussr_371.htm</w:t>
        </w:r>
      </w:hyperlink>
      <w:r w:rsidRPr="00F26FD8">
        <w:t xml:space="preserve"> (Дата обращения: 30.03.2017).</w:t>
      </w:r>
    </w:p>
  </w:footnote>
  <w:footnote w:id="111">
    <w:p w:rsidR="00FC1B67" w:rsidRDefault="00FC1B67" w:rsidP="00713BEF">
      <w:pPr>
        <w:pStyle w:val="af"/>
        <w:ind w:firstLine="0"/>
      </w:pPr>
      <w:r w:rsidRPr="00F26FD8">
        <w:rPr>
          <w:rStyle w:val="af1"/>
        </w:rPr>
        <w:footnoteRef/>
      </w:r>
      <w:r w:rsidRPr="00F26FD8">
        <w:t>Вестник. Зодчий. 21 век. 2016. Вып. 3 (60). С. 54.</w:t>
      </w:r>
      <w:r w:rsidRPr="00F30549">
        <w:t xml:space="preserve"> </w:t>
      </w:r>
    </w:p>
  </w:footnote>
  <w:footnote w:id="112">
    <w:p w:rsidR="00FC1B67" w:rsidRDefault="00FC1B67" w:rsidP="008D4CD1">
      <w:pPr>
        <w:pStyle w:val="af"/>
        <w:ind w:firstLine="0"/>
      </w:pPr>
      <w:r>
        <w:rPr>
          <w:rStyle w:val="af1"/>
        </w:rPr>
        <w:footnoteRef/>
      </w:r>
      <w:r w:rsidRPr="000B198E">
        <w:rPr>
          <w:i/>
          <w:iCs/>
        </w:rPr>
        <w:t>Степанова</w:t>
      </w:r>
      <w:r>
        <w:t xml:space="preserve"> </w:t>
      </w:r>
      <w:r w:rsidRPr="000B198E">
        <w:rPr>
          <w:i/>
          <w:iCs/>
        </w:rPr>
        <w:t>И. Е.</w:t>
      </w:r>
      <w:r w:rsidRPr="00990406">
        <w:t xml:space="preserve"> </w:t>
      </w:r>
      <w:r>
        <w:t>Указ. соч</w:t>
      </w:r>
      <w:r w:rsidRPr="009F52A0">
        <w:t>.</w:t>
      </w:r>
      <w:r>
        <w:t xml:space="preserve"> С. 79.</w:t>
      </w:r>
    </w:p>
  </w:footnote>
  <w:footnote w:id="113">
    <w:p w:rsidR="00FC1B67" w:rsidRDefault="00FC1B67" w:rsidP="00245A7A">
      <w:pPr>
        <w:pStyle w:val="af"/>
        <w:ind w:firstLine="0"/>
      </w:pPr>
      <w:r>
        <w:rPr>
          <w:rStyle w:val="af1"/>
        </w:rPr>
        <w:footnoteRef/>
      </w:r>
      <w:r w:rsidRPr="000B198E">
        <w:rPr>
          <w:i/>
          <w:iCs/>
        </w:rPr>
        <w:t>Степанова</w:t>
      </w:r>
      <w:r>
        <w:t xml:space="preserve"> </w:t>
      </w:r>
      <w:r w:rsidRPr="000B198E">
        <w:rPr>
          <w:i/>
          <w:iCs/>
        </w:rPr>
        <w:t>И. Е.</w:t>
      </w:r>
      <w:r w:rsidRPr="00990406">
        <w:t xml:space="preserve"> </w:t>
      </w:r>
      <w:r>
        <w:t>Указ. соч</w:t>
      </w:r>
      <w:r w:rsidRPr="009F52A0">
        <w:t>.</w:t>
      </w:r>
      <w:r>
        <w:t xml:space="preserve"> С. 81.</w:t>
      </w:r>
    </w:p>
  </w:footnote>
  <w:footnote w:id="114">
    <w:p w:rsidR="00FC1B67" w:rsidRDefault="00FC1B67" w:rsidP="003D4FEE">
      <w:pPr>
        <w:pStyle w:val="af"/>
        <w:ind w:firstLine="0"/>
      </w:pPr>
      <w:r>
        <w:rPr>
          <w:rStyle w:val="af1"/>
        </w:rPr>
        <w:footnoteRef/>
      </w:r>
      <w:r w:rsidRPr="00F34466">
        <w:rPr>
          <w:i/>
          <w:iCs/>
        </w:rPr>
        <w:t>Кузнецов С</w:t>
      </w:r>
      <w:r w:rsidRPr="00F26FD8">
        <w:rPr>
          <w:i/>
          <w:iCs/>
        </w:rPr>
        <w:t>. О.</w:t>
      </w:r>
      <w:r w:rsidRPr="00F26FD8">
        <w:t xml:space="preserve"> Строгоновы. 500 лет рода. Выше только цари. [Электронный ресурс] // URL: </w:t>
      </w:r>
      <w:hyperlink r:id="rId17" w:history="1">
        <w:r w:rsidRPr="00F26FD8">
          <w:rPr>
            <w:rStyle w:val="af2"/>
            <w:color w:val="auto"/>
          </w:rPr>
          <w:t>https://www.booklot.ru/authors/kuznetsov-sergey-olegovich/book/strogonovyi-500-let-roda-vyishe-tolko-tsari/content/2856566-glava-7-sudba-knyazey-golitsyinyih-i-jizn-marinskogo-doma-v-XX-veke/</w:t>
        </w:r>
      </w:hyperlink>
      <w:r w:rsidRPr="00F26FD8">
        <w:t xml:space="preserve"> (Дата обращения 05.05.2017).</w:t>
      </w:r>
    </w:p>
  </w:footnote>
  <w:footnote w:id="115">
    <w:p w:rsidR="00FC1B67" w:rsidRDefault="00FC1B67" w:rsidP="00245A7A">
      <w:pPr>
        <w:pStyle w:val="af"/>
        <w:ind w:firstLine="0"/>
      </w:pPr>
      <w:r w:rsidRPr="00F26FD8">
        <w:rPr>
          <w:rStyle w:val="af1"/>
        </w:rPr>
        <w:footnoteRef/>
      </w:r>
      <w:r w:rsidRPr="00F26FD8">
        <w:rPr>
          <w:i/>
          <w:iCs/>
        </w:rPr>
        <w:t>Степанова И. Е.</w:t>
      </w:r>
      <w:r w:rsidRPr="00F26FD8">
        <w:t xml:space="preserve"> </w:t>
      </w:r>
      <w:r>
        <w:t>Указ. соч</w:t>
      </w:r>
      <w:r w:rsidRPr="00F26FD8">
        <w:t>. С. 82-83.</w:t>
      </w:r>
    </w:p>
  </w:footnote>
  <w:footnote w:id="116">
    <w:p w:rsidR="00FC1B67" w:rsidRDefault="00FC1B67" w:rsidP="00245A7A">
      <w:pPr>
        <w:pStyle w:val="af"/>
        <w:ind w:firstLine="0"/>
      </w:pPr>
      <w:r>
        <w:rPr>
          <w:rStyle w:val="af1"/>
        </w:rPr>
        <w:footnoteRef/>
      </w:r>
      <w:r w:rsidRPr="000B198E">
        <w:rPr>
          <w:i/>
          <w:iCs/>
        </w:rPr>
        <w:t>Степанова И. Е.</w:t>
      </w:r>
      <w:r w:rsidRPr="00990406">
        <w:t xml:space="preserve"> </w:t>
      </w:r>
      <w:r>
        <w:t>Указ. соч</w:t>
      </w:r>
      <w:r w:rsidRPr="009F52A0">
        <w:t>.</w:t>
      </w:r>
      <w:r>
        <w:t xml:space="preserve"> С. 87.</w:t>
      </w:r>
    </w:p>
  </w:footnote>
  <w:footnote w:id="117">
    <w:p w:rsidR="00FC1B67" w:rsidRDefault="00FC1B67" w:rsidP="005800CD">
      <w:pPr>
        <w:pStyle w:val="af"/>
        <w:ind w:firstLine="0"/>
      </w:pPr>
      <w:r>
        <w:rPr>
          <w:rStyle w:val="af1"/>
        </w:rPr>
        <w:footnoteRef/>
      </w:r>
      <w:r w:rsidRPr="00F34466">
        <w:rPr>
          <w:i/>
          <w:iCs/>
        </w:rPr>
        <w:t>Кузнецов С</w:t>
      </w:r>
      <w:r w:rsidRPr="00F26FD8">
        <w:rPr>
          <w:i/>
          <w:iCs/>
        </w:rPr>
        <w:t>. О.</w:t>
      </w:r>
      <w:r w:rsidRPr="00F26FD8">
        <w:t xml:space="preserve"> Строгоновы. 500 лет рода. Выше только цари. [Электронный ресурс] // URL: </w:t>
      </w:r>
      <w:hyperlink r:id="rId18" w:history="1">
        <w:r w:rsidRPr="00F26FD8">
          <w:rPr>
            <w:rStyle w:val="af2"/>
            <w:color w:val="auto"/>
          </w:rPr>
          <w:t>https://www.booklot.ru/authors/kuznetsov-sergey-olegovich/book/strogonovyi-500-let-roda-vyishe-tolko-tsari/content/2856566-glava-7-sudba-knyazey-golitsyinyih-i-jizn-marinskogo-doma-v-XX-veke/</w:t>
        </w:r>
      </w:hyperlink>
      <w:r w:rsidRPr="00F26FD8">
        <w:t xml:space="preserve"> (Дата обращения 05.05.2017).</w:t>
      </w:r>
    </w:p>
  </w:footnote>
  <w:footnote w:id="118">
    <w:p w:rsidR="00FC1B67" w:rsidRDefault="00FC1B67" w:rsidP="00245A7A">
      <w:pPr>
        <w:pStyle w:val="af"/>
        <w:ind w:firstLine="0"/>
      </w:pPr>
      <w:r>
        <w:rPr>
          <w:rStyle w:val="af1"/>
        </w:rPr>
        <w:footnoteRef/>
      </w:r>
      <w:r w:rsidRPr="000B198E">
        <w:rPr>
          <w:i/>
          <w:iCs/>
        </w:rPr>
        <w:t>Степанова И. Е.</w:t>
      </w:r>
      <w:r w:rsidRPr="00990406">
        <w:t xml:space="preserve"> </w:t>
      </w:r>
      <w:r>
        <w:t>Указ. соч</w:t>
      </w:r>
      <w:r>
        <w:rPr>
          <w:i/>
          <w:iCs/>
        </w:rPr>
        <w:t>.</w:t>
      </w:r>
      <w:r>
        <w:t xml:space="preserve"> С. 85.</w:t>
      </w:r>
    </w:p>
  </w:footnote>
  <w:footnote w:id="119">
    <w:p w:rsidR="00FC1B67" w:rsidRDefault="00FC1B67" w:rsidP="00245A7A">
      <w:pPr>
        <w:pStyle w:val="af"/>
        <w:ind w:firstLine="0"/>
      </w:pPr>
      <w:r>
        <w:rPr>
          <w:rStyle w:val="af1"/>
        </w:rPr>
        <w:footnoteRef/>
      </w:r>
      <w:r w:rsidRPr="000B198E">
        <w:rPr>
          <w:i/>
          <w:iCs/>
        </w:rPr>
        <w:t>Степанова И. Е.</w:t>
      </w:r>
      <w:r w:rsidRPr="00990406">
        <w:t xml:space="preserve"> </w:t>
      </w:r>
      <w:r>
        <w:t>Указ. соч</w:t>
      </w:r>
      <w:r>
        <w:rPr>
          <w:i/>
          <w:iCs/>
        </w:rPr>
        <w:t>.</w:t>
      </w:r>
      <w:r>
        <w:t xml:space="preserve"> С. 88.</w:t>
      </w:r>
    </w:p>
  </w:footnote>
  <w:footnote w:id="120">
    <w:p w:rsidR="00FC1B67" w:rsidRDefault="00FC1B67" w:rsidP="00442C0E">
      <w:pPr>
        <w:pStyle w:val="af"/>
        <w:ind w:firstLine="0"/>
      </w:pPr>
      <w:r>
        <w:rPr>
          <w:rStyle w:val="af1"/>
        </w:rPr>
        <w:footnoteRef/>
      </w:r>
      <w:r w:rsidRPr="00F26FD8">
        <w:rPr>
          <w:i/>
          <w:iCs/>
        </w:rPr>
        <w:t>Кузнецов С. О.</w:t>
      </w:r>
      <w:r w:rsidRPr="00F26FD8">
        <w:t xml:space="preserve"> Строгоновы. 500 лет рода. Выше только цари. [Электронный ресурс] // URL: </w:t>
      </w:r>
      <w:hyperlink r:id="rId19" w:history="1">
        <w:r w:rsidRPr="00F26FD8">
          <w:rPr>
            <w:rStyle w:val="af2"/>
            <w:color w:val="auto"/>
          </w:rPr>
          <w:t>https://www.booklot.ru/authors/kuznetsov-sergey-olegovich/book/strogonovyi-500-let-roda-vyishe-tolko-tsari/content/2856566-glava-7-sudba-knyazey-golitsyinyih-i-jizn-marinskogo-doma-v-XX-veke/</w:t>
        </w:r>
      </w:hyperlink>
      <w:r w:rsidRPr="00F26FD8">
        <w:t xml:space="preserve"> (Дата обращения 05.05.2017).</w:t>
      </w:r>
    </w:p>
  </w:footnote>
  <w:footnote w:id="121">
    <w:p w:rsidR="00FC1B67" w:rsidRDefault="00FC1B67" w:rsidP="005800CD">
      <w:pPr>
        <w:pStyle w:val="af"/>
        <w:ind w:firstLine="0"/>
      </w:pPr>
      <w:r>
        <w:rPr>
          <w:rStyle w:val="af1"/>
        </w:rPr>
        <w:footnoteRef/>
      </w:r>
      <w:r w:rsidRPr="00F26FD8">
        <w:rPr>
          <w:i/>
          <w:iCs/>
        </w:rPr>
        <w:t>Степанова И. Е.</w:t>
      </w:r>
      <w:r w:rsidRPr="00F26FD8">
        <w:t xml:space="preserve"> Указ. соч.</w:t>
      </w:r>
      <w:r>
        <w:t xml:space="preserve"> С.89.</w:t>
      </w:r>
    </w:p>
  </w:footnote>
  <w:footnote w:id="122">
    <w:p w:rsidR="00FC1B67" w:rsidRDefault="00FC1B67" w:rsidP="007E041F">
      <w:pPr>
        <w:pStyle w:val="af"/>
        <w:ind w:firstLine="0"/>
      </w:pPr>
      <w:r w:rsidRPr="00F26FD8">
        <w:rPr>
          <w:rStyle w:val="af1"/>
        </w:rPr>
        <w:footnoteRef/>
      </w:r>
      <w:bookmarkStart w:id="25" w:name="_Hlk482057915"/>
      <w:r w:rsidRPr="00F26FD8">
        <w:rPr>
          <w:i/>
          <w:iCs/>
        </w:rPr>
        <w:t>Тихомирова Р. В.</w:t>
      </w:r>
      <w:r w:rsidRPr="00F26FD8">
        <w:t xml:space="preserve"> </w:t>
      </w:r>
      <w:bookmarkEnd w:id="25"/>
      <w:r w:rsidRPr="00574482">
        <w:t>Из истории Тосненского района. Марьино Усадьба</w:t>
      </w:r>
      <w:r>
        <w:t xml:space="preserve"> Строгановых-Голициных. Тосно, </w:t>
      </w:r>
      <w:r w:rsidRPr="00F26FD8">
        <w:t>1998. С. 20.</w:t>
      </w:r>
    </w:p>
  </w:footnote>
  <w:footnote w:id="123">
    <w:p w:rsidR="00FC1B67" w:rsidRDefault="00FC1B67" w:rsidP="00245A7A">
      <w:pPr>
        <w:pStyle w:val="af"/>
        <w:ind w:firstLine="0"/>
      </w:pPr>
      <w:r>
        <w:rPr>
          <w:rStyle w:val="af1"/>
        </w:rPr>
        <w:footnoteRef/>
      </w:r>
      <w:r>
        <w:t>Декрет СНК РСФСР от</w:t>
      </w:r>
      <w:r w:rsidRPr="004D561A">
        <w:t xml:space="preserve"> 19.04.1923 </w:t>
      </w:r>
      <w:r w:rsidRPr="005930C4">
        <w:t>«</w:t>
      </w:r>
      <w:r w:rsidRPr="004D561A">
        <w:t xml:space="preserve">О </w:t>
      </w:r>
      <w:r>
        <w:t>специальных средствах</w:t>
      </w:r>
      <w:r w:rsidRPr="004D561A">
        <w:t xml:space="preserve"> </w:t>
      </w:r>
      <w:r w:rsidRPr="00F26FD8">
        <w:t>для обеспечения государственной охраны культурных ценностей</w:t>
      </w:r>
      <w:r w:rsidRPr="00934B1D">
        <w:t>»</w:t>
      </w:r>
      <w:r w:rsidRPr="00F26FD8">
        <w:t xml:space="preserve"> [Электронный ресурс] // URL: </w:t>
      </w:r>
      <w:hyperlink r:id="rId20" w:history="1">
        <w:r w:rsidRPr="00F26FD8">
          <w:rPr>
            <w:rStyle w:val="af2"/>
            <w:color w:val="auto"/>
          </w:rPr>
          <w:t>http://pravo.levonevsky.org/baza/soviet/sssr7137.htm</w:t>
        </w:r>
      </w:hyperlink>
      <w:r w:rsidRPr="00F26FD8">
        <w:t xml:space="preserve"> (Дата обращения: 30.03.2017).</w:t>
      </w:r>
    </w:p>
  </w:footnote>
  <w:footnote w:id="124">
    <w:p w:rsidR="00FC1B67" w:rsidRDefault="00FC1B67" w:rsidP="00245A7A">
      <w:pPr>
        <w:pStyle w:val="af"/>
        <w:ind w:firstLine="0"/>
      </w:pPr>
      <w:r w:rsidRPr="00F26FD8">
        <w:rPr>
          <w:rStyle w:val="af1"/>
        </w:rPr>
        <w:footnoteRef/>
      </w:r>
      <w:r w:rsidRPr="00F26FD8">
        <w:rPr>
          <w:i/>
          <w:iCs/>
        </w:rPr>
        <w:t>Степанова И. Е.</w:t>
      </w:r>
      <w:r w:rsidRPr="00F26FD8">
        <w:t xml:space="preserve"> Указ. соч. С. 90.</w:t>
      </w:r>
    </w:p>
  </w:footnote>
  <w:footnote w:id="125">
    <w:p w:rsidR="00FC1B67" w:rsidRDefault="00FC1B67" w:rsidP="00245A7A">
      <w:pPr>
        <w:pStyle w:val="af"/>
        <w:ind w:firstLine="0"/>
      </w:pPr>
      <w:r>
        <w:rPr>
          <w:rStyle w:val="af1"/>
        </w:rPr>
        <w:footnoteRef/>
      </w:r>
      <w:r w:rsidRPr="006E1427">
        <w:t>Там же.</w:t>
      </w:r>
      <w:r>
        <w:t xml:space="preserve"> 91.</w:t>
      </w:r>
    </w:p>
  </w:footnote>
  <w:footnote w:id="126">
    <w:p w:rsidR="00FC1B67" w:rsidRDefault="00FC1B67" w:rsidP="001B30E6">
      <w:pPr>
        <w:pStyle w:val="af"/>
        <w:ind w:firstLine="0"/>
      </w:pPr>
      <w:r>
        <w:rPr>
          <w:rStyle w:val="af1"/>
        </w:rPr>
        <w:footnoteRef/>
      </w:r>
      <w:r w:rsidRPr="006E1427">
        <w:rPr>
          <w:i/>
          <w:iCs/>
        </w:rPr>
        <w:t>Мурашова Н. В., Мыслина Л. П.</w:t>
      </w:r>
      <w:r>
        <w:rPr>
          <w:i/>
          <w:iCs/>
        </w:rPr>
        <w:t xml:space="preserve"> </w:t>
      </w:r>
      <w:r w:rsidRPr="006E1427">
        <w:t>Дворянские усадьбы Санкт-Петербургской губернии: Тосненский район. СПб., 2010</w:t>
      </w:r>
      <w:r>
        <w:t>. С. 89.</w:t>
      </w:r>
    </w:p>
  </w:footnote>
  <w:footnote w:id="127">
    <w:p w:rsidR="00FC1B67" w:rsidRDefault="00FC1B67" w:rsidP="00245A7A">
      <w:pPr>
        <w:pStyle w:val="af"/>
        <w:ind w:firstLine="0"/>
      </w:pPr>
      <w:r>
        <w:rPr>
          <w:rStyle w:val="af1"/>
        </w:rPr>
        <w:footnoteRef/>
      </w:r>
      <w:r w:rsidRPr="000B198E">
        <w:rPr>
          <w:i/>
          <w:iCs/>
        </w:rPr>
        <w:t>Степанова И.</w:t>
      </w:r>
      <w:r>
        <w:rPr>
          <w:i/>
          <w:iCs/>
        </w:rPr>
        <w:t xml:space="preserve"> </w:t>
      </w:r>
      <w:r w:rsidRPr="000B198E">
        <w:rPr>
          <w:i/>
          <w:iCs/>
        </w:rPr>
        <w:t>Е.</w:t>
      </w:r>
      <w:r>
        <w:t xml:space="preserve"> Указ. соч</w:t>
      </w:r>
      <w:r w:rsidRPr="009F52A0">
        <w:t>.</w:t>
      </w:r>
      <w:r>
        <w:t xml:space="preserve"> С. 92.</w:t>
      </w:r>
    </w:p>
  </w:footnote>
  <w:footnote w:id="128">
    <w:p w:rsidR="00FC1B67" w:rsidRDefault="00FC1B67" w:rsidP="00CD43F8">
      <w:pPr>
        <w:pStyle w:val="af"/>
        <w:ind w:firstLine="0"/>
      </w:pPr>
      <w:r>
        <w:rPr>
          <w:rStyle w:val="af1"/>
        </w:rPr>
        <w:footnoteRef/>
      </w:r>
      <w:r>
        <w:t>Там же. С. 95.</w:t>
      </w:r>
    </w:p>
  </w:footnote>
  <w:footnote w:id="129">
    <w:p w:rsidR="00FC1B67" w:rsidRDefault="00FC1B67" w:rsidP="006A6259">
      <w:pPr>
        <w:pStyle w:val="af"/>
        <w:ind w:firstLine="0"/>
      </w:pPr>
      <w:r>
        <w:rPr>
          <w:rStyle w:val="af1"/>
        </w:rPr>
        <w:footnoteRef/>
      </w:r>
      <w:r w:rsidRPr="00601C1D">
        <w:rPr>
          <w:iCs/>
        </w:rPr>
        <w:t>Там же.</w:t>
      </w:r>
      <w:r>
        <w:t xml:space="preserve"> С. 96.</w:t>
      </w:r>
    </w:p>
  </w:footnote>
  <w:footnote w:id="130">
    <w:p w:rsidR="00FC1B67" w:rsidRDefault="00FC1B67" w:rsidP="006A6259">
      <w:pPr>
        <w:pStyle w:val="af"/>
        <w:ind w:firstLine="0"/>
      </w:pPr>
      <w:r>
        <w:rPr>
          <w:rStyle w:val="af1"/>
        </w:rPr>
        <w:footnoteRef/>
      </w:r>
      <w:r w:rsidRPr="000B198E">
        <w:rPr>
          <w:i/>
          <w:iCs/>
        </w:rPr>
        <w:t>Лекус Е.</w:t>
      </w:r>
      <w:r>
        <w:t xml:space="preserve"> Усадьба Марьино</w:t>
      </w:r>
      <w:r w:rsidRPr="006103F3">
        <w:t>: связь времен</w:t>
      </w:r>
      <w:r>
        <w:t>. СПб., 2014. С. 58.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B44"/>
    <w:multiLevelType w:val="hybridMultilevel"/>
    <w:tmpl w:val="96F4A106"/>
    <w:lvl w:ilvl="0" w:tplc="94DA10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AF7F1A"/>
    <w:multiLevelType w:val="multilevel"/>
    <w:tmpl w:val="BEA42E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7D5931"/>
    <w:multiLevelType w:val="multilevel"/>
    <w:tmpl w:val="417814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93D1BAC"/>
    <w:multiLevelType w:val="hybridMultilevel"/>
    <w:tmpl w:val="913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546"/>
    <w:multiLevelType w:val="hybridMultilevel"/>
    <w:tmpl w:val="EEEA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C37"/>
    <w:multiLevelType w:val="hybridMultilevel"/>
    <w:tmpl w:val="19F8876E"/>
    <w:lvl w:ilvl="0" w:tplc="ED2A1CC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0552"/>
    <w:multiLevelType w:val="hybridMultilevel"/>
    <w:tmpl w:val="EEEA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837D1"/>
    <w:multiLevelType w:val="hybridMultilevel"/>
    <w:tmpl w:val="2D78B7D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33508"/>
    <w:multiLevelType w:val="hybridMultilevel"/>
    <w:tmpl w:val="54ACA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C387C"/>
    <w:multiLevelType w:val="hybridMultilevel"/>
    <w:tmpl w:val="913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3864"/>
    <w:multiLevelType w:val="hybridMultilevel"/>
    <w:tmpl w:val="ECAAE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208E"/>
    <w:multiLevelType w:val="hybridMultilevel"/>
    <w:tmpl w:val="4372F886"/>
    <w:lvl w:ilvl="0" w:tplc="F13E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504794"/>
    <w:multiLevelType w:val="hybridMultilevel"/>
    <w:tmpl w:val="732A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01C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6A3562"/>
    <w:multiLevelType w:val="hybridMultilevel"/>
    <w:tmpl w:val="453C9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04193"/>
    <w:multiLevelType w:val="hybridMultilevel"/>
    <w:tmpl w:val="A9B86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7C8B"/>
    <w:multiLevelType w:val="hybridMultilevel"/>
    <w:tmpl w:val="64EE64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EC5D2E"/>
    <w:multiLevelType w:val="hybridMultilevel"/>
    <w:tmpl w:val="DB7C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734EE"/>
    <w:multiLevelType w:val="hybridMultilevel"/>
    <w:tmpl w:val="9A3EE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11"/>
  </w:num>
  <w:num w:numId="6">
    <w:abstractNumId w:val="12"/>
  </w:num>
  <w:num w:numId="7">
    <w:abstractNumId w:val="14"/>
  </w:num>
  <w:num w:numId="8">
    <w:abstractNumId w:val="5"/>
  </w:num>
  <w:num w:numId="9">
    <w:abstractNumId w:val="13"/>
  </w:num>
  <w:num w:numId="10">
    <w:abstractNumId w:val="1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  <w:num w:numId="15">
    <w:abstractNumId w:val="9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3A9"/>
    <w:rsid w:val="00000DFE"/>
    <w:rsid w:val="0000343B"/>
    <w:rsid w:val="000223DA"/>
    <w:rsid w:val="00024C10"/>
    <w:rsid w:val="00031074"/>
    <w:rsid w:val="00042532"/>
    <w:rsid w:val="000456DF"/>
    <w:rsid w:val="00045887"/>
    <w:rsid w:val="00046BB7"/>
    <w:rsid w:val="00047709"/>
    <w:rsid w:val="00054E92"/>
    <w:rsid w:val="0006154C"/>
    <w:rsid w:val="00062B96"/>
    <w:rsid w:val="00074DCA"/>
    <w:rsid w:val="00074F37"/>
    <w:rsid w:val="00082876"/>
    <w:rsid w:val="000900D0"/>
    <w:rsid w:val="000918DF"/>
    <w:rsid w:val="00093A82"/>
    <w:rsid w:val="000B198E"/>
    <w:rsid w:val="000B5E9E"/>
    <w:rsid w:val="000C24F5"/>
    <w:rsid w:val="000D0166"/>
    <w:rsid w:val="000D42F8"/>
    <w:rsid w:val="000E0A0B"/>
    <w:rsid w:val="000E13A9"/>
    <w:rsid w:val="000E2804"/>
    <w:rsid w:val="000E2DD3"/>
    <w:rsid w:val="000F3200"/>
    <w:rsid w:val="000F332F"/>
    <w:rsid w:val="000F6DB8"/>
    <w:rsid w:val="001011CE"/>
    <w:rsid w:val="001035FA"/>
    <w:rsid w:val="0011462A"/>
    <w:rsid w:val="00120CDA"/>
    <w:rsid w:val="001230EF"/>
    <w:rsid w:val="00130AA1"/>
    <w:rsid w:val="00137FCE"/>
    <w:rsid w:val="001535CE"/>
    <w:rsid w:val="0016181E"/>
    <w:rsid w:val="00162440"/>
    <w:rsid w:val="0017274E"/>
    <w:rsid w:val="0017490E"/>
    <w:rsid w:val="00174D9F"/>
    <w:rsid w:val="00175870"/>
    <w:rsid w:val="001779DA"/>
    <w:rsid w:val="00182740"/>
    <w:rsid w:val="00191531"/>
    <w:rsid w:val="00196C22"/>
    <w:rsid w:val="001A2093"/>
    <w:rsid w:val="001A2B17"/>
    <w:rsid w:val="001A4283"/>
    <w:rsid w:val="001B0B06"/>
    <w:rsid w:val="001B14A9"/>
    <w:rsid w:val="001B24A0"/>
    <w:rsid w:val="001B2F23"/>
    <w:rsid w:val="001B30E6"/>
    <w:rsid w:val="001D3B30"/>
    <w:rsid w:val="001D6B63"/>
    <w:rsid w:val="001E5307"/>
    <w:rsid w:val="0020092F"/>
    <w:rsid w:val="002103B2"/>
    <w:rsid w:val="00216D7D"/>
    <w:rsid w:val="002177E8"/>
    <w:rsid w:val="0022077E"/>
    <w:rsid w:val="00234C61"/>
    <w:rsid w:val="00235ABE"/>
    <w:rsid w:val="00237ED0"/>
    <w:rsid w:val="00245322"/>
    <w:rsid w:val="00245873"/>
    <w:rsid w:val="00245A7A"/>
    <w:rsid w:val="00246E73"/>
    <w:rsid w:val="002473BE"/>
    <w:rsid w:val="0025019C"/>
    <w:rsid w:val="00252B05"/>
    <w:rsid w:val="00256F12"/>
    <w:rsid w:val="002579D6"/>
    <w:rsid w:val="002708DB"/>
    <w:rsid w:val="00272FD1"/>
    <w:rsid w:val="002746AF"/>
    <w:rsid w:val="002924BF"/>
    <w:rsid w:val="002977F2"/>
    <w:rsid w:val="002A1D14"/>
    <w:rsid w:val="002A4292"/>
    <w:rsid w:val="002A62F7"/>
    <w:rsid w:val="002B6060"/>
    <w:rsid w:val="002C1D12"/>
    <w:rsid w:val="002C6B93"/>
    <w:rsid w:val="002D24FF"/>
    <w:rsid w:val="002D4FE0"/>
    <w:rsid w:val="002D63FC"/>
    <w:rsid w:val="002D6E5B"/>
    <w:rsid w:val="002D7695"/>
    <w:rsid w:val="002E06F7"/>
    <w:rsid w:val="002E5E2E"/>
    <w:rsid w:val="002E70E8"/>
    <w:rsid w:val="002F15F1"/>
    <w:rsid w:val="0030007D"/>
    <w:rsid w:val="003012B9"/>
    <w:rsid w:val="00310A4F"/>
    <w:rsid w:val="003161B1"/>
    <w:rsid w:val="003217BF"/>
    <w:rsid w:val="00321BFE"/>
    <w:rsid w:val="0032278D"/>
    <w:rsid w:val="00327C81"/>
    <w:rsid w:val="00330544"/>
    <w:rsid w:val="00332849"/>
    <w:rsid w:val="00334F3F"/>
    <w:rsid w:val="00343FAF"/>
    <w:rsid w:val="00354C61"/>
    <w:rsid w:val="00355B71"/>
    <w:rsid w:val="00370EE4"/>
    <w:rsid w:val="00372A8E"/>
    <w:rsid w:val="00373D02"/>
    <w:rsid w:val="00376BE2"/>
    <w:rsid w:val="00393048"/>
    <w:rsid w:val="00395280"/>
    <w:rsid w:val="003A0B58"/>
    <w:rsid w:val="003A61DC"/>
    <w:rsid w:val="003B18AB"/>
    <w:rsid w:val="003B5C38"/>
    <w:rsid w:val="003B7C93"/>
    <w:rsid w:val="003C2251"/>
    <w:rsid w:val="003C2C0D"/>
    <w:rsid w:val="003D4FEE"/>
    <w:rsid w:val="003E2FFE"/>
    <w:rsid w:val="003E388C"/>
    <w:rsid w:val="003F14A6"/>
    <w:rsid w:val="00407237"/>
    <w:rsid w:val="00410025"/>
    <w:rsid w:val="00424FDD"/>
    <w:rsid w:val="004404A8"/>
    <w:rsid w:val="00442C0E"/>
    <w:rsid w:val="00446418"/>
    <w:rsid w:val="004569EB"/>
    <w:rsid w:val="00467AB8"/>
    <w:rsid w:val="00471BE1"/>
    <w:rsid w:val="00477B8E"/>
    <w:rsid w:val="004813D9"/>
    <w:rsid w:val="00492CEB"/>
    <w:rsid w:val="004A389E"/>
    <w:rsid w:val="004B3209"/>
    <w:rsid w:val="004B3253"/>
    <w:rsid w:val="004B6909"/>
    <w:rsid w:val="004C0219"/>
    <w:rsid w:val="004D1E09"/>
    <w:rsid w:val="004D561A"/>
    <w:rsid w:val="004F1BF1"/>
    <w:rsid w:val="0051766D"/>
    <w:rsid w:val="00520A03"/>
    <w:rsid w:val="005262BF"/>
    <w:rsid w:val="005312A8"/>
    <w:rsid w:val="00536EBE"/>
    <w:rsid w:val="00553A7E"/>
    <w:rsid w:val="0056005D"/>
    <w:rsid w:val="00562F33"/>
    <w:rsid w:val="00574482"/>
    <w:rsid w:val="005800CD"/>
    <w:rsid w:val="005834D4"/>
    <w:rsid w:val="00586268"/>
    <w:rsid w:val="00586514"/>
    <w:rsid w:val="005930C4"/>
    <w:rsid w:val="005C14CD"/>
    <w:rsid w:val="005C670F"/>
    <w:rsid w:val="005C6839"/>
    <w:rsid w:val="005D3F12"/>
    <w:rsid w:val="005D5015"/>
    <w:rsid w:val="005D5784"/>
    <w:rsid w:val="005F3DF8"/>
    <w:rsid w:val="005F623E"/>
    <w:rsid w:val="005F6D10"/>
    <w:rsid w:val="00601C1D"/>
    <w:rsid w:val="0060490A"/>
    <w:rsid w:val="00605259"/>
    <w:rsid w:val="00606AD1"/>
    <w:rsid w:val="006103F3"/>
    <w:rsid w:val="00612F1D"/>
    <w:rsid w:val="00620D31"/>
    <w:rsid w:val="006323EA"/>
    <w:rsid w:val="00636622"/>
    <w:rsid w:val="00641513"/>
    <w:rsid w:val="006429A7"/>
    <w:rsid w:val="006447F2"/>
    <w:rsid w:val="006469CC"/>
    <w:rsid w:val="0065305C"/>
    <w:rsid w:val="00662EE1"/>
    <w:rsid w:val="00666DAC"/>
    <w:rsid w:val="00667962"/>
    <w:rsid w:val="00672608"/>
    <w:rsid w:val="00676716"/>
    <w:rsid w:val="0068717E"/>
    <w:rsid w:val="006876A3"/>
    <w:rsid w:val="00695375"/>
    <w:rsid w:val="00697220"/>
    <w:rsid w:val="006A0F27"/>
    <w:rsid w:val="006A2A34"/>
    <w:rsid w:val="006A6259"/>
    <w:rsid w:val="006B2952"/>
    <w:rsid w:val="006B57A5"/>
    <w:rsid w:val="006C139A"/>
    <w:rsid w:val="006C1B45"/>
    <w:rsid w:val="006C6FEA"/>
    <w:rsid w:val="006D6787"/>
    <w:rsid w:val="006D6AB8"/>
    <w:rsid w:val="006D70DA"/>
    <w:rsid w:val="006E1427"/>
    <w:rsid w:val="006E6504"/>
    <w:rsid w:val="006F4201"/>
    <w:rsid w:val="006F49C9"/>
    <w:rsid w:val="006F5195"/>
    <w:rsid w:val="006F61FD"/>
    <w:rsid w:val="007008F6"/>
    <w:rsid w:val="00701D93"/>
    <w:rsid w:val="00707BAF"/>
    <w:rsid w:val="007116ED"/>
    <w:rsid w:val="00712576"/>
    <w:rsid w:val="00713BEF"/>
    <w:rsid w:val="00716E93"/>
    <w:rsid w:val="00717E4B"/>
    <w:rsid w:val="00720282"/>
    <w:rsid w:val="0072215A"/>
    <w:rsid w:val="00743E79"/>
    <w:rsid w:val="00744870"/>
    <w:rsid w:val="0075574A"/>
    <w:rsid w:val="00756162"/>
    <w:rsid w:val="00764945"/>
    <w:rsid w:val="007742A4"/>
    <w:rsid w:val="00774BD2"/>
    <w:rsid w:val="00777FF2"/>
    <w:rsid w:val="0078426C"/>
    <w:rsid w:val="0078598F"/>
    <w:rsid w:val="00790F7B"/>
    <w:rsid w:val="007944BD"/>
    <w:rsid w:val="007A1B36"/>
    <w:rsid w:val="007A65BD"/>
    <w:rsid w:val="007A6A6E"/>
    <w:rsid w:val="007A6E1F"/>
    <w:rsid w:val="007B043F"/>
    <w:rsid w:val="007B0F36"/>
    <w:rsid w:val="007B2B3A"/>
    <w:rsid w:val="007B647D"/>
    <w:rsid w:val="007B6AA5"/>
    <w:rsid w:val="007C2FC6"/>
    <w:rsid w:val="007C40FB"/>
    <w:rsid w:val="007C4527"/>
    <w:rsid w:val="007D6F8F"/>
    <w:rsid w:val="007E041F"/>
    <w:rsid w:val="007F02DE"/>
    <w:rsid w:val="007F075D"/>
    <w:rsid w:val="007F7185"/>
    <w:rsid w:val="00804B38"/>
    <w:rsid w:val="00816317"/>
    <w:rsid w:val="00821509"/>
    <w:rsid w:val="008223F0"/>
    <w:rsid w:val="008268F9"/>
    <w:rsid w:val="00830417"/>
    <w:rsid w:val="00834F78"/>
    <w:rsid w:val="008350C1"/>
    <w:rsid w:val="00837706"/>
    <w:rsid w:val="008410A7"/>
    <w:rsid w:val="00842463"/>
    <w:rsid w:val="00842B5D"/>
    <w:rsid w:val="008679E7"/>
    <w:rsid w:val="008717E7"/>
    <w:rsid w:val="00875C91"/>
    <w:rsid w:val="00884FED"/>
    <w:rsid w:val="008921F6"/>
    <w:rsid w:val="00893B81"/>
    <w:rsid w:val="008A53FD"/>
    <w:rsid w:val="008B3A9A"/>
    <w:rsid w:val="008B4364"/>
    <w:rsid w:val="008C4376"/>
    <w:rsid w:val="008C6BF3"/>
    <w:rsid w:val="008D4CD1"/>
    <w:rsid w:val="008D6C34"/>
    <w:rsid w:val="008E7F8E"/>
    <w:rsid w:val="008F0AEC"/>
    <w:rsid w:val="00900255"/>
    <w:rsid w:val="009045E2"/>
    <w:rsid w:val="00906CF9"/>
    <w:rsid w:val="00910947"/>
    <w:rsid w:val="00913573"/>
    <w:rsid w:val="00914378"/>
    <w:rsid w:val="0091759A"/>
    <w:rsid w:val="00924BDC"/>
    <w:rsid w:val="00932B7E"/>
    <w:rsid w:val="0093404F"/>
    <w:rsid w:val="00934B1D"/>
    <w:rsid w:val="00936449"/>
    <w:rsid w:val="009416EE"/>
    <w:rsid w:val="00941D98"/>
    <w:rsid w:val="009542F8"/>
    <w:rsid w:val="00964E20"/>
    <w:rsid w:val="00981806"/>
    <w:rsid w:val="0098565B"/>
    <w:rsid w:val="0098792A"/>
    <w:rsid w:val="00990406"/>
    <w:rsid w:val="00993374"/>
    <w:rsid w:val="0099560C"/>
    <w:rsid w:val="00995926"/>
    <w:rsid w:val="009970E9"/>
    <w:rsid w:val="0099778F"/>
    <w:rsid w:val="00997FE0"/>
    <w:rsid w:val="009A0DC0"/>
    <w:rsid w:val="009A3140"/>
    <w:rsid w:val="009B54A7"/>
    <w:rsid w:val="009B5886"/>
    <w:rsid w:val="009C26A4"/>
    <w:rsid w:val="009C77A6"/>
    <w:rsid w:val="009D6097"/>
    <w:rsid w:val="009E068F"/>
    <w:rsid w:val="009E50A0"/>
    <w:rsid w:val="009F240C"/>
    <w:rsid w:val="009F52A0"/>
    <w:rsid w:val="00A00283"/>
    <w:rsid w:val="00A1188B"/>
    <w:rsid w:val="00A15F8B"/>
    <w:rsid w:val="00A36A69"/>
    <w:rsid w:val="00A3772F"/>
    <w:rsid w:val="00A44F60"/>
    <w:rsid w:val="00A46C96"/>
    <w:rsid w:val="00A47DA2"/>
    <w:rsid w:val="00A524AD"/>
    <w:rsid w:val="00A55283"/>
    <w:rsid w:val="00A849A4"/>
    <w:rsid w:val="00A85EB4"/>
    <w:rsid w:val="00A86C98"/>
    <w:rsid w:val="00A90F8C"/>
    <w:rsid w:val="00A93396"/>
    <w:rsid w:val="00AA37BD"/>
    <w:rsid w:val="00AB4C5B"/>
    <w:rsid w:val="00AC3D22"/>
    <w:rsid w:val="00AD5A4E"/>
    <w:rsid w:val="00AE3B5D"/>
    <w:rsid w:val="00AE534C"/>
    <w:rsid w:val="00AF1B8B"/>
    <w:rsid w:val="00B116B1"/>
    <w:rsid w:val="00B16BDF"/>
    <w:rsid w:val="00B178AD"/>
    <w:rsid w:val="00B21DFA"/>
    <w:rsid w:val="00B23CA0"/>
    <w:rsid w:val="00B263E8"/>
    <w:rsid w:val="00B306FF"/>
    <w:rsid w:val="00B336BB"/>
    <w:rsid w:val="00B45816"/>
    <w:rsid w:val="00B51C46"/>
    <w:rsid w:val="00B57B9C"/>
    <w:rsid w:val="00B605DB"/>
    <w:rsid w:val="00B6623A"/>
    <w:rsid w:val="00B66CBA"/>
    <w:rsid w:val="00B701AD"/>
    <w:rsid w:val="00B72EFD"/>
    <w:rsid w:val="00B8439A"/>
    <w:rsid w:val="00B9345A"/>
    <w:rsid w:val="00B95A6D"/>
    <w:rsid w:val="00B975D8"/>
    <w:rsid w:val="00BA35A7"/>
    <w:rsid w:val="00BB0325"/>
    <w:rsid w:val="00BB106B"/>
    <w:rsid w:val="00BB5E4F"/>
    <w:rsid w:val="00BD1D79"/>
    <w:rsid w:val="00BD5E76"/>
    <w:rsid w:val="00BD7B21"/>
    <w:rsid w:val="00BE1BE8"/>
    <w:rsid w:val="00C022E9"/>
    <w:rsid w:val="00C03EE0"/>
    <w:rsid w:val="00C104B2"/>
    <w:rsid w:val="00C1091E"/>
    <w:rsid w:val="00C1502F"/>
    <w:rsid w:val="00C17D1A"/>
    <w:rsid w:val="00C3316C"/>
    <w:rsid w:val="00C3442B"/>
    <w:rsid w:val="00C35A02"/>
    <w:rsid w:val="00C370B3"/>
    <w:rsid w:val="00C444F1"/>
    <w:rsid w:val="00C508F3"/>
    <w:rsid w:val="00C50FED"/>
    <w:rsid w:val="00C529E0"/>
    <w:rsid w:val="00C54820"/>
    <w:rsid w:val="00C56587"/>
    <w:rsid w:val="00C66D71"/>
    <w:rsid w:val="00C723E4"/>
    <w:rsid w:val="00C726D4"/>
    <w:rsid w:val="00C73956"/>
    <w:rsid w:val="00C7713F"/>
    <w:rsid w:val="00C83029"/>
    <w:rsid w:val="00C83739"/>
    <w:rsid w:val="00C8637D"/>
    <w:rsid w:val="00C9247F"/>
    <w:rsid w:val="00C92E38"/>
    <w:rsid w:val="00C96F27"/>
    <w:rsid w:val="00CA16FE"/>
    <w:rsid w:val="00CB32BC"/>
    <w:rsid w:val="00CB3E9D"/>
    <w:rsid w:val="00CC2EEF"/>
    <w:rsid w:val="00CC5004"/>
    <w:rsid w:val="00CD1761"/>
    <w:rsid w:val="00CD184C"/>
    <w:rsid w:val="00CD43F8"/>
    <w:rsid w:val="00CE6E66"/>
    <w:rsid w:val="00CE7404"/>
    <w:rsid w:val="00CF5510"/>
    <w:rsid w:val="00CF70C6"/>
    <w:rsid w:val="00D1508F"/>
    <w:rsid w:val="00D218BC"/>
    <w:rsid w:val="00D25057"/>
    <w:rsid w:val="00D508EE"/>
    <w:rsid w:val="00D54C29"/>
    <w:rsid w:val="00D6022B"/>
    <w:rsid w:val="00D6229C"/>
    <w:rsid w:val="00D6602D"/>
    <w:rsid w:val="00D6629B"/>
    <w:rsid w:val="00D664C7"/>
    <w:rsid w:val="00D722C2"/>
    <w:rsid w:val="00D729A3"/>
    <w:rsid w:val="00D75332"/>
    <w:rsid w:val="00D76716"/>
    <w:rsid w:val="00D77F2D"/>
    <w:rsid w:val="00D87CD5"/>
    <w:rsid w:val="00D92125"/>
    <w:rsid w:val="00D96795"/>
    <w:rsid w:val="00DA50F4"/>
    <w:rsid w:val="00DA536D"/>
    <w:rsid w:val="00DB1CD9"/>
    <w:rsid w:val="00DC0B02"/>
    <w:rsid w:val="00DC0EEC"/>
    <w:rsid w:val="00DD4A82"/>
    <w:rsid w:val="00DD5323"/>
    <w:rsid w:val="00DD7EE6"/>
    <w:rsid w:val="00DE1612"/>
    <w:rsid w:val="00DE4D6B"/>
    <w:rsid w:val="00DF0559"/>
    <w:rsid w:val="00DF4516"/>
    <w:rsid w:val="00DF6393"/>
    <w:rsid w:val="00DF686B"/>
    <w:rsid w:val="00DF7F96"/>
    <w:rsid w:val="00E11B06"/>
    <w:rsid w:val="00E12482"/>
    <w:rsid w:val="00E130F1"/>
    <w:rsid w:val="00E153CE"/>
    <w:rsid w:val="00E30E49"/>
    <w:rsid w:val="00E33924"/>
    <w:rsid w:val="00E437DC"/>
    <w:rsid w:val="00E4400D"/>
    <w:rsid w:val="00E708CF"/>
    <w:rsid w:val="00E8010B"/>
    <w:rsid w:val="00E83578"/>
    <w:rsid w:val="00E83CB5"/>
    <w:rsid w:val="00E90F7D"/>
    <w:rsid w:val="00E93DC5"/>
    <w:rsid w:val="00EA04B3"/>
    <w:rsid w:val="00EA10C1"/>
    <w:rsid w:val="00EA17D4"/>
    <w:rsid w:val="00EB0F7C"/>
    <w:rsid w:val="00EB7988"/>
    <w:rsid w:val="00ED0BC8"/>
    <w:rsid w:val="00ED2ECF"/>
    <w:rsid w:val="00EE7A3D"/>
    <w:rsid w:val="00EF0952"/>
    <w:rsid w:val="00EF3A5B"/>
    <w:rsid w:val="00EF468A"/>
    <w:rsid w:val="00F06C51"/>
    <w:rsid w:val="00F06EE1"/>
    <w:rsid w:val="00F11719"/>
    <w:rsid w:val="00F26FD8"/>
    <w:rsid w:val="00F30549"/>
    <w:rsid w:val="00F34466"/>
    <w:rsid w:val="00F412DD"/>
    <w:rsid w:val="00F45739"/>
    <w:rsid w:val="00F47E54"/>
    <w:rsid w:val="00F501C4"/>
    <w:rsid w:val="00F511E2"/>
    <w:rsid w:val="00F544B9"/>
    <w:rsid w:val="00F608CB"/>
    <w:rsid w:val="00F63B33"/>
    <w:rsid w:val="00F65637"/>
    <w:rsid w:val="00F66EA4"/>
    <w:rsid w:val="00F7508E"/>
    <w:rsid w:val="00F7689F"/>
    <w:rsid w:val="00F915C0"/>
    <w:rsid w:val="00F97409"/>
    <w:rsid w:val="00FB1680"/>
    <w:rsid w:val="00FB645A"/>
    <w:rsid w:val="00FC0189"/>
    <w:rsid w:val="00FC1B67"/>
    <w:rsid w:val="00FC6F09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C6CC3"/>
  <w15:docId w15:val="{90F76E26-8768-4698-91D0-C8B775D4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D42F8"/>
    <w:pPr>
      <w:spacing w:line="360" w:lineRule="auto"/>
      <w:ind w:firstLine="709"/>
      <w:jc w:val="both"/>
    </w:pPr>
    <w:rPr>
      <w:rFonts w:asci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23EA"/>
    <w:pPr>
      <w:spacing w:before="480"/>
      <w:ind w:firstLine="0"/>
      <w:jc w:val="center"/>
      <w:outlineLvl w:val="0"/>
    </w:pPr>
    <w:rPr>
      <w:b/>
      <w:bCs/>
      <w:caps/>
      <w:spacing w:val="5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6323EA"/>
    <w:pPr>
      <w:keepNext/>
      <w:keepLines/>
      <w:spacing w:before="40"/>
      <w:ind w:firstLine="0"/>
      <w:jc w:val="center"/>
      <w:outlineLvl w:val="1"/>
    </w:pPr>
    <w:rPr>
      <w:rFonts w:cs="Calibri Light"/>
      <w:b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557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23EA"/>
    <w:rPr>
      <w:rFonts w:ascii="Times New Roman"/>
      <w:b/>
      <w:bCs/>
      <w:caps/>
      <w:spacing w:val="5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6323EA"/>
    <w:rPr>
      <w:rFonts w:ascii="Times New Roman" w:cs="Calibri Light"/>
      <w:b/>
      <w:sz w:val="28"/>
      <w:szCs w:val="26"/>
    </w:rPr>
  </w:style>
  <w:style w:type="paragraph" w:customStyle="1" w:styleId="a3">
    <w:name w:val="НАЗВАНИЕ УНИВЕРА"/>
    <w:basedOn w:val="a"/>
    <w:link w:val="a4"/>
    <w:uiPriority w:val="99"/>
    <w:rsid w:val="000E13A9"/>
    <w:pPr>
      <w:jc w:val="center"/>
    </w:pPr>
    <w:rPr>
      <w:lang w:val="en-US" w:eastAsia="en-US"/>
    </w:rPr>
  </w:style>
  <w:style w:type="character" w:customStyle="1" w:styleId="a4">
    <w:name w:val="НАЗВАНИЕ УНИВЕРА Знак"/>
    <w:link w:val="a3"/>
    <w:uiPriority w:val="99"/>
    <w:locked/>
    <w:rsid w:val="000E13A9"/>
    <w:rPr>
      <w:rFonts w:ascii="Times New Roman" w:eastAsia="Times New Roman" w:cs="Times New Roman"/>
      <w:sz w:val="28"/>
      <w:szCs w:val="28"/>
      <w:lang w:val="en-US" w:eastAsia="en-US"/>
    </w:rPr>
  </w:style>
  <w:style w:type="paragraph" w:customStyle="1" w:styleId="a5">
    <w:name w:val="АВТОРСТВО"/>
    <w:basedOn w:val="a"/>
    <w:link w:val="a6"/>
    <w:uiPriority w:val="99"/>
    <w:rsid w:val="00093A82"/>
    <w:pPr>
      <w:ind w:left="4820" w:firstLine="0"/>
      <w:jc w:val="left"/>
    </w:pPr>
    <w:rPr>
      <w:lang w:eastAsia="en-US"/>
    </w:rPr>
  </w:style>
  <w:style w:type="character" w:customStyle="1" w:styleId="a6">
    <w:name w:val="АВТОРСТВО Знак"/>
    <w:link w:val="a5"/>
    <w:uiPriority w:val="99"/>
    <w:locked/>
    <w:rsid w:val="00093A82"/>
    <w:rPr>
      <w:rFonts w:ascii="Times New Roman" w:eastAsia="Times New Roman" w:cs="Times New Roman"/>
      <w:sz w:val="28"/>
      <w:szCs w:val="28"/>
      <w:lang w:eastAsia="en-US"/>
    </w:rPr>
  </w:style>
  <w:style w:type="character" w:customStyle="1" w:styleId="a7">
    <w:name w:val="Заголовок страницы Знак"/>
    <w:link w:val="a8"/>
    <w:uiPriority w:val="99"/>
    <w:locked/>
    <w:rsid w:val="000E13A9"/>
    <w:rPr>
      <w:rFonts w:ascii="Times New Roman" w:cs="Times New Roman"/>
      <w:b/>
      <w:bCs/>
      <w:caps/>
      <w:sz w:val="40"/>
      <w:szCs w:val="40"/>
    </w:rPr>
  </w:style>
  <w:style w:type="paragraph" w:customStyle="1" w:styleId="a8">
    <w:name w:val="Заголовок страницы"/>
    <w:basedOn w:val="a"/>
    <w:link w:val="a7"/>
    <w:uiPriority w:val="99"/>
    <w:rsid w:val="000E13A9"/>
    <w:pPr>
      <w:jc w:val="center"/>
    </w:pPr>
    <w:rPr>
      <w:b/>
      <w:bCs/>
      <w:caps/>
    </w:rPr>
  </w:style>
  <w:style w:type="paragraph" w:styleId="a9">
    <w:name w:val="List Paragraph"/>
    <w:basedOn w:val="a"/>
    <w:link w:val="aa"/>
    <w:uiPriority w:val="34"/>
    <w:qFormat/>
    <w:rsid w:val="000E13A9"/>
    <w:pPr>
      <w:ind w:left="720"/>
    </w:pPr>
  </w:style>
  <w:style w:type="paragraph" w:styleId="ab">
    <w:name w:val="header"/>
    <w:basedOn w:val="a"/>
    <w:link w:val="ac"/>
    <w:uiPriority w:val="99"/>
    <w:rsid w:val="004D1E0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D1E09"/>
  </w:style>
  <w:style w:type="paragraph" w:styleId="ad">
    <w:name w:val="footer"/>
    <w:basedOn w:val="a"/>
    <w:link w:val="ae"/>
    <w:uiPriority w:val="99"/>
    <w:rsid w:val="004D1E0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4D1E09"/>
  </w:style>
  <w:style w:type="paragraph" w:styleId="af">
    <w:name w:val="footnote text"/>
    <w:basedOn w:val="a"/>
    <w:link w:val="af0"/>
    <w:uiPriority w:val="99"/>
    <w:semiHidden/>
    <w:rsid w:val="004D1E09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4D1E09"/>
    <w:rPr>
      <w:sz w:val="20"/>
      <w:szCs w:val="20"/>
    </w:rPr>
  </w:style>
  <w:style w:type="character" w:styleId="af1">
    <w:name w:val="footnote reference"/>
    <w:uiPriority w:val="99"/>
    <w:semiHidden/>
    <w:rsid w:val="004D1E09"/>
    <w:rPr>
      <w:vertAlign w:val="superscript"/>
    </w:rPr>
  </w:style>
  <w:style w:type="character" w:styleId="af2">
    <w:name w:val="Hyperlink"/>
    <w:uiPriority w:val="99"/>
    <w:rsid w:val="004D1E09"/>
    <w:rPr>
      <w:color w:val="0563C1"/>
      <w:u w:val="single"/>
    </w:rPr>
  </w:style>
  <w:style w:type="paragraph" w:customStyle="1" w:styleId="11">
    <w:name w:val="Заг 1 ур"/>
    <w:basedOn w:val="1"/>
    <w:link w:val="12"/>
    <w:uiPriority w:val="99"/>
    <w:rsid w:val="003B18AB"/>
    <w:rPr>
      <w:lang w:val="ru-RU"/>
    </w:rPr>
  </w:style>
  <w:style w:type="paragraph" w:customStyle="1" w:styleId="21">
    <w:name w:val="Заг 2 ур"/>
    <w:basedOn w:val="2"/>
    <w:link w:val="22"/>
    <w:uiPriority w:val="99"/>
    <w:rsid w:val="003B18AB"/>
    <w:rPr>
      <w:rFonts w:cs="Times New Roman"/>
      <w:b w:val="0"/>
      <w:bCs/>
      <w:sz w:val="32"/>
      <w:szCs w:val="32"/>
    </w:rPr>
  </w:style>
  <w:style w:type="character" w:customStyle="1" w:styleId="12">
    <w:name w:val="Заг 1 ур Знак"/>
    <w:link w:val="11"/>
    <w:uiPriority w:val="99"/>
    <w:locked/>
    <w:rsid w:val="003B18AB"/>
    <w:rPr>
      <w:rFonts w:ascii="Times New Roman" w:eastAsia="Times New Roman" w:hAnsi="Calibri" w:cs="Times New Roman"/>
      <w:b/>
      <w:bCs/>
      <w:caps/>
      <w:spacing w:val="5"/>
      <w:sz w:val="28"/>
      <w:szCs w:val="28"/>
      <w:lang w:val="en-US" w:eastAsia="en-US"/>
    </w:rPr>
  </w:style>
  <w:style w:type="paragraph" w:styleId="af3">
    <w:name w:val="Balloon Text"/>
    <w:basedOn w:val="a"/>
    <w:link w:val="af4"/>
    <w:uiPriority w:val="99"/>
    <w:semiHidden/>
    <w:rsid w:val="003B18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3B18AB"/>
    <w:rPr>
      <w:rFonts w:ascii="Segoe UI" w:hAnsi="Segoe UI" w:cs="Segoe UI"/>
      <w:sz w:val="18"/>
      <w:szCs w:val="18"/>
    </w:rPr>
  </w:style>
  <w:style w:type="character" w:customStyle="1" w:styleId="aa">
    <w:name w:val="Абзац списка Знак"/>
    <w:basedOn w:val="a0"/>
    <w:link w:val="a9"/>
    <w:uiPriority w:val="99"/>
    <w:locked/>
    <w:rsid w:val="003B18AB"/>
  </w:style>
  <w:style w:type="character" w:customStyle="1" w:styleId="22">
    <w:name w:val="Заг 2 ур Знак"/>
    <w:link w:val="21"/>
    <w:uiPriority w:val="99"/>
    <w:locked/>
    <w:rsid w:val="003B18AB"/>
    <w:rPr>
      <w:rFonts w:ascii="Times New Roman" w:eastAsia="Times New Roman" w:cs="Times New Roman"/>
      <w:b/>
      <w:bCs/>
      <w:sz w:val="26"/>
      <w:szCs w:val="26"/>
    </w:rPr>
  </w:style>
  <w:style w:type="paragraph" w:styleId="af5">
    <w:name w:val="TOC Heading"/>
    <w:basedOn w:val="1"/>
    <w:next w:val="a"/>
    <w:uiPriority w:val="99"/>
    <w:qFormat/>
    <w:rsid w:val="00B23CA0"/>
    <w:pPr>
      <w:keepNext/>
      <w:keepLines/>
      <w:spacing w:before="240"/>
      <w:outlineLvl w:val="9"/>
    </w:pPr>
    <w:rPr>
      <w:spacing w:val="0"/>
      <w:lang w:val="ru-RU" w:eastAsia="ru-RU"/>
    </w:rPr>
  </w:style>
  <w:style w:type="paragraph" w:styleId="13">
    <w:name w:val="toc 1"/>
    <w:basedOn w:val="a"/>
    <w:next w:val="a"/>
    <w:link w:val="14"/>
    <w:autoRedefine/>
    <w:uiPriority w:val="99"/>
    <w:semiHidden/>
    <w:rsid w:val="00B336BB"/>
    <w:pPr>
      <w:tabs>
        <w:tab w:val="right" w:leader="dot" w:pos="9344"/>
      </w:tabs>
      <w:spacing w:before="120" w:after="120"/>
      <w:ind w:firstLine="0"/>
    </w:pPr>
    <w:rPr>
      <w:b/>
      <w:bCs/>
    </w:rPr>
  </w:style>
  <w:style w:type="paragraph" w:styleId="23">
    <w:name w:val="toc 2"/>
    <w:basedOn w:val="a"/>
    <w:next w:val="a"/>
    <w:link w:val="24"/>
    <w:autoRedefine/>
    <w:uiPriority w:val="99"/>
    <w:semiHidden/>
    <w:rsid w:val="008717E7"/>
    <w:pPr>
      <w:tabs>
        <w:tab w:val="right" w:leader="dot" w:pos="9344"/>
      </w:tabs>
      <w:ind w:left="221" w:firstLine="0"/>
    </w:pPr>
  </w:style>
  <w:style w:type="paragraph" w:styleId="31">
    <w:name w:val="toc 3"/>
    <w:basedOn w:val="a"/>
    <w:next w:val="a"/>
    <w:autoRedefine/>
    <w:uiPriority w:val="99"/>
    <w:semiHidden/>
    <w:rsid w:val="0056005D"/>
    <w:pPr>
      <w:ind w:left="440"/>
    </w:pPr>
    <w:rPr>
      <w:rFonts w:hAnsi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56005D"/>
    <w:pPr>
      <w:ind w:left="660"/>
    </w:pPr>
    <w:rPr>
      <w:rFonts w:hAnsi="Calibri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56005D"/>
    <w:pPr>
      <w:ind w:left="880"/>
    </w:pPr>
    <w:rPr>
      <w:rFonts w:hAnsi="Calibri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56005D"/>
    <w:pPr>
      <w:ind w:left="1100"/>
    </w:pPr>
    <w:rPr>
      <w:rFonts w:hAnsi="Calibri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56005D"/>
    <w:pPr>
      <w:ind w:left="1320"/>
    </w:pPr>
    <w:rPr>
      <w:rFonts w:hAnsi="Calibri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56005D"/>
    <w:pPr>
      <w:ind w:left="1540"/>
    </w:pPr>
    <w:rPr>
      <w:rFonts w:hAnsi="Calibri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56005D"/>
    <w:pPr>
      <w:ind w:left="1760"/>
    </w:pPr>
    <w:rPr>
      <w:rFonts w:hAnsi="Calibri"/>
      <w:sz w:val="18"/>
      <w:szCs w:val="18"/>
    </w:rPr>
  </w:style>
  <w:style w:type="paragraph" w:customStyle="1" w:styleId="15">
    <w:name w:val="Заг1урОГЛ"/>
    <w:basedOn w:val="13"/>
    <w:link w:val="16"/>
    <w:uiPriority w:val="99"/>
    <w:rsid w:val="00093A82"/>
    <w:pPr>
      <w:tabs>
        <w:tab w:val="clear" w:pos="9344"/>
        <w:tab w:val="right" w:leader="dot" w:pos="9345"/>
      </w:tabs>
    </w:pPr>
    <w:rPr>
      <w:caps/>
      <w:noProof/>
    </w:rPr>
  </w:style>
  <w:style w:type="paragraph" w:customStyle="1" w:styleId="25">
    <w:name w:val="Заг2урОГЛ"/>
    <w:basedOn w:val="23"/>
    <w:link w:val="26"/>
    <w:uiPriority w:val="99"/>
    <w:rsid w:val="0056005D"/>
    <w:pPr>
      <w:tabs>
        <w:tab w:val="clear" w:pos="9344"/>
        <w:tab w:val="right" w:leader="dot" w:pos="9345"/>
      </w:tabs>
    </w:pPr>
    <w:rPr>
      <w:smallCaps/>
      <w:noProof/>
    </w:rPr>
  </w:style>
  <w:style w:type="character" w:customStyle="1" w:styleId="14">
    <w:name w:val="Оглавление 1 Знак"/>
    <w:link w:val="13"/>
    <w:uiPriority w:val="99"/>
    <w:locked/>
    <w:rsid w:val="00B336BB"/>
    <w:rPr>
      <w:rFonts w:ascii="Times New Roman" w:cs="Times New Roman"/>
      <w:b/>
      <w:bCs/>
      <w:sz w:val="20"/>
      <w:szCs w:val="20"/>
    </w:rPr>
  </w:style>
  <w:style w:type="character" w:customStyle="1" w:styleId="16">
    <w:name w:val="Заг1урОГЛ Знак"/>
    <w:link w:val="15"/>
    <w:uiPriority w:val="99"/>
    <w:locked/>
    <w:rsid w:val="00093A82"/>
    <w:rPr>
      <w:rFonts w:ascii="Times New Roman" w:cs="Times New Roman"/>
      <w:b/>
      <w:bCs/>
      <w:caps/>
      <w:noProof/>
      <w:sz w:val="20"/>
      <w:szCs w:val="20"/>
    </w:rPr>
  </w:style>
  <w:style w:type="character" w:customStyle="1" w:styleId="17">
    <w:name w:val="Упомянуть1"/>
    <w:uiPriority w:val="99"/>
    <w:semiHidden/>
    <w:rsid w:val="006103F3"/>
    <w:rPr>
      <w:color w:val="auto"/>
      <w:shd w:val="clear" w:color="auto" w:fill="auto"/>
    </w:rPr>
  </w:style>
  <w:style w:type="character" w:customStyle="1" w:styleId="24">
    <w:name w:val="Оглавление 2 Знак"/>
    <w:link w:val="23"/>
    <w:uiPriority w:val="99"/>
    <w:locked/>
    <w:rsid w:val="008717E7"/>
    <w:rPr>
      <w:rFonts w:ascii="Times New Roman" w:cs="Times New Roman"/>
      <w:sz w:val="20"/>
      <w:szCs w:val="20"/>
    </w:rPr>
  </w:style>
  <w:style w:type="character" w:customStyle="1" w:styleId="26">
    <w:name w:val="Заг2урОГЛ Знак"/>
    <w:link w:val="25"/>
    <w:uiPriority w:val="99"/>
    <w:locked/>
    <w:rsid w:val="0056005D"/>
    <w:rPr>
      <w:rFonts w:ascii="Times New Roman" w:cs="Times New Roman"/>
      <w:smallCaps/>
      <w:noProof/>
      <w:sz w:val="20"/>
      <w:szCs w:val="20"/>
    </w:rPr>
  </w:style>
  <w:style w:type="character" w:styleId="af6">
    <w:name w:val="FollowedHyperlink"/>
    <w:uiPriority w:val="99"/>
    <w:semiHidden/>
    <w:rsid w:val="006103F3"/>
    <w:rPr>
      <w:color w:val="auto"/>
      <w:u w:val="single"/>
    </w:rPr>
  </w:style>
  <w:style w:type="character" w:customStyle="1" w:styleId="apple-converted-space">
    <w:name w:val="apple-converted-space"/>
    <w:basedOn w:val="a0"/>
    <w:uiPriority w:val="99"/>
    <w:rsid w:val="005F6D10"/>
  </w:style>
  <w:style w:type="paragraph" w:styleId="af7">
    <w:name w:val="endnote text"/>
    <w:basedOn w:val="a"/>
    <w:link w:val="af8"/>
    <w:uiPriority w:val="99"/>
    <w:semiHidden/>
    <w:rsid w:val="00F608CB"/>
    <w:pPr>
      <w:spacing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F608CB"/>
    <w:rPr>
      <w:rFonts w:ascii="Times New Roman" w:cs="Times New Roman"/>
      <w:sz w:val="20"/>
      <w:szCs w:val="20"/>
    </w:rPr>
  </w:style>
  <w:style w:type="character" w:styleId="af9">
    <w:name w:val="endnote reference"/>
    <w:uiPriority w:val="99"/>
    <w:semiHidden/>
    <w:rsid w:val="00F608CB"/>
    <w:rPr>
      <w:vertAlign w:val="superscript"/>
    </w:rPr>
  </w:style>
  <w:style w:type="character" w:customStyle="1" w:styleId="27">
    <w:name w:val="Упомянуть2"/>
    <w:uiPriority w:val="99"/>
    <w:semiHidden/>
    <w:rsid w:val="00372A8E"/>
    <w:rPr>
      <w:color w:val="auto"/>
      <w:shd w:val="clear" w:color="auto" w:fill="auto"/>
    </w:rPr>
  </w:style>
  <w:style w:type="paragraph" w:customStyle="1" w:styleId="afa">
    <w:name w:val="сноска"/>
    <w:basedOn w:val="af"/>
    <w:link w:val="afb"/>
    <w:uiPriority w:val="99"/>
    <w:rsid w:val="007D6F8F"/>
    <w:pPr>
      <w:ind w:firstLine="0"/>
    </w:pPr>
    <w:rPr>
      <w:spacing w:val="-10"/>
    </w:rPr>
  </w:style>
  <w:style w:type="character" w:customStyle="1" w:styleId="afb">
    <w:name w:val="сноска Знак"/>
    <w:link w:val="afa"/>
    <w:uiPriority w:val="99"/>
    <w:locked/>
    <w:rsid w:val="007D6F8F"/>
    <w:rPr>
      <w:rFonts w:ascii="Times New Roman" w:eastAsia="Times New Roman" w:cs="Times New Roman"/>
      <w:spacing w:val="-10"/>
      <w:sz w:val="20"/>
      <w:szCs w:val="20"/>
    </w:rPr>
  </w:style>
  <w:style w:type="character" w:customStyle="1" w:styleId="32">
    <w:name w:val="Упомянуть3"/>
    <w:uiPriority w:val="99"/>
    <w:semiHidden/>
    <w:unhideWhenUsed/>
    <w:rsid w:val="00B178AD"/>
    <w:rPr>
      <w:color w:val="2B579A"/>
      <w:shd w:val="clear" w:color="auto" w:fill="E6E6E6"/>
    </w:rPr>
  </w:style>
  <w:style w:type="character" w:customStyle="1" w:styleId="30">
    <w:name w:val="Заголовок 3 Знак"/>
    <w:basedOn w:val="a0"/>
    <w:link w:val="3"/>
    <w:semiHidden/>
    <w:rsid w:val="007557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russia.ru/texts/legal_861/doc861a649x152.htm" TargetMode="External"/><Relationship Id="rId13" Type="http://schemas.openxmlformats.org/officeDocument/2006/relationships/hyperlink" Target="http://pravo.levonevsky.org/baza/soviet/sssr7137.htm" TargetMode="External"/><Relationship Id="rId18" Type="http://schemas.openxmlformats.org/officeDocument/2006/relationships/hyperlink" Target="http://tours.konstantinpalace.ru/index.php?menu=20&amp;id=47&amp;lng=2" TargetMode="External"/><Relationship Id="rId3" Type="http://schemas.openxmlformats.org/officeDocument/2006/relationships/styles" Target="styles.xml"/><Relationship Id="rId21" Type="http://schemas.openxmlformats.org/officeDocument/2006/relationships/hyperlink" Target="https://abc.vvsu.ru/books/muzeebed/page0004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bussr.ru/doc_ussr/ussr_1558.htm" TargetMode="External"/><Relationship Id="rId17" Type="http://schemas.openxmlformats.org/officeDocument/2006/relationships/hyperlink" Target="https://gov.spb.ru/gov/otrasl/c_tourism/news/104110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ooklot.ru/authors/kuznetsov-sergey-olegovich/book/strogonovyi-500-let-roda-vyishe-tolko-tsari/content/2856566-glava-7-sudba-knyazey-golitsyinyih-i-jizn-marinskogo-doma-v-XX-veke/" TargetMode="External"/><Relationship Id="rId20" Type="http://schemas.openxmlformats.org/officeDocument/2006/relationships/hyperlink" Target="http://www.usadbamaryino.ru/his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ussr.ru/doc_ussr/ussr_371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-c.spb.ru/archiv/47/31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libussr.ru/doc_ussr/ussr_371.htm" TargetMode="External"/><Relationship Id="rId19" Type="http://schemas.openxmlformats.org/officeDocument/2006/relationships/hyperlink" Target="http://www.konstantinpalace.ru/ru/page/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textnn.ru/censorship/russia/sov/law/snk/1917/?id=584" TargetMode="External"/><Relationship Id="rId14" Type="http://schemas.openxmlformats.org/officeDocument/2006/relationships/hyperlink" Target="http://loveread.ec/read_book.php?id=44196&amp;p=15" TargetMode="External"/><Relationship Id="rId22" Type="http://schemas.openxmlformats.org/officeDocument/2006/relationships/hyperlink" Target="http://moscow-museums.ru/pravovyie-osnovyi-ohranyi-pamyatnikov-2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loveread.ec/read_book.php?id=44196&amp;p=15" TargetMode="External"/><Relationship Id="rId13" Type="http://schemas.openxmlformats.org/officeDocument/2006/relationships/hyperlink" Target="http://www.usadbamaryino.ru/history" TargetMode="External"/><Relationship Id="rId18" Type="http://schemas.openxmlformats.org/officeDocument/2006/relationships/hyperlink" Target="https://www.booklot.ru/authors/kuznetsov-sergey-olegovich/book/strogonovyi-500-let-roda-vyishe-tolko-tsari/content/2856566-glava-7-sudba-knyazey-golitsyinyih-i-jizn-marinskogo-doma-v-XX-veke/" TargetMode="External"/><Relationship Id="rId3" Type="http://schemas.openxmlformats.org/officeDocument/2006/relationships/hyperlink" Target="http://www.libussr.ru/doc_ussr/ussr_371.htm" TargetMode="External"/><Relationship Id="rId7" Type="http://schemas.openxmlformats.org/officeDocument/2006/relationships/hyperlink" Target="http://www.lawrussia.ru/texts/legal_861/doc861a649x152.htm" TargetMode="External"/><Relationship Id="rId12" Type="http://schemas.openxmlformats.org/officeDocument/2006/relationships/hyperlink" Target="http://tours.konstantinpalace.ru/index.php?menu=20&amp;id=47&amp;lng=2" TargetMode="External"/><Relationship Id="rId17" Type="http://schemas.openxmlformats.org/officeDocument/2006/relationships/hyperlink" Target="https://www.booklot.ru/authors/kuznetsov-sergey-olegovich/book/strogonovyi-500-let-roda-vyishe-tolko-tsari/content/2856566-glava-7-sudba-knyazey-golitsyinyih-i-jizn-marinskogo-doma-v-XX-veke/" TargetMode="External"/><Relationship Id="rId2" Type="http://schemas.openxmlformats.org/officeDocument/2006/relationships/hyperlink" Target="http://www.opentextnn.ru/censorship/russia/sov/law/snk/1917/?id=584" TargetMode="External"/><Relationship Id="rId16" Type="http://schemas.openxmlformats.org/officeDocument/2006/relationships/hyperlink" Target="http://www.libussr.ru/doc_ussr/ussr_371.htm" TargetMode="External"/><Relationship Id="rId20" Type="http://schemas.openxmlformats.org/officeDocument/2006/relationships/hyperlink" Target="http://pravo.levonevsky.org/baza/soviet/sssr7137.htm" TargetMode="External"/><Relationship Id="rId1" Type="http://schemas.openxmlformats.org/officeDocument/2006/relationships/hyperlink" Target="http://moscow-museums.ru/pravovyie-osnovyi-ohranyi-pamyatnikov-2/" TargetMode="External"/><Relationship Id="rId6" Type="http://schemas.openxmlformats.org/officeDocument/2006/relationships/hyperlink" Target="http://www.libussr.ru/doc_ussr/ussr_1558.htm" TargetMode="External"/><Relationship Id="rId11" Type="http://schemas.openxmlformats.org/officeDocument/2006/relationships/hyperlink" Target="http://www.konstantinpalace.ru/ru/page/6" TargetMode="External"/><Relationship Id="rId5" Type="http://schemas.openxmlformats.org/officeDocument/2006/relationships/hyperlink" Target="https://abc.vvsu.ru/books/muzeebed/page0004.asp" TargetMode="External"/><Relationship Id="rId15" Type="http://schemas.openxmlformats.org/officeDocument/2006/relationships/hyperlink" Target="https://www.booklot.ru/authors/kuznetsov-sergey-olegovich/book/strogonovyi-500-let-roda-vyishe-tolko-tsari/content/2856566-glava-7-sudba-knyazey-golitsyinyih-i-jizn-marinskogo-doma-v-XX-veke/" TargetMode="External"/><Relationship Id="rId10" Type="http://schemas.openxmlformats.org/officeDocument/2006/relationships/hyperlink" Target="https://abc.vvsu.ru/books/muzeebed/page0004.asp." TargetMode="External"/><Relationship Id="rId19" Type="http://schemas.openxmlformats.org/officeDocument/2006/relationships/hyperlink" Target="https://www.booklot.ru/authors/kuznetsov-sergey-olegovich/book/strogonovyi-500-let-roda-vyishe-tolko-tsari/content/2856566-glava-7-sudba-knyazey-golitsyinyih-i-jizn-marinskogo-doma-v-XX-veke/" TargetMode="External"/><Relationship Id="rId4" Type="http://schemas.openxmlformats.org/officeDocument/2006/relationships/hyperlink" Target="http://moscow-museums.ru/pravovyie-osnovyi-ohranyi-pamyatnikov-2/" TargetMode="External"/><Relationship Id="rId9" Type="http://schemas.openxmlformats.org/officeDocument/2006/relationships/hyperlink" Target="http://moscow-museums.ru/pravovyie-osnovyi-ohranyi-pamyatnikov-2/" TargetMode="External"/><Relationship Id="rId14" Type="http://schemas.openxmlformats.org/officeDocument/2006/relationships/hyperlink" Target="http://www.d-c.spb.ru/archiv/47/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A8FF6-7A4A-4993-B6A4-A0C848D1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53</Pages>
  <Words>12282</Words>
  <Characters>70010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Blood Inc.</Company>
  <LinksUpToDate>false</LinksUpToDate>
  <CharactersWithSpaces>82128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31</cp:revision>
  <dcterms:created xsi:type="dcterms:W3CDTF">2017-05-14T09:14:00Z</dcterms:created>
  <dcterms:modified xsi:type="dcterms:W3CDTF">2017-05-16T14:33:00Z</dcterms:modified>
</cp:coreProperties>
</file>