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703263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957CDD" w:rsidRPr="00664335" w:rsidRDefault="002B2342" w:rsidP="00664335">
          <w:r>
            <w:rPr>
              <w:lang w:val="en-US"/>
            </w:rPr>
            <w:t xml:space="preserve">            </w:t>
          </w:r>
          <w:r w:rsidR="00957CDD" w:rsidRPr="003A474A">
            <w:t>Санкт-Петербургский государственный университет</w:t>
          </w:r>
        </w:p>
        <w:p w:rsidR="00957CDD" w:rsidRDefault="00957CDD" w:rsidP="00957CDD">
          <w:pPr>
            <w:ind w:firstLine="720"/>
            <w:jc w:val="center"/>
          </w:pPr>
        </w:p>
        <w:p w:rsidR="00957CDD" w:rsidRDefault="00957CDD" w:rsidP="00957CDD">
          <w:pPr>
            <w:ind w:left="720"/>
            <w:jc w:val="center"/>
          </w:pPr>
        </w:p>
        <w:p w:rsidR="00957CDD" w:rsidRDefault="00957CDD" w:rsidP="00957CDD">
          <w:pPr>
            <w:ind w:left="720"/>
            <w:jc w:val="center"/>
          </w:pPr>
        </w:p>
        <w:p w:rsidR="00957CDD" w:rsidRDefault="00957CDD" w:rsidP="00957CDD">
          <w:pPr>
            <w:jc w:val="center"/>
          </w:pPr>
        </w:p>
        <w:p w:rsidR="00957CDD" w:rsidRDefault="00957CDD" w:rsidP="00957CDD">
          <w:pPr>
            <w:jc w:val="center"/>
          </w:pPr>
        </w:p>
        <w:p w:rsidR="00957CDD" w:rsidRDefault="00957CDD" w:rsidP="00957CDD">
          <w:pPr>
            <w:ind w:left="720"/>
            <w:jc w:val="center"/>
          </w:pPr>
        </w:p>
        <w:p w:rsidR="00957CDD" w:rsidRPr="003A474A" w:rsidRDefault="00957CDD" w:rsidP="00957CDD">
          <w:pPr>
            <w:tabs>
              <w:tab w:val="left" w:pos="2256"/>
              <w:tab w:val="center" w:pos="5397"/>
            </w:tabs>
            <w:ind w:left="720" w:firstLine="720"/>
            <w:rPr>
              <w:b/>
            </w:rPr>
          </w:pPr>
          <w:r>
            <w:rPr>
              <w:b/>
              <w:lang w:val="en-US"/>
            </w:rPr>
            <w:t xml:space="preserve">          </w:t>
          </w:r>
          <w:r>
            <w:rPr>
              <w:b/>
            </w:rPr>
            <w:t>Ромашкина Дарья Андреевна</w:t>
          </w:r>
        </w:p>
        <w:p w:rsidR="00957CDD" w:rsidRPr="005C5A0E" w:rsidRDefault="00957CDD" w:rsidP="00957CDD">
          <w:pPr>
            <w:rPr>
              <w:b/>
              <w:lang w:val="en-US"/>
            </w:rPr>
          </w:pPr>
          <w:r>
            <w:rPr>
              <w:lang w:val="en-US"/>
            </w:rPr>
            <w:t xml:space="preserve">          </w:t>
          </w:r>
          <w:r w:rsidRPr="005C5A0E">
            <w:rPr>
              <w:b/>
            </w:rPr>
            <w:t xml:space="preserve">Функциональное поле нидерландского глагола </w:t>
          </w:r>
          <w:r w:rsidRPr="005C5A0E">
            <w:rPr>
              <w:b/>
              <w:lang w:val="en-US"/>
            </w:rPr>
            <w:t>laten</w:t>
          </w:r>
        </w:p>
        <w:p w:rsidR="00957CDD" w:rsidRDefault="00957CDD" w:rsidP="00957CDD">
          <w:pPr>
            <w:jc w:val="center"/>
          </w:pPr>
        </w:p>
        <w:p w:rsidR="00957CDD" w:rsidRDefault="00957CDD" w:rsidP="00957CDD">
          <w:pPr>
            <w:jc w:val="center"/>
          </w:pPr>
        </w:p>
        <w:p w:rsidR="00957CDD" w:rsidRDefault="00957CDD" w:rsidP="00957CDD">
          <w:pPr>
            <w:ind w:left="720"/>
            <w:rPr>
              <w:szCs w:val="28"/>
            </w:rPr>
          </w:pPr>
          <w:r>
            <w:rPr>
              <w:szCs w:val="28"/>
              <w:lang w:val="en-US"/>
            </w:rPr>
            <w:t xml:space="preserve">                   </w:t>
          </w:r>
          <w:r>
            <w:rPr>
              <w:szCs w:val="28"/>
            </w:rPr>
            <w:t>Выпускная квалификационная работа</w:t>
          </w:r>
        </w:p>
        <w:p w:rsidR="00957CDD" w:rsidRDefault="00957CDD" w:rsidP="00957CDD">
          <w:pPr>
            <w:jc w:val="center"/>
            <w:rPr>
              <w:szCs w:val="28"/>
            </w:rPr>
          </w:pPr>
        </w:p>
        <w:p w:rsidR="00957CDD" w:rsidRDefault="00957CDD" w:rsidP="00957CDD">
          <w:pPr>
            <w:tabs>
              <w:tab w:val="left" w:pos="1276"/>
            </w:tabs>
            <w:jc w:val="center"/>
            <w:rPr>
              <w:sz w:val="24"/>
              <w:szCs w:val="20"/>
            </w:rPr>
          </w:pPr>
        </w:p>
        <w:p w:rsidR="00957CDD" w:rsidRDefault="00957CDD" w:rsidP="00957CDD">
          <w:pPr>
            <w:tabs>
              <w:tab w:val="left" w:pos="1276"/>
            </w:tabs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</w:pP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  <w:lang w:val="en-US"/>
            </w:rPr>
            <w:t xml:space="preserve">                               </w:t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t>направление подготовки 035700 "Лингвистика"</w:t>
          </w:r>
        </w:p>
        <w:p w:rsidR="00957CDD" w:rsidRDefault="00957CDD" w:rsidP="00957CDD">
          <w:pPr>
            <w:tabs>
              <w:tab w:val="left" w:pos="1276"/>
            </w:tabs>
            <w:rPr>
              <w:rFonts w:cs="Times New Roman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  <w:lang w:val="en-US"/>
            </w:rPr>
            <w:t xml:space="preserve">                               </w:t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t>образовательная программа "Иностранные языки"</w:t>
          </w:r>
        </w:p>
        <w:p w:rsidR="00957CDD" w:rsidRDefault="00957CDD" w:rsidP="00957CDD">
          <w:pPr>
            <w:tabs>
              <w:tab w:val="left" w:pos="1276"/>
            </w:tabs>
            <w:rPr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  <w:lang w:val="en-US"/>
            </w:rPr>
            <w:t xml:space="preserve">                               </w:t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t>профиль "Нидерландский язык"</w:t>
          </w:r>
        </w:p>
        <w:p w:rsidR="00957CDD" w:rsidRDefault="00957CDD" w:rsidP="00957CDD">
          <w:pPr>
            <w:jc w:val="center"/>
            <w:rPr>
              <w:sz w:val="24"/>
              <w:szCs w:val="24"/>
            </w:rPr>
          </w:pPr>
        </w:p>
        <w:p w:rsidR="00957CDD" w:rsidRDefault="00957CDD" w:rsidP="00957CDD">
          <w:pPr>
            <w:jc w:val="center"/>
            <w:rPr>
              <w:szCs w:val="20"/>
            </w:rPr>
          </w:pPr>
        </w:p>
        <w:p w:rsidR="00957CDD" w:rsidRDefault="00957CDD" w:rsidP="00957CDD">
          <w:pPr>
            <w:jc w:val="center"/>
          </w:pPr>
        </w:p>
        <w:p w:rsidR="00957CDD" w:rsidRDefault="00957CDD" w:rsidP="00957CDD">
          <w:pPr>
            <w:jc w:val="center"/>
          </w:pPr>
        </w:p>
        <w:p w:rsidR="00957CDD" w:rsidRDefault="00957CDD" w:rsidP="00957CDD">
          <w:pPr>
            <w:jc w:val="center"/>
          </w:pPr>
        </w:p>
        <w:p w:rsidR="00957CDD" w:rsidRDefault="00957CDD" w:rsidP="00957CDD">
          <w:pPr>
            <w:jc w:val="center"/>
          </w:pPr>
        </w:p>
        <w:p w:rsidR="00957CDD" w:rsidRDefault="00957CDD" w:rsidP="00957CDD">
          <w:pPr>
            <w:jc w:val="center"/>
          </w:pPr>
        </w:p>
        <w:p w:rsidR="00957CDD" w:rsidRDefault="00957CDD" w:rsidP="00957CDD">
          <w:pPr>
            <w:ind w:left="3588"/>
            <w:jc w:val="right"/>
          </w:pPr>
          <w:r>
            <w:t>Научный руководитель: доц. А.А. Яковлева</w:t>
          </w:r>
        </w:p>
        <w:p w:rsidR="00957CDD" w:rsidRDefault="00957CDD" w:rsidP="00957CDD">
          <w:pPr>
            <w:ind w:left="3588" w:firstLine="660"/>
            <w:jc w:val="right"/>
          </w:pPr>
        </w:p>
        <w:p w:rsidR="00957CDD" w:rsidRDefault="00957CDD" w:rsidP="00957CDD">
          <w:pPr>
            <w:ind w:left="3588" w:firstLine="660"/>
            <w:jc w:val="right"/>
          </w:pPr>
          <w:r>
            <w:t>Рецензент: проф. И.М. Михайлова</w:t>
          </w:r>
        </w:p>
        <w:p w:rsidR="00957CDD" w:rsidRDefault="00957CDD" w:rsidP="00957CDD">
          <w:pPr>
            <w:ind w:left="720" w:firstLine="720"/>
            <w:jc w:val="center"/>
          </w:pPr>
        </w:p>
        <w:p w:rsidR="00957CDD" w:rsidRDefault="00957CDD" w:rsidP="00957CDD">
          <w:pPr>
            <w:ind w:left="720" w:firstLine="720"/>
            <w:jc w:val="center"/>
          </w:pPr>
        </w:p>
        <w:p w:rsidR="00957CDD" w:rsidRDefault="00957CDD" w:rsidP="00957CDD">
          <w:pPr>
            <w:jc w:val="center"/>
          </w:pPr>
        </w:p>
        <w:p w:rsidR="00957CDD" w:rsidRDefault="00957CDD" w:rsidP="00957CDD">
          <w:pPr>
            <w:jc w:val="center"/>
            <w:rPr>
              <w:lang w:val="en-US"/>
            </w:rPr>
          </w:pPr>
        </w:p>
        <w:p w:rsidR="00957CDD" w:rsidRDefault="00957CDD" w:rsidP="00957CDD">
          <w:pPr>
            <w:jc w:val="center"/>
            <w:rPr>
              <w:lang w:val="en-US"/>
            </w:rPr>
          </w:pPr>
        </w:p>
        <w:p w:rsidR="00957CDD" w:rsidRPr="00664335" w:rsidRDefault="00957CDD" w:rsidP="00664335"/>
        <w:p w:rsidR="00957CDD" w:rsidRDefault="00957CDD" w:rsidP="00957CDD">
          <w:pPr>
            <w:jc w:val="center"/>
          </w:pPr>
        </w:p>
        <w:p w:rsidR="00664335" w:rsidRPr="00664335" w:rsidRDefault="00664335" w:rsidP="00957CDD">
          <w:pPr>
            <w:jc w:val="center"/>
          </w:pPr>
        </w:p>
        <w:p w:rsidR="00957CDD" w:rsidRPr="002F5FDF" w:rsidRDefault="00957CDD" w:rsidP="00957CDD">
          <w:pPr>
            <w:jc w:val="center"/>
            <w:rPr>
              <w:lang w:val="en-US"/>
            </w:rPr>
          </w:pPr>
        </w:p>
        <w:p w:rsidR="00957CDD" w:rsidRPr="00CA24D8" w:rsidRDefault="00957CDD" w:rsidP="00957CDD">
          <w:pPr>
            <w:tabs>
              <w:tab w:val="left" w:pos="4080"/>
            </w:tabs>
            <w:rPr>
              <w:lang w:val="en-US"/>
            </w:rPr>
          </w:pPr>
          <w:r>
            <w:rPr>
              <w:lang w:val="en-US"/>
            </w:rPr>
            <w:tab/>
          </w:r>
        </w:p>
        <w:p w:rsidR="00957CDD" w:rsidRDefault="00957CDD" w:rsidP="00957CDD">
          <w:pPr>
            <w:ind w:left="3261"/>
          </w:pPr>
          <w:r>
            <w:t>Санкт-Петербург</w:t>
          </w:r>
        </w:p>
        <w:p w:rsidR="00957CDD" w:rsidRPr="00957CDD" w:rsidRDefault="002B2342" w:rsidP="00957CDD">
          <w:pPr>
            <w:ind w:left="3261"/>
          </w:pPr>
          <w:r>
            <w:rPr>
              <w:lang w:val="en-US"/>
            </w:rPr>
            <w:t xml:space="preserve">          </w:t>
          </w:r>
          <w:r w:rsidR="00957CDD">
            <w:t>2017</w:t>
          </w:r>
        </w:p>
      </w:sdtContent>
    </w:sdt>
    <w:p w:rsidR="00957CDD" w:rsidRDefault="00957CDD" w:rsidP="00957CDD">
      <w:pPr>
        <w:keepLines/>
        <w:pageBreakBefore/>
        <w:rPr>
          <w:noProof/>
        </w:rPr>
      </w:pPr>
      <w:r>
        <w:rPr>
          <w:lang w:val="en-US"/>
        </w:rPr>
        <w:lastRenderedPageBreak/>
        <w:fldChar w:fldCharType="begin"/>
      </w:r>
      <w:r>
        <w:rPr>
          <w:lang w:val="en-US"/>
        </w:rPr>
        <w:instrText xml:space="preserve"> TOC \o "1-3" \h \z \u </w:instrText>
      </w:r>
      <w:r>
        <w:rPr>
          <w:lang w:val="en-US"/>
        </w:rPr>
        <w:fldChar w:fldCharType="separate"/>
      </w:r>
    </w:p>
    <w:p w:rsidR="00957CDD" w:rsidRDefault="004A5B8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38" w:history="1">
        <w:r w:rsidR="00957CDD" w:rsidRPr="00E767F3">
          <w:rPr>
            <w:rStyle w:val="ae"/>
            <w:noProof/>
          </w:rPr>
          <w:t>Введение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_Toc483305338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3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39" w:history="1">
        <w:r w:rsidR="00957CDD" w:rsidRPr="00E767F3">
          <w:rPr>
            <w:rStyle w:val="ae"/>
            <w:noProof/>
            <w:shd w:val="clear" w:color="auto" w:fill="FFFFFF"/>
          </w:rPr>
          <w:t xml:space="preserve">Глава </w:t>
        </w:r>
        <w:r w:rsidR="00957CDD" w:rsidRPr="00E767F3">
          <w:rPr>
            <w:rStyle w:val="ae"/>
            <w:noProof/>
            <w:shd w:val="clear" w:color="auto" w:fill="FFFFFF"/>
            <w:lang w:val="en-US"/>
          </w:rPr>
          <w:t>I:</w:t>
        </w:r>
        <w:r w:rsidR="00957CDD" w:rsidRPr="00E767F3">
          <w:rPr>
            <w:rStyle w:val="ae"/>
            <w:noProof/>
            <w:shd w:val="clear" w:color="auto" w:fill="FFFFFF"/>
          </w:rPr>
          <w:t>Теоретическое исследование основных подходов к изучению функций единицы языка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_Toc483305339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7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40" w:history="1">
        <w:r w:rsidR="00957CDD" w:rsidRPr="00E767F3">
          <w:rPr>
            <w:rStyle w:val="ae"/>
            <w:noProof/>
          </w:rPr>
          <w:t>1.1. Исследование функций языковой единицы в рамках функционального поля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_Toc483305340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8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41" w:history="1">
        <w:r w:rsidR="00957CDD" w:rsidRPr="00E767F3">
          <w:rPr>
            <w:rStyle w:val="ae"/>
            <w:noProof/>
          </w:rPr>
          <w:t>1.2. Основные лингвистические понятия, применяемые в исследовании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_Toc483305341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13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42" w:history="1">
        <w:r w:rsidR="00957CDD" w:rsidRPr="00E767F3">
          <w:rPr>
            <w:rStyle w:val="ae"/>
            <w:noProof/>
            <w:shd w:val="clear" w:color="auto" w:fill="FFFFFF"/>
          </w:rPr>
          <w:t>1.3. Этимологическая справка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_Toc483305342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18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43" w:history="1">
        <w:r w:rsidR="00957CDD" w:rsidRPr="00E767F3">
          <w:rPr>
            <w:rStyle w:val="ae"/>
            <w:noProof/>
          </w:rPr>
          <w:t>Глава II:</w:t>
        </w:r>
        <w:r w:rsidR="00957CDD" w:rsidRPr="00E767F3">
          <w:rPr>
            <w:rStyle w:val="ae"/>
            <w:noProof/>
            <w:lang w:val="en-US"/>
          </w:rPr>
          <w:t xml:space="preserve"> </w:t>
        </w:r>
        <w:r w:rsidR="00957CDD" w:rsidRPr="00E767F3">
          <w:rPr>
            <w:rStyle w:val="ae"/>
            <w:noProof/>
          </w:rPr>
          <w:t>П</w:t>
        </w:r>
        <w:r w:rsidR="00957CDD" w:rsidRPr="00E767F3">
          <w:rPr>
            <w:rStyle w:val="ae"/>
            <w:rFonts w:eastAsiaTheme="majorEastAsia"/>
            <w:noProof/>
          </w:rPr>
          <w:t xml:space="preserve">рактическое исследование функций нидерландского глагола laten: </w:t>
        </w:r>
        <w:r w:rsidR="00957CDD" w:rsidRPr="00E767F3">
          <w:rPr>
            <w:rStyle w:val="ae"/>
            <w:noProof/>
          </w:rPr>
          <w:t>Глагол laten в функции самостоятельного смыслового глагола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_Toc483305343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23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44" w:history="1">
        <w:r w:rsidR="00957CDD" w:rsidRPr="00E767F3">
          <w:rPr>
            <w:rStyle w:val="ae"/>
            <w:noProof/>
          </w:rPr>
          <w:t xml:space="preserve">2.1. Глагол </w:t>
        </w:r>
        <w:r w:rsidR="00957CDD" w:rsidRPr="00E767F3">
          <w:rPr>
            <w:rStyle w:val="ae"/>
            <w:noProof/>
            <w:lang w:val="en-US"/>
          </w:rPr>
          <w:t>laten</w:t>
        </w:r>
        <w:r w:rsidR="00957CDD" w:rsidRPr="00E767F3">
          <w:rPr>
            <w:rStyle w:val="ae"/>
            <w:noProof/>
          </w:rPr>
          <w:t xml:space="preserve"> в функции самостоятельного смыслового глагола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_Toc483305344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25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45" w:history="1">
        <w:r w:rsidR="00957CDD" w:rsidRPr="00E767F3">
          <w:rPr>
            <w:rStyle w:val="ae"/>
            <w:noProof/>
          </w:rPr>
          <w:t xml:space="preserve">2.2. Глагол </w:t>
        </w:r>
        <w:r w:rsidR="00957CDD" w:rsidRPr="00E767F3">
          <w:rPr>
            <w:rStyle w:val="ae"/>
            <w:noProof/>
            <w:lang w:val="en-US"/>
          </w:rPr>
          <w:t>laten</w:t>
        </w:r>
        <w:r w:rsidR="00957CDD" w:rsidRPr="00E767F3">
          <w:rPr>
            <w:rStyle w:val="ae"/>
            <w:noProof/>
          </w:rPr>
          <w:t xml:space="preserve"> как смысловой с семантическим полем «оставлять»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_Toc483305345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27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46" w:history="1">
        <w:r w:rsidR="00957CDD" w:rsidRPr="00E767F3">
          <w:rPr>
            <w:rStyle w:val="ae"/>
            <w:noProof/>
          </w:rPr>
          <w:t>2.2.1 Глагол</w:t>
        </w:r>
        <w:r w:rsidR="00957CDD" w:rsidRPr="00E767F3">
          <w:rPr>
            <w:rStyle w:val="ae"/>
            <w:noProof/>
            <w:lang w:val="en-US"/>
          </w:rPr>
          <w:t xml:space="preserve"> laten + </w:t>
        </w:r>
        <w:r w:rsidR="00957CDD" w:rsidRPr="00E767F3">
          <w:rPr>
            <w:rStyle w:val="ae"/>
            <w:noProof/>
          </w:rPr>
          <w:t>локализованное обстоятельство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_Toc483305346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27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47" w:history="1">
        <w:r w:rsidR="00957CDD" w:rsidRPr="00E767F3">
          <w:rPr>
            <w:rStyle w:val="ae"/>
            <w:noProof/>
          </w:rPr>
          <w:t xml:space="preserve">2.2.2. Глагол </w:t>
        </w:r>
        <w:r w:rsidR="00957CDD" w:rsidRPr="00E767F3">
          <w:rPr>
            <w:rStyle w:val="ae"/>
            <w:noProof/>
            <w:lang w:val="en-US"/>
          </w:rPr>
          <w:t>l</w:t>
        </w:r>
        <w:r w:rsidR="00957CDD" w:rsidRPr="00E767F3">
          <w:rPr>
            <w:rStyle w:val="ae"/>
            <w:noProof/>
          </w:rPr>
          <w:t>aten + позиция нуля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_Toc483305347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28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48" w:history="1">
        <w:r w:rsidR="00957CDD" w:rsidRPr="00E767F3">
          <w:rPr>
            <w:rStyle w:val="ae"/>
            <w:noProof/>
          </w:rPr>
          <w:t xml:space="preserve">2.2.3. Глагол </w:t>
        </w:r>
        <w:r w:rsidR="00957CDD" w:rsidRPr="00E767F3">
          <w:rPr>
            <w:rStyle w:val="ae"/>
            <w:noProof/>
            <w:lang w:val="en-US"/>
          </w:rPr>
          <w:t xml:space="preserve">laten </w:t>
        </w:r>
        <w:r w:rsidR="00957CDD" w:rsidRPr="00E767F3">
          <w:rPr>
            <w:rStyle w:val="ae"/>
            <w:noProof/>
          </w:rPr>
          <w:t xml:space="preserve">и </w:t>
        </w:r>
        <w:r w:rsidR="00957CDD" w:rsidRPr="00E767F3">
          <w:rPr>
            <w:rStyle w:val="ae"/>
            <w:noProof/>
            <w:lang w:val="en-US"/>
          </w:rPr>
          <w:t>Dativus commodi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_Toc483305348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29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49" w:history="1">
        <w:r w:rsidR="00957CDD" w:rsidRPr="00E767F3">
          <w:rPr>
            <w:rStyle w:val="ae"/>
            <w:noProof/>
          </w:rPr>
          <w:t xml:space="preserve">2.2.4. Глагол </w:t>
        </w:r>
        <w:r w:rsidR="00957CDD" w:rsidRPr="00E767F3">
          <w:rPr>
            <w:rStyle w:val="ae"/>
            <w:noProof/>
            <w:lang w:val="en-US"/>
          </w:rPr>
          <w:t xml:space="preserve">laten + </w:t>
        </w:r>
        <w:r w:rsidR="00957CDD" w:rsidRPr="00E767F3">
          <w:rPr>
            <w:rStyle w:val="ae"/>
            <w:noProof/>
          </w:rPr>
          <w:t>предикативное определение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_Toc483305349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30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50" w:history="1">
        <w:r w:rsidR="00957CDD" w:rsidRPr="00E767F3">
          <w:rPr>
            <w:rStyle w:val="ae"/>
            <w:noProof/>
          </w:rPr>
          <w:t xml:space="preserve">2.3. Глагол </w:t>
        </w:r>
        <w:r w:rsidR="00957CDD" w:rsidRPr="00E767F3">
          <w:rPr>
            <w:rStyle w:val="ae"/>
            <w:noProof/>
            <w:lang w:val="en-US"/>
          </w:rPr>
          <w:t>laten</w:t>
        </w:r>
        <w:r w:rsidR="00957CDD" w:rsidRPr="00E767F3">
          <w:rPr>
            <w:rStyle w:val="ae"/>
            <w:noProof/>
          </w:rPr>
          <w:t xml:space="preserve"> как смысловой с семантическим полем «позволять»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_Toc483305350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32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51" w:history="1">
        <w:r w:rsidR="00957CDD" w:rsidRPr="00E767F3">
          <w:rPr>
            <w:rStyle w:val="ae"/>
            <w:noProof/>
          </w:rPr>
          <w:t>Глава II</w:t>
        </w:r>
        <w:r w:rsidR="00957CDD" w:rsidRPr="00E767F3">
          <w:rPr>
            <w:rStyle w:val="ae"/>
            <w:noProof/>
            <w:lang w:val="en-US"/>
          </w:rPr>
          <w:t>I</w:t>
        </w:r>
        <w:r w:rsidR="00957CDD" w:rsidRPr="00E767F3">
          <w:rPr>
            <w:rStyle w:val="ae"/>
            <w:noProof/>
          </w:rPr>
          <w:t>:</w:t>
        </w:r>
        <w:r w:rsidR="00957CDD" w:rsidRPr="00E767F3">
          <w:rPr>
            <w:rStyle w:val="ae"/>
            <w:noProof/>
            <w:lang w:val="en-US"/>
          </w:rPr>
          <w:t xml:space="preserve"> </w:t>
        </w:r>
        <w:r w:rsidR="00957CDD" w:rsidRPr="00E767F3">
          <w:rPr>
            <w:rStyle w:val="ae"/>
            <w:noProof/>
          </w:rPr>
          <w:t xml:space="preserve">Глагол </w:t>
        </w:r>
        <w:r w:rsidR="00957CDD" w:rsidRPr="00E767F3">
          <w:rPr>
            <w:rStyle w:val="ae"/>
            <w:noProof/>
            <w:lang w:val="en-US"/>
          </w:rPr>
          <w:t xml:space="preserve">laten </w:t>
        </w:r>
        <w:r w:rsidR="00957CDD" w:rsidRPr="00E767F3">
          <w:rPr>
            <w:rStyle w:val="ae"/>
            <w:noProof/>
          </w:rPr>
          <w:t>как служебный глагол</w:t>
        </w:r>
        <w:r w:rsidR="00957CDD" w:rsidRPr="00E767F3">
          <w:rPr>
            <w:rStyle w:val="ae"/>
            <w:noProof/>
            <w:lang w:val="en-US"/>
          </w:rPr>
          <w:t xml:space="preserve"> </w:t>
        </w:r>
        <w:r w:rsidR="00957CDD" w:rsidRPr="00E767F3">
          <w:rPr>
            <w:rStyle w:val="ae"/>
            <w:noProof/>
          </w:rPr>
          <w:t>в составе предикативной группы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_Toc483305351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36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52" w:history="1">
        <w:r w:rsidR="00957CDD" w:rsidRPr="00E767F3">
          <w:rPr>
            <w:rStyle w:val="ae"/>
            <w:noProof/>
          </w:rPr>
          <w:t>3.1.1 Каузатив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_Toc483305352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37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53" w:history="1">
        <w:r w:rsidR="00957CDD" w:rsidRPr="00E767F3">
          <w:rPr>
            <w:rStyle w:val="ae"/>
            <w:noProof/>
          </w:rPr>
          <w:t xml:space="preserve">3.1.2. </w:t>
        </w:r>
        <w:r w:rsidR="00957CDD" w:rsidRPr="00E767F3">
          <w:rPr>
            <w:rStyle w:val="ae"/>
            <w:noProof/>
            <w:lang w:val="en-US"/>
          </w:rPr>
          <w:t>Accustivus cum infinitivo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_Toc483305353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38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54" w:history="1">
        <w:r w:rsidR="00957CDD" w:rsidRPr="00E767F3">
          <w:rPr>
            <w:rStyle w:val="ae"/>
            <w:noProof/>
          </w:rPr>
          <w:t xml:space="preserve">3.1.3. Глагол </w:t>
        </w:r>
        <w:r w:rsidR="00957CDD" w:rsidRPr="00E767F3">
          <w:rPr>
            <w:rStyle w:val="ae"/>
            <w:noProof/>
            <w:lang w:val="en-US"/>
          </w:rPr>
          <w:t>laten</w:t>
        </w:r>
        <w:r w:rsidR="00957CDD" w:rsidRPr="00E767F3">
          <w:rPr>
            <w:rStyle w:val="ae"/>
            <w:noProof/>
          </w:rPr>
          <w:t xml:space="preserve"> с прямой каузацией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_Toc483305354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39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55" w:history="1">
        <w:r w:rsidR="00957CDD" w:rsidRPr="00E767F3">
          <w:rPr>
            <w:rStyle w:val="ae"/>
            <w:noProof/>
          </w:rPr>
          <w:t xml:space="preserve">3.1.4. Глагол </w:t>
        </w:r>
        <w:r w:rsidR="00957CDD" w:rsidRPr="00E767F3">
          <w:rPr>
            <w:rStyle w:val="ae"/>
            <w:noProof/>
            <w:lang w:val="en-US"/>
          </w:rPr>
          <w:t xml:space="preserve">laten </w:t>
        </w:r>
        <w:r w:rsidR="00957CDD" w:rsidRPr="00E767F3">
          <w:rPr>
            <w:rStyle w:val="ae"/>
            <w:noProof/>
          </w:rPr>
          <w:t>с переходными глаголами: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_Toc483305355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40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56" w:history="1">
        <w:r w:rsidR="00957CDD" w:rsidRPr="00E767F3">
          <w:rPr>
            <w:rStyle w:val="ae"/>
            <w:noProof/>
          </w:rPr>
          <w:t xml:space="preserve">3.1.5. Глагол </w:t>
        </w:r>
        <w:r w:rsidR="00957CDD" w:rsidRPr="00E767F3">
          <w:rPr>
            <w:rStyle w:val="ae"/>
            <w:noProof/>
            <w:lang w:val="en-US"/>
          </w:rPr>
          <w:t>l</w:t>
        </w:r>
        <w:r w:rsidR="00957CDD" w:rsidRPr="00E767F3">
          <w:rPr>
            <w:rStyle w:val="ae"/>
            <w:noProof/>
          </w:rPr>
          <w:t>aten + zich + инф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_Toc483305356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42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57" w:history="1">
        <w:r w:rsidR="00957CDD" w:rsidRPr="00E767F3">
          <w:rPr>
            <w:rStyle w:val="ae"/>
            <w:noProof/>
          </w:rPr>
          <w:t xml:space="preserve">3.1.6. Глагол </w:t>
        </w:r>
        <w:r w:rsidR="00957CDD" w:rsidRPr="00E767F3">
          <w:rPr>
            <w:rStyle w:val="ae"/>
            <w:noProof/>
            <w:lang w:val="en-US"/>
          </w:rPr>
          <w:t xml:space="preserve">laten </w:t>
        </w:r>
        <w:r w:rsidR="00957CDD" w:rsidRPr="00E767F3">
          <w:rPr>
            <w:rStyle w:val="ae"/>
            <w:noProof/>
          </w:rPr>
          <w:t>с неделимым предикатом: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_Toc483305357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45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58" w:history="1">
        <w:r w:rsidR="00957CDD" w:rsidRPr="00E767F3">
          <w:rPr>
            <w:rStyle w:val="ae"/>
            <w:noProof/>
          </w:rPr>
          <w:t xml:space="preserve">3.1.7. Глагол </w:t>
        </w:r>
        <w:r w:rsidR="00957CDD" w:rsidRPr="00E767F3">
          <w:rPr>
            <w:rStyle w:val="ae"/>
            <w:noProof/>
            <w:lang w:val="en-US"/>
          </w:rPr>
          <w:t>laten</w:t>
        </w:r>
        <w:r w:rsidR="00957CDD" w:rsidRPr="00E767F3">
          <w:rPr>
            <w:rStyle w:val="ae"/>
            <w:noProof/>
          </w:rPr>
          <w:t xml:space="preserve"> с непереходными глаголами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_Toc483305358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46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59" w:history="1">
        <w:r w:rsidR="00957CDD" w:rsidRPr="00E767F3">
          <w:rPr>
            <w:rStyle w:val="ae"/>
            <w:noProof/>
          </w:rPr>
          <w:t>3.2. Императив и адхортатив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_Toc483305359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48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60" w:history="1">
        <w:r w:rsidR="00957CDD" w:rsidRPr="00E767F3">
          <w:rPr>
            <w:rStyle w:val="ae"/>
            <w:noProof/>
          </w:rPr>
          <w:t>3.2.1 Адхортатив, восклицательные конструкции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_Toc483305360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48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61" w:history="1">
        <w:r w:rsidR="00957CDD" w:rsidRPr="00E767F3">
          <w:rPr>
            <w:rStyle w:val="ae"/>
            <w:noProof/>
          </w:rPr>
          <w:t>3.2.2. Конструкции в императиве.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_Toc483305361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50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62" w:history="1">
        <w:r w:rsidR="00957CDD" w:rsidRPr="00E767F3">
          <w:rPr>
            <w:rStyle w:val="ae"/>
            <w:noProof/>
          </w:rPr>
          <w:t>3.3. Устойчивые выражения с laten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_Toc483305362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52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63" w:history="1">
        <w:r w:rsidR="00957CDD" w:rsidRPr="00E767F3">
          <w:rPr>
            <w:rStyle w:val="ae"/>
            <w:noProof/>
          </w:rPr>
          <w:t>3.3.1. Оформления речи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_Toc483305363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52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64" w:history="1">
        <w:r w:rsidR="00957CDD" w:rsidRPr="00E767F3">
          <w:rPr>
            <w:rStyle w:val="ae"/>
            <w:noProof/>
          </w:rPr>
          <w:t>3.3.2. Фразеологические единицы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_Toc483305364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52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65" w:history="1">
        <w:r w:rsidR="00957CDD" w:rsidRPr="00E767F3">
          <w:rPr>
            <w:rStyle w:val="ae"/>
            <w:noProof/>
          </w:rPr>
          <w:t>Заключение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_Toc483305365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54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66" w:history="1">
        <w:r w:rsidR="00957CDD" w:rsidRPr="00E767F3">
          <w:rPr>
            <w:rStyle w:val="ae"/>
            <w:noProof/>
          </w:rPr>
          <w:t>Список литературы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_Toc483305366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58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67" w:history="1">
        <w:r w:rsidR="00957CDD" w:rsidRPr="00E767F3">
          <w:rPr>
            <w:rStyle w:val="ae"/>
            <w:noProof/>
          </w:rPr>
          <w:t>Источники примеров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_Toc483305367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58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68" w:history="1">
        <w:r w:rsidR="00957CDD" w:rsidRPr="00E767F3">
          <w:rPr>
            <w:rStyle w:val="ae"/>
            <w:noProof/>
          </w:rPr>
          <w:t>Теоретическая литература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_Toc483305368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58</w:t>
        </w:r>
        <w:r w:rsidR="00957CDD">
          <w:rPr>
            <w:noProof/>
            <w:webHidden/>
          </w:rPr>
          <w:fldChar w:fldCharType="end"/>
        </w:r>
      </w:hyperlink>
    </w:p>
    <w:p w:rsidR="00957CDD" w:rsidRDefault="004A5B8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83305369" w:history="1">
        <w:r w:rsidR="00957CDD" w:rsidRPr="00E767F3">
          <w:rPr>
            <w:rStyle w:val="ae"/>
            <w:noProof/>
          </w:rPr>
          <w:t>Справочная литература \ словари</w:t>
        </w:r>
        <w:r w:rsidR="00957CDD">
          <w:rPr>
            <w:noProof/>
            <w:webHidden/>
          </w:rPr>
          <w:tab/>
        </w:r>
        <w:r w:rsidR="00957CDD">
          <w:rPr>
            <w:noProof/>
            <w:webHidden/>
          </w:rPr>
          <w:fldChar w:fldCharType="begin"/>
        </w:r>
        <w:r w:rsidR="00957CDD">
          <w:rPr>
            <w:noProof/>
            <w:webHidden/>
          </w:rPr>
          <w:instrText xml:space="preserve"> PAGEREF _Toc483305369 \h </w:instrText>
        </w:r>
        <w:r w:rsidR="00957CDD">
          <w:rPr>
            <w:noProof/>
            <w:webHidden/>
          </w:rPr>
        </w:r>
        <w:r w:rsidR="00957CDD">
          <w:rPr>
            <w:noProof/>
            <w:webHidden/>
          </w:rPr>
          <w:fldChar w:fldCharType="separate"/>
        </w:r>
        <w:r w:rsidR="00664335">
          <w:rPr>
            <w:noProof/>
            <w:webHidden/>
          </w:rPr>
          <w:t>61</w:t>
        </w:r>
        <w:r w:rsidR="00957CDD">
          <w:rPr>
            <w:noProof/>
            <w:webHidden/>
          </w:rPr>
          <w:fldChar w:fldCharType="end"/>
        </w:r>
      </w:hyperlink>
    </w:p>
    <w:p w:rsidR="00023305" w:rsidRPr="00957CDD" w:rsidRDefault="00957CDD" w:rsidP="00957CDD">
      <w:pPr>
        <w:pStyle w:val="1"/>
        <w:pageBreakBefore/>
        <w:rPr>
          <w:sz w:val="22"/>
        </w:rPr>
      </w:pPr>
      <w:r>
        <w:rPr>
          <w:lang w:val="en-US"/>
        </w:rPr>
        <w:lastRenderedPageBreak/>
        <w:fldChar w:fldCharType="end"/>
      </w:r>
      <w:bookmarkStart w:id="0" w:name="_Toc483296034"/>
      <w:bookmarkStart w:id="1" w:name="_Toc483302952"/>
      <w:bookmarkStart w:id="2" w:name="_Toc483305338"/>
      <w:r w:rsidR="00D649D7">
        <w:t>Введение</w:t>
      </w:r>
      <w:bookmarkEnd w:id="0"/>
      <w:bookmarkEnd w:id="1"/>
      <w:bookmarkEnd w:id="2"/>
    </w:p>
    <w:p w:rsidR="00F502AB" w:rsidRDefault="00F502AB" w:rsidP="00F502AB">
      <w:pPr>
        <w:spacing w:line="360" w:lineRule="auto"/>
        <w:ind w:left="-142"/>
        <w:jc w:val="both"/>
      </w:pPr>
      <w:r>
        <w:t>Выпускная квалификационная</w:t>
      </w:r>
      <w:r w:rsidR="00AF1D75">
        <w:t xml:space="preserve"> работа</w:t>
      </w:r>
      <w:r w:rsidR="0052623E">
        <w:rPr>
          <w:lang w:val="en-US"/>
        </w:rPr>
        <w:t xml:space="preserve"> </w:t>
      </w:r>
      <w:r w:rsidR="0052623E">
        <w:t xml:space="preserve">«Функциональное поле нидерландского глагола </w:t>
      </w:r>
      <w:r w:rsidR="0052623E">
        <w:rPr>
          <w:lang w:val="en-US"/>
        </w:rPr>
        <w:t>laten</w:t>
      </w:r>
      <w:r w:rsidR="0052623E">
        <w:t>»</w:t>
      </w:r>
      <w:r w:rsidR="00AF1D75">
        <w:t xml:space="preserve"> </w:t>
      </w:r>
      <w:r>
        <w:t xml:space="preserve">посвящена изучению функций нидерландского глагола </w:t>
      </w:r>
      <w:r>
        <w:rPr>
          <w:lang w:val="en-US"/>
        </w:rPr>
        <w:t>laten</w:t>
      </w:r>
      <w:r>
        <w:t>, реализующихся в современном нидерландском языке.</w:t>
      </w:r>
      <w:r w:rsidR="006A5456" w:rsidRPr="006A5456">
        <w:t xml:space="preserve"> </w:t>
      </w:r>
      <w:r w:rsidR="006A5456">
        <w:t>Как однажды написал Л. В. Щерба: «Каждое мало-мальски сложное слово может быть предметом научной монографии»</w:t>
      </w:r>
      <w:r w:rsidR="008A7DF1">
        <w:rPr>
          <w:rStyle w:val="ad"/>
        </w:rPr>
        <w:footnoteReference w:id="2"/>
      </w:r>
      <w:r w:rsidR="006A5456">
        <w:t xml:space="preserve">. Так и в этом исследовании мы сконцентрируем всё внимание лишь на одном слове и </w:t>
      </w:r>
      <w:r w:rsidR="00AF1D75">
        <w:t>его функциях.</w:t>
      </w:r>
    </w:p>
    <w:p w:rsidR="00655BAE" w:rsidRPr="00F502AB" w:rsidRDefault="00655BAE" w:rsidP="00655BAE">
      <w:pPr>
        <w:spacing w:line="360" w:lineRule="auto"/>
        <w:ind w:left="-142"/>
        <w:jc w:val="both"/>
      </w:pPr>
      <w:r w:rsidRPr="00FB31CE">
        <w:rPr>
          <w:b/>
        </w:rPr>
        <w:t>Актуальность исследования</w:t>
      </w:r>
      <w:r>
        <w:t xml:space="preserve"> </w:t>
      </w:r>
      <w:r w:rsidR="00590B8B">
        <w:t>вызвана частым употреблением</w:t>
      </w:r>
      <w:r w:rsidRPr="00590B8B">
        <w:t xml:space="preserve"> </w:t>
      </w:r>
      <w:r>
        <w:t xml:space="preserve">глагола </w:t>
      </w:r>
      <w:r>
        <w:rPr>
          <w:lang w:val="en-US"/>
        </w:rPr>
        <w:t xml:space="preserve">laten </w:t>
      </w:r>
      <w:r>
        <w:t>в современном нидерландском языке, который совмещает в себе множе</w:t>
      </w:r>
      <w:r w:rsidR="00667D3F">
        <w:t>ство функций и значений, и все они</w:t>
      </w:r>
      <w:r>
        <w:t xml:space="preserve"> применяются в разных языковых ситуациях. В связи с постоянным употреблением глагола в речи, есть потребность в более детальном изучении функций глагола и его семантических вариантов.   Исследование также может быть использовано как методическое пособие пр</w:t>
      </w:r>
      <w:r w:rsidR="00667D3F">
        <w:t xml:space="preserve">и изучении нидерландского языка и </w:t>
      </w:r>
      <w:r>
        <w:t xml:space="preserve"> как демонстрация возможных способов реализации в речи.</w:t>
      </w:r>
    </w:p>
    <w:p w:rsidR="00B76D1C" w:rsidRPr="00B80CF8" w:rsidRDefault="00B76D1C" w:rsidP="0060762F">
      <w:pPr>
        <w:spacing w:line="360" w:lineRule="auto"/>
        <w:ind w:left="-142"/>
        <w:jc w:val="both"/>
        <w:rPr>
          <w:lang w:val="en-US"/>
        </w:rPr>
      </w:pPr>
      <w:r w:rsidRPr="00B76D1C">
        <w:rPr>
          <w:b/>
        </w:rPr>
        <w:t>Целью</w:t>
      </w:r>
      <w:r w:rsidRPr="00E716EC">
        <w:t xml:space="preserve"> данной</w:t>
      </w:r>
      <w:r>
        <w:t xml:space="preserve"> выпускной квалификационной работы является</w:t>
      </w:r>
      <w:r w:rsidR="00E716EC">
        <w:t xml:space="preserve"> </w:t>
      </w:r>
      <w:r w:rsidR="00023305">
        <w:t xml:space="preserve">определение </w:t>
      </w:r>
      <w:r w:rsidR="00E716EC">
        <w:t xml:space="preserve">категориальных </w:t>
      </w:r>
      <w:r w:rsidR="00146564">
        <w:t>случаев употребления</w:t>
      </w:r>
      <w:r w:rsidR="00E716EC">
        <w:t xml:space="preserve"> нидерландского глагола </w:t>
      </w:r>
      <w:r w:rsidR="00E716EC">
        <w:rPr>
          <w:lang w:val="en-US"/>
        </w:rPr>
        <w:t>laten</w:t>
      </w:r>
      <w:r w:rsidR="00CE4C6C">
        <w:t xml:space="preserve"> и</w:t>
      </w:r>
      <w:r>
        <w:t xml:space="preserve"> раскрытие зоны функционирования</w:t>
      </w:r>
      <w:r w:rsidR="00023305">
        <w:t xml:space="preserve"> глагола</w:t>
      </w:r>
      <w:r>
        <w:t xml:space="preserve"> </w:t>
      </w:r>
      <w:r w:rsidR="00B80CF8">
        <w:t>на грамматическом и лексическом уровне.</w:t>
      </w:r>
    </w:p>
    <w:p w:rsidR="00E716EC" w:rsidRDefault="00E716EC" w:rsidP="0060762F">
      <w:pPr>
        <w:spacing w:line="360" w:lineRule="auto"/>
        <w:ind w:left="-142"/>
        <w:jc w:val="both"/>
      </w:pPr>
      <w:r w:rsidRPr="00E716EC">
        <w:t xml:space="preserve">Для реализации поставленной цели в исследовании были сформулированы следующие </w:t>
      </w:r>
      <w:r w:rsidRPr="00E716EC">
        <w:rPr>
          <w:b/>
        </w:rPr>
        <w:t>задачи</w:t>
      </w:r>
      <w:r>
        <w:t>:</w:t>
      </w:r>
    </w:p>
    <w:p w:rsidR="00E716EC" w:rsidRDefault="00E716EC" w:rsidP="00FE0A49">
      <w:pPr>
        <w:pStyle w:val="a3"/>
        <w:numPr>
          <w:ilvl w:val="0"/>
          <w:numId w:val="25"/>
        </w:numPr>
        <w:spacing w:line="360" w:lineRule="auto"/>
        <w:jc w:val="both"/>
      </w:pPr>
      <w:r>
        <w:t>Описание лингвистических подходов к изучению функций языковых единиц</w:t>
      </w:r>
    </w:p>
    <w:p w:rsidR="00E716EC" w:rsidRDefault="00E716EC" w:rsidP="00FE0A49">
      <w:pPr>
        <w:pStyle w:val="a3"/>
        <w:numPr>
          <w:ilvl w:val="0"/>
          <w:numId w:val="25"/>
        </w:numPr>
        <w:spacing w:line="360" w:lineRule="auto"/>
        <w:jc w:val="both"/>
      </w:pPr>
      <w:r>
        <w:t>Выделение и описание особенностей функционального поля</w:t>
      </w:r>
    </w:p>
    <w:p w:rsidR="00023305" w:rsidRDefault="00913188" w:rsidP="00FE0A49">
      <w:pPr>
        <w:pStyle w:val="a3"/>
        <w:numPr>
          <w:ilvl w:val="0"/>
          <w:numId w:val="25"/>
        </w:numPr>
        <w:spacing w:line="360" w:lineRule="auto"/>
        <w:jc w:val="both"/>
      </w:pPr>
      <w:r>
        <w:lastRenderedPageBreak/>
        <w:t>О</w:t>
      </w:r>
      <w:r w:rsidR="001E3455">
        <w:t>пределение</w:t>
      </w:r>
      <w:r w:rsidR="00590B8B">
        <w:t xml:space="preserve"> </w:t>
      </w:r>
      <w:r w:rsidR="00023305">
        <w:t>терминов из области функцион</w:t>
      </w:r>
      <w:r w:rsidR="00AF1D75">
        <w:t xml:space="preserve">ального синтаксиса, которые используются </w:t>
      </w:r>
      <w:r w:rsidR="00023305">
        <w:t xml:space="preserve"> в практической части </w:t>
      </w:r>
      <w:r w:rsidR="00CB542E">
        <w:t>и</w:t>
      </w:r>
      <w:r w:rsidR="00023305">
        <w:t>сследования</w:t>
      </w:r>
    </w:p>
    <w:p w:rsidR="00CB542E" w:rsidRDefault="00CB542E" w:rsidP="00FE0A49">
      <w:pPr>
        <w:pStyle w:val="a3"/>
        <w:numPr>
          <w:ilvl w:val="0"/>
          <w:numId w:val="25"/>
        </w:numPr>
        <w:spacing w:line="360" w:lineRule="auto"/>
        <w:jc w:val="both"/>
      </w:pPr>
      <w:r>
        <w:t>Создание оптимальной классификации на базе имеющегося материала</w:t>
      </w:r>
    </w:p>
    <w:p w:rsidR="00E716EC" w:rsidRPr="006C0E91" w:rsidRDefault="006C0E91" w:rsidP="00FE0A49">
      <w:pPr>
        <w:pStyle w:val="a3"/>
        <w:numPr>
          <w:ilvl w:val="0"/>
          <w:numId w:val="25"/>
        </w:numPr>
        <w:spacing w:line="360" w:lineRule="auto"/>
        <w:jc w:val="both"/>
      </w:pPr>
      <w:r>
        <w:t xml:space="preserve">Определение видов глагола </w:t>
      </w:r>
      <w:r w:rsidRPr="006C0E91">
        <w:rPr>
          <w:lang w:val="en-US"/>
        </w:rPr>
        <w:t xml:space="preserve">laten </w:t>
      </w:r>
      <w:r w:rsidR="00146564">
        <w:t>в его категориальном случае употребления</w:t>
      </w:r>
    </w:p>
    <w:p w:rsidR="006C0E91" w:rsidRDefault="006C0E91" w:rsidP="00FE0A49">
      <w:pPr>
        <w:pStyle w:val="a3"/>
        <w:numPr>
          <w:ilvl w:val="0"/>
          <w:numId w:val="25"/>
        </w:numPr>
        <w:spacing w:line="360" w:lineRule="auto"/>
        <w:jc w:val="both"/>
      </w:pPr>
      <w:r>
        <w:t>О</w:t>
      </w:r>
      <w:r w:rsidR="00B76D1C">
        <w:t xml:space="preserve">пределение функций глагола </w:t>
      </w:r>
      <w:r w:rsidR="00B76D1C" w:rsidRPr="006C0E91">
        <w:rPr>
          <w:lang w:val="en-US"/>
        </w:rPr>
        <w:t>laten</w:t>
      </w:r>
      <w:r w:rsidR="00B76D1C" w:rsidRPr="00644A5E">
        <w:t>,</w:t>
      </w:r>
      <w:r w:rsidR="00B76D1C">
        <w:t xml:space="preserve"> в соотношении с семантическими </w:t>
      </w:r>
      <w:r w:rsidR="00B80CF8">
        <w:t>и грамматическими аспектами, когда</w:t>
      </w:r>
      <w:r w:rsidR="00B76D1C">
        <w:t xml:space="preserve"> глагол </w:t>
      </w:r>
      <w:r w:rsidR="00314099" w:rsidRPr="006C0E91">
        <w:rPr>
          <w:lang w:val="en-US"/>
        </w:rPr>
        <w:t>laten</w:t>
      </w:r>
      <w:r w:rsidR="00314099" w:rsidRPr="00644A5E">
        <w:t xml:space="preserve"> </w:t>
      </w:r>
      <w:r w:rsidR="00314099">
        <w:t xml:space="preserve"> употребляется в</w:t>
      </w:r>
      <w:r w:rsidR="00B80CF8">
        <w:t xml:space="preserve"> </w:t>
      </w:r>
      <w:r w:rsidR="00913188">
        <w:t xml:space="preserve"> </w:t>
      </w:r>
      <w:proofErr w:type="gramStart"/>
      <w:r w:rsidR="00913188">
        <w:t>в</w:t>
      </w:r>
      <w:proofErr w:type="gramEnd"/>
      <w:r w:rsidR="00913188">
        <w:t xml:space="preserve"> заданной  категориальной ситуации</w:t>
      </w:r>
    </w:p>
    <w:p w:rsidR="006C0E91" w:rsidRDefault="006C0E91" w:rsidP="006C0E91">
      <w:pPr>
        <w:spacing w:line="360" w:lineRule="auto"/>
        <w:ind w:left="-142"/>
        <w:jc w:val="both"/>
      </w:pPr>
      <w:r>
        <w:t>Для достижения поставле</w:t>
      </w:r>
      <w:r w:rsidR="00AF1D75">
        <w:t>нной цели и задач</w:t>
      </w:r>
      <w:r>
        <w:t xml:space="preserve"> использован такой метод исследования, как </w:t>
      </w:r>
      <w:r w:rsidR="00CB542E" w:rsidRPr="00FB31CE">
        <w:rPr>
          <w:b/>
        </w:rPr>
        <w:t>дескриптивный метод</w:t>
      </w:r>
      <w:r w:rsidR="001E0546">
        <w:t xml:space="preserve"> (описание языковых явлений</w:t>
      </w:r>
      <w:r w:rsidR="00CB542E">
        <w:t xml:space="preserve"> в синхроническом аспекте), а также для подробного изучения </w:t>
      </w:r>
      <w:r w:rsidR="007D7E8A">
        <w:t xml:space="preserve">некоторых </w:t>
      </w:r>
      <w:r w:rsidR="00CB542E">
        <w:t>осо</w:t>
      </w:r>
      <w:r w:rsidR="007D7E8A">
        <w:t xml:space="preserve">бенностей функций языковой единицы при анализе </w:t>
      </w:r>
      <w:r w:rsidR="00FB31CE">
        <w:t>оно</w:t>
      </w:r>
      <w:r w:rsidR="007D7E8A">
        <w:t xml:space="preserve"> </w:t>
      </w:r>
      <w:r w:rsidR="00AF1D75">
        <w:t>рассматривается</w:t>
      </w:r>
      <w:r w:rsidR="007D7E8A">
        <w:t xml:space="preserve"> в диахроническом аспекте. </w:t>
      </w:r>
    </w:p>
    <w:p w:rsidR="00F502AB" w:rsidRDefault="00AF1D75" w:rsidP="00655BAE">
      <w:pPr>
        <w:spacing w:line="360" w:lineRule="auto"/>
        <w:ind w:left="-142"/>
        <w:jc w:val="both"/>
        <w:rPr>
          <w:lang w:val="en-US"/>
        </w:rPr>
      </w:pPr>
      <w:r>
        <w:t>Анализ происходит</w:t>
      </w:r>
      <w:r w:rsidR="007D7E8A">
        <w:t xml:space="preserve"> на материале, который был собран методом сплошной выборки. Для большей объекти</w:t>
      </w:r>
      <w:r>
        <w:t>вности исследования материал</w:t>
      </w:r>
      <w:r w:rsidR="007D7E8A">
        <w:t xml:space="preserve"> взят из художественных и публицистических текстов</w:t>
      </w:r>
      <w:r w:rsidR="00F502AB">
        <w:t>, имеющих распространение на государственном уровне.</w:t>
      </w:r>
      <w:r w:rsidR="004F514B">
        <w:t xml:space="preserve"> Выборка </w:t>
      </w:r>
      <w:r>
        <w:t>включает</w:t>
      </w:r>
      <w:r w:rsidR="004F514B">
        <w:t xml:space="preserve"> около 300 страниц художественного текста, 450 страниц журнальных</w:t>
      </w:r>
      <w:r w:rsidR="00590B8B">
        <w:t>,</w:t>
      </w:r>
      <w:r w:rsidR="004F514B">
        <w:t xml:space="preserve"> и около 100 текстов  из 5 общенациональных газет, </w:t>
      </w:r>
      <w:r w:rsidR="00A95DE4">
        <w:t>для предоставления объективной картины</w:t>
      </w:r>
      <w:r w:rsidR="004F514B">
        <w:t xml:space="preserve"> основных случаев употребления глагола </w:t>
      </w:r>
      <w:r w:rsidR="004F514B">
        <w:rPr>
          <w:lang w:val="en-US"/>
        </w:rPr>
        <w:t>laten</w:t>
      </w:r>
      <w:r w:rsidR="004F514B">
        <w:t xml:space="preserve"> </w:t>
      </w:r>
      <w:r w:rsidR="00A95DE4">
        <w:t>и выделения наиболее показательных. На отобранном матер</w:t>
      </w:r>
      <w:r w:rsidR="008D0927">
        <w:t>иале произво</w:t>
      </w:r>
      <w:r w:rsidR="00A95DE4">
        <w:t>дится</w:t>
      </w:r>
      <w:r w:rsidR="004F514B">
        <w:t xml:space="preserve"> определение </w:t>
      </w:r>
      <w:r w:rsidR="00146564">
        <w:t>каждого категориального случая  с присущими</w:t>
      </w:r>
      <w:r w:rsidR="004F514B">
        <w:t xml:space="preserve"> ему функциями. Исследование не исключает</w:t>
      </w:r>
      <w:r w:rsidR="00590B8B">
        <w:t xml:space="preserve"> </w:t>
      </w:r>
      <w:r w:rsidR="004F514B">
        <w:t>пополнение классификации при дальнейшем исследовании, ведь языковой материал безграничен, а углубление в предмет исследование всегда позволяет открыть новые нюансы</w:t>
      </w:r>
      <w:r w:rsidR="002F4697">
        <w:rPr>
          <w:lang w:val="en-US"/>
        </w:rPr>
        <w:t>.</w:t>
      </w:r>
    </w:p>
    <w:p w:rsidR="002F4697" w:rsidRPr="002F4697" w:rsidRDefault="002F4697" w:rsidP="00655BAE">
      <w:pPr>
        <w:spacing w:line="360" w:lineRule="auto"/>
        <w:ind w:left="-142"/>
        <w:jc w:val="both"/>
        <w:rPr>
          <w:lang w:val="en-US"/>
        </w:rPr>
      </w:pPr>
      <w:r>
        <w:t xml:space="preserve">Теоретической базой для написания работы стали труды функциональной грамматике Бондарко А. В., исследования Лаптевой К. Г. и Михайленко В.А. немецкого глагола </w:t>
      </w:r>
      <w:r>
        <w:rPr>
          <w:lang w:val="en-US"/>
        </w:rPr>
        <w:t>lassen.</w:t>
      </w:r>
    </w:p>
    <w:p w:rsidR="00517111" w:rsidRDefault="007971D5" w:rsidP="00F502AB">
      <w:pPr>
        <w:spacing w:line="360" w:lineRule="auto"/>
        <w:ind w:left="-142"/>
        <w:jc w:val="both"/>
      </w:pPr>
      <w:r w:rsidRPr="00FB31CE">
        <w:rPr>
          <w:b/>
        </w:rPr>
        <w:lastRenderedPageBreak/>
        <w:t>Объектом исследования</w:t>
      </w:r>
      <w:r>
        <w:t xml:space="preserve"> данной выпускной квалификационной работы является нидерландский глагол </w:t>
      </w:r>
      <w:r>
        <w:rPr>
          <w:lang w:val="en-US"/>
        </w:rPr>
        <w:t>laten</w:t>
      </w:r>
      <w:r>
        <w:t xml:space="preserve">, который по набору своих функций и лексических значений по-особенному выделяется на фоне других глаголов. В то время как </w:t>
      </w:r>
      <w:r w:rsidR="003F441D">
        <w:t xml:space="preserve">подавляющее </w:t>
      </w:r>
      <w:r>
        <w:t>большинство</w:t>
      </w:r>
      <w:r w:rsidR="003F441D">
        <w:t xml:space="preserve"> всех</w:t>
      </w:r>
      <w:r>
        <w:t xml:space="preserve"> глаголов можно отнести либо</w:t>
      </w:r>
      <w:r w:rsidR="003F441D">
        <w:t xml:space="preserve"> </w:t>
      </w:r>
      <w:r w:rsidR="001E3455">
        <w:t>к</w:t>
      </w:r>
      <w:r w:rsidR="003F441D">
        <w:t xml:space="preserve"> самостоятельным (смысловым), либо к знаменательным (</w:t>
      </w:r>
      <w:r w:rsidR="001E3455">
        <w:t>полувспомогательным</w:t>
      </w:r>
      <w:r w:rsidR="003F441D">
        <w:t>, вспомог</w:t>
      </w:r>
      <w:r w:rsidR="001E3455">
        <w:t>ательным</w:t>
      </w:r>
      <w:r w:rsidR="00F530F2">
        <w:t xml:space="preserve"> и </w:t>
      </w:r>
      <w:r w:rsidR="001E3455">
        <w:t>модальным</w:t>
      </w:r>
      <w:r w:rsidR="00F530F2">
        <w:t>),</w:t>
      </w:r>
      <w:r w:rsidR="003F441D">
        <w:t xml:space="preserve"> глагол</w:t>
      </w:r>
      <w:r w:rsidR="00F530F2">
        <w:t xml:space="preserve"> </w:t>
      </w:r>
      <w:r w:rsidR="00F530F2">
        <w:rPr>
          <w:lang w:val="en-US"/>
        </w:rPr>
        <w:t>laten</w:t>
      </w:r>
      <w:r w:rsidR="00A95DE4">
        <w:t xml:space="preserve"> может быть </w:t>
      </w:r>
      <w:r w:rsidR="003F441D">
        <w:t xml:space="preserve"> </w:t>
      </w:r>
      <w:proofErr w:type="gramStart"/>
      <w:r w:rsidR="003F441D">
        <w:t>смысловым</w:t>
      </w:r>
      <w:proofErr w:type="gramEnd"/>
      <w:r w:rsidR="00F530F2" w:rsidRPr="00644A5E">
        <w:t xml:space="preserve"> </w:t>
      </w:r>
      <w:r w:rsidR="00F530F2">
        <w:t xml:space="preserve">т.е. </w:t>
      </w:r>
      <w:r w:rsidR="00EA72F1">
        <w:t>обр</w:t>
      </w:r>
      <w:r w:rsidR="00F502AB">
        <w:t>азовывать полнозначный предикат</w:t>
      </w:r>
      <w:r w:rsidR="00EA72F1">
        <w:t xml:space="preserve"> в предложении </w:t>
      </w:r>
      <w:r w:rsidR="003F441D">
        <w:t>и вспомогательным</w:t>
      </w:r>
      <w:r w:rsidR="00F530F2">
        <w:t xml:space="preserve"> - </w:t>
      </w:r>
      <w:r w:rsidR="00EA72F1">
        <w:t xml:space="preserve"> входит</w:t>
      </w:r>
      <w:r w:rsidR="00F530F2">
        <w:t>ь</w:t>
      </w:r>
      <w:r w:rsidR="00F502AB">
        <w:t xml:space="preserve"> в состав предикативной группы</w:t>
      </w:r>
      <w:r w:rsidR="003F441D">
        <w:t>,</w:t>
      </w:r>
      <w:r w:rsidR="00EA72F1">
        <w:t xml:space="preserve"> где его собственное значение уходит на второй план.</w:t>
      </w:r>
      <w:r w:rsidR="00805CFD">
        <w:t xml:space="preserve"> </w:t>
      </w:r>
      <w:r w:rsidR="00F530F2">
        <w:t xml:space="preserve">Тем самым значение самого глагола </w:t>
      </w:r>
      <w:r w:rsidR="00F530F2">
        <w:rPr>
          <w:lang w:val="en-US"/>
        </w:rPr>
        <w:t>late</w:t>
      </w:r>
      <w:r w:rsidR="00CC1F07">
        <w:rPr>
          <w:lang w:val="en-US"/>
        </w:rPr>
        <w:t>n</w:t>
      </w:r>
      <w:r w:rsidR="00F530F2">
        <w:t xml:space="preserve"> </w:t>
      </w:r>
      <w:r w:rsidR="003F441D">
        <w:t>будет о</w:t>
      </w:r>
      <w:r w:rsidR="00F502AB">
        <w:t>бусловлено выполняемой функцией и наоборот.</w:t>
      </w:r>
      <w:r w:rsidR="008A10C0">
        <w:t xml:space="preserve"> Также глагол участвует в предложениях с императивом, где выражает желание, поб</w:t>
      </w:r>
      <w:r w:rsidR="00FB31CE">
        <w:t>уждение, просьбу или предписание</w:t>
      </w:r>
      <w:r w:rsidR="008A10C0">
        <w:t>.</w:t>
      </w:r>
      <w:r w:rsidR="00F530F2" w:rsidRPr="00644A5E">
        <w:t xml:space="preserve"> </w:t>
      </w:r>
      <w:r w:rsidR="00F530F2">
        <w:t>Тогда мы уже имеем д</w:t>
      </w:r>
      <w:r w:rsidR="00CC1F07">
        <w:t>ело с повелительным наклонением</w:t>
      </w:r>
      <w:r w:rsidR="00805CFD">
        <w:t>, которое реали</w:t>
      </w:r>
      <w:r w:rsidR="00644A5E">
        <w:t xml:space="preserve">зуется в нидерландском языке </w:t>
      </w:r>
      <w:r w:rsidR="00913188">
        <w:t>посредством</w:t>
      </w:r>
      <w:r w:rsidR="00805CFD">
        <w:t xml:space="preserve"> особого порядка слов и </w:t>
      </w:r>
      <w:r w:rsidR="003C1559">
        <w:t>грамматических форм</w:t>
      </w:r>
      <w:r w:rsidR="00805CFD">
        <w:t>.</w:t>
      </w:r>
      <w:r w:rsidR="00590B8B">
        <w:rPr>
          <w:lang w:val="en-US"/>
        </w:rPr>
        <w:t xml:space="preserve"> </w:t>
      </w:r>
      <w:proofErr w:type="gramStart"/>
      <w:r w:rsidR="00590B8B">
        <w:rPr>
          <w:lang w:val="en-US"/>
        </w:rPr>
        <w:t>Laten</w:t>
      </w:r>
      <w:proofErr w:type="gramEnd"/>
      <w:r w:rsidR="00590B8B">
        <w:rPr>
          <w:lang w:val="en-US"/>
        </w:rPr>
        <w:t xml:space="preserve"> </w:t>
      </w:r>
      <w:r w:rsidR="00EA72F1">
        <w:t xml:space="preserve">часто встречается в словосочетаниях, имеющих не прямое, а переносное значение, где смысл </w:t>
      </w:r>
      <w:r w:rsidR="00913188">
        <w:t>становится понятен</w:t>
      </w:r>
      <w:r w:rsidR="00EA72F1">
        <w:t xml:space="preserve"> лишь при сочетании всех компонентов высказывания. Речь идет</w:t>
      </w:r>
      <w:r w:rsidR="00CC1F07">
        <w:t xml:space="preserve"> о фразеологических </w:t>
      </w:r>
      <w:r w:rsidR="001E3455">
        <w:t>единицах</w:t>
      </w:r>
      <w:r w:rsidR="00CC1F07">
        <w:t>, которые уже успели закрепиться в языке и высказывание носит иносказатель</w:t>
      </w:r>
      <w:r w:rsidR="00382B9B">
        <w:t>ный характер</w:t>
      </w:r>
      <w:r w:rsidR="00D40739">
        <w:t>.</w:t>
      </w:r>
    </w:p>
    <w:p w:rsidR="007170A5" w:rsidRDefault="00DC2496" w:rsidP="00D649D7">
      <w:pPr>
        <w:spacing w:line="360" w:lineRule="auto"/>
        <w:ind w:left="-142"/>
        <w:jc w:val="both"/>
      </w:pPr>
      <w:r>
        <w:t>При изучении функций глагола необходимо опираться на историческую этимологическую справку, которая может проявить многие с</w:t>
      </w:r>
      <w:r w:rsidR="00644A5E">
        <w:t>к</w:t>
      </w:r>
      <w:r>
        <w:t>рытые</w:t>
      </w:r>
      <w:r w:rsidR="004A3390">
        <w:t xml:space="preserve"> моменты в семантике функции, а также рассказать об их развитии и провести параллели к другим языкам.</w:t>
      </w:r>
    </w:p>
    <w:p w:rsidR="00655BAE" w:rsidRDefault="00655BAE" w:rsidP="00D649D7">
      <w:pPr>
        <w:spacing w:line="360" w:lineRule="auto"/>
        <w:ind w:left="-142"/>
        <w:jc w:val="both"/>
      </w:pPr>
      <w:r w:rsidRPr="003E1AC7">
        <w:rPr>
          <w:b/>
        </w:rPr>
        <w:t>Научная новизна</w:t>
      </w:r>
      <w:r>
        <w:t xml:space="preserve"> заключается, прежде всего, в  том, что такое детальное и подробное изучение функций глагола </w:t>
      </w:r>
      <w:r>
        <w:rPr>
          <w:lang w:val="en-US"/>
        </w:rPr>
        <w:t xml:space="preserve">laten </w:t>
      </w:r>
      <w:r>
        <w:t>на русском языке проводится впервые. Исследование предлагает собственную классификацию</w:t>
      </w:r>
      <w:r w:rsidR="003E1AC7">
        <w:t>, в которой приводиться раскрытие зоны функционирования глагола.</w:t>
      </w:r>
    </w:p>
    <w:p w:rsidR="003E1AC7" w:rsidRPr="00961B57" w:rsidRDefault="003E1AC7" w:rsidP="00D649D7">
      <w:pPr>
        <w:spacing w:line="360" w:lineRule="auto"/>
        <w:ind w:left="-142"/>
        <w:jc w:val="both"/>
      </w:pPr>
      <w:r>
        <w:rPr>
          <w:b/>
        </w:rPr>
        <w:t xml:space="preserve">Практическая ценность, </w:t>
      </w:r>
      <w:r>
        <w:t xml:space="preserve">как и </w:t>
      </w:r>
      <w:proofErr w:type="gramStart"/>
      <w:r>
        <w:t>было</w:t>
      </w:r>
      <w:proofErr w:type="gramEnd"/>
      <w:r>
        <w:t xml:space="preserve"> упомянуто выше</w:t>
      </w:r>
      <w:r w:rsidR="001A1246">
        <w:t>, представляется</w:t>
      </w:r>
      <w:r w:rsidR="001A1246">
        <w:rPr>
          <w:lang w:val="en-US"/>
        </w:rPr>
        <w:t xml:space="preserve"> </w:t>
      </w:r>
      <w:r w:rsidR="001A1246">
        <w:t xml:space="preserve"> </w:t>
      </w:r>
      <w:r w:rsidR="00A95DE4">
        <w:t xml:space="preserve">в </w:t>
      </w:r>
      <w:r w:rsidR="00961B57">
        <w:t>содержател</w:t>
      </w:r>
      <w:r w:rsidR="00A95DE4">
        <w:t>ьной стороне практической части:</w:t>
      </w:r>
      <w:r w:rsidR="00961B57">
        <w:t xml:space="preserve"> </w:t>
      </w:r>
      <w:r w:rsidR="00A95DE4">
        <w:t xml:space="preserve">в ней </w:t>
      </w:r>
      <w:r w:rsidR="00961B57">
        <w:t xml:space="preserve">приводится новая классификация глагола </w:t>
      </w:r>
      <w:r w:rsidR="00961B57">
        <w:rPr>
          <w:lang w:val="en-US"/>
        </w:rPr>
        <w:t>laten</w:t>
      </w:r>
      <w:r w:rsidR="00A95DE4">
        <w:t xml:space="preserve"> с</w:t>
      </w:r>
      <w:r w:rsidR="00961B57">
        <w:rPr>
          <w:lang w:val="en-US"/>
        </w:rPr>
        <w:t xml:space="preserve"> </w:t>
      </w:r>
      <w:r w:rsidR="00961B57">
        <w:t xml:space="preserve">последующим описанием функций. Данное </w:t>
      </w:r>
      <w:r w:rsidR="00961B57">
        <w:lastRenderedPageBreak/>
        <w:t>исследование может стать подспорьем в теоретическом изучении нидерландского языка.</w:t>
      </w:r>
    </w:p>
    <w:p w:rsidR="00193571" w:rsidRPr="009215B5" w:rsidRDefault="001A1246" w:rsidP="00193571">
      <w:pPr>
        <w:pStyle w:val="1"/>
        <w:pageBreakBefore/>
        <w:rPr>
          <w:rFonts w:cs="Arial"/>
          <w:shd w:val="clear" w:color="auto" w:fill="FFFFFF"/>
        </w:rPr>
      </w:pPr>
      <w:bookmarkStart w:id="3" w:name="_Toc483296035"/>
      <w:bookmarkStart w:id="4" w:name="_Toc483302953"/>
      <w:bookmarkStart w:id="5" w:name="_Toc483305339"/>
      <w:r w:rsidRPr="009215B5">
        <w:rPr>
          <w:rFonts w:cs="Arial"/>
          <w:shd w:val="clear" w:color="auto" w:fill="FFFFFF"/>
        </w:rPr>
        <w:lastRenderedPageBreak/>
        <w:t xml:space="preserve">Глава </w:t>
      </w:r>
      <w:r w:rsidRPr="009215B5">
        <w:rPr>
          <w:rFonts w:cs="Arial"/>
          <w:shd w:val="clear" w:color="auto" w:fill="FFFFFF"/>
          <w:lang w:val="en-US"/>
        </w:rPr>
        <w:t>I:</w:t>
      </w:r>
      <w:r w:rsidR="00193571" w:rsidRPr="009215B5">
        <w:rPr>
          <w:rFonts w:cs="Arial"/>
          <w:shd w:val="clear" w:color="auto" w:fill="FFFFFF"/>
        </w:rPr>
        <w:t>Теоретическое исследование основных подходов к изучению функций единицы языка</w:t>
      </w:r>
      <w:bookmarkEnd w:id="3"/>
      <w:bookmarkEnd w:id="4"/>
      <w:bookmarkEnd w:id="5"/>
      <w:r w:rsidR="00193571" w:rsidRPr="009215B5">
        <w:rPr>
          <w:rFonts w:cs="Arial"/>
          <w:shd w:val="clear" w:color="auto" w:fill="FFFFFF"/>
        </w:rPr>
        <w:t xml:space="preserve"> </w:t>
      </w:r>
    </w:p>
    <w:p w:rsidR="00E73E0B" w:rsidRDefault="00D649D7" w:rsidP="002D7238">
      <w:pPr>
        <w:spacing w:line="360" w:lineRule="auto"/>
        <w:ind w:left="-142"/>
        <w:jc w:val="both"/>
        <w:rPr>
          <w:rStyle w:val="apple-converted-space"/>
          <w:rFonts w:cs="Times New Roman"/>
          <w:color w:val="000000"/>
          <w:szCs w:val="20"/>
          <w:shd w:val="clear" w:color="auto" w:fill="FFFFFF"/>
        </w:rPr>
      </w:pPr>
      <w:r w:rsidRPr="00875342">
        <w:rPr>
          <w:rFonts w:cs="Times New Roman"/>
          <w:color w:val="000000"/>
          <w:szCs w:val="20"/>
          <w:shd w:val="clear" w:color="auto" w:fill="FFFFFF"/>
        </w:rPr>
        <w:t>Данная выпускная квалификационная работа посвящена изучению и описанию функционального поля нидерландского глагола laten. За последние несколько десятилетий в научной литературе, посвященной лингвистике (и не только) всё чаще и чаще используют поле как модель для описания того или иного явления. Такая модель позволяет осуществлять структурирование и систематизирование научного материала на принципиально новом уровне. При помощи поля можно по иному выстраивать связи как между объектами одного уровня, так и самими уровнями. Чем интересна полевая модель, так это тем, что она включает</w:t>
      </w:r>
      <w:r>
        <w:rPr>
          <w:rFonts w:cs="Times New Roman"/>
          <w:color w:val="000000"/>
          <w:szCs w:val="20"/>
          <w:shd w:val="clear" w:color="auto" w:fill="FFFFFF"/>
        </w:rPr>
        <w:t xml:space="preserve"> в</w:t>
      </w:r>
      <w:r w:rsidRPr="00875342">
        <w:rPr>
          <w:rFonts w:cs="Times New Roman"/>
          <w:color w:val="000000"/>
          <w:szCs w:val="20"/>
          <w:shd w:val="clear" w:color="auto" w:fill="FFFFFF"/>
        </w:rPr>
        <w:t xml:space="preserve"> себя не только определенную структуру и устройство, но и напрямую относится к человеческому мозгу и нашим мыслительным процессам, тем самым она не замыкаетс</w:t>
      </w:r>
      <w:r>
        <w:rPr>
          <w:rFonts w:cs="Times New Roman"/>
          <w:color w:val="000000"/>
          <w:szCs w:val="20"/>
          <w:shd w:val="clear" w:color="auto" w:fill="FFFFFF"/>
        </w:rPr>
        <w:t>я в себе, а прокладывает связи к другим наукам</w:t>
      </w:r>
      <w:r w:rsidRPr="00875342">
        <w:rPr>
          <w:rFonts w:cs="Times New Roman"/>
          <w:color w:val="000000"/>
          <w:szCs w:val="20"/>
          <w:shd w:val="clear" w:color="auto" w:fill="FFFFFF"/>
        </w:rPr>
        <w:t>. А. В. Бондарко, У. Вайнрайх, Дж. Трир, - ученые,</w:t>
      </w:r>
      <w:r w:rsidR="00A95DE4">
        <w:rPr>
          <w:rFonts w:cs="Times New Roman"/>
          <w:color w:val="000000"/>
          <w:szCs w:val="20"/>
          <w:shd w:val="clear" w:color="auto" w:fill="FFFFFF"/>
        </w:rPr>
        <w:t xml:space="preserve"> которые использовали поле  как способ</w:t>
      </w:r>
      <w:r w:rsidRPr="00875342">
        <w:rPr>
          <w:rFonts w:cs="Times New Roman"/>
          <w:color w:val="000000"/>
          <w:szCs w:val="20"/>
          <w:shd w:val="clear" w:color="auto" w:fill="FFFFFF"/>
        </w:rPr>
        <w:t xml:space="preserve"> систематизирования и упорядочивания данных. Поле, как объект исследования – это принципиально новый и качеств</w:t>
      </w:r>
      <w:r w:rsidR="002D7238">
        <w:rPr>
          <w:rFonts w:cs="Times New Roman"/>
          <w:color w:val="000000"/>
          <w:szCs w:val="20"/>
          <w:shd w:val="clear" w:color="auto" w:fill="FFFFFF"/>
        </w:rPr>
        <w:t>енный подход к изучению объекта</w:t>
      </w:r>
      <w:r w:rsidRPr="00875342">
        <w:br/>
      </w:r>
      <w:r w:rsidRPr="00875342">
        <w:rPr>
          <w:shd w:val="clear" w:color="auto" w:fill="FFFFFF"/>
        </w:rPr>
        <w:t>Поле представляет собой систему, состоящую из подсистем, и между ее частями происходит взаимодействие. Поле, когда речь идет о языковых явлениях, выстраивает взаимные и равноправные отношения, как между ними, так и за пределами языковой действительности и прокладывает мостик к другим смежным наукам, которые по</w:t>
      </w:r>
      <w:r w:rsidR="00A95DE4">
        <w:rPr>
          <w:shd w:val="clear" w:color="auto" w:fill="FFFFFF"/>
        </w:rPr>
        <w:t>могают раскрыть с разных сторон</w:t>
      </w:r>
      <w:r w:rsidRPr="00875342">
        <w:rPr>
          <w:shd w:val="clear" w:color="auto" w:fill="FFFFFF"/>
        </w:rPr>
        <w:t xml:space="preserve"> языковые аспекты. В современном мире изучение какого-либо предмета уже </w:t>
      </w:r>
      <w:r w:rsidR="00451963">
        <w:rPr>
          <w:shd w:val="clear" w:color="auto" w:fill="FFFFFF"/>
        </w:rPr>
        <w:t>не</w:t>
      </w:r>
      <w:r w:rsidRPr="00875342">
        <w:rPr>
          <w:shd w:val="clear" w:color="auto" w:fill="FFFFFF"/>
        </w:rPr>
        <w:t>мыслимо только в рамках</w:t>
      </w:r>
      <w:r w:rsidR="00A95DE4">
        <w:rPr>
          <w:shd w:val="clear" w:color="auto" w:fill="FFFFFF"/>
        </w:rPr>
        <w:t xml:space="preserve"> него самого: использование </w:t>
      </w:r>
      <w:r w:rsidR="00451963">
        <w:rPr>
          <w:shd w:val="clear" w:color="auto" w:fill="FFFFFF"/>
        </w:rPr>
        <w:t>аналогов</w:t>
      </w:r>
      <w:r w:rsidRPr="00875342">
        <w:rPr>
          <w:shd w:val="clear" w:color="auto" w:fill="FFFFFF"/>
        </w:rPr>
        <w:t xml:space="preserve"> и </w:t>
      </w:r>
      <w:r w:rsidR="00451963">
        <w:rPr>
          <w:shd w:val="clear" w:color="auto" w:fill="FFFFFF"/>
        </w:rPr>
        <w:t>связей</w:t>
      </w:r>
      <w:r w:rsidRPr="00875342">
        <w:rPr>
          <w:shd w:val="clear" w:color="auto" w:fill="FFFFFF"/>
        </w:rPr>
        <w:t xml:space="preserve"> с другими предметами, суть явления раскрывается шире, чем в замкнутой системе</w:t>
      </w:r>
      <w:r w:rsidR="009252D0">
        <w:rPr>
          <w:shd w:val="clear" w:color="auto" w:fill="FFFFFF"/>
        </w:rPr>
        <w:t xml:space="preserve"> (Гурина О. Д., Фролова Т.В. 2009: 29-31)</w:t>
      </w:r>
      <w:r w:rsidR="009252D0">
        <w:rPr>
          <w:rStyle w:val="ad"/>
          <w:rFonts w:cs="Times New Roman"/>
          <w:color w:val="000000"/>
          <w:szCs w:val="20"/>
          <w:shd w:val="clear" w:color="auto" w:fill="FFFFFF"/>
        </w:rPr>
        <w:footnoteReference w:id="3"/>
      </w:r>
      <w:r w:rsidR="009252D0">
        <w:rPr>
          <w:shd w:val="clear" w:color="auto" w:fill="FFFFFF"/>
        </w:rPr>
        <w:t>.</w:t>
      </w:r>
      <w:r w:rsidRPr="00875342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</w:p>
    <w:p w:rsidR="002D7238" w:rsidRPr="00D40739" w:rsidRDefault="002D7238" w:rsidP="002D7238">
      <w:pPr>
        <w:spacing w:line="360" w:lineRule="auto"/>
        <w:ind w:left="-142"/>
        <w:jc w:val="both"/>
        <w:rPr>
          <w:rFonts w:cs="Times New Roman"/>
          <w:szCs w:val="20"/>
          <w:shd w:val="clear" w:color="auto" w:fill="FFFFFF"/>
        </w:rPr>
      </w:pPr>
      <w:proofErr w:type="gramStart"/>
      <w:r>
        <w:rPr>
          <w:rFonts w:cs="Times New Roman"/>
          <w:color w:val="000000"/>
          <w:szCs w:val="20"/>
          <w:shd w:val="clear" w:color="auto" w:fill="FFFFFF"/>
        </w:rPr>
        <w:lastRenderedPageBreak/>
        <w:t>Однако</w:t>
      </w:r>
      <w:proofErr w:type="gramEnd"/>
      <w:r>
        <w:rPr>
          <w:rFonts w:cs="Times New Roman"/>
          <w:color w:val="000000"/>
          <w:szCs w:val="20"/>
          <w:shd w:val="clear" w:color="auto" w:fill="FFFFFF"/>
        </w:rPr>
        <w:t xml:space="preserve">  по словам Г. С. Щура в полевом подходе нужно учтитывать</w:t>
      </w:r>
      <w:r w:rsidRPr="00D40739">
        <w:rPr>
          <w:rFonts w:cs="Times New Roman"/>
          <w:szCs w:val="20"/>
          <w:shd w:val="clear" w:color="auto" w:fill="FFFFFF"/>
        </w:rPr>
        <w:t>,: «</w:t>
      </w:r>
      <w:r w:rsidRPr="00D40739">
        <w:rPr>
          <w:shd w:val="clear" w:color="auto" w:fill="FFFFFF"/>
        </w:rPr>
        <w:t>…то обстоятельство, что типы групп  оказываются неоднородными, а принципы, лежащие в основе различных группировок элементов, неодинаковы, обусловливает в настоящее время необходимость попытки такого синтеза, при котором не смешивались бы  разнородные явления»</w:t>
      </w:r>
      <w:r w:rsidRPr="00D40739">
        <w:rPr>
          <w:rStyle w:val="ad"/>
          <w:shd w:val="clear" w:color="auto" w:fill="FFFFFF"/>
        </w:rPr>
        <w:footnoteReference w:id="4"/>
      </w:r>
      <w:r w:rsidRPr="00D40739">
        <w:rPr>
          <w:shd w:val="clear" w:color="auto" w:fill="FFFFFF"/>
        </w:rPr>
        <w:t xml:space="preserve">.  Поэтому </w:t>
      </w:r>
      <w:r w:rsidR="00451963" w:rsidRPr="00D40739">
        <w:rPr>
          <w:shd w:val="clear" w:color="auto" w:fill="FFFFFF"/>
        </w:rPr>
        <w:t xml:space="preserve">в </w:t>
      </w:r>
      <w:r w:rsidRPr="00D40739">
        <w:rPr>
          <w:shd w:val="clear" w:color="auto" w:fill="FFFFFF"/>
        </w:rPr>
        <w:t xml:space="preserve">исследование </w:t>
      </w:r>
      <w:r w:rsidR="00451963" w:rsidRPr="00D40739">
        <w:rPr>
          <w:shd w:val="clear" w:color="auto" w:fill="FFFFFF"/>
        </w:rPr>
        <w:t>предпринята попытка</w:t>
      </w:r>
      <w:r w:rsidRPr="00D40739">
        <w:rPr>
          <w:shd w:val="clear" w:color="auto" w:fill="FFFFFF"/>
        </w:rPr>
        <w:t xml:space="preserve"> изучения материала с</w:t>
      </w:r>
      <w:r w:rsidR="00B45E06" w:rsidRPr="00D40739">
        <w:rPr>
          <w:shd w:val="clear" w:color="auto" w:fill="FFFFFF"/>
        </w:rPr>
        <w:t xml:space="preserve"> помощь</w:t>
      </w:r>
      <w:r w:rsidR="00451963" w:rsidRPr="00D40739">
        <w:rPr>
          <w:shd w:val="clear" w:color="auto" w:fill="FFFFFF"/>
        </w:rPr>
        <w:t>ю</w:t>
      </w:r>
      <w:r w:rsidR="00B45E06" w:rsidRPr="00D40739">
        <w:rPr>
          <w:shd w:val="clear" w:color="auto" w:fill="FFFFFF"/>
        </w:rPr>
        <w:t xml:space="preserve"> полевого подхода, принимая во внимание</w:t>
      </w:r>
      <w:r w:rsidRPr="00D40739">
        <w:rPr>
          <w:shd w:val="clear" w:color="auto" w:fill="FFFFFF"/>
        </w:rPr>
        <w:t xml:space="preserve"> перечисленные нюансы.</w:t>
      </w:r>
    </w:p>
    <w:p w:rsidR="00E73E0B" w:rsidRDefault="0057367D" w:rsidP="00E73E0B">
      <w:pPr>
        <w:pStyle w:val="2"/>
        <w:ind w:left="-142"/>
        <w:rPr>
          <w:rStyle w:val="20"/>
          <w:b/>
          <w:bCs/>
        </w:rPr>
      </w:pPr>
      <w:bookmarkStart w:id="6" w:name="_Toc483296036"/>
      <w:bookmarkStart w:id="7" w:name="_Toc483302954"/>
      <w:bookmarkStart w:id="8" w:name="_Toc483305340"/>
      <w:r>
        <w:rPr>
          <w:rStyle w:val="20"/>
          <w:b/>
          <w:bCs/>
        </w:rPr>
        <w:t xml:space="preserve">1.1. </w:t>
      </w:r>
      <w:r w:rsidR="00E73E0B" w:rsidRPr="00E73E0B">
        <w:rPr>
          <w:rStyle w:val="20"/>
          <w:b/>
          <w:bCs/>
        </w:rPr>
        <w:t xml:space="preserve">Исследование </w:t>
      </w:r>
      <w:r w:rsidR="00B968C5">
        <w:rPr>
          <w:rStyle w:val="20"/>
          <w:b/>
          <w:bCs/>
        </w:rPr>
        <w:t>функций</w:t>
      </w:r>
      <w:r w:rsidR="00E73E0B" w:rsidRPr="00E73E0B">
        <w:rPr>
          <w:rStyle w:val="20"/>
          <w:b/>
          <w:bCs/>
        </w:rPr>
        <w:t xml:space="preserve"> языковой единицы в рамках функционального поля</w:t>
      </w:r>
      <w:bookmarkEnd w:id="6"/>
      <w:bookmarkEnd w:id="7"/>
      <w:bookmarkEnd w:id="8"/>
    </w:p>
    <w:p w:rsidR="00E73E0B" w:rsidRPr="00E73E0B" w:rsidRDefault="00E73E0B" w:rsidP="009252D0">
      <w:pPr>
        <w:spacing w:line="360" w:lineRule="auto"/>
        <w:ind w:left="-142"/>
        <w:jc w:val="both"/>
        <w:rPr>
          <w:rFonts w:eastAsiaTheme="majorEastAsia" w:cstheme="majorBidi"/>
          <w:b/>
          <w:bCs/>
          <w:sz w:val="32"/>
          <w:szCs w:val="26"/>
        </w:rPr>
      </w:pPr>
      <w:r w:rsidRPr="00875342">
        <w:rPr>
          <w:rFonts w:cs="Times New Roman"/>
          <w:color w:val="000000"/>
          <w:szCs w:val="20"/>
          <w:shd w:val="clear" w:color="auto" w:fill="FFFFFF"/>
        </w:rPr>
        <w:t>В данной работе всё внимание сосредоточено на функциональном поле одной единицы, чьё употребление в языке настолько многогранно, что требует особой модели описания при изучении вопроса.</w:t>
      </w:r>
      <w:r>
        <w:rPr>
          <w:rFonts w:cs="Times New Roman"/>
          <w:color w:val="000000"/>
          <w:szCs w:val="20"/>
          <w:shd w:val="clear" w:color="auto" w:fill="FFFFFF"/>
        </w:rPr>
        <w:t xml:space="preserve"> Человеку, который занимается изучением иностранного языка, важно знать, каким образом он может употребить в речи (устной и письменной) эту единицу, какую роль она выполняет в предложении и какую семантическую хара</w:t>
      </w:r>
      <w:r w:rsidR="00A95DE4">
        <w:rPr>
          <w:rFonts w:cs="Times New Roman"/>
          <w:color w:val="000000"/>
          <w:szCs w:val="20"/>
          <w:shd w:val="clear" w:color="auto" w:fill="FFFFFF"/>
        </w:rPr>
        <w:t>ктеристику в себе несет. Подобны</w:t>
      </w:r>
      <w:r>
        <w:rPr>
          <w:rFonts w:cs="Times New Roman"/>
          <w:color w:val="000000"/>
          <w:szCs w:val="20"/>
          <w:shd w:val="clear" w:color="auto" w:fill="FFFFFF"/>
        </w:rPr>
        <w:t>й анализ приводит функциональное поле, то есть, исследует способы и средства передачи.</w:t>
      </w:r>
      <w:r w:rsidRPr="00875342">
        <w:rPr>
          <w:rFonts w:cs="Times New Roman"/>
          <w:color w:val="000000"/>
          <w:szCs w:val="20"/>
          <w:shd w:val="clear" w:color="auto" w:fill="FFFFFF"/>
        </w:rPr>
        <w:t xml:space="preserve"> Рассматривание функций одного глагола включает их описание, происх</w:t>
      </w:r>
      <w:r w:rsidR="00A95DE4">
        <w:rPr>
          <w:rFonts w:cs="Times New Roman"/>
          <w:color w:val="000000"/>
          <w:szCs w:val="20"/>
          <w:shd w:val="clear" w:color="auto" w:fill="FFFFFF"/>
        </w:rPr>
        <w:t>ождение, производимое действие</w:t>
      </w:r>
      <w:r w:rsidRPr="00875342">
        <w:rPr>
          <w:rFonts w:cs="Times New Roman"/>
          <w:color w:val="000000"/>
          <w:szCs w:val="20"/>
          <w:shd w:val="clear" w:color="auto" w:fill="FFFFFF"/>
        </w:rPr>
        <w:t>, и всё это на разных языковых уровнях и в пределах разных категорий. Исследуя функции глагола, нельзя не учитывать и его семантику. И семантические, и функциональные сдвиги, которые происхо</w:t>
      </w:r>
      <w:r w:rsidR="00A95DE4">
        <w:rPr>
          <w:rFonts w:cs="Times New Roman"/>
          <w:color w:val="000000"/>
          <w:szCs w:val="20"/>
          <w:shd w:val="clear" w:color="auto" w:fill="FFFFFF"/>
        </w:rPr>
        <w:t>дят в процессе развития языка</w:t>
      </w:r>
      <w:r w:rsidRPr="00875342">
        <w:rPr>
          <w:rFonts w:cs="Times New Roman"/>
          <w:color w:val="000000"/>
          <w:szCs w:val="20"/>
          <w:shd w:val="clear" w:color="auto" w:fill="FFFFFF"/>
        </w:rPr>
        <w:t xml:space="preserve"> и, на что в данной работе также уделяется внимание, приводят к возникновению новых отношений внутри поля. В поле, помимо группировки единиц по принципу общности выполняемых функции, существует привязка и к лексическому значению, и к грамматическому значению. Само по себе значение поля не может быть единым, оно всегда распадается как минимум на </w:t>
      </w:r>
      <w:r w:rsidRPr="00875342">
        <w:rPr>
          <w:rFonts w:cs="Times New Roman"/>
          <w:color w:val="000000"/>
          <w:szCs w:val="20"/>
          <w:shd w:val="clear" w:color="auto" w:fill="FFFFFF"/>
        </w:rPr>
        <w:lastRenderedPageBreak/>
        <w:t>две составляющие</w:t>
      </w:r>
      <w:r w:rsidR="00B45E06">
        <w:rPr>
          <w:rFonts w:cs="Times New Roman"/>
          <w:color w:val="000000"/>
          <w:szCs w:val="20"/>
          <w:shd w:val="clear" w:color="auto" w:fill="FFFFFF"/>
        </w:rPr>
        <w:t xml:space="preserve"> (</w:t>
      </w:r>
      <w:r w:rsidR="00B45E06">
        <w:rPr>
          <w:rFonts w:cs="Times New Roman"/>
          <w:color w:val="000000"/>
          <w:shd w:val="clear" w:color="auto" w:fill="FFFFFF"/>
        </w:rPr>
        <w:t>Гурина О. Д., Фролова Т.В</w:t>
      </w:r>
      <w:r w:rsidRPr="00875342">
        <w:rPr>
          <w:rFonts w:cs="Times New Roman"/>
          <w:color w:val="000000"/>
          <w:szCs w:val="20"/>
          <w:shd w:val="clear" w:color="auto" w:fill="FFFFFF"/>
        </w:rPr>
        <w:t>.</w:t>
      </w:r>
      <w:r w:rsidRPr="00875342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  <w:r w:rsidR="00B45E06">
        <w:rPr>
          <w:rStyle w:val="apple-converted-space"/>
          <w:rFonts w:cs="Times New Roman"/>
          <w:color w:val="000000"/>
          <w:szCs w:val="20"/>
          <w:shd w:val="clear" w:color="auto" w:fill="FFFFFF"/>
        </w:rPr>
        <w:t>2009:29с.)</w:t>
      </w:r>
      <w:r w:rsidR="00B45E06">
        <w:rPr>
          <w:rStyle w:val="ad"/>
          <w:rFonts w:cs="Times New Roman"/>
          <w:color w:val="000000"/>
          <w:szCs w:val="20"/>
          <w:shd w:val="clear" w:color="auto" w:fill="FFFFFF"/>
        </w:rPr>
        <w:footnoteReference w:id="5"/>
      </w:r>
      <w:r w:rsidR="00B45E06">
        <w:rPr>
          <w:rStyle w:val="apple-converted-space"/>
          <w:rFonts w:cs="Times New Roman"/>
          <w:color w:val="000000"/>
          <w:szCs w:val="20"/>
          <w:shd w:val="clear" w:color="auto" w:fill="FFFFFF"/>
        </w:rPr>
        <w:t>.</w:t>
      </w:r>
      <w:r w:rsidRPr="00875342">
        <w:rPr>
          <w:rFonts w:cs="Times New Roman"/>
          <w:color w:val="000000"/>
          <w:szCs w:val="20"/>
        </w:rPr>
        <w:br/>
      </w:r>
      <w:r w:rsidRPr="00875342">
        <w:rPr>
          <w:rFonts w:cs="Times New Roman"/>
          <w:color w:val="000000"/>
          <w:szCs w:val="20"/>
          <w:shd w:val="clear" w:color="auto" w:fill="FFFFFF"/>
        </w:rPr>
        <w:t xml:space="preserve">При описании языковой стороны вопроса мы не можем не принимать во внимание и внеязыковые аспекты. </w:t>
      </w:r>
      <w:proofErr w:type="gramStart"/>
      <w:r w:rsidRPr="00875342">
        <w:rPr>
          <w:rFonts w:cs="Times New Roman"/>
          <w:color w:val="000000"/>
          <w:szCs w:val="20"/>
          <w:shd w:val="clear" w:color="auto" w:fill="FFFFFF"/>
        </w:rPr>
        <w:t xml:space="preserve">Например, когда мы имеем дело с конкретным примером из текста, важно знать, откуда взят это текст, из какого временного промежутка, насколько он актуален, кто его автор, какого стиля он придерживался, это произведение художественной литературы с более сдержанным и выверенным языком или ежедневный вестник новостей, где </w:t>
      </w:r>
      <w:r w:rsidR="00B34607">
        <w:rPr>
          <w:rFonts w:cs="Times New Roman"/>
          <w:color w:val="000000"/>
          <w:szCs w:val="20"/>
          <w:shd w:val="clear" w:color="auto" w:fill="FFFFFF"/>
        </w:rPr>
        <w:t>язык более гибкий и подвижный, и</w:t>
      </w:r>
      <w:r w:rsidR="00590B8B">
        <w:rPr>
          <w:rFonts w:cs="Times New Roman"/>
          <w:color w:val="000000"/>
          <w:szCs w:val="20"/>
          <w:shd w:val="clear" w:color="auto" w:fill="FFFFFF"/>
        </w:rPr>
        <w:t>,</w:t>
      </w:r>
      <w:r w:rsidRPr="00875342">
        <w:rPr>
          <w:rFonts w:cs="Times New Roman"/>
          <w:color w:val="000000"/>
          <w:szCs w:val="20"/>
          <w:shd w:val="clear" w:color="auto" w:fill="FFFFFF"/>
        </w:rPr>
        <w:t xml:space="preserve"> следовательно, некоторые словоупотребления не всегда могут быть закреплены в</w:t>
      </w:r>
      <w:proofErr w:type="gramEnd"/>
      <w:r w:rsidRPr="00875342">
        <w:rPr>
          <w:rFonts w:cs="Times New Roman"/>
          <w:color w:val="000000"/>
          <w:szCs w:val="20"/>
          <w:shd w:val="clear" w:color="auto" w:fill="FFFFFF"/>
        </w:rPr>
        <w:t xml:space="preserve"> </w:t>
      </w:r>
      <w:proofErr w:type="gramStart"/>
      <w:r w:rsidRPr="00875342">
        <w:rPr>
          <w:rFonts w:cs="Times New Roman"/>
          <w:color w:val="000000"/>
          <w:szCs w:val="20"/>
          <w:shd w:val="clear" w:color="auto" w:fill="FFFFFF"/>
        </w:rPr>
        <w:t>качестве</w:t>
      </w:r>
      <w:proofErr w:type="gramEnd"/>
      <w:r w:rsidRPr="00875342">
        <w:rPr>
          <w:rFonts w:cs="Times New Roman"/>
          <w:color w:val="000000"/>
          <w:szCs w:val="20"/>
          <w:shd w:val="clear" w:color="auto" w:fill="FFFFFF"/>
        </w:rPr>
        <w:t xml:space="preserve"> языковой нормы.</w:t>
      </w:r>
      <w:r w:rsidRPr="00875342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  <w:r w:rsidRPr="00875342">
        <w:rPr>
          <w:rFonts w:cs="Times New Roman"/>
          <w:color w:val="000000"/>
          <w:szCs w:val="20"/>
        </w:rPr>
        <w:br/>
      </w:r>
      <w:r w:rsidRPr="00875342">
        <w:rPr>
          <w:rFonts w:cs="Times New Roman"/>
          <w:color w:val="000000"/>
          <w:szCs w:val="20"/>
          <w:shd w:val="clear" w:color="auto" w:fill="FFFFFF"/>
        </w:rPr>
        <w:t>Таким образом, использование поля, как модели описания и распределения информации, является необходимым в рамках данной работы, а название «Функциональное поле нидерландского глагола laten» вполне обоснованным, за которым стоят, помимо функционирования, и другие перечисленные составляющие (</w:t>
      </w:r>
      <w:r w:rsidR="00B34607">
        <w:rPr>
          <w:rFonts w:cs="Times New Roman"/>
          <w:color w:val="000000"/>
          <w:szCs w:val="20"/>
          <w:shd w:val="clear" w:color="auto" w:fill="FFFFFF"/>
        </w:rPr>
        <w:t>Бондарко А. В. 1987: 5-7)</w:t>
      </w:r>
      <w:r w:rsidR="00B34607">
        <w:rPr>
          <w:rStyle w:val="ad"/>
          <w:rFonts w:cs="Times New Roman"/>
          <w:color w:val="000000"/>
          <w:szCs w:val="20"/>
          <w:shd w:val="clear" w:color="auto" w:fill="FFFFFF"/>
        </w:rPr>
        <w:footnoteReference w:id="6"/>
      </w:r>
    </w:p>
    <w:p w:rsidR="00E73E0B" w:rsidRDefault="00E73E0B" w:rsidP="00E73E0B">
      <w:pPr>
        <w:spacing w:line="360" w:lineRule="auto"/>
        <w:ind w:left="-142"/>
        <w:jc w:val="both"/>
      </w:pPr>
      <w:proofErr w:type="gramStart"/>
      <w:r>
        <w:t>Кажется</w:t>
      </w:r>
      <w:proofErr w:type="gramEnd"/>
      <w:r>
        <w:t xml:space="preserve"> вполне разумным анализировать функции глагола, придерживаясь определенного направления в лингвистике, такого как функциональная грамматика, целью которой как раз и является изучение функций языковых единиц и принципов их взаимодействия на всех уровнях. Не менее важно, что функциональная грамматика напрямую имеет дело с лексикологией, а их отношения можно назвать </w:t>
      </w:r>
      <w:r w:rsidR="00A95DE4">
        <w:t>«причинно-следственными»</w:t>
      </w:r>
      <w:r>
        <w:t xml:space="preserve">. </w:t>
      </w:r>
      <w:r w:rsidR="00451963">
        <w:t>Основное понятие</w:t>
      </w:r>
      <w:r>
        <w:t>, которым оперирует функциональная грамматика –</w:t>
      </w:r>
      <w:r w:rsidR="00B029E3">
        <w:t xml:space="preserve"> </w:t>
      </w:r>
      <w:r>
        <w:t>функционально-семантическое поле (ФСП). К образованию этого направления непосредственно относится А. В. Бондарко и коллектив ученых под его руководством. Данное исследование во многом опирается на по</w:t>
      </w:r>
      <w:r w:rsidR="00B029E3">
        <w:t>ложения из трудов А. В. Бондарко</w:t>
      </w:r>
      <w:r w:rsidR="00B34607">
        <w:t xml:space="preserve">  из книги «Теория функциональной грамматики»</w:t>
      </w:r>
      <w:r>
        <w:t xml:space="preserve">, </w:t>
      </w:r>
      <w:r w:rsidR="00451963">
        <w:t>ставшая</w:t>
      </w:r>
      <w:r>
        <w:t xml:space="preserve"> теоритической базой.</w:t>
      </w:r>
    </w:p>
    <w:p w:rsidR="00E73E0B" w:rsidRDefault="00E73E0B" w:rsidP="00E73E0B">
      <w:pPr>
        <w:spacing w:line="360" w:lineRule="auto"/>
        <w:ind w:left="-142"/>
        <w:jc w:val="both"/>
      </w:pPr>
      <w:r>
        <w:lastRenderedPageBreak/>
        <w:t xml:space="preserve">Функциональный подход, как того и требует работа, совмещает в себе разноуровневые единицы по принципу однородности выполняемых ими функций. То есть предметом исследования становится языковое единство, которое имеет в своей основе какие-либо функции. У глаголов чаще всего обращают внимание на синтаксические функции, на то, как он ведет себя в предложении, а </w:t>
      </w:r>
      <w:r w:rsidR="000A31B7">
        <w:t>так</w:t>
      </w:r>
      <w:r>
        <w:t>же на его форму и лексическое значение. Синтаксическая функция по В. Б. Касевичу</w:t>
      </w:r>
      <w:r w:rsidR="004022C6">
        <w:t xml:space="preserve"> </w:t>
      </w:r>
      <w:r>
        <w:t xml:space="preserve"> – это отношение единицы к предложению, в состав которого она входит. Следовательно, от единиц</w:t>
      </w:r>
      <w:r w:rsidR="000A31B7">
        <w:t>,</w:t>
      </w:r>
      <w:r>
        <w:t xml:space="preserve"> обладающими такими функциями, будут зависть остальные члены предложе</w:t>
      </w:r>
      <w:r w:rsidR="00A318F1">
        <w:t>ния и внешний вид всего высказывания</w:t>
      </w:r>
      <w:r w:rsidR="004022C6">
        <w:rPr>
          <w:rStyle w:val="ad"/>
        </w:rPr>
        <w:footnoteReference w:id="7"/>
      </w:r>
      <w:r>
        <w:t xml:space="preserve">. </w:t>
      </w:r>
    </w:p>
    <w:p w:rsidR="00E73E0B" w:rsidRDefault="0088098F" w:rsidP="00E73E0B">
      <w:pPr>
        <w:spacing w:line="360" w:lineRule="auto"/>
        <w:ind w:left="-142"/>
        <w:jc w:val="both"/>
      </w:pPr>
      <w:r>
        <w:t>Описание функций языковой единицы базируется на функциональном поле</w:t>
      </w:r>
      <w:r w:rsidR="00EA40B0">
        <w:t>: с его помощью м</w:t>
      </w:r>
      <w:r>
        <w:t xml:space="preserve">ожно упорядочить функции </w:t>
      </w:r>
      <w:r w:rsidR="00EA40B0">
        <w:t xml:space="preserve"> из разных уровне</w:t>
      </w:r>
      <w:r>
        <w:t>й</w:t>
      </w:r>
      <w:r w:rsidR="00EA40B0">
        <w:t xml:space="preserve"> по какому-либо объединяющему признаку</w:t>
      </w:r>
      <w:r>
        <w:t xml:space="preserve"> и связать их воедино, учитывая все языковые аспекты</w:t>
      </w:r>
      <w:r w:rsidR="00EA40B0">
        <w:t>. В</w:t>
      </w:r>
      <w:r w:rsidR="00E73E0B">
        <w:t xml:space="preserve"> данной работе </w:t>
      </w:r>
      <w:r w:rsidR="00EA40B0">
        <w:t xml:space="preserve">глагол </w:t>
      </w:r>
      <w:r w:rsidR="00EA40B0">
        <w:rPr>
          <w:lang w:val="en-US"/>
        </w:rPr>
        <w:t xml:space="preserve">laten </w:t>
      </w:r>
      <w:r w:rsidR="00E73E0B">
        <w:t xml:space="preserve">станет </w:t>
      </w:r>
      <w:r w:rsidR="00EA40B0">
        <w:t xml:space="preserve">некой языковой единицей, </w:t>
      </w:r>
      <w:r w:rsidR="00E73E0B">
        <w:t xml:space="preserve">а его функции будут рассмотрены </w:t>
      </w:r>
      <w:r w:rsidR="00EA40B0">
        <w:t>на грамматическом и лексическом уровне, без разр</w:t>
      </w:r>
      <w:r>
        <w:t xml:space="preserve">ыва связей между этими уровнями, а </w:t>
      </w:r>
      <w:r w:rsidR="00B528D4">
        <w:t>общая стру</w:t>
      </w:r>
      <w:r w:rsidR="00684F19">
        <w:t>к</w:t>
      </w:r>
      <w:r w:rsidR="00B528D4">
        <w:t>тура позволит очертить функциональное поле</w:t>
      </w:r>
    </w:p>
    <w:p w:rsidR="00E73E0B" w:rsidRPr="00590B8B" w:rsidRDefault="00E73E0B" w:rsidP="00E73E0B">
      <w:pPr>
        <w:spacing w:line="360" w:lineRule="auto"/>
        <w:ind w:left="-142"/>
        <w:jc w:val="both"/>
      </w:pPr>
      <w:r w:rsidRPr="00590B8B">
        <w:t>Языковые единства, как предлагает А. В. Бонда</w:t>
      </w:r>
      <w:r w:rsidR="00B029E3" w:rsidRPr="00590B8B">
        <w:t xml:space="preserve">рко, </w:t>
      </w:r>
      <w:r w:rsidR="00B528D4" w:rsidRPr="00590B8B">
        <w:t>«</w:t>
      </w:r>
      <w:r w:rsidR="00B029E3" w:rsidRPr="00590B8B">
        <w:t>рассматривают внутри ФСП</w:t>
      </w:r>
      <w:r w:rsidRPr="00590B8B">
        <w:t xml:space="preserve"> согласно следующим аспектам:</w:t>
      </w:r>
    </w:p>
    <w:p w:rsidR="00E73E0B" w:rsidRPr="00590B8B" w:rsidRDefault="00B029E3" w:rsidP="00E73E0B">
      <w:pPr>
        <w:pStyle w:val="a3"/>
        <w:numPr>
          <w:ilvl w:val="0"/>
          <w:numId w:val="32"/>
        </w:numPr>
        <w:spacing w:line="360" w:lineRule="auto"/>
        <w:jc w:val="both"/>
      </w:pPr>
      <w:r w:rsidRPr="00590B8B">
        <w:t>Рассмотрение</w:t>
      </w:r>
      <w:r w:rsidR="00E73E0B" w:rsidRPr="00590B8B">
        <w:t xml:space="preserve"> поля как системы особого типа</w:t>
      </w:r>
    </w:p>
    <w:p w:rsidR="00E73E0B" w:rsidRPr="00590B8B" w:rsidRDefault="00E73E0B" w:rsidP="00E73E0B">
      <w:pPr>
        <w:pStyle w:val="a3"/>
        <w:numPr>
          <w:ilvl w:val="0"/>
          <w:numId w:val="32"/>
        </w:numPr>
        <w:spacing w:line="360" w:lineRule="auto"/>
        <w:jc w:val="both"/>
      </w:pPr>
      <w:r w:rsidRPr="00590B8B">
        <w:t>Анализ структуры изучаемых единств</w:t>
      </w:r>
    </w:p>
    <w:p w:rsidR="00E73E0B" w:rsidRPr="00590B8B" w:rsidRDefault="00E73E0B" w:rsidP="00E73E0B">
      <w:pPr>
        <w:pStyle w:val="a3"/>
        <w:numPr>
          <w:ilvl w:val="0"/>
          <w:numId w:val="32"/>
        </w:numPr>
        <w:spacing w:line="360" w:lineRule="auto"/>
        <w:jc w:val="both"/>
        <w:rPr>
          <w:lang w:val="en-US"/>
        </w:rPr>
      </w:pPr>
      <w:r w:rsidRPr="00590B8B">
        <w:t>Истолкование плана содержания ФСП</w:t>
      </w:r>
    </w:p>
    <w:p w:rsidR="00E73E0B" w:rsidRPr="00590B8B" w:rsidRDefault="00E73E0B" w:rsidP="00E73E0B">
      <w:pPr>
        <w:pStyle w:val="a3"/>
        <w:numPr>
          <w:ilvl w:val="0"/>
          <w:numId w:val="32"/>
        </w:numPr>
        <w:spacing w:line="360" w:lineRule="auto"/>
        <w:jc w:val="both"/>
      </w:pPr>
      <w:r w:rsidRPr="00590B8B">
        <w:t xml:space="preserve">Изучение взаимных связей ФСП, </w:t>
      </w:r>
      <w:r w:rsidR="000A31B7" w:rsidRPr="00590B8B">
        <w:t>представление</w:t>
      </w:r>
      <w:r w:rsidRPr="00590B8B">
        <w:t xml:space="preserve"> определенной совокупности ФСП как системы</w:t>
      </w:r>
    </w:p>
    <w:p w:rsidR="00E73E0B" w:rsidRPr="00590B8B" w:rsidRDefault="00E73E0B" w:rsidP="00E73E0B">
      <w:pPr>
        <w:pStyle w:val="a3"/>
        <w:numPr>
          <w:ilvl w:val="0"/>
          <w:numId w:val="32"/>
        </w:numPr>
        <w:spacing w:line="360" w:lineRule="auto"/>
        <w:jc w:val="both"/>
      </w:pPr>
      <w:r w:rsidRPr="00590B8B">
        <w:t>Исследование системной организации семантических функций</w:t>
      </w:r>
      <w:r w:rsidR="00B528D4" w:rsidRPr="00590B8B">
        <w:t>»</w:t>
      </w:r>
      <w:r w:rsidR="00B528D4" w:rsidRPr="00590B8B">
        <w:rPr>
          <w:rStyle w:val="ad"/>
        </w:rPr>
        <w:footnoteReference w:id="8"/>
      </w:r>
    </w:p>
    <w:p w:rsidR="00E73E0B" w:rsidRDefault="00EA40B0" w:rsidP="00EA40B0">
      <w:pPr>
        <w:spacing w:line="360" w:lineRule="auto"/>
        <w:ind w:left="-142"/>
        <w:jc w:val="both"/>
      </w:pPr>
      <w:r w:rsidRPr="00590B8B">
        <w:t>П</w:t>
      </w:r>
      <w:r w:rsidR="006D21A8" w:rsidRPr="00590B8B">
        <w:t>ри</w:t>
      </w:r>
      <w:r w:rsidR="00E73E0B" w:rsidRPr="00590B8B">
        <w:t xml:space="preserve"> анализ</w:t>
      </w:r>
      <w:r w:rsidR="006D21A8" w:rsidRPr="00590B8B">
        <w:t>е ФСП описывается вид и содержание  связи</w:t>
      </w:r>
      <w:r w:rsidR="00E73E0B" w:rsidRPr="00590B8B">
        <w:t>, к</w:t>
      </w:r>
      <w:r w:rsidR="000A31B7" w:rsidRPr="00590B8B">
        <w:t>оторая</w:t>
      </w:r>
      <w:r w:rsidR="006D21A8" w:rsidRPr="00590B8B">
        <w:t xml:space="preserve"> входят в само ФСП.</w:t>
      </w:r>
      <w:r w:rsidR="00E73E0B" w:rsidRPr="00590B8B">
        <w:t xml:space="preserve"> Такой анализ предполагает соотношение семантики с </w:t>
      </w:r>
      <w:r w:rsidR="00E73E0B" w:rsidRPr="00590B8B">
        <w:lastRenderedPageBreak/>
        <w:t xml:space="preserve">грамматическими категориями </w:t>
      </w:r>
      <w:r w:rsidR="00B528D4" w:rsidRPr="00590B8B">
        <w:t>и формирует, таким образом, новый метод:</w:t>
      </w:r>
      <w:r w:rsidR="006D21A8" w:rsidRPr="00590B8B">
        <w:t xml:space="preserve"> </w:t>
      </w:r>
      <w:r w:rsidR="00E73E0B" w:rsidRPr="00590B8B">
        <w:t>(«от ф</w:t>
      </w:r>
      <w:r w:rsidRPr="00590B8B">
        <w:t>ункции к средствам») вместе с подходом</w:t>
      </w:r>
      <w:r w:rsidR="00E73E0B" w:rsidRPr="00590B8B">
        <w:t xml:space="preserve"> («от </w:t>
      </w:r>
      <w:r w:rsidR="003C51FD" w:rsidRPr="00590B8B">
        <w:t>сре</w:t>
      </w:r>
      <w:proofErr w:type="gramStart"/>
      <w:r w:rsidR="003C51FD" w:rsidRPr="00590B8B">
        <w:t>дств к ф</w:t>
      </w:r>
      <w:proofErr w:type="gramEnd"/>
      <w:r w:rsidR="003C51FD" w:rsidRPr="00590B8B">
        <w:t>ункциям»)</w:t>
      </w:r>
      <w:r w:rsidR="00AF4525" w:rsidRPr="00590B8B">
        <w:t xml:space="preserve"> (Бондарко А. В. 1987</w:t>
      </w:r>
      <w:r w:rsidR="000D0A1D" w:rsidRPr="00590B8B">
        <w:t>: 14с.</w:t>
      </w:r>
      <w:r w:rsidR="00E73E0B" w:rsidRPr="00590B8B">
        <w:t xml:space="preserve">). </w:t>
      </w:r>
      <w:r w:rsidR="00E73E0B">
        <w:t>Функции на семантическом уровне несут, прежде всего, смысловую нагрузку</w:t>
      </w:r>
      <w:r>
        <w:t xml:space="preserve">, где они соотносятся не только внутри языка, но и во внеязыковой действительности. </w:t>
      </w:r>
      <w:r w:rsidR="00E73E0B">
        <w:t xml:space="preserve">Форма имеет дело </w:t>
      </w:r>
      <w:r>
        <w:t xml:space="preserve">с </w:t>
      </w:r>
      <w:r w:rsidR="00E73E0B">
        <w:t>функциями, которые определят</w:t>
      </w:r>
      <w:r>
        <w:t xml:space="preserve"> то, как единица будет реализовываться. Она сама по себе</w:t>
      </w:r>
      <w:r w:rsidR="00E73E0B">
        <w:t xml:space="preserve"> не несет смысловой на</w:t>
      </w:r>
      <w:r w:rsidR="00B029E3">
        <w:t>грузки, но имеет к ней отношение</w:t>
      </w:r>
      <w:r w:rsidR="00E73E0B">
        <w:t>, так как от формы будет зависеть и содержание.</w:t>
      </w:r>
    </w:p>
    <w:p w:rsidR="00E73E0B" w:rsidRDefault="00E73E0B" w:rsidP="00E73E0B">
      <w:pPr>
        <w:spacing w:line="360" w:lineRule="auto"/>
        <w:ind w:left="-142"/>
        <w:jc w:val="both"/>
      </w:pPr>
      <w:r>
        <w:t xml:space="preserve">Наряду с таким понятием как ФСП исследование опирается на ещё одно – категориальная ситуация: то есть типовая содержательная структура, выражаемая различными языковыми средствами. Она основывается на одной из семантических </w:t>
      </w:r>
      <w:r w:rsidR="000A31B7">
        <w:t>категорий,</w:t>
      </w:r>
      <w:r>
        <w:t xml:space="preserve"> из возникающей вокруг нее ФСП. Представляет собой репрезентативные аспекты высказывания в определенной ситуации</w:t>
      </w:r>
      <w:r w:rsidR="000A31B7">
        <w:t>.</w:t>
      </w:r>
    </w:p>
    <w:p w:rsidR="00E73E0B" w:rsidRDefault="00E73E0B" w:rsidP="00E73E0B">
      <w:pPr>
        <w:spacing w:line="360" w:lineRule="auto"/>
        <w:ind w:left="-142"/>
        <w:jc w:val="both"/>
        <w:rPr>
          <w:lang w:val="en-US"/>
        </w:rPr>
      </w:pPr>
      <w:r>
        <w:t xml:space="preserve"> Отношения семантических и структурных функций заметно выражаются на синтаксическом уровне, где существует уже конкретная реализованная комбинация этих функций. Примеры, с которыми будет иметь дело исследование, представляют собой законченные предложения, где глагол </w:t>
      </w:r>
      <w:r>
        <w:rPr>
          <w:lang w:val="en-US"/>
        </w:rPr>
        <w:t>laten</w:t>
      </w:r>
      <w:r>
        <w:t xml:space="preserve"> взаимодействует со всеми членами предложения. При анализе</w:t>
      </w:r>
      <w:r w:rsidR="00B029E3">
        <w:t xml:space="preserve"> примеров исследование применяет</w:t>
      </w:r>
      <w:r>
        <w:t xml:space="preserve"> вышеперечисленные параметры: анализ структуры, определения плана выражения и плана содержания, анализ связей с другими единицами, </w:t>
      </w:r>
      <w:r w:rsidR="000A31B7">
        <w:t>описание</w:t>
      </w:r>
      <w:r>
        <w:t xml:space="preserve"> функций. Важно помнить, что функции реализуютс</w:t>
      </w:r>
      <w:r w:rsidR="00B029E3">
        <w:t>я лишь только при взаимодействии</w:t>
      </w:r>
      <w:r>
        <w:t xml:space="preserve"> компонентов друг с другом.</w:t>
      </w:r>
    </w:p>
    <w:p w:rsidR="00E73E0B" w:rsidRDefault="00E73E0B" w:rsidP="00E73E0B">
      <w:pPr>
        <w:spacing w:line="360" w:lineRule="auto"/>
        <w:ind w:left="-142"/>
        <w:jc w:val="both"/>
      </w:pPr>
      <w:r>
        <w:t>А. В. Бондарко выделяет три уровня для описания функционирования грамматической единицы:</w:t>
      </w:r>
    </w:p>
    <w:p w:rsidR="00E73E0B" w:rsidRDefault="00684F19" w:rsidP="00E73E0B">
      <w:pPr>
        <w:pStyle w:val="a3"/>
        <w:numPr>
          <w:ilvl w:val="0"/>
          <w:numId w:val="33"/>
        </w:numPr>
        <w:spacing w:line="360" w:lineRule="auto"/>
        <w:jc w:val="both"/>
      </w:pPr>
      <w:r>
        <w:t>«</w:t>
      </w:r>
      <w:r w:rsidR="00E73E0B">
        <w:t>Уровень грамматической системы языка, который не рассматривает лексическую сторону</w:t>
      </w:r>
    </w:p>
    <w:p w:rsidR="00E73E0B" w:rsidRDefault="00E73E0B" w:rsidP="00E73E0B">
      <w:pPr>
        <w:pStyle w:val="a3"/>
        <w:numPr>
          <w:ilvl w:val="0"/>
          <w:numId w:val="33"/>
        </w:numPr>
        <w:spacing w:line="360" w:lineRule="auto"/>
        <w:jc w:val="both"/>
      </w:pPr>
      <w:r>
        <w:t>Уровень лексического взаимодействия элементов системы</w:t>
      </w:r>
    </w:p>
    <w:p w:rsidR="00E73E0B" w:rsidRDefault="00E73E0B" w:rsidP="00E73E0B">
      <w:pPr>
        <w:pStyle w:val="a3"/>
        <w:numPr>
          <w:ilvl w:val="0"/>
          <w:numId w:val="33"/>
        </w:numPr>
        <w:spacing w:line="360" w:lineRule="auto"/>
        <w:jc w:val="both"/>
      </w:pPr>
      <w:r>
        <w:lastRenderedPageBreak/>
        <w:t>Уровень функционирования отдельных форм в тексте</w:t>
      </w:r>
      <w:r w:rsidR="00684F19">
        <w:t>»</w:t>
      </w:r>
      <w:r w:rsidR="00684F19">
        <w:rPr>
          <w:rStyle w:val="ad"/>
        </w:rPr>
        <w:footnoteReference w:id="9"/>
      </w:r>
    </w:p>
    <w:p w:rsidR="00E73E0B" w:rsidRDefault="00E73E0B" w:rsidP="00E73E0B">
      <w:pPr>
        <w:spacing w:line="360" w:lineRule="auto"/>
        <w:ind w:left="-142"/>
        <w:jc w:val="both"/>
      </w:pPr>
      <w:r>
        <w:t>При описании функционирования одной из грамматических норм, можно исполь</w:t>
      </w:r>
      <w:r w:rsidR="00B029E3">
        <w:t xml:space="preserve">зовать две тактики: учитывая </w:t>
      </w:r>
      <w:r>
        <w:t>контекст, выводить из него семантическое значение, которое далеко не всегда будет выражаться в одной единственной словоформе, и иногда, для того, чтобы его выделить, нужны несколько объектов речевой ситуаций. Подобное особенно актуально для глаголов, которые в предложении образуют группу сказуемого, и она далеко не всегда будет выражена одним словом.</w:t>
      </w:r>
    </w:p>
    <w:p w:rsidR="00E73E0B" w:rsidRPr="00F36185" w:rsidRDefault="00E73E0B" w:rsidP="00E73E0B">
      <w:pPr>
        <w:spacing w:line="360" w:lineRule="auto"/>
        <w:ind w:left="-142"/>
        <w:jc w:val="both"/>
        <w:rPr>
          <w:lang w:val="en-US"/>
        </w:rPr>
      </w:pPr>
      <w:r>
        <w:t xml:space="preserve">При подходе с упором на лексическую сторону, грамматическое значение отодвигается на второй план. И наоборот, когда грамматическая форма выдвигается на первый план, тогда при анализе необходимо противопоставление показателей, на основе </w:t>
      </w:r>
      <w:r w:rsidR="000A31B7">
        <w:t>которых</w:t>
      </w:r>
      <w:r>
        <w:t xml:space="preserve"> происходит анализ (</w:t>
      </w:r>
      <w:r w:rsidR="00AF4525">
        <w:rPr>
          <w:rFonts w:cs="Times New Roman"/>
          <w:color w:val="000000"/>
          <w:szCs w:val="20"/>
          <w:shd w:val="clear" w:color="auto" w:fill="FFFFFF"/>
        </w:rPr>
        <w:t>Гурина О. Д., Фролова Т.В. 2009: 31 с.</w:t>
      </w:r>
      <w:r>
        <w:t>). Исследование будет придерживаться как первого подхода, та</w:t>
      </w:r>
      <w:r w:rsidR="00B029E3">
        <w:t xml:space="preserve">к и второго подхода,  потому что для него </w:t>
      </w:r>
      <w:proofErr w:type="gramStart"/>
      <w:r w:rsidR="00B029E3">
        <w:t>важны</w:t>
      </w:r>
      <w:proofErr w:type="gramEnd"/>
      <w:r>
        <w:t xml:space="preserve"> </w:t>
      </w:r>
      <w:r w:rsidR="00B029E3">
        <w:t xml:space="preserve">и </w:t>
      </w:r>
      <w:r>
        <w:t>фун</w:t>
      </w:r>
      <w:r w:rsidR="00B029E3">
        <w:t>кционирование глагола в тексте, и его лексическое значение. Без этих факторов</w:t>
      </w:r>
      <w:r>
        <w:t xml:space="preserve"> раскрыть способы функционирования не представляется возможным. Значение единиц может быть выражено как лексическим, так и грамматическим способом.  Уточнить значение можно за счет контекста, особенно когда речь идет о временной или аспектуальной семантике. </w:t>
      </w:r>
    </w:p>
    <w:p w:rsidR="00E73E0B" w:rsidRPr="00E73E0B" w:rsidRDefault="00E73E0B" w:rsidP="0057367D">
      <w:pPr>
        <w:spacing w:line="360" w:lineRule="auto"/>
        <w:ind w:left="-142"/>
        <w:jc w:val="both"/>
      </w:pPr>
      <w:r>
        <w:t xml:space="preserve">Нельзя забывать о том, что сама функция имеет две стороны: потенциальную и результативную. Функция характеризуется и способностью выполнять то значение, которое оно в себе содержит, и результативностью, то есть целью, достигнутой в процессе реализации единицы. Функция одной единицы входит в зону влияния других единиц, и они входят в состав общей языковой среды, поэтому предметом анализа становятся не только теоретические способности функции, но конкретные речевые ситуации, в которых они реализуются. Немалая часть потенциальных грамматических функций выражается с </w:t>
      </w:r>
      <w:r>
        <w:lastRenderedPageBreak/>
        <w:t xml:space="preserve">помощью единиц лексического уровня </w:t>
      </w:r>
      <w:r w:rsidR="000A31B7">
        <w:t xml:space="preserve">и </w:t>
      </w:r>
      <w:r>
        <w:t xml:space="preserve">их сочетаний в определенной речевой ситуации </w:t>
      </w:r>
      <w:r w:rsidRPr="00DA6D04">
        <w:t>(Бондарко</w:t>
      </w:r>
      <w:r w:rsidR="00AF4525" w:rsidRPr="00DA6D04">
        <w:t xml:space="preserve"> А. В. 1987</w:t>
      </w:r>
      <w:r w:rsidR="00DA6D04" w:rsidRPr="00DA6D04">
        <w:t>:9</w:t>
      </w:r>
      <w:r w:rsidRPr="00DA6D04">
        <w:t xml:space="preserve">). </w:t>
      </w:r>
      <w:r>
        <w:t xml:space="preserve">Так можно объяснить важность использования в </w:t>
      </w:r>
      <w:proofErr w:type="gramStart"/>
      <w:r>
        <w:t>работе</w:t>
      </w:r>
      <w:proofErr w:type="gramEnd"/>
      <w:r>
        <w:t xml:space="preserve"> как широкой научной литературы, так и объемного языкового материала, что необходимо для объективности исследования.</w:t>
      </w:r>
    </w:p>
    <w:p w:rsidR="0057367D" w:rsidRDefault="0057367D" w:rsidP="0057367D">
      <w:pPr>
        <w:pStyle w:val="2"/>
        <w:ind w:left="-142"/>
      </w:pPr>
      <w:bookmarkStart w:id="9" w:name="_Toc483296037"/>
      <w:bookmarkStart w:id="10" w:name="_Toc483302955"/>
      <w:bookmarkStart w:id="11" w:name="_Toc483305341"/>
      <w:r>
        <w:t>1.2. Основные лингвистические понятия, применяемые в исследовании</w:t>
      </w:r>
      <w:bookmarkEnd w:id="9"/>
      <w:bookmarkEnd w:id="10"/>
      <w:bookmarkEnd w:id="11"/>
    </w:p>
    <w:p w:rsidR="00272508" w:rsidRPr="00272508" w:rsidRDefault="0057367D" w:rsidP="00DA6D04">
      <w:pPr>
        <w:spacing w:line="360" w:lineRule="auto"/>
        <w:ind w:left="-142"/>
        <w:jc w:val="both"/>
        <w:rPr>
          <w:rFonts w:cs="Times New Roman"/>
          <w:color w:val="32322F"/>
          <w:szCs w:val="28"/>
        </w:rPr>
      </w:pPr>
      <w:r w:rsidRPr="00272508">
        <w:rPr>
          <w:rFonts w:cs="Times New Roman"/>
          <w:szCs w:val="28"/>
        </w:rPr>
        <w:t>Конкретными параметрами при анализе функционального поля глагола служат: временная локализация, модальность, залог, субъектные, объектные отношения, аспектуальность, персональные и количественные характеристики</w:t>
      </w:r>
      <w:r w:rsidR="00DA6D04">
        <w:rPr>
          <w:rFonts w:cs="Times New Roman"/>
          <w:szCs w:val="28"/>
        </w:rPr>
        <w:t xml:space="preserve">. </w:t>
      </w:r>
      <w:proofErr w:type="gramStart"/>
      <w:r w:rsidR="00DA6D04" w:rsidRPr="00D40739">
        <w:rPr>
          <w:rFonts w:cs="Times New Roman"/>
          <w:szCs w:val="28"/>
        </w:rPr>
        <w:t>Данные параметры были позаимствованы из аналогичных работ, посвященным изучению функций языковой единицы, например, у такого исследования как у Гилановой</w:t>
      </w:r>
      <w:r w:rsidRPr="00D40739">
        <w:rPr>
          <w:rFonts w:cs="Times New Roman"/>
          <w:szCs w:val="28"/>
        </w:rPr>
        <w:t xml:space="preserve"> </w:t>
      </w:r>
      <w:r w:rsidR="00DA6D04" w:rsidRPr="00D40739">
        <w:rPr>
          <w:rFonts w:cs="Times New Roman"/>
          <w:bCs/>
          <w:szCs w:val="28"/>
        </w:rPr>
        <w:t>Н. Е. о «</w:t>
      </w:r>
      <w:r w:rsidR="00DA6D04" w:rsidRPr="00D40739">
        <w:rPr>
          <w:rStyle w:val="exldetailsdisplayval"/>
          <w:rFonts w:cs="Times New Roman"/>
          <w:szCs w:val="28"/>
          <w:bdr w:val="none" w:sz="0" w:space="0" w:color="auto" w:frame="1"/>
          <w:shd w:val="clear" w:color="auto" w:fill="FFFFFF"/>
        </w:rPr>
        <w:t>Системе лексических значений и структурные функции модальных глаголов в современном немецком языке»</w:t>
      </w:r>
      <w:r w:rsidR="00272508" w:rsidRPr="00D40739">
        <w:rPr>
          <w:rStyle w:val="ad"/>
          <w:rFonts w:cs="Times New Roman"/>
          <w:bCs/>
          <w:szCs w:val="28"/>
        </w:rPr>
        <w:footnoteReference w:id="10"/>
      </w:r>
      <w:r w:rsidR="00272508" w:rsidRPr="00D40739">
        <w:rPr>
          <w:rFonts w:cs="Times New Roman"/>
          <w:bCs/>
          <w:szCs w:val="28"/>
        </w:rPr>
        <w:t>.</w:t>
      </w:r>
      <w:r w:rsidR="00DA6D04" w:rsidRPr="00D40739">
        <w:rPr>
          <w:rFonts w:cs="Times New Roman"/>
          <w:bCs/>
          <w:szCs w:val="28"/>
        </w:rPr>
        <w:t xml:space="preserve"> </w:t>
      </w:r>
      <w:proofErr w:type="gramEnd"/>
    </w:p>
    <w:p w:rsidR="0057367D" w:rsidRPr="00272508" w:rsidRDefault="0057367D" w:rsidP="00272508">
      <w:pPr>
        <w:spacing w:line="360" w:lineRule="auto"/>
        <w:ind w:left="-142"/>
        <w:jc w:val="both"/>
        <w:rPr>
          <w:rFonts w:cs="Times New Roman"/>
          <w:szCs w:val="28"/>
        </w:rPr>
      </w:pPr>
      <w:r w:rsidRPr="00272508">
        <w:rPr>
          <w:rFonts w:cs="Times New Roman"/>
          <w:szCs w:val="28"/>
        </w:rPr>
        <w:t>Их выражение может происходить, как и было отмечено выше, и на грамматическом уровне, в форме приведенного глагола</w:t>
      </w:r>
      <w:r w:rsidR="000A31B7">
        <w:rPr>
          <w:rFonts w:cs="Times New Roman"/>
          <w:szCs w:val="28"/>
        </w:rPr>
        <w:t>,</w:t>
      </w:r>
      <w:r w:rsidRPr="00272508">
        <w:rPr>
          <w:rFonts w:cs="Times New Roman"/>
          <w:szCs w:val="28"/>
        </w:rPr>
        <w:t xml:space="preserve"> и на лексическом, при помощи других слов-индикаторов. «Функции содержится в значениях, но отличаются ярко выраженной обращенностью к внеязыковым целям – смыслам» (А. В. Бондарко, 1990: с.20).   </w:t>
      </w:r>
    </w:p>
    <w:p w:rsidR="0057367D" w:rsidRPr="006D21A8" w:rsidRDefault="0057367D" w:rsidP="00530695">
      <w:pPr>
        <w:spacing w:line="360" w:lineRule="auto"/>
        <w:ind w:left="-142"/>
        <w:jc w:val="both"/>
        <w:rPr>
          <w:color w:val="000000"/>
          <w:szCs w:val="27"/>
        </w:rPr>
      </w:pPr>
      <w:r>
        <w:t xml:space="preserve">Связи на лексическом и грамматическом уровне, как говорит В. Б. Касевич, </w:t>
      </w:r>
      <w:r w:rsidR="00DF2171">
        <w:t>«</w:t>
      </w:r>
      <w:r>
        <w:t xml:space="preserve">представляют собой реализованные </w:t>
      </w:r>
      <w:r w:rsidR="00DF2171">
        <w:t>валентности»</w:t>
      </w:r>
      <w:r w:rsidR="00272508">
        <w:rPr>
          <w:rStyle w:val="ad"/>
        </w:rPr>
        <w:footnoteReference w:id="11"/>
      </w:r>
      <w:r w:rsidR="00DF2171">
        <w:t>.</w:t>
      </w:r>
      <w:r>
        <w:t xml:space="preserve"> Валентность – это еще одно понятие, без которого невозможно обойтись</w:t>
      </w:r>
      <w:r w:rsidR="00DA6D04">
        <w:t xml:space="preserve"> при описании функций глагола. </w:t>
      </w:r>
      <w:r w:rsidR="00DA6D04" w:rsidRPr="00222A69">
        <w:t>В</w:t>
      </w:r>
      <w:r w:rsidR="00DF2171" w:rsidRPr="00222A69">
        <w:t>алентность, говоря простым языком, - это умение</w:t>
      </w:r>
      <w:r w:rsidRPr="00222A69">
        <w:t xml:space="preserve"> слова</w:t>
      </w:r>
      <w:r w:rsidR="00DF2171" w:rsidRPr="00222A69">
        <w:t xml:space="preserve"> образовывать связи с другими словами</w:t>
      </w:r>
      <w:r w:rsidRPr="00222A69">
        <w:t>.</w:t>
      </w:r>
      <w:r w:rsidR="00DF2171" w:rsidRPr="00222A69">
        <w:t xml:space="preserve"> В лингвистику этот термин по</w:t>
      </w:r>
      <w:r w:rsidR="007256CE" w:rsidRPr="00222A69">
        <w:t>п</w:t>
      </w:r>
      <w:r w:rsidR="00DF2171" w:rsidRPr="00222A69">
        <w:t>ал из химии, где он</w:t>
      </w:r>
      <w:r w:rsidR="007256CE" w:rsidRPr="00222A69">
        <w:t xml:space="preserve"> обозначает способность атома образовывать связи с другими атомами, П</w:t>
      </w:r>
      <w:r w:rsidRPr="00222A69">
        <w:t>равила</w:t>
      </w:r>
      <w:r w:rsidR="007256CE" w:rsidRPr="00222A69">
        <w:t xml:space="preserve"> в лингвистике</w:t>
      </w:r>
      <w:r w:rsidRPr="00222A69">
        <w:t xml:space="preserve"> работ</w:t>
      </w:r>
      <w:r w:rsidR="007256CE" w:rsidRPr="00222A69">
        <w:t>ают</w:t>
      </w:r>
      <w:r w:rsidRPr="00222A69">
        <w:t xml:space="preserve"> по </w:t>
      </w:r>
      <w:r w:rsidR="007256CE" w:rsidRPr="00222A69">
        <w:t xml:space="preserve">такому же принципу. Слово, </w:t>
      </w:r>
      <w:r w:rsidR="007256CE" w:rsidRPr="00222A69">
        <w:lastRenderedPageBreak/>
        <w:t>подобно химическому</w:t>
      </w:r>
      <w:r w:rsidRPr="00222A69">
        <w:t xml:space="preserve"> элемент</w:t>
      </w:r>
      <w:r w:rsidR="007256CE" w:rsidRPr="00222A69">
        <w:t>у</w:t>
      </w:r>
      <w:r w:rsidRPr="00222A69">
        <w:t xml:space="preserve">, характеризуется возможностью присоединять к себе другое слово или иметь при себе </w:t>
      </w:r>
      <w:r w:rsidR="007256CE" w:rsidRPr="00222A69">
        <w:t xml:space="preserve"> потенциальные</w:t>
      </w:r>
      <w:r w:rsidRPr="00222A69">
        <w:t xml:space="preserve"> места. </w:t>
      </w:r>
      <w:r w:rsidR="007256CE" w:rsidRPr="00222A69">
        <w:t xml:space="preserve">Так валентность характеризует синтаксические связи как потенцию,  которая может реализоваться, а может иметь пустые места. </w:t>
      </w:r>
      <w:r w:rsidR="007256CE">
        <w:t>(</w:t>
      </w:r>
      <w:r w:rsidRPr="007256CE">
        <w:rPr>
          <w:color w:val="000000" w:themeColor="text1"/>
          <w:szCs w:val="27"/>
        </w:rPr>
        <w:t>К</w:t>
      </w:r>
      <w:r w:rsidR="00DA6D04" w:rsidRPr="007256CE">
        <w:rPr>
          <w:color w:val="000000" w:themeColor="text1"/>
          <w:szCs w:val="27"/>
        </w:rPr>
        <w:t>ацнельсон</w:t>
      </w:r>
      <w:r w:rsidR="007256CE" w:rsidRPr="007256CE">
        <w:rPr>
          <w:color w:val="000000" w:themeColor="text1"/>
          <w:szCs w:val="27"/>
        </w:rPr>
        <w:t xml:space="preserve"> С. Д.</w:t>
      </w:r>
      <w:r w:rsidR="00DA6D04" w:rsidRPr="007256CE">
        <w:rPr>
          <w:color w:val="000000" w:themeColor="text1"/>
          <w:szCs w:val="27"/>
        </w:rPr>
        <w:t xml:space="preserve"> </w:t>
      </w:r>
      <w:r w:rsidR="007256CE">
        <w:rPr>
          <w:color w:val="000000"/>
          <w:szCs w:val="27"/>
        </w:rPr>
        <w:t>1948:20)</w:t>
      </w:r>
      <w:r w:rsidRPr="00384A60">
        <w:rPr>
          <w:color w:val="000000"/>
          <w:szCs w:val="27"/>
        </w:rPr>
        <w:t xml:space="preserve">. Л. Теньер, </w:t>
      </w:r>
      <w:r>
        <w:rPr>
          <w:color w:val="000000"/>
          <w:szCs w:val="27"/>
        </w:rPr>
        <w:t>использовал</w:t>
      </w:r>
      <w:r w:rsidRPr="00384A60">
        <w:rPr>
          <w:color w:val="000000"/>
          <w:szCs w:val="27"/>
        </w:rPr>
        <w:t xml:space="preserve"> «валентность» в западноевропейском</w:t>
      </w:r>
      <w:r>
        <w:rPr>
          <w:color w:val="000000"/>
          <w:szCs w:val="27"/>
        </w:rPr>
        <w:t xml:space="preserve"> языкознании</w:t>
      </w:r>
      <w:r w:rsidR="000A31B7">
        <w:rPr>
          <w:color w:val="000000"/>
          <w:szCs w:val="27"/>
        </w:rPr>
        <w:t>,</w:t>
      </w:r>
      <w:r w:rsidRPr="00384A60">
        <w:rPr>
          <w:color w:val="000000"/>
          <w:szCs w:val="27"/>
        </w:rPr>
        <w:t xml:space="preserve"> </w:t>
      </w:r>
      <w:r w:rsidR="00065FAF">
        <w:rPr>
          <w:color w:val="000000"/>
          <w:szCs w:val="27"/>
        </w:rPr>
        <w:t xml:space="preserve">когда выделял </w:t>
      </w:r>
      <w:r w:rsidR="00065FAF">
        <w:rPr>
          <w:iCs/>
          <w:szCs w:val="27"/>
        </w:rPr>
        <w:t>умение сочетаться у</w:t>
      </w:r>
      <w:r w:rsidR="001C5A89">
        <w:rPr>
          <w:color w:val="000000"/>
          <w:szCs w:val="27"/>
        </w:rPr>
        <w:t xml:space="preserve"> глагола с другими частями речи</w:t>
      </w:r>
      <w:r w:rsidRPr="00384A60">
        <w:rPr>
          <w:color w:val="000000"/>
          <w:szCs w:val="27"/>
        </w:rPr>
        <w:t>, которые</w:t>
      </w:r>
      <w:r w:rsidR="00065FAF">
        <w:rPr>
          <w:color w:val="000000"/>
          <w:szCs w:val="27"/>
        </w:rPr>
        <w:t xml:space="preserve"> к этому глаголу</w:t>
      </w:r>
      <w:r w:rsidRPr="00384A60">
        <w:rPr>
          <w:color w:val="000000"/>
          <w:szCs w:val="27"/>
        </w:rPr>
        <w:t xml:space="preserve"> могут присоединять</w:t>
      </w:r>
      <w:r w:rsidR="00065FAF">
        <w:rPr>
          <w:color w:val="000000"/>
          <w:szCs w:val="27"/>
        </w:rPr>
        <w:t>ся.</w:t>
      </w:r>
      <w:r w:rsidRPr="00384A60">
        <w:rPr>
          <w:color w:val="000000"/>
          <w:szCs w:val="27"/>
        </w:rPr>
        <w:t xml:space="preserve"> </w:t>
      </w:r>
      <w:proofErr w:type="gramStart"/>
      <w:r w:rsidRPr="00384A60">
        <w:rPr>
          <w:color w:val="000000"/>
          <w:szCs w:val="27"/>
        </w:rPr>
        <w:t>Он различал глаголы</w:t>
      </w:r>
      <w:r w:rsidR="001C5A89">
        <w:rPr>
          <w:color w:val="000000"/>
          <w:szCs w:val="27"/>
        </w:rPr>
        <w:t>:</w:t>
      </w:r>
      <w:r>
        <w:rPr>
          <w:color w:val="000000"/>
          <w:szCs w:val="27"/>
        </w:rPr>
        <w:t xml:space="preserve"> авалентные (безличные:</w:t>
      </w:r>
      <w:proofErr w:type="gramEnd"/>
      <w:r>
        <w:rPr>
          <w:color w:val="000000"/>
          <w:szCs w:val="27"/>
        </w:rPr>
        <w:t xml:space="preserve"> </w:t>
      </w:r>
      <w:r>
        <w:rPr>
          <w:color w:val="000000"/>
          <w:szCs w:val="27"/>
          <w:lang w:val="en-US"/>
        </w:rPr>
        <w:t>Het</w:t>
      </w:r>
      <w:r w:rsidRPr="00225E7C">
        <w:rPr>
          <w:color w:val="000000"/>
          <w:szCs w:val="27"/>
        </w:rPr>
        <w:t xml:space="preserve"> </w:t>
      </w:r>
      <w:r>
        <w:rPr>
          <w:color w:val="000000"/>
          <w:szCs w:val="27"/>
          <w:lang w:val="en-US"/>
        </w:rPr>
        <w:t>regent</w:t>
      </w:r>
      <w:r w:rsidR="001C5A89">
        <w:rPr>
          <w:color w:val="000000"/>
          <w:szCs w:val="27"/>
        </w:rPr>
        <w:t xml:space="preserve"> </w:t>
      </w:r>
      <w:r w:rsidR="001C5A89" w:rsidRPr="001C5A89">
        <w:rPr>
          <w:i/>
          <w:color w:val="000000"/>
          <w:szCs w:val="27"/>
        </w:rPr>
        <w:t>Идет дождь</w:t>
      </w:r>
      <w:r w:rsidRPr="00384A60">
        <w:rPr>
          <w:color w:val="000000"/>
          <w:szCs w:val="27"/>
        </w:rPr>
        <w:t>), одно</w:t>
      </w:r>
      <w:r w:rsidRPr="00384A60">
        <w:rPr>
          <w:color w:val="000000"/>
          <w:szCs w:val="27"/>
        </w:rPr>
        <w:softHyphen/>
        <w:t>ва</w:t>
      </w:r>
      <w:r w:rsidRPr="00384A60">
        <w:rPr>
          <w:color w:val="000000"/>
          <w:szCs w:val="27"/>
        </w:rPr>
        <w:softHyphen/>
        <w:t>ле</w:t>
      </w:r>
      <w:r>
        <w:rPr>
          <w:color w:val="000000"/>
          <w:szCs w:val="27"/>
        </w:rPr>
        <w:t>нт</w:t>
      </w:r>
      <w:r>
        <w:rPr>
          <w:color w:val="000000"/>
          <w:szCs w:val="27"/>
        </w:rPr>
        <w:softHyphen/>
        <w:t xml:space="preserve">ные (непереходные: </w:t>
      </w:r>
      <w:r w:rsidRPr="00530695">
        <w:rPr>
          <w:color w:val="000000"/>
          <w:szCs w:val="27"/>
          <w:lang w:val="en-US"/>
        </w:rPr>
        <w:t>Jan</w:t>
      </w:r>
      <w:r w:rsidRPr="00530695">
        <w:rPr>
          <w:color w:val="000000"/>
          <w:szCs w:val="27"/>
        </w:rPr>
        <w:t xml:space="preserve"> </w:t>
      </w:r>
      <w:r w:rsidR="001C5A89" w:rsidRPr="00530695">
        <w:rPr>
          <w:color w:val="000000"/>
          <w:szCs w:val="27"/>
          <w:lang w:val="en-US"/>
        </w:rPr>
        <w:t>leest</w:t>
      </w:r>
      <w:r w:rsidR="00530695">
        <w:rPr>
          <w:i/>
          <w:color w:val="000000"/>
          <w:szCs w:val="27"/>
          <w:lang w:val="en-US"/>
        </w:rPr>
        <w:t xml:space="preserve"> </w:t>
      </w:r>
      <w:r w:rsidR="00530695">
        <w:rPr>
          <w:i/>
          <w:color w:val="000000"/>
          <w:szCs w:val="27"/>
        </w:rPr>
        <w:t>Ян читает</w:t>
      </w:r>
      <w:r w:rsidRPr="00384A60">
        <w:rPr>
          <w:color w:val="000000"/>
          <w:szCs w:val="27"/>
        </w:rPr>
        <w:t>), двухвалентные</w:t>
      </w:r>
      <w:r>
        <w:rPr>
          <w:color w:val="000000"/>
          <w:szCs w:val="27"/>
        </w:rPr>
        <w:t xml:space="preserve"> (переходные: </w:t>
      </w:r>
      <w:r>
        <w:rPr>
          <w:color w:val="000000"/>
          <w:szCs w:val="27"/>
          <w:lang w:val="en-US"/>
        </w:rPr>
        <w:t>Hij</w:t>
      </w:r>
      <w:r w:rsidRPr="00225E7C">
        <w:rPr>
          <w:color w:val="000000"/>
          <w:szCs w:val="27"/>
        </w:rPr>
        <w:t xml:space="preserve"> </w:t>
      </w:r>
      <w:r>
        <w:rPr>
          <w:color w:val="000000"/>
          <w:szCs w:val="27"/>
          <w:lang w:val="en-US"/>
        </w:rPr>
        <w:t>leest</w:t>
      </w:r>
      <w:r w:rsidRPr="00225E7C">
        <w:rPr>
          <w:color w:val="000000"/>
          <w:szCs w:val="27"/>
        </w:rPr>
        <w:t xml:space="preserve"> </w:t>
      </w:r>
      <w:r>
        <w:rPr>
          <w:color w:val="000000"/>
          <w:szCs w:val="27"/>
          <w:lang w:val="en-US"/>
        </w:rPr>
        <w:t>het</w:t>
      </w:r>
      <w:r w:rsidRPr="00225E7C">
        <w:rPr>
          <w:color w:val="000000"/>
          <w:szCs w:val="27"/>
        </w:rPr>
        <w:t xml:space="preserve"> </w:t>
      </w:r>
      <w:r>
        <w:rPr>
          <w:color w:val="000000"/>
          <w:szCs w:val="27"/>
          <w:lang w:val="en-US"/>
        </w:rPr>
        <w:t>boek</w:t>
      </w:r>
      <w:r w:rsidR="001C5A89">
        <w:rPr>
          <w:color w:val="000000"/>
          <w:szCs w:val="27"/>
        </w:rPr>
        <w:t xml:space="preserve"> </w:t>
      </w:r>
      <w:r w:rsidR="001C5A89" w:rsidRPr="001C5A89">
        <w:rPr>
          <w:i/>
          <w:color w:val="000000"/>
          <w:szCs w:val="27"/>
        </w:rPr>
        <w:t>Он читает книгу</w:t>
      </w:r>
      <w:r w:rsidRPr="00384A60">
        <w:rPr>
          <w:color w:val="000000"/>
          <w:szCs w:val="27"/>
        </w:rPr>
        <w:t>), трёхвалентные (</w:t>
      </w:r>
      <w:r>
        <w:rPr>
          <w:color w:val="000000"/>
          <w:szCs w:val="27"/>
          <w:lang w:val="en-US"/>
        </w:rPr>
        <w:t>Hij</w:t>
      </w:r>
      <w:r w:rsidRPr="00225E7C">
        <w:rPr>
          <w:color w:val="000000"/>
          <w:szCs w:val="27"/>
        </w:rPr>
        <w:t xml:space="preserve"> </w:t>
      </w:r>
      <w:r>
        <w:rPr>
          <w:color w:val="000000"/>
          <w:szCs w:val="27"/>
          <w:lang w:val="en-US"/>
        </w:rPr>
        <w:t>geeft</w:t>
      </w:r>
      <w:r w:rsidRPr="00225E7C">
        <w:rPr>
          <w:color w:val="000000"/>
          <w:szCs w:val="27"/>
        </w:rPr>
        <w:t xml:space="preserve"> </w:t>
      </w:r>
      <w:r>
        <w:rPr>
          <w:color w:val="000000"/>
          <w:szCs w:val="27"/>
          <w:lang w:val="en-US"/>
        </w:rPr>
        <w:t>hem</w:t>
      </w:r>
      <w:r w:rsidRPr="00225E7C">
        <w:rPr>
          <w:color w:val="000000"/>
          <w:szCs w:val="27"/>
        </w:rPr>
        <w:t xml:space="preserve"> </w:t>
      </w:r>
      <w:r>
        <w:rPr>
          <w:color w:val="000000"/>
          <w:szCs w:val="27"/>
          <w:lang w:val="en-US"/>
        </w:rPr>
        <w:t>het</w:t>
      </w:r>
      <w:r w:rsidRPr="00225E7C">
        <w:rPr>
          <w:color w:val="000000"/>
          <w:szCs w:val="27"/>
        </w:rPr>
        <w:t xml:space="preserve"> </w:t>
      </w:r>
      <w:r>
        <w:rPr>
          <w:color w:val="000000"/>
          <w:szCs w:val="27"/>
          <w:lang w:val="en-US"/>
        </w:rPr>
        <w:t>boek</w:t>
      </w:r>
      <w:r w:rsidR="001C5A89">
        <w:rPr>
          <w:color w:val="000000"/>
          <w:szCs w:val="27"/>
        </w:rPr>
        <w:t xml:space="preserve"> Он дает ему книгу</w:t>
      </w:r>
      <w:r w:rsidR="00530695">
        <w:rPr>
          <w:color w:val="000000"/>
          <w:szCs w:val="27"/>
        </w:rPr>
        <w:t>)</w:t>
      </w:r>
      <w:r w:rsidR="00530695">
        <w:rPr>
          <w:rStyle w:val="ad"/>
          <w:color w:val="000000"/>
          <w:szCs w:val="27"/>
        </w:rPr>
        <w:footnoteReference w:id="12"/>
      </w:r>
      <w:r>
        <w:rPr>
          <w:color w:val="000000"/>
          <w:szCs w:val="27"/>
        </w:rPr>
        <w:t xml:space="preserve"> </w:t>
      </w:r>
      <w:r w:rsidRPr="00DA6D04">
        <w:rPr>
          <w:szCs w:val="27"/>
        </w:rPr>
        <w:t>(Ярцева</w:t>
      </w:r>
      <w:r w:rsidR="00272508" w:rsidRPr="00DA6D04">
        <w:rPr>
          <w:szCs w:val="27"/>
        </w:rPr>
        <w:t xml:space="preserve"> В. Н.</w:t>
      </w:r>
      <w:r w:rsidR="00DA6D04" w:rsidRPr="00DA6D04">
        <w:rPr>
          <w:szCs w:val="27"/>
        </w:rPr>
        <w:t xml:space="preserve"> Якушева Г. В.</w:t>
      </w:r>
      <w:r w:rsidR="00272508" w:rsidRPr="00DA6D04">
        <w:rPr>
          <w:szCs w:val="27"/>
        </w:rPr>
        <w:t xml:space="preserve"> 2002</w:t>
      </w:r>
      <w:r w:rsidRPr="00DA6D04">
        <w:rPr>
          <w:szCs w:val="27"/>
        </w:rPr>
        <w:t>).</w:t>
      </w:r>
      <w:r w:rsidR="00225B92">
        <w:rPr>
          <w:szCs w:val="27"/>
        </w:rPr>
        <w:t xml:space="preserve"> </w:t>
      </w:r>
      <w:r w:rsidR="00225B92" w:rsidRPr="00222A69">
        <w:rPr>
          <w:szCs w:val="27"/>
        </w:rPr>
        <w:t>При анализе валентных связей важно учитывать не только грамматический, но и лексический аспект, семантику сочетающихся слов. Глагол образует некое ядро: оно диктует и грамматические параметры, и семантические</w:t>
      </w:r>
      <w:r w:rsidR="006D21A8" w:rsidRPr="00222A69">
        <w:rPr>
          <w:szCs w:val="27"/>
        </w:rPr>
        <w:t xml:space="preserve"> (</w:t>
      </w:r>
      <w:r w:rsidR="006D21A8" w:rsidRPr="00222A69">
        <w:t>Leclercq Robert</w:t>
      </w:r>
      <w:r w:rsidR="006D21A8" w:rsidRPr="00222A69">
        <w:rPr>
          <w:rStyle w:val="ad"/>
          <w:szCs w:val="27"/>
        </w:rPr>
        <w:t xml:space="preserve"> </w:t>
      </w:r>
      <w:r w:rsidR="006D21A8" w:rsidRPr="00222A69">
        <w:rPr>
          <w:szCs w:val="27"/>
        </w:rPr>
        <w:t>, 2000: 26-27с.)</w:t>
      </w:r>
      <w:r w:rsidR="00225B92" w:rsidRPr="00222A69">
        <w:rPr>
          <w:rStyle w:val="ad"/>
          <w:szCs w:val="27"/>
        </w:rPr>
        <w:footnoteReference w:id="13"/>
      </w:r>
      <w:r w:rsidR="00225B92" w:rsidRPr="00222A69">
        <w:rPr>
          <w:szCs w:val="27"/>
        </w:rPr>
        <w:t>. В</w:t>
      </w:r>
      <w:r w:rsidR="006D21A8" w:rsidRPr="00222A69">
        <w:rPr>
          <w:szCs w:val="27"/>
        </w:rPr>
        <w:t xml:space="preserve"> нидерландском языке глагол </w:t>
      </w:r>
      <w:r w:rsidR="006D21A8" w:rsidRPr="00222A69">
        <w:rPr>
          <w:szCs w:val="27"/>
          <w:lang w:val="en-US"/>
        </w:rPr>
        <w:t xml:space="preserve">laten </w:t>
      </w:r>
      <w:r w:rsidR="006D21A8" w:rsidRPr="00222A69">
        <w:rPr>
          <w:szCs w:val="27"/>
        </w:rPr>
        <w:t xml:space="preserve">может образовывать разное количество валентностей: от минимального, с эллипсисом объекта и субъекта в выражениях типа </w:t>
      </w:r>
      <w:r w:rsidR="006D21A8" w:rsidRPr="00222A69">
        <w:rPr>
          <w:szCs w:val="27"/>
          <w:lang w:val="en-US"/>
        </w:rPr>
        <w:t>laat maar (</w:t>
      </w:r>
      <w:r w:rsidR="006D21A8" w:rsidRPr="00222A69">
        <w:rPr>
          <w:szCs w:val="27"/>
        </w:rPr>
        <w:t xml:space="preserve">оставь), до трехвалентных связей с прямым и косвенным </w:t>
      </w:r>
      <w:r w:rsidR="000A31B7" w:rsidRPr="00222A69">
        <w:rPr>
          <w:szCs w:val="27"/>
        </w:rPr>
        <w:t>д</w:t>
      </w:r>
      <w:r w:rsidR="006D21A8" w:rsidRPr="00222A69">
        <w:rPr>
          <w:szCs w:val="27"/>
        </w:rPr>
        <w:t>о</w:t>
      </w:r>
      <w:r w:rsidR="000A31B7" w:rsidRPr="00222A69">
        <w:rPr>
          <w:szCs w:val="27"/>
        </w:rPr>
        <w:t>по</w:t>
      </w:r>
      <w:r w:rsidR="006D21A8" w:rsidRPr="00222A69">
        <w:rPr>
          <w:szCs w:val="27"/>
        </w:rPr>
        <w:t>лнением.</w:t>
      </w:r>
    </w:p>
    <w:p w:rsidR="0057367D" w:rsidRPr="00CB42DA" w:rsidRDefault="0057367D" w:rsidP="0057367D">
      <w:pPr>
        <w:spacing w:line="360" w:lineRule="auto"/>
        <w:ind w:left="-142"/>
        <w:jc w:val="both"/>
        <w:rPr>
          <w:color w:val="000000"/>
          <w:szCs w:val="27"/>
          <w:lang w:val="en-US"/>
        </w:rPr>
      </w:pPr>
      <w:r>
        <w:rPr>
          <w:color w:val="000000"/>
          <w:szCs w:val="27"/>
        </w:rPr>
        <w:t>Синтаксические единицы, находящиеся в подчинении</w:t>
      </w:r>
      <w:r w:rsidR="00543FBF">
        <w:rPr>
          <w:color w:val="000000"/>
          <w:szCs w:val="27"/>
        </w:rPr>
        <w:t>,</w:t>
      </w:r>
      <w:r>
        <w:rPr>
          <w:color w:val="000000"/>
          <w:szCs w:val="27"/>
        </w:rPr>
        <w:t xml:space="preserve"> делятся на актанты и сирконтанты. Актанты – это обязательные функциональные единицы, отражающие обязательные валентности глагола сказуемого. Сирконтанты – показывают необязательные валентности. Например, в предложении </w:t>
      </w:r>
      <w:r>
        <w:rPr>
          <w:color w:val="000000"/>
          <w:szCs w:val="27"/>
          <w:lang w:val="en-US"/>
        </w:rPr>
        <w:t>Ik heb</w:t>
      </w:r>
      <w:r w:rsidR="00B029E3">
        <w:rPr>
          <w:color w:val="000000"/>
          <w:szCs w:val="27"/>
          <w:lang w:val="en-US"/>
        </w:rPr>
        <w:t xml:space="preserve"> gisteren mijn auto laten repar</w:t>
      </w:r>
      <w:r>
        <w:rPr>
          <w:color w:val="000000"/>
          <w:szCs w:val="27"/>
          <w:lang w:val="en-US"/>
        </w:rPr>
        <w:t xml:space="preserve">eren </w:t>
      </w:r>
      <w:r>
        <w:rPr>
          <w:color w:val="000000"/>
          <w:szCs w:val="27"/>
        </w:rPr>
        <w:t xml:space="preserve">(вчера я отдал свою машину в ремонт). Здесь все слова, кроме </w:t>
      </w:r>
      <w:r>
        <w:rPr>
          <w:color w:val="000000"/>
          <w:szCs w:val="27"/>
          <w:lang w:val="en-US"/>
        </w:rPr>
        <w:t>gisteren</w:t>
      </w:r>
      <w:r>
        <w:rPr>
          <w:color w:val="000000"/>
          <w:szCs w:val="27"/>
        </w:rPr>
        <w:t xml:space="preserve"> (вчера)</w:t>
      </w:r>
      <w:r>
        <w:rPr>
          <w:color w:val="000000"/>
          <w:szCs w:val="27"/>
          <w:lang w:val="en-US"/>
        </w:rPr>
        <w:t xml:space="preserve">, </w:t>
      </w:r>
      <w:r w:rsidRPr="006E7B66">
        <w:rPr>
          <w:color w:val="000000"/>
          <w:szCs w:val="27"/>
        </w:rPr>
        <w:t>обозначающее обстоятельство времени</w:t>
      </w:r>
      <w:r>
        <w:rPr>
          <w:color w:val="000000"/>
          <w:szCs w:val="27"/>
        </w:rPr>
        <w:t xml:space="preserve">, </w:t>
      </w:r>
      <w:r>
        <w:rPr>
          <w:color w:val="000000"/>
          <w:szCs w:val="27"/>
        </w:rPr>
        <w:lastRenderedPageBreak/>
        <w:t xml:space="preserve">являются обязательными, так как без них предложение не будет полным, тогда как </w:t>
      </w:r>
      <w:r>
        <w:rPr>
          <w:color w:val="000000"/>
          <w:szCs w:val="27"/>
          <w:lang w:val="en-US"/>
        </w:rPr>
        <w:t xml:space="preserve">gisteren </w:t>
      </w:r>
      <w:r>
        <w:rPr>
          <w:color w:val="000000"/>
          <w:szCs w:val="27"/>
        </w:rPr>
        <w:t>будет факультативным</w:t>
      </w:r>
      <w:r w:rsidR="00530695">
        <w:rPr>
          <w:rStyle w:val="ad"/>
          <w:color w:val="000000"/>
          <w:szCs w:val="27"/>
        </w:rPr>
        <w:footnoteReference w:id="14"/>
      </w:r>
      <w:r>
        <w:rPr>
          <w:color w:val="000000"/>
          <w:szCs w:val="27"/>
        </w:rPr>
        <w:t xml:space="preserve"> (В. Б. Касевич 2011</w:t>
      </w:r>
      <w:r w:rsidR="001F5027">
        <w:rPr>
          <w:color w:val="000000"/>
          <w:szCs w:val="27"/>
        </w:rPr>
        <w:t>: 99с</w:t>
      </w:r>
      <w:r>
        <w:rPr>
          <w:color w:val="000000"/>
          <w:szCs w:val="27"/>
        </w:rPr>
        <w:t>).</w:t>
      </w:r>
    </w:p>
    <w:p w:rsidR="0057367D" w:rsidRDefault="0057367D" w:rsidP="0057367D">
      <w:pPr>
        <w:spacing w:line="360" w:lineRule="auto"/>
        <w:ind w:left="-142"/>
        <w:jc w:val="both"/>
        <w:rPr>
          <w:color w:val="000000"/>
          <w:szCs w:val="27"/>
        </w:rPr>
      </w:pPr>
      <w:proofErr w:type="gramStart"/>
      <w:r>
        <w:rPr>
          <w:color w:val="000000"/>
          <w:szCs w:val="27"/>
        </w:rPr>
        <w:t>Если для категории переходности / непереходности важно лишь, требует ли после себя глагол прямого дополнения или нет, то валентность также учитывает наличие обстоятельственных слов, подлежащего, придаточного инфинитивного оборота, прилагательных и т. д. Где все они объединяются под понятиями актантами и сирконтантами, поэтому с точки зрения синтаксических свойств</w:t>
      </w:r>
      <w:r w:rsidR="00543FBF">
        <w:rPr>
          <w:color w:val="000000"/>
          <w:szCs w:val="27"/>
        </w:rPr>
        <w:t>,</w:t>
      </w:r>
      <w:r>
        <w:rPr>
          <w:color w:val="000000"/>
          <w:szCs w:val="27"/>
        </w:rPr>
        <w:t xml:space="preserve"> она более подробно описывает функцию глагола</w:t>
      </w:r>
      <w:r w:rsidR="00D40739">
        <w:rPr>
          <w:color w:val="000000"/>
          <w:szCs w:val="27"/>
        </w:rPr>
        <w:t xml:space="preserve"> </w:t>
      </w:r>
      <w:r w:rsidR="00D40739" w:rsidRPr="00D40739">
        <w:rPr>
          <w:color w:val="000000"/>
          <w:szCs w:val="28"/>
        </w:rPr>
        <w:t>(</w:t>
      </w:r>
      <w:r w:rsidR="00D40739" w:rsidRPr="00D40739">
        <w:rPr>
          <w:szCs w:val="28"/>
          <w:shd w:val="clear" w:color="auto" w:fill="FFFFFF"/>
        </w:rPr>
        <w:t>Король Т.В. 1972</w:t>
      </w:r>
      <w:r w:rsidR="00D40739">
        <w:rPr>
          <w:szCs w:val="28"/>
          <w:shd w:val="clear" w:color="auto" w:fill="FFFFFF"/>
        </w:rPr>
        <w:t>:</w:t>
      </w:r>
      <w:r w:rsidR="00D40739" w:rsidRPr="00D40739">
        <w:rPr>
          <w:szCs w:val="28"/>
          <w:shd w:val="clear" w:color="auto" w:fill="FFFFFF"/>
        </w:rPr>
        <w:t>5)</w:t>
      </w:r>
      <w:r w:rsidRPr="00D40739">
        <w:rPr>
          <w:color w:val="000000"/>
          <w:szCs w:val="28"/>
        </w:rPr>
        <w:t>.</w:t>
      </w:r>
      <w:r>
        <w:rPr>
          <w:color w:val="000000"/>
          <w:szCs w:val="27"/>
        </w:rPr>
        <w:t xml:space="preserve"> </w:t>
      </w:r>
      <w:proofErr w:type="gramEnd"/>
    </w:p>
    <w:p w:rsidR="0057367D" w:rsidRDefault="0057367D" w:rsidP="0057367D">
      <w:pPr>
        <w:spacing w:line="360" w:lineRule="auto"/>
        <w:ind w:left="-142"/>
        <w:jc w:val="both"/>
        <w:rPr>
          <w:color w:val="000000"/>
          <w:szCs w:val="27"/>
        </w:rPr>
      </w:pPr>
      <w:r>
        <w:rPr>
          <w:color w:val="000000"/>
          <w:szCs w:val="27"/>
        </w:rPr>
        <w:t>Также стоит упомянуть, что</w:t>
      </w:r>
      <w:r w:rsidR="00543FBF">
        <w:rPr>
          <w:color w:val="000000"/>
          <w:szCs w:val="27"/>
        </w:rPr>
        <w:t>,</w:t>
      </w:r>
      <w:r>
        <w:rPr>
          <w:color w:val="000000"/>
          <w:szCs w:val="27"/>
        </w:rPr>
        <w:t xml:space="preserve"> описывая глагол </w:t>
      </w:r>
      <w:r>
        <w:rPr>
          <w:color w:val="000000"/>
          <w:szCs w:val="27"/>
          <w:lang w:val="en-US"/>
        </w:rPr>
        <w:t>laten</w:t>
      </w:r>
      <w:r>
        <w:rPr>
          <w:color w:val="000000"/>
          <w:szCs w:val="27"/>
        </w:rPr>
        <w:t>, мы отталкиваемся, прежде всего, от того, что наделяем его, как другие глаголы, главенствующей ролью в предложении, от которого будет зависеть форма всего высказывания</w:t>
      </w:r>
      <w:r w:rsidR="00D40739">
        <w:rPr>
          <w:color w:val="000000"/>
          <w:szCs w:val="27"/>
        </w:rPr>
        <w:t xml:space="preserve"> (</w:t>
      </w:r>
      <w:r w:rsidR="00D40739" w:rsidRPr="005A2706">
        <w:rPr>
          <w:rFonts w:cs="Times New Roman"/>
          <w:szCs w:val="17"/>
          <w:shd w:val="clear" w:color="auto" w:fill="FFFFFF"/>
        </w:rPr>
        <w:t>Степанова М.Д.,</w:t>
      </w:r>
      <w:r w:rsidR="00D40739">
        <w:rPr>
          <w:rFonts w:cs="Times New Roman"/>
          <w:szCs w:val="17"/>
          <w:shd w:val="clear" w:color="auto" w:fill="FFFFFF"/>
        </w:rPr>
        <w:t xml:space="preserve"> 1978: 171-172)</w:t>
      </w:r>
      <w:r>
        <w:rPr>
          <w:color w:val="000000"/>
          <w:szCs w:val="27"/>
        </w:rPr>
        <w:t xml:space="preserve">. В западногерманских языках влияние глагола - сказуемого на остальные члены предложения является гораздо более существенным, нежели в славянских языках. Впрочем, это объяснимо. Так как последние считаются флективными, а, значит, существительные, местоимения и прилагательные в них способны образовывать большее количество соединений, чем существительные, местоимения и прилагательные в европейских аналитических языках, в особенности, в таких западногерманских языках, как нидерландский или английский. Грамматическая сочетаемость в них выражается не на морфемном уровне, а на синтаксическом, с помощью определенного порядка слов или добавлением модальных глаголов. Глагол </w:t>
      </w:r>
      <w:r>
        <w:rPr>
          <w:color w:val="000000"/>
          <w:szCs w:val="27"/>
          <w:lang w:val="en-US"/>
        </w:rPr>
        <w:t>laten</w:t>
      </w:r>
      <w:r w:rsidRPr="00225E7C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и здесь найдет своё применение. Недаром, Теньер, вводя понятие о валентности, применяет ее только по отношению к глаголу, тогда как отечественные лингвисты (Апресян</w:t>
      </w:r>
      <w:r w:rsidR="00CC4C7A">
        <w:rPr>
          <w:color w:val="000000"/>
          <w:szCs w:val="27"/>
        </w:rPr>
        <w:t xml:space="preserve"> Ю.Д.</w:t>
      </w:r>
      <w:r>
        <w:rPr>
          <w:color w:val="000000"/>
          <w:szCs w:val="27"/>
        </w:rPr>
        <w:t>, Кацнельсон</w:t>
      </w:r>
      <w:r w:rsidR="00CC4C7A">
        <w:rPr>
          <w:color w:val="000000"/>
          <w:szCs w:val="27"/>
        </w:rPr>
        <w:t xml:space="preserve"> С. Д.</w:t>
      </w:r>
      <w:r>
        <w:rPr>
          <w:color w:val="000000"/>
          <w:szCs w:val="27"/>
        </w:rPr>
        <w:t xml:space="preserve">) рассуждают и о валентности у существительных, и о морфемной валентности на морфемном уровне. Еще Мишель Фуко утверждал, </w:t>
      </w:r>
      <w:r w:rsidR="00D40739">
        <w:rPr>
          <w:color w:val="000000"/>
          <w:szCs w:val="27"/>
        </w:rPr>
        <w:t>«</w:t>
      </w:r>
      <w:r>
        <w:rPr>
          <w:color w:val="000000"/>
          <w:szCs w:val="27"/>
        </w:rPr>
        <w:t xml:space="preserve">что жизнь </w:t>
      </w:r>
      <w:r>
        <w:rPr>
          <w:color w:val="000000"/>
          <w:szCs w:val="27"/>
        </w:rPr>
        <w:lastRenderedPageBreak/>
        <w:t>языка начинается именно с глагола</w:t>
      </w:r>
      <w:r w:rsidR="00D40739">
        <w:rPr>
          <w:color w:val="000000"/>
          <w:szCs w:val="27"/>
        </w:rPr>
        <w:t>»</w:t>
      </w:r>
      <w:r w:rsidR="00CC4C7A">
        <w:rPr>
          <w:rStyle w:val="ad"/>
          <w:color w:val="000000"/>
          <w:szCs w:val="27"/>
        </w:rPr>
        <w:footnoteReference w:id="15"/>
      </w:r>
      <w:r>
        <w:rPr>
          <w:color w:val="000000"/>
          <w:szCs w:val="27"/>
        </w:rPr>
        <w:t xml:space="preserve">. Таким образом, глагол в составе предложения имеет </w:t>
      </w:r>
      <w:r w:rsidR="00D40739">
        <w:rPr>
          <w:color w:val="000000"/>
          <w:szCs w:val="27"/>
        </w:rPr>
        <w:t>«</w:t>
      </w:r>
      <w:r>
        <w:rPr>
          <w:color w:val="000000"/>
          <w:szCs w:val="27"/>
        </w:rPr>
        <w:t>центробежную силу, а слова вокруг него – центростремительную, то есть тяготеют к этому самому глаголу</w:t>
      </w:r>
      <w:proofErr w:type="gramStart"/>
      <w:r>
        <w:rPr>
          <w:color w:val="000000"/>
          <w:szCs w:val="27"/>
        </w:rPr>
        <w:t>.</w:t>
      </w:r>
      <w:r w:rsidR="00D40739">
        <w:rPr>
          <w:color w:val="000000"/>
          <w:szCs w:val="27"/>
        </w:rPr>
        <w:t>»</w:t>
      </w:r>
      <w:r>
        <w:rPr>
          <w:rStyle w:val="ad"/>
          <w:color w:val="000000"/>
          <w:szCs w:val="27"/>
        </w:rPr>
        <w:footnoteReference w:id="16"/>
      </w:r>
      <w:proofErr w:type="gramEnd"/>
    </w:p>
    <w:p w:rsidR="0057367D" w:rsidRDefault="0057367D" w:rsidP="0057367D">
      <w:pPr>
        <w:tabs>
          <w:tab w:val="center" w:pos="4677"/>
        </w:tabs>
        <w:spacing w:line="360" w:lineRule="auto"/>
        <w:ind w:left="-142"/>
        <w:jc w:val="both"/>
      </w:pPr>
      <w:r>
        <w:rPr>
          <w:rFonts w:cs="Times New Roman"/>
        </w:rPr>
        <w:t>↓</w:t>
      </w:r>
      <w:r>
        <w:t xml:space="preserve"> Порядок анализа функции</w:t>
      </w:r>
      <w:r w:rsidR="001F5027">
        <w:rPr>
          <w:rStyle w:val="ad"/>
        </w:rPr>
        <w:footnoteReference w:id="17"/>
      </w:r>
      <w:r>
        <w:t xml:space="preserve"> </w:t>
      </w:r>
      <w:r>
        <w:rPr>
          <w:rFonts w:cs="Times New Roman"/>
        </w:rPr>
        <w:t>↓</w:t>
      </w:r>
      <w:r>
        <w:rPr>
          <w:rFonts w:cs="Times New Roman"/>
        </w:rPr>
        <w:tab/>
      </w:r>
    </w:p>
    <w:p w:rsidR="0057367D" w:rsidRDefault="0057367D" w:rsidP="0057367D">
      <w:pPr>
        <w:spacing w:line="360" w:lineRule="auto"/>
        <w:ind w:left="-142"/>
        <w:jc w:val="both"/>
      </w:pPr>
      <w:r>
        <w:t xml:space="preserve">При анализе собранного материала была поставлена задача </w:t>
      </w:r>
      <w:proofErr w:type="gramStart"/>
      <w:r>
        <w:t>выявить</w:t>
      </w:r>
      <w:proofErr w:type="gramEnd"/>
      <w:r>
        <w:t>:</w:t>
      </w:r>
    </w:p>
    <w:p w:rsidR="0057367D" w:rsidRDefault="0057367D" w:rsidP="00962399">
      <w:pPr>
        <w:pStyle w:val="a3"/>
        <w:numPr>
          <w:ilvl w:val="0"/>
          <w:numId w:val="34"/>
        </w:numPr>
        <w:spacing w:line="360" w:lineRule="auto"/>
        <w:jc w:val="both"/>
      </w:pPr>
      <w:proofErr w:type="gramStart"/>
      <w:r>
        <w:t>Определение лексико-грамматической функц</w:t>
      </w:r>
      <w:r w:rsidR="00B029E3">
        <w:t xml:space="preserve">ии глагола в примерах, </w:t>
      </w:r>
      <w:r w:rsidR="00543FBF">
        <w:t>взятых</w:t>
      </w:r>
      <w:r>
        <w:t xml:space="preserve"> за образец, как категориально значимые.</w:t>
      </w:r>
      <w:proofErr w:type="gramEnd"/>
    </w:p>
    <w:p w:rsidR="0057367D" w:rsidRDefault="0057367D" w:rsidP="00962399">
      <w:pPr>
        <w:pStyle w:val="a3"/>
        <w:numPr>
          <w:ilvl w:val="0"/>
          <w:numId w:val="34"/>
        </w:numPr>
        <w:spacing w:line="360" w:lineRule="auto"/>
        <w:jc w:val="both"/>
      </w:pPr>
      <w:r>
        <w:t>Конкретное грамматическое и лексическое значение г</w:t>
      </w:r>
      <w:r w:rsidR="00B029E3">
        <w:t xml:space="preserve">лагола в примерах, </w:t>
      </w:r>
      <w:r w:rsidR="00543FBF">
        <w:t>определенных</w:t>
      </w:r>
      <w:r w:rsidR="00B029E3">
        <w:t xml:space="preserve">, как </w:t>
      </w:r>
      <w:proofErr w:type="gramStart"/>
      <w:r w:rsidR="00B029E3">
        <w:t>типологическим</w:t>
      </w:r>
      <w:proofErr w:type="gramEnd"/>
      <w:r>
        <w:t xml:space="preserve"> для той, или иной функции.</w:t>
      </w:r>
    </w:p>
    <w:p w:rsidR="0057367D" w:rsidRDefault="0057367D" w:rsidP="00962399">
      <w:pPr>
        <w:pStyle w:val="a3"/>
        <w:numPr>
          <w:ilvl w:val="0"/>
          <w:numId w:val="34"/>
        </w:numPr>
        <w:spacing w:line="360" w:lineRule="auto"/>
        <w:jc w:val="both"/>
      </w:pPr>
      <w:r>
        <w:t>Возможные варианты лексических и грамматических значений в рамках заданной функции</w:t>
      </w:r>
    </w:p>
    <w:p w:rsidR="0057367D" w:rsidRDefault="0057367D" w:rsidP="00962399">
      <w:pPr>
        <w:pStyle w:val="a3"/>
        <w:numPr>
          <w:ilvl w:val="0"/>
          <w:numId w:val="34"/>
        </w:numPr>
        <w:spacing w:line="360" w:lineRule="auto"/>
        <w:jc w:val="both"/>
      </w:pPr>
      <w:r>
        <w:t>Соотнесенность на грамматическом и лексическом уровне с другими компонентами предложения</w:t>
      </w:r>
    </w:p>
    <w:p w:rsidR="0057367D" w:rsidRDefault="0057367D" w:rsidP="00962399">
      <w:pPr>
        <w:pStyle w:val="a3"/>
        <w:numPr>
          <w:ilvl w:val="0"/>
          <w:numId w:val="34"/>
        </w:numPr>
        <w:spacing w:line="360" w:lineRule="auto"/>
        <w:jc w:val="both"/>
      </w:pPr>
      <w:r>
        <w:t>Определение синтаксической модели с реализованной функцией</w:t>
      </w:r>
    </w:p>
    <w:p w:rsidR="0057367D" w:rsidRDefault="0057367D" w:rsidP="0057367D">
      <w:pPr>
        <w:spacing w:line="360" w:lineRule="auto"/>
        <w:ind w:left="-142"/>
        <w:jc w:val="both"/>
      </w:pPr>
      <w:r>
        <w:t>Нидерландский язык</w:t>
      </w:r>
      <w:r w:rsidR="00543FBF">
        <w:t>,</w:t>
      </w:r>
      <w:r>
        <w:t xml:space="preserve"> аналитический по своей структуре организации членов предложения, предполагает крайне точную и ограниченную дистрибуцию на синтаксическом уровне. Многие компоненты предложения характеризуются несвободностью сочетания, </w:t>
      </w:r>
      <w:r w:rsidR="00B029E3">
        <w:t>каждый из них будет иметь закрепленное</w:t>
      </w:r>
      <w:r>
        <w:t xml:space="preserve"> положение среди других членов. Например, очень скупо представлена  в нидерландском языке категория падежа, которая во флективных языках позволяет связывать члены предложения друг с другом. Падеж, как морфологическая категория, универсальный способ передачи синтаксической семантики, которая определяется за счет синтаксических связей (</w:t>
      </w:r>
      <w:r w:rsidRPr="006560F7">
        <w:t>Мухин</w:t>
      </w:r>
      <w:r w:rsidR="00505F4B" w:rsidRPr="006560F7">
        <w:t xml:space="preserve"> А. М.</w:t>
      </w:r>
      <w:r w:rsidRPr="006560F7">
        <w:t xml:space="preserve"> </w:t>
      </w:r>
      <w:r w:rsidR="006560F7" w:rsidRPr="006560F7">
        <w:lastRenderedPageBreak/>
        <w:t>2002:</w:t>
      </w:r>
      <w:r w:rsidRPr="006560F7">
        <w:t>9</w:t>
      </w:r>
      <w:r>
        <w:t>)</w:t>
      </w:r>
      <w:r w:rsidR="00A318F1">
        <w:t>.  Из-за  скудного присутствия</w:t>
      </w:r>
      <w:r>
        <w:t xml:space="preserve"> такой категории в нидерландском языке, функцию связи и семантики на синтаксическом уровне выполняет определенный порядок слов. Порядок слов позволяет увидеть, как относятся друг </w:t>
      </w:r>
      <w:r w:rsidR="00A318F1">
        <w:t>к другу</w:t>
      </w:r>
      <w:r>
        <w:t xml:space="preserve"> элементы предложения, какие у них связи, что от чего зависит, а иногда определить, к какой части речи относится слово.</w:t>
      </w:r>
      <w:r w:rsidR="00DD6328">
        <w:t xml:space="preserve"> Любая синтаксическая позиция влияет и на семантические, и на номинативные и коммуникативные аспекты (Исаева З. К. 1981: 9с.).</w:t>
      </w:r>
      <w:r>
        <w:t xml:space="preserve"> Таким образом, поря</w:t>
      </w:r>
      <w:r w:rsidR="00DD6328">
        <w:t>док слов, есть</w:t>
      </w:r>
      <w:r w:rsidR="00A318F1">
        <w:t xml:space="preserve"> </w:t>
      </w:r>
      <w:r w:rsidR="00543FBF">
        <w:t>один</w:t>
      </w:r>
      <w:r>
        <w:t xml:space="preserve"> из самых важных аспектов при анализе функций.</w:t>
      </w:r>
    </w:p>
    <w:p w:rsidR="0057367D" w:rsidRDefault="0057367D" w:rsidP="0057367D">
      <w:pPr>
        <w:spacing w:line="360" w:lineRule="auto"/>
        <w:ind w:left="-142"/>
        <w:jc w:val="both"/>
      </w:pPr>
      <w:r>
        <w:t xml:space="preserve">Не менее важным в ходе работы было выделение таких понятий как субъект и объект, предикат, и другие члены предложения с дополнительной </w:t>
      </w:r>
      <w:r w:rsidR="00A318F1">
        <w:t>дистрибуцией. При анализе данных</w:t>
      </w:r>
      <w:r>
        <w:t xml:space="preserve"> эти понятия рассматривались в рамках функциональной грамматики и лишь иногда опирались на связь с такой наукой как логика. Субъект в данном исследовании </w:t>
      </w:r>
      <w:r w:rsidR="00065FAF">
        <w:t>обозначает предмет</w:t>
      </w:r>
      <w:r>
        <w:t xml:space="preserve"> мысли, то, что является главным образующим звеном в предложении на синтаксическом уровне и с чем вступает в связь глагольное действие. Основная задача </w:t>
      </w:r>
      <w:r w:rsidR="00543FBF">
        <w:t xml:space="preserve"> -</w:t>
      </w:r>
      <w:r>
        <w:t xml:space="preserve"> субъекта показать предмет действительности, о котором идёт речь. В этой роли в нидерландском языке выступают местоимения и имена существительные.</w:t>
      </w:r>
    </w:p>
    <w:p w:rsidR="0057367D" w:rsidRDefault="0057367D" w:rsidP="0057367D">
      <w:pPr>
        <w:spacing w:line="360" w:lineRule="auto"/>
        <w:ind w:left="-142"/>
        <w:jc w:val="both"/>
      </w:pPr>
      <w:r>
        <w:t>Под объектом исследование подразумевает слово, на которое направленно глагольное действие от субъекта. Понятия субъект и объект противопоставлены друг другу, но их отношения в предложении позволяют наполнять его смыслом</w:t>
      </w:r>
      <w:r w:rsidR="00505F4B">
        <w:t xml:space="preserve"> (</w:t>
      </w:r>
      <w:r w:rsidR="00505F4B" w:rsidRPr="00DA6D04">
        <w:rPr>
          <w:szCs w:val="27"/>
        </w:rPr>
        <w:t>Ярцева В. Н. Якушева Г. В. 2002</w:t>
      </w:r>
      <w:r w:rsidR="00505F4B">
        <w:rPr>
          <w:szCs w:val="27"/>
        </w:rPr>
        <w:t>)</w:t>
      </w:r>
      <w:r>
        <w:t>.</w:t>
      </w:r>
    </w:p>
    <w:p w:rsidR="0057367D" w:rsidRDefault="0057367D" w:rsidP="0057367D">
      <w:pPr>
        <w:spacing w:line="360" w:lineRule="auto"/>
        <w:ind w:left="-142"/>
        <w:jc w:val="both"/>
      </w:pPr>
      <w:r>
        <w:t xml:space="preserve">И не менее важное понятие предикат, которое в этой </w:t>
      </w:r>
      <w:r w:rsidR="00065FAF">
        <w:t xml:space="preserve">работе использовалось в довольно </w:t>
      </w:r>
      <w:r>
        <w:t xml:space="preserve"> упрощенном и обобщенном варианте. Так как целью </w:t>
      </w:r>
      <w:r w:rsidR="00543FBF">
        <w:t>исследования</w:t>
      </w:r>
      <w:r>
        <w:t xml:space="preserve"> было определение потенциальной и практической зоны функционирования глагола </w:t>
      </w:r>
      <w:r>
        <w:rPr>
          <w:lang w:val="en-US"/>
        </w:rPr>
        <w:t>laten</w:t>
      </w:r>
      <w:r>
        <w:t xml:space="preserve">, оно не стало углубляться в  содержательную структуру предиката и его логических связей. Понятие предиката учитывает такие аспекты, как признак, состояние и отношение к субъекту, которое формирует ядро высказывания. Прежде всего, он ориентирован на план содержания, </w:t>
      </w:r>
      <w:r>
        <w:lastRenderedPageBreak/>
        <w:t>нежели на план выражения, поэтому логические связи для него очень важны.</w:t>
      </w:r>
      <w:r w:rsidR="00505F4B">
        <w:t xml:space="preserve"> Детально описывает структуру предиката Касевеч</w:t>
      </w:r>
      <w:r w:rsidR="006560F7">
        <w:t xml:space="preserve"> В. </w:t>
      </w:r>
      <w:proofErr w:type="gramStart"/>
      <w:r w:rsidR="006560F7">
        <w:t>Б.</w:t>
      </w:r>
      <w:proofErr w:type="gramEnd"/>
      <w:r>
        <w:t xml:space="preserve"> Однако в этой работе мы рассматривали предикат, как обозначение глагольного действия и состояния на лексическом и грамматическом уровне, соглашаясь с тем, что  при простом синтаксическом анализе, традиционное понятие сказуемое далеко не всегда передает содержательную часть этого самого действия.</w:t>
      </w:r>
      <w:r w:rsidR="00DD6328">
        <w:t xml:space="preserve"> </w:t>
      </w:r>
    </w:p>
    <w:p w:rsidR="0057367D" w:rsidRPr="00D5053F" w:rsidRDefault="0057367D" w:rsidP="0057367D">
      <w:pPr>
        <w:spacing w:line="360" w:lineRule="auto"/>
        <w:ind w:left="-142"/>
        <w:jc w:val="both"/>
      </w:pPr>
      <w:r>
        <w:t xml:space="preserve">Агенс и пациенс – термины, которые относятся к смысловому обозначению участников ситуации при глагольном действии, также использовались в работе в связи с самим глаголом </w:t>
      </w:r>
      <w:r>
        <w:rPr>
          <w:lang w:val="en-US"/>
        </w:rPr>
        <w:t>laten</w:t>
      </w:r>
      <w:r>
        <w:t xml:space="preserve">, который предусматривает в семантическом плане двустороннюю связь между тем, от кого действие исходит, и тем, на кого оно направленно </w:t>
      </w:r>
      <w:r w:rsidR="006560F7">
        <w:t>(</w:t>
      </w:r>
      <w:r w:rsidR="006560F7" w:rsidRPr="00DA6D04">
        <w:rPr>
          <w:szCs w:val="27"/>
        </w:rPr>
        <w:t>Ярцева В. Н. Якушева Г. В. 2002</w:t>
      </w:r>
      <w:r w:rsidR="006560F7">
        <w:rPr>
          <w:szCs w:val="27"/>
        </w:rPr>
        <w:t>).</w:t>
      </w:r>
    </w:p>
    <w:p w:rsidR="0057367D" w:rsidRDefault="0057367D" w:rsidP="0057367D">
      <w:pPr>
        <w:spacing w:line="360" w:lineRule="auto"/>
        <w:ind w:left="-142"/>
        <w:jc w:val="both"/>
      </w:pPr>
      <w:r>
        <w:t>Анализ синтаксиса, таким образом, стал ключевым фа</w:t>
      </w:r>
      <w:r w:rsidR="00761C82">
        <w:t>ктором в определении</w:t>
      </w:r>
      <w:r>
        <w:t xml:space="preserve"> функций глагола </w:t>
      </w:r>
      <w:r>
        <w:rPr>
          <w:lang w:val="en-US"/>
        </w:rPr>
        <w:t>laten.</w:t>
      </w:r>
      <w:r>
        <w:t xml:space="preserve"> Связь функций на разных уровнях, форму выражения и план содержания, заключающийся в одном глаголе, позволяет представить их как поле.</w:t>
      </w:r>
    </w:p>
    <w:p w:rsidR="0057367D" w:rsidRPr="0057367D" w:rsidRDefault="0057367D" w:rsidP="0057367D">
      <w:pPr>
        <w:spacing w:line="360" w:lineRule="auto"/>
        <w:ind w:left="-142"/>
        <w:jc w:val="both"/>
      </w:pPr>
      <w:r>
        <w:t xml:space="preserve">Связующим мостом между теоретической и практической частью данного исследования послужит этимологический анализ глагола </w:t>
      </w:r>
      <w:r>
        <w:rPr>
          <w:lang w:val="en-US"/>
        </w:rPr>
        <w:t>laten</w:t>
      </w:r>
      <w:r>
        <w:t>, который раскрывает содержательную сторону базовых функций и семантические варианты глагола.</w:t>
      </w:r>
    </w:p>
    <w:p w:rsidR="00D649D7" w:rsidRDefault="0057367D" w:rsidP="00193571">
      <w:pPr>
        <w:pStyle w:val="2"/>
        <w:ind w:left="-142"/>
        <w:jc w:val="both"/>
        <w:rPr>
          <w:shd w:val="clear" w:color="auto" w:fill="FFFFFF"/>
        </w:rPr>
      </w:pPr>
      <w:bookmarkStart w:id="12" w:name="_Toc483296038"/>
      <w:bookmarkStart w:id="13" w:name="_Toc483302956"/>
      <w:bookmarkStart w:id="14" w:name="_Toc483305342"/>
      <w:r>
        <w:rPr>
          <w:shd w:val="clear" w:color="auto" w:fill="FFFFFF"/>
        </w:rPr>
        <w:t xml:space="preserve">1.3. </w:t>
      </w:r>
      <w:r w:rsidR="00D649D7">
        <w:rPr>
          <w:shd w:val="clear" w:color="auto" w:fill="FFFFFF"/>
        </w:rPr>
        <w:t>Этимологическая справка</w:t>
      </w:r>
      <w:r w:rsidR="006560F7">
        <w:rPr>
          <w:rStyle w:val="ad"/>
          <w:shd w:val="clear" w:color="auto" w:fill="FFFFFF"/>
        </w:rPr>
        <w:footnoteReference w:id="18"/>
      </w:r>
      <w:bookmarkEnd w:id="12"/>
      <w:bookmarkEnd w:id="13"/>
      <w:bookmarkEnd w:id="14"/>
    </w:p>
    <w:p w:rsidR="00D649D7" w:rsidRDefault="00D649D7" w:rsidP="00193571">
      <w:pPr>
        <w:spacing w:line="360" w:lineRule="auto"/>
        <w:ind w:left="-142"/>
        <w:jc w:val="both"/>
        <w:rPr>
          <w:rStyle w:val="apple-converted-space"/>
          <w:rFonts w:cs="Times New Roman"/>
          <w:color w:val="000000"/>
          <w:szCs w:val="20"/>
          <w:shd w:val="clear" w:color="auto" w:fill="FFFFFF"/>
        </w:rPr>
      </w:pPr>
      <w:proofErr w:type="gramStart"/>
      <w:r w:rsidRPr="00112261">
        <w:rPr>
          <w:rFonts w:cs="Times New Roman"/>
          <w:color w:val="000000"/>
          <w:szCs w:val="20"/>
          <w:shd w:val="clear" w:color="auto" w:fill="FFFFFF"/>
        </w:rPr>
        <w:t>Нидерландский глагол laten имеет аналоги в других германских языках: в английском языке –</w:t>
      </w:r>
      <w:r w:rsidR="00761C82">
        <w:rPr>
          <w:rFonts w:cs="Times New Roman"/>
          <w:color w:val="000000"/>
          <w:szCs w:val="20"/>
          <w:shd w:val="clear" w:color="auto" w:fill="FFFFFF"/>
        </w:rPr>
        <w:t xml:space="preserve"> (</w:t>
      </w:r>
      <w:r w:rsidR="00761C82">
        <w:rPr>
          <w:rFonts w:cs="Times New Roman"/>
          <w:color w:val="000000"/>
          <w:szCs w:val="20"/>
          <w:shd w:val="clear" w:color="auto" w:fill="FFFFFF"/>
          <w:lang w:val="en-US"/>
        </w:rPr>
        <w:t>to)</w:t>
      </w:r>
      <w:r w:rsidRPr="00112261">
        <w:rPr>
          <w:rFonts w:cs="Times New Roman"/>
          <w:color w:val="000000"/>
          <w:szCs w:val="20"/>
          <w:shd w:val="clear" w:color="auto" w:fill="FFFFFF"/>
        </w:rPr>
        <w:t xml:space="preserve"> let (позволить, опустить, оставить, сдать в наём, в немецком – lassen (дать, позволить, оставить), во фризском – litte (позволить), в шведском låta (дать, позволить, оставить), в датском – lade, в исландском – láta (дать, позволить) и т.д.</w:t>
      </w:r>
      <w:proofErr w:type="gramEnd"/>
      <w:r w:rsidRPr="00112261">
        <w:rPr>
          <w:rFonts w:cs="Times New Roman"/>
          <w:color w:val="000000"/>
          <w:szCs w:val="20"/>
          <w:shd w:val="clear" w:color="auto" w:fill="FFFFFF"/>
        </w:rPr>
        <w:t xml:space="preserve"> Интересно, что во многих языках «родственники» </w:t>
      </w:r>
      <w:r w:rsidRPr="00112261">
        <w:rPr>
          <w:rFonts w:cs="Times New Roman"/>
          <w:color w:val="000000"/>
          <w:szCs w:val="20"/>
          <w:shd w:val="clear" w:color="auto" w:fill="FFFFFF"/>
        </w:rPr>
        <w:lastRenderedPageBreak/>
        <w:t>laten также обладают целым набором лексических значений, схожих с голландским глаголом</w:t>
      </w:r>
      <w:r w:rsidR="00D40739">
        <w:rPr>
          <w:rFonts w:cs="Times New Roman"/>
          <w:color w:val="000000"/>
          <w:szCs w:val="20"/>
          <w:shd w:val="clear" w:color="auto" w:fill="FFFFFF"/>
        </w:rPr>
        <w:t xml:space="preserve"> (</w:t>
      </w:r>
      <w:r w:rsidR="00D40739">
        <w:t>Rawoens</w:t>
      </w:r>
      <w:r w:rsidR="00D40739">
        <w:rPr>
          <w:lang w:val="en-US"/>
        </w:rPr>
        <w:t xml:space="preserve"> G.</w:t>
      </w:r>
      <w:r w:rsidR="00D40739" w:rsidRPr="00447A7D">
        <w:t xml:space="preserve"> </w:t>
      </w:r>
      <w:r w:rsidR="00196D93">
        <w:t xml:space="preserve"> 2012:7)</w:t>
      </w:r>
      <w:r w:rsidRPr="00112261">
        <w:rPr>
          <w:rFonts w:cs="Times New Roman"/>
          <w:color w:val="000000"/>
          <w:szCs w:val="20"/>
          <w:shd w:val="clear" w:color="auto" w:fill="FFFFFF"/>
        </w:rPr>
        <w:t xml:space="preserve">. В каждом перечисленном языке глагол-аналог приобретает в заданном контексте определенное значение и выполняет определенные функции, которые в той или иной мере можно соотнести с нидерландским глаголом. </w:t>
      </w:r>
      <w:proofErr w:type="gramStart"/>
      <w:r w:rsidRPr="00112261">
        <w:rPr>
          <w:rFonts w:cs="Times New Roman"/>
          <w:color w:val="000000"/>
          <w:szCs w:val="20"/>
          <w:shd w:val="clear" w:color="auto" w:fill="FFFFFF"/>
        </w:rPr>
        <w:t>Древнее родство глаголов во много объясняет причину пересечения значений и функций, и это дает нам право утверждать, что все эти глаголы имеют дальнего предшественника, а его распространение в других языках происходило уже с определенным рядом этих самых лексических значений и гра</w:t>
      </w:r>
      <w:r w:rsidR="00D83E98">
        <w:rPr>
          <w:rFonts w:cs="Times New Roman"/>
          <w:color w:val="000000"/>
          <w:szCs w:val="20"/>
          <w:shd w:val="clear" w:color="auto" w:fill="FFFFFF"/>
        </w:rPr>
        <w:t>мматических функций.</w:t>
      </w:r>
      <w:proofErr w:type="gramEnd"/>
      <w:r w:rsidR="00D83E98">
        <w:rPr>
          <w:rFonts w:cs="Times New Roman"/>
          <w:color w:val="000000"/>
          <w:szCs w:val="20"/>
          <w:shd w:val="clear" w:color="auto" w:fill="FFFFFF"/>
        </w:rPr>
        <w:t xml:space="preserve"> Прояснить ситуацию</w:t>
      </w:r>
      <w:r w:rsidRPr="00112261">
        <w:rPr>
          <w:rFonts w:cs="Times New Roman"/>
          <w:color w:val="000000"/>
          <w:szCs w:val="20"/>
          <w:shd w:val="clear" w:color="auto" w:fill="FFFFFF"/>
        </w:rPr>
        <w:t xml:space="preserve"> поможет этимологический анализ, с помощью которого можно проследить цепочку преобразований и распространения глагола сквозь века и языковые области.</w:t>
      </w:r>
      <w:r w:rsidRPr="00112261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  <w:r w:rsidRPr="00112261">
        <w:rPr>
          <w:rFonts w:cs="Times New Roman"/>
          <w:color w:val="000000"/>
          <w:szCs w:val="20"/>
        </w:rPr>
        <w:br/>
      </w:r>
      <w:r w:rsidRPr="00112261">
        <w:rPr>
          <w:rFonts w:cs="Times New Roman"/>
          <w:color w:val="000000"/>
          <w:szCs w:val="20"/>
          <w:shd w:val="clear" w:color="auto" w:fill="FFFFFF"/>
        </w:rPr>
        <w:t xml:space="preserve">В нидерландском языке глагол laten впервые письменно фиксируется в XIII веке, хотя этимологический словарь </w:t>
      </w:r>
      <w:r w:rsidRPr="00222A69">
        <w:rPr>
          <w:shd w:val="clear" w:color="auto" w:fill="FFFFFF"/>
        </w:rPr>
        <w:t>Philippa</w:t>
      </w:r>
      <w:r w:rsidR="00D83E98" w:rsidRPr="00222A69">
        <w:rPr>
          <w:shd w:val="clear" w:color="auto" w:fill="FFFFFF"/>
        </w:rPr>
        <w:t xml:space="preserve">  M</w:t>
      </w:r>
      <w:r w:rsidR="003143F4" w:rsidRPr="00222A69">
        <w:rPr>
          <w:rStyle w:val="ad"/>
          <w:shd w:val="clear" w:color="auto" w:fill="FFFFFF"/>
        </w:rPr>
        <w:footnoteReference w:id="19"/>
      </w:r>
      <w:r w:rsidR="00D83E98" w:rsidRPr="00222A69">
        <w:rPr>
          <w:shd w:val="clear" w:color="auto" w:fill="FFFFFF"/>
        </w:rPr>
        <w:t>.</w:t>
      </w:r>
      <w:r w:rsidR="00D83E98" w:rsidRPr="00222A69">
        <w:rPr>
          <w:sz w:val="40"/>
          <w:shd w:val="clear" w:color="auto" w:fill="FFFFFF"/>
        </w:rPr>
        <w:t xml:space="preserve"> </w:t>
      </w:r>
      <w:hyperlink r:id="rId10" w:tooltip="Etymologisch woordenboek van het Nederlands" w:history="1">
        <w:r w:rsidR="00D47BE4" w:rsidRPr="00D47BE4">
          <w:rPr>
            <w:rStyle w:val="a9"/>
          </w:rPr>
          <w:t>Etymologisch woordenboek van het Nederlands</w:t>
        </w:r>
      </w:hyperlink>
      <w:r w:rsidRPr="00222A69">
        <w:rPr>
          <w:shd w:val="clear" w:color="auto" w:fill="FFFFFF"/>
        </w:rPr>
        <w:t xml:space="preserve"> </w:t>
      </w:r>
      <w:r w:rsidRPr="00112261">
        <w:rPr>
          <w:rFonts w:cs="Times New Roman"/>
          <w:color w:val="000000"/>
          <w:szCs w:val="20"/>
          <w:shd w:val="clear" w:color="auto" w:fill="FFFFFF"/>
        </w:rPr>
        <w:t>указывает на глагол farlaton, зафиксированный в X веке</w:t>
      </w:r>
      <w:r w:rsidR="00761C82">
        <w:rPr>
          <w:rFonts w:cs="Times New Roman"/>
          <w:color w:val="000000"/>
          <w:szCs w:val="20"/>
          <w:shd w:val="clear" w:color="auto" w:fill="FFFFFF"/>
          <w:lang w:val="en-US"/>
        </w:rPr>
        <w:t xml:space="preserve">. </w:t>
      </w:r>
      <w:r w:rsidRPr="00112261">
        <w:rPr>
          <w:rFonts w:cs="Times New Roman"/>
          <w:color w:val="000000"/>
          <w:szCs w:val="20"/>
          <w:shd w:val="clear" w:color="auto" w:fill="FFFFFF"/>
        </w:rPr>
        <w:t>Уже тогда laten показывает разнообразные значения, а соответственно и функции глагола в предложениях разнятся в зависимости от речевой ситуации:</w:t>
      </w:r>
      <w:r w:rsidRPr="00112261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</w:p>
    <w:p w:rsidR="00D649D7" w:rsidRPr="00193571" w:rsidRDefault="00D649D7" w:rsidP="00FE0A49">
      <w:pPr>
        <w:pStyle w:val="a3"/>
        <w:numPr>
          <w:ilvl w:val="0"/>
          <w:numId w:val="30"/>
        </w:numPr>
        <w:spacing w:line="360" w:lineRule="auto"/>
        <w:jc w:val="both"/>
        <w:rPr>
          <w:rStyle w:val="apple-converted-space"/>
          <w:rFonts w:cs="Times New Roman"/>
          <w:color w:val="000000"/>
          <w:szCs w:val="20"/>
          <w:shd w:val="clear" w:color="auto" w:fill="FFFFFF"/>
        </w:rPr>
      </w:pPr>
      <w:r w:rsidRPr="00193571">
        <w:rPr>
          <w:rFonts w:cs="Times New Roman"/>
          <w:color w:val="000000"/>
          <w:szCs w:val="20"/>
          <w:shd w:val="clear" w:color="auto" w:fill="FFFFFF"/>
        </w:rPr>
        <w:t xml:space="preserve">«dat hene hen lange líte leuen и перевод фразы </w:t>
      </w:r>
      <w:proofErr w:type="gramStart"/>
      <w:r w:rsidRPr="00193571">
        <w:rPr>
          <w:rFonts w:cs="Times New Roman"/>
          <w:color w:val="000000"/>
          <w:szCs w:val="20"/>
          <w:shd w:val="clear" w:color="auto" w:fill="FFFFFF"/>
        </w:rPr>
        <w:t>на</w:t>
      </w:r>
      <w:proofErr w:type="gramEnd"/>
      <w:r w:rsidRPr="00193571">
        <w:rPr>
          <w:rFonts w:cs="Times New Roman"/>
          <w:color w:val="000000"/>
          <w:szCs w:val="20"/>
          <w:shd w:val="clear" w:color="auto" w:fill="FFFFFF"/>
        </w:rPr>
        <w:t xml:space="preserve"> современный нидерландский: ‘dat hij hen lang liet leven’</w:t>
      </w:r>
      <w:r w:rsidR="003143F4">
        <w:rPr>
          <w:rFonts w:cs="Times New Roman"/>
          <w:color w:val="000000"/>
          <w:szCs w:val="20"/>
          <w:shd w:val="clear" w:color="auto" w:fill="FFFFFF"/>
        </w:rPr>
        <w:t>(что он позволил жить им долго)</w:t>
      </w:r>
      <w:r w:rsidR="00714685">
        <w:rPr>
          <w:rFonts w:cs="Times New Roman"/>
          <w:color w:val="000000"/>
          <w:szCs w:val="20"/>
          <w:shd w:val="clear" w:color="auto" w:fill="FFFFFF"/>
        </w:rPr>
        <w:t>,</w:t>
      </w:r>
      <w:r w:rsidRPr="00193571">
        <w:rPr>
          <w:rFonts w:cs="Times New Roman"/>
          <w:color w:val="000000"/>
          <w:szCs w:val="20"/>
          <w:shd w:val="clear" w:color="auto" w:fill="FFFFFF"/>
        </w:rPr>
        <w:t xml:space="preserve"> 1200г. - laten - позволять</w:t>
      </w:r>
      <w:r w:rsidRPr="00193571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</w:p>
    <w:p w:rsidR="00D649D7" w:rsidRPr="00193571" w:rsidRDefault="00D649D7" w:rsidP="00FE0A49">
      <w:pPr>
        <w:pStyle w:val="a3"/>
        <w:numPr>
          <w:ilvl w:val="0"/>
          <w:numId w:val="30"/>
        </w:numPr>
        <w:spacing w:line="360" w:lineRule="auto"/>
        <w:jc w:val="both"/>
        <w:rPr>
          <w:rStyle w:val="apple-converted-space"/>
          <w:rFonts w:cs="Times New Roman"/>
          <w:color w:val="000000"/>
          <w:szCs w:val="20"/>
          <w:shd w:val="clear" w:color="auto" w:fill="FFFFFF"/>
        </w:rPr>
      </w:pPr>
      <w:r w:rsidRPr="00193571">
        <w:rPr>
          <w:rFonts w:cs="Times New Roman"/>
          <w:color w:val="000000"/>
          <w:szCs w:val="20"/>
          <w:shd w:val="clear" w:color="auto" w:fill="FFFFFF"/>
        </w:rPr>
        <w:t xml:space="preserve">gi selt dese jonvrowe quite laten в </w:t>
      </w:r>
      <w:proofErr w:type="gramStart"/>
      <w:r w:rsidRPr="00193571">
        <w:rPr>
          <w:rFonts w:cs="Times New Roman"/>
          <w:color w:val="000000"/>
          <w:szCs w:val="20"/>
          <w:shd w:val="clear" w:color="auto" w:fill="FFFFFF"/>
        </w:rPr>
        <w:t>современном</w:t>
      </w:r>
      <w:proofErr w:type="gramEnd"/>
      <w:r w:rsidRPr="00193571">
        <w:rPr>
          <w:rFonts w:cs="Times New Roman"/>
          <w:color w:val="000000"/>
          <w:szCs w:val="20"/>
          <w:shd w:val="clear" w:color="auto" w:fill="FFFFFF"/>
        </w:rPr>
        <w:t xml:space="preserve"> нидерландском: ‘u moet deze jonkvrouw vrijlaten’</w:t>
      </w:r>
      <w:r w:rsidR="003143F4">
        <w:rPr>
          <w:rFonts w:cs="Times New Roman"/>
          <w:color w:val="000000"/>
          <w:szCs w:val="20"/>
          <w:shd w:val="clear" w:color="auto" w:fill="FFFFFF"/>
        </w:rPr>
        <w:t xml:space="preserve"> (Вы должны освободить эту молодую девушку.)</w:t>
      </w:r>
      <w:r w:rsidRPr="00193571">
        <w:rPr>
          <w:rFonts w:cs="Times New Roman"/>
          <w:color w:val="000000"/>
          <w:szCs w:val="20"/>
          <w:shd w:val="clear" w:color="auto" w:fill="FFFFFF"/>
        </w:rPr>
        <w:t xml:space="preserve"> (1260</w:t>
      </w:r>
      <w:r w:rsidR="00714685">
        <w:rPr>
          <w:rFonts w:cs="Times New Roman"/>
          <w:color w:val="000000"/>
          <w:szCs w:val="20"/>
          <w:shd w:val="clear" w:color="auto" w:fill="FFFFFF"/>
        </w:rPr>
        <w:t>-80) – laten – отпускать, освобождать.</w:t>
      </w:r>
      <w:r w:rsidRPr="00193571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</w:p>
    <w:p w:rsidR="00D649D7" w:rsidRPr="00193571" w:rsidRDefault="00D649D7" w:rsidP="00FE0A49">
      <w:pPr>
        <w:pStyle w:val="a3"/>
        <w:numPr>
          <w:ilvl w:val="0"/>
          <w:numId w:val="30"/>
        </w:numPr>
        <w:spacing w:line="360" w:lineRule="auto"/>
        <w:jc w:val="both"/>
        <w:rPr>
          <w:rStyle w:val="apple-converted-space"/>
          <w:rFonts w:cs="Times New Roman"/>
          <w:color w:val="000000"/>
          <w:szCs w:val="20"/>
          <w:shd w:val="clear" w:color="auto" w:fill="FFFFFF"/>
        </w:rPr>
      </w:pPr>
      <w:r w:rsidRPr="00193571">
        <w:rPr>
          <w:rFonts w:cs="Times New Roman"/>
          <w:color w:val="000000"/>
          <w:szCs w:val="20"/>
          <w:shd w:val="clear" w:color="auto" w:fill="FFFFFF"/>
        </w:rPr>
        <w:lastRenderedPageBreak/>
        <w:t xml:space="preserve">dat starke muniment dat ihesus kerst ons menschen lit перевод: ‘het sterke bewijs dat Jezus Christus ons mensen naliet </w:t>
      </w:r>
      <w:r w:rsidR="003143F4">
        <w:rPr>
          <w:rFonts w:cs="Times New Roman"/>
          <w:color w:val="000000"/>
          <w:szCs w:val="20"/>
          <w:shd w:val="clear" w:color="auto" w:fill="FFFFFF"/>
        </w:rPr>
        <w:t>(Весомое доказательство, что Иисус Христос нас людей оставил)</w:t>
      </w:r>
      <w:r w:rsidRPr="00193571">
        <w:rPr>
          <w:rFonts w:cs="Times New Roman"/>
          <w:color w:val="000000"/>
          <w:szCs w:val="20"/>
          <w:shd w:val="clear" w:color="auto" w:fill="FFFFFF"/>
        </w:rPr>
        <w:t>(1265-70) – laten - оставлять после себя</w:t>
      </w:r>
      <w:r w:rsidRPr="00193571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</w:p>
    <w:p w:rsidR="00D649D7" w:rsidRPr="00193571" w:rsidRDefault="00D649D7" w:rsidP="00FE0A49">
      <w:pPr>
        <w:pStyle w:val="a3"/>
        <w:numPr>
          <w:ilvl w:val="0"/>
          <w:numId w:val="30"/>
        </w:numPr>
        <w:spacing w:line="360" w:lineRule="auto"/>
        <w:jc w:val="both"/>
        <w:rPr>
          <w:rStyle w:val="apple-converted-space"/>
          <w:rFonts w:cs="Times New Roman"/>
          <w:color w:val="000000"/>
          <w:szCs w:val="20"/>
          <w:shd w:val="clear" w:color="auto" w:fill="FFFFFF"/>
        </w:rPr>
      </w:pPr>
      <w:r w:rsidRPr="00193571">
        <w:rPr>
          <w:rFonts w:cs="Times New Roman"/>
          <w:color w:val="000000"/>
          <w:szCs w:val="20"/>
          <w:shd w:val="clear" w:color="auto" w:fill="FFFFFF"/>
        </w:rPr>
        <w:t>so lietic uader ende moeder современная версия: ‘toen verliet ik vader en moeder</w:t>
      </w:r>
      <w:r w:rsidR="003143F4">
        <w:rPr>
          <w:rFonts w:cs="Times New Roman"/>
          <w:color w:val="000000"/>
          <w:szCs w:val="20"/>
          <w:shd w:val="clear" w:color="auto" w:fill="FFFFFF"/>
        </w:rPr>
        <w:t xml:space="preserve"> (Потом покинул я отца и мать)</w:t>
      </w:r>
      <w:r w:rsidRPr="00193571">
        <w:rPr>
          <w:rFonts w:cs="Times New Roman"/>
          <w:color w:val="000000"/>
          <w:szCs w:val="20"/>
          <w:shd w:val="clear" w:color="auto" w:fill="FFFFFF"/>
        </w:rPr>
        <w:t>(1265-70) - laten – покидать.</w:t>
      </w:r>
      <w:r w:rsidRPr="00193571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</w:p>
    <w:p w:rsidR="00D649D7" w:rsidRPr="00193571" w:rsidRDefault="00D649D7" w:rsidP="00FE0A49">
      <w:pPr>
        <w:pStyle w:val="a3"/>
        <w:numPr>
          <w:ilvl w:val="0"/>
          <w:numId w:val="30"/>
        </w:numPr>
        <w:spacing w:line="360" w:lineRule="auto"/>
        <w:jc w:val="both"/>
        <w:rPr>
          <w:rStyle w:val="apple-converted-space"/>
          <w:rFonts w:cs="Times New Roman"/>
          <w:color w:val="000000"/>
          <w:szCs w:val="20"/>
          <w:shd w:val="clear" w:color="auto" w:fill="FFFFFF"/>
        </w:rPr>
      </w:pPr>
      <w:r w:rsidRPr="00193571">
        <w:rPr>
          <w:rFonts w:cs="Times New Roman"/>
          <w:color w:val="000000"/>
          <w:szCs w:val="20"/>
          <w:shd w:val="clear" w:color="auto" w:fill="FFFFFF"/>
        </w:rPr>
        <w:t xml:space="preserve">hier bi liet abraham die tale перевод: ‘hiermee beëindigde Abraham zijn verhaal </w:t>
      </w:r>
      <w:r w:rsidR="00714685">
        <w:rPr>
          <w:rFonts w:cs="Times New Roman"/>
          <w:color w:val="000000"/>
          <w:szCs w:val="20"/>
          <w:shd w:val="clear" w:color="auto" w:fill="FFFFFF"/>
        </w:rPr>
        <w:t>(Этим закончил Авраам свой рассказ)</w:t>
      </w:r>
      <w:r w:rsidRPr="00193571">
        <w:rPr>
          <w:rFonts w:cs="Times New Roman"/>
          <w:color w:val="000000"/>
          <w:szCs w:val="20"/>
          <w:shd w:val="clear" w:color="auto" w:fill="FFFFFF"/>
        </w:rPr>
        <w:t>(1285)’ – laten - заканчивать.</w:t>
      </w:r>
      <w:r w:rsidRPr="00193571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</w:p>
    <w:p w:rsidR="00D649D7" w:rsidRDefault="00D649D7" w:rsidP="00193571">
      <w:pPr>
        <w:spacing w:line="360" w:lineRule="auto"/>
        <w:ind w:left="-142"/>
        <w:jc w:val="both"/>
        <w:rPr>
          <w:rStyle w:val="apple-converted-space"/>
          <w:rFonts w:cs="Times New Roman"/>
          <w:color w:val="000000"/>
          <w:szCs w:val="20"/>
          <w:shd w:val="clear" w:color="auto" w:fill="FFFFFF"/>
        </w:rPr>
      </w:pPr>
      <w:r w:rsidRPr="00112261">
        <w:rPr>
          <w:rFonts w:cs="Times New Roman"/>
          <w:color w:val="000000"/>
          <w:szCs w:val="20"/>
        </w:rPr>
        <w:br/>
      </w:r>
      <w:r w:rsidRPr="00112261">
        <w:rPr>
          <w:rFonts w:cs="Times New Roman"/>
          <w:color w:val="000000"/>
          <w:szCs w:val="20"/>
          <w:shd w:val="clear" w:color="auto" w:fill="FFFFFF"/>
        </w:rPr>
        <w:t>Таким образом, уже в среднениндерландском глагол laten имеет целый ряд значений и сопутствующих им ролей в предложении, где он выступает как самостоятельный глагол, так и в составе сложных сказуемых.</w:t>
      </w:r>
      <w:r w:rsidRPr="00112261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  <w:r w:rsidRPr="00112261">
        <w:rPr>
          <w:rFonts w:cs="Times New Roman"/>
          <w:color w:val="000000"/>
          <w:szCs w:val="20"/>
        </w:rPr>
        <w:br/>
      </w:r>
      <w:r w:rsidRPr="00112261">
        <w:rPr>
          <w:rFonts w:cs="Times New Roman"/>
          <w:color w:val="000000"/>
          <w:szCs w:val="20"/>
          <w:shd w:val="clear" w:color="auto" w:fill="FFFFFF"/>
        </w:rPr>
        <w:t>Этимологические словари предполагают, что использование laten в новой для себя функции – в роли вспомогательного глагола, связано с наличием у него значения «позволения». Данный процесс происходит уже в начале средненидерландского периода, где глагол laten становится членом узнаваемой из латыни конструкции Accusativus cum Infinitivus: laten + прямое дополнение + основной глагол</w:t>
      </w:r>
      <w:r w:rsidR="00196D93">
        <w:rPr>
          <w:rFonts w:cs="Times New Roman"/>
          <w:color w:val="000000"/>
          <w:szCs w:val="20"/>
          <w:shd w:val="clear" w:color="auto" w:fill="FFFFFF"/>
        </w:rPr>
        <w:t xml:space="preserve"> </w:t>
      </w:r>
      <w:r w:rsidR="00196D93" w:rsidRPr="00196D93">
        <w:rPr>
          <w:rFonts w:cs="Times New Roman"/>
          <w:color w:val="000000"/>
          <w:szCs w:val="20"/>
          <w:shd w:val="clear" w:color="auto" w:fill="FFFFFF"/>
        </w:rPr>
        <w:t>(</w:t>
      </w:r>
      <w:r w:rsidR="00196D93">
        <w:rPr>
          <w:rFonts w:cs="Times New Roman"/>
          <w:shd w:val="clear" w:color="auto" w:fill="FFFFFF"/>
        </w:rPr>
        <w:t>Лаптева К.Г 1959:6).</w:t>
      </w:r>
      <w:r w:rsidRPr="00196D93">
        <w:rPr>
          <w:rFonts w:cs="Times New Roman"/>
          <w:color w:val="000000"/>
          <w:szCs w:val="20"/>
        </w:rPr>
        <w:br/>
      </w:r>
      <w:r w:rsidRPr="00112261">
        <w:rPr>
          <w:rFonts w:cs="Times New Roman"/>
          <w:color w:val="000000"/>
          <w:szCs w:val="20"/>
          <w:shd w:val="clear" w:color="auto" w:fill="FFFFFF"/>
        </w:rPr>
        <w:t>Немного позднее появляется в нем и функция побуждения, которую можно отнести к повелительному наклонению:</w:t>
      </w:r>
      <w:r w:rsidRPr="00112261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</w:p>
    <w:p w:rsidR="00D649D7" w:rsidRPr="00962399" w:rsidRDefault="00D649D7" w:rsidP="00962399">
      <w:pPr>
        <w:pStyle w:val="a3"/>
        <w:numPr>
          <w:ilvl w:val="0"/>
          <w:numId w:val="35"/>
        </w:numPr>
        <w:spacing w:line="360" w:lineRule="auto"/>
        <w:jc w:val="both"/>
        <w:rPr>
          <w:rStyle w:val="apple-converted-space"/>
          <w:rFonts w:cs="Times New Roman"/>
          <w:color w:val="000000"/>
          <w:szCs w:val="20"/>
          <w:shd w:val="clear" w:color="auto" w:fill="FFFFFF"/>
        </w:rPr>
      </w:pPr>
      <w:proofErr w:type="gramStart"/>
      <w:r w:rsidRPr="00962399">
        <w:rPr>
          <w:rFonts w:cs="Times New Roman"/>
          <w:color w:val="000000"/>
          <w:szCs w:val="20"/>
          <w:shd w:val="clear" w:color="auto" w:fill="FFFFFF"/>
        </w:rPr>
        <w:t>laet mi gaen перевод на современный нидерландский: ‘ik moet maar eens gaan’ – позволь мне идти, мне нужно идти (тут из значения всего выражения мы видим, что вспомогательная функция laten накладывается на побудительную, что может свидетельствовать о незавершенности процесса появления новой функции.</w:t>
      </w:r>
      <w:r w:rsidRPr="00962399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  <w:proofErr w:type="gramEnd"/>
    </w:p>
    <w:p w:rsidR="00962399" w:rsidRDefault="00D649D7" w:rsidP="00962399">
      <w:pPr>
        <w:pStyle w:val="a3"/>
        <w:numPr>
          <w:ilvl w:val="0"/>
          <w:numId w:val="35"/>
        </w:numPr>
        <w:spacing w:line="360" w:lineRule="auto"/>
        <w:jc w:val="both"/>
        <w:rPr>
          <w:rStyle w:val="apple-converted-space"/>
          <w:rFonts w:cs="Times New Roman"/>
          <w:color w:val="000000"/>
          <w:szCs w:val="20"/>
          <w:shd w:val="clear" w:color="auto" w:fill="FFFFFF"/>
        </w:rPr>
      </w:pPr>
      <w:proofErr w:type="gramStart"/>
      <w:r w:rsidRPr="00962399">
        <w:rPr>
          <w:rFonts w:cs="Times New Roman"/>
          <w:color w:val="000000"/>
          <w:szCs w:val="20"/>
          <w:shd w:val="clear" w:color="auto" w:fill="FFFFFF"/>
        </w:rPr>
        <w:t>laet ons vechten ridderwise перевод на современный нидерландский: ‘we moeten als ridders vechten’ – Сражайтесь, как рыцари!</w:t>
      </w:r>
      <w:proofErr w:type="gramEnd"/>
      <w:r w:rsidRPr="00962399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  <w:r w:rsidRPr="00962399">
        <w:rPr>
          <w:rFonts w:cs="Times New Roman"/>
          <w:color w:val="000000"/>
          <w:szCs w:val="20"/>
        </w:rPr>
        <w:br/>
      </w:r>
      <w:r w:rsidRPr="00962399">
        <w:rPr>
          <w:rFonts w:cs="Times New Roman"/>
          <w:color w:val="000000"/>
          <w:szCs w:val="20"/>
          <w:shd w:val="clear" w:color="auto" w:fill="FFFFFF"/>
        </w:rPr>
        <w:t xml:space="preserve">Под влиянием таких конструкций как mogen wi , что равно ‘hopelijk zullen wij – надеюсь, сможем мы, - привело к расширению функций глагола laten </w:t>
      </w:r>
      <w:r w:rsidRPr="00962399">
        <w:rPr>
          <w:rFonts w:cs="Times New Roman"/>
          <w:color w:val="000000"/>
          <w:szCs w:val="20"/>
          <w:shd w:val="clear" w:color="auto" w:fill="FFFFFF"/>
        </w:rPr>
        <w:lastRenderedPageBreak/>
        <w:t>и появлению таких комбинаций, как laet ic, laten wi – давай, давайте, - то есть функция побуждения.</w:t>
      </w:r>
      <w:r w:rsidRPr="00962399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</w:p>
    <w:p w:rsidR="00D649D7" w:rsidRPr="00962399" w:rsidRDefault="00D649D7" w:rsidP="00956FA6">
      <w:pPr>
        <w:spacing w:line="360" w:lineRule="auto"/>
        <w:ind w:left="-142"/>
        <w:jc w:val="both"/>
        <w:rPr>
          <w:rFonts w:cs="Times New Roman"/>
          <w:color w:val="000000"/>
          <w:szCs w:val="20"/>
          <w:shd w:val="clear" w:color="auto" w:fill="FFFFFF"/>
        </w:rPr>
      </w:pPr>
      <w:r w:rsidRPr="00962399">
        <w:rPr>
          <w:rFonts w:cs="Times New Roman"/>
          <w:color w:val="000000"/>
          <w:szCs w:val="20"/>
        </w:rPr>
        <w:br/>
      </w:r>
      <w:r w:rsidR="00052142">
        <w:rPr>
          <w:rFonts w:cs="Times New Roman"/>
          <w:color w:val="000000"/>
          <w:szCs w:val="20"/>
          <w:shd w:val="clear" w:color="auto" w:fill="FFFFFF"/>
        </w:rPr>
        <w:t xml:space="preserve">Однако в средненидерландском </w:t>
      </w:r>
      <w:r w:rsidRPr="00962399">
        <w:rPr>
          <w:rFonts w:cs="Times New Roman"/>
          <w:color w:val="000000"/>
          <w:szCs w:val="20"/>
          <w:shd w:val="clear" w:color="auto" w:fill="FFFFFF"/>
        </w:rPr>
        <w:t xml:space="preserve"> происходило не только расширение значения</w:t>
      </w:r>
      <w:r w:rsidR="00052142">
        <w:rPr>
          <w:rFonts w:cs="Times New Roman"/>
          <w:color w:val="000000"/>
          <w:szCs w:val="20"/>
          <w:shd w:val="clear" w:color="auto" w:fill="FFFFFF"/>
        </w:rPr>
        <w:t xml:space="preserve"> глагола</w:t>
      </w:r>
      <w:r w:rsidRPr="00962399">
        <w:rPr>
          <w:rFonts w:cs="Times New Roman"/>
          <w:color w:val="000000"/>
          <w:szCs w:val="20"/>
          <w:shd w:val="clear" w:color="auto" w:fill="FFFFFF"/>
        </w:rPr>
        <w:t>, но и образование новых</w:t>
      </w:r>
      <w:r w:rsidR="00052142">
        <w:rPr>
          <w:rFonts w:cs="Times New Roman"/>
          <w:color w:val="000000"/>
          <w:szCs w:val="20"/>
          <w:shd w:val="clear" w:color="auto" w:fill="FFFFFF"/>
        </w:rPr>
        <w:t xml:space="preserve"> однокоренных</w:t>
      </w:r>
      <w:r w:rsidR="00052142">
        <w:rPr>
          <w:rFonts w:cs="Times New Roman"/>
          <w:color w:val="000000"/>
          <w:szCs w:val="20"/>
          <w:shd w:val="clear" w:color="auto" w:fill="FFFFFF"/>
          <w:lang w:val="en-US"/>
        </w:rPr>
        <w:t xml:space="preserve"> </w:t>
      </w:r>
      <w:r w:rsidR="00052142">
        <w:rPr>
          <w:rFonts w:cs="Times New Roman"/>
          <w:color w:val="000000"/>
          <w:szCs w:val="20"/>
          <w:shd w:val="clear" w:color="auto" w:fill="FFFFFF"/>
        </w:rPr>
        <w:t>глаголов</w:t>
      </w:r>
      <w:r w:rsidRPr="00962399">
        <w:rPr>
          <w:rFonts w:cs="Times New Roman"/>
          <w:color w:val="000000"/>
          <w:szCs w:val="20"/>
          <w:shd w:val="clear" w:color="auto" w:fill="FFFFFF"/>
        </w:rPr>
        <w:t xml:space="preserve"> </w:t>
      </w:r>
      <w:r w:rsidR="00052142">
        <w:rPr>
          <w:rFonts w:cs="Times New Roman"/>
          <w:color w:val="000000"/>
          <w:szCs w:val="20"/>
          <w:shd w:val="clear" w:color="auto" w:fill="FFFFFF"/>
        </w:rPr>
        <w:t>при помощи приставки</w:t>
      </w:r>
      <w:r w:rsidRPr="00962399">
        <w:rPr>
          <w:rFonts w:cs="Times New Roman"/>
          <w:color w:val="000000"/>
          <w:szCs w:val="20"/>
          <w:shd w:val="clear" w:color="auto" w:fill="FFFFFF"/>
        </w:rPr>
        <w:t>,</w:t>
      </w:r>
      <w:r w:rsidR="00052142">
        <w:rPr>
          <w:rFonts w:cs="Times New Roman"/>
          <w:color w:val="000000"/>
          <w:szCs w:val="20"/>
          <w:shd w:val="clear" w:color="auto" w:fill="FFFFFF"/>
        </w:rPr>
        <w:t xml:space="preserve"> уточняющее его новое значение</w:t>
      </w:r>
      <w:r w:rsidRPr="00962399">
        <w:rPr>
          <w:rFonts w:cs="Times New Roman"/>
          <w:color w:val="000000"/>
          <w:szCs w:val="20"/>
          <w:shd w:val="clear" w:color="auto" w:fill="FFFFFF"/>
        </w:rPr>
        <w:t>: verlaten (покидать, оставлять), achterlaten (оставлять позади), nalaten (оставлять на потом) vrijlaten (отпускать) toelaten (пускать, допускать) т</w:t>
      </w:r>
      <w:proofErr w:type="gramStart"/>
      <w:r w:rsidRPr="00962399">
        <w:rPr>
          <w:rFonts w:cs="Times New Roman"/>
          <w:color w:val="000000"/>
          <w:szCs w:val="20"/>
          <w:shd w:val="clear" w:color="auto" w:fill="FFFFFF"/>
        </w:rPr>
        <w:t>.д</w:t>
      </w:r>
      <w:proofErr w:type="gramEnd"/>
      <w:r w:rsidR="00196D93">
        <w:rPr>
          <w:rFonts w:cs="Times New Roman"/>
          <w:color w:val="000000"/>
          <w:szCs w:val="20"/>
          <w:shd w:val="clear" w:color="auto" w:fill="FFFFFF"/>
        </w:rPr>
        <w:t xml:space="preserve"> </w:t>
      </w:r>
      <w:r w:rsidR="00196D93" w:rsidRPr="00196D93">
        <w:rPr>
          <w:rFonts w:cs="Times New Roman"/>
          <w:color w:val="000000"/>
          <w:szCs w:val="20"/>
          <w:shd w:val="clear" w:color="auto" w:fill="FFFFFF"/>
        </w:rPr>
        <w:t>(</w:t>
      </w:r>
      <w:r w:rsidR="00196D93">
        <w:rPr>
          <w:rFonts w:cs="Times New Roman"/>
          <w:shd w:val="clear" w:color="auto" w:fill="FFFFFF"/>
        </w:rPr>
        <w:t>Лаптева К.Г 1959:8)</w:t>
      </w:r>
      <w:r w:rsidRPr="00962399">
        <w:rPr>
          <w:rFonts w:cs="Times New Roman"/>
          <w:color w:val="000000"/>
          <w:szCs w:val="20"/>
          <w:shd w:val="clear" w:color="auto" w:fill="FFFFFF"/>
        </w:rPr>
        <w:t>.</w:t>
      </w:r>
      <w:r w:rsidRPr="00962399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  <w:r w:rsidRPr="00962399">
        <w:rPr>
          <w:rFonts w:cs="Times New Roman"/>
          <w:color w:val="000000"/>
          <w:szCs w:val="20"/>
        </w:rPr>
        <w:br/>
      </w:r>
      <w:r w:rsidRPr="00962399">
        <w:rPr>
          <w:rFonts w:cs="Times New Roman"/>
          <w:color w:val="000000"/>
          <w:szCs w:val="20"/>
          <w:shd w:val="clear" w:color="auto" w:fill="FFFFFF"/>
        </w:rPr>
        <w:t xml:space="preserve">Laten </w:t>
      </w:r>
      <w:proofErr w:type="gramStart"/>
      <w:r w:rsidRPr="00962399">
        <w:rPr>
          <w:rFonts w:cs="Times New Roman"/>
          <w:color w:val="000000"/>
          <w:szCs w:val="20"/>
          <w:shd w:val="clear" w:color="auto" w:fill="FFFFFF"/>
        </w:rPr>
        <w:t>зафиксирован</w:t>
      </w:r>
      <w:proofErr w:type="gramEnd"/>
      <w:r w:rsidRPr="00962399">
        <w:rPr>
          <w:rFonts w:cs="Times New Roman"/>
          <w:color w:val="000000"/>
          <w:szCs w:val="20"/>
          <w:shd w:val="clear" w:color="auto" w:fill="FFFFFF"/>
        </w:rPr>
        <w:t xml:space="preserve"> и в формах существования древних языков:</w:t>
      </w:r>
    </w:p>
    <w:p w:rsidR="00956FA6" w:rsidRDefault="00D649D7" w:rsidP="00956FA6">
      <w:pPr>
        <w:spacing w:line="360" w:lineRule="auto"/>
        <w:ind w:left="-142"/>
        <w:jc w:val="both"/>
        <w:rPr>
          <w:rFonts w:cs="Times New Roman"/>
          <w:color w:val="000000"/>
          <w:szCs w:val="20"/>
          <w:shd w:val="clear" w:color="auto" w:fill="FFFFFF"/>
          <w:lang w:val="en-US"/>
        </w:rPr>
      </w:pPr>
      <w:proofErr w:type="gramStart"/>
      <w:r w:rsidRPr="00112261">
        <w:rPr>
          <w:rFonts w:cs="Times New Roman"/>
          <w:color w:val="000000"/>
          <w:szCs w:val="20"/>
          <w:shd w:val="clear" w:color="auto" w:fill="FFFFFF"/>
        </w:rPr>
        <w:t>древнеса</w:t>
      </w:r>
      <w:r>
        <w:rPr>
          <w:rFonts w:cs="Times New Roman"/>
          <w:color w:val="000000"/>
          <w:szCs w:val="20"/>
          <w:shd w:val="clear" w:color="auto" w:fill="FFFFFF"/>
        </w:rPr>
        <w:t>ксонском</w:t>
      </w:r>
      <w:proofErr w:type="gramEnd"/>
      <w:r>
        <w:rPr>
          <w:rFonts w:cs="Times New Roman"/>
          <w:color w:val="000000"/>
          <w:szCs w:val="20"/>
          <w:shd w:val="clear" w:color="auto" w:fill="FFFFFF"/>
        </w:rPr>
        <w:t xml:space="preserve">, древневерхненемецком, </w:t>
      </w:r>
      <w:r w:rsidRPr="00112261">
        <w:rPr>
          <w:rFonts w:cs="Times New Roman"/>
          <w:color w:val="000000"/>
          <w:szCs w:val="20"/>
          <w:shd w:val="clear" w:color="auto" w:fill="FFFFFF"/>
        </w:rPr>
        <w:t xml:space="preserve">древнефризском, древнеанглийском, древненорвежском, готском, а также восстанавливают и прагерманскую форму *lētan-. В среднеанглийском глагол имел </w:t>
      </w:r>
      <w:r w:rsidR="00193571">
        <w:rPr>
          <w:rFonts w:cs="Times New Roman"/>
          <w:color w:val="000000"/>
          <w:szCs w:val="20"/>
          <w:shd w:val="clear" w:color="auto" w:fill="FFFFFF"/>
        </w:rPr>
        <w:t xml:space="preserve">форму leten, в древнеанглийском </w:t>
      </w:r>
      <w:r w:rsidRPr="00112261">
        <w:rPr>
          <w:rFonts w:cs="Times New Roman"/>
          <w:color w:val="000000"/>
          <w:szCs w:val="20"/>
          <w:shd w:val="clear" w:color="auto" w:fill="FFFFFF"/>
        </w:rPr>
        <w:t>lǣtan</w:t>
      </w:r>
      <w:r>
        <w:rPr>
          <w:rFonts w:cs="Times New Roman"/>
          <w:color w:val="000000"/>
          <w:szCs w:val="20"/>
          <w:shd w:val="clear" w:color="auto" w:fill="FFFFFF"/>
        </w:rPr>
        <w:t>.</w:t>
      </w:r>
      <w:r w:rsidRPr="00112261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  <w:r w:rsidRPr="00112261">
        <w:rPr>
          <w:rFonts w:cs="Times New Roman"/>
          <w:color w:val="000000"/>
          <w:szCs w:val="20"/>
        </w:rPr>
        <w:br/>
      </w:r>
      <w:r w:rsidRPr="00112261">
        <w:rPr>
          <w:rFonts w:cs="Times New Roman"/>
          <w:color w:val="000000"/>
          <w:szCs w:val="20"/>
          <w:shd w:val="clear" w:color="auto" w:fill="FFFFFF"/>
        </w:rPr>
        <w:t>Этимологические словари нидерландского, английского и немецкого языков указывают, что предком их глагола был латинский lassus – усталый, греческий lēdeĩn - быть усталым, а они, в свою очередь, происходят от праиндоевропейского корня *lēd→*lēi – отпустить, ослабевать, уставать.</w:t>
      </w:r>
      <w:r w:rsidRPr="00112261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  <w:r w:rsidRPr="00112261">
        <w:rPr>
          <w:rFonts w:cs="Times New Roman"/>
          <w:color w:val="000000"/>
          <w:szCs w:val="20"/>
        </w:rPr>
        <w:br/>
      </w:r>
      <w:proofErr w:type="gramStart"/>
      <w:r w:rsidRPr="00112261">
        <w:rPr>
          <w:rFonts w:cs="Times New Roman"/>
          <w:color w:val="000000"/>
          <w:szCs w:val="20"/>
          <w:shd w:val="clear" w:color="auto" w:fill="FFFFFF"/>
        </w:rPr>
        <w:t>Из пассивного глагола laten со временем стали появляться значения с ак</w:t>
      </w:r>
      <w:r w:rsidR="00956FA6">
        <w:rPr>
          <w:rFonts w:cs="Times New Roman"/>
          <w:color w:val="000000"/>
          <w:szCs w:val="20"/>
          <w:shd w:val="clear" w:color="auto" w:fill="FFFFFF"/>
        </w:rPr>
        <w:t>тивными позициями в предложении</w:t>
      </w:r>
      <w:r w:rsidRPr="00112261">
        <w:rPr>
          <w:rFonts w:cs="Times New Roman"/>
          <w:color w:val="000000"/>
          <w:szCs w:val="20"/>
          <w:shd w:val="clear" w:color="auto" w:fill="FFFFFF"/>
        </w:rPr>
        <w:t xml:space="preserve"> (</w:t>
      </w:r>
      <w:r w:rsidR="00956FA6" w:rsidRPr="00956FA6">
        <w:rPr>
          <w:rFonts w:eastAsia="Times New Roman" w:cs="Times New Roman"/>
          <w:szCs w:val="20"/>
          <w:lang w:eastAsia="ru-RU"/>
        </w:rPr>
        <w:t>Duinhoven A.</w:t>
      </w:r>
      <w:proofErr w:type="gramEnd"/>
      <w:r w:rsidR="00956FA6" w:rsidRPr="00956FA6">
        <w:rPr>
          <w:rFonts w:eastAsia="Times New Roman" w:cs="Times New Roman"/>
          <w:szCs w:val="20"/>
          <w:lang w:eastAsia="ru-RU"/>
        </w:rPr>
        <w:t xml:space="preserve"> </w:t>
      </w:r>
      <w:proofErr w:type="gramStart"/>
      <w:r w:rsidR="00956FA6" w:rsidRPr="00956FA6">
        <w:rPr>
          <w:rFonts w:eastAsia="Times New Roman" w:cs="Times New Roman"/>
          <w:szCs w:val="20"/>
          <w:lang w:eastAsia="ru-RU"/>
        </w:rPr>
        <w:t>M</w:t>
      </w:r>
      <w:r w:rsidR="00956FA6">
        <w:rPr>
          <w:rFonts w:cs="Times New Roman"/>
          <w:szCs w:val="20"/>
          <w:shd w:val="clear" w:color="auto" w:fill="FFFFFF"/>
          <w:lang w:val="en-US"/>
        </w:rPr>
        <w:t>. 2001:170c.</w:t>
      </w:r>
      <w:r w:rsidRPr="00112261">
        <w:rPr>
          <w:rFonts w:cs="Times New Roman"/>
          <w:color w:val="000000"/>
          <w:szCs w:val="20"/>
          <w:shd w:val="clear" w:color="auto" w:fill="FFFFFF"/>
        </w:rPr>
        <w:t>)</w:t>
      </w:r>
      <w:r>
        <w:rPr>
          <w:rFonts w:cs="Times New Roman"/>
          <w:color w:val="000000"/>
          <w:szCs w:val="20"/>
          <w:shd w:val="clear" w:color="auto" w:fill="FFFFFF"/>
        </w:rPr>
        <w:t>.</w:t>
      </w:r>
      <w:proofErr w:type="gramEnd"/>
      <w:r w:rsidRPr="00112261">
        <w:rPr>
          <w:rStyle w:val="apple-converted-space"/>
          <w:rFonts w:cs="Times New Roman"/>
          <w:color w:val="000000"/>
          <w:szCs w:val="20"/>
          <w:shd w:val="clear" w:color="auto" w:fill="FFFFFF"/>
        </w:rPr>
        <w:t> </w:t>
      </w:r>
      <w:r w:rsidRPr="00112261">
        <w:rPr>
          <w:rFonts w:cs="Times New Roman"/>
          <w:color w:val="000000"/>
          <w:szCs w:val="20"/>
        </w:rPr>
        <w:br/>
      </w:r>
      <w:r w:rsidRPr="00112261">
        <w:rPr>
          <w:rFonts w:cs="Times New Roman"/>
          <w:color w:val="000000"/>
          <w:szCs w:val="20"/>
          <w:shd w:val="clear" w:color="auto" w:fill="FFFFFF"/>
        </w:rPr>
        <w:t xml:space="preserve">Обзор научной литературы, касаемой происхождения глагола в </w:t>
      </w:r>
      <w:proofErr w:type="gramStart"/>
      <w:r w:rsidRPr="00112261">
        <w:rPr>
          <w:rFonts w:cs="Times New Roman"/>
          <w:color w:val="000000"/>
          <w:szCs w:val="20"/>
          <w:shd w:val="clear" w:color="auto" w:fill="FFFFFF"/>
        </w:rPr>
        <w:t>нидерландском</w:t>
      </w:r>
      <w:proofErr w:type="gramEnd"/>
      <w:r w:rsidRPr="00112261">
        <w:rPr>
          <w:rFonts w:cs="Times New Roman"/>
          <w:color w:val="000000"/>
          <w:szCs w:val="20"/>
          <w:shd w:val="clear" w:color="auto" w:fill="FFFFFF"/>
        </w:rPr>
        <w:t xml:space="preserve"> и других германских языках позволяет сделать вывод, что первоначальное значение развивалось и расширялось по следующей цепочке: ослабевать → (не препятствовать → допускать → дозволять → оказывать влияние, воздействовать). </w:t>
      </w:r>
    </w:p>
    <w:p w:rsidR="00D649D7" w:rsidRPr="00602B1D" w:rsidRDefault="00D649D7" w:rsidP="00956FA6">
      <w:pPr>
        <w:spacing w:line="360" w:lineRule="auto"/>
        <w:ind w:left="-142"/>
        <w:jc w:val="both"/>
        <w:rPr>
          <w:rFonts w:cs="Times New Roman"/>
          <w:color w:val="FF0000"/>
          <w:szCs w:val="20"/>
          <w:shd w:val="clear" w:color="auto" w:fill="FFFFFF"/>
          <w:lang w:val="en-US"/>
        </w:rPr>
      </w:pPr>
      <w:r w:rsidRPr="00112261">
        <w:rPr>
          <w:rFonts w:cs="Times New Roman"/>
          <w:color w:val="000000"/>
          <w:szCs w:val="20"/>
          <w:shd w:val="clear" w:color="auto" w:fill="FFFFFF"/>
        </w:rPr>
        <w:t>Таким образом</w:t>
      </w:r>
      <w:r w:rsidR="00B75215">
        <w:rPr>
          <w:rFonts w:cs="Times New Roman"/>
          <w:color w:val="000000"/>
          <w:szCs w:val="20"/>
          <w:shd w:val="clear" w:color="auto" w:fill="FFFFFF"/>
        </w:rPr>
        <w:t>,</w:t>
      </w:r>
      <w:r w:rsidRPr="00112261">
        <w:rPr>
          <w:rFonts w:cs="Times New Roman"/>
          <w:color w:val="000000"/>
          <w:szCs w:val="20"/>
          <w:shd w:val="clear" w:color="auto" w:fill="FFFFFF"/>
        </w:rPr>
        <w:t xml:space="preserve"> видно, что каузативная функция появилась и стала развиваться из значения «позволения». То есть, когда человек осознанно позволяет чему-то произойти, не вмешиваясь в ход событий, тогда человек в каком-то смысле становится активным. В каузативных конструкциях </w:t>
      </w:r>
      <w:r w:rsidR="00193571">
        <w:rPr>
          <w:rFonts w:cs="Times New Roman"/>
          <w:color w:val="000000"/>
          <w:szCs w:val="20"/>
          <w:shd w:val="clear" w:color="auto" w:fill="FFFFFF"/>
        </w:rPr>
        <w:t>laten становится синонимом doen</w:t>
      </w:r>
      <w:r w:rsidR="00714685">
        <w:rPr>
          <w:rFonts w:cs="Times New Roman"/>
          <w:color w:val="000000"/>
          <w:szCs w:val="20"/>
          <w:shd w:val="clear" w:color="auto" w:fill="FFFFFF"/>
        </w:rPr>
        <w:t xml:space="preserve"> (делать)</w:t>
      </w:r>
      <w:r w:rsidR="00193571">
        <w:rPr>
          <w:rFonts w:cs="Times New Roman"/>
          <w:color w:val="000000"/>
          <w:szCs w:val="20"/>
          <w:shd w:val="clear" w:color="auto" w:fill="FFFFFF"/>
        </w:rPr>
        <w:t>.</w:t>
      </w:r>
      <w:r w:rsidR="00F133DE">
        <w:rPr>
          <w:rFonts w:cs="Times New Roman"/>
          <w:color w:val="000000"/>
          <w:szCs w:val="20"/>
          <w:shd w:val="clear" w:color="auto" w:fill="FFFFFF"/>
        </w:rPr>
        <w:t xml:space="preserve"> </w:t>
      </w:r>
      <w:r w:rsidR="00F133DE" w:rsidRPr="00196D93">
        <w:rPr>
          <w:rFonts w:cs="Times New Roman"/>
          <w:szCs w:val="20"/>
          <w:shd w:val="clear" w:color="auto" w:fill="FFFFFF"/>
        </w:rPr>
        <w:t xml:space="preserve">Со временем функции глагола </w:t>
      </w:r>
      <w:r w:rsidR="00F133DE" w:rsidRPr="00196D93">
        <w:rPr>
          <w:rFonts w:cs="Times New Roman"/>
          <w:szCs w:val="20"/>
          <w:shd w:val="clear" w:color="auto" w:fill="FFFFFF"/>
          <w:lang w:val="en-US"/>
        </w:rPr>
        <w:t xml:space="preserve">laten </w:t>
      </w:r>
      <w:r w:rsidR="00F133DE" w:rsidRPr="00196D93">
        <w:rPr>
          <w:rFonts w:cs="Times New Roman"/>
          <w:szCs w:val="20"/>
          <w:shd w:val="clear" w:color="auto" w:fill="FFFFFF"/>
        </w:rPr>
        <w:lastRenderedPageBreak/>
        <w:t>стали замещать</w:t>
      </w:r>
      <w:r w:rsidR="00B75215" w:rsidRPr="00196D93">
        <w:rPr>
          <w:rFonts w:cs="Times New Roman"/>
          <w:szCs w:val="20"/>
          <w:shd w:val="clear" w:color="auto" w:fill="FFFFFF"/>
        </w:rPr>
        <w:t xml:space="preserve"> некоторые</w:t>
      </w:r>
      <w:r w:rsidR="00F133DE" w:rsidRPr="00196D93">
        <w:rPr>
          <w:rFonts w:cs="Times New Roman"/>
          <w:szCs w:val="20"/>
          <w:shd w:val="clear" w:color="auto" w:fill="FFFFFF"/>
        </w:rPr>
        <w:t xml:space="preserve"> функции </w:t>
      </w:r>
      <w:r w:rsidR="00B75215" w:rsidRPr="00196D93">
        <w:rPr>
          <w:rFonts w:cs="Times New Roman"/>
          <w:szCs w:val="20"/>
          <w:shd w:val="clear" w:color="auto" w:fill="FFFFFF"/>
        </w:rPr>
        <w:t xml:space="preserve">глагола </w:t>
      </w:r>
      <w:r w:rsidR="00602B1D" w:rsidRPr="00196D93">
        <w:rPr>
          <w:rFonts w:cs="Times New Roman"/>
          <w:szCs w:val="20"/>
          <w:shd w:val="clear" w:color="auto" w:fill="FFFFFF"/>
          <w:lang w:val="en-US"/>
        </w:rPr>
        <w:t xml:space="preserve">doen, </w:t>
      </w:r>
      <w:r w:rsidR="00602B1D" w:rsidRPr="00196D93">
        <w:rPr>
          <w:rFonts w:cs="Times New Roman"/>
          <w:szCs w:val="20"/>
          <w:shd w:val="clear" w:color="auto" w:fill="FFFFFF"/>
        </w:rPr>
        <w:t xml:space="preserve">и сам он стал употреблять гораздо реже в каузуальных сочетаниях с инфинитивом, уступив место глаголу </w:t>
      </w:r>
      <w:r w:rsidR="00602B1D" w:rsidRPr="00196D93">
        <w:rPr>
          <w:rFonts w:cs="Times New Roman"/>
          <w:szCs w:val="20"/>
          <w:shd w:val="clear" w:color="auto" w:fill="FFFFFF"/>
          <w:lang w:val="en-US"/>
        </w:rPr>
        <w:t>laten</w:t>
      </w:r>
      <w:r w:rsidR="00196D93">
        <w:rPr>
          <w:rFonts w:cs="Times New Roman"/>
          <w:szCs w:val="20"/>
          <w:shd w:val="clear" w:color="auto" w:fill="FFFFFF"/>
        </w:rPr>
        <w:t xml:space="preserve"> (</w:t>
      </w:r>
      <w:r w:rsidR="00196D93" w:rsidRPr="00196D93">
        <w:t>Verhagen</w:t>
      </w:r>
      <w:r w:rsidR="00196D93" w:rsidRPr="00196D93">
        <w:rPr>
          <w:lang w:val="en-US"/>
        </w:rPr>
        <w:t xml:space="preserve"> A</w:t>
      </w:r>
      <w:r w:rsidR="00196D93" w:rsidRPr="00196D93">
        <w:rPr>
          <w:rStyle w:val="ad"/>
          <w:rFonts w:cs="Times New Roman"/>
          <w:szCs w:val="20"/>
          <w:shd w:val="clear" w:color="auto" w:fill="FFFFFF"/>
          <w:lang w:val="en-US"/>
        </w:rPr>
        <w:t xml:space="preserve"> </w:t>
      </w:r>
      <w:r w:rsidR="00196D93" w:rsidRPr="00196D93">
        <w:rPr>
          <w:rFonts w:cs="Times New Roman"/>
          <w:szCs w:val="20"/>
          <w:shd w:val="clear" w:color="auto" w:fill="FFFFFF"/>
        </w:rPr>
        <w:t>, 1994: 256-257)</w:t>
      </w:r>
      <w:r w:rsidR="00602B1D" w:rsidRPr="00196D93">
        <w:rPr>
          <w:rFonts w:cs="Times New Roman"/>
          <w:szCs w:val="20"/>
          <w:shd w:val="clear" w:color="auto" w:fill="FFFFFF"/>
          <w:lang w:val="en-US"/>
        </w:rPr>
        <w:t>.</w:t>
      </w:r>
    </w:p>
    <w:p w:rsidR="00193571" w:rsidRPr="005D4273" w:rsidRDefault="00193571" w:rsidP="00193571">
      <w:pPr>
        <w:spacing w:line="360" w:lineRule="auto"/>
        <w:ind w:left="-142"/>
        <w:jc w:val="both"/>
      </w:pPr>
      <w:r>
        <w:rPr>
          <w:rFonts w:cs="Times New Roman"/>
          <w:color w:val="000000"/>
          <w:szCs w:val="20"/>
          <w:shd w:val="clear" w:color="auto" w:fill="FFFFFF"/>
        </w:rPr>
        <w:t>Таким образом, этимологический анализ показал, что</w:t>
      </w:r>
      <w:r w:rsidR="005D4273">
        <w:rPr>
          <w:rFonts w:cs="Times New Roman"/>
          <w:color w:val="000000"/>
          <w:szCs w:val="20"/>
          <w:shd w:val="clear" w:color="auto" w:fill="FFFFFF"/>
        </w:rPr>
        <w:t xml:space="preserve"> основные значения глагола </w:t>
      </w:r>
      <w:r w:rsidR="005D4273">
        <w:rPr>
          <w:rFonts w:cs="Times New Roman"/>
          <w:color w:val="000000"/>
          <w:szCs w:val="20"/>
          <w:shd w:val="clear" w:color="auto" w:fill="FFFFFF"/>
          <w:lang w:val="en-US"/>
        </w:rPr>
        <w:t>laten</w:t>
      </w:r>
      <w:r w:rsidR="005D4273">
        <w:rPr>
          <w:rFonts w:cs="Times New Roman"/>
          <w:color w:val="000000"/>
          <w:szCs w:val="20"/>
          <w:shd w:val="clear" w:color="auto" w:fill="FFFFFF"/>
        </w:rPr>
        <w:t xml:space="preserve"> и присущие ему функции сформировались  уже к средненидерландскому периоду.</w:t>
      </w:r>
    </w:p>
    <w:p w:rsidR="00D649D7" w:rsidRDefault="00D649D7" w:rsidP="00D649D7">
      <w:pPr>
        <w:spacing w:line="360" w:lineRule="auto"/>
        <w:ind w:left="-142"/>
        <w:jc w:val="both"/>
      </w:pPr>
    </w:p>
    <w:p w:rsidR="00D649D7" w:rsidRPr="009215B5" w:rsidRDefault="001A1246" w:rsidP="001A1246">
      <w:pPr>
        <w:pStyle w:val="1"/>
        <w:pageBreakBefore/>
        <w:rPr>
          <w:rFonts w:cs="Arial"/>
        </w:rPr>
      </w:pPr>
      <w:bookmarkStart w:id="15" w:name="_Toc483296039"/>
      <w:bookmarkStart w:id="16" w:name="_Toc483302957"/>
      <w:bookmarkStart w:id="17" w:name="_Toc483305343"/>
      <w:r w:rsidRPr="009215B5">
        <w:rPr>
          <w:rFonts w:cs="Arial"/>
        </w:rPr>
        <w:lastRenderedPageBreak/>
        <w:t>Глава II:</w:t>
      </w:r>
      <w:r w:rsidRPr="009215B5">
        <w:rPr>
          <w:rFonts w:cs="Arial"/>
          <w:lang w:val="en-US"/>
        </w:rPr>
        <w:t xml:space="preserve"> </w:t>
      </w:r>
      <w:r w:rsidR="00D649D7" w:rsidRPr="009215B5">
        <w:rPr>
          <w:rFonts w:cs="Arial"/>
        </w:rPr>
        <w:t>П</w:t>
      </w:r>
      <w:r w:rsidR="00193571" w:rsidRPr="009215B5">
        <w:rPr>
          <w:rStyle w:val="20"/>
          <w:rFonts w:ascii="Arial" w:hAnsi="Arial" w:cs="Arial"/>
          <w:b/>
          <w:bCs/>
          <w:szCs w:val="48"/>
        </w:rPr>
        <w:t>рактическое исследование функций нидерландского глагола laten</w:t>
      </w:r>
      <w:r w:rsidRPr="009215B5">
        <w:rPr>
          <w:rStyle w:val="20"/>
          <w:rFonts w:ascii="Arial" w:hAnsi="Arial" w:cs="Arial"/>
          <w:b/>
          <w:bCs/>
          <w:szCs w:val="48"/>
        </w:rPr>
        <w:t xml:space="preserve">: </w:t>
      </w:r>
      <w:r w:rsidRPr="009215B5">
        <w:rPr>
          <w:rFonts w:cs="Arial"/>
        </w:rPr>
        <w:t>Глагол laten в функции самостоятельного смыслового глагола</w:t>
      </w:r>
      <w:bookmarkEnd w:id="15"/>
      <w:bookmarkEnd w:id="16"/>
      <w:bookmarkEnd w:id="17"/>
    </w:p>
    <w:p w:rsidR="00B502C8" w:rsidRDefault="0020487E" w:rsidP="0060762F">
      <w:pPr>
        <w:spacing w:line="360" w:lineRule="auto"/>
        <w:ind w:left="-142"/>
        <w:jc w:val="both"/>
      </w:pPr>
      <w:r>
        <w:t>Проведенный анализ материала показал, что г</w:t>
      </w:r>
      <w:r w:rsidR="007170A5">
        <w:t xml:space="preserve">лагол </w:t>
      </w:r>
      <w:r w:rsidR="007170A5">
        <w:rPr>
          <w:lang w:val="en-US"/>
        </w:rPr>
        <w:t>laten</w:t>
      </w:r>
      <w:r w:rsidR="007170A5">
        <w:t xml:space="preserve"> в современном нидерландском языке</w:t>
      </w:r>
      <w:r w:rsidR="0089023B" w:rsidRPr="00644A5E">
        <w:t xml:space="preserve"> </w:t>
      </w:r>
      <w:r w:rsidR="0089023B">
        <w:t>бывает двух видов: знаменательным и служебным</w:t>
      </w:r>
      <w:r w:rsidR="003B0F14">
        <w:t>.</w:t>
      </w:r>
      <w:r w:rsidRPr="00644A5E">
        <w:t xml:space="preserve"> </w:t>
      </w:r>
      <w:r w:rsidR="00D83E98">
        <w:t xml:space="preserve"> О</w:t>
      </w:r>
      <w:r w:rsidR="002A270C">
        <w:t xml:space="preserve">тдельно </w:t>
      </w:r>
      <w:r>
        <w:t xml:space="preserve"> </w:t>
      </w:r>
      <w:r w:rsidR="002A270C">
        <w:t>стоит оговорить</w:t>
      </w:r>
      <w:r>
        <w:t xml:space="preserve"> глагол </w:t>
      </w:r>
      <w:r>
        <w:rPr>
          <w:lang w:val="en-US"/>
        </w:rPr>
        <w:t>laten</w:t>
      </w:r>
      <w:r>
        <w:t xml:space="preserve">, </w:t>
      </w:r>
      <w:r w:rsidR="002A270C">
        <w:t>в самостоятельном и служебно</w:t>
      </w:r>
      <w:r w:rsidR="00C92A8F">
        <w:t>м употреблении, когда он входи</w:t>
      </w:r>
      <w:r w:rsidR="002A270C">
        <w:t>т</w:t>
      </w:r>
      <w:r>
        <w:t xml:space="preserve"> в состав фразеологических</w:t>
      </w:r>
      <w:r w:rsidR="002A270C">
        <w:t xml:space="preserve"> образований. Причиной тому </w:t>
      </w:r>
      <w:r>
        <w:t>служит необычное употребление глагола в таких образованиях, которое выходит за рамки смысловой структур</w:t>
      </w:r>
      <w:r w:rsidR="002A270C">
        <w:t xml:space="preserve">ы и функционирования при </w:t>
      </w:r>
      <w:r w:rsidR="00543FBF">
        <w:t>соотнесении</w:t>
      </w:r>
      <w:r>
        <w:t xml:space="preserve"> глагола</w:t>
      </w:r>
      <w:r w:rsidR="00644A5E">
        <w:t>,</w:t>
      </w:r>
      <w:r>
        <w:t xml:space="preserve"> либо на самостоятельное и вспомогательное словоупотребление.</w:t>
      </w:r>
    </w:p>
    <w:p w:rsidR="00867B48" w:rsidRDefault="00867B48" w:rsidP="0060762F">
      <w:pPr>
        <w:spacing w:line="360" w:lineRule="auto"/>
        <w:ind w:left="-142"/>
        <w:jc w:val="both"/>
        <w:rPr>
          <w:i/>
        </w:rPr>
      </w:pPr>
      <w:r>
        <w:t>Подобное деление обусловлено степенью наполненности высказывания другими компонентами и потенциальной возможностью заним</w:t>
      </w:r>
      <w:r w:rsidR="002A3705">
        <w:t>ать места и образовывать связи,</w:t>
      </w:r>
      <w:r>
        <w:t xml:space="preserve"> </w:t>
      </w:r>
      <w:r w:rsidR="004D6A18">
        <w:t>т. е. валентностью. Если речь идет об обязательной сочетаемости, то на синтаксическом уровне для заве</w:t>
      </w:r>
      <w:r w:rsidR="00F52123">
        <w:t>р</w:t>
      </w:r>
      <w:r w:rsidR="004D6A18">
        <w:t xml:space="preserve">шенности </w:t>
      </w:r>
      <w:r w:rsidR="00F52123">
        <w:t>вы</w:t>
      </w:r>
      <w:r w:rsidR="002A3705">
        <w:t>сказывания при появлении одного обязательного участника,</w:t>
      </w:r>
      <w:r w:rsidR="00F52123">
        <w:t xml:space="preserve"> нужен и другой, иначе комплекс будет нарушен</w:t>
      </w:r>
      <w:r w:rsidR="00F52123">
        <w:rPr>
          <w:i/>
        </w:rPr>
        <w:t xml:space="preserve">. </w:t>
      </w:r>
      <w:r w:rsidR="00F52123" w:rsidRPr="00F52123">
        <w:t xml:space="preserve">В это же время, если отсутствует один из необязательных участников высказывания, находящийся в так называемой позиции факультативной дистрибуции, то целостность не нарушается </w:t>
      </w:r>
      <w:r w:rsidR="00525BBA" w:rsidRPr="009375EE">
        <w:rPr>
          <w:i/>
        </w:rPr>
        <w:t>(В.</w:t>
      </w:r>
      <w:r w:rsidR="004D6A18" w:rsidRPr="009375EE">
        <w:rPr>
          <w:i/>
        </w:rPr>
        <w:t xml:space="preserve"> </w:t>
      </w:r>
      <w:r w:rsidR="00525BBA" w:rsidRPr="009375EE">
        <w:rPr>
          <w:i/>
        </w:rPr>
        <w:t>Г.</w:t>
      </w:r>
      <w:r w:rsidR="001F5027" w:rsidRPr="009375EE">
        <w:rPr>
          <w:i/>
        </w:rPr>
        <w:t xml:space="preserve"> А</w:t>
      </w:r>
      <w:r w:rsidR="004D6A18" w:rsidRPr="009375EE">
        <w:rPr>
          <w:i/>
        </w:rPr>
        <w:t>дмони</w:t>
      </w:r>
      <w:r w:rsidR="009375EE" w:rsidRPr="009375EE">
        <w:rPr>
          <w:i/>
        </w:rPr>
        <w:t xml:space="preserve"> В.Г.</w:t>
      </w:r>
      <w:r w:rsidR="004D6A18" w:rsidRPr="009375EE">
        <w:rPr>
          <w:i/>
        </w:rPr>
        <w:t>,</w:t>
      </w:r>
      <w:r w:rsidR="009375EE" w:rsidRPr="009375EE">
        <w:rPr>
          <w:i/>
        </w:rPr>
        <w:t>1958</w:t>
      </w:r>
      <w:r w:rsidR="009375EE">
        <w:rPr>
          <w:i/>
        </w:rPr>
        <w:t>).</w:t>
      </w:r>
    </w:p>
    <w:p w:rsidR="004D6A18" w:rsidRDefault="00D83E98" w:rsidP="0060762F">
      <w:pPr>
        <w:spacing w:line="360" w:lineRule="auto"/>
        <w:ind w:left="-142"/>
        <w:jc w:val="both"/>
      </w:pPr>
      <w:proofErr w:type="gramStart"/>
      <w:r>
        <w:t>На основе собранного материла и изученных теоритических источников</w:t>
      </w:r>
      <w:r w:rsidR="00767A39">
        <w:t>,</w:t>
      </w:r>
      <w:r>
        <w:t xml:space="preserve"> </w:t>
      </w:r>
      <w:r w:rsidR="009E0724">
        <w:t xml:space="preserve"> можно сделать обобщенный вывод, что глагол </w:t>
      </w:r>
      <w:r w:rsidR="009E0724">
        <w:rPr>
          <w:lang w:val="en-US"/>
        </w:rPr>
        <w:t>laten</w:t>
      </w:r>
      <w:r w:rsidR="009E0724" w:rsidRPr="00644A5E">
        <w:t xml:space="preserve"> </w:t>
      </w:r>
      <w:r w:rsidR="009E0724">
        <w:t>реализуется при воздействии субъекта (выраженным подлежащим, или имеющимся ввиду, но опущенным) на объект (выраженным дополнением, или также имеющимся ввиду, но опущенным)</w:t>
      </w:r>
      <w:r w:rsidR="002A3705">
        <w:t>,</w:t>
      </w:r>
      <w:r w:rsidR="009E0724">
        <w:t xml:space="preserve"> и последний производит действие, или от него ожидается выполнение этого действия.</w:t>
      </w:r>
      <w:proofErr w:type="gramEnd"/>
      <w:r w:rsidR="009E0724">
        <w:t xml:space="preserve"> Субъе</w:t>
      </w:r>
      <w:proofErr w:type="gramStart"/>
      <w:r w:rsidR="009E0724">
        <w:t>кт в пр</w:t>
      </w:r>
      <w:proofErr w:type="gramEnd"/>
      <w:r w:rsidR="009E0724">
        <w:t xml:space="preserve">едложении с </w:t>
      </w:r>
      <w:r w:rsidR="009E0724">
        <w:rPr>
          <w:lang w:val="en-US"/>
        </w:rPr>
        <w:t>laten</w:t>
      </w:r>
      <w:r w:rsidR="009E0724">
        <w:t xml:space="preserve"> сам не выполняет действия, за исключением случаев, когда действие направленно на него самого, и в качестве дополнения выступает возвратное местоимение.</w:t>
      </w:r>
      <w:r w:rsidR="00767A39">
        <w:t xml:space="preserve"> Подобная модель употребления кроется в</w:t>
      </w:r>
      <w:r w:rsidR="002A3705">
        <w:t xml:space="preserve"> пассивном</w:t>
      </w:r>
      <w:r w:rsidR="00767A39">
        <w:t xml:space="preserve"> </w:t>
      </w:r>
      <w:r w:rsidR="00543FBF">
        <w:t>значении</w:t>
      </w:r>
      <w:r w:rsidR="000F3971">
        <w:t xml:space="preserve"> глагола, </w:t>
      </w:r>
      <w:r w:rsidR="000F3971">
        <w:lastRenderedPageBreak/>
        <w:t xml:space="preserve">который, если обращаться к этимологии, происходит от корня «слабый, уставший». Глагол </w:t>
      </w:r>
      <w:r w:rsidR="000F3971">
        <w:rPr>
          <w:lang w:val="en-US"/>
        </w:rPr>
        <w:t>laten</w:t>
      </w:r>
      <w:r w:rsidR="00CB1C97">
        <w:t>, в отличие</w:t>
      </w:r>
      <w:r w:rsidR="000F3971">
        <w:t xml:space="preserve"> от синонимичного глагола  в</w:t>
      </w:r>
      <w:r w:rsidR="000F3971" w:rsidRPr="00644A5E">
        <w:t xml:space="preserve"> </w:t>
      </w:r>
      <w:r w:rsidR="000F3971">
        <w:t xml:space="preserve">каузальном значении </w:t>
      </w:r>
      <w:r w:rsidR="000F3971">
        <w:rPr>
          <w:lang w:val="en-US"/>
        </w:rPr>
        <w:t>doen</w:t>
      </w:r>
      <w:r w:rsidR="000F3971">
        <w:t xml:space="preserve">, не имеет активного значения, даже если выступает как самостоятельный глагол, а его непосредственное глагольное действие направленно от источника к </w:t>
      </w:r>
      <w:r w:rsidR="002A3705">
        <w:t xml:space="preserve">референту, подразумевая, что не </w:t>
      </w:r>
      <w:r w:rsidR="000F3971">
        <w:t xml:space="preserve">источник его выполняет по отношению </w:t>
      </w:r>
      <w:proofErr w:type="gramStart"/>
      <w:r w:rsidR="000F3971">
        <w:t>к</w:t>
      </w:r>
      <w:proofErr w:type="gramEnd"/>
      <w:r w:rsidR="000F3971">
        <w:t xml:space="preserve"> другому, а лишь его адресует. В этом заключается смысловая  и, в некотором плане</w:t>
      </w:r>
      <w:r w:rsidR="002A3705">
        <w:t>, синтаксическая</w:t>
      </w:r>
      <w:r w:rsidR="000F3971">
        <w:t xml:space="preserve"> схожесть глагола с пассивными конструкциями.  Пассивность такого рода кроется в </w:t>
      </w:r>
      <w:r w:rsidR="00E70288">
        <w:t xml:space="preserve">общем </w:t>
      </w:r>
      <w:r w:rsidR="000F3971">
        <w:t>пермиссивном значении глагола.</w:t>
      </w:r>
      <w:r w:rsidR="00E70288">
        <w:t xml:space="preserve"> </w:t>
      </w:r>
      <w:proofErr w:type="gramStart"/>
      <w:r w:rsidR="00E70288">
        <w:t>У «позволения», «д</w:t>
      </w:r>
      <w:r w:rsidR="002A3705">
        <w:t>опущения», «не препятствования»</w:t>
      </w:r>
      <w:r w:rsidR="00E70288">
        <w:t xml:space="preserve"> всегда есть кто-то (реальный или подразумевающийся), от кого происходит в уже обозримом употреблении</w:t>
      </w:r>
      <w:r w:rsidR="002A3705">
        <w:t xml:space="preserve"> это позволение, допущение и непрепятствование</w:t>
      </w:r>
      <w:r w:rsidR="00E70288">
        <w:t xml:space="preserve"> происходит и имеет четкую направленность на объект</w:t>
      </w:r>
      <w:r w:rsidR="00196D93">
        <w:t xml:space="preserve"> (</w:t>
      </w:r>
      <w:r w:rsidR="00196D93" w:rsidRPr="00956FA6">
        <w:rPr>
          <w:rFonts w:eastAsia="Times New Roman" w:cs="Times New Roman"/>
          <w:lang w:eastAsia="ru-RU"/>
        </w:rPr>
        <w:t>Duinhoven A.</w:t>
      </w:r>
      <w:proofErr w:type="gramEnd"/>
      <w:r w:rsidR="00196D93" w:rsidRPr="00956FA6">
        <w:rPr>
          <w:rFonts w:eastAsia="Times New Roman" w:cs="Times New Roman"/>
          <w:lang w:eastAsia="ru-RU"/>
        </w:rPr>
        <w:t xml:space="preserve"> </w:t>
      </w:r>
      <w:proofErr w:type="gramStart"/>
      <w:r w:rsidR="00196D93" w:rsidRPr="00956FA6">
        <w:rPr>
          <w:rFonts w:eastAsia="Times New Roman" w:cs="Times New Roman"/>
          <w:lang w:eastAsia="ru-RU"/>
        </w:rPr>
        <w:t>M</w:t>
      </w:r>
      <w:r w:rsidR="00E70288">
        <w:t>.</w:t>
      </w:r>
      <w:r w:rsidR="00196D93">
        <w:t xml:space="preserve"> 2001: 170)</w:t>
      </w:r>
      <w:proofErr w:type="gramEnd"/>
    </w:p>
    <w:p w:rsidR="00786348" w:rsidRDefault="00C40FF2" w:rsidP="0060762F">
      <w:pPr>
        <w:spacing w:line="360" w:lineRule="auto"/>
        <w:ind w:left="-142"/>
        <w:jc w:val="both"/>
        <w:rPr>
          <w:lang w:val="en-US"/>
        </w:rPr>
      </w:pPr>
      <w:r>
        <w:t xml:space="preserve">Справочные издания нидерландского языка сообщают о том, что глагол </w:t>
      </w:r>
      <w:r>
        <w:rPr>
          <w:lang w:val="en-US"/>
        </w:rPr>
        <w:t>laten</w:t>
      </w:r>
      <w:r>
        <w:t xml:space="preserve"> подобен глаголам чувственного восприятия:</w:t>
      </w:r>
      <w:r w:rsidRPr="00644A5E">
        <w:t xml:space="preserve"> </w:t>
      </w:r>
      <w:r>
        <w:rPr>
          <w:lang w:val="en-US"/>
        </w:rPr>
        <w:t>horen</w:t>
      </w:r>
      <w:r w:rsidR="00075350">
        <w:t xml:space="preserve"> (слышать)</w:t>
      </w:r>
      <w:r w:rsidRPr="00644A5E">
        <w:t xml:space="preserve">, </w:t>
      </w:r>
      <w:r>
        <w:rPr>
          <w:lang w:val="en-US"/>
        </w:rPr>
        <w:t>voelen</w:t>
      </w:r>
      <w:r w:rsidR="00075350">
        <w:t xml:space="preserve"> (чувствовать)</w:t>
      </w:r>
      <w:r w:rsidRPr="00644A5E">
        <w:t xml:space="preserve">, </w:t>
      </w:r>
      <w:r>
        <w:rPr>
          <w:lang w:val="en-US"/>
        </w:rPr>
        <w:t>zien</w:t>
      </w:r>
      <w:r w:rsidR="00075350">
        <w:t xml:space="preserve"> (видеть)</w:t>
      </w:r>
      <w:r w:rsidRPr="00644A5E">
        <w:t xml:space="preserve"> – </w:t>
      </w:r>
      <w:proofErr w:type="gramStart"/>
      <w:r w:rsidR="00905A01">
        <w:t>образует</w:t>
      </w:r>
      <w:proofErr w:type="gramEnd"/>
      <w:r w:rsidR="00905A01">
        <w:t xml:space="preserve"> постоянные конструкции </w:t>
      </w:r>
      <w:r w:rsidR="00905A01">
        <w:rPr>
          <w:lang w:val="en-US"/>
        </w:rPr>
        <w:t>accusativus</w:t>
      </w:r>
      <w:r w:rsidR="00905A01" w:rsidRPr="00644A5E">
        <w:t xml:space="preserve"> </w:t>
      </w:r>
      <w:r w:rsidR="00905A01">
        <w:rPr>
          <w:lang w:val="en-US"/>
        </w:rPr>
        <w:t>cum</w:t>
      </w:r>
      <w:r w:rsidR="00905A01" w:rsidRPr="00644A5E">
        <w:t xml:space="preserve"> </w:t>
      </w:r>
      <w:r w:rsidR="00905A01">
        <w:rPr>
          <w:lang w:val="en-US"/>
        </w:rPr>
        <w:t>infinitivo</w:t>
      </w:r>
      <w:r w:rsidR="00905A01" w:rsidRPr="00644A5E">
        <w:t xml:space="preserve"> </w:t>
      </w:r>
      <w:r w:rsidR="00905A01">
        <w:t xml:space="preserve">и согласуется с другим глаголом без частицы </w:t>
      </w:r>
      <w:r w:rsidR="00905A01">
        <w:rPr>
          <w:lang w:val="en-US"/>
        </w:rPr>
        <w:t>te</w:t>
      </w:r>
      <w:r w:rsidR="00196D93">
        <w:t xml:space="preserve"> (</w:t>
      </w:r>
      <w:r w:rsidR="00196D93">
        <w:rPr>
          <w:rFonts w:cs="Times New Roman"/>
          <w:bCs/>
          <w:color w:val="000000"/>
          <w:szCs w:val="28"/>
        </w:rPr>
        <w:t xml:space="preserve">Balk-Smit Duyzentkunst, </w:t>
      </w:r>
      <w:r w:rsidR="00196D93">
        <w:rPr>
          <w:rFonts w:cs="Times New Roman"/>
          <w:bCs/>
          <w:color w:val="000000"/>
          <w:szCs w:val="28"/>
          <w:lang w:val="en-US"/>
        </w:rPr>
        <w:t>F.</w:t>
      </w:r>
      <w:r w:rsidR="00196D93" w:rsidRPr="008B44DF">
        <w:rPr>
          <w:rFonts w:cs="Times New Roman"/>
          <w:bCs/>
          <w:color w:val="000000"/>
          <w:szCs w:val="28"/>
        </w:rPr>
        <w:t xml:space="preserve"> 1986</w:t>
      </w:r>
      <w:r w:rsidR="00196D93">
        <w:rPr>
          <w:rFonts w:cs="Times New Roman"/>
          <w:bCs/>
          <w:color w:val="000000"/>
          <w:szCs w:val="28"/>
          <w:lang w:val="en-US"/>
        </w:rPr>
        <w:t>:</w:t>
      </w:r>
      <w:r w:rsidR="00196D93">
        <w:rPr>
          <w:rFonts w:cs="Times New Roman"/>
          <w:bCs/>
          <w:color w:val="000000"/>
          <w:szCs w:val="28"/>
        </w:rPr>
        <w:t xml:space="preserve"> 310-311с</w:t>
      </w:r>
      <w:r w:rsidR="00196D93">
        <w:rPr>
          <w:rFonts w:cs="Times New Roman"/>
          <w:bCs/>
          <w:color w:val="000000"/>
          <w:szCs w:val="28"/>
          <w:lang w:val="en-US"/>
        </w:rPr>
        <w:t>)</w:t>
      </w:r>
      <w:r w:rsidR="00905A01">
        <w:t>.</w:t>
      </w:r>
      <w:r w:rsidR="00E87CFA">
        <w:t xml:space="preserve"> </w:t>
      </w:r>
    </w:p>
    <w:p w:rsidR="00E450B8" w:rsidRPr="00A25C46" w:rsidRDefault="00E450B8" w:rsidP="00A25C46">
      <w:pPr>
        <w:spacing w:line="360" w:lineRule="auto"/>
        <w:ind w:left="-142"/>
        <w:jc w:val="both"/>
      </w:pPr>
      <w:r>
        <w:t xml:space="preserve">Проводимое исследование выбрало универсальный метод анализа функций глагола </w:t>
      </w:r>
      <w:r>
        <w:rPr>
          <w:lang w:val="en-US"/>
        </w:rPr>
        <w:t xml:space="preserve">laten </w:t>
      </w:r>
      <w:r>
        <w:t xml:space="preserve">в его категориальных значениях: от формы к содержанию и наоборот. При анализе делался упор на синтаксическую структуру предложения, наличие и отсутствие компонентов, которые отвечают за смысловую целостность высказывания. Как выяснилось в ходе исследования, состав конструкции с глаголом </w:t>
      </w:r>
      <w:r>
        <w:rPr>
          <w:lang w:val="en-US"/>
        </w:rPr>
        <w:t>laten</w:t>
      </w:r>
      <w:r>
        <w:t xml:space="preserve"> будет оказывать влияние на семантические варианты глагола, одновременно смысл глагола будет влиять на конструкцию и ее заполняемость другими компонентами. Таким образом</w:t>
      </w:r>
      <w:r w:rsidR="00075350">
        <w:t>,</w:t>
      </w:r>
      <w:r>
        <w:t xml:space="preserve"> задачей данной выпускной квалификационной работы стало определить связь между формой и содержание для каждого категориального употребления глагола </w:t>
      </w:r>
      <w:r>
        <w:rPr>
          <w:lang w:val="en-US"/>
        </w:rPr>
        <w:t>laten.</w:t>
      </w:r>
    </w:p>
    <w:p w:rsidR="00B76D1C" w:rsidRPr="003933E4" w:rsidRDefault="00E87CFA" w:rsidP="0078708D">
      <w:pPr>
        <w:spacing w:line="360" w:lineRule="auto"/>
        <w:ind w:left="-142"/>
        <w:jc w:val="both"/>
        <w:rPr>
          <w:sz w:val="32"/>
        </w:rPr>
      </w:pPr>
      <w:r>
        <w:lastRenderedPageBreak/>
        <w:t xml:space="preserve">При структурировании и распределении глагола </w:t>
      </w:r>
      <w:r>
        <w:rPr>
          <w:lang w:val="en-US"/>
        </w:rPr>
        <w:t xml:space="preserve">laten </w:t>
      </w:r>
      <w:r>
        <w:t>на указанные ниже группы и подгруппы исследование опиралось, прежде всего, на имеющийся языковой материал, справочные грамматические издания нидерландского языка, научную теоритическую литературу и аналогические исследования</w:t>
      </w:r>
      <w:r w:rsidR="00786348">
        <w:t>,</w:t>
      </w:r>
      <w:r>
        <w:t xml:space="preserve"> проведенные для родственных глаголов в немецком, английском и французских языках. В частности работа </w:t>
      </w:r>
      <w:r>
        <w:rPr>
          <w:color w:val="000000"/>
          <w:sz w:val="27"/>
          <w:szCs w:val="27"/>
        </w:rPr>
        <w:t xml:space="preserve">Михайленко В.А. </w:t>
      </w:r>
      <w:r w:rsidR="00786348">
        <w:rPr>
          <w:color w:val="000000"/>
          <w:sz w:val="27"/>
          <w:szCs w:val="27"/>
          <w:lang w:val="en-US"/>
        </w:rPr>
        <w:t>“</w:t>
      </w:r>
      <w:r w:rsidRPr="00655BAE">
        <w:rPr>
          <w:color w:val="000000"/>
          <w:szCs w:val="27"/>
        </w:rPr>
        <w:t>К пробле</w:t>
      </w:r>
      <w:r w:rsidR="009B6E57" w:rsidRPr="00655BAE">
        <w:rPr>
          <w:color w:val="000000"/>
          <w:szCs w:val="27"/>
        </w:rPr>
        <w:t>ме полифункциональности глагола</w:t>
      </w:r>
      <w:r w:rsidRPr="00655BAE">
        <w:rPr>
          <w:color w:val="000000"/>
          <w:szCs w:val="27"/>
        </w:rPr>
        <w:t xml:space="preserve">: </w:t>
      </w:r>
      <w:r w:rsidRPr="009B6E57">
        <w:rPr>
          <w:color w:val="000000"/>
          <w:szCs w:val="27"/>
        </w:rPr>
        <w:t>(Смысловая структура и сочетаемость глагола lassen в соврем</w:t>
      </w:r>
      <w:proofErr w:type="gramStart"/>
      <w:r w:rsidRPr="009B6E57">
        <w:rPr>
          <w:color w:val="000000"/>
          <w:szCs w:val="27"/>
        </w:rPr>
        <w:t>.</w:t>
      </w:r>
      <w:proofErr w:type="gramEnd"/>
      <w:r w:rsidRPr="009B6E57">
        <w:rPr>
          <w:color w:val="000000"/>
          <w:szCs w:val="27"/>
        </w:rPr>
        <w:t xml:space="preserve"> </w:t>
      </w:r>
      <w:proofErr w:type="gramStart"/>
      <w:r w:rsidRPr="009B6E57">
        <w:rPr>
          <w:color w:val="000000"/>
          <w:szCs w:val="27"/>
        </w:rPr>
        <w:t>н</w:t>
      </w:r>
      <w:proofErr w:type="gramEnd"/>
      <w:r w:rsidRPr="009B6E57">
        <w:rPr>
          <w:color w:val="000000"/>
          <w:szCs w:val="27"/>
        </w:rPr>
        <w:t>ем. яз.)</w:t>
      </w:r>
      <w:r w:rsidR="00786348" w:rsidRPr="009B6E57">
        <w:rPr>
          <w:color w:val="000000"/>
          <w:szCs w:val="27"/>
          <w:lang w:val="en-US"/>
        </w:rPr>
        <w:t>”</w:t>
      </w:r>
      <w:r w:rsidR="001F5027">
        <w:rPr>
          <w:rStyle w:val="ad"/>
          <w:color w:val="000000"/>
          <w:szCs w:val="27"/>
          <w:lang w:val="en-US"/>
        </w:rPr>
        <w:footnoteReference w:id="20"/>
      </w:r>
      <w:r w:rsidR="00786348" w:rsidRPr="009B6E57">
        <w:rPr>
          <w:color w:val="000000"/>
          <w:szCs w:val="27"/>
        </w:rPr>
        <w:t xml:space="preserve"> послужила </w:t>
      </w:r>
      <w:r w:rsidR="00655BAE">
        <w:rPr>
          <w:color w:val="000000"/>
          <w:szCs w:val="27"/>
        </w:rPr>
        <w:t xml:space="preserve">основным </w:t>
      </w:r>
      <w:r w:rsidR="00786348" w:rsidRPr="009B6E57">
        <w:rPr>
          <w:color w:val="000000"/>
          <w:szCs w:val="27"/>
        </w:rPr>
        <w:t xml:space="preserve">ориентиром, но, тем не менее, </w:t>
      </w:r>
      <w:r w:rsidR="00543FBF">
        <w:rPr>
          <w:color w:val="000000"/>
          <w:szCs w:val="27"/>
        </w:rPr>
        <w:t>в данной работе,</w:t>
      </w:r>
      <w:r w:rsidR="00786348" w:rsidRPr="009B6E57">
        <w:rPr>
          <w:color w:val="000000"/>
          <w:szCs w:val="27"/>
        </w:rPr>
        <w:t xml:space="preserve"> в первую очередь</w:t>
      </w:r>
      <w:r w:rsidR="00543FBF">
        <w:rPr>
          <w:color w:val="000000"/>
          <w:szCs w:val="27"/>
        </w:rPr>
        <w:t>, учитывался</w:t>
      </w:r>
      <w:r w:rsidR="00786348" w:rsidRPr="009B6E57">
        <w:rPr>
          <w:color w:val="000000"/>
          <w:szCs w:val="27"/>
        </w:rPr>
        <w:t xml:space="preserve"> языковой материал, что позволило прийти </w:t>
      </w:r>
      <w:r w:rsidR="003E1AC7">
        <w:rPr>
          <w:color w:val="000000"/>
          <w:szCs w:val="27"/>
        </w:rPr>
        <w:t>к новым, еще неописанный результатам</w:t>
      </w:r>
      <w:r w:rsidR="00786348" w:rsidRPr="009B6E57">
        <w:rPr>
          <w:color w:val="000000"/>
          <w:szCs w:val="27"/>
        </w:rPr>
        <w:t>.</w:t>
      </w:r>
      <w:r w:rsidR="003933E4">
        <w:rPr>
          <w:color w:val="000000"/>
          <w:szCs w:val="27"/>
        </w:rPr>
        <w:t xml:space="preserve"> </w:t>
      </w:r>
      <w:r w:rsidR="003933E4" w:rsidRPr="00222A69">
        <w:t xml:space="preserve">Деление на группы и подгруппы </w:t>
      </w:r>
      <w:r w:rsidR="00543FBF" w:rsidRPr="004A5E1E">
        <w:rPr>
          <w:szCs w:val="27"/>
        </w:rPr>
        <w:t>зачастую</w:t>
      </w:r>
      <w:r w:rsidR="003933E4" w:rsidRPr="00222A69">
        <w:t xml:space="preserve"> было обусловлено имеющейся </w:t>
      </w:r>
      <w:r w:rsidR="00543FBF" w:rsidRPr="004A5E1E">
        <w:rPr>
          <w:szCs w:val="27"/>
        </w:rPr>
        <w:t>классификацией</w:t>
      </w:r>
      <w:r w:rsidR="003933E4" w:rsidRPr="00222A69">
        <w:t xml:space="preserve"> для немецкого глагола </w:t>
      </w:r>
      <w:r w:rsidR="003933E4" w:rsidRPr="00222A69">
        <w:rPr>
          <w:lang w:val="en-US"/>
        </w:rPr>
        <w:t>lassen</w:t>
      </w:r>
      <w:r w:rsidR="004B4BA4" w:rsidRPr="00222A69">
        <w:t>, в то же время,</w:t>
      </w:r>
      <w:r w:rsidR="00645507" w:rsidRPr="00222A69">
        <w:t xml:space="preserve"> в</w:t>
      </w:r>
      <w:r w:rsidR="003933E4" w:rsidRPr="00222A69">
        <w:t xml:space="preserve"> исследование</w:t>
      </w:r>
      <w:r w:rsidR="00645507" w:rsidRPr="00222A69">
        <w:t>,</w:t>
      </w:r>
      <w:r w:rsidR="003933E4" w:rsidRPr="00222A69">
        <w:t xml:space="preserve"> безусловно,</w:t>
      </w:r>
      <w:r w:rsidR="003933E4" w:rsidRPr="00222A69">
        <w:rPr>
          <w:lang w:val="en-US"/>
        </w:rPr>
        <w:t xml:space="preserve"> </w:t>
      </w:r>
      <w:r w:rsidR="00645507" w:rsidRPr="00222A69">
        <w:t>на первое место становится</w:t>
      </w:r>
      <w:r w:rsidR="004B4BA4" w:rsidRPr="00222A69">
        <w:t xml:space="preserve"> сам</w:t>
      </w:r>
      <w:r w:rsidR="003933E4" w:rsidRPr="00222A69">
        <w:t xml:space="preserve"> нидерландский глагол </w:t>
      </w:r>
      <w:r w:rsidR="003933E4" w:rsidRPr="00222A69">
        <w:rPr>
          <w:lang w:val="en-US"/>
        </w:rPr>
        <w:t xml:space="preserve">laten, </w:t>
      </w:r>
      <w:r w:rsidR="003933E4" w:rsidRPr="00222A69">
        <w:t>его употребление в нидерландском языке, его семантические особенности</w:t>
      </w:r>
      <w:r w:rsidR="004B4BA4" w:rsidRPr="00222A69">
        <w:t xml:space="preserve"> в </w:t>
      </w:r>
      <w:r w:rsidR="004A5E1E" w:rsidRPr="004A5E1E">
        <w:rPr>
          <w:szCs w:val="27"/>
        </w:rPr>
        <w:t>той</w:t>
      </w:r>
      <w:r w:rsidR="004B4BA4" w:rsidRPr="00222A69">
        <w:t xml:space="preserve"> или </w:t>
      </w:r>
      <w:r w:rsidR="004A5E1E" w:rsidRPr="004A5E1E">
        <w:rPr>
          <w:szCs w:val="27"/>
        </w:rPr>
        <w:t>иной</w:t>
      </w:r>
      <w:r w:rsidR="004B4BA4" w:rsidRPr="004A5E1E">
        <w:rPr>
          <w:szCs w:val="27"/>
        </w:rPr>
        <w:t xml:space="preserve"> </w:t>
      </w:r>
      <w:r w:rsidR="004A5E1E" w:rsidRPr="004A5E1E">
        <w:rPr>
          <w:szCs w:val="27"/>
        </w:rPr>
        <w:t>категориальной</w:t>
      </w:r>
      <w:r w:rsidR="00645507" w:rsidRPr="00222A69">
        <w:t xml:space="preserve"> ситуации. Это позволяет</w:t>
      </w:r>
      <w:r w:rsidR="004B4BA4" w:rsidRPr="00222A69">
        <w:t xml:space="preserve"> провести объективный анализ и создать новую классификацию для глагола </w:t>
      </w:r>
      <w:r w:rsidR="004B4BA4" w:rsidRPr="00222A69">
        <w:rPr>
          <w:lang w:val="en-US"/>
        </w:rPr>
        <w:t>laten</w:t>
      </w:r>
      <w:r w:rsidR="004B4BA4" w:rsidRPr="00222A69">
        <w:t>, с новыми группами и подгруппами, дополнениями и открытиями.</w:t>
      </w:r>
    </w:p>
    <w:p w:rsidR="00EA4573" w:rsidRDefault="0057367D" w:rsidP="001A1246">
      <w:pPr>
        <w:pStyle w:val="2"/>
      </w:pPr>
      <w:bookmarkStart w:id="18" w:name="_Toc483296040"/>
      <w:bookmarkStart w:id="19" w:name="_Toc483302958"/>
      <w:bookmarkStart w:id="20" w:name="_Toc483305344"/>
      <w:r>
        <w:t xml:space="preserve">2.1. </w:t>
      </w:r>
      <w:r w:rsidR="00EA4573">
        <w:t xml:space="preserve">Глагол </w:t>
      </w:r>
      <w:r w:rsidR="00EA4573">
        <w:rPr>
          <w:lang w:val="en-US"/>
        </w:rPr>
        <w:t>laten</w:t>
      </w:r>
      <w:r w:rsidR="00EA4573" w:rsidRPr="00644A5E">
        <w:t xml:space="preserve"> </w:t>
      </w:r>
      <w:r w:rsidR="00EA4573">
        <w:t>в функции самостоятельного смыслового глагола</w:t>
      </w:r>
      <w:bookmarkEnd w:id="18"/>
      <w:bookmarkEnd w:id="19"/>
      <w:bookmarkEnd w:id="20"/>
    </w:p>
    <w:p w:rsidR="00B15EE8" w:rsidRDefault="00B15EE8" w:rsidP="0060762F">
      <w:pPr>
        <w:spacing w:line="360" w:lineRule="auto"/>
        <w:ind w:left="-142"/>
        <w:jc w:val="both"/>
      </w:pPr>
      <w:r>
        <w:t xml:space="preserve">Как самостоятельный </w:t>
      </w:r>
      <w:r w:rsidR="000501B8">
        <w:t xml:space="preserve">переходный </w:t>
      </w:r>
      <w:r>
        <w:t>глагол,</w:t>
      </w:r>
      <w:r w:rsidRPr="00644A5E">
        <w:t xml:space="preserve"> </w:t>
      </w:r>
      <w:r>
        <w:rPr>
          <w:lang w:val="en-US"/>
        </w:rPr>
        <w:t>laten</w:t>
      </w:r>
      <w:r w:rsidR="003933E4">
        <w:t xml:space="preserve">, как немецкий глагол </w:t>
      </w:r>
      <w:r w:rsidR="003933E4">
        <w:rPr>
          <w:lang w:val="en-US"/>
        </w:rPr>
        <w:t>lassen,</w:t>
      </w:r>
      <w:r w:rsidR="000501B8">
        <w:t xml:space="preserve"> выступает в</w:t>
      </w:r>
      <w:r w:rsidR="0035793D">
        <w:t xml:space="preserve"> двух</w:t>
      </w:r>
      <w:r w:rsidR="008C2450">
        <w:t xml:space="preserve"> лексических</w:t>
      </w:r>
      <w:r w:rsidR="008C2450">
        <w:rPr>
          <w:b/>
          <w:color w:val="FF0000"/>
        </w:rPr>
        <w:t xml:space="preserve"> </w:t>
      </w:r>
      <w:r w:rsidR="008C2450">
        <w:t>вариантах, которые можно условно разделить на две группы</w:t>
      </w:r>
      <w:r w:rsidR="000501B8">
        <w:t>:</w:t>
      </w:r>
      <w:r w:rsidR="002A270C">
        <w:t xml:space="preserve"> </w:t>
      </w:r>
      <w:r w:rsidR="004A5E1E">
        <w:t>первую можно</w:t>
      </w:r>
      <w:r w:rsidR="0035793D">
        <w:t xml:space="preserve"> объединить в группу со зна</w:t>
      </w:r>
      <w:r w:rsidR="006602E7">
        <w:t>ч</w:t>
      </w:r>
      <w:r w:rsidR="0035793D">
        <w:t>ением</w:t>
      </w:r>
      <w:r w:rsidR="000501B8">
        <w:t xml:space="preserve"> </w:t>
      </w:r>
      <w:r w:rsidR="000501B8" w:rsidRPr="00621036">
        <w:rPr>
          <w:i/>
        </w:rPr>
        <w:t>«не делать чего-то»</w:t>
      </w:r>
      <w:r w:rsidR="000501B8">
        <w:t xml:space="preserve">, </w:t>
      </w:r>
      <w:r w:rsidR="000501B8" w:rsidRPr="00621036">
        <w:rPr>
          <w:i/>
        </w:rPr>
        <w:t>«оставлять, покидать»</w:t>
      </w:r>
      <w:r w:rsidR="000501B8">
        <w:t>, «оставлять без изменений</w:t>
      </w:r>
      <w:r w:rsidR="009376D3">
        <w:t xml:space="preserve">», </w:t>
      </w:r>
      <w:r w:rsidR="004A5E1E">
        <w:t>вторую в группу</w:t>
      </w:r>
      <w:r w:rsidR="0035793D">
        <w:t xml:space="preserve"> со значением </w:t>
      </w:r>
      <w:r w:rsidR="0035793D" w:rsidRPr="00621036">
        <w:rPr>
          <w:i/>
        </w:rPr>
        <w:t>«пускать»</w:t>
      </w:r>
      <w:r w:rsidR="0035793D">
        <w:t xml:space="preserve">, </w:t>
      </w:r>
      <w:r w:rsidR="0035793D" w:rsidRPr="00621036">
        <w:rPr>
          <w:i/>
        </w:rPr>
        <w:t>«давать»</w:t>
      </w:r>
      <w:r w:rsidR="006602E7">
        <w:t xml:space="preserve">. </w:t>
      </w:r>
      <w:r w:rsidR="00497E14" w:rsidRPr="00644A5E">
        <w:t xml:space="preserve"> </w:t>
      </w:r>
      <w:r w:rsidR="00314099">
        <w:t>И поэтому</w:t>
      </w:r>
      <w:r w:rsidR="00497E14">
        <w:t xml:space="preserve"> глагол </w:t>
      </w:r>
      <w:r w:rsidR="00497E14">
        <w:rPr>
          <w:lang w:val="en-US"/>
        </w:rPr>
        <w:t>laten</w:t>
      </w:r>
      <w:r w:rsidR="00497E14">
        <w:t xml:space="preserve"> как самостоятельный переходный</w:t>
      </w:r>
      <w:r w:rsidR="00497E14" w:rsidRPr="00644A5E">
        <w:t xml:space="preserve"> </w:t>
      </w:r>
      <w:r w:rsidR="0059719A">
        <w:t xml:space="preserve"> в данной выпускной квалификационной</w:t>
      </w:r>
      <w:r w:rsidR="00497E14">
        <w:t xml:space="preserve"> работе </w:t>
      </w:r>
      <w:r w:rsidR="00497E14">
        <w:lastRenderedPageBreak/>
        <w:t>мы условно разделим на две группы</w:t>
      </w:r>
      <w:r w:rsidR="004A5E1E">
        <w:t>:</w:t>
      </w:r>
      <w:r w:rsidR="008C2450">
        <w:t xml:space="preserve"> первая, которая обозначает прекращение действия</w:t>
      </w:r>
      <w:r w:rsidR="004A5E1E">
        <w:t>,</w:t>
      </w:r>
      <w:r w:rsidR="008C2450">
        <w:t xml:space="preserve"> и вторая</w:t>
      </w:r>
      <w:r w:rsidR="004A5E1E">
        <w:t xml:space="preserve"> -</w:t>
      </w:r>
      <w:r w:rsidR="008C2450">
        <w:t xml:space="preserve"> дозволение, на основе </w:t>
      </w:r>
      <w:r w:rsidR="00497E14">
        <w:t>лек</w:t>
      </w:r>
      <w:r w:rsidR="008F3AC7">
        <w:t>сико-семантического</w:t>
      </w:r>
      <w:r w:rsidR="00497E14">
        <w:t xml:space="preserve"> признак</w:t>
      </w:r>
      <w:r w:rsidR="008C2450">
        <w:t>а</w:t>
      </w:r>
      <w:r w:rsidR="00497E14">
        <w:t>.</w:t>
      </w:r>
    </w:p>
    <w:p w:rsidR="00EE437C" w:rsidRPr="00EE437C" w:rsidRDefault="00786348" w:rsidP="00EE437C">
      <w:pPr>
        <w:spacing w:line="360" w:lineRule="auto"/>
        <w:ind w:left="-142"/>
        <w:jc w:val="both"/>
        <w:rPr>
          <w:lang w:val="en-US"/>
        </w:rPr>
      </w:pPr>
      <w:r>
        <w:t>Как самостоятельный глагол</w:t>
      </w:r>
      <w:r w:rsidR="004A5E1E">
        <w:t>,</w:t>
      </w:r>
      <w:r>
        <w:rPr>
          <w:lang w:val="en-US"/>
        </w:rPr>
        <w:t xml:space="preserve"> laten</w:t>
      </w:r>
      <w:r>
        <w:t xml:space="preserve"> показал, что на синтакс</w:t>
      </w:r>
      <w:r w:rsidR="00A25C46">
        <w:t>ическом уровне функционирует чаще всего как</w:t>
      </w:r>
      <w:r>
        <w:t xml:space="preserve"> двухвалентный глагол,</w:t>
      </w:r>
      <w:r w:rsidR="00A25C46">
        <w:t xml:space="preserve"> но также часто встречаются</w:t>
      </w:r>
      <w:r>
        <w:t xml:space="preserve"> </w:t>
      </w:r>
      <w:r w:rsidR="00A25C46">
        <w:t xml:space="preserve">случаи </w:t>
      </w:r>
      <w:r w:rsidR="00EE437C">
        <w:t>употребления в повелительном наклонении, когда происходит эллипсис объекта, и субъект</w:t>
      </w:r>
      <w:r w:rsidR="002A270C">
        <w:t xml:space="preserve">, </w:t>
      </w:r>
      <w:r w:rsidR="00EE437C">
        <w:t xml:space="preserve"> при этом</w:t>
      </w:r>
      <w:r w:rsidR="002A270C">
        <w:t>,</w:t>
      </w:r>
      <w:r w:rsidR="00EE437C">
        <w:t xml:space="preserve"> тоже опущен.</w:t>
      </w:r>
      <w:r w:rsidR="00A25C46">
        <w:t xml:space="preserve"> </w:t>
      </w:r>
      <w:r w:rsidR="001F4C42">
        <w:t>Из</w:t>
      </w:r>
      <w:r w:rsidR="00A25C46">
        <w:t xml:space="preserve"> нек</w:t>
      </w:r>
      <w:r w:rsidR="001F4C42">
        <w:t>оторых устойчивых сочетаний</w:t>
      </w:r>
      <w:r w:rsidR="00A25C46">
        <w:t xml:space="preserve"> </w:t>
      </w:r>
      <w:r w:rsidR="001F4C42">
        <w:t xml:space="preserve">со временем пропадают их компоненты, что тоже приводит к эллипсису. </w:t>
      </w:r>
      <w:r w:rsidR="00A25C46">
        <w:t>Неоднородность употребления глагола, когда он выступает в синтаксически неполных предложениях, свидетельствует о том, что глагол может иметь и одну валентность.</w:t>
      </w:r>
    </w:p>
    <w:p w:rsidR="009E7D92" w:rsidRPr="00440A66" w:rsidRDefault="009E7D92" w:rsidP="0060762F">
      <w:pPr>
        <w:spacing w:line="360" w:lineRule="auto"/>
        <w:ind w:left="-142"/>
        <w:jc w:val="both"/>
      </w:pPr>
      <w:r>
        <w:t>Стоит оговорить, что представленные ниже схемы для каждой группы и подгру</w:t>
      </w:r>
      <w:r w:rsidR="004635B9">
        <w:t>пп носят абстрактный характер</w:t>
      </w:r>
      <w:r w:rsidR="00F37A17">
        <w:t xml:space="preserve"> и отсылают к смысловой значимости выделяемых членов, а не к их порядку чередования в предложении. Порядок слов в каждом конкретном предложении будет продиктован такими грамматическими о</w:t>
      </w:r>
      <w:r w:rsidR="004635B9">
        <w:t>бстоятельствами как наклонение,</w:t>
      </w:r>
      <w:r w:rsidR="00F37A17">
        <w:t xml:space="preserve"> тип подчинения в сложных предложениях или смысловыми аспектами, когда</w:t>
      </w:r>
      <w:r w:rsidR="00440A66">
        <w:t xml:space="preserve"> для акцентирования внимания</w:t>
      </w:r>
      <w:r w:rsidR="00F37A17">
        <w:t xml:space="preserve"> выделяется с помощью порядка слов один из компонентов предложения. </w:t>
      </w:r>
      <w:r w:rsidR="00440A66">
        <w:t xml:space="preserve"> Для удобства, если предложения являются сложными с подчинительной и сочинительной связью, синтаксическому анализу подвергается только та часть, которая образует целостный семантический и грамматический компле</w:t>
      </w:r>
      <w:proofErr w:type="gramStart"/>
      <w:r w:rsidR="00440A66">
        <w:t>кс с гл</w:t>
      </w:r>
      <w:proofErr w:type="gramEnd"/>
      <w:r w:rsidR="00440A66">
        <w:t xml:space="preserve">аголом </w:t>
      </w:r>
      <w:r w:rsidR="00440A66">
        <w:rPr>
          <w:lang w:val="en-US"/>
        </w:rPr>
        <w:t>laten</w:t>
      </w:r>
      <w:r w:rsidR="00440A66" w:rsidRPr="00644A5E">
        <w:t xml:space="preserve"> </w:t>
      </w:r>
      <w:r w:rsidR="00440A66">
        <w:t>и выделяется курсивом.</w:t>
      </w:r>
      <w:r w:rsidR="003933E4">
        <w:t xml:space="preserve"> </w:t>
      </w:r>
    </w:p>
    <w:p w:rsidR="00F37A17" w:rsidRDefault="00F37A17" w:rsidP="0060762F">
      <w:pPr>
        <w:spacing w:line="360" w:lineRule="auto"/>
        <w:ind w:left="-142"/>
        <w:jc w:val="both"/>
      </w:pPr>
      <w:r>
        <w:t>Обозначения:</w:t>
      </w:r>
    </w:p>
    <w:p w:rsidR="00F37A17" w:rsidRPr="00440A66" w:rsidRDefault="00F37A17" w:rsidP="00FE0A49">
      <w:pPr>
        <w:pStyle w:val="a3"/>
        <w:numPr>
          <w:ilvl w:val="0"/>
          <w:numId w:val="9"/>
        </w:numPr>
        <w:spacing w:line="360" w:lineRule="auto"/>
        <w:jc w:val="both"/>
        <w:rPr>
          <w:u w:val="thick"/>
        </w:rPr>
      </w:pPr>
      <w:r w:rsidRPr="00440A66">
        <w:rPr>
          <w:u w:val="thick"/>
        </w:rPr>
        <w:t xml:space="preserve">Субъект </w:t>
      </w:r>
    </w:p>
    <w:p w:rsidR="00F37A17" w:rsidRPr="00440A66" w:rsidRDefault="00F37A17" w:rsidP="00FE0A49">
      <w:pPr>
        <w:pStyle w:val="a3"/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440A66">
        <w:rPr>
          <w:u w:val="single"/>
        </w:rPr>
        <w:t>Объект</w:t>
      </w:r>
    </w:p>
    <w:p w:rsidR="00F37A17" w:rsidRPr="00440A66" w:rsidRDefault="00F37A17" w:rsidP="00FE0A49">
      <w:pPr>
        <w:pStyle w:val="a3"/>
        <w:numPr>
          <w:ilvl w:val="0"/>
          <w:numId w:val="9"/>
        </w:numPr>
        <w:spacing w:line="360" w:lineRule="auto"/>
        <w:jc w:val="both"/>
        <w:rPr>
          <w:u w:val="dotDash"/>
        </w:rPr>
      </w:pPr>
      <w:r w:rsidRPr="00440A66">
        <w:rPr>
          <w:u w:val="dotDash"/>
        </w:rPr>
        <w:t>Временное или локализованное обстоятельство</w:t>
      </w:r>
    </w:p>
    <w:p w:rsidR="00F37A17" w:rsidRPr="00440A66" w:rsidRDefault="00F37A17" w:rsidP="00FE0A49">
      <w:pPr>
        <w:pStyle w:val="a3"/>
        <w:numPr>
          <w:ilvl w:val="0"/>
          <w:numId w:val="9"/>
        </w:numPr>
        <w:spacing w:line="360" w:lineRule="auto"/>
        <w:jc w:val="both"/>
        <w:rPr>
          <w:u w:val="double"/>
        </w:rPr>
      </w:pPr>
      <w:r w:rsidRPr="00440A66">
        <w:rPr>
          <w:u w:val="double"/>
        </w:rPr>
        <w:t>Предикат</w:t>
      </w:r>
    </w:p>
    <w:p w:rsidR="00525BBA" w:rsidRPr="00440A66" w:rsidRDefault="00525BBA" w:rsidP="00FE0A49">
      <w:pPr>
        <w:pStyle w:val="a3"/>
        <w:numPr>
          <w:ilvl w:val="0"/>
          <w:numId w:val="9"/>
        </w:numPr>
        <w:spacing w:line="360" w:lineRule="auto"/>
        <w:jc w:val="both"/>
        <w:rPr>
          <w:u w:val="wave"/>
        </w:rPr>
      </w:pPr>
      <w:r w:rsidRPr="00440A66">
        <w:rPr>
          <w:u w:val="wave"/>
        </w:rPr>
        <w:t>Определение</w:t>
      </w:r>
    </w:p>
    <w:p w:rsidR="00352665" w:rsidRDefault="00525BBA" w:rsidP="00FE0A49">
      <w:pPr>
        <w:pStyle w:val="a3"/>
        <w:numPr>
          <w:ilvl w:val="0"/>
          <w:numId w:val="9"/>
        </w:numPr>
        <w:spacing w:line="360" w:lineRule="auto"/>
        <w:jc w:val="both"/>
        <w:rPr>
          <w:u w:val="dotted"/>
        </w:rPr>
      </w:pPr>
      <w:r w:rsidRPr="00440A66">
        <w:rPr>
          <w:u w:val="dotted"/>
        </w:rPr>
        <w:t>Косвенное дополнение</w:t>
      </w:r>
    </w:p>
    <w:p w:rsidR="00352665" w:rsidRPr="00352665" w:rsidRDefault="0057367D" w:rsidP="00352665">
      <w:pPr>
        <w:pStyle w:val="2"/>
      </w:pPr>
      <w:bookmarkStart w:id="21" w:name="_Toc483296041"/>
      <w:bookmarkStart w:id="22" w:name="_Toc483302959"/>
      <w:bookmarkStart w:id="23" w:name="_Toc483305345"/>
      <w:r>
        <w:lastRenderedPageBreak/>
        <w:t xml:space="preserve">2.2. </w:t>
      </w:r>
      <w:r w:rsidR="00352665">
        <w:t xml:space="preserve">Глагол </w:t>
      </w:r>
      <w:r w:rsidR="00352665">
        <w:rPr>
          <w:lang w:val="en-US"/>
        </w:rPr>
        <w:t>laten</w:t>
      </w:r>
      <w:r w:rsidR="00352665">
        <w:t xml:space="preserve"> как смысловой с семантическим полем «оставлять»</w:t>
      </w:r>
      <w:bookmarkEnd w:id="21"/>
      <w:bookmarkEnd w:id="22"/>
      <w:bookmarkEnd w:id="23"/>
    </w:p>
    <w:p w:rsidR="00CB1C97" w:rsidRDefault="00621036" w:rsidP="0060762F">
      <w:pPr>
        <w:spacing w:line="360" w:lineRule="auto"/>
        <w:ind w:left="-142"/>
        <w:jc w:val="both"/>
      </w:pPr>
      <w:r>
        <w:t xml:space="preserve">Глагол </w:t>
      </w:r>
      <w:r>
        <w:rPr>
          <w:lang w:val="en-US"/>
        </w:rPr>
        <w:t xml:space="preserve">laten </w:t>
      </w:r>
      <w:r w:rsidR="00CB1C97">
        <w:t>объединяет в себе целый ряд таких значений как</w:t>
      </w:r>
      <w:r w:rsidR="00CD23A8">
        <w:t>: «оставлять, покидать, не препятствовать, не изменять, не д</w:t>
      </w:r>
      <w:r>
        <w:t>елать». Эта семантическое поле</w:t>
      </w:r>
      <w:r w:rsidR="00B11D3E">
        <w:t xml:space="preserve"> функционирует в предложениях с </w:t>
      </w:r>
      <w:r w:rsidR="00314099">
        <w:t>субъектом (иногда факультативным), предикатом, обязательным объектом, на которого направленно действие, и четвертым обстоятельственным компонентом, который может быть не выражен формально, но подразумеваться.</w:t>
      </w:r>
      <w:r w:rsidR="006909A6">
        <w:t xml:space="preserve"> В некоторых случаях конструкции с глаголом </w:t>
      </w:r>
      <w:r w:rsidR="006909A6">
        <w:rPr>
          <w:lang w:val="en-US"/>
        </w:rPr>
        <w:t xml:space="preserve">laten </w:t>
      </w:r>
      <w:r w:rsidR="006909A6">
        <w:t>буду</w:t>
      </w:r>
      <w:r w:rsidR="004A5E1E">
        <w:t>т</w:t>
      </w:r>
      <w:r w:rsidR="006909A6">
        <w:t xml:space="preserve"> состоять всего из двух компонентов, мы их оговорим отдельно.</w:t>
      </w:r>
    </w:p>
    <w:p w:rsidR="00AA23B0" w:rsidRPr="00AA23B0" w:rsidRDefault="00D448BA" w:rsidP="00AA23B0">
      <w:pPr>
        <w:pStyle w:val="2"/>
      </w:pPr>
      <w:bookmarkStart w:id="24" w:name="_Toc483296042"/>
      <w:bookmarkStart w:id="25" w:name="_Toc483302960"/>
      <w:bookmarkStart w:id="26" w:name="_Toc483305346"/>
      <w:r>
        <w:t>2.2</w:t>
      </w:r>
      <w:r w:rsidR="0057367D">
        <w:t>.</w:t>
      </w:r>
      <w:r>
        <w:t>1</w:t>
      </w:r>
      <w:r w:rsidR="0057367D">
        <w:t xml:space="preserve"> </w:t>
      </w:r>
      <w:r w:rsidR="001A1246">
        <w:t>Глагол</w:t>
      </w:r>
      <w:r w:rsidR="00376C6A">
        <w:rPr>
          <w:lang w:val="en-US"/>
        </w:rPr>
        <w:t xml:space="preserve"> </w:t>
      </w:r>
      <w:r w:rsidR="001A1246">
        <w:rPr>
          <w:lang w:val="en-US"/>
        </w:rPr>
        <w:t>l</w:t>
      </w:r>
      <w:r w:rsidR="00AA23B0">
        <w:rPr>
          <w:lang w:val="en-US"/>
        </w:rPr>
        <w:t xml:space="preserve">aten + </w:t>
      </w:r>
      <w:r w:rsidR="00AA23B0">
        <w:t>локализованное обстоятельс</w:t>
      </w:r>
      <w:r w:rsidR="00352665">
        <w:t>т</w:t>
      </w:r>
      <w:r w:rsidR="00AA23B0">
        <w:t>во</w:t>
      </w:r>
      <w:bookmarkEnd w:id="24"/>
      <w:bookmarkEnd w:id="25"/>
      <w:bookmarkEnd w:id="26"/>
    </w:p>
    <w:p w:rsidR="00ED4658" w:rsidRPr="0080190E" w:rsidRDefault="004635B9" w:rsidP="00803A86">
      <w:pPr>
        <w:spacing w:line="360" w:lineRule="auto"/>
        <w:ind w:left="-142"/>
        <w:jc w:val="both"/>
      </w:pPr>
      <w:r w:rsidRPr="004635B9">
        <w:t>В</w:t>
      </w:r>
      <w:r>
        <w:rPr>
          <w:b/>
        </w:rPr>
        <w:t xml:space="preserve"> </w:t>
      </w:r>
      <w:r w:rsidR="00AA23B0">
        <w:t>первую подгруппу</w:t>
      </w:r>
      <w:r w:rsidR="00D448BA">
        <w:t xml:space="preserve"> со значением </w:t>
      </w:r>
      <w:r w:rsidR="00D448BA" w:rsidRPr="00D448BA">
        <w:rPr>
          <w:i/>
        </w:rPr>
        <w:t>«оставлять»</w:t>
      </w:r>
      <w:r w:rsidR="00A25B46">
        <w:t xml:space="preserve"> можно выделить предложения с </w:t>
      </w:r>
      <w:r w:rsidR="00A25B46">
        <w:rPr>
          <w:lang w:val="en-US"/>
        </w:rPr>
        <w:t>laten</w:t>
      </w:r>
      <w:r w:rsidR="00A25B46" w:rsidRPr="00644A5E">
        <w:t xml:space="preserve">, </w:t>
      </w:r>
      <w:r w:rsidR="00A25B46" w:rsidRPr="00A25B46">
        <w:t>где помимо прямого дополнения</w:t>
      </w:r>
      <w:r w:rsidR="00A25B46">
        <w:t>, конструкцию дополняет обстоятельство места</w:t>
      </w:r>
      <w:r w:rsidR="00F6140E">
        <w:t xml:space="preserve"> или времени, уточняющее</w:t>
      </w:r>
      <w:r w:rsidR="00B11D3E">
        <w:t xml:space="preserve"> направленность действия глагола.</w:t>
      </w:r>
      <w:r w:rsidR="00930B71">
        <w:t xml:space="preserve"> Постоянным в этой подгруппе будет четвертый компонент высказывания – локализация.</w:t>
      </w:r>
      <w:r w:rsidR="0080190E">
        <w:t xml:space="preserve"> </w:t>
      </w:r>
      <w:r w:rsidR="00930B71">
        <w:t xml:space="preserve">Значение  глагола в данной подгруппе на русский язык можно передать глаголом </w:t>
      </w:r>
      <w:r w:rsidR="00930B71" w:rsidRPr="00621036">
        <w:rPr>
          <w:i/>
        </w:rPr>
        <w:t>«оставлять»</w:t>
      </w:r>
      <w:r w:rsidR="00930B71">
        <w:t>. Как и в русском языке</w:t>
      </w:r>
      <w:r w:rsidR="004A5E1E">
        <w:t>,</w:t>
      </w:r>
      <w:r w:rsidR="00930B71">
        <w:t xml:space="preserve"> в конструкции с </w:t>
      </w:r>
      <w:r w:rsidR="00930B71">
        <w:rPr>
          <w:lang w:val="en-US"/>
        </w:rPr>
        <w:t xml:space="preserve">laten </w:t>
      </w:r>
      <w:r w:rsidR="00930B71">
        <w:t xml:space="preserve">для сохранения смысловой целостности предложения напрашивается вопрос о месте: оставлять где?  </w:t>
      </w:r>
      <w:r w:rsidR="0080190E">
        <w:t xml:space="preserve">Предложения с </w:t>
      </w:r>
      <w:r w:rsidR="0080190E">
        <w:rPr>
          <w:lang w:val="en-US"/>
        </w:rPr>
        <w:t>laten</w:t>
      </w:r>
      <w:r w:rsidR="0080190E" w:rsidRPr="00644A5E">
        <w:t xml:space="preserve"> </w:t>
      </w:r>
      <w:r w:rsidR="0080190E">
        <w:t>в данной подгруппе по составу являются четырехкомпонентными: субъект</w:t>
      </w:r>
      <w:r w:rsidR="001C5726">
        <w:t xml:space="preserve"> (иногда опущен),</w:t>
      </w:r>
      <w:r w:rsidR="0080190E">
        <w:t xml:space="preserve"> объект, спрягаемый глагол </w:t>
      </w:r>
      <w:r w:rsidR="0080190E">
        <w:rPr>
          <w:lang w:val="en-US"/>
        </w:rPr>
        <w:t>laten</w:t>
      </w:r>
      <w:r w:rsidR="0080190E">
        <w:t xml:space="preserve"> и локализованное</w:t>
      </w:r>
      <w:r w:rsidR="00930B71">
        <w:t xml:space="preserve"> </w:t>
      </w:r>
      <w:r w:rsidR="0080190E">
        <w:t xml:space="preserve"> обстоятельство. </w:t>
      </w:r>
    </w:p>
    <w:p w:rsidR="007F0DF2" w:rsidRPr="007F0DF2" w:rsidRDefault="007F0DF2" w:rsidP="00FE0A49">
      <w:pPr>
        <w:pStyle w:val="a3"/>
        <w:numPr>
          <w:ilvl w:val="0"/>
          <w:numId w:val="8"/>
        </w:numPr>
        <w:spacing w:line="360" w:lineRule="auto"/>
        <w:ind w:left="357" w:hanging="357"/>
        <w:rPr>
          <w:szCs w:val="24"/>
          <w:lang w:val="nl-NL"/>
        </w:rPr>
      </w:pPr>
      <w:r w:rsidRPr="007F0DF2">
        <w:rPr>
          <w:i/>
          <w:szCs w:val="24"/>
          <w:u w:val="double"/>
          <w:lang w:val="nl-NL"/>
        </w:rPr>
        <w:t>Laat</w:t>
      </w:r>
      <w:r w:rsidRPr="007F0DF2">
        <w:rPr>
          <w:i/>
          <w:szCs w:val="24"/>
          <w:lang w:val="nl-NL"/>
        </w:rPr>
        <w:t xml:space="preserve"> </w:t>
      </w:r>
      <w:r w:rsidRPr="007F0DF2">
        <w:rPr>
          <w:i/>
          <w:szCs w:val="24"/>
          <w:u w:val="single"/>
          <w:lang w:val="nl-NL"/>
        </w:rPr>
        <w:t>je ego</w:t>
      </w:r>
      <w:r w:rsidRPr="007F0DF2">
        <w:rPr>
          <w:i/>
          <w:szCs w:val="24"/>
          <w:lang w:val="nl-NL"/>
        </w:rPr>
        <w:t xml:space="preserve"> </w:t>
      </w:r>
      <w:r w:rsidRPr="007F0DF2">
        <w:rPr>
          <w:i/>
          <w:szCs w:val="24"/>
          <w:u w:val="dotDash"/>
          <w:lang w:val="nl-NL"/>
        </w:rPr>
        <w:t>thuis</w:t>
      </w:r>
      <w:r w:rsidRPr="0059719A">
        <w:rPr>
          <w:szCs w:val="24"/>
          <w:lang w:val="nl-NL"/>
        </w:rPr>
        <w:t xml:space="preserve"> en neem het stap voor stap, dat is het beste als je nog niet zeker weet waar je mee bezig bent</w:t>
      </w:r>
      <w:r w:rsidR="00660428">
        <w:rPr>
          <w:szCs w:val="24"/>
          <w:lang w:val="nl-NL"/>
        </w:rPr>
        <w:t>.</w:t>
      </w:r>
      <w:r w:rsidR="006A6217">
        <w:rPr>
          <w:szCs w:val="24"/>
          <w:lang w:val="nl-NL"/>
        </w:rPr>
        <w:t xml:space="preserve"> </w:t>
      </w:r>
      <w:r w:rsidR="006A6217">
        <w:rPr>
          <w:lang w:val="en-US"/>
        </w:rPr>
        <w:t>[Esquire</w:t>
      </w:r>
      <w:r w:rsidR="006A6217">
        <w:t>, 1</w:t>
      </w:r>
      <w:r w:rsidR="006A6217">
        <w:rPr>
          <w:lang w:val="en-US"/>
        </w:rPr>
        <w:t>2, 145]</w:t>
      </w:r>
      <w:r w:rsidRPr="00644A5E">
        <w:rPr>
          <w:szCs w:val="24"/>
          <w:lang w:val="de-DE"/>
        </w:rPr>
        <w:t xml:space="preserve"> </w:t>
      </w:r>
      <w:r>
        <w:rPr>
          <w:szCs w:val="24"/>
        </w:rPr>
        <w:t>(</w:t>
      </w:r>
      <w:r w:rsidRPr="007F0DF2">
        <w:rPr>
          <w:i/>
          <w:szCs w:val="24"/>
        </w:rPr>
        <w:t>Оставьте своё эго дома</w:t>
      </w:r>
      <w:r>
        <w:rPr>
          <w:szCs w:val="24"/>
        </w:rPr>
        <w:t xml:space="preserve"> и продвигайтесь шаг за шагом, это лучшее, что можно сделать, если вы еще не точно знаете, с чем именно вы имеете дело.)</w:t>
      </w:r>
      <w:r w:rsidR="00440A66">
        <w:rPr>
          <w:szCs w:val="24"/>
        </w:rPr>
        <w:t xml:space="preserve"> – локализация действия выражена обстоятельственным наречием</w:t>
      </w:r>
      <w:r w:rsidR="00F6140E">
        <w:rPr>
          <w:szCs w:val="24"/>
        </w:rPr>
        <w:t>.</w:t>
      </w:r>
    </w:p>
    <w:p w:rsidR="0059719A" w:rsidRPr="00376F46" w:rsidRDefault="0059719A" w:rsidP="00FE0A49">
      <w:pPr>
        <w:pStyle w:val="a3"/>
        <w:numPr>
          <w:ilvl w:val="0"/>
          <w:numId w:val="8"/>
        </w:numPr>
        <w:spacing w:line="360" w:lineRule="auto"/>
        <w:ind w:left="357" w:hanging="357"/>
        <w:rPr>
          <w:szCs w:val="24"/>
          <w:lang w:val="nl-NL"/>
        </w:rPr>
      </w:pPr>
      <w:r w:rsidRPr="00376F46">
        <w:rPr>
          <w:i/>
          <w:szCs w:val="24"/>
          <w:u w:val="dotDash"/>
          <w:lang w:val="nl-NL"/>
        </w:rPr>
        <w:t>Waar</w:t>
      </w:r>
      <w:r w:rsidRPr="00376F46">
        <w:rPr>
          <w:i/>
          <w:szCs w:val="24"/>
          <w:lang w:val="nl-NL"/>
        </w:rPr>
        <w:t xml:space="preserve"> </w:t>
      </w:r>
      <w:r w:rsidRPr="00376F46">
        <w:rPr>
          <w:i/>
          <w:szCs w:val="24"/>
          <w:u w:val="double"/>
          <w:lang w:val="nl-NL"/>
        </w:rPr>
        <w:t>heb</w:t>
      </w:r>
      <w:r w:rsidRPr="00376F46">
        <w:rPr>
          <w:i/>
          <w:szCs w:val="24"/>
          <w:lang w:val="nl-NL"/>
        </w:rPr>
        <w:t xml:space="preserve"> </w:t>
      </w:r>
      <w:r w:rsidRPr="00376F46">
        <w:rPr>
          <w:i/>
          <w:szCs w:val="24"/>
          <w:u w:val="thick"/>
          <w:lang w:val="nl-NL"/>
        </w:rPr>
        <w:t>jij</w:t>
      </w:r>
      <w:r w:rsidRPr="00376F46">
        <w:rPr>
          <w:i/>
          <w:szCs w:val="24"/>
          <w:lang w:val="nl-NL"/>
        </w:rPr>
        <w:t xml:space="preserve"> </w:t>
      </w:r>
      <w:r w:rsidRPr="00376F46">
        <w:rPr>
          <w:i/>
          <w:szCs w:val="24"/>
          <w:u w:val="single"/>
          <w:lang w:val="nl-NL"/>
        </w:rPr>
        <w:t>die fiets</w:t>
      </w:r>
      <w:r w:rsidRPr="00376F46">
        <w:rPr>
          <w:i/>
          <w:szCs w:val="24"/>
          <w:lang w:val="nl-NL"/>
        </w:rPr>
        <w:t xml:space="preserve"> </w:t>
      </w:r>
      <w:r w:rsidRPr="00376F46">
        <w:rPr>
          <w:i/>
          <w:szCs w:val="24"/>
          <w:u w:val="double"/>
          <w:lang w:val="nl-NL"/>
        </w:rPr>
        <w:t>gelaten</w:t>
      </w:r>
      <w:r w:rsidRPr="00376F46">
        <w:rPr>
          <w:szCs w:val="24"/>
          <w:lang w:val="nl-NL"/>
        </w:rPr>
        <w:t>, die hij je</w:t>
      </w:r>
      <w:r w:rsidR="00D9589D" w:rsidRPr="00376F46">
        <w:rPr>
          <w:szCs w:val="24"/>
        </w:rPr>
        <w:t xml:space="preserve"> </w:t>
      </w:r>
      <w:r w:rsidR="00D9589D" w:rsidRPr="00376F46">
        <w:rPr>
          <w:szCs w:val="24"/>
          <w:lang w:val="en-US"/>
        </w:rPr>
        <w:t>heeft</w:t>
      </w:r>
      <w:r w:rsidRPr="00376F46">
        <w:rPr>
          <w:szCs w:val="24"/>
          <w:lang w:val="nl-NL"/>
        </w:rPr>
        <w:t xml:space="preserve"> gegeven?</w:t>
      </w:r>
      <w:r w:rsidR="007F0DF2" w:rsidRPr="00376F46">
        <w:rPr>
          <w:szCs w:val="24"/>
          <w:lang w:val="de-DE"/>
        </w:rPr>
        <w:t xml:space="preserve"> </w:t>
      </w:r>
      <w:r w:rsidR="00F23ED6">
        <w:rPr>
          <w:lang w:val="en-US"/>
        </w:rPr>
        <w:t>[Hermans]</w:t>
      </w:r>
      <w:r w:rsidR="00F23ED6">
        <w:rPr>
          <w:szCs w:val="24"/>
        </w:rPr>
        <w:t xml:space="preserve"> </w:t>
      </w:r>
      <w:r w:rsidR="007F0DF2" w:rsidRPr="00376F46">
        <w:rPr>
          <w:szCs w:val="24"/>
        </w:rPr>
        <w:t>(Где ты оставила тот велосипед, который он тебе дал?)</w:t>
      </w:r>
    </w:p>
    <w:p w:rsidR="0080190E" w:rsidRPr="00F6140E" w:rsidRDefault="0059719A" w:rsidP="00FE0A49">
      <w:pPr>
        <w:pStyle w:val="a3"/>
        <w:numPr>
          <w:ilvl w:val="0"/>
          <w:numId w:val="8"/>
        </w:numPr>
        <w:spacing w:line="360" w:lineRule="auto"/>
        <w:ind w:left="357" w:hanging="357"/>
        <w:rPr>
          <w:szCs w:val="24"/>
          <w:lang w:val="nl-NL"/>
        </w:rPr>
      </w:pPr>
      <w:r w:rsidRPr="00376F46">
        <w:rPr>
          <w:szCs w:val="24"/>
          <w:lang w:val="nl-NL"/>
        </w:rPr>
        <w:lastRenderedPageBreak/>
        <w:t xml:space="preserve">In godsnaam </w:t>
      </w:r>
      <w:r w:rsidRPr="00376F46">
        <w:rPr>
          <w:szCs w:val="24"/>
          <w:u w:val="dotDash"/>
          <w:lang w:val="nl-NL"/>
        </w:rPr>
        <w:t>waar</w:t>
      </w:r>
      <w:r w:rsidRPr="00376F46">
        <w:rPr>
          <w:szCs w:val="24"/>
          <w:lang w:val="nl-NL"/>
        </w:rPr>
        <w:t xml:space="preserve"> </w:t>
      </w:r>
      <w:r w:rsidRPr="00376F46">
        <w:rPr>
          <w:szCs w:val="24"/>
          <w:u w:val="double"/>
          <w:lang w:val="nl-NL"/>
        </w:rPr>
        <w:t>laat</w:t>
      </w:r>
      <w:r w:rsidRPr="00376F46">
        <w:rPr>
          <w:szCs w:val="24"/>
          <w:lang w:val="nl-NL"/>
        </w:rPr>
        <w:t xml:space="preserve"> </w:t>
      </w:r>
      <w:r w:rsidRPr="00376F46">
        <w:rPr>
          <w:szCs w:val="24"/>
          <w:u w:val="thick"/>
          <w:lang w:val="nl-NL"/>
        </w:rPr>
        <w:t>ik</w:t>
      </w:r>
      <w:r w:rsidRPr="00376F46">
        <w:rPr>
          <w:szCs w:val="24"/>
          <w:lang w:val="nl-NL"/>
        </w:rPr>
        <w:t xml:space="preserve"> </w:t>
      </w:r>
      <w:r w:rsidRPr="00376F46">
        <w:rPr>
          <w:szCs w:val="24"/>
          <w:u w:val="single"/>
          <w:lang w:val="nl-NL"/>
        </w:rPr>
        <w:t>het</w:t>
      </w:r>
      <w:r w:rsidRPr="00376F46">
        <w:rPr>
          <w:szCs w:val="24"/>
          <w:lang w:val="nl-NL"/>
        </w:rPr>
        <w:t>?</w:t>
      </w:r>
      <w:r w:rsidR="007F0DF2" w:rsidRPr="00376F46">
        <w:rPr>
          <w:szCs w:val="24"/>
          <w:lang w:val="de-DE"/>
        </w:rPr>
        <w:t xml:space="preserve"> </w:t>
      </w:r>
      <w:r w:rsidR="00F23ED6">
        <w:rPr>
          <w:lang w:val="en-US"/>
        </w:rPr>
        <w:t>[Hermans]</w:t>
      </w:r>
      <w:r w:rsidR="00F23ED6">
        <w:rPr>
          <w:szCs w:val="24"/>
        </w:rPr>
        <w:t xml:space="preserve"> </w:t>
      </w:r>
      <w:r w:rsidR="00930B71">
        <w:rPr>
          <w:szCs w:val="24"/>
        </w:rPr>
        <w:t>(Где я, ради всего святого</w:t>
      </w:r>
      <w:r w:rsidR="001C5726">
        <w:rPr>
          <w:szCs w:val="24"/>
        </w:rPr>
        <w:t>, его оставлю</w:t>
      </w:r>
      <w:r w:rsidR="007F0DF2">
        <w:rPr>
          <w:szCs w:val="24"/>
        </w:rPr>
        <w:t xml:space="preserve">?) </w:t>
      </w:r>
      <w:r w:rsidR="00BA2474">
        <w:rPr>
          <w:szCs w:val="24"/>
        </w:rPr>
        <w:t xml:space="preserve">– в </w:t>
      </w:r>
      <w:r w:rsidR="00F6140E">
        <w:rPr>
          <w:szCs w:val="24"/>
        </w:rPr>
        <w:t>предыдущих двух</w:t>
      </w:r>
      <w:r w:rsidR="00D9589D">
        <w:rPr>
          <w:szCs w:val="24"/>
          <w:lang w:val="en-US"/>
        </w:rPr>
        <w:t xml:space="preserve"> </w:t>
      </w:r>
      <w:r w:rsidR="00D9589D">
        <w:rPr>
          <w:szCs w:val="24"/>
        </w:rPr>
        <w:t>предложениях о месте</w:t>
      </w:r>
      <w:r w:rsidR="00F6140E">
        <w:rPr>
          <w:szCs w:val="24"/>
        </w:rPr>
        <w:t xml:space="preserve"> спрашивается посредством вопросительного наречия </w:t>
      </w:r>
      <w:r w:rsidR="00F6140E" w:rsidRPr="00644A5E">
        <w:rPr>
          <w:szCs w:val="24"/>
        </w:rPr>
        <w:t>“</w:t>
      </w:r>
      <w:r w:rsidR="00F6140E">
        <w:rPr>
          <w:szCs w:val="24"/>
          <w:lang w:val="en-US"/>
        </w:rPr>
        <w:t>waar</w:t>
      </w:r>
      <w:r w:rsidR="00F6140E" w:rsidRPr="00644A5E">
        <w:rPr>
          <w:szCs w:val="24"/>
        </w:rPr>
        <w:t>”</w:t>
      </w:r>
      <w:r w:rsidR="00621036">
        <w:rPr>
          <w:szCs w:val="24"/>
        </w:rPr>
        <w:t>.</w:t>
      </w:r>
    </w:p>
    <w:p w:rsidR="00F6140E" w:rsidRPr="00F6140E" w:rsidRDefault="00F6140E" w:rsidP="00FE0A49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ind w:left="357" w:hanging="357"/>
        <w:rPr>
          <w:lang w:val="nl-NL"/>
        </w:rPr>
      </w:pPr>
      <w:r w:rsidRPr="007F0DF2">
        <w:rPr>
          <w:u w:val="single"/>
          <w:lang w:val="nl-NL"/>
        </w:rPr>
        <w:t>De flops</w:t>
      </w:r>
      <w:r w:rsidRPr="0059719A">
        <w:rPr>
          <w:lang w:val="nl-NL"/>
        </w:rPr>
        <w:t xml:space="preserve"> </w:t>
      </w:r>
      <w:r w:rsidRPr="006700F7">
        <w:rPr>
          <w:u w:val="double"/>
          <w:lang w:val="nl-NL"/>
        </w:rPr>
        <w:t>heeft</w:t>
      </w:r>
      <w:r w:rsidRPr="0059719A">
        <w:rPr>
          <w:lang w:val="nl-NL"/>
        </w:rPr>
        <w:t xml:space="preserve"> </w:t>
      </w:r>
      <w:r w:rsidRPr="0059719A">
        <w:rPr>
          <w:u w:val="thick"/>
          <w:lang w:val="nl-NL"/>
        </w:rPr>
        <w:t>hij</w:t>
      </w:r>
      <w:r w:rsidRPr="0059719A">
        <w:rPr>
          <w:lang w:val="nl-NL"/>
        </w:rPr>
        <w:t xml:space="preserve"> </w:t>
      </w:r>
      <w:r w:rsidRPr="007F0DF2">
        <w:rPr>
          <w:u w:val="dotDash"/>
          <w:lang w:val="nl-NL"/>
        </w:rPr>
        <w:t>achter zich</w:t>
      </w:r>
      <w:r w:rsidRPr="0059719A">
        <w:rPr>
          <w:lang w:val="nl-NL"/>
        </w:rPr>
        <w:t xml:space="preserve"> </w:t>
      </w:r>
      <w:r w:rsidRPr="006700F7">
        <w:rPr>
          <w:u w:val="double"/>
          <w:lang w:val="nl-NL"/>
        </w:rPr>
        <w:t>gelaten</w:t>
      </w:r>
      <w:r w:rsidR="00660428">
        <w:rPr>
          <w:u w:val="double"/>
          <w:lang w:val="nl-NL"/>
        </w:rPr>
        <w:t>.</w:t>
      </w:r>
      <w:r w:rsidR="006A6217">
        <w:rPr>
          <w:u w:val="double"/>
          <w:lang w:val="nl-NL"/>
        </w:rPr>
        <w:t xml:space="preserve"> </w:t>
      </w:r>
      <w:r w:rsidR="00660428">
        <w:rPr>
          <w:u w:val="double"/>
          <w:lang w:val="nl-NL"/>
        </w:rPr>
        <w:t xml:space="preserve"> </w:t>
      </w:r>
      <w:r w:rsidR="00660428">
        <w:rPr>
          <w:lang w:val="en-US"/>
        </w:rPr>
        <w:t>[Esquire</w:t>
      </w:r>
      <w:r w:rsidR="00660428">
        <w:t>,</w:t>
      </w:r>
      <w:r w:rsidR="00660428" w:rsidRPr="000A1416">
        <w:t xml:space="preserve"> 10</w:t>
      </w:r>
      <w:r w:rsidR="00660428">
        <w:rPr>
          <w:lang w:val="en-US"/>
        </w:rPr>
        <w:t>, 34]</w:t>
      </w:r>
      <w:r w:rsidR="00660428" w:rsidRPr="00644A5E">
        <w:rPr>
          <w:lang w:val="de-DE"/>
        </w:rPr>
        <w:t xml:space="preserve"> </w:t>
      </w:r>
      <w:r>
        <w:t>(Те неудачи он оставил позади</w:t>
      </w:r>
      <w:r w:rsidR="00621036">
        <w:t>.</w:t>
      </w:r>
      <w:r>
        <w:t xml:space="preserve">) </w:t>
      </w:r>
      <w:r w:rsidRPr="00440A66">
        <w:rPr>
          <w:szCs w:val="24"/>
        </w:rPr>
        <w:t xml:space="preserve"> – в качестве обстоятельства места выступае</w:t>
      </w:r>
      <w:r>
        <w:rPr>
          <w:szCs w:val="24"/>
        </w:rPr>
        <w:t xml:space="preserve">т во втором </w:t>
      </w:r>
      <w:r w:rsidR="004A5E1E">
        <w:rPr>
          <w:szCs w:val="24"/>
        </w:rPr>
        <w:t>предложении</w:t>
      </w:r>
      <w:r w:rsidRPr="00440A66">
        <w:rPr>
          <w:szCs w:val="24"/>
        </w:rPr>
        <w:t xml:space="preserve"> возвратное местоимение с предлогом, обозначающее довольно размытое</w:t>
      </w:r>
      <w:r>
        <w:rPr>
          <w:szCs w:val="24"/>
        </w:rPr>
        <w:t xml:space="preserve"> во времени и пространстве обстоятельство </w:t>
      </w:r>
      <w:r w:rsidRPr="00440A66">
        <w:rPr>
          <w:szCs w:val="24"/>
        </w:rPr>
        <w:t xml:space="preserve">– </w:t>
      </w:r>
      <w:r w:rsidRPr="005C3345">
        <w:rPr>
          <w:i/>
          <w:szCs w:val="24"/>
        </w:rPr>
        <w:t>«за собой»</w:t>
      </w:r>
      <w:r w:rsidRPr="00440A66">
        <w:rPr>
          <w:szCs w:val="24"/>
        </w:rPr>
        <w:t>.</w:t>
      </w:r>
      <w:r>
        <w:rPr>
          <w:szCs w:val="24"/>
        </w:rPr>
        <w:t xml:space="preserve"> По сути, это обстоятельс</w:t>
      </w:r>
      <w:r w:rsidR="00B278DD">
        <w:rPr>
          <w:szCs w:val="24"/>
        </w:rPr>
        <w:t>т</w:t>
      </w:r>
      <w:r>
        <w:rPr>
          <w:szCs w:val="24"/>
        </w:rPr>
        <w:t>во находится на стыке семантики локализации и времени.</w:t>
      </w:r>
    </w:p>
    <w:p w:rsidR="00C40FF2" w:rsidRDefault="00B278DD" w:rsidP="00C40FF2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В противоположность второй подгруппе, представленной ниже, объект в первой подгруппе имеет четкое семантическое и грамматическое воплощен</w:t>
      </w:r>
      <w:r w:rsidR="000B7F74">
        <w:rPr>
          <w:szCs w:val="24"/>
        </w:rPr>
        <w:t xml:space="preserve">ие, он реален и носит </w:t>
      </w:r>
      <w:r>
        <w:rPr>
          <w:szCs w:val="24"/>
        </w:rPr>
        <w:t xml:space="preserve">одушевленный </w:t>
      </w:r>
      <w:r w:rsidR="00930B71">
        <w:rPr>
          <w:szCs w:val="24"/>
        </w:rPr>
        <w:t>или неодушевленный характер.</w:t>
      </w:r>
      <w:r>
        <w:rPr>
          <w:szCs w:val="24"/>
        </w:rPr>
        <w:t xml:space="preserve"> </w:t>
      </w:r>
      <w:r w:rsidR="00C40FF2">
        <w:rPr>
          <w:szCs w:val="24"/>
        </w:rPr>
        <w:t>Данную группу можно описать по следующей схеме:</w:t>
      </w:r>
    </w:p>
    <w:p w:rsidR="00C40FF2" w:rsidRPr="00644A5E" w:rsidRDefault="001C5726" w:rsidP="00C40FF2">
      <w:pPr>
        <w:tabs>
          <w:tab w:val="left" w:pos="0"/>
        </w:tabs>
        <w:spacing w:line="360" w:lineRule="auto"/>
        <w:jc w:val="center"/>
        <w:rPr>
          <w:szCs w:val="24"/>
          <w:lang w:val="en-US"/>
        </w:rPr>
      </w:pPr>
      <w:r>
        <w:rPr>
          <w:sz w:val="32"/>
        </w:rPr>
        <w:t>(</w:t>
      </w:r>
      <w:r w:rsidR="00C40FF2">
        <w:rPr>
          <w:sz w:val="32"/>
          <w:lang w:val="en-US"/>
        </w:rPr>
        <w:t>S</w:t>
      </w:r>
      <w:r>
        <w:rPr>
          <w:sz w:val="32"/>
        </w:rPr>
        <w:t>)</w:t>
      </w:r>
      <w:r w:rsidR="00C40FF2" w:rsidRPr="00CD23A8">
        <w:rPr>
          <w:sz w:val="32"/>
          <w:lang w:val="en-US"/>
        </w:rPr>
        <w:t xml:space="preserve"> + V</w:t>
      </w:r>
      <w:r w:rsidR="00C40FF2" w:rsidRPr="00C70271">
        <w:rPr>
          <w:sz w:val="22"/>
          <w:lang w:val="en-US"/>
        </w:rPr>
        <w:t xml:space="preserve"> </w:t>
      </w:r>
      <w:r w:rsidR="00C40FF2" w:rsidRPr="00CD23A8">
        <w:rPr>
          <w:sz w:val="32"/>
          <w:lang w:val="en-US"/>
        </w:rPr>
        <w:t xml:space="preserve">+ </w:t>
      </w:r>
      <w:r w:rsidR="00C40FF2" w:rsidRPr="00AA2BC9">
        <w:rPr>
          <w:sz w:val="32"/>
          <w:lang w:val="en-US"/>
        </w:rPr>
        <w:t>O</w:t>
      </w:r>
      <w:r w:rsidR="00C40FF2" w:rsidRPr="00644A5E">
        <w:rPr>
          <w:sz w:val="22"/>
          <w:lang w:val="en-US"/>
        </w:rPr>
        <w:t>(</w:t>
      </w:r>
      <w:r w:rsidR="00C40FF2" w:rsidRPr="00AA2BC9">
        <w:rPr>
          <w:sz w:val="22"/>
          <w:lang w:val="en-US"/>
        </w:rPr>
        <w:t>akk</w:t>
      </w:r>
      <w:r w:rsidR="00C40FF2" w:rsidRPr="00644A5E">
        <w:rPr>
          <w:sz w:val="22"/>
          <w:lang w:val="en-US"/>
        </w:rPr>
        <w:t>)</w:t>
      </w:r>
      <w:r w:rsidR="00C40FF2" w:rsidRPr="00CD23A8">
        <w:rPr>
          <w:sz w:val="24"/>
          <w:lang w:val="en-US"/>
        </w:rPr>
        <w:t xml:space="preserve"> </w:t>
      </w:r>
      <w:r w:rsidR="00C40FF2" w:rsidRPr="00644A5E">
        <w:rPr>
          <w:sz w:val="32"/>
          <w:szCs w:val="28"/>
          <w:lang w:val="en-US"/>
        </w:rPr>
        <w:t>+</w:t>
      </w:r>
      <w:r w:rsidR="00C40FF2">
        <w:rPr>
          <w:sz w:val="32"/>
          <w:szCs w:val="28"/>
          <w:lang w:val="en-US"/>
        </w:rPr>
        <w:t>Adv</w:t>
      </w:r>
      <w:r w:rsidR="00C40FF2" w:rsidRPr="00C70271">
        <w:rPr>
          <w:sz w:val="22"/>
          <w:szCs w:val="28"/>
          <w:lang w:val="en-US"/>
        </w:rPr>
        <w:t>(loc)</w:t>
      </w:r>
    </w:p>
    <w:p w:rsidR="00B278DD" w:rsidRPr="00644A5E" w:rsidRDefault="00B278DD" w:rsidP="00B278DD">
      <w:pPr>
        <w:spacing w:line="360" w:lineRule="auto"/>
        <w:rPr>
          <w:szCs w:val="24"/>
          <w:lang w:val="en-US"/>
        </w:rPr>
      </w:pPr>
    </w:p>
    <w:p w:rsidR="00AA23B0" w:rsidRPr="00AA23B0" w:rsidRDefault="0057367D" w:rsidP="00AA23B0">
      <w:pPr>
        <w:pStyle w:val="2"/>
        <w:rPr>
          <w:rStyle w:val="20"/>
          <w:b/>
          <w:bCs/>
        </w:rPr>
      </w:pPr>
      <w:bookmarkStart w:id="27" w:name="_Toc483296043"/>
      <w:bookmarkStart w:id="28" w:name="_Toc483302961"/>
      <w:bookmarkStart w:id="29" w:name="_Toc483305347"/>
      <w:r>
        <w:t>2.</w:t>
      </w:r>
      <w:r w:rsidR="00D448BA">
        <w:t>2.2</w:t>
      </w:r>
      <w:r>
        <w:t xml:space="preserve">. </w:t>
      </w:r>
      <w:r w:rsidR="001A1246">
        <w:t xml:space="preserve">Глагол </w:t>
      </w:r>
      <w:r w:rsidR="001A1246">
        <w:rPr>
          <w:lang w:val="en-US"/>
        </w:rPr>
        <w:t>l</w:t>
      </w:r>
      <w:r w:rsidR="00AA23B0" w:rsidRPr="00AA23B0">
        <w:t>a</w:t>
      </w:r>
      <w:r w:rsidR="00AA23B0" w:rsidRPr="00AA23B0">
        <w:rPr>
          <w:rStyle w:val="20"/>
          <w:b/>
          <w:bCs/>
        </w:rPr>
        <w:t>ten + позиция нуля</w:t>
      </w:r>
      <w:bookmarkEnd w:id="27"/>
      <w:bookmarkEnd w:id="28"/>
      <w:bookmarkEnd w:id="29"/>
    </w:p>
    <w:p w:rsidR="00B278DD" w:rsidRPr="003D6248" w:rsidRDefault="00B278DD" w:rsidP="004B4BA4">
      <w:pPr>
        <w:spacing w:line="360" w:lineRule="auto"/>
        <w:ind w:left="-142"/>
        <w:jc w:val="both"/>
        <w:rPr>
          <w:szCs w:val="28"/>
        </w:rPr>
      </w:pPr>
      <w:r w:rsidRPr="00AA23B0">
        <w:rPr>
          <w:szCs w:val="28"/>
        </w:rPr>
        <w:t>Вторая подгруппа</w:t>
      </w:r>
      <w:r>
        <w:rPr>
          <w:szCs w:val="28"/>
        </w:rPr>
        <w:t xml:space="preserve"> это конструкции с глаголом </w:t>
      </w:r>
      <w:r>
        <w:rPr>
          <w:szCs w:val="28"/>
          <w:lang w:val="en-US"/>
        </w:rPr>
        <w:t>laten</w:t>
      </w:r>
      <w:r w:rsidRPr="00644A5E">
        <w:rPr>
          <w:szCs w:val="28"/>
        </w:rPr>
        <w:t xml:space="preserve"> </w:t>
      </w:r>
      <w:r>
        <w:rPr>
          <w:szCs w:val="28"/>
        </w:rPr>
        <w:t>и прямым дополнением</w:t>
      </w:r>
      <w:r w:rsidRPr="00644A5E">
        <w:rPr>
          <w:szCs w:val="28"/>
        </w:rPr>
        <w:t xml:space="preserve">, </w:t>
      </w:r>
      <w:r>
        <w:rPr>
          <w:szCs w:val="28"/>
        </w:rPr>
        <w:t xml:space="preserve">выраженным местоимением </w:t>
      </w:r>
      <w:r>
        <w:rPr>
          <w:szCs w:val="28"/>
          <w:lang w:val="en-US"/>
        </w:rPr>
        <w:t>het</w:t>
      </w:r>
      <w:r w:rsidRPr="00644A5E">
        <w:rPr>
          <w:szCs w:val="28"/>
        </w:rPr>
        <w:t>,</w:t>
      </w:r>
      <w:r>
        <w:rPr>
          <w:szCs w:val="28"/>
        </w:rPr>
        <w:t xml:space="preserve"> и</w:t>
      </w:r>
      <w:r w:rsidR="00F503E2">
        <w:rPr>
          <w:szCs w:val="28"/>
        </w:rPr>
        <w:t xml:space="preserve"> с</w:t>
      </w:r>
      <w:r>
        <w:rPr>
          <w:szCs w:val="28"/>
        </w:rPr>
        <w:t xml:space="preserve"> нулевой позицией, где отсутствует четвертый компонент, а именно,</w:t>
      </w:r>
      <w:r w:rsidRPr="00644A5E">
        <w:rPr>
          <w:szCs w:val="28"/>
        </w:rPr>
        <w:t xml:space="preserve"> </w:t>
      </w:r>
      <w:r>
        <w:rPr>
          <w:szCs w:val="28"/>
        </w:rPr>
        <w:t xml:space="preserve">локализованное обстоятельство, однако, из контекста адресату понятно, что подразумевается текущее время и место, которое, впрочем, носит абстрактный характер. Из примеров видно, что глагол </w:t>
      </w:r>
      <w:r>
        <w:rPr>
          <w:szCs w:val="28"/>
          <w:lang w:val="en-US"/>
        </w:rPr>
        <w:t>laten</w:t>
      </w:r>
      <w:r>
        <w:rPr>
          <w:szCs w:val="28"/>
        </w:rPr>
        <w:t>,</w:t>
      </w:r>
      <w:r w:rsidRPr="00644A5E">
        <w:rPr>
          <w:szCs w:val="28"/>
        </w:rPr>
        <w:t xml:space="preserve"> </w:t>
      </w:r>
      <w:r>
        <w:rPr>
          <w:szCs w:val="28"/>
        </w:rPr>
        <w:t>хоть и имеет смысловую и грамматическую самостоятельность, но, тем не менее, тяготеет к образованию предикативной группы с модальным глаголом или употребления в сослагательном наклонении. Это можно объяснить тем, что, исключая такой член, как обстоятельство, объект всё же просит уточнения глагольного действия со стороны субъекта, и это происходит за счёт изменения модальности. Примеры:</w:t>
      </w:r>
      <w:r w:rsidR="003D6248">
        <w:rPr>
          <w:szCs w:val="28"/>
        </w:rPr>
        <w:tab/>
      </w:r>
    </w:p>
    <w:p w:rsidR="00B278DD" w:rsidRPr="0060762F" w:rsidRDefault="00B278DD" w:rsidP="00FE0A49">
      <w:pPr>
        <w:pStyle w:val="a3"/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 w:rsidRPr="0060762F">
        <w:rPr>
          <w:rFonts w:cs="Times New Roman"/>
          <w:i/>
          <w:szCs w:val="24"/>
          <w:lang w:val="nl-NL"/>
        </w:rPr>
        <w:lastRenderedPageBreak/>
        <w:t xml:space="preserve">Waarom </w:t>
      </w:r>
      <w:r w:rsidRPr="0060762F">
        <w:rPr>
          <w:rFonts w:cs="Times New Roman"/>
          <w:i/>
          <w:szCs w:val="24"/>
          <w:u w:val="double"/>
          <w:lang w:val="nl-NL"/>
        </w:rPr>
        <w:t>zou</w:t>
      </w:r>
      <w:r w:rsidRPr="0060762F">
        <w:rPr>
          <w:rFonts w:cs="Times New Roman"/>
          <w:i/>
          <w:szCs w:val="24"/>
          <w:lang w:val="nl-NL"/>
        </w:rPr>
        <w:t xml:space="preserve"> </w:t>
      </w:r>
      <w:r w:rsidRPr="0060762F">
        <w:rPr>
          <w:rFonts w:cs="Times New Roman"/>
          <w:i/>
          <w:szCs w:val="24"/>
          <w:u w:val="thick"/>
          <w:lang w:val="nl-NL"/>
        </w:rPr>
        <w:t>hij</w:t>
      </w:r>
      <w:r w:rsidRPr="0060762F">
        <w:rPr>
          <w:rFonts w:cs="Times New Roman"/>
          <w:i/>
          <w:szCs w:val="24"/>
          <w:lang w:val="nl-NL"/>
        </w:rPr>
        <w:t xml:space="preserve"> </w:t>
      </w:r>
      <w:r w:rsidRPr="0060762F">
        <w:rPr>
          <w:rFonts w:cs="Times New Roman"/>
          <w:i/>
          <w:szCs w:val="24"/>
          <w:u w:val="single"/>
          <w:lang w:val="nl-NL"/>
        </w:rPr>
        <w:t>het</w:t>
      </w:r>
      <w:r w:rsidRPr="0060762F">
        <w:rPr>
          <w:rFonts w:cs="Times New Roman"/>
          <w:i/>
          <w:szCs w:val="24"/>
          <w:lang w:val="nl-NL"/>
        </w:rPr>
        <w:t xml:space="preserve"> </w:t>
      </w:r>
      <w:r w:rsidRPr="0060762F">
        <w:rPr>
          <w:rFonts w:cs="Times New Roman"/>
          <w:i/>
          <w:szCs w:val="24"/>
          <w:u w:val="double"/>
          <w:lang w:val="nl-NL"/>
        </w:rPr>
        <w:t>laten</w:t>
      </w:r>
      <w:r w:rsidRPr="0060762F">
        <w:rPr>
          <w:rFonts w:cs="Times New Roman"/>
          <w:szCs w:val="24"/>
          <w:lang w:val="nl-NL"/>
        </w:rPr>
        <w:t>, als de zaken zijn zoals ik ze vertel?</w:t>
      </w:r>
      <w:r w:rsidR="00660428">
        <w:rPr>
          <w:rFonts w:cs="Times New Roman"/>
          <w:szCs w:val="24"/>
          <w:lang w:val="nl-NL"/>
        </w:rPr>
        <w:t xml:space="preserve"> </w:t>
      </w:r>
      <w:r w:rsidR="00660428">
        <w:rPr>
          <w:lang w:val="en-US"/>
        </w:rPr>
        <w:t>[Hermans, 258]</w:t>
      </w:r>
      <w:r w:rsidRPr="00644A5E">
        <w:rPr>
          <w:rFonts w:cs="Times New Roman"/>
          <w:szCs w:val="24"/>
          <w:lang w:val="de-DE"/>
        </w:rPr>
        <w:t xml:space="preserve"> </w:t>
      </w:r>
      <w:r w:rsidRPr="0060762F">
        <w:rPr>
          <w:rFonts w:cs="Times New Roman"/>
          <w:szCs w:val="24"/>
        </w:rPr>
        <w:t>(</w:t>
      </w:r>
      <w:r w:rsidR="00D9589D">
        <w:rPr>
          <w:rFonts w:cs="Times New Roman"/>
          <w:i/>
          <w:szCs w:val="24"/>
        </w:rPr>
        <w:t xml:space="preserve">Почему бы ему  это </w:t>
      </w:r>
      <w:r w:rsidRPr="00621036">
        <w:rPr>
          <w:rFonts w:cs="Times New Roman"/>
          <w:i/>
          <w:szCs w:val="24"/>
        </w:rPr>
        <w:t xml:space="preserve"> оставить</w:t>
      </w:r>
      <w:r w:rsidRPr="0060762F">
        <w:rPr>
          <w:rFonts w:cs="Times New Roman"/>
          <w:szCs w:val="24"/>
        </w:rPr>
        <w:t>, если дела обстоят так, как я ей об этом рассказал?) – пример с сослагательным наклонением.</w:t>
      </w:r>
    </w:p>
    <w:p w:rsidR="00B278DD" w:rsidRPr="0060762F" w:rsidRDefault="00B278DD" w:rsidP="00FE0A49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lang w:val="nl-NL"/>
        </w:rPr>
      </w:pPr>
      <w:r w:rsidRPr="0060762F">
        <w:rPr>
          <w:i/>
          <w:u w:val="thick"/>
          <w:lang w:val="nl-NL"/>
        </w:rPr>
        <w:t>Hij</w:t>
      </w:r>
      <w:r w:rsidRPr="0060762F">
        <w:rPr>
          <w:i/>
          <w:lang w:val="nl-NL"/>
        </w:rPr>
        <w:t xml:space="preserve"> </w:t>
      </w:r>
      <w:r w:rsidRPr="0060762F">
        <w:rPr>
          <w:i/>
          <w:u w:val="double"/>
          <w:lang w:val="nl-NL"/>
        </w:rPr>
        <w:t>kan</w:t>
      </w:r>
      <w:r w:rsidRPr="0060762F">
        <w:rPr>
          <w:i/>
          <w:lang w:val="nl-NL"/>
        </w:rPr>
        <w:t xml:space="preserve"> </w:t>
      </w:r>
      <w:r w:rsidRPr="0060762F">
        <w:rPr>
          <w:i/>
          <w:u w:val="single"/>
          <w:lang w:val="nl-NL"/>
        </w:rPr>
        <w:t>het</w:t>
      </w:r>
      <w:r w:rsidRPr="0060762F">
        <w:rPr>
          <w:i/>
          <w:lang w:val="nl-NL"/>
        </w:rPr>
        <w:t xml:space="preserve"> niet </w:t>
      </w:r>
      <w:r w:rsidRPr="0060762F">
        <w:rPr>
          <w:i/>
          <w:u w:val="double"/>
          <w:lang w:val="nl-NL"/>
        </w:rPr>
        <w:t>laten</w:t>
      </w:r>
      <w:r w:rsidRPr="0060762F">
        <w:rPr>
          <w:lang w:val="nl-NL"/>
        </w:rPr>
        <w:t xml:space="preserve"> steeds dat kistje te openen, overmand door de gedachte dat er meer verleden is dan toekomst.</w:t>
      </w:r>
      <w:r w:rsidR="00660428">
        <w:rPr>
          <w:lang w:val="nl-NL"/>
        </w:rPr>
        <w:t xml:space="preserve"> </w:t>
      </w:r>
      <w:r w:rsidR="00660428">
        <w:rPr>
          <w:lang w:val="en-US"/>
        </w:rPr>
        <w:t>[Esquire</w:t>
      </w:r>
      <w:r w:rsidR="00660428">
        <w:t>, 11</w:t>
      </w:r>
      <w:r w:rsidR="00660428">
        <w:rPr>
          <w:lang w:val="en-US"/>
        </w:rPr>
        <w:t>, 122]</w:t>
      </w:r>
      <w:r w:rsidRPr="00644A5E">
        <w:rPr>
          <w:lang w:val="de-DE"/>
        </w:rPr>
        <w:t xml:space="preserve"> </w:t>
      </w:r>
      <w:r>
        <w:t>(</w:t>
      </w:r>
      <w:r w:rsidRPr="00621036">
        <w:rPr>
          <w:i/>
        </w:rPr>
        <w:t>Он не мог это оставить</w:t>
      </w:r>
      <w:r>
        <w:t xml:space="preserve">, то и </w:t>
      </w:r>
      <w:proofErr w:type="gramStart"/>
      <w:r>
        <w:t>дело</w:t>
      </w:r>
      <w:proofErr w:type="gramEnd"/>
      <w:r>
        <w:t xml:space="preserve"> открывая этот ящик Пандоры, одолеваемый мыслями, что прошлого больше, чем будущего</w:t>
      </w:r>
      <w:r w:rsidR="002466E0">
        <w:t>.</w:t>
      </w:r>
      <w:r>
        <w:t>)</w:t>
      </w:r>
    </w:p>
    <w:p w:rsidR="00B278DD" w:rsidRPr="00C70271" w:rsidRDefault="00B278DD" w:rsidP="00FE0A49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Cs w:val="24"/>
          <w:lang w:val="nl-NL"/>
        </w:rPr>
      </w:pPr>
      <w:r w:rsidRPr="0060762F">
        <w:rPr>
          <w:szCs w:val="24"/>
          <w:lang w:val="nl-NL"/>
        </w:rPr>
        <w:t xml:space="preserve">Het is pure zelfkastijding, </w:t>
      </w:r>
      <w:r w:rsidRPr="0060762F">
        <w:rPr>
          <w:i/>
          <w:szCs w:val="24"/>
          <w:lang w:val="nl-NL"/>
        </w:rPr>
        <w:t xml:space="preserve">maar </w:t>
      </w:r>
      <w:r w:rsidRPr="0060762F">
        <w:rPr>
          <w:i/>
          <w:szCs w:val="24"/>
          <w:u w:val="thick"/>
          <w:lang w:val="nl-NL"/>
        </w:rPr>
        <w:t>we</w:t>
      </w:r>
      <w:r w:rsidRPr="0060762F">
        <w:rPr>
          <w:i/>
          <w:szCs w:val="24"/>
          <w:lang w:val="nl-NL"/>
        </w:rPr>
        <w:t xml:space="preserve"> </w:t>
      </w:r>
      <w:r w:rsidRPr="0060762F">
        <w:rPr>
          <w:i/>
          <w:szCs w:val="24"/>
          <w:u w:val="double"/>
          <w:lang w:val="nl-NL"/>
        </w:rPr>
        <w:t>kunnen</w:t>
      </w:r>
      <w:r w:rsidRPr="0060762F">
        <w:rPr>
          <w:i/>
          <w:szCs w:val="24"/>
          <w:lang w:val="nl-NL"/>
        </w:rPr>
        <w:t xml:space="preserve"> </w:t>
      </w:r>
      <w:r w:rsidRPr="0060762F">
        <w:rPr>
          <w:i/>
          <w:szCs w:val="24"/>
          <w:u w:val="single"/>
          <w:lang w:val="nl-NL"/>
        </w:rPr>
        <w:t>het</w:t>
      </w:r>
      <w:r w:rsidRPr="0060762F">
        <w:rPr>
          <w:i/>
          <w:szCs w:val="24"/>
          <w:lang w:val="nl-NL"/>
        </w:rPr>
        <w:t xml:space="preserve"> niet </w:t>
      </w:r>
      <w:r w:rsidRPr="0060762F">
        <w:rPr>
          <w:i/>
          <w:szCs w:val="24"/>
          <w:u w:val="double"/>
          <w:lang w:val="nl-NL"/>
        </w:rPr>
        <w:t>laten</w:t>
      </w:r>
      <w:r w:rsidRPr="0060762F">
        <w:rPr>
          <w:i/>
          <w:szCs w:val="24"/>
          <w:lang w:val="nl-NL"/>
        </w:rPr>
        <w:t>.</w:t>
      </w:r>
      <w:r w:rsidR="00660428" w:rsidRPr="00660428">
        <w:rPr>
          <w:lang w:val="en-US"/>
        </w:rPr>
        <w:t xml:space="preserve"> </w:t>
      </w:r>
      <w:r w:rsidR="00660428">
        <w:rPr>
          <w:lang w:val="en-US"/>
        </w:rPr>
        <w:t>[Esquire</w:t>
      </w:r>
      <w:r w:rsidR="00660428">
        <w:t>, 1</w:t>
      </w:r>
      <w:r w:rsidR="00660428">
        <w:rPr>
          <w:lang w:val="en-US"/>
        </w:rPr>
        <w:t>2,74]</w:t>
      </w:r>
      <w:r w:rsidRPr="0060762F">
        <w:rPr>
          <w:i/>
          <w:szCs w:val="24"/>
        </w:rPr>
        <w:t xml:space="preserve"> </w:t>
      </w:r>
      <w:r w:rsidRPr="0060762F">
        <w:rPr>
          <w:szCs w:val="24"/>
        </w:rPr>
        <w:t xml:space="preserve">(Это чистой воды самобичевание, </w:t>
      </w:r>
      <w:r w:rsidRPr="00621036">
        <w:rPr>
          <w:i/>
          <w:szCs w:val="24"/>
        </w:rPr>
        <w:t>но мы не можем это оставить</w:t>
      </w:r>
      <w:r w:rsidR="00621036">
        <w:rPr>
          <w:i/>
          <w:szCs w:val="24"/>
        </w:rPr>
        <w:t>.</w:t>
      </w:r>
      <w:r w:rsidRPr="0060762F">
        <w:rPr>
          <w:szCs w:val="24"/>
        </w:rPr>
        <w:t>)</w:t>
      </w:r>
      <w:r w:rsidR="00660428">
        <w:rPr>
          <w:szCs w:val="24"/>
          <w:lang w:val="en-US"/>
        </w:rPr>
        <w:t xml:space="preserve"> </w:t>
      </w:r>
      <w:r w:rsidR="002466E0">
        <w:t>– примеры с модальным глаголом.</w:t>
      </w:r>
    </w:p>
    <w:p w:rsidR="00B278DD" w:rsidRDefault="00B278DD" w:rsidP="00B278DD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Семантику глагола в данной модели функционирования можно передать на русский язык как действие субъекта </w:t>
      </w:r>
      <w:r w:rsidRPr="005C3345">
        <w:rPr>
          <w:i/>
          <w:szCs w:val="24"/>
        </w:rPr>
        <w:t>«оставлять, бросать</w:t>
      </w:r>
      <w:r w:rsidR="004A5E1E">
        <w:rPr>
          <w:i/>
          <w:szCs w:val="24"/>
        </w:rPr>
        <w:t>,</w:t>
      </w:r>
      <w:r w:rsidRPr="005C3345">
        <w:rPr>
          <w:i/>
          <w:szCs w:val="24"/>
        </w:rPr>
        <w:t xml:space="preserve"> прекращать»</w:t>
      </w:r>
      <w:r w:rsidR="00721332">
        <w:rPr>
          <w:szCs w:val="24"/>
        </w:rPr>
        <w:t>,</w:t>
      </w:r>
      <w:r>
        <w:rPr>
          <w:szCs w:val="24"/>
        </w:rPr>
        <w:t xml:space="preserve"> </w:t>
      </w:r>
      <w:r w:rsidR="00721332">
        <w:rPr>
          <w:szCs w:val="24"/>
        </w:rPr>
        <w:t>нацеленное на скорее</w:t>
      </w:r>
      <w:r>
        <w:rPr>
          <w:szCs w:val="24"/>
        </w:rPr>
        <w:t xml:space="preserve"> абстрактный, чем реальный объект, выраженный местоимением </w:t>
      </w:r>
      <w:r>
        <w:rPr>
          <w:szCs w:val="24"/>
          <w:lang w:val="en-US"/>
        </w:rPr>
        <w:t>het</w:t>
      </w:r>
      <w:r w:rsidRPr="00644A5E">
        <w:rPr>
          <w:szCs w:val="24"/>
        </w:rPr>
        <w:t>.</w:t>
      </w:r>
      <w:r>
        <w:rPr>
          <w:szCs w:val="24"/>
        </w:rPr>
        <w:t xml:space="preserve"> Данную группу можно описать по следующей схеме:</w:t>
      </w:r>
    </w:p>
    <w:p w:rsidR="00B278DD" w:rsidRPr="00644A5E" w:rsidRDefault="00B278DD" w:rsidP="00B278DD">
      <w:pPr>
        <w:tabs>
          <w:tab w:val="left" w:pos="0"/>
        </w:tabs>
        <w:spacing w:line="360" w:lineRule="auto"/>
        <w:jc w:val="center"/>
        <w:rPr>
          <w:szCs w:val="24"/>
          <w:lang w:val="en-US"/>
        </w:rPr>
      </w:pPr>
      <w:r>
        <w:rPr>
          <w:sz w:val="32"/>
          <w:lang w:val="en-US"/>
        </w:rPr>
        <w:t>S</w:t>
      </w:r>
      <w:r w:rsidRPr="00CD23A8">
        <w:rPr>
          <w:sz w:val="32"/>
          <w:lang w:val="en-US"/>
        </w:rPr>
        <w:t xml:space="preserve"> + </w:t>
      </w:r>
      <w:proofErr w:type="gramStart"/>
      <w:r w:rsidRPr="00CD23A8">
        <w:rPr>
          <w:sz w:val="32"/>
          <w:lang w:val="en-US"/>
        </w:rPr>
        <w:t>V</w:t>
      </w:r>
      <w:r w:rsidRPr="00644A5E">
        <w:rPr>
          <w:sz w:val="22"/>
          <w:lang w:val="en-US"/>
        </w:rPr>
        <w:t>(</w:t>
      </w:r>
      <w:proofErr w:type="gramEnd"/>
      <w:r w:rsidRPr="00C70271">
        <w:rPr>
          <w:sz w:val="22"/>
          <w:lang w:val="en-US"/>
        </w:rPr>
        <w:t xml:space="preserve">modalwerkwoord) </w:t>
      </w:r>
      <w:r w:rsidRPr="00CD23A8">
        <w:rPr>
          <w:sz w:val="32"/>
          <w:lang w:val="en-US"/>
        </w:rPr>
        <w:t xml:space="preserve">+ </w:t>
      </w:r>
      <w:r w:rsidRPr="00AA2BC9">
        <w:rPr>
          <w:sz w:val="32"/>
          <w:lang w:val="en-US"/>
        </w:rPr>
        <w:t>O</w:t>
      </w:r>
      <w:r w:rsidRPr="00644A5E">
        <w:rPr>
          <w:sz w:val="22"/>
          <w:lang w:val="en-US"/>
        </w:rPr>
        <w:t>(</w:t>
      </w:r>
      <w:r w:rsidRPr="00AA2BC9">
        <w:rPr>
          <w:sz w:val="22"/>
          <w:lang w:val="en-US"/>
        </w:rPr>
        <w:t>akk</w:t>
      </w:r>
      <w:r w:rsidRPr="00644A5E">
        <w:rPr>
          <w:sz w:val="22"/>
          <w:lang w:val="en-US"/>
        </w:rPr>
        <w:t>)</w:t>
      </w:r>
      <w:r w:rsidRPr="00CD23A8">
        <w:rPr>
          <w:sz w:val="24"/>
          <w:lang w:val="en-US"/>
        </w:rPr>
        <w:t xml:space="preserve"> </w:t>
      </w:r>
      <w:r w:rsidRPr="00CD23A8">
        <w:rPr>
          <w:sz w:val="32"/>
          <w:szCs w:val="28"/>
          <w:lang w:val="en-US"/>
        </w:rPr>
        <w:t>+</w:t>
      </w:r>
      <w:r>
        <w:rPr>
          <w:sz w:val="32"/>
          <w:szCs w:val="28"/>
          <w:lang w:val="en-US"/>
        </w:rPr>
        <w:t xml:space="preserve"> V + 0</w:t>
      </w:r>
      <w:r w:rsidRPr="00C70271">
        <w:rPr>
          <w:sz w:val="22"/>
          <w:szCs w:val="28"/>
          <w:lang w:val="en-US"/>
        </w:rPr>
        <w:t>(loc)</w:t>
      </w:r>
    </w:p>
    <w:p w:rsidR="00AA23B0" w:rsidRPr="00AA23B0" w:rsidRDefault="00D448BA" w:rsidP="00AA23B0">
      <w:pPr>
        <w:pStyle w:val="2"/>
        <w:rPr>
          <w:lang w:val="en-US"/>
        </w:rPr>
      </w:pPr>
      <w:bookmarkStart w:id="30" w:name="_Toc483296044"/>
      <w:bookmarkStart w:id="31" w:name="_Toc483302962"/>
      <w:bookmarkStart w:id="32" w:name="_Toc483305348"/>
      <w:r>
        <w:t>2.2.3</w:t>
      </w:r>
      <w:r w:rsidR="0057367D">
        <w:t xml:space="preserve">. </w:t>
      </w:r>
      <w:r w:rsidR="001A1246">
        <w:t xml:space="preserve">Глагол </w:t>
      </w:r>
      <w:r w:rsidR="001A1246">
        <w:rPr>
          <w:lang w:val="en-US"/>
        </w:rPr>
        <w:t xml:space="preserve">laten </w:t>
      </w:r>
      <w:r w:rsidR="001A1246">
        <w:t xml:space="preserve">и </w:t>
      </w:r>
      <w:r w:rsidR="00AA23B0">
        <w:rPr>
          <w:lang w:val="en-US"/>
        </w:rPr>
        <w:t>Dativus commodi</w:t>
      </w:r>
      <w:bookmarkEnd w:id="30"/>
      <w:bookmarkEnd w:id="31"/>
      <w:bookmarkEnd w:id="32"/>
    </w:p>
    <w:p w:rsidR="00C40FF2" w:rsidRPr="00C70271" w:rsidRDefault="00C40FF2" w:rsidP="00C40FF2">
      <w:pPr>
        <w:spacing w:line="360" w:lineRule="auto"/>
        <w:ind w:left="-142"/>
        <w:jc w:val="both"/>
      </w:pPr>
      <w:r w:rsidRPr="00AA23B0">
        <w:t xml:space="preserve">Третья подгруппа </w:t>
      </w:r>
      <w:r>
        <w:t xml:space="preserve">относится к предложениям с глаголом </w:t>
      </w:r>
      <w:r>
        <w:rPr>
          <w:lang w:val="en-US"/>
        </w:rPr>
        <w:t>laten</w:t>
      </w:r>
      <w:r>
        <w:t xml:space="preserve"> и прямым дополнением, где четвертым обязательным компонентом становится косвенное дополнение. Косвенное дополнение выраженно </w:t>
      </w:r>
      <w:proofErr w:type="gramStart"/>
      <w:r w:rsidRPr="00E87CFA">
        <w:t>дательным</w:t>
      </w:r>
      <w:proofErr w:type="gramEnd"/>
      <w:r w:rsidRPr="00E87CFA">
        <w:t xml:space="preserve"> назначения (</w:t>
      </w:r>
      <w:r w:rsidRPr="00E87CFA">
        <w:rPr>
          <w:lang w:val="en-US"/>
        </w:rPr>
        <w:t>dativus</w:t>
      </w:r>
      <w:r w:rsidRPr="00E87CFA">
        <w:t xml:space="preserve"> </w:t>
      </w:r>
      <w:r w:rsidRPr="00E87CFA">
        <w:rPr>
          <w:lang w:val="en-US"/>
        </w:rPr>
        <w:t>commodi</w:t>
      </w:r>
      <w:r w:rsidRPr="00E87CFA">
        <w:t xml:space="preserve">) и уточняет в интересах кого или чего совершается действие. </w:t>
      </w:r>
      <w:r w:rsidR="00196D93">
        <w:t>«</w:t>
      </w:r>
      <w:proofErr w:type="gramStart"/>
      <w:r w:rsidRPr="00E87CFA">
        <w:t>Дательный</w:t>
      </w:r>
      <w:proofErr w:type="gramEnd"/>
      <w:r w:rsidRPr="00E87CFA">
        <w:t xml:space="preserve"> назначения</w:t>
      </w:r>
      <w:r>
        <w:t xml:space="preserve"> пришёл из латыни, где употреблялся для обозначения лица</w:t>
      </w:r>
      <w:r w:rsidR="002466E0">
        <w:t xml:space="preserve"> </w:t>
      </w:r>
      <w:r>
        <w:t>\</w:t>
      </w:r>
      <w:r w:rsidR="002466E0">
        <w:t xml:space="preserve"> </w:t>
      </w:r>
      <w:r>
        <w:t>предмета</w:t>
      </w:r>
      <w:r w:rsidR="002763BC">
        <w:t>,</w:t>
      </w:r>
      <w:r>
        <w:t xml:space="preserve"> в чью пользу происходит глагольное действие</w:t>
      </w:r>
      <w:r w:rsidR="00196D93">
        <w:t>»</w:t>
      </w:r>
      <w:r w:rsidR="00EA3D68">
        <w:rPr>
          <w:rStyle w:val="ad"/>
        </w:rPr>
        <w:footnoteReference w:id="21"/>
      </w:r>
      <w:r>
        <w:t>. В нидерландском языке оно реализуется благодаря существительному с предлогом</w:t>
      </w:r>
      <w:r w:rsidRPr="00644A5E">
        <w:t>.</w:t>
      </w:r>
      <w:r>
        <w:t xml:space="preserve"> Примеры:</w:t>
      </w:r>
    </w:p>
    <w:p w:rsidR="00C40FF2" w:rsidRPr="0060762F" w:rsidRDefault="00C40FF2" w:rsidP="00FE0A49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cs="Times New Roman"/>
          <w:szCs w:val="24"/>
          <w:lang w:val="nl-NL"/>
        </w:rPr>
      </w:pPr>
      <w:r w:rsidRPr="0060762F">
        <w:rPr>
          <w:rFonts w:cs="Times New Roman"/>
          <w:szCs w:val="24"/>
          <w:shd w:val="clear" w:color="auto" w:fill="FFFFFF"/>
          <w:lang w:val="nl-NL"/>
        </w:rPr>
        <w:t xml:space="preserve">Niet in de laatste plaats vanwege de historische blunder bij de uitreiking van de Oscars waarbij La La Land per vergissing tot beste film werd </w:t>
      </w:r>
      <w:r w:rsidRPr="0060762F">
        <w:rPr>
          <w:rFonts w:cs="Times New Roman"/>
          <w:szCs w:val="24"/>
          <w:shd w:val="clear" w:color="auto" w:fill="FFFFFF"/>
          <w:lang w:val="nl-NL"/>
        </w:rPr>
        <w:lastRenderedPageBreak/>
        <w:t xml:space="preserve">uitgeroepen, </w:t>
      </w:r>
      <w:r w:rsidRPr="0060762F">
        <w:rPr>
          <w:rFonts w:cs="Times New Roman"/>
          <w:i/>
          <w:szCs w:val="24"/>
          <w:shd w:val="clear" w:color="auto" w:fill="FFFFFF"/>
          <w:lang w:val="nl-NL"/>
        </w:rPr>
        <w:t xml:space="preserve">maar </w:t>
      </w:r>
      <w:r w:rsidRPr="0060762F">
        <w:rPr>
          <w:rFonts w:cs="Times New Roman"/>
          <w:i/>
          <w:szCs w:val="24"/>
          <w:u w:val="single"/>
          <w:shd w:val="clear" w:color="auto" w:fill="FFFFFF"/>
          <w:lang w:val="nl-NL"/>
        </w:rPr>
        <w:t>de hoofdprijs</w:t>
      </w:r>
      <w:r w:rsidRPr="0060762F">
        <w:rPr>
          <w:rFonts w:cs="Times New Roman"/>
          <w:i/>
          <w:szCs w:val="24"/>
          <w:shd w:val="clear" w:color="auto" w:fill="FFFFFF"/>
          <w:lang w:val="nl-NL"/>
        </w:rPr>
        <w:t xml:space="preserve"> uiteindelijk </w:t>
      </w:r>
      <w:r w:rsidRPr="0060762F">
        <w:rPr>
          <w:rFonts w:cs="Times New Roman"/>
          <w:i/>
          <w:szCs w:val="24"/>
          <w:u w:val="dotted"/>
          <w:shd w:val="clear" w:color="auto" w:fill="FFFFFF"/>
          <w:lang w:val="nl-NL"/>
        </w:rPr>
        <w:t xml:space="preserve">aan Moonlight </w:t>
      </w:r>
      <w:r w:rsidRPr="0060762F">
        <w:rPr>
          <w:rFonts w:cs="Times New Roman"/>
          <w:i/>
          <w:szCs w:val="24"/>
          <w:u w:val="double"/>
          <w:shd w:val="clear" w:color="auto" w:fill="FFFFFF"/>
          <w:lang w:val="nl-NL"/>
        </w:rPr>
        <w:t>moest laten</w:t>
      </w:r>
      <w:r w:rsidR="00660428">
        <w:rPr>
          <w:rFonts w:cs="Times New Roman"/>
          <w:i/>
          <w:szCs w:val="24"/>
          <w:u w:val="double"/>
          <w:shd w:val="clear" w:color="auto" w:fill="FFFFFF"/>
          <w:lang w:val="nl-NL"/>
        </w:rPr>
        <w:t xml:space="preserve">. </w:t>
      </w:r>
      <w:r w:rsidR="00660428">
        <w:rPr>
          <w:lang w:val="en-US"/>
        </w:rPr>
        <w:t>[Volkskrant]</w:t>
      </w:r>
      <w:r w:rsidRPr="0060762F">
        <w:rPr>
          <w:rFonts w:cs="Times New Roman"/>
          <w:szCs w:val="24"/>
          <w:shd w:val="clear" w:color="auto" w:fill="FFFFFF"/>
          <w:lang w:val="nl-NL"/>
        </w:rPr>
        <w:t xml:space="preserve"> </w:t>
      </w:r>
      <w:r w:rsidRPr="0060762F">
        <w:rPr>
          <w:rFonts w:cs="Times New Roman"/>
          <w:szCs w:val="24"/>
          <w:shd w:val="clear" w:color="auto" w:fill="FFFFFF"/>
        </w:rPr>
        <w:t>(Не на последнем месте</w:t>
      </w:r>
      <w:r w:rsidR="004A5E1E">
        <w:rPr>
          <w:rFonts w:cs="Times New Roman"/>
          <w:szCs w:val="24"/>
          <w:shd w:val="clear" w:color="auto" w:fill="FFFFFF"/>
        </w:rPr>
        <w:t>,</w:t>
      </w:r>
      <w:r w:rsidRPr="0060762F">
        <w:rPr>
          <w:rFonts w:cs="Times New Roman"/>
          <w:szCs w:val="24"/>
          <w:shd w:val="clear" w:color="auto" w:fill="FFFFFF"/>
        </w:rPr>
        <w:t xml:space="preserve"> по причине вошедшего в историю промаха, когда при вручении Оскара по</w:t>
      </w:r>
      <w:r w:rsidR="00376F46">
        <w:rPr>
          <w:rFonts w:cs="Times New Roman"/>
          <w:szCs w:val="24"/>
          <w:shd w:val="clear" w:color="auto" w:fill="FFFFFF"/>
        </w:rPr>
        <w:t xml:space="preserve"> </w:t>
      </w:r>
      <w:r w:rsidRPr="0060762F">
        <w:rPr>
          <w:rFonts w:cs="Times New Roman"/>
          <w:szCs w:val="24"/>
          <w:shd w:val="clear" w:color="auto" w:fill="FFFFFF"/>
        </w:rPr>
        <w:t xml:space="preserve">ошибке награда за лучший фильм была присуждена Ла-ла-лэнду, но, в конечном счёте, </w:t>
      </w:r>
      <w:r w:rsidRPr="00621036">
        <w:rPr>
          <w:rFonts w:cs="Times New Roman"/>
          <w:i/>
          <w:szCs w:val="24"/>
          <w:shd w:val="clear" w:color="auto" w:fill="FFFFFF"/>
        </w:rPr>
        <w:t>главная награда должна была достаться Лунному свету</w:t>
      </w:r>
      <w:r w:rsidRPr="0060762F">
        <w:rPr>
          <w:rFonts w:cs="Times New Roman"/>
          <w:szCs w:val="24"/>
          <w:shd w:val="clear" w:color="auto" w:fill="FFFFFF"/>
        </w:rPr>
        <w:t>).</w:t>
      </w:r>
    </w:p>
    <w:p w:rsidR="00C40FF2" w:rsidRPr="00501FA3" w:rsidRDefault="00C40FF2" w:rsidP="00FE0A49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i/>
          <w:lang w:val="nl-NL"/>
        </w:rPr>
      </w:pPr>
      <w:r w:rsidRPr="0060762F">
        <w:rPr>
          <w:lang w:val="nl-NL"/>
        </w:rPr>
        <w:t>Brosnan was destijds al als de nieuwe James Bond gecast</w:t>
      </w:r>
      <w:r w:rsidRPr="0060762F">
        <w:rPr>
          <w:i/>
          <w:lang w:val="nl-NL"/>
        </w:rPr>
        <w:t xml:space="preserve">, maar </w:t>
      </w:r>
      <w:r w:rsidRPr="0060762F">
        <w:rPr>
          <w:i/>
          <w:u w:val="thick"/>
          <w:lang w:val="nl-NL"/>
        </w:rPr>
        <w:t>hij</w:t>
      </w:r>
      <w:r w:rsidRPr="0060762F">
        <w:rPr>
          <w:i/>
          <w:lang w:val="nl-NL"/>
        </w:rPr>
        <w:t xml:space="preserve"> </w:t>
      </w:r>
      <w:r w:rsidRPr="0060762F">
        <w:rPr>
          <w:i/>
          <w:u w:val="double"/>
          <w:lang w:val="nl-NL"/>
        </w:rPr>
        <w:t>moest</w:t>
      </w:r>
      <w:r w:rsidRPr="0060762F">
        <w:rPr>
          <w:i/>
          <w:lang w:val="nl-NL"/>
        </w:rPr>
        <w:t xml:space="preserve"> </w:t>
      </w:r>
      <w:r w:rsidRPr="0060762F">
        <w:rPr>
          <w:i/>
          <w:u w:val="single"/>
          <w:lang w:val="nl-NL"/>
        </w:rPr>
        <w:t>de rol</w:t>
      </w:r>
      <w:r w:rsidRPr="0060762F">
        <w:rPr>
          <w:i/>
          <w:lang w:val="nl-NL"/>
        </w:rPr>
        <w:t xml:space="preserve"> </w:t>
      </w:r>
      <w:r w:rsidRPr="0060762F">
        <w:rPr>
          <w:i/>
          <w:u w:val="dotted"/>
          <w:lang w:val="nl-NL"/>
        </w:rPr>
        <w:t>aan Timothy Dalton</w:t>
      </w:r>
      <w:r w:rsidRPr="0060762F">
        <w:rPr>
          <w:i/>
          <w:lang w:val="nl-NL"/>
        </w:rPr>
        <w:t xml:space="preserve"> </w:t>
      </w:r>
      <w:r w:rsidRPr="0060762F">
        <w:rPr>
          <w:i/>
          <w:u w:val="double"/>
          <w:lang w:val="nl-NL"/>
        </w:rPr>
        <w:t>laten</w:t>
      </w:r>
      <w:r w:rsidR="005C3345">
        <w:rPr>
          <w:i/>
          <w:u w:val="double"/>
        </w:rPr>
        <w:t>.</w:t>
      </w:r>
      <w:r w:rsidRPr="00644A5E">
        <w:rPr>
          <w:lang w:val="nl-NL"/>
        </w:rPr>
        <w:t xml:space="preserve"> </w:t>
      </w:r>
      <w:r w:rsidR="0020050B">
        <w:rPr>
          <w:lang w:val="en-US"/>
        </w:rPr>
        <w:t>[Esquire</w:t>
      </w:r>
      <w:r w:rsidR="0020050B">
        <w:t>, 11</w:t>
      </w:r>
      <w:r w:rsidR="0020050B">
        <w:rPr>
          <w:lang w:val="en-US"/>
        </w:rPr>
        <w:t>, 109]</w:t>
      </w:r>
      <w:r w:rsidR="0020050B" w:rsidRPr="00644A5E">
        <w:rPr>
          <w:lang w:val="nl-NL"/>
        </w:rPr>
        <w:t xml:space="preserve"> </w:t>
      </w:r>
      <w:r w:rsidRPr="00644A5E">
        <w:rPr>
          <w:lang w:val="nl-NL"/>
        </w:rPr>
        <w:t>(</w:t>
      </w:r>
      <w:r w:rsidRPr="00D85884">
        <w:t>Броснан</w:t>
      </w:r>
      <w:r w:rsidRPr="00644A5E">
        <w:rPr>
          <w:lang w:val="nl-NL"/>
        </w:rPr>
        <w:t xml:space="preserve"> </w:t>
      </w:r>
      <w:r>
        <w:t>к</w:t>
      </w:r>
      <w:r w:rsidRPr="00644A5E">
        <w:rPr>
          <w:lang w:val="nl-NL"/>
        </w:rPr>
        <w:t xml:space="preserve"> </w:t>
      </w:r>
      <w:r>
        <w:t>тому</w:t>
      </w:r>
      <w:r w:rsidRPr="00644A5E">
        <w:rPr>
          <w:lang w:val="nl-NL"/>
        </w:rPr>
        <w:t xml:space="preserve"> </w:t>
      </w:r>
      <w:r>
        <w:t>времени</w:t>
      </w:r>
      <w:r w:rsidRPr="00644A5E">
        <w:rPr>
          <w:lang w:val="nl-NL"/>
        </w:rPr>
        <w:t xml:space="preserve"> </w:t>
      </w:r>
      <w:r>
        <w:t>уже</w:t>
      </w:r>
      <w:r w:rsidRPr="00644A5E">
        <w:rPr>
          <w:lang w:val="nl-NL"/>
        </w:rPr>
        <w:t xml:space="preserve"> </w:t>
      </w:r>
      <w:r>
        <w:t>выбран</w:t>
      </w:r>
      <w:r w:rsidRPr="00644A5E">
        <w:rPr>
          <w:lang w:val="nl-NL"/>
        </w:rPr>
        <w:t xml:space="preserve"> </w:t>
      </w:r>
      <w:r>
        <w:t>на</w:t>
      </w:r>
      <w:r w:rsidRPr="00644A5E">
        <w:rPr>
          <w:lang w:val="nl-NL"/>
        </w:rPr>
        <w:t xml:space="preserve"> </w:t>
      </w:r>
      <w:r>
        <w:t>роль</w:t>
      </w:r>
      <w:r w:rsidRPr="00644A5E">
        <w:rPr>
          <w:lang w:val="nl-NL"/>
        </w:rPr>
        <w:t xml:space="preserve"> </w:t>
      </w:r>
      <w:r>
        <w:t>нового</w:t>
      </w:r>
      <w:r w:rsidRPr="00644A5E">
        <w:rPr>
          <w:lang w:val="nl-NL"/>
        </w:rPr>
        <w:t xml:space="preserve"> </w:t>
      </w:r>
      <w:r>
        <w:t>Джеймса</w:t>
      </w:r>
      <w:r w:rsidRPr="00644A5E">
        <w:rPr>
          <w:lang w:val="nl-NL"/>
        </w:rPr>
        <w:t xml:space="preserve"> </w:t>
      </w:r>
      <w:r>
        <w:t>Бонда</w:t>
      </w:r>
      <w:r w:rsidRPr="00644A5E">
        <w:rPr>
          <w:lang w:val="nl-NL"/>
        </w:rPr>
        <w:t xml:space="preserve">, </w:t>
      </w:r>
      <w:r w:rsidRPr="0060762F">
        <w:rPr>
          <w:i/>
        </w:rPr>
        <w:t>но</w:t>
      </w:r>
      <w:r w:rsidRPr="00644A5E">
        <w:rPr>
          <w:i/>
          <w:lang w:val="nl-NL"/>
        </w:rPr>
        <w:t xml:space="preserve"> </w:t>
      </w:r>
      <w:r w:rsidRPr="0060762F">
        <w:rPr>
          <w:i/>
        </w:rPr>
        <w:t>ему</w:t>
      </w:r>
      <w:r w:rsidRPr="00644A5E">
        <w:rPr>
          <w:i/>
          <w:lang w:val="nl-NL"/>
        </w:rPr>
        <w:t xml:space="preserve"> </w:t>
      </w:r>
      <w:r w:rsidRPr="0060762F">
        <w:rPr>
          <w:i/>
        </w:rPr>
        <w:t>нужно</w:t>
      </w:r>
      <w:r w:rsidRPr="00644A5E">
        <w:rPr>
          <w:i/>
          <w:lang w:val="nl-NL"/>
        </w:rPr>
        <w:t xml:space="preserve"> </w:t>
      </w:r>
      <w:r w:rsidRPr="0060762F">
        <w:rPr>
          <w:i/>
        </w:rPr>
        <w:t>было</w:t>
      </w:r>
      <w:r w:rsidRPr="00644A5E">
        <w:rPr>
          <w:i/>
          <w:lang w:val="nl-NL"/>
        </w:rPr>
        <w:t xml:space="preserve"> </w:t>
      </w:r>
      <w:r w:rsidRPr="0060762F">
        <w:rPr>
          <w:i/>
        </w:rPr>
        <w:t>уступить</w:t>
      </w:r>
      <w:r w:rsidRPr="00644A5E">
        <w:rPr>
          <w:i/>
          <w:lang w:val="nl-NL"/>
        </w:rPr>
        <w:t xml:space="preserve"> </w:t>
      </w:r>
      <w:r w:rsidRPr="0060762F">
        <w:rPr>
          <w:i/>
        </w:rPr>
        <w:t>роль</w:t>
      </w:r>
      <w:r w:rsidRPr="00644A5E">
        <w:rPr>
          <w:i/>
          <w:lang w:val="nl-NL"/>
        </w:rPr>
        <w:t xml:space="preserve"> </w:t>
      </w:r>
      <w:r w:rsidRPr="0060762F">
        <w:rPr>
          <w:i/>
        </w:rPr>
        <w:t>Тимоти</w:t>
      </w:r>
      <w:r w:rsidRPr="00644A5E">
        <w:rPr>
          <w:i/>
          <w:lang w:val="nl-NL"/>
        </w:rPr>
        <w:t xml:space="preserve"> </w:t>
      </w:r>
      <w:r w:rsidRPr="0060762F">
        <w:rPr>
          <w:i/>
        </w:rPr>
        <w:t>Далтону</w:t>
      </w:r>
      <w:r w:rsidR="00621036">
        <w:rPr>
          <w:lang w:val="nl-NL"/>
        </w:rPr>
        <w:t>)</w:t>
      </w:r>
      <w:r w:rsidRPr="00644A5E">
        <w:rPr>
          <w:lang w:val="nl-NL"/>
        </w:rPr>
        <w:t xml:space="preserve"> </w:t>
      </w:r>
      <w:r w:rsidR="005C3345">
        <w:t>.</w:t>
      </w:r>
    </w:p>
    <w:p w:rsidR="00501FA3" w:rsidRPr="00AA23B0" w:rsidRDefault="00501FA3" w:rsidP="00FE0A49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lang w:val="nl-NL"/>
        </w:rPr>
      </w:pPr>
      <w:r w:rsidRPr="00AA23B0">
        <w:rPr>
          <w:u w:val="thick"/>
          <w:lang w:val="nl-NL"/>
        </w:rPr>
        <w:t>Dat</w:t>
      </w:r>
      <w:r w:rsidRPr="00AA23B0">
        <w:rPr>
          <w:lang w:val="nl-NL"/>
        </w:rPr>
        <w:t xml:space="preserve"> </w:t>
      </w:r>
      <w:r w:rsidRPr="00AA23B0">
        <w:rPr>
          <w:u w:val="double"/>
          <w:lang w:val="nl-NL"/>
        </w:rPr>
        <w:t>laat</w:t>
      </w:r>
      <w:r w:rsidRPr="00AA23B0">
        <w:rPr>
          <w:lang w:val="nl-NL"/>
        </w:rPr>
        <w:t xml:space="preserve"> </w:t>
      </w:r>
      <w:r w:rsidRPr="00AA23B0">
        <w:rPr>
          <w:u w:val="single"/>
          <w:lang w:val="nl-NL"/>
        </w:rPr>
        <w:t>ruimte</w:t>
      </w:r>
      <w:r w:rsidRPr="00AA23B0">
        <w:rPr>
          <w:lang w:val="nl-NL"/>
        </w:rPr>
        <w:t xml:space="preserve"> </w:t>
      </w:r>
      <w:r w:rsidRPr="00AA23B0">
        <w:rPr>
          <w:u w:val="dotted"/>
          <w:lang w:val="nl-NL"/>
        </w:rPr>
        <w:t>voor woordgrapjes</w:t>
      </w:r>
      <w:r w:rsidRPr="00AA23B0">
        <w:rPr>
          <w:lang w:val="nl-NL"/>
        </w:rPr>
        <w:t xml:space="preserve"> </w:t>
      </w:r>
      <w:r w:rsidRPr="00AA23B0">
        <w:t xml:space="preserve">… </w:t>
      </w:r>
      <w:r w:rsidR="0020050B">
        <w:t xml:space="preserve"> </w:t>
      </w:r>
      <w:r w:rsidR="0020050B">
        <w:rPr>
          <w:lang w:val="en-US"/>
        </w:rPr>
        <w:t>[Esquire</w:t>
      </w:r>
      <w:r w:rsidR="0020050B">
        <w:t>, 11</w:t>
      </w:r>
      <w:r w:rsidR="0020050B">
        <w:rPr>
          <w:lang w:val="en-US"/>
        </w:rPr>
        <w:t>, 111]</w:t>
      </w:r>
      <w:r w:rsidR="0020050B" w:rsidRPr="00AA23B0">
        <w:t xml:space="preserve"> </w:t>
      </w:r>
      <w:r w:rsidRPr="00AA23B0">
        <w:t>(Это оставляет простор для каламбуров</w:t>
      </w:r>
      <w:r w:rsidR="00621036">
        <w:t>.</w:t>
      </w:r>
      <w:r w:rsidRPr="00AA23B0">
        <w:t xml:space="preserve">) </w:t>
      </w:r>
      <w:r w:rsidR="00BF2C28" w:rsidRPr="00AA23B0">
        <w:t>– пример едва ли мож</w:t>
      </w:r>
      <w:r w:rsidR="002466E0">
        <w:t>но приписать к данной подгруппе</w:t>
      </w:r>
      <w:r w:rsidR="00AA23B0" w:rsidRPr="00AA23B0">
        <w:t>, но по смыслу видно, что дополнение тоже уточняет цель глагольного действия</w:t>
      </w:r>
      <w:r w:rsidR="005C3345">
        <w:t>.</w:t>
      </w:r>
      <w:r w:rsidR="00BF2C28" w:rsidRPr="00AA23B0">
        <w:t xml:space="preserve"> </w:t>
      </w:r>
    </w:p>
    <w:p w:rsidR="00C40FF2" w:rsidRPr="00525BBA" w:rsidRDefault="00C40FF2" w:rsidP="00C40FF2">
      <w:pPr>
        <w:tabs>
          <w:tab w:val="left" w:pos="0"/>
        </w:tabs>
        <w:spacing w:line="360" w:lineRule="auto"/>
        <w:ind w:left="-142"/>
        <w:rPr>
          <w:i/>
          <w:lang w:val="nl-NL"/>
        </w:rPr>
      </w:pPr>
      <w:r>
        <w:t>По семантике э</w:t>
      </w:r>
      <w:r w:rsidR="002466E0">
        <w:t xml:space="preserve">тот глагол  находится </w:t>
      </w:r>
      <w:r w:rsidR="001163CD">
        <w:t xml:space="preserve"> на стыке</w:t>
      </w:r>
      <w:r w:rsidR="002466E0">
        <w:t xml:space="preserve"> между семами</w:t>
      </w:r>
      <w:r>
        <w:t xml:space="preserve"> </w:t>
      </w:r>
      <w:r w:rsidRPr="005C3345">
        <w:rPr>
          <w:i/>
        </w:rPr>
        <w:t xml:space="preserve">«оставлять» </w:t>
      </w:r>
      <w:r>
        <w:t xml:space="preserve">и </w:t>
      </w:r>
      <w:r w:rsidRPr="005C3345">
        <w:rPr>
          <w:i/>
        </w:rPr>
        <w:t>«давать»</w:t>
      </w:r>
      <w:r>
        <w:t>: в самом действии «оставлять» заложено пермиссивное значение</w:t>
      </w:r>
      <w:r w:rsidR="002466E0">
        <w:t xml:space="preserve">: оставлять без изменений </w:t>
      </w:r>
      <w:r w:rsidR="002466E0">
        <w:rPr>
          <w:rFonts w:cs="Times New Roman"/>
        </w:rPr>
        <w:t>→ не препятствовать  → позволять</w:t>
      </w:r>
      <w:r>
        <w:t>. Схему для данной подгруппы можно изобразить следующим образом:</w:t>
      </w:r>
    </w:p>
    <w:p w:rsidR="00BF2C28" w:rsidRPr="00BF2C28" w:rsidRDefault="00C40FF2" w:rsidP="00BF2C28">
      <w:pPr>
        <w:spacing w:line="360" w:lineRule="auto"/>
        <w:ind w:left="-142"/>
        <w:jc w:val="center"/>
        <w:rPr>
          <w:sz w:val="32"/>
          <w:szCs w:val="28"/>
        </w:rPr>
      </w:pPr>
      <w:r w:rsidRPr="00644A5E">
        <w:rPr>
          <w:sz w:val="32"/>
        </w:rPr>
        <w:t>(</w:t>
      </w:r>
      <w:r w:rsidRPr="00CD23A8">
        <w:rPr>
          <w:sz w:val="32"/>
          <w:lang w:val="en-US"/>
        </w:rPr>
        <w:t>S</w:t>
      </w:r>
      <w:r w:rsidRPr="00644A5E">
        <w:rPr>
          <w:sz w:val="32"/>
        </w:rPr>
        <w:t xml:space="preserve">) + </w:t>
      </w:r>
      <w:r w:rsidRPr="00CD23A8">
        <w:rPr>
          <w:sz w:val="32"/>
          <w:lang w:val="en-US"/>
        </w:rPr>
        <w:t>V</w:t>
      </w:r>
      <w:r w:rsidRPr="00644A5E">
        <w:rPr>
          <w:sz w:val="32"/>
        </w:rPr>
        <w:t xml:space="preserve"> + </w:t>
      </w:r>
      <w:r w:rsidRPr="00AA2BC9">
        <w:rPr>
          <w:sz w:val="32"/>
          <w:lang w:val="en-US"/>
        </w:rPr>
        <w:t>O</w:t>
      </w:r>
      <w:r>
        <w:rPr>
          <w:sz w:val="22"/>
        </w:rPr>
        <w:t>(</w:t>
      </w:r>
      <w:r w:rsidRPr="00AA2BC9">
        <w:rPr>
          <w:sz w:val="22"/>
          <w:lang w:val="en-US"/>
        </w:rPr>
        <w:t>akk</w:t>
      </w:r>
      <w:r>
        <w:rPr>
          <w:sz w:val="22"/>
        </w:rPr>
        <w:t>)</w:t>
      </w:r>
      <w:r w:rsidRPr="00644A5E">
        <w:rPr>
          <w:sz w:val="24"/>
        </w:rPr>
        <w:t xml:space="preserve"> </w:t>
      </w:r>
      <w:r w:rsidRPr="00644A5E">
        <w:rPr>
          <w:sz w:val="32"/>
          <w:szCs w:val="28"/>
        </w:rPr>
        <w:t>+</w:t>
      </w:r>
      <w:r>
        <w:rPr>
          <w:sz w:val="32"/>
          <w:szCs w:val="28"/>
        </w:rPr>
        <w:t xml:space="preserve"> </w:t>
      </w:r>
      <w:r>
        <w:rPr>
          <w:sz w:val="32"/>
          <w:szCs w:val="28"/>
          <w:lang w:val="en-US"/>
        </w:rPr>
        <w:t>DatCom</w:t>
      </w:r>
    </w:p>
    <w:p w:rsidR="00AA23B0" w:rsidRPr="00AA23B0" w:rsidRDefault="00D448BA" w:rsidP="00AA23B0">
      <w:pPr>
        <w:pStyle w:val="2"/>
      </w:pPr>
      <w:bookmarkStart w:id="33" w:name="_Toc483296045"/>
      <w:bookmarkStart w:id="34" w:name="_Toc483302963"/>
      <w:bookmarkStart w:id="35" w:name="_Toc483305349"/>
      <w:r>
        <w:t>2.2.4</w:t>
      </w:r>
      <w:r w:rsidR="0057367D">
        <w:t xml:space="preserve">. </w:t>
      </w:r>
      <w:r w:rsidR="001A1246">
        <w:t xml:space="preserve">Глагол </w:t>
      </w:r>
      <w:r w:rsidR="001A1246">
        <w:rPr>
          <w:lang w:val="en-US"/>
        </w:rPr>
        <w:t>l</w:t>
      </w:r>
      <w:r w:rsidR="00AA23B0">
        <w:rPr>
          <w:lang w:val="en-US"/>
        </w:rPr>
        <w:t xml:space="preserve">aten + </w:t>
      </w:r>
      <w:r w:rsidR="00AA23B0">
        <w:t>предикативное определение</w:t>
      </w:r>
      <w:bookmarkEnd w:id="33"/>
      <w:bookmarkEnd w:id="34"/>
      <w:bookmarkEnd w:id="35"/>
    </w:p>
    <w:p w:rsidR="00D1402F" w:rsidRPr="00D8730F" w:rsidRDefault="00C40FF2" w:rsidP="0060762F">
      <w:pPr>
        <w:spacing w:line="360" w:lineRule="auto"/>
        <w:ind w:left="-142"/>
        <w:jc w:val="both"/>
      </w:pPr>
      <w:r w:rsidRPr="00EE34AA">
        <w:t>Четвёртую</w:t>
      </w:r>
      <w:r w:rsidR="00D1402F" w:rsidRPr="00EE34AA">
        <w:t xml:space="preserve"> </w:t>
      </w:r>
      <w:r w:rsidR="00F37A17" w:rsidRPr="00EE34AA">
        <w:t>под</w:t>
      </w:r>
      <w:r w:rsidR="00C967FD" w:rsidRPr="00EE34AA">
        <w:t xml:space="preserve">группу </w:t>
      </w:r>
      <w:r w:rsidR="00C967FD">
        <w:t>можно обозначить</w:t>
      </w:r>
      <w:r w:rsidR="00D1402F">
        <w:t xml:space="preserve"> как глагол </w:t>
      </w:r>
      <w:r w:rsidR="00D1402F">
        <w:rPr>
          <w:lang w:val="en-US"/>
        </w:rPr>
        <w:t>laten</w:t>
      </w:r>
      <w:r w:rsidR="00D1402F" w:rsidRPr="00644A5E">
        <w:t xml:space="preserve"> </w:t>
      </w:r>
      <w:r w:rsidR="00F37A17">
        <w:t xml:space="preserve"> с предикативным определением, выраженным именем прилагательным.</w:t>
      </w:r>
      <w:r w:rsidR="00C967FD">
        <w:t xml:space="preserve"> Прилагательное в данной подгруппе будет </w:t>
      </w:r>
      <w:r w:rsidR="00F503E2">
        <w:t>характеризовать</w:t>
      </w:r>
      <w:r w:rsidR="00C967FD">
        <w:t xml:space="preserve"> глагольное действие</w:t>
      </w:r>
      <w:r w:rsidR="006E57AD">
        <w:t>,</w:t>
      </w:r>
      <w:r w:rsidR="00C967FD">
        <w:t xml:space="preserve"> направленное непосредственно на</w:t>
      </w:r>
      <w:r w:rsidR="00B14155">
        <w:t xml:space="preserve"> объект речевой ситуации, а так</w:t>
      </w:r>
      <w:r w:rsidR="00C967FD">
        <w:t xml:space="preserve">же стоять в </w:t>
      </w:r>
      <w:r w:rsidR="00B14155">
        <w:t xml:space="preserve">предикативной позиции </w:t>
      </w:r>
      <w:r w:rsidR="00C967FD">
        <w:t xml:space="preserve">и не </w:t>
      </w:r>
      <w:r w:rsidR="00966943">
        <w:t>иметь окончания, так как зависит</w:t>
      </w:r>
      <w:r w:rsidR="00C967FD">
        <w:t xml:space="preserve"> не от объекта, а от смыслового глагола.</w:t>
      </w:r>
      <w:r w:rsidR="00D8730F" w:rsidRPr="00644A5E">
        <w:t xml:space="preserve"> </w:t>
      </w:r>
      <w:r w:rsidR="005A6103">
        <w:t>П</w:t>
      </w:r>
      <w:r w:rsidR="00D8730F">
        <w:t>рилагательное</w:t>
      </w:r>
      <w:r w:rsidR="004C6139">
        <w:t>, имеющее предикативную</w:t>
      </w:r>
      <w:r w:rsidR="005A6103">
        <w:t xml:space="preserve"> и не атрибутивную функцию</w:t>
      </w:r>
      <w:r w:rsidR="00196D93">
        <w:rPr>
          <w:lang w:val="en-US"/>
        </w:rPr>
        <w:t xml:space="preserve"> (</w:t>
      </w:r>
      <w:r w:rsidR="00196D93" w:rsidRPr="002466E0">
        <w:t>de Vooys</w:t>
      </w:r>
      <w:r w:rsidR="00196D93">
        <w:rPr>
          <w:lang w:val="en-US"/>
        </w:rPr>
        <w:t xml:space="preserve"> </w:t>
      </w:r>
      <w:r w:rsidR="00196D93" w:rsidRPr="002466E0">
        <w:t>C.G.N.</w:t>
      </w:r>
      <w:r w:rsidR="00196D93">
        <w:rPr>
          <w:lang w:val="en-US"/>
        </w:rPr>
        <w:t xml:space="preserve"> </w:t>
      </w:r>
      <w:r w:rsidR="00196D93" w:rsidRPr="00686871">
        <w:rPr>
          <w:lang w:val="en-US"/>
        </w:rPr>
        <w:t xml:space="preserve">herzien door </w:t>
      </w:r>
      <w:r w:rsidR="00196D93">
        <w:rPr>
          <w:lang w:val="en-US"/>
        </w:rPr>
        <w:t xml:space="preserve"> </w:t>
      </w:r>
      <w:r w:rsidR="00196D93" w:rsidRPr="00686871">
        <w:rPr>
          <w:lang w:val="en-US"/>
        </w:rPr>
        <w:t>Schönfeld</w:t>
      </w:r>
      <w:r w:rsidR="00196D93">
        <w:rPr>
          <w:lang w:val="en-US"/>
        </w:rPr>
        <w:t xml:space="preserve">  </w:t>
      </w:r>
      <w:r w:rsidR="00196D93" w:rsidRPr="00686871">
        <w:rPr>
          <w:lang w:val="en-US"/>
        </w:rPr>
        <w:t>M</w:t>
      </w:r>
      <w:r w:rsidR="00196D93">
        <w:rPr>
          <w:lang w:val="en-US"/>
        </w:rPr>
        <w:t>. 1967:61)</w:t>
      </w:r>
      <w:r w:rsidR="005A6103">
        <w:t>, свидетельствует</w:t>
      </w:r>
      <w:r w:rsidR="00D8730F">
        <w:t xml:space="preserve"> о состоян</w:t>
      </w:r>
      <w:r w:rsidR="00D9589D">
        <w:t>ии, в которое</w:t>
      </w:r>
      <w:r w:rsidR="00D8730F">
        <w:t xml:space="preserve"> </w:t>
      </w:r>
      <w:r w:rsidR="005A6103">
        <w:t xml:space="preserve">должен быть </w:t>
      </w:r>
      <w:r w:rsidR="00BB6ADB">
        <w:t xml:space="preserve">погружен </w:t>
      </w:r>
      <w:r w:rsidR="005A6103">
        <w:t>объект действия.</w:t>
      </w:r>
      <w:r w:rsidR="00C70271">
        <w:t xml:space="preserve"> Примеры:</w:t>
      </w:r>
    </w:p>
    <w:p w:rsidR="00AA2BC9" w:rsidRPr="00AC5F08" w:rsidRDefault="00AA2BC9" w:rsidP="00FE0A49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="Times New Roman"/>
          <w:szCs w:val="28"/>
          <w:lang w:val="nl-NL"/>
        </w:rPr>
      </w:pPr>
      <w:r w:rsidRPr="0060762F">
        <w:rPr>
          <w:rFonts w:cs="Times New Roman"/>
          <w:color w:val="000000" w:themeColor="text1"/>
          <w:szCs w:val="28"/>
          <w:lang w:val="nl-NL"/>
        </w:rPr>
        <w:lastRenderedPageBreak/>
        <w:t>De gevangenis was overvol, de meeste ge</w:t>
      </w:r>
      <w:r w:rsidR="00D9589D">
        <w:rPr>
          <w:rFonts w:cs="Times New Roman"/>
          <w:color w:val="000000" w:themeColor="text1"/>
          <w:szCs w:val="28"/>
          <w:lang w:val="nl-NL"/>
        </w:rPr>
        <w:t>vangenen zaten met hun vijven o</w:t>
      </w:r>
      <w:r w:rsidR="00D9589D">
        <w:rPr>
          <w:rFonts w:cs="Times New Roman"/>
          <w:color w:val="000000" w:themeColor="text1"/>
          <w:szCs w:val="28"/>
          <w:lang w:val="en-US"/>
        </w:rPr>
        <w:t>f</w:t>
      </w:r>
      <w:r w:rsidRPr="0060762F">
        <w:rPr>
          <w:rFonts w:cs="Times New Roman"/>
          <w:color w:val="000000" w:themeColor="text1"/>
          <w:szCs w:val="28"/>
          <w:lang w:val="nl-NL"/>
        </w:rPr>
        <w:t xml:space="preserve"> zessen in een ruimte waar er  hoogtens twee in konden, </w:t>
      </w:r>
      <w:r w:rsidRPr="0060762F">
        <w:rPr>
          <w:rFonts w:cs="Times New Roman"/>
          <w:i/>
          <w:color w:val="000000" w:themeColor="text1"/>
          <w:szCs w:val="28"/>
          <w:lang w:val="nl-NL"/>
        </w:rPr>
        <w:t xml:space="preserve">maar </w:t>
      </w:r>
      <w:r w:rsidRPr="0060762F">
        <w:rPr>
          <w:rFonts w:cs="Times New Roman"/>
          <w:i/>
          <w:color w:val="000000" w:themeColor="text1"/>
          <w:szCs w:val="28"/>
          <w:u w:val="single"/>
          <w:lang w:val="nl-NL"/>
        </w:rPr>
        <w:t>hij</w:t>
      </w:r>
      <w:r w:rsidRPr="0060762F">
        <w:rPr>
          <w:rFonts w:cs="Times New Roman"/>
          <w:i/>
          <w:color w:val="000000" w:themeColor="text1"/>
          <w:szCs w:val="28"/>
          <w:lang w:val="nl-NL"/>
        </w:rPr>
        <w:t xml:space="preserve"> </w:t>
      </w:r>
      <w:r w:rsidRPr="0060762F">
        <w:rPr>
          <w:rFonts w:cs="Times New Roman"/>
          <w:i/>
          <w:color w:val="000000" w:themeColor="text1"/>
          <w:szCs w:val="28"/>
          <w:u w:val="double"/>
          <w:lang w:val="nl-NL"/>
        </w:rPr>
        <w:t>werd</w:t>
      </w:r>
      <w:r w:rsidRPr="0060762F">
        <w:rPr>
          <w:rFonts w:cs="Times New Roman"/>
          <w:i/>
          <w:color w:val="000000" w:themeColor="text1"/>
          <w:szCs w:val="28"/>
          <w:lang w:val="nl-NL"/>
        </w:rPr>
        <w:t xml:space="preserve"> </w:t>
      </w:r>
      <w:r w:rsidRPr="0060762F">
        <w:rPr>
          <w:rFonts w:cs="Times New Roman"/>
          <w:i/>
          <w:color w:val="000000" w:themeColor="text1"/>
          <w:szCs w:val="28"/>
          <w:u w:val="wave"/>
          <w:lang w:val="nl-NL"/>
        </w:rPr>
        <w:t xml:space="preserve">alleen </w:t>
      </w:r>
      <w:r w:rsidRPr="0060762F">
        <w:rPr>
          <w:rFonts w:cs="Times New Roman"/>
          <w:i/>
          <w:color w:val="000000" w:themeColor="text1"/>
          <w:szCs w:val="28"/>
          <w:u w:val="double"/>
          <w:lang w:val="nl-NL"/>
        </w:rPr>
        <w:t>gelaten</w:t>
      </w:r>
      <w:r w:rsidRPr="0060762F">
        <w:rPr>
          <w:rFonts w:cs="Times New Roman"/>
          <w:color w:val="000000" w:themeColor="text1"/>
          <w:szCs w:val="28"/>
          <w:lang w:val="nl-NL"/>
        </w:rPr>
        <w:t>,</w:t>
      </w:r>
      <w:r w:rsidR="00131971" w:rsidRPr="0060762F">
        <w:rPr>
          <w:rFonts w:cs="Times New Roman"/>
          <w:color w:val="000000" w:themeColor="text1"/>
          <w:szCs w:val="28"/>
          <w:lang w:val="nl-NL"/>
        </w:rPr>
        <w:t xml:space="preserve"> hij kreeg geen gezelschap</w:t>
      </w:r>
      <w:r w:rsidR="005C3345">
        <w:rPr>
          <w:rFonts w:cs="Times New Roman"/>
          <w:color w:val="000000" w:themeColor="text1"/>
          <w:szCs w:val="28"/>
        </w:rPr>
        <w:t>.</w:t>
      </w:r>
      <w:r w:rsidR="005C3345">
        <w:rPr>
          <w:rFonts w:cs="Times New Roman"/>
          <w:szCs w:val="28"/>
        </w:rPr>
        <w:t xml:space="preserve"> </w:t>
      </w:r>
      <w:r w:rsidR="0020050B">
        <w:rPr>
          <w:lang w:val="en-US"/>
        </w:rPr>
        <w:t>[Hermans, 203]</w:t>
      </w:r>
      <w:r w:rsidR="0020050B">
        <w:rPr>
          <w:rFonts w:cs="Times New Roman"/>
          <w:szCs w:val="28"/>
          <w:lang w:val="en-US"/>
        </w:rPr>
        <w:t xml:space="preserve"> </w:t>
      </w:r>
      <w:r w:rsidR="00C967FD" w:rsidRPr="0060762F">
        <w:rPr>
          <w:rFonts w:cs="Times New Roman"/>
          <w:szCs w:val="28"/>
        </w:rPr>
        <w:t xml:space="preserve">(Тюрьма была переполнена, большинство заключенных сидело по пять, шесть человек в камерах, предназначенных максимум на двоих, </w:t>
      </w:r>
      <w:r w:rsidR="00131971" w:rsidRPr="0060762F">
        <w:rPr>
          <w:rFonts w:cs="Times New Roman"/>
          <w:i/>
          <w:szCs w:val="28"/>
        </w:rPr>
        <w:t xml:space="preserve">но его оставили </w:t>
      </w:r>
      <w:r w:rsidR="00131971" w:rsidRPr="00AC5F08">
        <w:rPr>
          <w:rFonts w:cs="Times New Roman"/>
          <w:i/>
          <w:szCs w:val="28"/>
        </w:rPr>
        <w:t>одного</w:t>
      </w:r>
      <w:r w:rsidR="00131971" w:rsidRPr="00AC5F08">
        <w:rPr>
          <w:rFonts w:cs="Times New Roman"/>
          <w:szCs w:val="28"/>
        </w:rPr>
        <w:t>, ему никто не составил компании).</w:t>
      </w:r>
    </w:p>
    <w:p w:rsidR="00C967FD" w:rsidRPr="00AC5F08" w:rsidRDefault="00C967FD" w:rsidP="00FE0A49">
      <w:pPr>
        <w:pStyle w:val="a3"/>
        <w:numPr>
          <w:ilvl w:val="0"/>
          <w:numId w:val="6"/>
        </w:numPr>
        <w:spacing w:line="360" w:lineRule="auto"/>
        <w:jc w:val="both"/>
        <w:rPr>
          <w:szCs w:val="28"/>
          <w:lang w:val="nl-NL"/>
        </w:rPr>
      </w:pPr>
      <w:r w:rsidRPr="00AC5F08">
        <w:rPr>
          <w:szCs w:val="28"/>
          <w:lang w:val="nl-NL"/>
        </w:rPr>
        <w:t xml:space="preserve">…anders </w:t>
      </w:r>
      <w:r w:rsidRPr="00AC5F08">
        <w:rPr>
          <w:szCs w:val="28"/>
          <w:u w:val="double"/>
          <w:lang w:val="nl-NL"/>
        </w:rPr>
        <w:t>zou</w:t>
      </w:r>
      <w:r w:rsidRPr="00AC5F08">
        <w:rPr>
          <w:szCs w:val="28"/>
          <w:lang w:val="nl-NL"/>
        </w:rPr>
        <w:t xml:space="preserve"> </w:t>
      </w:r>
      <w:r w:rsidRPr="00AC5F08">
        <w:rPr>
          <w:szCs w:val="28"/>
          <w:u w:val="thick"/>
          <w:lang w:val="nl-NL"/>
        </w:rPr>
        <w:t>het</w:t>
      </w:r>
      <w:r w:rsidRPr="00AC5F08">
        <w:rPr>
          <w:szCs w:val="28"/>
          <w:lang w:val="nl-NL"/>
        </w:rPr>
        <w:t xml:space="preserve"> </w:t>
      </w:r>
      <w:r w:rsidRPr="00AC5F08">
        <w:rPr>
          <w:szCs w:val="28"/>
          <w:u w:val="single"/>
          <w:lang w:val="nl-NL"/>
        </w:rPr>
        <w:t>je</w:t>
      </w:r>
      <w:r w:rsidRPr="00AC5F08">
        <w:rPr>
          <w:szCs w:val="28"/>
          <w:lang w:val="nl-NL"/>
        </w:rPr>
        <w:t xml:space="preserve"> </w:t>
      </w:r>
      <w:r w:rsidRPr="00AC5F08">
        <w:rPr>
          <w:szCs w:val="28"/>
          <w:u w:val="wave"/>
          <w:lang w:val="nl-NL"/>
        </w:rPr>
        <w:t>koud</w:t>
      </w:r>
      <w:r w:rsidRPr="00AC5F08">
        <w:rPr>
          <w:szCs w:val="28"/>
          <w:lang w:val="nl-NL"/>
        </w:rPr>
        <w:t xml:space="preserve"> </w:t>
      </w:r>
      <w:r w:rsidRPr="00AC5F08">
        <w:rPr>
          <w:szCs w:val="28"/>
          <w:u w:val="double"/>
          <w:lang w:val="nl-NL"/>
        </w:rPr>
        <w:t>laten</w:t>
      </w:r>
      <w:r w:rsidR="005C3345" w:rsidRPr="00AC5F08">
        <w:rPr>
          <w:szCs w:val="28"/>
          <w:u w:val="double"/>
        </w:rPr>
        <w:t>.</w:t>
      </w:r>
      <w:r w:rsidR="00131971" w:rsidRPr="00AC5F08">
        <w:rPr>
          <w:szCs w:val="28"/>
        </w:rPr>
        <w:t xml:space="preserve"> </w:t>
      </w:r>
      <w:r w:rsidR="002F4697">
        <w:rPr>
          <w:szCs w:val="28"/>
          <w:lang w:val="en-US"/>
        </w:rPr>
        <w:t>[Hermans]</w:t>
      </w:r>
      <w:r w:rsidR="00131971" w:rsidRPr="00AC5F08">
        <w:rPr>
          <w:szCs w:val="28"/>
        </w:rPr>
        <w:t>(В противном случае это оставило бы тебя равнодушным).</w:t>
      </w:r>
    </w:p>
    <w:p w:rsidR="00C967FD" w:rsidRPr="0060762F" w:rsidRDefault="00C967FD" w:rsidP="00FE0A49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="Times New Roman"/>
          <w:szCs w:val="28"/>
          <w:lang w:val="nl-NL"/>
        </w:rPr>
      </w:pPr>
      <w:r w:rsidRPr="00AC5F08">
        <w:rPr>
          <w:szCs w:val="28"/>
          <w:u w:val="single"/>
          <w:lang w:val="nl-NL"/>
        </w:rPr>
        <w:t>Mij</w:t>
      </w:r>
      <w:r w:rsidRPr="00AC5F08">
        <w:rPr>
          <w:szCs w:val="28"/>
          <w:lang w:val="nl-NL"/>
        </w:rPr>
        <w:t xml:space="preserve"> </w:t>
      </w:r>
      <w:r w:rsidRPr="00AC5F08">
        <w:rPr>
          <w:szCs w:val="28"/>
          <w:u w:val="double"/>
          <w:lang w:val="nl-NL"/>
        </w:rPr>
        <w:t>laat</w:t>
      </w:r>
      <w:r w:rsidRPr="00AC5F08">
        <w:rPr>
          <w:szCs w:val="28"/>
          <w:lang w:val="nl-NL"/>
        </w:rPr>
        <w:t xml:space="preserve"> </w:t>
      </w:r>
      <w:r w:rsidRPr="00AC5F08">
        <w:rPr>
          <w:szCs w:val="28"/>
          <w:u w:val="thick"/>
          <w:lang w:val="nl-NL"/>
        </w:rPr>
        <w:t>het</w:t>
      </w:r>
      <w:r w:rsidRPr="00AC5F08">
        <w:rPr>
          <w:szCs w:val="28"/>
          <w:lang w:val="nl-NL"/>
        </w:rPr>
        <w:t xml:space="preserve"> </w:t>
      </w:r>
      <w:r w:rsidRPr="00AC5F08">
        <w:rPr>
          <w:szCs w:val="28"/>
          <w:u w:val="wave"/>
          <w:lang w:val="nl-NL"/>
        </w:rPr>
        <w:t>onverschillig</w:t>
      </w:r>
      <w:r w:rsidRPr="00AC5F08">
        <w:rPr>
          <w:szCs w:val="28"/>
          <w:lang w:val="nl-NL"/>
        </w:rPr>
        <w:t xml:space="preserve"> of </w:t>
      </w:r>
      <w:r w:rsidR="00131971" w:rsidRPr="0060762F">
        <w:rPr>
          <w:szCs w:val="28"/>
          <w:lang w:val="nl-NL"/>
        </w:rPr>
        <w:t>ik je oom ben of je schoonvader</w:t>
      </w:r>
      <w:r w:rsidR="005C3345">
        <w:rPr>
          <w:szCs w:val="28"/>
        </w:rPr>
        <w:t>.</w:t>
      </w:r>
      <w:r w:rsidR="00131971" w:rsidRPr="0060762F">
        <w:rPr>
          <w:szCs w:val="28"/>
          <w:lang w:val="nl-NL"/>
        </w:rPr>
        <w:t xml:space="preserve"> (</w:t>
      </w:r>
      <w:r w:rsidR="00131971" w:rsidRPr="005C3345">
        <w:rPr>
          <w:i/>
          <w:szCs w:val="28"/>
          <w:lang w:val="nl-NL"/>
        </w:rPr>
        <w:t xml:space="preserve">Мне </w:t>
      </w:r>
      <w:r w:rsidR="00131971" w:rsidRPr="005C3345">
        <w:rPr>
          <w:i/>
          <w:szCs w:val="28"/>
        </w:rPr>
        <w:t>без</w:t>
      </w:r>
      <w:r w:rsidR="00131971" w:rsidRPr="005C3345">
        <w:rPr>
          <w:i/>
          <w:szCs w:val="28"/>
          <w:lang w:val="nl-NL"/>
        </w:rPr>
        <w:t xml:space="preserve"> </w:t>
      </w:r>
      <w:r w:rsidR="00131971" w:rsidRPr="005C3345">
        <w:rPr>
          <w:i/>
          <w:szCs w:val="28"/>
        </w:rPr>
        <w:t>разницы</w:t>
      </w:r>
      <w:r w:rsidR="00131971" w:rsidRPr="00644A5E">
        <w:rPr>
          <w:szCs w:val="28"/>
          <w:lang w:val="nl-NL"/>
        </w:rPr>
        <w:t xml:space="preserve">, </w:t>
      </w:r>
      <w:r w:rsidR="00131971" w:rsidRPr="0060762F">
        <w:rPr>
          <w:szCs w:val="28"/>
        </w:rPr>
        <w:t>кто</w:t>
      </w:r>
      <w:r w:rsidR="00131971" w:rsidRPr="00644A5E">
        <w:rPr>
          <w:szCs w:val="28"/>
          <w:lang w:val="nl-NL"/>
        </w:rPr>
        <w:t xml:space="preserve"> </w:t>
      </w:r>
      <w:r w:rsidR="00131971" w:rsidRPr="0060762F">
        <w:rPr>
          <w:szCs w:val="28"/>
        </w:rPr>
        <w:t>я</w:t>
      </w:r>
      <w:r w:rsidR="00131971" w:rsidRPr="00644A5E">
        <w:rPr>
          <w:szCs w:val="28"/>
          <w:lang w:val="nl-NL"/>
        </w:rPr>
        <w:t xml:space="preserve"> </w:t>
      </w:r>
      <w:r w:rsidR="00131971" w:rsidRPr="0060762F">
        <w:rPr>
          <w:szCs w:val="28"/>
        </w:rPr>
        <w:t>тебе</w:t>
      </w:r>
      <w:r w:rsidR="00131971" w:rsidRPr="00644A5E">
        <w:rPr>
          <w:szCs w:val="28"/>
          <w:lang w:val="nl-NL"/>
        </w:rPr>
        <w:t xml:space="preserve">: </w:t>
      </w:r>
      <w:r w:rsidR="00131971" w:rsidRPr="0060762F">
        <w:rPr>
          <w:szCs w:val="28"/>
        </w:rPr>
        <w:t>дядя</w:t>
      </w:r>
      <w:r w:rsidR="00131971" w:rsidRPr="00644A5E">
        <w:rPr>
          <w:szCs w:val="28"/>
          <w:lang w:val="nl-NL"/>
        </w:rPr>
        <w:t xml:space="preserve"> </w:t>
      </w:r>
      <w:r w:rsidR="00131971" w:rsidRPr="0060762F">
        <w:rPr>
          <w:szCs w:val="28"/>
        </w:rPr>
        <w:t>или</w:t>
      </w:r>
      <w:r w:rsidR="00131971" w:rsidRPr="00644A5E">
        <w:rPr>
          <w:szCs w:val="28"/>
          <w:lang w:val="nl-NL"/>
        </w:rPr>
        <w:t xml:space="preserve"> </w:t>
      </w:r>
      <w:r w:rsidR="00131971" w:rsidRPr="0060762F">
        <w:rPr>
          <w:szCs w:val="28"/>
        </w:rPr>
        <w:t>зять</w:t>
      </w:r>
      <w:r w:rsidR="00131971" w:rsidRPr="00644A5E">
        <w:rPr>
          <w:szCs w:val="28"/>
          <w:lang w:val="nl-NL"/>
        </w:rPr>
        <w:t>).</w:t>
      </w:r>
      <w:r w:rsidR="002F4697">
        <w:rPr>
          <w:szCs w:val="28"/>
          <w:lang w:val="nl-NL"/>
        </w:rPr>
        <w:t xml:space="preserve"> [Hermans]</w:t>
      </w:r>
    </w:p>
    <w:p w:rsidR="00C967FD" w:rsidRPr="00C967FD" w:rsidRDefault="00B14155" w:rsidP="0060762F">
      <w:pPr>
        <w:tabs>
          <w:tab w:val="left" w:pos="0"/>
        </w:tabs>
        <w:spacing w:line="360" w:lineRule="auto"/>
        <w:ind w:left="-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Часто встречаются</w:t>
      </w:r>
      <w:r w:rsidR="002E04AE">
        <w:rPr>
          <w:rFonts w:cs="Times New Roman"/>
          <w:szCs w:val="28"/>
        </w:rPr>
        <w:t xml:space="preserve"> в подобной модели и аддиктивированные причастия</w:t>
      </w:r>
      <w:r w:rsidR="00C57A38">
        <w:rPr>
          <w:rFonts w:cs="Times New Roman"/>
          <w:szCs w:val="28"/>
        </w:rPr>
        <w:t>:</w:t>
      </w:r>
    </w:p>
    <w:p w:rsidR="00AA2BC9" w:rsidRPr="0060762F" w:rsidRDefault="00AA2BC9" w:rsidP="00FE0A49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60762F">
        <w:rPr>
          <w:rFonts w:cs="Times New Roman"/>
          <w:szCs w:val="28"/>
          <w:u w:val="single"/>
          <w:lang w:val="nl-NL"/>
        </w:rPr>
        <w:t>Android-beveiligingsprobleem</w:t>
      </w:r>
      <w:r w:rsidRPr="0060762F">
        <w:rPr>
          <w:rFonts w:cs="Times New Roman"/>
          <w:szCs w:val="28"/>
          <w:lang w:val="nl-NL"/>
        </w:rPr>
        <w:t xml:space="preserve"> </w:t>
      </w:r>
      <w:r w:rsidRPr="0060762F">
        <w:rPr>
          <w:rFonts w:cs="Times New Roman"/>
          <w:szCs w:val="28"/>
          <w:u w:val="double"/>
          <w:lang w:val="nl-NL"/>
        </w:rPr>
        <w:t>wordt</w:t>
      </w:r>
      <w:r w:rsidRPr="0060762F">
        <w:rPr>
          <w:rFonts w:cs="Times New Roman"/>
          <w:szCs w:val="28"/>
          <w:lang w:val="nl-NL"/>
        </w:rPr>
        <w:t xml:space="preserve"> </w:t>
      </w:r>
      <w:r w:rsidRPr="0060762F">
        <w:rPr>
          <w:rFonts w:cs="Times New Roman"/>
          <w:szCs w:val="28"/>
          <w:u w:val="dotDash"/>
          <w:lang w:val="nl-NL"/>
        </w:rPr>
        <w:t>twee jaar</w:t>
      </w:r>
      <w:r w:rsidRPr="0060762F">
        <w:rPr>
          <w:rFonts w:cs="Times New Roman"/>
          <w:szCs w:val="28"/>
          <w:lang w:val="nl-NL"/>
        </w:rPr>
        <w:t xml:space="preserve"> </w:t>
      </w:r>
      <w:r w:rsidRPr="0060762F">
        <w:rPr>
          <w:rFonts w:cs="Times New Roman"/>
          <w:szCs w:val="28"/>
          <w:u w:val="wave"/>
          <w:lang w:val="nl-NL"/>
        </w:rPr>
        <w:t>ongemoeid</w:t>
      </w:r>
      <w:r w:rsidRPr="0060762F">
        <w:rPr>
          <w:rFonts w:cs="Times New Roman"/>
          <w:szCs w:val="28"/>
          <w:lang w:val="nl-NL"/>
        </w:rPr>
        <w:t xml:space="preserve"> </w:t>
      </w:r>
      <w:r w:rsidR="007A33F0" w:rsidRPr="0060762F">
        <w:rPr>
          <w:rFonts w:cs="Times New Roman"/>
          <w:szCs w:val="28"/>
          <w:u w:val="double"/>
          <w:lang w:val="nl-NL"/>
        </w:rPr>
        <w:t>gelaten</w:t>
      </w:r>
      <w:r w:rsidR="005C3345">
        <w:rPr>
          <w:rFonts w:cs="Times New Roman"/>
          <w:szCs w:val="28"/>
          <w:u w:val="double"/>
        </w:rPr>
        <w:t>.</w:t>
      </w:r>
      <w:r w:rsidR="007A33F0" w:rsidRPr="0060762F">
        <w:rPr>
          <w:rFonts w:cs="Times New Roman"/>
          <w:szCs w:val="28"/>
          <w:u w:val="double"/>
        </w:rPr>
        <w:t xml:space="preserve"> </w:t>
      </w:r>
      <w:r w:rsidR="0020050B" w:rsidRPr="002F4697">
        <w:rPr>
          <w:rFonts w:cs="Times New Roman"/>
          <w:szCs w:val="21"/>
          <w:shd w:val="clear" w:color="auto" w:fill="FFFFFF"/>
          <w:lang w:val="en-US"/>
        </w:rPr>
        <w:t>[NOS</w:t>
      </w:r>
      <w:r w:rsidR="00064D37" w:rsidRPr="002F4697">
        <w:rPr>
          <w:rFonts w:cs="Times New Roman"/>
          <w:szCs w:val="21"/>
          <w:shd w:val="clear" w:color="auto" w:fill="FFFFFF"/>
          <w:lang w:val="en-US"/>
        </w:rPr>
        <w:t>, 23.03.2016</w:t>
      </w:r>
      <w:r w:rsidR="0020050B" w:rsidRPr="002F4697">
        <w:rPr>
          <w:rFonts w:cs="Times New Roman"/>
          <w:szCs w:val="21"/>
          <w:shd w:val="clear" w:color="auto" w:fill="FFFFFF"/>
          <w:lang w:val="en-US"/>
        </w:rPr>
        <w:t>]</w:t>
      </w:r>
      <w:r w:rsidR="0020050B" w:rsidRPr="002F4697">
        <w:rPr>
          <w:rFonts w:cs="Times New Roman"/>
          <w:szCs w:val="28"/>
        </w:rPr>
        <w:t xml:space="preserve"> </w:t>
      </w:r>
      <w:r w:rsidR="007A33F0" w:rsidRPr="0060762F">
        <w:rPr>
          <w:rFonts w:cs="Times New Roman"/>
          <w:szCs w:val="28"/>
        </w:rPr>
        <w:t>(Проблемы безопасности смартфонов на базе Андроид на два года оставили нерешенными).</w:t>
      </w:r>
    </w:p>
    <w:p w:rsidR="00AA2BC9" w:rsidRPr="0060762F" w:rsidRDefault="00AA2BC9" w:rsidP="00FE0A49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rPr>
          <w:rFonts w:cs="Times New Roman"/>
          <w:szCs w:val="28"/>
          <w:lang w:val="nl-NL"/>
        </w:rPr>
      </w:pPr>
      <w:r w:rsidRPr="0060762F">
        <w:rPr>
          <w:rFonts w:cs="Times New Roman"/>
          <w:szCs w:val="28"/>
          <w:shd w:val="clear" w:color="auto" w:fill="FFFFFF"/>
          <w:lang w:val="nl-NL"/>
        </w:rPr>
        <w:t>Klaas-Jan Huntelaar speelt donderdag in</w:t>
      </w:r>
      <w:r w:rsidR="007A33F0" w:rsidRPr="0060762F">
        <w:rPr>
          <w:rFonts w:cs="Times New Roman"/>
          <w:szCs w:val="28"/>
          <w:shd w:val="clear" w:color="auto" w:fill="FFFFFF"/>
          <w:lang w:val="nl-NL"/>
        </w:rPr>
        <w:t xml:space="preserve"> de Europa League met Schalke</w:t>
      </w:r>
      <w:r w:rsidRPr="0060762F">
        <w:rPr>
          <w:rFonts w:cs="Times New Roman"/>
          <w:szCs w:val="28"/>
          <w:shd w:val="clear" w:color="auto" w:fill="FFFFFF"/>
          <w:lang w:val="nl-NL"/>
        </w:rPr>
        <w:t xml:space="preserve"> tegen zijn oude club Ajax, </w:t>
      </w:r>
      <w:r w:rsidRPr="0060762F">
        <w:rPr>
          <w:rFonts w:cs="Times New Roman"/>
          <w:i/>
          <w:szCs w:val="28"/>
          <w:shd w:val="clear" w:color="auto" w:fill="FFFFFF"/>
          <w:lang w:val="nl-NL"/>
        </w:rPr>
        <w:t xml:space="preserve">maar </w:t>
      </w:r>
      <w:r w:rsidRPr="0060762F">
        <w:rPr>
          <w:rFonts w:cs="Times New Roman"/>
          <w:i/>
          <w:szCs w:val="28"/>
          <w:u w:val="thick"/>
          <w:shd w:val="clear" w:color="auto" w:fill="FFFFFF"/>
          <w:lang w:val="nl-NL"/>
        </w:rPr>
        <w:t>de gebeurtenissen</w:t>
      </w:r>
      <w:r w:rsidRPr="0060762F">
        <w:rPr>
          <w:rFonts w:cs="Times New Roman"/>
          <w:i/>
          <w:szCs w:val="28"/>
          <w:shd w:val="clear" w:color="auto" w:fill="FFFFFF"/>
          <w:lang w:val="nl-NL"/>
        </w:rPr>
        <w:t xml:space="preserve"> </w:t>
      </w:r>
      <w:r w:rsidRPr="0060762F">
        <w:rPr>
          <w:rFonts w:cs="Times New Roman"/>
          <w:i/>
          <w:szCs w:val="28"/>
          <w:u w:val="dotDash"/>
          <w:shd w:val="clear" w:color="auto" w:fill="FFFFFF"/>
          <w:lang w:val="nl-NL"/>
        </w:rPr>
        <w:t>van dinsdag in Dortmund</w:t>
      </w:r>
      <w:r w:rsidRPr="0060762F">
        <w:rPr>
          <w:rFonts w:cs="Times New Roman"/>
          <w:i/>
          <w:szCs w:val="28"/>
          <w:shd w:val="clear" w:color="auto" w:fill="FFFFFF"/>
          <w:lang w:val="nl-NL"/>
        </w:rPr>
        <w:t xml:space="preserve"> </w:t>
      </w:r>
      <w:r w:rsidRPr="0060762F">
        <w:rPr>
          <w:rFonts w:cs="Times New Roman"/>
          <w:i/>
          <w:szCs w:val="28"/>
          <w:u w:val="double"/>
          <w:shd w:val="clear" w:color="auto" w:fill="FFFFFF"/>
          <w:lang w:val="nl-NL"/>
        </w:rPr>
        <w:t>hebben</w:t>
      </w:r>
      <w:r w:rsidRPr="0060762F">
        <w:rPr>
          <w:rFonts w:cs="Times New Roman"/>
          <w:i/>
          <w:szCs w:val="28"/>
          <w:shd w:val="clear" w:color="auto" w:fill="FFFFFF"/>
          <w:lang w:val="nl-NL"/>
        </w:rPr>
        <w:t xml:space="preserve"> </w:t>
      </w:r>
      <w:r w:rsidRPr="0060762F">
        <w:rPr>
          <w:rFonts w:cs="Times New Roman"/>
          <w:i/>
          <w:szCs w:val="28"/>
          <w:u w:val="single"/>
          <w:shd w:val="clear" w:color="auto" w:fill="FFFFFF"/>
          <w:lang w:val="nl-NL"/>
        </w:rPr>
        <w:t>hem</w:t>
      </w:r>
      <w:r w:rsidRPr="0060762F">
        <w:rPr>
          <w:rFonts w:cs="Times New Roman"/>
          <w:i/>
          <w:szCs w:val="28"/>
          <w:shd w:val="clear" w:color="auto" w:fill="FFFFFF"/>
          <w:lang w:val="nl-NL"/>
        </w:rPr>
        <w:t xml:space="preserve"> </w:t>
      </w:r>
      <w:r w:rsidRPr="0060762F">
        <w:rPr>
          <w:rFonts w:cs="Times New Roman"/>
          <w:i/>
          <w:szCs w:val="28"/>
          <w:u w:val="wave"/>
          <w:shd w:val="clear" w:color="auto" w:fill="FFFFFF"/>
          <w:lang w:val="nl-NL"/>
        </w:rPr>
        <w:t>niet onberoerd</w:t>
      </w:r>
      <w:r w:rsidRPr="0060762F">
        <w:rPr>
          <w:rFonts w:cs="Times New Roman"/>
          <w:i/>
          <w:szCs w:val="28"/>
          <w:shd w:val="clear" w:color="auto" w:fill="FFFFFF"/>
          <w:lang w:val="nl-NL"/>
        </w:rPr>
        <w:t xml:space="preserve"> </w:t>
      </w:r>
      <w:r w:rsidRPr="0060762F">
        <w:rPr>
          <w:rFonts w:cs="Times New Roman"/>
          <w:i/>
          <w:szCs w:val="28"/>
          <w:u w:val="double"/>
          <w:shd w:val="clear" w:color="auto" w:fill="FFFFFF"/>
          <w:lang w:val="nl-NL"/>
        </w:rPr>
        <w:t>gelaten</w:t>
      </w:r>
      <w:r w:rsidR="005C3345">
        <w:rPr>
          <w:rFonts w:cs="Times New Roman"/>
          <w:i/>
          <w:szCs w:val="28"/>
          <w:u w:val="double"/>
          <w:shd w:val="clear" w:color="auto" w:fill="FFFFFF"/>
        </w:rPr>
        <w:t>.</w:t>
      </w:r>
      <w:r w:rsidR="00064D37">
        <w:rPr>
          <w:rFonts w:cs="Times New Roman"/>
          <w:i/>
          <w:szCs w:val="28"/>
          <w:u w:val="double"/>
          <w:shd w:val="clear" w:color="auto" w:fill="FFFFFF"/>
          <w:lang w:val="en-US"/>
        </w:rPr>
        <w:t xml:space="preserve"> </w:t>
      </w:r>
      <w:r w:rsidR="00064D37" w:rsidRPr="002F4697">
        <w:rPr>
          <w:rFonts w:cs="Times New Roman"/>
          <w:szCs w:val="21"/>
          <w:shd w:val="clear" w:color="auto" w:fill="FFFFFF"/>
          <w:lang w:val="en-US"/>
        </w:rPr>
        <w:t>[NOS 12.04.2017]</w:t>
      </w:r>
      <w:r w:rsidR="00064D37" w:rsidRPr="002F4697">
        <w:rPr>
          <w:rFonts w:cs="Times New Roman"/>
          <w:szCs w:val="28"/>
        </w:rPr>
        <w:t xml:space="preserve"> </w:t>
      </w:r>
      <w:r w:rsidR="007A33F0" w:rsidRPr="002F4697">
        <w:rPr>
          <w:rFonts w:cs="Times New Roman"/>
          <w:szCs w:val="28"/>
          <w:shd w:val="clear" w:color="auto" w:fill="FFFFFF"/>
        </w:rPr>
        <w:t xml:space="preserve"> </w:t>
      </w:r>
      <w:r w:rsidR="007A33F0" w:rsidRPr="0060762F">
        <w:rPr>
          <w:rFonts w:cs="Times New Roman"/>
          <w:szCs w:val="28"/>
          <w:shd w:val="clear" w:color="auto" w:fill="FFFFFF"/>
        </w:rPr>
        <w:t xml:space="preserve">(Клаас-Ян Хюнтелаар играет в четверг в Лиге Европы в составе Шальке против своего прежнего клуба Аякс, </w:t>
      </w:r>
      <w:r w:rsidR="007A33F0" w:rsidRPr="0060762F">
        <w:rPr>
          <w:rFonts w:cs="Times New Roman"/>
          <w:i/>
          <w:szCs w:val="28"/>
          <w:shd w:val="clear" w:color="auto" w:fill="FFFFFF"/>
        </w:rPr>
        <w:t>но</w:t>
      </w:r>
      <w:r w:rsidRPr="0060762F">
        <w:rPr>
          <w:rFonts w:cs="Times New Roman"/>
          <w:i/>
          <w:szCs w:val="28"/>
          <w:shd w:val="clear" w:color="auto" w:fill="FFFFFF"/>
          <w:lang w:val="nl-NL"/>
        </w:rPr>
        <w:t xml:space="preserve"> </w:t>
      </w:r>
      <w:r w:rsidR="007A33F0" w:rsidRPr="0060762F">
        <w:rPr>
          <w:rFonts w:cs="Times New Roman"/>
          <w:i/>
          <w:szCs w:val="28"/>
          <w:shd w:val="clear" w:color="auto" w:fill="FFFFFF"/>
        </w:rPr>
        <w:t>события вторника в Дортмунде не оставили его в стороне</w:t>
      </w:r>
      <w:r w:rsidR="007A33F0" w:rsidRPr="0060762F">
        <w:rPr>
          <w:rFonts w:cs="Times New Roman"/>
          <w:szCs w:val="28"/>
          <w:shd w:val="clear" w:color="auto" w:fill="FFFFFF"/>
        </w:rPr>
        <w:t>).</w:t>
      </w:r>
    </w:p>
    <w:p w:rsidR="00AA2BC9" w:rsidRDefault="00AA2BC9" w:rsidP="00FE0A49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rPr>
          <w:szCs w:val="28"/>
          <w:lang w:val="nl-NL"/>
        </w:rPr>
      </w:pPr>
      <w:r w:rsidRPr="0060762F">
        <w:rPr>
          <w:szCs w:val="28"/>
          <w:lang w:val="nl-NL"/>
        </w:rPr>
        <w:t xml:space="preserve">De Vlaming Raymond Rombout is de verantwoordelijke auteur, </w:t>
      </w:r>
      <w:r w:rsidRPr="0060762F">
        <w:rPr>
          <w:i/>
          <w:szCs w:val="28"/>
          <w:u w:val="thick"/>
          <w:lang w:val="nl-NL"/>
        </w:rPr>
        <w:t>hij</w:t>
      </w:r>
      <w:r w:rsidRPr="0060762F">
        <w:rPr>
          <w:i/>
          <w:szCs w:val="28"/>
          <w:lang w:val="nl-NL"/>
        </w:rPr>
        <w:t xml:space="preserve"> </w:t>
      </w:r>
      <w:r w:rsidRPr="0060762F">
        <w:rPr>
          <w:i/>
          <w:szCs w:val="28"/>
          <w:u w:val="double"/>
          <w:lang w:val="nl-NL"/>
        </w:rPr>
        <w:t>laat</w:t>
      </w:r>
      <w:r w:rsidRPr="0060762F">
        <w:rPr>
          <w:i/>
          <w:szCs w:val="28"/>
          <w:lang w:val="nl-NL"/>
        </w:rPr>
        <w:t xml:space="preserve"> </w:t>
      </w:r>
      <w:r w:rsidRPr="0060762F">
        <w:rPr>
          <w:i/>
          <w:szCs w:val="28"/>
          <w:u w:val="single"/>
          <w:lang w:val="nl-NL"/>
        </w:rPr>
        <w:t>geen detail</w:t>
      </w:r>
      <w:r w:rsidRPr="0060762F">
        <w:rPr>
          <w:i/>
          <w:szCs w:val="28"/>
          <w:lang w:val="nl-NL"/>
        </w:rPr>
        <w:t xml:space="preserve"> </w:t>
      </w:r>
      <w:r w:rsidR="007A33F0" w:rsidRPr="0060762F">
        <w:rPr>
          <w:i/>
          <w:szCs w:val="28"/>
          <w:u w:val="wave"/>
          <w:lang w:val="nl-NL"/>
        </w:rPr>
        <w:t>onvermeld</w:t>
      </w:r>
      <w:r w:rsidR="00064D37">
        <w:rPr>
          <w:i/>
          <w:szCs w:val="28"/>
          <w:u w:val="wave"/>
          <w:lang w:val="nl-NL"/>
        </w:rPr>
        <w:t xml:space="preserve">. </w:t>
      </w:r>
      <w:r w:rsidR="00064D37">
        <w:rPr>
          <w:lang w:val="en-US"/>
        </w:rPr>
        <w:t>[Esquire</w:t>
      </w:r>
      <w:r w:rsidR="00064D37">
        <w:t>, 11</w:t>
      </w:r>
      <w:r w:rsidR="00064D37">
        <w:rPr>
          <w:lang w:val="en-US"/>
        </w:rPr>
        <w:t>, 60]</w:t>
      </w:r>
      <w:r w:rsidR="007A33F0" w:rsidRPr="00644A5E">
        <w:rPr>
          <w:i/>
          <w:szCs w:val="28"/>
          <w:u w:val="wave"/>
          <w:lang w:val="nl-NL"/>
        </w:rPr>
        <w:t xml:space="preserve"> </w:t>
      </w:r>
      <w:r w:rsidR="007A33F0" w:rsidRPr="00644A5E">
        <w:rPr>
          <w:szCs w:val="28"/>
          <w:u w:val="wave"/>
          <w:lang w:val="nl-NL"/>
        </w:rPr>
        <w:t>(</w:t>
      </w:r>
      <w:r w:rsidR="007A33F0" w:rsidRPr="0060762F">
        <w:rPr>
          <w:szCs w:val="28"/>
        </w:rPr>
        <w:t>Фламандец</w:t>
      </w:r>
      <w:r w:rsidR="007A33F0" w:rsidRPr="00644A5E">
        <w:rPr>
          <w:szCs w:val="28"/>
          <w:lang w:val="nl-NL"/>
        </w:rPr>
        <w:t xml:space="preserve"> </w:t>
      </w:r>
      <w:r w:rsidR="007A33F0" w:rsidRPr="0060762F">
        <w:rPr>
          <w:szCs w:val="28"/>
        </w:rPr>
        <w:t>Реймонд</w:t>
      </w:r>
      <w:r w:rsidR="007A33F0" w:rsidRPr="00644A5E">
        <w:rPr>
          <w:szCs w:val="28"/>
          <w:lang w:val="nl-NL"/>
        </w:rPr>
        <w:t xml:space="preserve"> </w:t>
      </w:r>
      <w:r w:rsidR="007A33F0" w:rsidRPr="0060762F">
        <w:rPr>
          <w:szCs w:val="28"/>
        </w:rPr>
        <w:t>Ромбаут</w:t>
      </w:r>
      <w:r w:rsidR="006E57AD">
        <w:rPr>
          <w:szCs w:val="28"/>
        </w:rPr>
        <w:t xml:space="preserve"> - </w:t>
      </w:r>
      <w:r w:rsidR="0052102C" w:rsidRPr="00644A5E">
        <w:rPr>
          <w:szCs w:val="28"/>
          <w:lang w:val="nl-NL"/>
        </w:rPr>
        <w:t xml:space="preserve"> </w:t>
      </w:r>
      <w:r w:rsidR="0052102C" w:rsidRPr="0060762F">
        <w:rPr>
          <w:szCs w:val="28"/>
        </w:rPr>
        <w:t>добросовестный</w:t>
      </w:r>
      <w:r w:rsidR="0052102C" w:rsidRPr="00644A5E">
        <w:rPr>
          <w:szCs w:val="28"/>
          <w:lang w:val="nl-NL"/>
        </w:rPr>
        <w:t xml:space="preserve"> </w:t>
      </w:r>
      <w:r w:rsidR="0052102C" w:rsidRPr="0060762F">
        <w:rPr>
          <w:szCs w:val="28"/>
        </w:rPr>
        <w:t>автор</w:t>
      </w:r>
      <w:r w:rsidR="0052102C" w:rsidRPr="00644A5E">
        <w:rPr>
          <w:szCs w:val="28"/>
          <w:lang w:val="nl-NL"/>
        </w:rPr>
        <w:t xml:space="preserve">, </w:t>
      </w:r>
      <w:r w:rsidR="0052102C" w:rsidRPr="0060762F">
        <w:rPr>
          <w:i/>
          <w:szCs w:val="28"/>
        </w:rPr>
        <w:t>ни</w:t>
      </w:r>
      <w:r w:rsidR="0052102C" w:rsidRPr="00644A5E">
        <w:rPr>
          <w:i/>
          <w:szCs w:val="28"/>
          <w:lang w:val="nl-NL"/>
        </w:rPr>
        <w:t xml:space="preserve"> </w:t>
      </w:r>
      <w:r w:rsidR="0052102C" w:rsidRPr="0060762F">
        <w:rPr>
          <w:i/>
          <w:szCs w:val="28"/>
        </w:rPr>
        <w:t>одну</w:t>
      </w:r>
      <w:r w:rsidR="0052102C" w:rsidRPr="00644A5E">
        <w:rPr>
          <w:i/>
          <w:szCs w:val="28"/>
          <w:lang w:val="nl-NL"/>
        </w:rPr>
        <w:t xml:space="preserve"> </w:t>
      </w:r>
      <w:r w:rsidR="0052102C" w:rsidRPr="0060762F">
        <w:rPr>
          <w:i/>
          <w:szCs w:val="28"/>
        </w:rPr>
        <w:t>деталь</w:t>
      </w:r>
      <w:r w:rsidR="0052102C" w:rsidRPr="00644A5E">
        <w:rPr>
          <w:i/>
          <w:szCs w:val="28"/>
          <w:lang w:val="nl-NL"/>
        </w:rPr>
        <w:t xml:space="preserve"> </w:t>
      </w:r>
      <w:r w:rsidR="0052102C" w:rsidRPr="0060762F">
        <w:rPr>
          <w:i/>
          <w:szCs w:val="28"/>
        </w:rPr>
        <w:t>он</w:t>
      </w:r>
      <w:r w:rsidR="0052102C" w:rsidRPr="00644A5E">
        <w:rPr>
          <w:i/>
          <w:szCs w:val="28"/>
          <w:lang w:val="nl-NL"/>
        </w:rPr>
        <w:t xml:space="preserve"> </w:t>
      </w:r>
      <w:r w:rsidR="0052102C" w:rsidRPr="0060762F">
        <w:rPr>
          <w:i/>
          <w:szCs w:val="28"/>
        </w:rPr>
        <w:t>не</w:t>
      </w:r>
      <w:r w:rsidR="0052102C" w:rsidRPr="00644A5E">
        <w:rPr>
          <w:i/>
          <w:szCs w:val="28"/>
          <w:lang w:val="nl-NL"/>
        </w:rPr>
        <w:t xml:space="preserve"> </w:t>
      </w:r>
      <w:r w:rsidR="0052102C" w:rsidRPr="0060762F">
        <w:rPr>
          <w:i/>
          <w:szCs w:val="28"/>
        </w:rPr>
        <w:t>оставляет</w:t>
      </w:r>
      <w:r w:rsidR="0052102C" w:rsidRPr="00644A5E">
        <w:rPr>
          <w:i/>
          <w:szCs w:val="28"/>
          <w:lang w:val="nl-NL"/>
        </w:rPr>
        <w:t xml:space="preserve"> </w:t>
      </w:r>
      <w:r w:rsidR="0052102C" w:rsidRPr="0060762F">
        <w:rPr>
          <w:i/>
          <w:szCs w:val="28"/>
        </w:rPr>
        <w:t>без</w:t>
      </w:r>
      <w:r w:rsidR="0052102C" w:rsidRPr="00644A5E">
        <w:rPr>
          <w:i/>
          <w:szCs w:val="28"/>
          <w:lang w:val="nl-NL"/>
        </w:rPr>
        <w:t xml:space="preserve"> </w:t>
      </w:r>
      <w:r w:rsidR="0052102C" w:rsidRPr="0060762F">
        <w:rPr>
          <w:i/>
          <w:szCs w:val="28"/>
        </w:rPr>
        <w:t>внимания</w:t>
      </w:r>
      <w:r w:rsidR="0052102C" w:rsidRPr="00644A5E">
        <w:rPr>
          <w:szCs w:val="28"/>
          <w:lang w:val="nl-NL"/>
        </w:rPr>
        <w:t xml:space="preserve">). </w:t>
      </w:r>
    </w:p>
    <w:p w:rsidR="005A6103" w:rsidRPr="005A6103" w:rsidRDefault="005A6103" w:rsidP="004B4BA4">
      <w:pPr>
        <w:tabs>
          <w:tab w:val="left" w:pos="0"/>
        </w:tabs>
        <w:spacing w:line="360" w:lineRule="auto"/>
        <w:ind w:left="-142"/>
        <w:jc w:val="both"/>
        <w:rPr>
          <w:szCs w:val="28"/>
        </w:rPr>
      </w:pPr>
      <w:r>
        <w:rPr>
          <w:szCs w:val="28"/>
        </w:rPr>
        <w:t xml:space="preserve">Из примеров видно, что субъект не всегда является участником предложения, но он подразумевается, и без него действие в семантическом аспекте немыслимо. Объект, на который направленно действие, является обязательным. В предложении глагол </w:t>
      </w:r>
      <w:r>
        <w:rPr>
          <w:szCs w:val="28"/>
          <w:lang w:val="en-US"/>
        </w:rPr>
        <w:t>laten</w:t>
      </w:r>
      <w:r w:rsidR="004C6139">
        <w:rPr>
          <w:szCs w:val="28"/>
        </w:rPr>
        <w:t xml:space="preserve"> в значении</w:t>
      </w:r>
      <w:r w:rsidR="007A33F0">
        <w:rPr>
          <w:szCs w:val="28"/>
        </w:rPr>
        <w:t xml:space="preserve"> </w:t>
      </w:r>
      <w:r w:rsidR="007A33F0" w:rsidRPr="005C3345">
        <w:rPr>
          <w:i/>
          <w:szCs w:val="28"/>
        </w:rPr>
        <w:t>«о</w:t>
      </w:r>
      <w:r w:rsidR="004C6139" w:rsidRPr="005C3345">
        <w:rPr>
          <w:i/>
          <w:szCs w:val="28"/>
        </w:rPr>
        <w:t>ставлять»</w:t>
      </w:r>
      <w:r w:rsidR="004C6139">
        <w:rPr>
          <w:szCs w:val="28"/>
        </w:rPr>
        <w:t>, направленный</w:t>
      </w:r>
      <w:r w:rsidR="007A33F0">
        <w:rPr>
          <w:szCs w:val="28"/>
        </w:rPr>
        <w:t xml:space="preserve"> на состояние объекта</w:t>
      </w:r>
      <w:r w:rsidRPr="00644A5E">
        <w:rPr>
          <w:szCs w:val="28"/>
        </w:rPr>
        <w:t xml:space="preserve"> </w:t>
      </w:r>
      <w:r>
        <w:rPr>
          <w:szCs w:val="28"/>
        </w:rPr>
        <w:t>ведет себя как переходный, двухвалентный глагол</w:t>
      </w:r>
      <w:r w:rsidR="007A33F0">
        <w:rPr>
          <w:szCs w:val="28"/>
        </w:rPr>
        <w:t>.</w:t>
      </w:r>
    </w:p>
    <w:p w:rsidR="00C57A38" w:rsidRDefault="005A6103" w:rsidP="004B4BA4">
      <w:pPr>
        <w:tabs>
          <w:tab w:val="left" w:pos="0"/>
        </w:tabs>
        <w:spacing w:line="360" w:lineRule="auto"/>
        <w:ind w:left="-142"/>
        <w:jc w:val="both"/>
        <w:rPr>
          <w:szCs w:val="28"/>
        </w:rPr>
      </w:pPr>
      <w:r>
        <w:rPr>
          <w:szCs w:val="28"/>
        </w:rPr>
        <w:lastRenderedPageBreak/>
        <w:t>Учитывая факультативный субъект, д</w:t>
      </w:r>
      <w:r w:rsidR="00C57A38">
        <w:rPr>
          <w:szCs w:val="28"/>
        </w:rPr>
        <w:t>анную подгруппу можно описать по следующей схеме:</w:t>
      </w:r>
    </w:p>
    <w:p w:rsidR="00C57A38" w:rsidRPr="005A6103" w:rsidRDefault="00C57A38" w:rsidP="0060762F">
      <w:pPr>
        <w:spacing w:line="360" w:lineRule="auto"/>
        <w:ind w:left="-142"/>
        <w:jc w:val="center"/>
        <w:rPr>
          <w:sz w:val="22"/>
          <w:szCs w:val="28"/>
        </w:rPr>
      </w:pPr>
      <w:r w:rsidRPr="00644A5E">
        <w:rPr>
          <w:sz w:val="32"/>
        </w:rPr>
        <w:t>(</w:t>
      </w:r>
      <w:r w:rsidRPr="00CD23A8">
        <w:rPr>
          <w:sz w:val="32"/>
          <w:lang w:val="en-US"/>
        </w:rPr>
        <w:t>S</w:t>
      </w:r>
      <w:r w:rsidRPr="00644A5E">
        <w:rPr>
          <w:sz w:val="32"/>
        </w:rPr>
        <w:t xml:space="preserve">) + </w:t>
      </w:r>
      <w:r w:rsidRPr="00CD23A8">
        <w:rPr>
          <w:sz w:val="32"/>
          <w:lang w:val="en-US"/>
        </w:rPr>
        <w:t>V</w:t>
      </w:r>
      <w:r w:rsidRPr="00644A5E">
        <w:rPr>
          <w:sz w:val="32"/>
        </w:rPr>
        <w:t xml:space="preserve"> + </w:t>
      </w:r>
      <w:r w:rsidRPr="00AA2BC9">
        <w:rPr>
          <w:sz w:val="32"/>
          <w:lang w:val="en-US"/>
        </w:rPr>
        <w:t>O</w:t>
      </w:r>
      <w:r>
        <w:rPr>
          <w:sz w:val="22"/>
        </w:rPr>
        <w:t>(</w:t>
      </w:r>
      <w:r w:rsidRPr="00AA2BC9">
        <w:rPr>
          <w:sz w:val="22"/>
          <w:lang w:val="en-US"/>
        </w:rPr>
        <w:t>akk</w:t>
      </w:r>
      <w:r>
        <w:rPr>
          <w:sz w:val="22"/>
        </w:rPr>
        <w:t>)</w:t>
      </w:r>
      <w:r w:rsidRPr="00644A5E">
        <w:rPr>
          <w:sz w:val="24"/>
        </w:rPr>
        <w:t xml:space="preserve"> </w:t>
      </w:r>
      <w:r w:rsidRPr="00644A5E">
        <w:rPr>
          <w:sz w:val="32"/>
          <w:szCs w:val="28"/>
        </w:rPr>
        <w:t>+</w:t>
      </w:r>
      <w:r>
        <w:rPr>
          <w:sz w:val="32"/>
          <w:szCs w:val="28"/>
        </w:rPr>
        <w:t xml:space="preserve"> </w:t>
      </w:r>
      <w:r w:rsidR="00D8730F">
        <w:rPr>
          <w:sz w:val="32"/>
          <w:szCs w:val="28"/>
          <w:lang w:val="en-US"/>
        </w:rPr>
        <w:t>Adj</w:t>
      </w:r>
      <w:r w:rsidR="005A6103" w:rsidRPr="005A6103">
        <w:rPr>
          <w:sz w:val="22"/>
          <w:szCs w:val="28"/>
        </w:rPr>
        <w:t>(состояния)</w:t>
      </w:r>
    </w:p>
    <w:p w:rsidR="00D85884" w:rsidRPr="00D85884" w:rsidRDefault="00D85884" w:rsidP="0060762F">
      <w:pPr>
        <w:spacing w:line="360" w:lineRule="auto"/>
        <w:ind w:left="-142"/>
        <w:jc w:val="both"/>
        <w:rPr>
          <w:szCs w:val="28"/>
        </w:rPr>
      </w:pPr>
    </w:p>
    <w:p w:rsidR="00376C6A" w:rsidRDefault="00D448BA" w:rsidP="00376C6A">
      <w:pPr>
        <w:pStyle w:val="2"/>
      </w:pPr>
      <w:bookmarkStart w:id="36" w:name="_Toc483296046"/>
      <w:bookmarkStart w:id="37" w:name="_Toc483302964"/>
      <w:bookmarkStart w:id="38" w:name="_Toc483305350"/>
      <w:r>
        <w:t>2.3</w:t>
      </w:r>
      <w:r w:rsidR="0057367D">
        <w:t xml:space="preserve">. </w:t>
      </w:r>
      <w:r w:rsidR="00376C6A">
        <w:t xml:space="preserve">Глагол </w:t>
      </w:r>
      <w:r w:rsidR="00376C6A">
        <w:rPr>
          <w:lang w:val="en-US"/>
        </w:rPr>
        <w:t>laten</w:t>
      </w:r>
      <w:r w:rsidR="00376C6A">
        <w:t xml:space="preserve"> как смысловой с семантическим полем «позволять»</w:t>
      </w:r>
      <w:bookmarkEnd w:id="36"/>
      <w:bookmarkEnd w:id="37"/>
      <w:bookmarkEnd w:id="38"/>
    </w:p>
    <w:p w:rsidR="006602E7" w:rsidRDefault="00376C6A" w:rsidP="0060762F">
      <w:pPr>
        <w:spacing w:line="360" w:lineRule="auto"/>
        <w:ind w:left="-142"/>
        <w:jc w:val="both"/>
      </w:pPr>
      <w:r>
        <w:t xml:space="preserve">Глагол </w:t>
      </w:r>
      <w:r>
        <w:rPr>
          <w:lang w:val="en-US"/>
        </w:rPr>
        <w:t xml:space="preserve">laten </w:t>
      </w:r>
      <w:r w:rsidR="006602E7">
        <w:t>с общим значением «пускать, давать» можно охарактеризовать на синтаксическом уровне следующей конструкцией:</w:t>
      </w:r>
    </w:p>
    <w:p w:rsidR="00376C6A" w:rsidRDefault="006602E7" w:rsidP="0060762F">
      <w:pPr>
        <w:spacing w:line="360" w:lineRule="auto"/>
        <w:ind w:left="-142"/>
        <w:jc w:val="both"/>
        <w:rPr>
          <w:lang w:val="en-US"/>
        </w:rPr>
      </w:pPr>
      <w:r>
        <w:t xml:space="preserve">Субъект + </w:t>
      </w:r>
      <w:r>
        <w:rPr>
          <w:lang w:val="en-US"/>
        </w:rPr>
        <w:t>laten</w:t>
      </w:r>
      <w:r w:rsidRPr="00644A5E">
        <w:t xml:space="preserve"> + </w:t>
      </w:r>
      <w:r w:rsidR="00AA2BC9">
        <w:t xml:space="preserve">Объект </w:t>
      </w:r>
      <w:r w:rsidR="0086221D">
        <w:t>+</w:t>
      </w:r>
      <w:r w:rsidR="00AA2BC9">
        <w:t xml:space="preserve"> </w:t>
      </w:r>
      <w:r w:rsidR="0086221D">
        <w:t>обстоятельство места.</w:t>
      </w:r>
    </w:p>
    <w:p w:rsidR="00284D7D" w:rsidRDefault="005D5607" w:rsidP="0060762F">
      <w:pPr>
        <w:spacing w:line="360" w:lineRule="auto"/>
        <w:ind w:left="-142"/>
        <w:jc w:val="both"/>
      </w:pPr>
      <w:r>
        <w:t xml:space="preserve">В центре семантического поля будет значение «позволять», но дальше позволение переходит </w:t>
      </w:r>
      <w:proofErr w:type="gramStart"/>
      <w:r>
        <w:t>к</w:t>
      </w:r>
      <w:proofErr w:type="gramEnd"/>
      <w:r>
        <w:t xml:space="preserve"> </w:t>
      </w:r>
      <w:r w:rsidRPr="005C3345">
        <w:rPr>
          <w:i/>
        </w:rPr>
        <w:t>«не препятствовать»</w:t>
      </w:r>
      <w:r>
        <w:t xml:space="preserve">. Значение «не препятствовать» видно и в поле </w:t>
      </w:r>
      <w:r w:rsidRPr="005C3345">
        <w:rPr>
          <w:i/>
        </w:rPr>
        <w:t>«оставлять»</w:t>
      </w:r>
      <w:r>
        <w:t xml:space="preserve">. Таким образом, два семантических поля </w:t>
      </w:r>
      <w:r w:rsidRPr="005C3345">
        <w:rPr>
          <w:i/>
        </w:rPr>
        <w:t>«оставлять»</w:t>
      </w:r>
      <w:r>
        <w:t xml:space="preserve"> и </w:t>
      </w:r>
      <w:r w:rsidRPr="005C3345">
        <w:rPr>
          <w:i/>
        </w:rPr>
        <w:t>«позволять»</w:t>
      </w:r>
      <w:r>
        <w:t xml:space="preserve"> пересекаются друг с другом. Этимологический анализ</w:t>
      </w:r>
      <w:r w:rsidR="00376C6A">
        <w:t xml:space="preserve"> </w:t>
      </w:r>
      <w:r>
        <w:t xml:space="preserve">в теоритической части предоставил </w:t>
      </w:r>
      <w:r w:rsidR="00621036">
        <w:t>обоснования пересечения полей.</w:t>
      </w:r>
      <w:r w:rsidR="0086221D">
        <w:t xml:space="preserve"> </w:t>
      </w:r>
      <w:r w:rsidR="00D8730F">
        <w:t>Глагол в значение «пускать, давать» просит</w:t>
      </w:r>
      <w:r w:rsidR="006D1117">
        <w:t xml:space="preserve"> четвертого</w:t>
      </w:r>
      <w:r w:rsidR="00D8730F">
        <w:t xml:space="preserve"> компонента, а именно, обстоятельства места, </w:t>
      </w:r>
      <w:r w:rsidR="004C6139">
        <w:t>выраженного наречием</w:t>
      </w:r>
      <w:r w:rsidR="00D8730F">
        <w:t xml:space="preserve"> или существительным с предлогом.</w:t>
      </w:r>
      <w:r w:rsidR="00284D7D">
        <w:t xml:space="preserve"> Собранный материал показал, что место субъекта в предложении факультативно, если </w:t>
      </w:r>
      <w:r w:rsidR="006E57AD">
        <w:t>предложение</w:t>
      </w:r>
      <w:r w:rsidR="00284D7D">
        <w:t xml:space="preserve"> стоит в пов</w:t>
      </w:r>
      <w:r w:rsidR="004C6139">
        <w:t>елительном наклонении</w:t>
      </w:r>
      <w:r w:rsidR="00D8730F">
        <w:t xml:space="preserve"> или </w:t>
      </w:r>
      <w:r w:rsidR="00284D7D">
        <w:t xml:space="preserve"> в пассивном залоге, однако, человек, которому предложение адресовано, всегда понимает, кто инициатор глагольного действия, то, кем является субъект.</w:t>
      </w:r>
      <w:r w:rsidR="00F45A7F">
        <w:t xml:space="preserve"> Примеры:</w:t>
      </w:r>
    </w:p>
    <w:p w:rsidR="0086221D" w:rsidRPr="0060762F" w:rsidRDefault="0086221D" w:rsidP="00FE0A49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  <w:lang w:val="nl-NL"/>
        </w:rPr>
      </w:pPr>
      <w:r w:rsidRPr="0060762F">
        <w:rPr>
          <w:rFonts w:cs="Times New Roman"/>
          <w:szCs w:val="24"/>
          <w:u w:val="double"/>
          <w:lang w:val="nl-NL"/>
        </w:rPr>
        <w:t>Laat</w:t>
      </w:r>
      <w:r w:rsidRPr="0060762F">
        <w:rPr>
          <w:rFonts w:cs="Times New Roman"/>
          <w:szCs w:val="24"/>
          <w:lang w:val="nl-NL"/>
        </w:rPr>
        <w:t xml:space="preserve"> </w:t>
      </w:r>
      <w:r w:rsidRPr="0060762F">
        <w:rPr>
          <w:rFonts w:cs="Times New Roman"/>
          <w:szCs w:val="24"/>
          <w:u w:val="single"/>
          <w:lang w:val="nl-NL"/>
        </w:rPr>
        <w:t>de zuster</w:t>
      </w:r>
      <w:r w:rsidRPr="0060762F">
        <w:rPr>
          <w:rFonts w:cs="Times New Roman"/>
          <w:szCs w:val="24"/>
          <w:lang w:val="nl-NL"/>
        </w:rPr>
        <w:t xml:space="preserve"> </w:t>
      </w:r>
      <w:r w:rsidRPr="0060762F">
        <w:rPr>
          <w:rFonts w:cs="Times New Roman"/>
          <w:szCs w:val="24"/>
          <w:u w:val="dotDash"/>
          <w:lang w:val="nl-NL"/>
        </w:rPr>
        <w:t>er</w:t>
      </w:r>
      <w:r w:rsidRPr="0060762F">
        <w:rPr>
          <w:rFonts w:cs="Times New Roman"/>
          <w:szCs w:val="24"/>
          <w:lang w:val="nl-NL"/>
        </w:rPr>
        <w:t xml:space="preserve"> even </w:t>
      </w:r>
      <w:r w:rsidRPr="0060762F">
        <w:rPr>
          <w:rFonts w:cs="Times New Roman"/>
          <w:szCs w:val="24"/>
          <w:u w:val="dotDash"/>
          <w:lang w:val="nl-NL"/>
        </w:rPr>
        <w:t>door!</w:t>
      </w:r>
      <w:r w:rsidR="00064D37">
        <w:rPr>
          <w:rFonts w:cs="Times New Roman"/>
          <w:szCs w:val="24"/>
          <w:u w:val="dotDash"/>
          <w:lang w:val="nl-NL"/>
        </w:rPr>
        <w:t xml:space="preserve"> </w:t>
      </w:r>
      <w:r w:rsidR="00064D37">
        <w:rPr>
          <w:lang w:val="en-US"/>
        </w:rPr>
        <w:t>[Hermans, 245]</w:t>
      </w:r>
      <w:r w:rsidR="00412792" w:rsidRPr="00644A5E">
        <w:rPr>
          <w:rFonts w:cs="Times New Roman"/>
          <w:szCs w:val="24"/>
          <w:lang w:val="de-DE"/>
        </w:rPr>
        <w:t xml:space="preserve"> </w:t>
      </w:r>
      <w:r w:rsidR="00412792" w:rsidRPr="0060762F">
        <w:rPr>
          <w:rFonts w:cs="Times New Roman"/>
          <w:szCs w:val="24"/>
        </w:rPr>
        <w:t>(дайте сестре пройти!)</w:t>
      </w:r>
      <w:r w:rsidRPr="0060762F">
        <w:rPr>
          <w:rFonts w:cs="Times New Roman"/>
          <w:szCs w:val="24"/>
          <w:lang w:val="nl-NL"/>
        </w:rPr>
        <w:t xml:space="preserve"> </w:t>
      </w:r>
      <w:r w:rsidR="00412792" w:rsidRPr="0060762F">
        <w:rPr>
          <w:rFonts w:cs="Times New Roman"/>
          <w:szCs w:val="24"/>
        </w:rPr>
        <w:t>– Объект становится понятен из контекста. Призыв относится  к толпе людей, к тем, кто</w:t>
      </w:r>
      <w:r w:rsidR="00AA2BC9" w:rsidRPr="00644A5E">
        <w:rPr>
          <w:rFonts w:cs="Times New Roman"/>
          <w:szCs w:val="24"/>
        </w:rPr>
        <w:t>,</w:t>
      </w:r>
      <w:r w:rsidR="00412792" w:rsidRPr="0060762F">
        <w:rPr>
          <w:rFonts w:cs="Times New Roman"/>
          <w:szCs w:val="24"/>
        </w:rPr>
        <w:t xml:space="preserve"> по сути</w:t>
      </w:r>
      <w:r w:rsidR="00AA2BC9" w:rsidRPr="00644A5E">
        <w:rPr>
          <w:rFonts w:cs="Times New Roman"/>
          <w:szCs w:val="24"/>
        </w:rPr>
        <w:t>,</w:t>
      </w:r>
      <w:r w:rsidR="00412792" w:rsidRPr="0060762F">
        <w:rPr>
          <w:rFonts w:cs="Times New Roman"/>
          <w:szCs w:val="24"/>
        </w:rPr>
        <w:t xml:space="preserve"> является инициатором действия.</w:t>
      </w:r>
    </w:p>
    <w:p w:rsidR="0086221D" w:rsidRPr="0060762F" w:rsidRDefault="0086221D" w:rsidP="00FE0A49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  <w:lang w:val="nl-NL"/>
        </w:rPr>
      </w:pPr>
      <w:r w:rsidRPr="0060762F">
        <w:rPr>
          <w:rFonts w:cs="Times New Roman"/>
          <w:szCs w:val="24"/>
          <w:lang w:val="nl-NL"/>
        </w:rPr>
        <w:t xml:space="preserve">Vroeg hij, toen </w:t>
      </w:r>
      <w:r w:rsidRPr="0060762F">
        <w:rPr>
          <w:rFonts w:cs="Times New Roman"/>
          <w:szCs w:val="24"/>
          <w:u w:val="single"/>
          <w:lang w:val="nl-NL"/>
        </w:rPr>
        <w:t>hij</w:t>
      </w:r>
      <w:r w:rsidRPr="0060762F">
        <w:rPr>
          <w:rFonts w:cs="Times New Roman"/>
          <w:szCs w:val="24"/>
          <w:lang w:val="nl-NL"/>
        </w:rPr>
        <w:t xml:space="preserve"> </w:t>
      </w:r>
      <w:r w:rsidRPr="0060762F">
        <w:rPr>
          <w:rFonts w:cs="Times New Roman"/>
          <w:szCs w:val="24"/>
          <w:u w:val="dotDash"/>
          <w:lang w:val="nl-NL"/>
        </w:rPr>
        <w:t>uit de wagen</w:t>
      </w:r>
      <w:r w:rsidRPr="0060762F">
        <w:rPr>
          <w:rFonts w:cs="Times New Roman"/>
          <w:szCs w:val="24"/>
          <w:lang w:val="nl-NL"/>
        </w:rPr>
        <w:t xml:space="preserve"> </w:t>
      </w:r>
      <w:r w:rsidRPr="0060762F">
        <w:rPr>
          <w:rFonts w:cs="Times New Roman"/>
          <w:szCs w:val="24"/>
          <w:u w:val="double"/>
          <w:lang w:val="nl-NL"/>
        </w:rPr>
        <w:t>werd gelaten</w:t>
      </w:r>
      <w:r w:rsidRPr="0060762F">
        <w:rPr>
          <w:rFonts w:cs="Times New Roman"/>
          <w:szCs w:val="24"/>
          <w:lang w:val="nl-NL"/>
        </w:rPr>
        <w:t>.</w:t>
      </w:r>
      <w:r w:rsidR="00064D37">
        <w:rPr>
          <w:rFonts w:cs="Times New Roman"/>
          <w:szCs w:val="24"/>
          <w:lang w:val="nl-NL"/>
        </w:rPr>
        <w:t xml:space="preserve"> </w:t>
      </w:r>
      <w:r w:rsidR="00064D37">
        <w:rPr>
          <w:lang w:val="en-US"/>
        </w:rPr>
        <w:t>[Hermans, 266]</w:t>
      </w:r>
      <w:r w:rsidR="00064D37" w:rsidRPr="00644A5E">
        <w:rPr>
          <w:rFonts w:cs="Times New Roman"/>
          <w:szCs w:val="24"/>
          <w:lang w:val="de-DE"/>
        </w:rPr>
        <w:t xml:space="preserve"> </w:t>
      </w:r>
      <w:r w:rsidRPr="0060762F">
        <w:rPr>
          <w:rFonts w:cs="Times New Roman"/>
          <w:szCs w:val="24"/>
          <w:lang w:val="nl-NL"/>
        </w:rPr>
        <w:t xml:space="preserve"> </w:t>
      </w:r>
      <w:r w:rsidR="00412792" w:rsidRPr="0060762F">
        <w:rPr>
          <w:rFonts w:cs="Times New Roman"/>
          <w:szCs w:val="24"/>
        </w:rPr>
        <w:t>(Спросил он, когда его выпустили из машины</w:t>
      </w:r>
      <w:r w:rsidR="005C3345">
        <w:rPr>
          <w:rFonts w:cs="Times New Roman"/>
          <w:szCs w:val="24"/>
        </w:rPr>
        <w:t>.</w:t>
      </w:r>
      <w:r w:rsidR="00412792" w:rsidRPr="0060762F">
        <w:rPr>
          <w:rFonts w:cs="Times New Roman"/>
          <w:szCs w:val="24"/>
        </w:rPr>
        <w:t>) – Субъект опять становится понятен из контекста. Объекта выпустили пассажиры машины.</w:t>
      </w:r>
    </w:p>
    <w:p w:rsidR="00585389" w:rsidRPr="0060762F" w:rsidRDefault="00412792" w:rsidP="00FE0A49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  <w:lang w:val="nl-NL"/>
        </w:rPr>
      </w:pPr>
      <w:r w:rsidRPr="0060762F">
        <w:rPr>
          <w:rFonts w:cs="Times New Roman"/>
          <w:szCs w:val="24"/>
          <w:shd w:val="clear" w:color="auto" w:fill="FFFFFF"/>
          <w:lang w:val="nl-NL"/>
        </w:rPr>
        <w:t xml:space="preserve">In groepjes van vijftig </w:t>
      </w:r>
      <w:r w:rsidRPr="0060762F">
        <w:rPr>
          <w:rFonts w:cs="Times New Roman"/>
          <w:szCs w:val="24"/>
          <w:u w:val="double"/>
          <w:shd w:val="clear" w:color="auto" w:fill="FFFFFF"/>
          <w:lang w:val="nl-NL"/>
        </w:rPr>
        <w:t>worden</w:t>
      </w:r>
      <w:r w:rsidRPr="0060762F">
        <w:rPr>
          <w:rFonts w:cs="Times New Roman"/>
          <w:szCs w:val="24"/>
          <w:shd w:val="clear" w:color="auto" w:fill="FFFFFF"/>
          <w:lang w:val="nl-NL"/>
        </w:rPr>
        <w:t xml:space="preserve"> </w:t>
      </w:r>
      <w:r w:rsidRPr="0060762F">
        <w:rPr>
          <w:rFonts w:cs="Times New Roman"/>
          <w:szCs w:val="24"/>
          <w:u w:val="single"/>
          <w:shd w:val="clear" w:color="auto" w:fill="FFFFFF"/>
          <w:lang w:val="nl-NL"/>
        </w:rPr>
        <w:t xml:space="preserve">de mensen </w:t>
      </w:r>
      <w:r w:rsidRPr="0060762F">
        <w:rPr>
          <w:rFonts w:cs="Times New Roman"/>
          <w:szCs w:val="24"/>
          <w:u w:val="dotDash"/>
          <w:shd w:val="clear" w:color="auto" w:fill="FFFFFF"/>
          <w:lang w:val="nl-NL"/>
        </w:rPr>
        <w:t>naar binnen</w:t>
      </w:r>
      <w:r w:rsidRPr="0060762F">
        <w:rPr>
          <w:rFonts w:cs="Times New Roman"/>
          <w:szCs w:val="24"/>
          <w:shd w:val="clear" w:color="auto" w:fill="FFFFFF"/>
          <w:lang w:val="nl-NL"/>
        </w:rPr>
        <w:t xml:space="preserve"> </w:t>
      </w:r>
      <w:r w:rsidRPr="0060762F">
        <w:rPr>
          <w:rFonts w:cs="Times New Roman"/>
          <w:szCs w:val="24"/>
          <w:u w:val="double"/>
          <w:shd w:val="clear" w:color="auto" w:fill="FFFFFF"/>
          <w:lang w:val="nl-NL"/>
        </w:rPr>
        <w:t>gelaten.</w:t>
      </w:r>
      <w:r w:rsidR="00064D37">
        <w:rPr>
          <w:rFonts w:cs="Times New Roman"/>
          <w:szCs w:val="24"/>
          <w:u w:val="double"/>
          <w:shd w:val="clear" w:color="auto" w:fill="FFFFFF"/>
          <w:lang w:val="nl-NL"/>
        </w:rPr>
        <w:t xml:space="preserve"> [NOS, 01.04.2017)</w:t>
      </w:r>
      <w:r w:rsidRPr="0060762F">
        <w:rPr>
          <w:rFonts w:cs="Times New Roman"/>
          <w:szCs w:val="24"/>
          <w:lang w:val="nl-NL"/>
        </w:rPr>
        <w:t xml:space="preserve"> </w:t>
      </w:r>
      <w:r w:rsidR="00457E43" w:rsidRPr="0060762F">
        <w:rPr>
          <w:rFonts w:cs="Times New Roman"/>
          <w:szCs w:val="24"/>
        </w:rPr>
        <w:t>(</w:t>
      </w:r>
      <w:r w:rsidR="00AC469F" w:rsidRPr="0060762F">
        <w:rPr>
          <w:rFonts w:cs="Times New Roman"/>
          <w:szCs w:val="24"/>
        </w:rPr>
        <w:t>Пускают</w:t>
      </w:r>
      <w:r w:rsidRPr="0060762F">
        <w:rPr>
          <w:rFonts w:cs="Times New Roman"/>
          <w:szCs w:val="24"/>
        </w:rPr>
        <w:t xml:space="preserve"> во внутрь группами по 50 человек) </w:t>
      </w:r>
      <w:r w:rsidR="00457E43" w:rsidRPr="0060762F">
        <w:rPr>
          <w:rFonts w:cs="Times New Roman"/>
          <w:szCs w:val="24"/>
        </w:rPr>
        <w:t>–</w:t>
      </w:r>
      <w:r w:rsidRPr="0060762F">
        <w:rPr>
          <w:rFonts w:cs="Times New Roman"/>
          <w:szCs w:val="24"/>
        </w:rPr>
        <w:t xml:space="preserve"> </w:t>
      </w:r>
      <w:r w:rsidR="00457E43" w:rsidRPr="0060762F">
        <w:rPr>
          <w:rFonts w:cs="Times New Roman"/>
          <w:szCs w:val="24"/>
        </w:rPr>
        <w:t xml:space="preserve">Субъект </w:t>
      </w:r>
      <w:r w:rsidR="00457E43" w:rsidRPr="0060762F">
        <w:rPr>
          <w:rFonts w:cs="Times New Roman"/>
          <w:szCs w:val="24"/>
        </w:rPr>
        <w:lastRenderedPageBreak/>
        <w:t>носит абстрактный, обобщенный хара</w:t>
      </w:r>
      <w:r w:rsidR="00064D37">
        <w:rPr>
          <w:rFonts w:cs="Times New Roman"/>
          <w:szCs w:val="24"/>
        </w:rPr>
        <w:t>ктер, но читатель понимает</w:t>
      </w:r>
      <w:r w:rsidR="00064D37">
        <w:rPr>
          <w:rFonts w:cs="Times New Roman"/>
          <w:szCs w:val="24"/>
          <w:lang w:val="en-US"/>
        </w:rPr>
        <w:t>,</w:t>
      </w:r>
      <w:r w:rsidR="00064D37">
        <w:rPr>
          <w:rFonts w:cs="Times New Roman"/>
          <w:szCs w:val="24"/>
        </w:rPr>
        <w:t xml:space="preserve"> что должен быть кто-то, кто пускает.</w:t>
      </w:r>
      <w:r w:rsidR="00064D37">
        <w:rPr>
          <w:rFonts w:cs="Times New Roman"/>
          <w:szCs w:val="24"/>
          <w:lang w:val="en-US"/>
        </w:rPr>
        <w:t xml:space="preserve"> </w:t>
      </w:r>
    </w:p>
    <w:p w:rsidR="00585389" w:rsidRPr="00CB1C97" w:rsidRDefault="00585389" w:rsidP="0060762F">
      <w:pPr>
        <w:tabs>
          <w:tab w:val="left" w:pos="0"/>
        </w:tabs>
        <w:spacing w:line="360" w:lineRule="auto"/>
        <w:ind w:lef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Формальное отсутствие субъекта кроется в типологии построения повелительных предложений и пассивных конструкций, а также семантикой глагола, который делает упор не на инициатора действия, а на его адресата.</w:t>
      </w:r>
      <w:r w:rsidR="00CB1C97">
        <w:rPr>
          <w:rFonts w:cs="Times New Roman"/>
          <w:szCs w:val="24"/>
        </w:rPr>
        <w:t xml:space="preserve"> Тем не менее</w:t>
      </w:r>
      <w:r w:rsidR="00AA2BC9">
        <w:rPr>
          <w:rFonts w:cs="Times New Roman"/>
          <w:szCs w:val="24"/>
        </w:rPr>
        <w:t>, как показала выборка,</w:t>
      </w:r>
      <w:r w:rsidR="00CB1C97">
        <w:rPr>
          <w:rFonts w:cs="Times New Roman"/>
          <w:szCs w:val="24"/>
        </w:rPr>
        <w:t xml:space="preserve"> в повелительных конструкциях глагол </w:t>
      </w:r>
      <w:r w:rsidR="00CB1C97">
        <w:rPr>
          <w:rFonts w:cs="Times New Roman"/>
          <w:szCs w:val="24"/>
          <w:lang w:val="en-US"/>
        </w:rPr>
        <w:t>laten</w:t>
      </w:r>
      <w:r w:rsidR="00CB1C97" w:rsidRPr="00644A5E">
        <w:rPr>
          <w:rFonts w:cs="Times New Roman"/>
          <w:szCs w:val="24"/>
        </w:rPr>
        <w:t xml:space="preserve"> </w:t>
      </w:r>
      <w:r w:rsidR="00CB1C97">
        <w:rPr>
          <w:rFonts w:cs="Times New Roman"/>
          <w:szCs w:val="24"/>
        </w:rPr>
        <w:t>в подавляющем большинстве употребляется к</w:t>
      </w:r>
      <w:r w:rsidR="00686871">
        <w:rPr>
          <w:rFonts w:cs="Times New Roman"/>
          <w:szCs w:val="24"/>
        </w:rPr>
        <w:t>ак вспомогательный глагол. Но в данной модели</w:t>
      </w:r>
      <w:r w:rsidR="00CB1C97">
        <w:rPr>
          <w:rFonts w:cs="Times New Roman"/>
          <w:szCs w:val="24"/>
        </w:rPr>
        <w:t xml:space="preserve"> мы видим, что предлоги и местоименные наречия уточняют глагольно</w:t>
      </w:r>
      <w:r w:rsidR="00686871">
        <w:rPr>
          <w:rFonts w:cs="Times New Roman"/>
          <w:szCs w:val="24"/>
        </w:rPr>
        <w:t>е действие, после чего ещё один глагол</w:t>
      </w:r>
      <w:r w:rsidR="00CB1C97">
        <w:rPr>
          <w:rFonts w:cs="Times New Roman"/>
          <w:szCs w:val="24"/>
        </w:rPr>
        <w:t xml:space="preserve"> не требуется.</w:t>
      </w:r>
    </w:p>
    <w:p w:rsidR="00284D7D" w:rsidRPr="00457E43" w:rsidRDefault="00686871" w:rsidP="0060762F">
      <w:pPr>
        <w:tabs>
          <w:tab w:val="left" w:pos="0"/>
        </w:tabs>
        <w:spacing w:line="360" w:lineRule="auto"/>
        <w:ind w:lef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это же время</w:t>
      </w:r>
      <w:r w:rsidR="00457E43">
        <w:rPr>
          <w:rFonts w:cs="Times New Roman"/>
          <w:szCs w:val="24"/>
        </w:rPr>
        <w:t xml:space="preserve"> объект, </w:t>
      </w:r>
      <w:r w:rsidR="00AA2BC9">
        <w:rPr>
          <w:rFonts w:cs="Times New Roman"/>
          <w:szCs w:val="24"/>
        </w:rPr>
        <w:t xml:space="preserve">чаще всего </w:t>
      </w:r>
      <w:r>
        <w:rPr>
          <w:rFonts w:cs="Times New Roman"/>
          <w:szCs w:val="24"/>
        </w:rPr>
        <w:t>выраженный прямым дополнением</w:t>
      </w:r>
      <w:r w:rsidR="00AA2BC9">
        <w:rPr>
          <w:rFonts w:cs="Times New Roman"/>
          <w:szCs w:val="24"/>
        </w:rPr>
        <w:t xml:space="preserve"> (за исключением пассивных конструкций)</w:t>
      </w:r>
      <w:r>
        <w:rPr>
          <w:rFonts w:cs="Times New Roman"/>
          <w:szCs w:val="24"/>
        </w:rPr>
        <w:t>,</w:t>
      </w:r>
      <w:r w:rsidR="00457E43">
        <w:rPr>
          <w:rFonts w:cs="Times New Roman"/>
          <w:szCs w:val="24"/>
        </w:rPr>
        <w:t xml:space="preserve"> на которого направленно действие неизменно присутствует в конструкции. Как показывает материал, прямое дополнение может быть выражено как существительным, так</w:t>
      </w:r>
      <w:r w:rsidR="00D9589D">
        <w:rPr>
          <w:rFonts w:cs="Times New Roman"/>
          <w:szCs w:val="24"/>
          <w:lang w:val="en-US"/>
        </w:rPr>
        <w:t xml:space="preserve"> </w:t>
      </w:r>
      <w:r w:rsidR="00D9589D">
        <w:rPr>
          <w:rFonts w:cs="Times New Roman"/>
          <w:szCs w:val="24"/>
        </w:rPr>
        <w:t>и</w:t>
      </w:r>
      <w:r w:rsidR="00457E43">
        <w:rPr>
          <w:rFonts w:cs="Times New Roman"/>
          <w:szCs w:val="24"/>
        </w:rPr>
        <w:t xml:space="preserve"> местоимением, а их сочетание с глаголом </w:t>
      </w:r>
      <w:r w:rsidR="00457E43">
        <w:rPr>
          <w:rFonts w:cs="Times New Roman"/>
          <w:szCs w:val="24"/>
          <w:lang w:val="en-US"/>
        </w:rPr>
        <w:t>laten</w:t>
      </w:r>
      <w:r w:rsidR="00457E43">
        <w:rPr>
          <w:rFonts w:cs="Times New Roman"/>
          <w:szCs w:val="24"/>
        </w:rPr>
        <w:t xml:space="preserve"> свидетельствует о переходности глагола.</w:t>
      </w:r>
      <w:r w:rsidR="00585389">
        <w:rPr>
          <w:rFonts w:cs="Times New Roman"/>
          <w:szCs w:val="24"/>
        </w:rPr>
        <w:t xml:space="preserve"> </w:t>
      </w:r>
    </w:p>
    <w:p w:rsidR="0060762F" w:rsidRPr="00C70271" w:rsidRDefault="00284D7D" w:rsidP="00FE0A49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  <w:lang w:val="nl-NL"/>
        </w:rPr>
      </w:pPr>
      <w:r w:rsidRPr="00C70271">
        <w:rPr>
          <w:rFonts w:cs="Times New Roman"/>
          <w:szCs w:val="24"/>
          <w:u w:val="double"/>
          <w:lang w:val="nl-NL"/>
        </w:rPr>
        <w:t>Laat</w:t>
      </w:r>
      <w:r w:rsidRPr="00C70271">
        <w:rPr>
          <w:rFonts w:cs="Times New Roman"/>
          <w:szCs w:val="24"/>
          <w:lang w:val="nl-NL"/>
        </w:rPr>
        <w:t xml:space="preserve"> </w:t>
      </w:r>
      <w:r w:rsidRPr="00C70271">
        <w:rPr>
          <w:rFonts w:cs="Times New Roman"/>
          <w:szCs w:val="24"/>
          <w:u w:val="thick"/>
          <w:lang w:val="nl-NL"/>
        </w:rPr>
        <w:t>u</w:t>
      </w:r>
      <w:r w:rsidRPr="00C70271">
        <w:rPr>
          <w:rFonts w:cs="Times New Roman"/>
          <w:szCs w:val="24"/>
          <w:lang w:val="nl-NL"/>
        </w:rPr>
        <w:t xml:space="preserve"> </w:t>
      </w:r>
      <w:r w:rsidRPr="00C70271">
        <w:rPr>
          <w:rFonts w:cs="Times New Roman"/>
          <w:szCs w:val="24"/>
          <w:u w:val="single"/>
          <w:lang w:val="nl-NL"/>
        </w:rPr>
        <w:t>mij</w:t>
      </w:r>
      <w:r w:rsidRPr="00C70271">
        <w:rPr>
          <w:rFonts w:cs="Times New Roman"/>
          <w:szCs w:val="24"/>
          <w:lang w:val="nl-NL"/>
        </w:rPr>
        <w:t xml:space="preserve"> </w:t>
      </w:r>
      <w:r w:rsidRPr="00C70271">
        <w:rPr>
          <w:rFonts w:cs="Times New Roman"/>
          <w:szCs w:val="24"/>
          <w:u w:val="dotDash"/>
          <w:lang w:val="nl-NL"/>
        </w:rPr>
        <w:t>eruit.</w:t>
      </w:r>
      <w:r w:rsidR="00E958A3" w:rsidRPr="00C70271">
        <w:rPr>
          <w:rFonts w:cs="Times New Roman"/>
          <w:szCs w:val="24"/>
          <w:lang w:val="nl-NL"/>
        </w:rPr>
        <w:t xml:space="preserve"> </w:t>
      </w:r>
      <w:r w:rsidR="00AC469F" w:rsidRPr="00C70271">
        <w:rPr>
          <w:rFonts w:cs="Times New Roman"/>
          <w:szCs w:val="24"/>
        </w:rPr>
        <w:t xml:space="preserve"> (Выпустите меня</w:t>
      </w:r>
      <w:r w:rsidR="005C3345">
        <w:rPr>
          <w:rFonts w:cs="Times New Roman"/>
          <w:szCs w:val="24"/>
        </w:rPr>
        <w:t>.</w:t>
      </w:r>
      <w:r w:rsidR="00AC469F" w:rsidRPr="00C70271">
        <w:rPr>
          <w:rFonts w:cs="Times New Roman"/>
          <w:szCs w:val="24"/>
        </w:rPr>
        <w:t>)</w:t>
      </w:r>
    </w:p>
    <w:p w:rsidR="00E958A3" w:rsidRPr="0060762F" w:rsidRDefault="00AC469F" w:rsidP="0060762F">
      <w:pPr>
        <w:pStyle w:val="a3"/>
        <w:tabs>
          <w:tab w:val="left" w:pos="0"/>
        </w:tabs>
        <w:spacing w:line="360" w:lineRule="auto"/>
        <w:ind w:left="-142"/>
        <w:jc w:val="both"/>
        <w:rPr>
          <w:rFonts w:cs="Times New Roman"/>
          <w:szCs w:val="24"/>
          <w:lang w:val="nl-NL"/>
        </w:rPr>
      </w:pPr>
      <w:r w:rsidRPr="0060762F">
        <w:rPr>
          <w:rFonts w:cs="Times New Roman"/>
          <w:szCs w:val="24"/>
        </w:rPr>
        <w:t xml:space="preserve">Из приведенных примеров видно, что глагол </w:t>
      </w:r>
      <w:r w:rsidRPr="0060762F">
        <w:rPr>
          <w:rFonts w:cs="Times New Roman"/>
          <w:szCs w:val="24"/>
          <w:lang w:val="en-US"/>
        </w:rPr>
        <w:t>laten</w:t>
      </w:r>
      <w:r w:rsidRPr="00644A5E">
        <w:rPr>
          <w:rFonts w:cs="Times New Roman"/>
          <w:szCs w:val="24"/>
        </w:rPr>
        <w:t xml:space="preserve"> </w:t>
      </w:r>
      <w:r w:rsidRPr="0060762F">
        <w:rPr>
          <w:rFonts w:cs="Times New Roman"/>
          <w:szCs w:val="24"/>
        </w:rPr>
        <w:t xml:space="preserve">в лексико-семантическом варианте «давать, пускать» требует после себя (включая факультативный субъект) четвертого участника высказывания, а именно, обстоятельство места, но исключая косвенное дополнение. Таким образом, можно судить о глаголе, как </w:t>
      </w:r>
      <w:proofErr w:type="gramStart"/>
      <w:r w:rsidR="006E57AD">
        <w:rPr>
          <w:rFonts w:cs="Times New Roman"/>
          <w:szCs w:val="24"/>
        </w:rPr>
        <w:t>о</w:t>
      </w:r>
      <w:proofErr w:type="gramEnd"/>
      <w:r w:rsidRPr="0060762F">
        <w:rPr>
          <w:rFonts w:cs="Times New Roman"/>
          <w:szCs w:val="24"/>
        </w:rPr>
        <w:t xml:space="preserve"> двухвален</w:t>
      </w:r>
      <w:r w:rsidR="00AA2BC9" w:rsidRPr="0060762F">
        <w:rPr>
          <w:rFonts w:cs="Times New Roman"/>
          <w:szCs w:val="24"/>
        </w:rPr>
        <w:t>тном по</w:t>
      </w:r>
      <w:r w:rsidRPr="0060762F">
        <w:rPr>
          <w:rFonts w:cs="Times New Roman"/>
          <w:szCs w:val="24"/>
        </w:rPr>
        <w:t xml:space="preserve"> своей структуре.</w:t>
      </w:r>
    </w:p>
    <w:p w:rsidR="00284D7D" w:rsidRDefault="00686871" w:rsidP="005C3345">
      <w:pPr>
        <w:spacing w:line="360" w:lineRule="auto"/>
        <w:ind w:left="-142"/>
        <w:jc w:val="both"/>
      </w:pPr>
      <w:r>
        <w:t>Подобный семантический вариант</w:t>
      </w:r>
      <w:r w:rsidR="00284D7D">
        <w:t xml:space="preserve"> глагола </w:t>
      </w:r>
      <w:r w:rsidR="00284D7D" w:rsidRPr="00284D7D">
        <w:rPr>
          <w:lang w:val="en-US"/>
        </w:rPr>
        <w:t>laten</w:t>
      </w:r>
      <w:r>
        <w:t xml:space="preserve"> является довольно обобщенным, потому что в контексте глагол приобретает те или иные оттенки. В</w:t>
      </w:r>
      <w:r w:rsidR="00284D7D">
        <w:t xml:space="preserve"> языке</w:t>
      </w:r>
      <w:r>
        <w:t xml:space="preserve"> он</w:t>
      </w:r>
      <w:r w:rsidR="00284D7D">
        <w:t xml:space="preserve"> встречается достаточно редко: от общей выборки данная группа составляет лишь 1%. Ситуацию можно объяснить тем, что семантика глаголов «пускать, дават</w:t>
      </w:r>
      <w:r w:rsidR="006539D2">
        <w:t>ь» реализуется</w:t>
      </w:r>
      <w:r w:rsidR="00284D7D">
        <w:t xml:space="preserve"> однокоренными глаголами с приставкой, которая ориентирована, как и всё в нидерландском языке, на уточнение положения в пространстве. Это касается таких глаголов как: </w:t>
      </w:r>
      <w:r w:rsidR="00284D7D" w:rsidRPr="00284D7D">
        <w:rPr>
          <w:lang w:val="en-US"/>
        </w:rPr>
        <w:t>binnenlaten</w:t>
      </w:r>
      <w:r w:rsidR="00284D7D" w:rsidRPr="00644A5E">
        <w:t>,</w:t>
      </w:r>
      <w:r w:rsidR="00AC5F08">
        <w:t xml:space="preserve"> </w:t>
      </w:r>
      <w:r w:rsidR="00284D7D" w:rsidRPr="00284D7D">
        <w:rPr>
          <w:lang w:val="en-US"/>
        </w:rPr>
        <w:lastRenderedPageBreak/>
        <w:t>uitlaten</w:t>
      </w:r>
      <w:r w:rsidR="00284D7D" w:rsidRPr="00644A5E">
        <w:t xml:space="preserve">, </w:t>
      </w:r>
      <w:r w:rsidR="00457E43">
        <w:rPr>
          <w:lang w:val="en-US"/>
        </w:rPr>
        <w:t>doorlaten</w:t>
      </w:r>
      <w:r w:rsidR="005C3345">
        <w:t xml:space="preserve"> (</w:t>
      </w:r>
      <w:r w:rsidR="005C3345" w:rsidRPr="005C3345">
        <w:rPr>
          <w:i/>
        </w:rPr>
        <w:t>Впускать, выпускать, пропускать)</w:t>
      </w:r>
      <w:r w:rsidR="00585389" w:rsidRPr="005C3345">
        <w:rPr>
          <w:i/>
        </w:rPr>
        <w:t>.</w:t>
      </w:r>
      <w:r w:rsidR="005C3345">
        <w:t xml:space="preserve"> </w:t>
      </w:r>
      <w:r w:rsidR="00585389">
        <w:t>С добавление</w:t>
      </w:r>
      <w:r w:rsidR="006539D2">
        <w:t>м</w:t>
      </w:r>
      <w:r w:rsidR="00585389">
        <w:t xml:space="preserve"> приставки </w:t>
      </w:r>
      <w:r w:rsidR="00585389">
        <w:rPr>
          <w:lang w:val="en-US"/>
        </w:rPr>
        <w:t>toe</w:t>
      </w:r>
      <w:r w:rsidR="00E958A3">
        <w:t xml:space="preserve"> или </w:t>
      </w:r>
      <w:r w:rsidR="00E958A3">
        <w:rPr>
          <w:lang w:val="en-US"/>
        </w:rPr>
        <w:t>los</w:t>
      </w:r>
      <w:r w:rsidR="00585389">
        <w:t xml:space="preserve"> к глаголу </w:t>
      </w:r>
      <w:r w:rsidR="00585389">
        <w:rPr>
          <w:lang w:val="en-US"/>
        </w:rPr>
        <w:t>laten</w:t>
      </w:r>
      <w:r w:rsidR="00585389">
        <w:t xml:space="preserve"> уточняется не место, а цель.</w:t>
      </w:r>
      <w:r w:rsidR="00EA3D68">
        <w:rPr>
          <w:rStyle w:val="ad"/>
        </w:rPr>
        <w:footnoteReference w:id="22"/>
      </w:r>
    </w:p>
    <w:p w:rsidR="00CB1C97" w:rsidRDefault="00CB1C97" w:rsidP="005C3345">
      <w:pPr>
        <w:spacing w:line="360" w:lineRule="auto"/>
        <w:ind w:left="-142"/>
        <w:jc w:val="both"/>
      </w:pPr>
      <w:r>
        <w:t xml:space="preserve">Схему употребления глагола </w:t>
      </w:r>
      <w:r>
        <w:rPr>
          <w:lang w:val="en-US"/>
        </w:rPr>
        <w:t>laten</w:t>
      </w:r>
      <w:r>
        <w:t xml:space="preserve"> во второй группе</w:t>
      </w:r>
      <w:r w:rsidR="00AA2BC9">
        <w:t xml:space="preserve"> с семантическим вариантом «пускать, давать» </w:t>
      </w:r>
      <w:r>
        <w:t xml:space="preserve"> можно изобразить следующим образом:</w:t>
      </w:r>
    </w:p>
    <w:p w:rsidR="00284D7D" w:rsidRPr="00AC5F08" w:rsidRDefault="00CB1C97" w:rsidP="00D448BA">
      <w:pPr>
        <w:spacing w:line="360" w:lineRule="auto"/>
        <w:ind w:left="-142"/>
        <w:jc w:val="center"/>
        <w:rPr>
          <w:sz w:val="20"/>
          <w:szCs w:val="28"/>
        </w:rPr>
      </w:pPr>
      <w:r w:rsidRPr="00644A5E">
        <w:rPr>
          <w:sz w:val="32"/>
        </w:rPr>
        <w:t>(</w:t>
      </w:r>
      <w:r w:rsidRPr="00CD23A8">
        <w:rPr>
          <w:sz w:val="32"/>
          <w:lang w:val="en-US"/>
        </w:rPr>
        <w:t>S</w:t>
      </w:r>
      <w:r w:rsidRPr="00644A5E">
        <w:rPr>
          <w:sz w:val="32"/>
        </w:rPr>
        <w:t xml:space="preserve">) + </w:t>
      </w:r>
      <w:r w:rsidRPr="00CD23A8">
        <w:rPr>
          <w:sz w:val="32"/>
          <w:lang w:val="en-US"/>
        </w:rPr>
        <w:t>V</w:t>
      </w:r>
      <w:r w:rsidRPr="00644A5E">
        <w:rPr>
          <w:sz w:val="32"/>
        </w:rPr>
        <w:t xml:space="preserve"> + </w:t>
      </w:r>
      <w:r w:rsidRPr="00AA2BC9">
        <w:rPr>
          <w:sz w:val="32"/>
          <w:lang w:val="en-US"/>
        </w:rPr>
        <w:t>O</w:t>
      </w:r>
      <w:r w:rsidR="00AA2BC9">
        <w:rPr>
          <w:sz w:val="22"/>
        </w:rPr>
        <w:t>(</w:t>
      </w:r>
      <w:r w:rsidRPr="00AA2BC9">
        <w:rPr>
          <w:sz w:val="22"/>
          <w:lang w:val="en-US"/>
        </w:rPr>
        <w:t>akk</w:t>
      </w:r>
      <w:r w:rsidR="00AA2BC9">
        <w:rPr>
          <w:sz w:val="22"/>
        </w:rPr>
        <w:t>)</w:t>
      </w:r>
      <w:r w:rsidRPr="00644A5E">
        <w:rPr>
          <w:sz w:val="24"/>
        </w:rPr>
        <w:t xml:space="preserve"> </w:t>
      </w:r>
      <w:r w:rsidRPr="00644A5E">
        <w:rPr>
          <w:sz w:val="32"/>
          <w:szCs w:val="28"/>
        </w:rPr>
        <w:t>+</w:t>
      </w:r>
      <w:r w:rsidR="00AA2BC9">
        <w:rPr>
          <w:sz w:val="32"/>
          <w:szCs w:val="28"/>
        </w:rPr>
        <w:t xml:space="preserve"> </w:t>
      </w:r>
      <w:r w:rsidR="00C57A38" w:rsidRPr="00644A5E">
        <w:rPr>
          <w:sz w:val="32"/>
          <w:szCs w:val="28"/>
        </w:rPr>
        <w:t>(</w:t>
      </w:r>
      <w:r w:rsidR="00C57A38">
        <w:rPr>
          <w:sz w:val="32"/>
          <w:szCs w:val="28"/>
          <w:lang w:val="en-US"/>
        </w:rPr>
        <w:t>Adv</w:t>
      </w:r>
      <w:r w:rsidRPr="00CD23A8">
        <w:rPr>
          <w:sz w:val="22"/>
          <w:szCs w:val="28"/>
          <w:lang w:val="en-US"/>
        </w:rPr>
        <w:t>loc</w:t>
      </w:r>
      <w:r w:rsidR="00C57A38" w:rsidRPr="00644A5E">
        <w:rPr>
          <w:sz w:val="22"/>
          <w:szCs w:val="28"/>
        </w:rPr>
        <w:t xml:space="preserve"> –</w:t>
      </w:r>
      <w:r w:rsidR="00C57A38">
        <w:rPr>
          <w:sz w:val="22"/>
          <w:szCs w:val="28"/>
        </w:rPr>
        <w:t>обстоятельства места)</w:t>
      </w:r>
      <w:r w:rsidR="00AC5F08">
        <w:rPr>
          <w:rStyle w:val="ad"/>
          <w:sz w:val="22"/>
          <w:szCs w:val="28"/>
        </w:rPr>
        <w:footnoteReference w:id="23"/>
      </w:r>
    </w:p>
    <w:p w:rsidR="0020487E" w:rsidRDefault="00314099" w:rsidP="002236DD">
      <w:pPr>
        <w:spacing w:line="360" w:lineRule="auto"/>
        <w:ind w:left="-142"/>
        <w:jc w:val="both"/>
      </w:pPr>
      <w:r w:rsidRPr="00F45A7F">
        <w:rPr>
          <w:b/>
        </w:rPr>
        <w:t>Отдельного внимания</w:t>
      </w:r>
      <w:r>
        <w:t xml:space="preserve"> заслуживают выражения</w:t>
      </w:r>
      <w:r w:rsidR="004360EB">
        <w:t xml:space="preserve"> имеющие форму повелительного наклонения</w:t>
      </w:r>
      <w:r w:rsidR="00F004D0">
        <w:t xml:space="preserve">, в которых </w:t>
      </w:r>
      <w:r w:rsidR="000B7F74">
        <w:t xml:space="preserve"> </w:t>
      </w:r>
      <w:r w:rsidR="000B7F74" w:rsidRPr="006909A6">
        <w:t>объект опущен</w:t>
      </w:r>
      <w:r w:rsidRPr="006909A6">
        <w:t xml:space="preserve">: </w:t>
      </w:r>
      <w:r>
        <w:rPr>
          <w:lang w:val="en-US"/>
        </w:rPr>
        <w:t>Laat</w:t>
      </w:r>
      <w:r w:rsidRPr="00644A5E">
        <w:t xml:space="preserve"> </w:t>
      </w:r>
      <w:r>
        <w:rPr>
          <w:lang w:val="en-US"/>
        </w:rPr>
        <w:t>maar</w:t>
      </w:r>
      <w:r w:rsidRPr="00644A5E">
        <w:t xml:space="preserve">, </w:t>
      </w:r>
      <w:r>
        <w:rPr>
          <w:lang w:val="en-US"/>
        </w:rPr>
        <w:t>laat</w:t>
      </w:r>
      <w:r w:rsidRPr="00644A5E">
        <w:t xml:space="preserve"> </w:t>
      </w:r>
      <w:r>
        <w:rPr>
          <w:lang w:val="en-US"/>
        </w:rPr>
        <w:t>maar</w:t>
      </w:r>
      <w:r w:rsidRPr="00644A5E">
        <w:t xml:space="preserve"> </w:t>
      </w:r>
      <w:r>
        <w:rPr>
          <w:lang w:val="en-US"/>
        </w:rPr>
        <w:t>zo</w:t>
      </w:r>
      <w:r w:rsidRPr="00644A5E">
        <w:t xml:space="preserve">, </w:t>
      </w:r>
      <w:r>
        <w:rPr>
          <w:lang w:val="en-US"/>
        </w:rPr>
        <w:t>laat</w:t>
      </w:r>
      <w:r w:rsidRPr="00644A5E">
        <w:t xml:space="preserve"> </w:t>
      </w:r>
      <w:r>
        <w:rPr>
          <w:lang w:val="en-US"/>
        </w:rPr>
        <w:t>dan</w:t>
      </w:r>
      <w:r w:rsidRPr="00644A5E">
        <w:t xml:space="preserve"> </w:t>
      </w:r>
      <w:r>
        <w:rPr>
          <w:lang w:val="en-US"/>
        </w:rPr>
        <w:t>maar</w:t>
      </w:r>
      <w:r w:rsidRPr="00644A5E">
        <w:t xml:space="preserve">, </w:t>
      </w:r>
      <w:r>
        <w:t xml:space="preserve">- где глагол </w:t>
      </w:r>
      <w:r>
        <w:rPr>
          <w:lang w:val="en-US"/>
        </w:rPr>
        <w:t>laten</w:t>
      </w:r>
      <w:r w:rsidRPr="00644A5E">
        <w:t xml:space="preserve"> </w:t>
      </w:r>
      <w:r w:rsidR="00F45A7F">
        <w:t>употребляет</w:t>
      </w:r>
      <w:r w:rsidR="00E87CFA">
        <w:t>ся как смысловой глагол, но</w:t>
      </w:r>
      <w:r w:rsidR="00F45A7F">
        <w:t xml:space="preserve"> не образует полнозначных конструкций с участием субъекта, объекта и обстоятельства. </w:t>
      </w:r>
      <w:r w:rsidR="00751EAB">
        <w:rPr>
          <w:lang w:val="en-US"/>
        </w:rPr>
        <w:t xml:space="preserve"> </w:t>
      </w:r>
      <w:r w:rsidR="00751EAB">
        <w:t>Повелительное наклонение ориентировано на объект, и дл</w:t>
      </w:r>
      <w:r w:rsidR="00F004D0">
        <w:t>я выражения приказа, побуждения</w:t>
      </w:r>
      <w:r w:rsidR="00751EAB">
        <w:t xml:space="preserve"> </w:t>
      </w:r>
      <w:r w:rsidR="00F004D0">
        <w:t>и пожелания сам субъект чаще всего остается за рамками высказывания</w:t>
      </w:r>
      <w:r w:rsidR="00281780">
        <w:t>. Но также встречаются случаи эллипсиса объекта, а иногда глагола, и</w:t>
      </w:r>
      <w:r w:rsidR="004360EB">
        <w:t xml:space="preserve"> тогда у языка появляются</w:t>
      </w:r>
      <w:r w:rsidR="00281780">
        <w:t xml:space="preserve"> другие способы выражения побуждения. Примеры: «</w:t>
      </w:r>
      <w:r w:rsidR="00281780">
        <w:rPr>
          <w:lang w:val="en-US"/>
        </w:rPr>
        <w:t>Doorlopen!</w:t>
      </w:r>
      <w:r w:rsidR="00281780">
        <w:t>»</w:t>
      </w:r>
      <w:r w:rsidR="005C3345">
        <w:t xml:space="preserve"> (</w:t>
      </w:r>
      <w:r w:rsidR="005C3345" w:rsidRPr="005C3345">
        <w:rPr>
          <w:i/>
        </w:rPr>
        <w:t>Проходим</w:t>
      </w:r>
      <w:r w:rsidR="005C3345">
        <w:t>!)</w:t>
      </w:r>
      <w:r w:rsidR="00281780">
        <w:t>, «</w:t>
      </w:r>
      <w:r w:rsidR="00281780">
        <w:rPr>
          <w:lang w:val="en-US"/>
        </w:rPr>
        <w:t>Vooruit!</w:t>
      </w:r>
      <w:r w:rsidR="00281780">
        <w:t>»</w:t>
      </w:r>
      <w:r w:rsidR="005C3345">
        <w:t xml:space="preserve"> (</w:t>
      </w:r>
      <w:r w:rsidR="005C3345" w:rsidRPr="005C3345">
        <w:rPr>
          <w:i/>
        </w:rPr>
        <w:t>Вперёд</w:t>
      </w:r>
      <w:r w:rsidR="005C3345">
        <w:t xml:space="preserve">!) </w:t>
      </w:r>
      <w:r w:rsidR="00281780">
        <w:t xml:space="preserve"> и др</w:t>
      </w:r>
      <w:proofErr w:type="gramStart"/>
      <w:r w:rsidR="00281780">
        <w:t>.</w:t>
      </w:r>
      <w:r w:rsidR="00281780">
        <w:rPr>
          <w:lang w:val="en-US"/>
        </w:rPr>
        <w:t>.</w:t>
      </w:r>
      <w:r w:rsidR="00281780">
        <w:t xml:space="preserve"> </w:t>
      </w:r>
      <w:proofErr w:type="gramEnd"/>
      <w:r w:rsidR="00281780">
        <w:t>Лицо, к которому обращаются</w:t>
      </w:r>
      <w:r w:rsidR="00342F81">
        <w:t>,</w:t>
      </w:r>
      <w:r w:rsidR="00281780">
        <w:t xml:space="preserve"> может быть  факультативно.  Есперсен называет это «воображаемым императивом»</w:t>
      </w:r>
      <w:r w:rsidR="00621A57">
        <w:t>,</w:t>
      </w:r>
      <w:r w:rsidR="00621A57">
        <w:rPr>
          <w:lang w:val="en-US"/>
        </w:rPr>
        <w:t xml:space="preserve"> </w:t>
      </w:r>
      <w:r w:rsidR="00621A57">
        <w:t xml:space="preserve"> </w:t>
      </w:r>
      <w:r w:rsidR="006E57AD">
        <w:t>который</w:t>
      </w:r>
      <w:r w:rsidR="00621A57">
        <w:t xml:space="preserve"> направлен на «обобщенное лицо»</w:t>
      </w:r>
      <w:r w:rsidR="006E57AD">
        <w:t>,</w:t>
      </w:r>
      <w:r w:rsidR="00621A57">
        <w:t xml:space="preserve"> отсюда и объяснение «</w:t>
      </w:r>
      <w:r w:rsidR="00621A57">
        <w:rPr>
          <w:lang w:val="en-US"/>
        </w:rPr>
        <w:t>laat staan</w:t>
      </w:r>
      <w:r w:rsidR="00621A57">
        <w:t>»</w:t>
      </w:r>
      <w:r w:rsidR="007B5C49">
        <w:t xml:space="preserve"> (не говря уже о)</w:t>
      </w:r>
      <w:r w:rsidR="00621A57">
        <w:t xml:space="preserve"> </w:t>
      </w:r>
      <w:r w:rsidR="00F45A7F">
        <w:t xml:space="preserve"> </w:t>
      </w:r>
      <w:r w:rsidR="00621A57" w:rsidRPr="00A33E09">
        <w:rPr>
          <w:color w:val="000000" w:themeColor="text1"/>
        </w:rPr>
        <w:t>(</w:t>
      </w:r>
      <w:r w:rsidR="00A33E09" w:rsidRPr="00A33E09">
        <w:rPr>
          <w:color w:val="000000" w:themeColor="text1"/>
        </w:rPr>
        <w:t>de Vooys</w:t>
      </w:r>
      <w:r w:rsidR="00A33E09" w:rsidRPr="00A33E09">
        <w:rPr>
          <w:color w:val="000000" w:themeColor="text1"/>
          <w:lang w:val="en-US"/>
        </w:rPr>
        <w:t xml:space="preserve"> </w:t>
      </w:r>
      <w:r w:rsidR="00A33E09" w:rsidRPr="00A33E09">
        <w:rPr>
          <w:color w:val="000000" w:themeColor="text1"/>
        </w:rPr>
        <w:t>C.G.N.</w:t>
      </w:r>
      <w:r w:rsidR="00A33E09" w:rsidRPr="00A33E09">
        <w:rPr>
          <w:color w:val="000000" w:themeColor="text1"/>
          <w:lang w:val="en-US"/>
        </w:rPr>
        <w:t xml:space="preserve"> herzien door  Schönfeld  M</w:t>
      </w:r>
      <w:r w:rsidR="00A33E09" w:rsidRPr="00A33E09">
        <w:rPr>
          <w:color w:val="000000" w:themeColor="text1"/>
        </w:rPr>
        <w:t>. 1967: 351-352с.</w:t>
      </w:r>
      <w:r w:rsidR="00621A57" w:rsidRPr="00A33E09">
        <w:rPr>
          <w:color w:val="000000" w:themeColor="text1"/>
          <w:lang w:val="en-US"/>
        </w:rPr>
        <w:t>)</w:t>
      </w:r>
      <w:r w:rsidR="00EA3D68" w:rsidRPr="00A33E09">
        <w:rPr>
          <w:rStyle w:val="ad"/>
          <w:color w:val="000000" w:themeColor="text1"/>
          <w:lang w:val="en-US"/>
        </w:rPr>
        <w:footnoteReference w:id="24"/>
      </w:r>
      <w:r w:rsidR="00621A57" w:rsidRPr="00A33E09">
        <w:rPr>
          <w:color w:val="000000" w:themeColor="text1"/>
        </w:rPr>
        <w:t xml:space="preserve">. </w:t>
      </w:r>
      <w:r w:rsidR="00F45A7F">
        <w:t xml:space="preserve">Подобные выражения реализуются в повелительном наклонении, субъект и объект в речевой ситуации опущен, но они ясны из контекста. </w:t>
      </w:r>
      <w:proofErr w:type="gramStart"/>
      <w:r w:rsidR="00F45A7F">
        <w:t xml:space="preserve">Эквивалентами в русском языке будут: </w:t>
      </w:r>
      <w:r w:rsidR="00F45A7F" w:rsidRPr="005C3345">
        <w:rPr>
          <w:i/>
        </w:rPr>
        <w:t>«бросьте», «оставьте», «пусть»,</w:t>
      </w:r>
      <w:r w:rsidR="00C94B58" w:rsidRPr="005C3345">
        <w:rPr>
          <w:i/>
        </w:rPr>
        <w:t xml:space="preserve"> «давай»</w:t>
      </w:r>
      <w:r w:rsidR="00F45A7F">
        <w:t xml:space="preserve"> при реализаци</w:t>
      </w:r>
      <w:r w:rsidR="00E70F4F">
        <w:t xml:space="preserve">и становится, впрочем, понятно из контекста, </w:t>
      </w:r>
      <w:r w:rsidR="00F45A7F">
        <w:t>кто кого просит.</w:t>
      </w:r>
      <w:proofErr w:type="gramEnd"/>
    </w:p>
    <w:p w:rsidR="00F45A7F" w:rsidRDefault="00F45A7F" w:rsidP="002236DD">
      <w:pPr>
        <w:spacing w:line="360" w:lineRule="auto"/>
        <w:ind w:left="-142"/>
        <w:jc w:val="both"/>
      </w:pPr>
      <w:r>
        <w:t>Примеры:</w:t>
      </w:r>
    </w:p>
    <w:p w:rsidR="00F45A7F" w:rsidRPr="0053077A" w:rsidRDefault="00F45A7F" w:rsidP="00C94B58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356" w:hangingChars="127" w:hanging="356"/>
        <w:jc w:val="both"/>
        <w:rPr>
          <w:lang w:val="nl-NL"/>
        </w:rPr>
      </w:pPr>
      <w:r w:rsidRPr="0053077A">
        <w:rPr>
          <w:lang w:val="nl-NL"/>
        </w:rPr>
        <w:lastRenderedPageBreak/>
        <w:t xml:space="preserve">Bovendien is het geen goede artiestennaam, dus dacht ik: </w:t>
      </w:r>
      <w:r w:rsidRPr="00F45A7F">
        <w:rPr>
          <w:i/>
          <w:lang w:val="nl-NL"/>
        </w:rPr>
        <w:t>laat maar zo</w:t>
      </w:r>
      <w:r w:rsidRPr="0053077A">
        <w:rPr>
          <w:lang w:val="nl-NL"/>
        </w:rPr>
        <w:t>.</w:t>
      </w:r>
      <w:r w:rsidR="004360EB">
        <w:t xml:space="preserve"> (к тому же, это не подходящее имя для артиста, и поэтому я </w:t>
      </w:r>
      <w:r w:rsidR="006909A6">
        <w:t xml:space="preserve">подумала: </w:t>
      </w:r>
      <w:r w:rsidR="00D9589D">
        <w:rPr>
          <w:i/>
        </w:rPr>
        <w:t>оставим</w:t>
      </w:r>
      <w:r w:rsidR="006909A6" w:rsidRPr="00E70F4F">
        <w:rPr>
          <w:i/>
        </w:rPr>
        <w:t xml:space="preserve"> так</w:t>
      </w:r>
      <w:r w:rsidR="006909A6">
        <w:t>.</w:t>
      </w:r>
      <w:r w:rsidR="00E70F4F">
        <w:t>)</w:t>
      </w:r>
    </w:p>
    <w:p w:rsidR="00C94B58" w:rsidRPr="00C94B58" w:rsidRDefault="00C94B58" w:rsidP="00C94B58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356" w:hangingChars="127" w:hanging="356"/>
        <w:jc w:val="both"/>
        <w:rPr>
          <w:szCs w:val="24"/>
          <w:lang w:val="nl-NL"/>
        </w:rPr>
      </w:pPr>
      <w:r w:rsidRPr="00292246">
        <w:rPr>
          <w:i/>
          <w:szCs w:val="24"/>
          <w:u w:val="double"/>
          <w:lang w:val="de-DE"/>
        </w:rPr>
        <w:t>Laat</w:t>
      </w:r>
      <w:r w:rsidRPr="00644A5E">
        <w:rPr>
          <w:i/>
          <w:szCs w:val="24"/>
          <w:lang w:val="de-DE"/>
        </w:rPr>
        <w:t xml:space="preserve"> maar</w:t>
      </w:r>
      <w:r w:rsidRPr="00644A5E">
        <w:rPr>
          <w:szCs w:val="24"/>
          <w:lang w:val="de-DE"/>
        </w:rPr>
        <w:t>, maak je zelf de onderste kno</w:t>
      </w:r>
      <w:r w:rsidR="006909A6">
        <w:rPr>
          <w:szCs w:val="24"/>
          <w:lang w:val="en-US"/>
        </w:rPr>
        <w:t>o</w:t>
      </w:r>
      <w:r w:rsidRPr="00644A5E">
        <w:rPr>
          <w:szCs w:val="24"/>
          <w:lang w:val="de-DE"/>
        </w:rPr>
        <w:t>p los…</w:t>
      </w:r>
      <w:r w:rsidR="006909A6">
        <w:rPr>
          <w:szCs w:val="24"/>
          <w:lang w:val="de-DE"/>
        </w:rPr>
        <w:t>(</w:t>
      </w:r>
      <w:r w:rsidR="006909A6" w:rsidRPr="00E70F4F">
        <w:rPr>
          <w:i/>
          <w:szCs w:val="24"/>
        </w:rPr>
        <w:t>Давайте</w:t>
      </w:r>
      <w:r w:rsidR="006909A6">
        <w:rPr>
          <w:szCs w:val="24"/>
        </w:rPr>
        <w:t>, развяжите сами последний узел)</w:t>
      </w:r>
    </w:p>
    <w:p w:rsidR="00C94B58" w:rsidRPr="00C94B58" w:rsidRDefault="00C94B58" w:rsidP="00C94B58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356" w:hangingChars="127" w:hanging="356"/>
        <w:jc w:val="both"/>
        <w:rPr>
          <w:szCs w:val="24"/>
          <w:lang w:val="nl-NL"/>
        </w:rPr>
      </w:pPr>
      <w:r w:rsidRPr="00644A5E">
        <w:rPr>
          <w:szCs w:val="24"/>
          <w:lang w:val="de-DE"/>
        </w:rPr>
        <w:t>–Wil je het uniform terug hebben?</w:t>
      </w:r>
      <w:r w:rsidR="006909A6">
        <w:rPr>
          <w:szCs w:val="24"/>
        </w:rPr>
        <w:t xml:space="preserve"> </w:t>
      </w:r>
    </w:p>
    <w:p w:rsidR="00C94B58" w:rsidRPr="00C94B58" w:rsidRDefault="00C94B58" w:rsidP="00FE0A49">
      <w:pPr>
        <w:pStyle w:val="a3"/>
        <w:numPr>
          <w:ilvl w:val="0"/>
          <w:numId w:val="10"/>
        </w:numPr>
        <w:tabs>
          <w:tab w:val="left" w:pos="0"/>
        </w:tabs>
        <w:spacing w:line="360" w:lineRule="auto"/>
        <w:ind w:left="356" w:hangingChars="127" w:hanging="356"/>
        <w:jc w:val="both"/>
        <w:rPr>
          <w:szCs w:val="24"/>
          <w:lang w:val="nl-NL"/>
        </w:rPr>
      </w:pPr>
      <w:r>
        <w:rPr>
          <w:szCs w:val="24"/>
          <w:lang w:val="en-US"/>
        </w:rPr>
        <w:t xml:space="preserve">Nee, </w:t>
      </w:r>
      <w:r w:rsidRPr="00292246">
        <w:rPr>
          <w:i/>
          <w:szCs w:val="24"/>
          <w:u w:val="double"/>
          <w:lang w:val="en-US"/>
        </w:rPr>
        <w:t>laat</w:t>
      </w:r>
      <w:r w:rsidRPr="00C94B58">
        <w:rPr>
          <w:i/>
          <w:szCs w:val="24"/>
          <w:lang w:val="en-US"/>
        </w:rPr>
        <w:t xml:space="preserve"> dan maar.</w:t>
      </w:r>
      <w:r w:rsidR="006909A6" w:rsidRPr="006909A6">
        <w:rPr>
          <w:szCs w:val="24"/>
        </w:rPr>
        <w:t xml:space="preserve"> </w:t>
      </w:r>
      <w:proofErr w:type="gramStart"/>
      <w:r w:rsidR="006909A6">
        <w:rPr>
          <w:szCs w:val="24"/>
        </w:rPr>
        <w:t>(Ты хочешь обратно получить форму?</w:t>
      </w:r>
      <w:proofErr w:type="gramEnd"/>
      <w:r w:rsidR="006909A6">
        <w:rPr>
          <w:szCs w:val="24"/>
        </w:rPr>
        <w:t xml:space="preserve"> – </w:t>
      </w:r>
      <w:proofErr w:type="gramStart"/>
      <w:r w:rsidR="006909A6" w:rsidRPr="00E70F4F">
        <w:rPr>
          <w:i/>
          <w:szCs w:val="24"/>
        </w:rPr>
        <w:t>Нет, оставь</w:t>
      </w:r>
      <w:r w:rsidR="00E70F4F">
        <w:rPr>
          <w:szCs w:val="24"/>
        </w:rPr>
        <w:t>.</w:t>
      </w:r>
      <w:r w:rsidR="006909A6">
        <w:rPr>
          <w:szCs w:val="24"/>
        </w:rPr>
        <w:t>)</w:t>
      </w:r>
      <w:proofErr w:type="gramEnd"/>
    </w:p>
    <w:p w:rsidR="00C94B58" w:rsidRPr="00C94B58" w:rsidRDefault="00C94B58" w:rsidP="00C94B58">
      <w:pPr>
        <w:tabs>
          <w:tab w:val="left" w:pos="-142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Из примеров видно, что постоянными компонентами высказывания будут глагол </w:t>
      </w:r>
      <w:r>
        <w:rPr>
          <w:szCs w:val="24"/>
          <w:lang w:val="en-US"/>
        </w:rPr>
        <w:t>laten</w:t>
      </w:r>
      <w:r>
        <w:rPr>
          <w:szCs w:val="24"/>
        </w:rPr>
        <w:t xml:space="preserve"> и частица</w:t>
      </w:r>
      <w:r w:rsidRPr="00644A5E">
        <w:rPr>
          <w:szCs w:val="24"/>
        </w:rPr>
        <w:t xml:space="preserve"> </w:t>
      </w:r>
      <w:r>
        <w:rPr>
          <w:szCs w:val="24"/>
          <w:lang w:val="en-US"/>
        </w:rPr>
        <w:t>maar</w:t>
      </w:r>
      <w:r w:rsidR="006909A6">
        <w:rPr>
          <w:szCs w:val="24"/>
        </w:rPr>
        <w:t>, одна из неизменных</w:t>
      </w:r>
      <w:r w:rsidR="004360EB">
        <w:rPr>
          <w:szCs w:val="24"/>
        </w:rPr>
        <w:t xml:space="preserve"> участниц конструкций с повелительным наклонением, имеющая функцию смягчения высказ</w:t>
      </w:r>
      <w:r w:rsidR="006909A6">
        <w:rPr>
          <w:szCs w:val="24"/>
        </w:rPr>
        <w:t>ывания. Интересно, что в отличие</w:t>
      </w:r>
      <w:r w:rsidR="004360EB">
        <w:rPr>
          <w:szCs w:val="24"/>
        </w:rPr>
        <w:t xml:space="preserve"> от других компонентов, она не опускается.</w:t>
      </w:r>
    </w:p>
    <w:p w:rsidR="001A1246" w:rsidRPr="009215B5" w:rsidRDefault="001A1246" w:rsidP="001A1246">
      <w:pPr>
        <w:pStyle w:val="1"/>
        <w:pageBreakBefore/>
        <w:rPr>
          <w:szCs w:val="32"/>
        </w:rPr>
      </w:pPr>
      <w:bookmarkStart w:id="39" w:name="_Toc483296047"/>
      <w:bookmarkStart w:id="40" w:name="_Toc483302965"/>
      <w:bookmarkStart w:id="41" w:name="_Toc483305351"/>
      <w:r w:rsidRPr="009215B5">
        <w:rPr>
          <w:szCs w:val="32"/>
        </w:rPr>
        <w:lastRenderedPageBreak/>
        <w:t>Глава II</w:t>
      </w:r>
      <w:r w:rsidRPr="009215B5">
        <w:rPr>
          <w:szCs w:val="32"/>
          <w:lang w:val="en-US"/>
        </w:rPr>
        <w:t>I</w:t>
      </w:r>
      <w:r w:rsidRPr="009215B5">
        <w:rPr>
          <w:szCs w:val="32"/>
        </w:rPr>
        <w:t>:</w:t>
      </w:r>
      <w:r w:rsidRPr="009215B5">
        <w:rPr>
          <w:szCs w:val="32"/>
          <w:lang w:val="en-US"/>
        </w:rPr>
        <w:t xml:space="preserve"> </w:t>
      </w:r>
      <w:r w:rsidRPr="009215B5">
        <w:rPr>
          <w:szCs w:val="32"/>
        </w:rPr>
        <w:t xml:space="preserve">Глагол </w:t>
      </w:r>
      <w:r w:rsidRPr="009215B5">
        <w:rPr>
          <w:szCs w:val="32"/>
          <w:lang w:val="en-US"/>
        </w:rPr>
        <w:t xml:space="preserve">laten </w:t>
      </w:r>
      <w:r w:rsidRPr="009215B5">
        <w:rPr>
          <w:szCs w:val="32"/>
        </w:rPr>
        <w:t>как служебный</w:t>
      </w:r>
      <w:r w:rsidR="00961B57" w:rsidRPr="009215B5">
        <w:rPr>
          <w:szCs w:val="32"/>
        </w:rPr>
        <w:t xml:space="preserve"> глагол</w:t>
      </w:r>
      <w:r w:rsidR="005C5A0E" w:rsidRPr="009215B5">
        <w:rPr>
          <w:szCs w:val="32"/>
          <w:lang w:val="en-US"/>
        </w:rPr>
        <w:t xml:space="preserve"> </w:t>
      </w:r>
      <w:r w:rsidR="005C5A0E" w:rsidRPr="009215B5">
        <w:rPr>
          <w:szCs w:val="32"/>
        </w:rPr>
        <w:t>в составе предикативной группы</w:t>
      </w:r>
      <w:bookmarkEnd w:id="39"/>
      <w:bookmarkEnd w:id="40"/>
      <w:bookmarkEnd w:id="41"/>
    </w:p>
    <w:p w:rsidR="00B502C8" w:rsidRPr="005E4245" w:rsidRDefault="00A069AC" w:rsidP="005E4245">
      <w:pPr>
        <w:spacing w:line="360" w:lineRule="auto"/>
        <w:ind w:left="-142"/>
        <w:jc w:val="both"/>
        <w:rPr>
          <w:rFonts w:cs="Times New Roman"/>
          <w:szCs w:val="28"/>
        </w:rPr>
      </w:pPr>
      <w:r w:rsidRPr="005E4245">
        <w:rPr>
          <w:rFonts w:cs="Times New Roman"/>
          <w:szCs w:val="28"/>
        </w:rPr>
        <w:t>Служебные глаголы, как и знаменательные, образуют предикат, но не являются его</w:t>
      </w:r>
      <w:r w:rsidR="00CD23A8" w:rsidRPr="005E4245">
        <w:rPr>
          <w:rFonts w:cs="Times New Roman"/>
          <w:szCs w:val="28"/>
        </w:rPr>
        <w:t xml:space="preserve"> смысловой</w:t>
      </w:r>
      <w:r w:rsidRPr="005E4245">
        <w:rPr>
          <w:rFonts w:cs="Times New Roman"/>
          <w:szCs w:val="28"/>
        </w:rPr>
        <w:t xml:space="preserve"> вершиной, </w:t>
      </w:r>
      <w:r w:rsidR="00CD23A8" w:rsidRPr="005E4245">
        <w:rPr>
          <w:rFonts w:cs="Times New Roman"/>
          <w:szCs w:val="28"/>
        </w:rPr>
        <w:t>хотя с гр</w:t>
      </w:r>
      <w:r w:rsidR="006539D2" w:rsidRPr="005E4245">
        <w:rPr>
          <w:rFonts w:cs="Times New Roman"/>
          <w:szCs w:val="28"/>
        </w:rPr>
        <w:t>амматической точки зрения, они</w:t>
      </w:r>
      <w:r w:rsidR="00CD23A8" w:rsidRPr="005E4245">
        <w:rPr>
          <w:rFonts w:cs="Times New Roman"/>
          <w:szCs w:val="28"/>
        </w:rPr>
        <w:t xml:space="preserve"> есть центр предложения, но в смысловой наполненности они</w:t>
      </w:r>
      <w:r w:rsidR="006539D2" w:rsidRPr="005E4245">
        <w:rPr>
          <w:rFonts w:cs="Times New Roman"/>
          <w:szCs w:val="28"/>
        </w:rPr>
        <w:t xml:space="preserve"> лишь один</w:t>
      </w:r>
      <w:r w:rsidRPr="005E4245">
        <w:rPr>
          <w:rFonts w:cs="Times New Roman"/>
          <w:szCs w:val="28"/>
        </w:rPr>
        <w:t xml:space="preserve"> из компонентов</w:t>
      </w:r>
      <w:r w:rsidR="009A7BCD" w:rsidRPr="005E4245">
        <w:rPr>
          <w:rFonts w:cs="Times New Roman"/>
          <w:szCs w:val="28"/>
        </w:rPr>
        <w:t xml:space="preserve"> (Михайленко</w:t>
      </w:r>
      <w:r w:rsidR="00EA3D68">
        <w:rPr>
          <w:rFonts w:cs="Times New Roman"/>
          <w:szCs w:val="28"/>
        </w:rPr>
        <w:t xml:space="preserve"> В. А 1972: 4с</w:t>
      </w:r>
      <w:r w:rsidR="009A7BCD" w:rsidRPr="005E4245">
        <w:rPr>
          <w:rFonts w:cs="Times New Roman"/>
          <w:szCs w:val="28"/>
        </w:rPr>
        <w:t>)</w:t>
      </w:r>
      <w:r w:rsidRPr="005E4245">
        <w:rPr>
          <w:rFonts w:cs="Times New Roman"/>
          <w:szCs w:val="28"/>
        </w:rPr>
        <w:t xml:space="preserve">. </w:t>
      </w:r>
      <w:r w:rsidR="006E57AD">
        <w:rPr>
          <w:rFonts w:cs="Times New Roman"/>
          <w:szCs w:val="28"/>
          <w:lang w:val="en-US"/>
        </w:rPr>
        <w:t>L</w:t>
      </w:r>
      <w:r w:rsidR="005371F4" w:rsidRPr="005E4245">
        <w:rPr>
          <w:rFonts w:cs="Times New Roman"/>
          <w:szCs w:val="28"/>
          <w:lang w:val="en-US"/>
        </w:rPr>
        <w:t xml:space="preserve">aten </w:t>
      </w:r>
      <w:r w:rsidR="00D9589D">
        <w:rPr>
          <w:rFonts w:cs="Times New Roman"/>
          <w:szCs w:val="28"/>
        </w:rPr>
        <w:t>с</w:t>
      </w:r>
      <w:r w:rsidRPr="005E4245">
        <w:rPr>
          <w:rFonts w:cs="Times New Roman"/>
          <w:szCs w:val="28"/>
        </w:rPr>
        <w:t xml:space="preserve">лужебный глагол по отношения к смысловому в </w:t>
      </w:r>
      <w:r w:rsidR="006E57AD">
        <w:rPr>
          <w:rFonts w:cs="Times New Roman"/>
          <w:szCs w:val="28"/>
        </w:rPr>
        <w:t>предложение</w:t>
      </w:r>
      <w:r w:rsidRPr="005E4245">
        <w:rPr>
          <w:rFonts w:cs="Times New Roman"/>
          <w:szCs w:val="28"/>
        </w:rPr>
        <w:t xml:space="preserve"> </w:t>
      </w:r>
      <w:r w:rsidR="00066BE4" w:rsidRPr="005E4245">
        <w:rPr>
          <w:rFonts w:cs="Times New Roman"/>
          <w:szCs w:val="28"/>
        </w:rPr>
        <w:t>попадает в ситуацию включения, когда сам он понижается в ранге и занимает зависимое положение от смыслового глагола, вершины предиката, но дополняет значение и функции, от которого он зависит</w:t>
      </w:r>
      <w:r w:rsidR="00A23379" w:rsidRPr="005E4245">
        <w:rPr>
          <w:rFonts w:cs="Times New Roman"/>
          <w:szCs w:val="28"/>
        </w:rPr>
        <w:t xml:space="preserve"> (</w:t>
      </w:r>
      <w:r w:rsidR="000E360A" w:rsidRPr="000B7262">
        <w:rPr>
          <w:rFonts w:cs="Times New Roman"/>
          <w:szCs w:val="28"/>
        </w:rPr>
        <w:t xml:space="preserve">Бабенко Л.Г. «Глаголы </w:t>
      </w:r>
      <w:proofErr w:type="gramStart"/>
      <w:r w:rsidR="000E360A" w:rsidRPr="000B7262">
        <w:rPr>
          <w:rFonts w:cs="Times New Roman"/>
          <w:szCs w:val="28"/>
        </w:rPr>
        <w:t>комплексной  полипропозитивной</w:t>
      </w:r>
      <w:proofErr w:type="gramEnd"/>
      <w:r w:rsidR="000E360A" w:rsidRPr="000B7262">
        <w:rPr>
          <w:rFonts w:cs="Times New Roman"/>
          <w:szCs w:val="28"/>
        </w:rPr>
        <w:t xml:space="preserve"> семантики»</w:t>
      </w:r>
      <w:r w:rsidR="00282D0F">
        <w:rPr>
          <w:rFonts w:cs="Times New Roman"/>
          <w:szCs w:val="28"/>
        </w:rPr>
        <w:t>, Русская Глагольная лексика,</w:t>
      </w:r>
      <w:r w:rsidR="000E360A" w:rsidRPr="000B7262">
        <w:rPr>
          <w:rFonts w:cs="Times New Roman"/>
          <w:szCs w:val="28"/>
        </w:rPr>
        <w:t xml:space="preserve"> 1997: 40</w:t>
      </w:r>
      <w:r w:rsidR="00A23379" w:rsidRPr="000B7262">
        <w:rPr>
          <w:rFonts w:cs="Times New Roman"/>
          <w:szCs w:val="28"/>
        </w:rPr>
        <w:t>).</w:t>
      </w:r>
    </w:p>
    <w:p w:rsidR="001A2821" w:rsidRPr="005E4245" w:rsidRDefault="00611C43" w:rsidP="00FA3712">
      <w:pPr>
        <w:spacing w:line="360" w:lineRule="auto"/>
        <w:ind w:left="-142"/>
        <w:jc w:val="both"/>
        <w:rPr>
          <w:b/>
        </w:rPr>
      </w:pPr>
      <w:r w:rsidRPr="005E4245">
        <w:t xml:space="preserve">Глагол </w:t>
      </w:r>
      <w:r w:rsidRPr="005E4245">
        <w:rPr>
          <w:lang w:val="en-US"/>
        </w:rPr>
        <w:t xml:space="preserve">laten </w:t>
      </w:r>
      <w:r w:rsidRPr="005E4245">
        <w:t>сочетает в себе перми</w:t>
      </w:r>
      <w:r w:rsidR="000C4D49" w:rsidRPr="005E4245">
        <w:t>ссивное и каузативное значение. Явление каузуального глагола заключается в том, что он не называет конкретное действие, направленное на субъект, а выражает побуждение, принуждение, призыв к какому-либо действию.</w:t>
      </w:r>
      <w:r w:rsidR="001A2821" w:rsidRPr="005E4245">
        <w:t xml:space="preserve"> Глагол laten выражает </w:t>
      </w:r>
      <w:proofErr w:type="gramStart"/>
      <w:r w:rsidR="001A2821" w:rsidRPr="005E4245">
        <w:t>намеренную</w:t>
      </w:r>
      <w:proofErr w:type="gramEnd"/>
      <w:r w:rsidR="001A2821" w:rsidRPr="005E4245">
        <w:t xml:space="preserve"> каузуацию от субъекта,</w:t>
      </w:r>
      <w:r w:rsidR="00D9589D">
        <w:t xml:space="preserve"> который</w:t>
      </w:r>
      <w:r w:rsidR="001A2821" w:rsidRPr="005E4245">
        <w:t xml:space="preserve"> обычно </w:t>
      </w:r>
      <w:r w:rsidR="00D9589D">
        <w:t xml:space="preserve">становится в конструкции </w:t>
      </w:r>
      <w:r w:rsidR="001A2821" w:rsidRPr="005E4245">
        <w:t>на задний план</w:t>
      </w:r>
      <w:r w:rsidR="006E57AD">
        <w:t>,</w:t>
      </w:r>
      <w:r w:rsidR="00D9589D">
        <w:t xml:space="preserve"> а на передний выходит</w:t>
      </w:r>
      <w:r w:rsidR="001A2821" w:rsidRPr="005E4245">
        <w:t xml:space="preserve"> </w:t>
      </w:r>
      <w:r w:rsidR="00D9589D">
        <w:t>объект и направленное на него действие</w:t>
      </w:r>
      <w:r w:rsidR="001A2821" w:rsidRPr="005E4245">
        <w:t xml:space="preserve"> </w:t>
      </w:r>
      <w:r w:rsidR="001A2821" w:rsidRPr="001F48AF">
        <w:t>(</w:t>
      </w:r>
      <w:r w:rsidR="001A2821" w:rsidRPr="001F48AF">
        <w:rPr>
          <w:rStyle w:val="addmd"/>
          <w:szCs w:val="28"/>
        </w:rPr>
        <w:t xml:space="preserve">Болдырев Н. Н. </w:t>
      </w:r>
      <w:r w:rsidR="001F48AF" w:rsidRPr="001F48AF">
        <w:rPr>
          <w:rStyle w:val="addmd"/>
          <w:szCs w:val="28"/>
        </w:rPr>
        <w:t>2016:</w:t>
      </w:r>
      <w:r w:rsidR="001A2821" w:rsidRPr="001F48AF">
        <w:rPr>
          <w:rStyle w:val="addmd"/>
          <w:szCs w:val="28"/>
        </w:rPr>
        <w:t>134-135)</w:t>
      </w:r>
      <w:r w:rsidR="001A2821" w:rsidRPr="005E4245">
        <w:rPr>
          <w:rStyle w:val="addmd"/>
          <w:szCs w:val="28"/>
        </w:rPr>
        <w:t>.</w:t>
      </w:r>
    </w:p>
    <w:p w:rsidR="001A2821" w:rsidRPr="005E4245" w:rsidRDefault="001A2821" w:rsidP="005E4245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5E4245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1A2821" w:rsidRPr="005E4245" w:rsidRDefault="001A2821" w:rsidP="005E4245">
      <w:pPr>
        <w:pStyle w:val="z-1"/>
        <w:jc w:val="both"/>
        <w:rPr>
          <w:rFonts w:ascii="Times New Roman" w:hAnsi="Times New Roman" w:cs="Times New Roman"/>
          <w:sz w:val="28"/>
          <w:szCs w:val="28"/>
        </w:rPr>
      </w:pPr>
      <w:r w:rsidRPr="005E4245">
        <w:rPr>
          <w:rFonts w:ascii="Times New Roman" w:hAnsi="Times New Roman" w:cs="Times New Roman"/>
          <w:sz w:val="28"/>
          <w:szCs w:val="28"/>
        </w:rPr>
        <w:t>Конец формы</w:t>
      </w:r>
    </w:p>
    <w:p w:rsidR="00611C43" w:rsidRPr="00282D0F" w:rsidRDefault="00611C43" w:rsidP="005E4245">
      <w:pPr>
        <w:spacing w:line="360" w:lineRule="auto"/>
        <w:ind w:left="-142"/>
        <w:jc w:val="both"/>
        <w:rPr>
          <w:rFonts w:cs="Times New Roman"/>
          <w:szCs w:val="28"/>
        </w:rPr>
      </w:pPr>
      <w:r w:rsidRPr="005E4245">
        <w:rPr>
          <w:rFonts w:cs="Times New Roman"/>
          <w:szCs w:val="28"/>
        </w:rPr>
        <w:t xml:space="preserve">Образует конструкции с </w:t>
      </w:r>
      <w:proofErr w:type="gramStart"/>
      <w:r w:rsidRPr="005E4245">
        <w:rPr>
          <w:rFonts w:cs="Times New Roman"/>
          <w:szCs w:val="28"/>
        </w:rPr>
        <w:t>аналитическим</w:t>
      </w:r>
      <w:proofErr w:type="gramEnd"/>
      <w:r w:rsidRPr="005E4245">
        <w:rPr>
          <w:rFonts w:cs="Times New Roman"/>
          <w:szCs w:val="28"/>
        </w:rPr>
        <w:t xml:space="preserve"> каузативом. Чаще всего в других языках пермиссивное значение является вариантом каузатива, но в некоторых языках пермиссив имеет собственное и </w:t>
      </w:r>
      <w:proofErr w:type="gramStart"/>
      <w:r w:rsidRPr="005E4245">
        <w:rPr>
          <w:rFonts w:cs="Times New Roman"/>
          <w:szCs w:val="28"/>
        </w:rPr>
        <w:t>противопоставлен</w:t>
      </w:r>
      <w:proofErr w:type="gramEnd"/>
      <w:r w:rsidRPr="005E4245">
        <w:rPr>
          <w:rFonts w:cs="Times New Roman"/>
          <w:szCs w:val="28"/>
        </w:rPr>
        <w:t xml:space="preserve"> каузатив</w:t>
      </w:r>
      <w:r w:rsidR="006E57AD">
        <w:rPr>
          <w:rFonts w:cs="Times New Roman"/>
          <w:szCs w:val="28"/>
        </w:rPr>
        <w:t>у.</w:t>
      </w:r>
      <w:r w:rsidR="00AC6D25" w:rsidRPr="005E4245">
        <w:rPr>
          <w:rFonts w:cs="Times New Roman"/>
          <w:szCs w:val="28"/>
          <w:lang w:val="en-US"/>
        </w:rPr>
        <w:t xml:space="preserve"> </w:t>
      </w:r>
      <w:r w:rsidRPr="005E4245">
        <w:rPr>
          <w:rFonts w:cs="Times New Roman"/>
          <w:szCs w:val="28"/>
        </w:rPr>
        <w:t xml:space="preserve">В английском языке глаголы </w:t>
      </w:r>
      <w:r w:rsidRPr="005E4245">
        <w:rPr>
          <w:rFonts w:cs="Times New Roman"/>
          <w:szCs w:val="28"/>
          <w:lang w:val="en-US"/>
        </w:rPr>
        <w:t xml:space="preserve">make </w:t>
      </w:r>
      <w:r w:rsidRPr="005E4245">
        <w:rPr>
          <w:rFonts w:cs="Times New Roman"/>
          <w:szCs w:val="28"/>
        </w:rPr>
        <w:t xml:space="preserve">и </w:t>
      </w:r>
      <w:r w:rsidRPr="005E4245">
        <w:rPr>
          <w:rFonts w:cs="Times New Roman"/>
          <w:szCs w:val="28"/>
          <w:lang w:val="en-US"/>
        </w:rPr>
        <w:t>let</w:t>
      </w:r>
      <w:r w:rsidRPr="005E4245">
        <w:rPr>
          <w:rFonts w:cs="Times New Roman"/>
          <w:szCs w:val="28"/>
        </w:rPr>
        <w:t>:</w:t>
      </w:r>
      <w:r w:rsidRPr="005E4245">
        <w:rPr>
          <w:rFonts w:cs="Times New Roman"/>
          <w:szCs w:val="28"/>
          <w:lang w:val="en-US"/>
        </w:rPr>
        <w:t xml:space="preserve"> My mother makes me </w:t>
      </w:r>
      <w:r w:rsidR="00956127">
        <w:rPr>
          <w:rFonts w:cs="Times New Roman"/>
          <w:szCs w:val="28"/>
          <w:lang w:val="en-US"/>
        </w:rPr>
        <w:t>study – my mother lets me study</w:t>
      </w:r>
      <w:r w:rsidR="00956127">
        <w:rPr>
          <w:rFonts w:cs="Times New Roman"/>
          <w:szCs w:val="28"/>
        </w:rPr>
        <w:t xml:space="preserve"> </w:t>
      </w:r>
      <w:r w:rsidR="00956127" w:rsidRPr="005E4245">
        <w:rPr>
          <w:rFonts w:cs="Times New Roman"/>
          <w:szCs w:val="28"/>
        </w:rPr>
        <w:t>(</w:t>
      </w:r>
      <w:r w:rsidR="006E57AD">
        <w:rPr>
          <w:rFonts w:cs="Times New Roman"/>
          <w:szCs w:val="28"/>
        </w:rPr>
        <w:t>Моя мама заставляет меня учиться – моя мама позволяет мне учиться)</w:t>
      </w:r>
      <w:r w:rsidR="00956127" w:rsidRPr="00956127">
        <w:rPr>
          <w:rStyle w:val="ad"/>
          <w:rFonts w:cs="Times New Roman"/>
          <w:szCs w:val="28"/>
        </w:rPr>
        <w:footnoteReference w:id="25"/>
      </w:r>
      <w:r w:rsidRPr="00956127">
        <w:rPr>
          <w:rFonts w:cs="Times New Roman"/>
          <w:szCs w:val="28"/>
        </w:rPr>
        <w:t xml:space="preserve">. </w:t>
      </w:r>
      <w:r w:rsidRPr="005E4245">
        <w:rPr>
          <w:rFonts w:cs="Times New Roman"/>
          <w:szCs w:val="28"/>
        </w:rPr>
        <w:t xml:space="preserve">В нидерландском языке глагол </w:t>
      </w:r>
      <w:r w:rsidRPr="005E4245">
        <w:rPr>
          <w:rFonts w:cs="Times New Roman"/>
          <w:szCs w:val="28"/>
          <w:lang w:val="en-US"/>
        </w:rPr>
        <w:t xml:space="preserve">laten </w:t>
      </w:r>
      <w:r w:rsidRPr="005E4245">
        <w:rPr>
          <w:rFonts w:cs="Times New Roman"/>
          <w:szCs w:val="28"/>
        </w:rPr>
        <w:t>сочетает в себе оба варианта</w:t>
      </w:r>
      <w:r w:rsidR="00AC6D25" w:rsidRPr="005E4245">
        <w:rPr>
          <w:rFonts w:cs="Times New Roman"/>
          <w:szCs w:val="28"/>
        </w:rPr>
        <w:t xml:space="preserve">, а разграничивают значение контекст и субъект, объект и предикат конструкции, куда входит глагол </w:t>
      </w:r>
      <w:r w:rsidR="00AC6D25" w:rsidRPr="005E4245">
        <w:rPr>
          <w:rFonts w:cs="Times New Roman"/>
          <w:szCs w:val="28"/>
          <w:lang w:val="en-US"/>
        </w:rPr>
        <w:t>laten.</w:t>
      </w:r>
      <w:r w:rsidR="008F60D5">
        <w:rPr>
          <w:rFonts w:cs="Times New Roman"/>
          <w:szCs w:val="28"/>
        </w:rPr>
        <w:t xml:space="preserve"> </w:t>
      </w:r>
      <w:proofErr w:type="gramStart"/>
      <w:r w:rsidR="008F60D5" w:rsidRPr="00282D0F">
        <w:rPr>
          <w:rFonts w:cs="Times New Roman"/>
          <w:szCs w:val="28"/>
        </w:rPr>
        <w:t>Но зачастую разграничить</w:t>
      </w:r>
      <w:r w:rsidR="00AB32BB" w:rsidRPr="00282D0F">
        <w:rPr>
          <w:rFonts w:cs="Times New Roman"/>
          <w:szCs w:val="28"/>
        </w:rPr>
        <w:t xml:space="preserve"> пермиссивность от </w:t>
      </w:r>
      <w:r w:rsidR="00AB32BB" w:rsidRPr="00282D0F">
        <w:rPr>
          <w:rFonts w:cs="Times New Roman"/>
          <w:szCs w:val="28"/>
        </w:rPr>
        <w:lastRenderedPageBreak/>
        <w:t>каузации совсем непросто:</w:t>
      </w:r>
      <w:r w:rsidR="008F60D5" w:rsidRPr="00282D0F">
        <w:rPr>
          <w:rFonts w:cs="Times New Roman"/>
          <w:szCs w:val="28"/>
        </w:rPr>
        <w:t xml:space="preserve"> глагол </w:t>
      </w:r>
      <w:r w:rsidR="00AB32BB" w:rsidRPr="00282D0F">
        <w:rPr>
          <w:rFonts w:cs="Times New Roman"/>
          <w:szCs w:val="28"/>
        </w:rPr>
        <w:t xml:space="preserve">может сочетать в </w:t>
      </w:r>
      <w:r w:rsidR="008F60D5" w:rsidRPr="00282D0F">
        <w:rPr>
          <w:rFonts w:cs="Times New Roman"/>
          <w:szCs w:val="28"/>
        </w:rPr>
        <w:t>себе оба</w:t>
      </w:r>
      <w:r w:rsidR="00EF79D0" w:rsidRPr="00282D0F">
        <w:rPr>
          <w:rFonts w:cs="Times New Roman"/>
          <w:szCs w:val="28"/>
        </w:rPr>
        <w:t xml:space="preserve"> аспекта</w:t>
      </w:r>
      <w:r w:rsidR="00EF79D0" w:rsidRPr="00282D0F">
        <w:rPr>
          <w:rFonts w:cs="Times New Roman"/>
          <w:szCs w:val="28"/>
          <w:lang w:val="en-US"/>
        </w:rPr>
        <w:t xml:space="preserve"> (</w:t>
      </w:r>
      <w:r w:rsidR="006965D2" w:rsidRPr="00282D0F">
        <w:rPr>
          <w:lang w:val="en-US"/>
        </w:rPr>
        <w:t>Ebeling, C.</w:t>
      </w:r>
      <w:proofErr w:type="gramEnd"/>
      <w:r w:rsidR="006965D2" w:rsidRPr="00282D0F">
        <w:rPr>
          <w:lang w:val="en-US"/>
        </w:rPr>
        <w:t xml:space="preserve"> L, 2006:</w:t>
      </w:r>
      <w:r w:rsidR="006965D2" w:rsidRPr="00282D0F">
        <w:rPr>
          <w:rFonts w:cs="Times New Roman"/>
          <w:szCs w:val="28"/>
          <w:lang w:val="en-US"/>
        </w:rPr>
        <w:t xml:space="preserve"> </w:t>
      </w:r>
      <w:r w:rsidR="00EF79D0" w:rsidRPr="00282D0F">
        <w:rPr>
          <w:rFonts w:cs="Times New Roman"/>
          <w:szCs w:val="28"/>
          <w:lang w:val="en-US"/>
        </w:rPr>
        <w:t>431c.)</w:t>
      </w:r>
    </w:p>
    <w:p w:rsidR="00A23379" w:rsidRPr="00E70F4F" w:rsidRDefault="00A23379" w:rsidP="005E4245">
      <w:pPr>
        <w:spacing w:line="360" w:lineRule="auto"/>
        <w:ind w:left="-142"/>
        <w:jc w:val="both"/>
        <w:rPr>
          <w:rFonts w:cs="Times New Roman"/>
          <w:szCs w:val="28"/>
        </w:rPr>
      </w:pPr>
      <w:r w:rsidRPr="005E4245">
        <w:rPr>
          <w:rFonts w:cs="Times New Roman"/>
          <w:szCs w:val="28"/>
        </w:rPr>
        <w:t xml:space="preserve">В качестве служебного глагола </w:t>
      </w:r>
      <w:r w:rsidRPr="005E4245">
        <w:rPr>
          <w:rFonts w:cs="Times New Roman"/>
          <w:szCs w:val="28"/>
          <w:lang w:val="en-US"/>
        </w:rPr>
        <w:t>laten</w:t>
      </w:r>
      <w:r w:rsidRPr="005E4245">
        <w:rPr>
          <w:rFonts w:cs="Times New Roman"/>
          <w:szCs w:val="28"/>
        </w:rPr>
        <w:t xml:space="preserve">  образует  стандартную аналитическую конструкцию </w:t>
      </w:r>
      <w:r w:rsidRPr="005E4245">
        <w:rPr>
          <w:rFonts w:cs="Times New Roman"/>
          <w:szCs w:val="28"/>
          <w:lang w:val="en-US"/>
        </w:rPr>
        <w:t>laten</w:t>
      </w:r>
      <w:r w:rsidRPr="005E4245">
        <w:rPr>
          <w:rFonts w:cs="Times New Roman"/>
          <w:szCs w:val="28"/>
        </w:rPr>
        <w:t xml:space="preserve"> + инфинитив, однако это не означает, что на место инфинитива может встать любой глагол.</w:t>
      </w:r>
      <w:r w:rsidR="00005180" w:rsidRPr="005E4245">
        <w:rPr>
          <w:rFonts w:cs="Times New Roman"/>
          <w:szCs w:val="28"/>
        </w:rPr>
        <w:t xml:space="preserve"> </w:t>
      </w:r>
    </w:p>
    <w:p w:rsidR="00A23379" w:rsidRDefault="00A23379" w:rsidP="005E4245">
      <w:pPr>
        <w:spacing w:line="360" w:lineRule="auto"/>
        <w:ind w:left="-142"/>
        <w:jc w:val="both"/>
      </w:pPr>
      <w:r>
        <w:t xml:space="preserve">В случае каузального значения глагола </w:t>
      </w:r>
      <w:r>
        <w:rPr>
          <w:lang w:val="en-US"/>
        </w:rPr>
        <w:t>laten</w:t>
      </w:r>
      <w:r>
        <w:t>, невозможно опустить инфинитив из конструкции, в противном случае, глагол переходит в другой разряд и становится самостоятельным.</w:t>
      </w:r>
    </w:p>
    <w:p w:rsidR="00557A3A" w:rsidRPr="00EF79D0" w:rsidRDefault="00AB32BB" w:rsidP="00EF79D0">
      <w:pPr>
        <w:spacing w:line="360" w:lineRule="auto"/>
        <w:ind w:left="-142"/>
        <w:jc w:val="both"/>
        <w:rPr>
          <w:lang w:val="en-US"/>
        </w:rPr>
      </w:pPr>
      <w:r>
        <w:t>Как и было отмечено выше, п</w:t>
      </w:r>
      <w:r w:rsidR="00C05952">
        <w:t xml:space="preserve">ермиссивное значение глагола </w:t>
      </w:r>
      <w:r w:rsidR="00C05952">
        <w:rPr>
          <w:lang w:val="en-US"/>
        </w:rPr>
        <w:t xml:space="preserve">laten </w:t>
      </w:r>
      <w:r w:rsidR="00C05952">
        <w:t xml:space="preserve"> зачастую сочетается </w:t>
      </w:r>
      <w:proofErr w:type="gramStart"/>
      <w:r w:rsidR="00C05952">
        <w:t>с</w:t>
      </w:r>
      <w:proofErr w:type="gramEnd"/>
      <w:r w:rsidR="00C05952">
        <w:t xml:space="preserve"> каузативным,</w:t>
      </w:r>
      <w:r w:rsidR="00DE2D22">
        <w:t xml:space="preserve"> и их не всегда можно отделить друг от друга</w:t>
      </w:r>
      <w:r w:rsidR="00C05952">
        <w:t xml:space="preserve">. При анализе материала выяснилось, что в сочетаниях глагола </w:t>
      </w:r>
      <w:r w:rsidR="00C05952">
        <w:rPr>
          <w:lang w:val="en-US"/>
        </w:rPr>
        <w:t xml:space="preserve">laten </w:t>
      </w:r>
      <w:r w:rsidR="00C05952">
        <w:t>с непереходными глагола</w:t>
      </w:r>
      <w:r w:rsidR="002C76ED">
        <w:t>ми</w:t>
      </w:r>
      <w:r w:rsidR="00C05952">
        <w:t xml:space="preserve"> преобладает больше пермисс</w:t>
      </w:r>
      <w:r w:rsidR="00DE2D22">
        <w:t>и</w:t>
      </w:r>
      <w:r w:rsidR="00C05952">
        <w:t>вное значение, но оттенки</w:t>
      </w:r>
      <w:r w:rsidR="00EF79D0">
        <w:t xml:space="preserve"> каузации всё же присутствуют. </w:t>
      </w:r>
    </w:p>
    <w:p w:rsidR="007170A5" w:rsidRPr="00D91B03" w:rsidRDefault="0057367D" w:rsidP="00D91B03">
      <w:pPr>
        <w:pStyle w:val="2"/>
      </w:pPr>
      <w:bookmarkStart w:id="42" w:name="_Toc483296048"/>
      <w:bookmarkStart w:id="43" w:name="_Toc483302966"/>
      <w:bookmarkStart w:id="44" w:name="_Toc483305352"/>
      <w:r>
        <w:t xml:space="preserve">3.1.1 </w:t>
      </w:r>
      <w:r w:rsidR="00005180" w:rsidRPr="00D91B03">
        <w:t>Каузатив</w:t>
      </w:r>
      <w:bookmarkEnd w:id="42"/>
      <w:bookmarkEnd w:id="43"/>
      <w:bookmarkEnd w:id="44"/>
    </w:p>
    <w:p w:rsidR="005E4245" w:rsidRDefault="004C5438" w:rsidP="00D30291">
      <w:pPr>
        <w:spacing w:line="360" w:lineRule="auto"/>
        <w:jc w:val="both"/>
      </w:pPr>
      <w:proofErr w:type="gramStart"/>
      <w:r w:rsidRPr="005E4245">
        <w:rPr>
          <w:rFonts w:cs="Times New Roman"/>
          <w:szCs w:val="28"/>
        </w:rPr>
        <w:t xml:space="preserve">Глагол </w:t>
      </w:r>
      <w:r w:rsidRPr="005E4245">
        <w:rPr>
          <w:rFonts w:cs="Times New Roman"/>
          <w:szCs w:val="28"/>
          <w:lang w:val="en-US"/>
        </w:rPr>
        <w:t xml:space="preserve">laten </w:t>
      </w:r>
      <w:r w:rsidR="00005180" w:rsidRPr="005E4245">
        <w:rPr>
          <w:rFonts w:cs="Times New Roman"/>
          <w:szCs w:val="28"/>
        </w:rPr>
        <w:t>можно отнести к,</w:t>
      </w:r>
      <w:r w:rsidRPr="005E4245">
        <w:rPr>
          <w:rFonts w:cs="Times New Roman"/>
          <w:szCs w:val="28"/>
        </w:rPr>
        <w:t xml:space="preserve"> так называемым,</w:t>
      </w:r>
      <w:r w:rsidR="00005180" w:rsidRPr="005E4245">
        <w:rPr>
          <w:rFonts w:cs="Times New Roman"/>
          <w:szCs w:val="28"/>
        </w:rPr>
        <w:t xml:space="preserve"> </w:t>
      </w:r>
      <w:r w:rsidR="0027402A" w:rsidRPr="005E4245">
        <w:rPr>
          <w:rFonts w:cs="Times New Roman"/>
          <w:szCs w:val="28"/>
        </w:rPr>
        <w:t>синтаксическим произвольным</w:t>
      </w:r>
      <w:r w:rsidRPr="005E4245">
        <w:rPr>
          <w:rFonts w:cs="Times New Roman"/>
          <w:szCs w:val="28"/>
        </w:rPr>
        <w:t xml:space="preserve"> каузативам</w:t>
      </w:r>
      <w:r w:rsidR="00E450B8">
        <w:rPr>
          <w:rFonts w:cs="Times New Roman"/>
          <w:szCs w:val="28"/>
          <w:lang w:val="en-US"/>
        </w:rPr>
        <w:t xml:space="preserve">, </w:t>
      </w:r>
      <w:r w:rsidR="000F0A1C">
        <w:rPr>
          <w:rFonts w:cs="Times New Roman"/>
          <w:szCs w:val="28"/>
        </w:rPr>
        <w:t>то есть к глагола</w:t>
      </w:r>
      <w:r w:rsidR="00E450B8">
        <w:rPr>
          <w:rFonts w:cs="Times New Roman"/>
          <w:szCs w:val="28"/>
        </w:rPr>
        <w:t>м, которые инициируют действие другого глагола.</w:t>
      </w:r>
      <w:proofErr w:type="gramEnd"/>
      <w:r w:rsidR="00E450B8">
        <w:rPr>
          <w:rFonts w:cs="Times New Roman"/>
          <w:szCs w:val="28"/>
        </w:rPr>
        <w:t xml:space="preserve"> Всего в нидерландском языке называют два вспомогательных глагола с каузуальной функцией: </w:t>
      </w:r>
      <w:r w:rsidR="00E450B8">
        <w:rPr>
          <w:rFonts w:cs="Times New Roman"/>
          <w:szCs w:val="28"/>
          <w:lang w:val="en-US"/>
        </w:rPr>
        <w:t xml:space="preserve">doen </w:t>
      </w:r>
      <w:r w:rsidR="00E450B8">
        <w:rPr>
          <w:rFonts w:cs="Times New Roman"/>
          <w:szCs w:val="28"/>
        </w:rPr>
        <w:t xml:space="preserve">и </w:t>
      </w:r>
      <w:r w:rsidR="00E450B8">
        <w:rPr>
          <w:rFonts w:cs="Times New Roman"/>
          <w:szCs w:val="28"/>
          <w:lang w:val="en-US"/>
        </w:rPr>
        <w:t>laten. C</w:t>
      </w:r>
      <w:r w:rsidR="0027402A" w:rsidRPr="005E4245">
        <w:rPr>
          <w:rFonts w:cs="Times New Roman"/>
          <w:szCs w:val="28"/>
        </w:rPr>
        <w:t>мысл каузации в</w:t>
      </w:r>
      <w:r w:rsidR="00B20E44" w:rsidRPr="005E4245">
        <w:rPr>
          <w:rFonts w:cs="Times New Roman"/>
          <w:szCs w:val="28"/>
        </w:rPr>
        <w:t>ыражен вспомогательным глаголом</w:t>
      </w:r>
      <w:r w:rsidRPr="005E4245">
        <w:rPr>
          <w:rFonts w:cs="Times New Roman"/>
          <w:szCs w:val="28"/>
        </w:rPr>
        <w:t xml:space="preserve"> и образует конструкции </w:t>
      </w:r>
      <w:r w:rsidRPr="005E4245">
        <w:rPr>
          <w:rFonts w:cs="Times New Roman"/>
          <w:szCs w:val="28"/>
          <w:lang w:val="en-US"/>
        </w:rPr>
        <w:t xml:space="preserve">laten + </w:t>
      </w:r>
      <w:proofErr w:type="gramStart"/>
      <w:r w:rsidRPr="005E4245">
        <w:rPr>
          <w:rFonts w:cs="Times New Roman"/>
          <w:szCs w:val="28"/>
          <w:lang w:val="en-US"/>
        </w:rPr>
        <w:t>inf</w:t>
      </w:r>
      <w:proofErr w:type="gramEnd"/>
      <w:r w:rsidR="00B20E44" w:rsidRPr="005E4245">
        <w:rPr>
          <w:rFonts w:cs="Times New Roman"/>
          <w:szCs w:val="28"/>
        </w:rPr>
        <w:t>.</w:t>
      </w:r>
      <w:r w:rsidRPr="005E4245">
        <w:rPr>
          <w:rFonts w:cs="Times New Roman"/>
          <w:szCs w:val="28"/>
        </w:rPr>
        <w:t xml:space="preserve"> </w:t>
      </w:r>
      <w:r w:rsidR="00005180" w:rsidRPr="005E4245">
        <w:rPr>
          <w:rFonts w:cs="Times New Roman"/>
          <w:szCs w:val="28"/>
        </w:rPr>
        <w:t xml:space="preserve"> В каузативных конструкциях глагольное действие связано между компонентами,</w:t>
      </w:r>
      <w:r w:rsidR="00DE2D22">
        <w:rPr>
          <w:rFonts w:cs="Times New Roman"/>
          <w:szCs w:val="28"/>
        </w:rPr>
        <w:t xml:space="preserve"> которы</w:t>
      </w:r>
      <w:r w:rsidR="00E450B8">
        <w:rPr>
          <w:rFonts w:cs="Times New Roman"/>
          <w:szCs w:val="28"/>
        </w:rPr>
        <w:t>е его выража</w:t>
      </w:r>
      <w:r w:rsidR="00DE2D22">
        <w:rPr>
          <w:rFonts w:cs="Times New Roman"/>
          <w:szCs w:val="28"/>
        </w:rPr>
        <w:t>ют. Каждый из них может обозначать</w:t>
      </w:r>
      <w:r w:rsidR="00E450B8">
        <w:rPr>
          <w:rFonts w:cs="Times New Roman"/>
          <w:szCs w:val="28"/>
        </w:rPr>
        <w:t xml:space="preserve"> и  руководство к действию</w:t>
      </w:r>
      <w:r w:rsidR="00DE2D22">
        <w:rPr>
          <w:rFonts w:cs="Times New Roman"/>
          <w:szCs w:val="28"/>
        </w:rPr>
        <w:t xml:space="preserve">, </w:t>
      </w:r>
      <w:r w:rsidR="00E450B8">
        <w:rPr>
          <w:rFonts w:cs="Times New Roman"/>
          <w:szCs w:val="28"/>
        </w:rPr>
        <w:t xml:space="preserve">и его </w:t>
      </w:r>
      <w:r w:rsidR="00DE2D22">
        <w:rPr>
          <w:rFonts w:cs="Times New Roman"/>
          <w:szCs w:val="28"/>
        </w:rPr>
        <w:t>свершение</w:t>
      </w:r>
      <w:r w:rsidR="00C659D0" w:rsidRPr="005E4245">
        <w:rPr>
          <w:rFonts w:cs="Times New Roman"/>
          <w:szCs w:val="28"/>
          <w:lang w:val="en-US"/>
        </w:rPr>
        <w:t xml:space="preserve">. </w:t>
      </w:r>
      <w:r w:rsidR="00C659D0" w:rsidRPr="005E4245">
        <w:rPr>
          <w:rFonts w:cs="Times New Roman"/>
          <w:szCs w:val="28"/>
        </w:rPr>
        <w:t>При руководстве у субъекта есть выбор: совершать ли действие или нет. При его свершении у субъекта уже нет выбора</w:t>
      </w:r>
      <w:r w:rsidR="00BB09B4" w:rsidRPr="005E4245">
        <w:rPr>
          <w:rFonts w:cs="Times New Roman"/>
          <w:szCs w:val="28"/>
        </w:rPr>
        <w:t>. Главное действие субъект не производит</w:t>
      </w:r>
      <w:r w:rsidR="005E4245" w:rsidRPr="005E4245">
        <w:rPr>
          <w:rFonts w:cs="Times New Roman"/>
          <w:szCs w:val="28"/>
        </w:rPr>
        <w:t xml:space="preserve">, </w:t>
      </w:r>
      <w:r w:rsidR="00D30291">
        <w:rPr>
          <w:rFonts w:cs="Times New Roman"/>
          <w:szCs w:val="28"/>
        </w:rPr>
        <w:t xml:space="preserve">он является лишь его инициатором. Исторически из двух каузуальных глаголов  на первое место по употреблению вышел глагол </w:t>
      </w:r>
      <w:r w:rsidR="00D30291">
        <w:rPr>
          <w:rFonts w:cs="Times New Roman"/>
          <w:szCs w:val="28"/>
          <w:lang w:val="en-US"/>
        </w:rPr>
        <w:t>laten</w:t>
      </w:r>
      <w:r w:rsidR="00D30291">
        <w:rPr>
          <w:rFonts w:cs="Times New Roman"/>
          <w:szCs w:val="28"/>
        </w:rPr>
        <w:t xml:space="preserve">, а функциональное поле глагола </w:t>
      </w:r>
      <w:r w:rsidR="00D30291">
        <w:rPr>
          <w:rFonts w:cs="Times New Roman"/>
          <w:szCs w:val="28"/>
          <w:lang w:val="en-US"/>
        </w:rPr>
        <w:t>doen</w:t>
      </w:r>
      <w:r w:rsidR="00D30291">
        <w:rPr>
          <w:rFonts w:cs="Times New Roman"/>
          <w:szCs w:val="28"/>
        </w:rPr>
        <w:t xml:space="preserve"> начало постепенно сужаться, и </w:t>
      </w:r>
      <w:r w:rsidR="00D30291">
        <w:rPr>
          <w:rFonts w:cs="Times New Roman"/>
          <w:szCs w:val="28"/>
          <w:lang w:val="en-US"/>
        </w:rPr>
        <w:t>laten</w:t>
      </w:r>
      <w:r w:rsidR="00D30291">
        <w:rPr>
          <w:rFonts w:cs="Times New Roman"/>
          <w:szCs w:val="28"/>
        </w:rPr>
        <w:t xml:space="preserve"> со времени стал его вытеснять. Употребление глагола </w:t>
      </w:r>
      <w:r w:rsidR="00D30291">
        <w:rPr>
          <w:rFonts w:cs="Times New Roman"/>
          <w:szCs w:val="28"/>
          <w:lang w:val="en-US"/>
        </w:rPr>
        <w:t xml:space="preserve">doen </w:t>
      </w:r>
      <w:r w:rsidR="00D30291">
        <w:rPr>
          <w:rFonts w:cs="Times New Roman"/>
          <w:szCs w:val="28"/>
        </w:rPr>
        <w:t xml:space="preserve">действительно ограничено за счет его активного значения, в то время как пассивный по своей семантике </w:t>
      </w:r>
      <w:r w:rsidR="00D30291">
        <w:rPr>
          <w:rFonts w:cs="Times New Roman"/>
          <w:szCs w:val="28"/>
          <w:lang w:val="en-US"/>
        </w:rPr>
        <w:t>laten</w:t>
      </w:r>
      <w:r w:rsidR="00D30291">
        <w:rPr>
          <w:rFonts w:cs="Times New Roman"/>
          <w:szCs w:val="28"/>
        </w:rPr>
        <w:t xml:space="preserve"> дает больший </w:t>
      </w:r>
      <w:r w:rsidR="00D30291">
        <w:rPr>
          <w:rFonts w:cs="Times New Roman"/>
          <w:szCs w:val="28"/>
        </w:rPr>
        <w:lastRenderedPageBreak/>
        <w:t xml:space="preserve">простор для употребления в речи. При том, что </w:t>
      </w:r>
      <w:r w:rsidR="00D30291">
        <w:rPr>
          <w:rFonts w:cs="Times New Roman"/>
          <w:szCs w:val="28"/>
          <w:lang w:val="en-US"/>
        </w:rPr>
        <w:t>laten</w:t>
      </w:r>
      <w:r w:rsidR="00D30291">
        <w:rPr>
          <w:rFonts w:cs="Times New Roman"/>
          <w:szCs w:val="28"/>
        </w:rPr>
        <w:t xml:space="preserve"> совмещает в себе пермиссивное значение, он тем самым расширяет границы своей реализации. </w:t>
      </w:r>
      <w:proofErr w:type="gramStart"/>
      <w:r w:rsidR="00D30291" w:rsidRPr="00DC1A49">
        <w:rPr>
          <w:rFonts w:cs="Times New Roman"/>
          <w:szCs w:val="28"/>
        </w:rPr>
        <w:t>(</w:t>
      </w:r>
      <w:r w:rsidR="00D30291" w:rsidRPr="00DC1A49">
        <w:rPr>
          <w:lang w:val="en-US"/>
        </w:rPr>
        <w:t>A.</w:t>
      </w:r>
      <w:proofErr w:type="gramEnd"/>
      <w:r w:rsidR="00D30291" w:rsidRPr="00DC1A49">
        <w:rPr>
          <w:lang w:val="en-US"/>
        </w:rPr>
        <w:t xml:space="preserve"> M. Duinhoven</w:t>
      </w:r>
      <w:r w:rsidR="00DC1A49" w:rsidRPr="00DC1A49">
        <w:t>, 1994</w:t>
      </w:r>
      <w:r w:rsidR="00DC1A49" w:rsidRPr="00DC1A49">
        <w:rPr>
          <w:lang w:val="en-US"/>
        </w:rPr>
        <w:t>: 272c</w:t>
      </w:r>
      <w:r w:rsidR="00D30291">
        <w:rPr>
          <w:lang w:val="en-US"/>
        </w:rPr>
        <w:t>)</w:t>
      </w:r>
      <w:r w:rsidR="006909A6">
        <w:t>.</w:t>
      </w:r>
    </w:p>
    <w:p w:rsidR="00557A3A" w:rsidRPr="00F03BE5" w:rsidRDefault="006909A6" w:rsidP="00D30291">
      <w:pPr>
        <w:spacing w:line="360" w:lineRule="auto"/>
        <w:jc w:val="both"/>
      </w:pPr>
      <w:r>
        <w:rPr>
          <w:lang w:val="en-US"/>
        </w:rPr>
        <w:t xml:space="preserve">Doen </w:t>
      </w:r>
      <w:r>
        <w:t xml:space="preserve">и </w:t>
      </w:r>
      <w:proofErr w:type="gramStart"/>
      <w:r>
        <w:rPr>
          <w:lang w:val="en-US"/>
        </w:rPr>
        <w:t xml:space="preserve">laten </w:t>
      </w:r>
      <w:r>
        <w:t xml:space="preserve"> </w:t>
      </w:r>
      <w:r w:rsidR="00BA247E">
        <w:t>представляют</w:t>
      </w:r>
      <w:proofErr w:type="gramEnd"/>
      <w:r w:rsidR="00BA247E">
        <w:t xml:space="preserve"> случаи аналитического каузатива, то есть выраженного не морфологическим, а лексическим способом. Во французском языке существует подобный каузативный глагол </w:t>
      </w:r>
      <w:r w:rsidR="00BA247E">
        <w:rPr>
          <w:lang w:val="en-US"/>
        </w:rPr>
        <w:t>laisser</w:t>
      </w:r>
      <w:r w:rsidR="006703A7">
        <w:t xml:space="preserve"> (</w:t>
      </w:r>
      <w:r w:rsidR="006703A7" w:rsidRPr="00DC1A49">
        <w:t>Корди, Е. Е. 1989)</w:t>
      </w:r>
      <w:r w:rsidR="00BA247E" w:rsidRPr="00DC1A49">
        <w:rPr>
          <w:lang w:val="en-US"/>
        </w:rPr>
        <w:t xml:space="preserve">, </w:t>
      </w:r>
      <w:r w:rsidR="00BA247E">
        <w:t xml:space="preserve">а в английском </w:t>
      </w:r>
      <w:r w:rsidR="00BA247E">
        <w:rPr>
          <w:lang w:val="en-US"/>
        </w:rPr>
        <w:t>let</w:t>
      </w:r>
      <w:r w:rsidR="006703A7">
        <w:t xml:space="preserve"> (Долина, И. Б. 1977: 20)</w:t>
      </w:r>
      <w:r w:rsidR="00BA247E">
        <w:rPr>
          <w:lang w:val="en-US"/>
        </w:rPr>
        <w:t xml:space="preserve">, </w:t>
      </w:r>
      <w:proofErr w:type="gramStart"/>
      <w:r w:rsidR="00F03BE5">
        <w:t>которые</w:t>
      </w:r>
      <w:proofErr w:type="gramEnd"/>
      <w:r w:rsidR="00F03BE5">
        <w:t xml:space="preserve"> так</w:t>
      </w:r>
      <w:r w:rsidR="00BA247E">
        <w:t>же имеют пер</w:t>
      </w:r>
      <w:r w:rsidR="006703A7">
        <w:t>м</w:t>
      </w:r>
      <w:r w:rsidR="00BA247E">
        <w:t>иссивное значение</w:t>
      </w:r>
      <w:r w:rsidR="006E57AD">
        <w:t>.</w:t>
      </w:r>
      <w:r w:rsidR="00BA247E">
        <w:t xml:space="preserve"> </w:t>
      </w:r>
      <w:r w:rsidR="00F03BE5">
        <w:t>Далее буду</w:t>
      </w:r>
      <w:r w:rsidR="006E57AD">
        <w:t>т</w:t>
      </w:r>
      <w:r w:rsidR="00F03BE5">
        <w:t xml:space="preserve"> представлены конструкции с глаголом </w:t>
      </w:r>
      <w:r w:rsidR="00F03BE5">
        <w:rPr>
          <w:lang w:val="en-US"/>
        </w:rPr>
        <w:t>laten</w:t>
      </w:r>
      <w:r w:rsidR="00F03BE5">
        <w:t>, где он выступает в роли активатора действия другого глагола, представленного в инфинитиве.</w:t>
      </w:r>
    </w:p>
    <w:p w:rsidR="00E40E2F" w:rsidRPr="00E40E2F" w:rsidRDefault="0057367D" w:rsidP="00667D3F">
      <w:pPr>
        <w:pStyle w:val="2"/>
        <w:rPr>
          <w:lang w:val="en-US"/>
        </w:rPr>
      </w:pPr>
      <w:bookmarkStart w:id="45" w:name="_Toc483296049"/>
      <w:bookmarkStart w:id="46" w:name="_Toc483302967"/>
      <w:bookmarkStart w:id="47" w:name="_Toc483305353"/>
      <w:r>
        <w:t xml:space="preserve">3.1.2. </w:t>
      </w:r>
      <w:r w:rsidR="00E40E2F">
        <w:rPr>
          <w:lang w:val="en-US"/>
        </w:rPr>
        <w:t>Accustivus cum infinitivo</w:t>
      </w:r>
      <w:bookmarkEnd w:id="45"/>
      <w:bookmarkEnd w:id="46"/>
      <w:bookmarkEnd w:id="47"/>
    </w:p>
    <w:p w:rsidR="00282D0F" w:rsidRDefault="00E40E2F" w:rsidP="00282D0F">
      <w:pPr>
        <w:spacing w:line="360" w:lineRule="auto"/>
        <w:ind w:left="-77"/>
        <w:jc w:val="both"/>
        <w:rPr>
          <w:color w:val="000000"/>
          <w:szCs w:val="27"/>
          <w:lang w:val="en-US"/>
        </w:rPr>
      </w:pPr>
      <w:proofErr w:type="gramStart"/>
      <w:r>
        <w:rPr>
          <w:color w:val="000000"/>
          <w:szCs w:val="27"/>
          <w:lang w:val="en-US"/>
        </w:rPr>
        <w:t>Laten</w:t>
      </w:r>
      <w:proofErr w:type="gramEnd"/>
      <w:r w:rsidRPr="00225E7C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 xml:space="preserve">в каузуальном значении и в сочетании с инфинитивом восходит еще к латинской конструкции </w:t>
      </w:r>
      <w:r w:rsidRPr="00282D0F">
        <w:rPr>
          <w:szCs w:val="27"/>
          <w:lang w:val="en-US"/>
        </w:rPr>
        <w:t>Accusativus</w:t>
      </w:r>
      <w:r w:rsidRPr="00282D0F">
        <w:rPr>
          <w:szCs w:val="27"/>
        </w:rPr>
        <w:t xml:space="preserve"> </w:t>
      </w:r>
      <w:r w:rsidRPr="00282D0F">
        <w:rPr>
          <w:szCs w:val="27"/>
          <w:lang w:val="en-US"/>
        </w:rPr>
        <w:t>cum</w:t>
      </w:r>
      <w:r w:rsidRPr="00282D0F">
        <w:rPr>
          <w:szCs w:val="27"/>
        </w:rPr>
        <w:t xml:space="preserve"> </w:t>
      </w:r>
      <w:r w:rsidRPr="00282D0F">
        <w:rPr>
          <w:szCs w:val="27"/>
          <w:lang w:val="en-US"/>
        </w:rPr>
        <w:t>Infinitivo</w:t>
      </w:r>
      <w:r w:rsidRPr="00282D0F">
        <w:rPr>
          <w:szCs w:val="27"/>
        </w:rPr>
        <w:t xml:space="preserve">. </w:t>
      </w:r>
      <w:r>
        <w:rPr>
          <w:color w:val="000000"/>
          <w:szCs w:val="27"/>
        </w:rPr>
        <w:t>«Инфинитив с Аккузативом» показывает, что наличие прямого дополнения обязательно в подобной конструкции. Однако это не отрицает и наличия косвенного дополнения, тем самым характеризуя глагол как двух-и-трехвалентный.</w:t>
      </w:r>
      <w:r>
        <w:rPr>
          <w:color w:val="000000"/>
          <w:szCs w:val="27"/>
          <w:lang w:val="en-US"/>
        </w:rPr>
        <w:t xml:space="preserve"> </w:t>
      </w:r>
      <w:proofErr w:type="gramStart"/>
      <w:r>
        <w:rPr>
          <w:color w:val="000000"/>
          <w:szCs w:val="27"/>
        </w:rPr>
        <w:t xml:space="preserve">В конструкциях </w:t>
      </w:r>
      <w:r>
        <w:rPr>
          <w:color w:val="000000"/>
          <w:szCs w:val="27"/>
          <w:lang w:val="en-US"/>
        </w:rPr>
        <w:t>Accusativus</w:t>
      </w:r>
      <w:r w:rsidRPr="00225E7C">
        <w:rPr>
          <w:color w:val="000000"/>
          <w:szCs w:val="27"/>
        </w:rPr>
        <w:t xml:space="preserve"> </w:t>
      </w:r>
      <w:r>
        <w:rPr>
          <w:color w:val="000000"/>
          <w:szCs w:val="27"/>
          <w:lang w:val="en-US"/>
        </w:rPr>
        <w:t>cum</w:t>
      </w:r>
      <w:r w:rsidRPr="00225E7C">
        <w:rPr>
          <w:color w:val="000000"/>
          <w:szCs w:val="27"/>
        </w:rPr>
        <w:t xml:space="preserve"> </w:t>
      </w:r>
      <w:r>
        <w:rPr>
          <w:color w:val="000000"/>
          <w:szCs w:val="27"/>
          <w:lang w:val="en-US"/>
        </w:rPr>
        <w:t>Infinitivus</w:t>
      </w:r>
      <w:r>
        <w:rPr>
          <w:color w:val="000000"/>
          <w:szCs w:val="27"/>
        </w:rPr>
        <w:t xml:space="preserve"> при</w:t>
      </w:r>
      <w:r w:rsidRPr="00225E7C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аккузативе стоит существительное либо личное местоимение, выполняющие функцию  прямого дополнения, когда глагол сочетается в винительном падеже без предлога.</w:t>
      </w:r>
      <w:proofErr w:type="gramEnd"/>
      <w:r w:rsidR="00E37873">
        <w:rPr>
          <w:color w:val="000000"/>
          <w:szCs w:val="27"/>
          <w:lang w:val="en-US"/>
        </w:rPr>
        <w:t xml:space="preserve"> </w:t>
      </w:r>
      <w:r w:rsidR="001D3C1C">
        <w:rPr>
          <w:color w:val="000000"/>
          <w:szCs w:val="27"/>
        </w:rPr>
        <w:t>Пример:</w:t>
      </w:r>
      <w:r w:rsidR="00E37873">
        <w:rPr>
          <w:color w:val="000000"/>
          <w:szCs w:val="27"/>
        </w:rPr>
        <w:t xml:space="preserve"> </w:t>
      </w:r>
      <w:r w:rsidR="001D3C1C" w:rsidRPr="00292246">
        <w:rPr>
          <w:color w:val="000000"/>
          <w:szCs w:val="27"/>
          <w:u w:val="thick"/>
          <w:lang w:val="en-US"/>
        </w:rPr>
        <w:t>Ik</w:t>
      </w:r>
      <w:r w:rsidR="001D3C1C">
        <w:rPr>
          <w:color w:val="000000"/>
          <w:szCs w:val="27"/>
          <w:lang w:val="en-US"/>
        </w:rPr>
        <w:t xml:space="preserve"> </w:t>
      </w:r>
      <w:r w:rsidR="001D3C1C" w:rsidRPr="00292246">
        <w:rPr>
          <w:color w:val="000000"/>
          <w:szCs w:val="27"/>
          <w:u w:val="double"/>
          <w:lang w:val="en-US"/>
        </w:rPr>
        <w:t>laat</w:t>
      </w:r>
      <w:r w:rsidR="001D3C1C">
        <w:rPr>
          <w:color w:val="000000"/>
          <w:szCs w:val="27"/>
          <w:lang w:val="en-US"/>
        </w:rPr>
        <w:t xml:space="preserve"> </w:t>
      </w:r>
      <w:r w:rsidR="001D3C1C" w:rsidRPr="00292246">
        <w:rPr>
          <w:color w:val="000000"/>
          <w:szCs w:val="27"/>
          <w:u w:val="single"/>
          <w:lang w:val="en-US"/>
        </w:rPr>
        <w:t>het</w:t>
      </w:r>
      <w:r w:rsidR="00E37873" w:rsidRPr="00292246">
        <w:rPr>
          <w:color w:val="000000"/>
          <w:szCs w:val="27"/>
          <w:u w:val="single"/>
          <w:lang w:val="en-US"/>
        </w:rPr>
        <w:t xml:space="preserve"> horloge</w:t>
      </w:r>
      <w:r w:rsidR="00E37873">
        <w:rPr>
          <w:color w:val="000000"/>
          <w:szCs w:val="27"/>
          <w:lang w:val="en-US"/>
        </w:rPr>
        <w:t xml:space="preserve"> </w:t>
      </w:r>
      <w:r w:rsidR="00DE2D22">
        <w:rPr>
          <w:color w:val="000000"/>
          <w:szCs w:val="27"/>
          <w:u w:val="double"/>
          <w:lang w:val="en-US"/>
        </w:rPr>
        <w:t>repar</w:t>
      </w:r>
      <w:r w:rsidR="00E37873" w:rsidRPr="00292246">
        <w:rPr>
          <w:color w:val="000000"/>
          <w:szCs w:val="27"/>
          <w:u w:val="double"/>
          <w:lang w:val="en-US"/>
        </w:rPr>
        <w:t>eren</w:t>
      </w:r>
      <w:r w:rsidR="001D3C1C">
        <w:rPr>
          <w:color w:val="000000"/>
          <w:szCs w:val="27"/>
        </w:rPr>
        <w:t xml:space="preserve"> (Я </w:t>
      </w:r>
      <w:proofErr w:type="gramStart"/>
      <w:r w:rsidR="001D3C1C">
        <w:rPr>
          <w:color w:val="000000"/>
          <w:szCs w:val="27"/>
        </w:rPr>
        <w:t>отдам</w:t>
      </w:r>
      <w:r w:rsidR="001D3C1C">
        <w:rPr>
          <w:color w:val="000000"/>
          <w:szCs w:val="27"/>
          <w:lang w:val="en-US"/>
        </w:rPr>
        <w:t xml:space="preserve"> </w:t>
      </w:r>
      <w:r w:rsidR="001D3C1C">
        <w:rPr>
          <w:color w:val="000000"/>
          <w:szCs w:val="27"/>
        </w:rPr>
        <w:t xml:space="preserve"> часы</w:t>
      </w:r>
      <w:proofErr w:type="gramEnd"/>
      <w:r w:rsidR="001D3C1C">
        <w:rPr>
          <w:color w:val="000000"/>
          <w:szCs w:val="27"/>
        </w:rPr>
        <w:t xml:space="preserve"> ремонтировать)</w:t>
      </w:r>
      <w:r w:rsidR="001D3C1C">
        <w:rPr>
          <w:color w:val="000000"/>
          <w:szCs w:val="27"/>
          <w:lang w:val="en-US"/>
        </w:rPr>
        <w:t>.</w:t>
      </w:r>
      <w:r>
        <w:rPr>
          <w:color w:val="000000"/>
          <w:szCs w:val="27"/>
        </w:rPr>
        <w:t xml:space="preserve"> Более того зачастую в предложении будет присутствовать</w:t>
      </w:r>
      <w:r w:rsidR="00292246">
        <w:rPr>
          <w:color w:val="000000"/>
          <w:szCs w:val="27"/>
        </w:rPr>
        <w:t xml:space="preserve"> косвенное дополнение,</w:t>
      </w:r>
      <w:r>
        <w:rPr>
          <w:color w:val="000000"/>
          <w:szCs w:val="27"/>
        </w:rPr>
        <w:t xml:space="preserve"> обстоятельство места или времени и частицы, что наполняет содержательную сторону высказывания.</w:t>
      </w:r>
      <w:r w:rsidR="001D3C1C">
        <w:rPr>
          <w:color w:val="000000"/>
          <w:szCs w:val="27"/>
          <w:lang w:val="en-US"/>
        </w:rPr>
        <w:t xml:space="preserve"> </w:t>
      </w:r>
      <w:r w:rsidR="001D3C1C" w:rsidRPr="00292246">
        <w:rPr>
          <w:color w:val="000000"/>
          <w:szCs w:val="27"/>
          <w:u w:val="thick"/>
          <w:lang w:val="en-US"/>
        </w:rPr>
        <w:t>Ik</w:t>
      </w:r>
      <w:r w:rsidR="001D3C1C">
        <w:rPr>
          <w:color w:val="000000"/>
          <w:szCs w:val="27"/>
          <w:lang w:val="en-US"/>
        </w:rPr>
        <w:t xml:space="preserve"> </w:t>
      </w:r>
      <w:r w:rsidR="001D3C1C" w:rsidRPr="00292246">
        <w:rPr>
          <w:color w:val="000000"/>
          <w:szCs w:val="27"/>
          <w:u w:val="double"/>
          <w:lang w:val="en-US"/>
        </w:rPr>
        <w:t>laat</w:t>
      </w:r>
      <w:r w:rsidR="001D3C1C">
        <w:rPr>
          <w:color w:val="000000"/>
          <w:szCs w:val="27"/>
          <w:lang w:val="en-US"/>
        </w:rPr>
        <w:t xml:space="preserve"> </w:t>
      </w:r>
      <w:r w:rsidR="001D3C1C" w:rsidRPr="00292246">
        <w:rPr>
          <w:color w:val="000000"/>
          <w:szCs w:val="27"/>
          <w:u w:val="dotted"/>
          <w:lang w:val="en-US"/>
        </w:rPr>
        <w:t>hem</w:t>
      </w:r>
      <w:r w:rsidR="001D3C1C">
        <w:rPr>
          <w:color w:val="000000"/>
          <w:szCs w:val="27"/>
          <w:lang w:val="en-US"/>
        </w:rPr>
        <w:t xml:space="preserve"> </w:t>
      </w:r>
      <w:r w:rsidR="001D3C1C" w:rsidRPr="00292246">
        <w:rPr>
          <w:color w:val="000000"/>
          <w:szCs w:val="27"/>
          <w:u w:val="single"/>
          <w:lang w:val="en-US"/>
        </w:rPr>
        <w:t>het horloge</w:t>
      </w:r>
      <w:r w:rsidR="001D3C1C">
        <w:rPr>
          <w:color w:val="000000"/>
          <w:szCs w:val="27"/>
          <w:lang w:val="en-US"/>
        </w:rPr>
        <w:t xml:space="preserve"> </w:t>
      </w:r>
      <w:r w:rsidR="00DE2D22">
        <w:rPr>
          <w:color w:val="000000"/>
          <w:szCs w:val="27"/>
          <w:u w:val="double"/>
          <w:lang w:val="en-US"/>
        </w:rPr>
        <w:t>repare</w:t>
      </w:r>
      <w:r w:rsidR="001D3C1C" w:rsidRPr="00292246">
        <w:rPr>
          <w:color w:val="000000"/>
          <w:szCs w:val="27"/>
          <w:u w:val="double"/>
          <w:lang w:val="en-US"/>
        </w:rPr>
        <w:t>ren</w:t>
      </w:r>
      <w:r w:rsidR="001D3C1C">
        <w:rPr>
          <w:color w:val="000000"/>
          <w:szCs w:val="27"/>
        </w:rPr>
        <w:t xml:space="preserve"> (Я отдам ему ремонтировать часы)</w:t>
      </w:r>
      <w:r w:rsidR="00282D0F">
        <w:rPr>
          <w:color w:val="000000"/>
          <w:szCs w:val="27"/>
        </w:rPr>
        <w:t xml:space="preserve"> (</w:t>
      </w:r>
      <w:r w:rsidR="00282D0F" w:rsidRPr="00EA0387">
        <w:rPr>
          <w:rFonts w:cs="Times New Roman"/>
          <w:bCs/>
          <w:szCs w:val="28"/>
        </w:rPr>
        <w:t>Balk-Smit Duyzentkunst</w:t>
      </w:r>
      <w:r w:rsidR="00282D0F">
        <w:rPr>
          <w:color w:val="000000"/>
          <w:szCs w:val="27"/>
        </w:rPr>
        <w:t>,</w:t>
      </w:r>
      <w:r w:rsidR="00282D0F">
        <w:rPr>
          <w:color w:val="000000"/>
          <w:szCs w:val="27"/>
          <w:lang w:val="en-US"/>
        </w:rPr>
        <w:t xml:space="preserve"> F. 1986, 310)</w:t>
      </w:r>
    </w:p>
    <w:p w:rsidR="00E40E2F" w:rsidRDefault="00E40E2F" w:rsidP="00282D0F">
      <w:pPr>
        <w:spacing w:line="360" w:lineRule="auto"/>
        <w:ind w:left="-7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Конструкция не требует после себя частицы </w:t>
      </w:r>
      <w:r>
        <w:rPr>
          <w:color w:val="000000"/>
          <w:szCs w:val="27"/>
          <w:lang w:val="en-US"/>
        </w:rPr>
        <w:t>te</w:t>
      </w:r>
      <w:r w:rsidRPr="00225E7C">
        <w:rPr>
          <w:color w:val="000000"/>
          <w:szCs w:val="27"/>
        </w:rPr>
        <w:t xml:space="preserve">, </w:t>
      </w:r>
      <w:r>
        <w:rPr>
          <w:color w:val="000000"/>
          <w:szCs w:val="27"/>
        </w:rPr>
        <w:t>она появляется лишь в инфинитивной конструкции со значением цели</w:t>
      </w:r>
      <w:r w:rsidR="005D2872">
        <w:rPr>
          <w:color w:val="000000"/>
          <w:szCs w:val="27"/>
        </w:rPr>
        <w:t>:</w:t>
      </w:r>
    </w:p>
    <w:p w:rsidR="005D2872" w:rsidRDefault="00E40E2F" w:rsidP="00FE0A49">
      <w:pPr>
        <w:pStyle w:val="a8"/>
        <w:numPr>
          <w:ilvl w:val="0"/>
          <w:numId w:val="21"/>
        </w:numPr>
        <w:spacing w:line="360" w:lineRule="auto"/>
        <w:jc w:val="both"/>
      </w:pPr>
      <w:r w:rsidRPr="00B57D9D">
        <w:rPr>
          <w:lang w:val="en-US"/>
        </w:rPr>
        <w:t xml:space="preserve">Kookboeken worden geschreven </w:t>
      </w:r>
      <w:proofErr w:type="gramStart"/>
      <w:r w:rsidRPr="00B57D9D">
        <w:rPr>
          <w:lang w:val="en-US"/>
        </w:rPr>
        <w:t>om</w:t>
      </w:r>
      <w:proofErr w:type="gramEnd"/>
      <w:r w:rsidRPr="00B57D9D">
        <w:rPr>
          <w:lang w:val="en-US"/>
        </w:rPr>
        <w:t xml:space="preserve"> mensen fijner en lekkerder te </w:t>
      </w:r>
      <w:r w:rsidRPr="00E70F4F">
        <w:rPr>
          <w:u w:val="double"/>
          <w:lang w:val="en-US"/>
        </w:rPr>
        <w:t>laten eten</w:t>
      </w:r>
      <w:r w:rsidR="00064D37">
        <w:rPr>
          <w:u w:val="double"/>
        </w:rPr>
        <w:t xml:space="preserve">. </w:t>
      </w:r>
      <w:r w:rsidR="00064D37">
        <w:rPr>
          <w:lang w:val="en-US"/>
        </w:rPr>
        <w:t>[Esquire</w:t>
      </w:r>
      <w:r w:rsidR="00064D37">
        <w:t>,</w:t>
      </w:r>
      <w:r w:rsidR="00064D37" w:rsidRPr="000A1416">
        <w:t xml:space="preserve"> 10</w:t>
      </w:r>
      <w:r w:rsidR="00064D37">
        <w:t>б 152</w:t>
      </w:r>
      <w:r w:rsidR="00064D37">
        <w:rPr>
          <w:lang w:val="en-US"/>
        </w:rPr>
        <w:t>]</w:t>
      </w:r>
      <w:r w:rsidR="005D2872">
        <w:t xml:space="preserve"> (Кулинарные книги пишутся, чтобы люди </w:t>
      </w:r>
      <w:r w:rsidR="0040317E">
        <w:t>изысканней и вкуснее ели</w:t>
      </w:r>
      <w:r w:rsidR="00E70F4F">
        <w:t>.</w:t>
      </w:r>
      <w:r w:rsidR="0040317E">
        <w:t>)</w:t>
      </w:r>
    </w:p>
    <w:p w:rsidR="00557A3A" w:rsidRPr="00557A3A" w:rsidRDefault="00E40E2F" w:rsidP="00FE0A49">
      <w:pPr>
        <w:pStyle w:val="a3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  <w:lang w:val="en-US"/>
        </w:rPr>
      </w:pPr>
      <w:r w:rsidRPr="00B57D9D">
        <w:rPr>
          <w:rFonts w:cs="Times New Roman"/>
          <w:szCs w:val="24"/>
          <w:lang w:val="en-US"/>
        </w:rPr>
        <w:lastRenderedPageBreak/>
        <w:t xml:space="preserve">Dacht je soms dat ik nog niet genoeg van je afweet </w:t>
      </w:r>
      <w:proofErr w:type="gramStart"/>
      <w:r w:rsidRPr="00B57D9D">
        <w:rPr>
          <w:rFonts w:cs="Times New Roman"/>
          <w:szCs w:val="24"/>
          <w:lang w:val="en-US"/>
        </w:rPr>
        <w:t>om</w:t>
      </w:r>
      <w:proofErr w:type="gramEnd"/>
      <w:r w:rsidRPr="00B57D9D">
        <w:rPr>
          <w:rFonts w:cs="Times New Roman"/>
          <w:szCs w:val="24"/>
          <w:lang w:val="en-US"/>
        </w:rPr>
        <w:t xml:space="preserve"> je driemaal de do</w:t>
      </w:r>
      <w:r w:rsidR="0040317E">
        <w:rPr>
          <w:rFonts w:cs="Times New Roman"/>
          <w:szCs w:val="24"/>
          <w:lang w:val="en-US"/>
        </w:rPr>
        <w:t xml:space="preserve">odstraf te </w:t>
      </w:r>
      <w:r w:rsidR="0040317E" w:rsidRPr="00E70F4F">
        <w:rPr>
          <w:rFonts w:cs="Times New Roman"/>
          <w:szCs w:val="24"/>
          <w:u w:val="double"/>
          <w:lang w:val="en-US"/>
        </w:rPr>
        <w:t>laten verdienen</w:t>
      </w:r>
      <w:r w:rsidR="0040317E">
        <w:rPr>
          <w:rFonts w:cs="Times New Roman"/>
          <w:szCs w:val="24"/>
          <w:lang w:val="en-US"/>
        </w:rPr>
        <w:t xml:space="preserve">? </w:t>
      </w:r>
      <w:r w:rsidR="008D2BF6">
        <w:rPr>
          <w:lang w:val="en-US"/>
        </w:rPr>
        <w:t>[Hermans</w:t>
      </w:r>
      <w:r w:rsidR="008D2BF6">
        <w:t>, 298</w:t>
      </w:r>
      <w:r w:rsidR="008D2BF6">
        <w:rPr>
          <w:lang w:val="en-US"/>
        </w:rPr>
        <w:t>]</w:t>
      </w:r>
      <w:r w:rsidR="0040317E">
        <w:rPr>
          <w:rFonts w:cs="Times New Roman"/>
          <w:szCs w:val="24"/>
          <w:lang w:val="en-US"/>
        </w:rPr>
        <w:t xml:space="preserve"> </w:t>
      </w:r>
      <w:r w:rsidR="0040317E">
        <w:rPr>
          <w:rFonts w:cs="Times New Roman"/>
          <w:szCs w:val="24"/>
        </w:rPr>
        <w:t>(Ты думал, я о тебе еще не достаточно знаю, чтобы трижды тебе дали смертный приговор)</w:t>
      </w:r>
      <w:r w:rsidR="009E2116">
        <w:rPr>
          <w:rFonts w:cs="Times New Roman"/>
          <w:szCs w:val="24"/>
          <w:lang w:val="en-US"/>
        </w:rPr>
        <w:t>.</w:t>
      </w:r>
    </w:p>
    <w:p w:rsidR="00557A3A" w:rsidRPr="00557A3A" w:rsidRDefault="00557A3A" w:rsidP="00557A3A">
      <w:pPr>
        <w:tabs>
          <w:tab w:val="left" w:pos="0"/>
        </w:tabs>
        <w:spacing w:line="360" w:lineRule="auto"/>
        <w:jc w:val="both"/>
        <w:rPr>
          <w:rFonts w:cs="Times New Roman"/>
          <w:szCs w:val="24"/>
        </w:rPr>
      </w:pPr>
    </w:p>
    <w:p w:rsidR="00A3357D" w:rsidRDefault="0057367D" w:rsidP="00A3357D">
      <w:pPr>
        <w:pStyle w:val="2"/>
        <w:rPr>
          <w:lang w:val="en-US"/>
        </w:rPr>
      </w:pPr>
      <w:bookmarkStart w:id="48" w:name="_Toc483296050"/>
      <w:bookmarkStart w:id="49" w:name="_Toc483302968"/>
      <w:bookmarkStart w:id="50" w:name="_Toc483305354"/>
      <w:r>
        <w:t>3.1.3.</w:t>
      </w:r>
      <w:r w:rsidR="001A1246">
        <w:t xml:space="preserve"> Глагол </w:t>
      </w:r>
      <w:r w:rsidR="001A1246">
        <w:rPr>
          <w:lang w:val="en-US"/>
        </w:rPr>
        <w:t>laten</w:t>
      </w:r>
      <w:r w:rsidR="001A1246">
        <w:t xml:space="preserve"> </w:t>
      </w:r>
      <w:proofErr w:type="gramStart"/>
      <w:r w:rsidR="001A1246">
        <w:t>с</w:t>
      </w:r>
      <w:proofErr w:type="gramEnd"/>
      <w:r w:rsidR="00A25C46">
        <w:t xml:space="preserve"> прямой каузацией</w:t>
      </w:r>
      <w:bookmarkEnd w:id="48"/>
      <w:bookmarkEnd w:id="49"/>
      <w:bookmarkEnd w:id="50"/>
    </w:p>
    <w:p w:rsidR="00A3357D" w:rsidRPr="00B57D9D" w:rsidRDefault="00A25C46" w:rsidP="00B57D9D">
      <w:pPr>
        <w:spacing w:line="360" w:lineRule="auto"/>
        <w:jc w:val="both"/>
        <w:rPr>
          <w:szCs w:val="28"/>
        </w:rPr>
      </w:pPr>
      <w:r w:rsidRPr="00B57D9D">
        <w:rPr>
          <w:szCs w:val="28"/>
        </w:rPr>
        <w:t>Данная группа объединяет</w:t>
      </w:r>
      <w:r w:rsidR="00A3357D" w:rsidRPr="00B57D9D">
        <w:rPr>
          <w:szCs w:val="28"/>
        </w:rPr>
        <w:t xml:space="preserve"> в</w:t>
      </w:r>
      <w:r w:rsidRPr="00B57D9D">
        <w:rPr>
          <w:szCs w:val="28"/>
        </w:rPr>
        <w:t xml:space="preserve"> себе</w:t>
      </w:r>
      <w:r w:rsidR="00A3357D" w:rsidRPr="00B57D9D">
        <w:rPr>
          <w:szCs w:val="28"/>
        </w:rPr>
        <w:t xml:space="preserve"> </w:t>
      </w:r>
      <w:r w:rsidRPr="00B57D9D">
        <w:rPr>
          <w:szCs w:val="28"/>
        </w:rPr>
        <w:t>значение</w:t>
      </w:r>
      <w:r w:rsidR="00A3357D" w:rsidRPr="00B57D9D">
        <w:rPr>
          <w:szCs w:val="28"/>
        </w:rPr>
        <w:t xml:space="preserve"> что-то</w:t>
      </w:r>
      <w:r w:rsidRPr="00B57D9D">
        <w:rPr>
          <w:szCs w:val="28"/>
        </w:rPr>
        <w:t>,</w:t>
      </w:r>
      <w:r w:rsidR="00A3357D" w:rsidRPr="00B57D9D">
        <w:rPr>
          <w:szCs w:val="28"/>
        </w:rPr>
        <w:t xml:space="preserve"> кому-то отдать сделать</w:t>
      </w:r>
      <w:r w:rsidRPr="00B57D9D">
        <w:rPr>
          <w:szCs w:val="28"/>
        </w:rPr>
        <w:t>. П</w:t>
      </w:r>
      <w:r w:rsidR="00A3357D" w:rsidRPr="00B57D9D">
        <w:rPr>
          <w:szCs w:val="28"/>
        </w:rPr>
        <w:t>одразумевается, что инфинитивное д</w:t>
      </w:r>
      <w:r w:rsidR="000850A6">
        <w:rPr>
          <w:szCs w:val="28"/>
        </w:rPr>
        <w:t>ействие будет выполн</w:t>
      </w:r>
      <w:r w:rsidR="00C25531">
        <w:rPr>
          <w:szCs w:val="28"/>
        </w:rPr>
        <w:t>ено третьим лицом</w:t>
      </w:r>
      <w:r w:rsidR="000850A6">
        <w:rPr>
          <w:szCs w:val="28"/>
        </w:rPr>
        <w:t xml:space="preserve"> ситуации</w:t>
      </w:r>
      <w:r w:rsidR="00A3357D" w:rsidRPr="00B57D9D">
        <w:rPr>
          <w:szCs w:val="28"/>
        </w:rPr>
        <w:t xml:space="preserve"> по поручению субъекта. </w:t>
      </w:r>
      <w:r w:rsidR="000850A6">
        <w:rPr>
          <w:szCs w:val="28"/>
        </w:rPr>
        <w:t>Само действие направленно на неодушевленный объект, который сам</w:t>
      </w:r>
      <w:r w:rsidR="00DE2D22">
        <w:rPr>
          <w:szCs w:val="28"/>
        </w:rPr>
        <w:t xml:space="preserve"> с собой это действие сделать</w:t>
      </w:r>
      <w:r w:rsidR="000850A6">
        <w:rPr>
          <w:szCs w:val="28"/>
        </w:rPr>
        <w:t xml:space="preserve"> не может.</w:t>
      </w:r>
      <w:r w:rsidRPr="00B57D9D">
        <w:rPr>
          <w:szCs w:val="28"/>
          <w:lang w:val="en-US"/>
        </w:rPr>
        <w:t xml:space="preserve"> </w:t>
      </w:r>
      <w:r w:rsidRPr="00B57D9D">
        <w:rPr>
          <w:szCs w:val="28"/>
        </w:rPr>
        <w:t>Такого рода поручение отдается именно одуш</w:t>
      </w:r>
      <w:r w:rsidR="000850A6">
        <w:rPr>
          <w:szCs w:val="28"/>
        </w:rPr>
        <w:t>евленным субъектом</w:t>
      </w:r>
      <w:r w:rsidRPr="00B57D9D">
        <w:rPr>
          <w:szCs w:val="28"/>
        </w:rPr>
        <w:t xml:space="preserve"> </w:t>
      </w:r>
      <w:r w:rsidR="000850A6">
        <w:rPr>
          <w:szCs w:val="28"/>
        </w:rPr>
        <w:t>касательно неодушевленного объекта действия. Так агенс направляет действие на пациенс, ответственность за исполнение которого лежит на третьем участнике, ча</w:t>
      </w:r>
      <w:r w:rsidR="00E64D27">
        <w:rPr>
          <w:szCs w:val="28"/>
        </w:rPr>
        <w:t>ще всего не имеющего формального выражения</w:t>
      </w:r>
      <w:r w:rsidR="000850A6">
        <w:rPr>
          <w:szCs w:val="28"/>
        </w:rPr>
        <w:t xml:space="preserve">. </w:t>
      </w:r>
      <w:r w:rsidR="00F0429A" w:rsidRPr="00B57D9D">
        <w:rPr>
          <w:szCs w:val="28"/>
        </w:rPr>
        <w:t>Но адресат понимает, что машину чинят</w:t>
      </w:r>
      <w:r w:rsidR="00C25531">
        <w:rPr>
          <w:szCs w:val="28"/>
        </w:rPr>
        <w:t xml:space="preserve"> механики</w:t>
      </w:r>
      <w:r w:rsidR="00F0429A" w:rsidRPr="00B57D9D">
        <w:rPr>
          <w:szCs w:val="28"/>
        </w:rPr>
        <w:t xml:space="preserve"> в автомастерской, одежд</w:t>
      </w:r>
      <w:r w:rsidR="00B57D9D">
        <w:rPr>
          <w:szCs w:val="28"/>
        </w:rPr>
        <w:t xml:space="preserve">у </w:t>
      </w:r>
      <w:r w:rsidR="006E57AD">
        <w:rPr>
          <w:szCs w:val="28"/>
        </w:rPr>
        <w:t xml:space="preserve">шьют </w:t>
      </w:r>
      <w:r w:rsidR="00C25531">
        <w:rPr>
          <w:szCs w:val="28"/>
        </w:rPr>
        <w:t xml:space="preserve">портные </w:t>
      </w:r>
      <w:r w:rsidR="00B57D9D">
        <w:rPr>
          <w:szCs w:val="28"/>
        </w:rPr>
        <w:t>в ателье, а дом возводится ст</w:t>
      </w:r>
      <w:r w:rsidR="00F0429A" w:rsidRPr="00B57D9D">
        <w:rPr>
          <w:szCs w:val="28"/>
        </w:rPr>
        <w:t>р</w:t>
      </w:r>
      <w:r w:rsidR="00B57D9D">
        <w:rPr>
          <w:szCs w:val="28"/>
        </w:rPr>
        <w:t>о</w:t>
      </w:r>
      <w:r w:rsidR="00F0429A" w:rsidRPr="00B57D9D">
        <w:rPr>
          <w:szCs w:val="28"/>
        </w:rPr>
        <w:t>ителями.</w:t>
      </w:r>
      <w:r w:rsidR="00E64D27">
        <w:rPr>
          <w:szCs w:val="28"/>
        </w:rPr>
        <w:t xml:space="preserve"> Семантика глагола</w:t>
      </w:r>
      <w:r w:rsidR="00C25531">
        <w:rPr>
          <w:szCs w:val="28"/>
        </w:rPr>
        <w:t xml:space="preserve"> в  инфинитиве указывает,  что</w:t>
      </w:r>
      <w:r w:rsidR="00E64D27">
        <w:rPr>
          <w:szCs w:val="28"/>
        </w:rPr>
        <w:t xml:space="preserve"> называемое действие, выполняется человеком</w:t>
      </w:r>
      <w:r w:rsidR="00C25531">
        <w:rPr>
          <w:szCs w:val="28"/>
        </w:rPr>
        <w:t xml:space="preserve">. Это глаголы </w:t>
      </w:r>
      <w:r w:rsidR="00C25531" w:rsidRPr="00E70F4F">
        <w:rPr>
          <w:i/>
          <w:szCs w:val="28"/>
        </w:rPr>
        <w:t>«чинить», «строить»</w:t>
      </w:r>
      <w:r w:rsidR="00C25531">
        <w:rPr>
          <w:szCs w:val="28"/>
        </w:rPr>
        <w:t xml:space="preserve">, </w:t>
      </w:r>
      <w:r w:rsidR="00C25531" w:rsidRPr="00E70F4F">
        <w:rPr>
          <w:i/>
          <w:szCs w:val="28"/>
        </w:rPr>
        <w:t>«делать что-то руками», «стричь», «брить»</w:t>
      </w:r>
      <w:r w:rsidR="00C25531">
        <w:rPr>
          <w:szCs w:val="28"/>
        </w:rPr>
        <w:t xml:space="preserve"> и другие подобные глаголы. Примеры:</w:t>
      </w:r>
    </w:p>
    <w:p w:rsidR="00A3357D" w:rsidRPr="001F7E5E" w:rsidRDefault="00A3357D" w:rsidP="00FE0A49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ind w:left="142" w:hanging="357"/>
        <w:jc w:val="both"/>
        <w:rPr>
          <w:szCs w:val="28"/>
          <w:lang w:val="nl-NL"/>
        </w:rPr>
      </w:pPr>
      <w:r w:rsidRPr="00B57D9D">
        <w:rPr>
          <w:szCs w:val="28"/>
          <w:lang w:val="nl-NL"/>
        </w:rPr>
        <w:t xml:space="preserve">Die draag ik helemaal kapot </w:t>
      </w:r>
      <w:r w:rsidRPr="00E70F4F">
        <w:rPr>
          <w:i/>
          <w:szCs w:val="28"/>
          <w:lang w:val="nl-NL"/>
        </w:rPr>
        <w:t xml:space="preserve">en daarna </w:t>
      </w:r>
      <w:r w:rsidRPr="00E70F4F">
        <w:rPr>
          <w:i/>
          <w:szCs w:val="28"/>
          <w:u w:val="double"/>
          <w:lang w:val="nl-NL"/>
        </w:rPr>
        <w:t>laat</w:t>
      </w:r>
      <w:r w:rsidRPr="00E70F4F">
        <w:rPr>
          <w:i/>
          <w:szCs w:val="28"/>
          <w:lang w:val="nl-NL"/>
        </w:rPr>
        <w:t xml:space="preserve"> </w:t>
      </w:r>
      <w:r w:rsidRPr="00E70F4F">
        <w:rPr>
          <w:i/>
          <w:szCs w:val="28"/>
          <w:u w:val="thick"/>
          <w:lang w:val="nl-NL"/>
        </w:rPr>
        <w:t>ik</w:t>
      </w:r>
      <w:r w:rsidRPr="00E70F4F">
        <w:rPr>
          <w:i/>
          <w:szCs w:val="28"/>
          <w:lang w:val="nl-NL"/>
        </w:rPr>
        <w:t xml:space="preserve"> </w:t>
      </w:r>
      <w:r w:rsidRPr="00E70F4F">
        <w:rPr>
          <w:i/>
          <w:szCs w:val="28"/>
          <w:u w:val="single"/>
          <w:lang w:val="nl-NL"/>
        </w:rPr>
        <w:t>hem</w:t>
      </w:r>
      <w:r w:rsidRPr="00E70F4F">
        <w:rPr>
          <w:i/>
          <w:szCs w:val="28"/>
          <w:lang w:val="nl-NL"/>
        </w:rPr>
        <w:t xml:space="preserve"> </w:t>
      </w:r>
      <w:r w:rsidRPr="00E70F4F">
        <w:rPr>
          <w:i/>
          <w:szCs w:val="28"/>
          <w:u w:val="double"/>
          <w:lang w:val="nl-NL"/>
        </w:rPr>
        <w:t>repareren</w:t>
      </w:r>
      <w:r w:rsidRPr="00E70F4F">
        <w:rPr>
          <w:i/>
          <w:szCs w:val="28"/>
          <w:lang w:val="nl-NL"/>
        </w:rPr>
        <w:t xml:space="preserve"> </w:t>
      </w:r>
      <w:r w:rsidRPr="00E70F4F">
        <w:rPr>
          <w:i/>
          <w:szCs w:val="28"/>
          <w:u w:val="dotted"/>
          <w:lang w:val="nl-NL"/>
        </w:rPr>
        <w:t>door een kleermaker</w:t>
      </w:r>
      <w:r w:rsidR="00E70F4F">
        <w:rPr>
          <w:i/>
          <w:szCs w:val="28"/>
        </w:rPr>
        <w:t>.</w:t>
      </w:r>
      <w:r w:rsidR="008D2BF6" w:rsidRPr="008D2BF6">
        <w:rPr>
          <w:lang w:val="en-US"/>
        </w:rPr>
        <w:t xml:space="preserve"> </w:t>
      </w:r>
      <w:r w:rsidR="008D2BF6">
        <w:rPr>
          <w:lang w:val="en-US"/>
        </w:rPr>
        <w:t>[Esquire</w:t>
      </w:r>
      <w:r w:rsidR="008D2BF6">
        <w:t>, 1</w:t>
      </w:r>
      <w:r w:rsidR="008D2BF6">
        <w:rPr>
          <w:lang w:val="en-US"/>
        </w:rPr>
        <w:t>2</w:t>
      </w:r>
      <w:r w:rsidR="008D2BF6">
        <w:t>, 113</w:t>
      </w:r>
      <w:r w:rsidR="008D2BF6">
        <w:rPr>
          <w:lang w:val="en-US"/>
        </w:rPr>
        <w:t>]</w:t>
      </w:r>
    </w:p>
    <w:p w:rsidR="001F7E5E" w:rsidRPr="00B57D9D" w:rsidRDefault="00357E64" w:rsidP="001F7E5E">
      <w:pPr>
        <w:pStyle w:val="a3"/>
        <w:tabs>
          <w:tab w:val="left" w:pos="0"/>
        </w:tabs>
        <w:spacing w:line="360" w:lineRule="auto"/>
        <w:ind w:left="142"/>
        <w:jc w:val="both"/>
        <w:rPr>
          <w:szCs w:val="28"/>
          <w:lang w:val="nl-NL"/>
        </w:rPr>
      </w:pPr>
      <w:r>
        <w:rPr>
          <w:szCs w:val="28"/>
        </w:rPr>
        <w:t>(Я изношу</w:t>
      </w:r>
      <w:r w:rsidR="001F7E5E">
        <w:rPr>
          <w:szCs w:val="28"/>
        </w:rPr>
        <w:t xml:space="preserve"> его до дыр, </w:t>
      </w:r>
      <w:r w:rsidR="001F7E5E" w:rsidRPr="00E70F4F">
        <w:rPr>
          <w:i/>
          <w:szCs w:val="28"/>
        </w:rPr>
        <w:t>а потом отнес</w:t>
      </w:r>
      <w:r>
        <w:rPr>
          <w:i/>
          <w:szCs w:val="28"/>
        </w:rPr>
        <w:t>у</w:t>
      </w:r>
      <w:r w:rsidR="001F7E5E" w:rsidRPr="00E70F4F">
        <w:rPr>
          <w:i/>
          <w:szCs w:val="28"/>
        </w:rPr>
        <w:t xml:space="preserve"> </w:t>
      </w:r>
      <w:r w:rsidR="00C25531" w:rsidRPr="00E70F4F">
        <w:rPr>
          <w:i/>
          <w:szCs w:val="28"/>
        </w:rPr>
        <w:t xml:space="preserve">его </w:t>
      </w:r>
      <w:r w:rsidR="001F7E5E" w:rsidRPr="00E70F4F">
        <w:rPr>
          <w:i/>
          <w:szCs w:val="28"/>
        </w:rPr>
        <w:t>на починку портному</w:t>
      </w:r>
      <w:r w:rsidR="00E70F4F">
        <w:rPr>
          <w:szCs w:val="28"/>
        </w:rPr>
        <w:t>.</w:t>
      </w:r>
      <w:r w:rsidR="001F7E5E">
        <w:rPr>
          <w:szCs w:val="28"/>
        </w:rPr>
        <w:t>)</w:t>
      </w:r>
      <w:r w:rsidR="00F03BE5">
        <w:rPr>
          <w:szCs w:val="28"/>
        </w:rPr>
        <w:t xml:space="preserve"> – </w:t>
      </w:r>
      <w:r w:rsidR="007B62EB">
        <w:rPr>
          <w:szCs w:val="28"/>
        </w:rPr>
        <w:t>в данном конкретном случае</w:t>
      </w:r>
      <w:r w:rsidR="00C25531">
        <w:rPr>
          <w:szCs w:val="28"/>
        </w:rPr>
        <w:t xml:space="preserve"> в предложении указывается</w:t>
      </w:r>
      <w:r w:rsidR="007B62EB">
        <w:rPr>
          <w:szCs w:val="28"/>
        </w:rPr>
        <w:t>,</w:t>
      </w:r>
      <w:r w:rsidR="00C25531">
        <w:rPr>
          <w:szCs w:val="28"/>
        </w:rPr>
        <w:t xml:space="preserve"> кто починит одежду, но </w:t>
      </w:r>
      <w:r w:rsidR="007B62EB">
        <w:rPr>
          <w:szCs w:val="28"/>
        </w:rPr>
        <w:t xml:space="preserve">само </w:t>
      </w:r>
      <w:r w:rsidR="00C25531">
        <w:rPr>
          <w:szCs w:val="28"/>
        </w:rPr>
        <w:t>лицо находится за рамочной конструкцией.</w:t>
      </w:r>
    </w:p>
    <w:p w:rsidR="00A3357D" w:rsidRPr="00B57D9D" w:rsidRDefault="00A3357D" w:rsidP="00FE0A49">
      <w:pPr>
        <w:pStyle w:val="a8"/>
        <w:numPr>
          <w:ilvl w:val="0"/>
          <w:numId w:val="14"/>
        </w:numPr>
        <w:spacing w:line="360" w:lineRule="auto"/>
        <w:ind w:left="142" w:hanging="357"/>
        <w:jc w:val="both"/>
        <w:rPr>
          <w:szCs w:val="28"/>
          <w:lang w:val="nl-NL"/>
        </w:rPr>
      </w:pPr>
      <w:r w:rsidRPr="00B57D9D">
        <w:rPr>
          <w:szCs w:val="28"/>
          <w:lang w:val="nl-NL"/>
        </w:rPr>
        <w:t xml:space="preserve">Het huis dat </w:t>
      </w:r>
      <w:r w:rsidRPr="00E70F4F">
        <w:rPr>
          <w:szCs w:val="28"/>
          <w:u w:val="thick"/>
          <w:lang w:val="nl-NL"/>
        </w:rPr>
        <w:t>Fleming</w:t>
      </w:r>
      <w:r w:rsidRPr="00B57D9D">
        <w:rPr>
          <w:szCs w:val="28"/>
          <w:lang w:val="nl-NL"/>
        </w:rPr>
        <w:t xml:space="preserve"> </w:t>
      </w:r>
      <w:r w:rsidRPr="00E70F4F">
        <w:rPr>
          <w:szCs w:val="28"/>
          <w:u w:val="double"/>
          <w:lang w:val="nl-NL"/>
        </w:rPr>
        <w:t>laat bouwen</w:t>
      </w:r>
      <w:r w:rsidRPr="00B57D9D">
        <w:rPr>
          <w:szCs w:val="28"/>
          <w:lang w:val="nl-NL"/>
        </w:rPr>
        <w:t>, is relatief eenvoudig, de inrichting zelfs enigszins spartaans.</w:t>
      </w:r>
      <w:r w:rsidR="003E6C30">
        <w:rPr>
          <w:szCs w:val="28"/>
        </w:rPr>
        <w:t xml:space="preserve"> </w:t>
      </w:r>
      <w:r w:rsidR="008D2BF6">
        <w:rPr>
          <w:lang w:val="en-US"/>
        </w:rPr>
        <w:t>[Esquire</w:t>
      </w:r>
      <w:r w:rsidR="008D2BF6">
        <w:t>, 11, 104</w:t>
      </w:r>
      <w:r w:rsidR="008D2BF6">
        <w:rPr>
          <w:lang w:val="en-US"/>
        </w:rPr>
        <w:t>]</w:t>
      </w:r>
      <w:r w:rsidR="008D2BF6">
        <w:rPr>
          <w:szCs w:val="28"/>
        </w:rPr>
        <w:t xml:space="preserve"> </w:t>
      </w:r>
      <w:r w:rsidR="003E6C30">
        <w:rPr>
          <w:szCs w:val="28"/>
        </w:rPr>
        <w:t>(Дом, который</w:t>
      </w:r>
      <w:r w:rsidR="00F03BE5">
        <w:rPr>
          <w:szCs w:val="28"/>
        </w:rPr>
        <w:t xml:space="preserve"> он</w:t>
      </w:r>
      <w:r w:rsidR="00E64D27">
        <w:rPr>
          <w:szCs w:val="28"/>
        </w:rPr>
        <w:t xml:space="preserve"> </w:t>
      </w:r>
      <w:proofErr w:type="gramStart"/>
      <w:r w:rsidR="00E64D27">
        <w:rPr>
          <w:szCs w:val="28"/>
        </w:rPr>
        <w:t>построит \ строители построят</w:t>
      </w:r>
      <w:proofErr w:type="gramEnd"/>
      <w:r w:rsidR="00F03BE5">
        <w:rPr>
          <w:szCs w:val="28"/>
        </w:rPr>
        <w:t>, относительно прост, условия в нем даже несколько спартанские)</w:t>
      </w:r>
      <w:r w:rsidR="003E6C30">
        <w:rPr>
          <w:szCs w:val="28"/>
        </w:rPr>
        <w:t xml:space="preserve"> </w:t>
      </w:r>
    </w:p>
    <w:p w:rsidR="00A3357D" w:rsidRPr="00B57D9D" w:rsidRDefault="00A3357D" w:rsidP="00FE0A49">
      <w:pPr>
        <w:pStyle w:val="a8"/>
        <w:numPr>
          <w:ilvl w:val="0"/>
          <w:numId w:val="14"/>
        </w:numPr>
        <w:spacing w:line="360" w:lineRule="auto"/>
        <w:ind w:left="142" w:hanging="357"/>
        <w:jc w:val="both"/>
        <w:rPr>
          <w:szCs w:val="28"/>
          <w:lang w:val="nl-NL"/>
        </w:rPr>
      </w:pPr>
      <w:r w:rsidRPr="00B57D9D">
        <w:rPr>
          <w:szCs w:val="28"/>
          <w:lang w:val="nl-NL"/>
        </w:rPr>
        <w:t xml:space="preserve">Als het vijfentwintig centimeter is, gaat het eraf en schenkt hij de lokken aan </w:t>
      </w:r>
      <w:r w:rsidRPr="00292246">
        <w:rPr>
          <w:szCs w:val="28"/>
          <w:u w:val="thick"/>
          <w:lang w:val="nl-NL"/>
        </w:rPr>
        <w:t>kinderkankerorganisatie</w:t>
      </w:r>
      <w:r w:rsidRPr="00B57D9D">
        <w:rPr>
          <w:szCs w:val="28"/>
          <w:lang w:val="nl-NL"/>
        </w:rPr>
        <w:t xml:space="preserve"> </w:t>
      </w:r>
      <w:r w:rsidRPr="00292246">
        <w:rPr>
          <w:szCs w:val="28"/>
          <w:u w:val="thick"/>
          <w:lang w:val="nl-NL"/>
        </w:rPr>
        <w:t>Kika</w:t>
      </w:r>
      <w:r w:rsidRPr="00B57D9D">
        <w:rPr>
          <w:szCs w:val="28"/>
          <w:lang w:val="nl-NL"/>
        </w:rPr>
        <w:t xml:space="preserve">, </w:t>
      </w:r>
      <w:r w:rsidRPr="00292246">
        <w:rPr>
          <w:i/>
          <w:szCs w:val="28"/>
          <w:u w:val="thick"/>
          <w:lang w:val="nl-NL"/>
        </w:rPr>
        <w:t>die</w:t>
      </w:r>
      <w:r w:rsidRPr="00292246">
        <w:rPr>
          <w:i/>
          <w:szCs w:val="28"/>
          <w:lang w:val="nl-NL"/>
        </w:rPr>
        <w:t xml:space="preserve"> </w:t>
      </w:r>
      <w:r w:rsidRPr="00292246">
        <w:rPr>
          <w:i/>
          <w:szCs w:val="28"/>
          <w:u w:val="single"/>
          <w:lang w:val="nl-NL"/>
        </w:rPr>
        <w:t>er een pruik</w:t>
      </w:r>
      <w:r w:rsidRPr="00292246">
        <w:rPr>
          <w:i/>
          <w:szCs w:val="28"/>
          <w:lang w:val="nl-NL"/>
        </w:rPr>
        <w:t xml:space="preserve"> van </w:t>
      </w:r>
      <w:r w:rsidRPr="00292246">
        <w:rPr>
          <w:i/>
          <w:szCs w:val="28"/>
          <w:u w:val="double"/>
          <w:lang w:val="nl-NL"/>
        </w:rPr>
        <w:t>zal laten maken</w:t>
      </w:r>
      <w:r w:rsidRPr="00292246">
        <w:rPr>
          <w:i/>
          <w:szCs w:val="28"/>
          <w:lang w:val="nl-NL"/>
        </w:rPr>
        <w:t xml:space="preserve"> </w:t>
      </w:r>
      <w:r w:rsidRPr="00292246">
        <w:rPr>
          <w:i/>
          <w:szCs w:val="28"/>
          <w:u w:val="dotted"/>
          <w:lang w:val="nl-NL"/>
        </w:rPr>
        <w:t>voor een kindje met kanker</w:t>
      </w:r>
      <w:r w:rsidRPr="00292246">
        <w:rPr>
          <w:i/>
          <w:szCs w:val="28"/>
          <w:lang w:val="nl-NL"/>
        </w:rPr>
        <w:t>.</w:t>
      </w:r>
      <w:r w:rsidR="008D2BF6" w:rsidRPr="008D2BF6">
        <w:rPr>
          <w:lang w:val="en-US"/>
        </w:rPr>
        <w:t xml:space="preserve"> </w:t>
      </w:r>
      <w:r w:rsidR="008D2BF6">
        <w:rPr>
          <w:lang w:val="en-US"/>
        </w:rPr>
        <w:t>[Esquire</w:t>
      </w:r>
      <w:r w:rsidR="008D2BF6">
        <w:t>, 11, 84</w:t>
      </w:r>
      <w:r w:rsidR="008D2BF6">
        <w:rPr>
          <w:lang w:val="en-US"/>
        </w:rPr>
        <w:t>]</w:t>
      </w:r>
      <w:r w:rsidR="008D2BF6">
        <w:rPr>
          <w:szCs w:val="28"/>
        </w:rPr>
        <w:t xml:space="preserve"> </w:t>
      </w:r>
      <w:r w:rsidR="008D2BF6">
        <w:rPr>
          <w:i/>
          <w:szCs w:val="28"/>
        </w:rPr>
        <w:t xml:space="preserve"> </w:t>
      </w:r>
      <w:r w:rsidR="00F03BE5">
        <w:rPr>
          <w:szCs w:val="28"/>
        </w:rPr>
        <w:t xml:space="preserve"> (Если есть 25 сантиметров, их </w:t>
      </w:r>
      <w:proofErr w:type="gramStart"/>
      <w:r w:rsidR="00F03BE5">
        <w:rPr>
          <w:szCs w:val="28"/>
        </w:rPr>
        <w:t>ср</w:t>
      </w:r>
      <w:r w:rsidR="00E64D27">
        <w:rPr>
          <w:szCs w:val="28"/>
        </w:rPr>
        <w:t>езают</w:t>
      </w:r>
      <w:proofErr w:type="gramEnd"/>
      <w:r w:rsidR="00E64D27">
        <w:rPr>
          <w:szCs w:val="28"/>
        </w:rPr>
        <w:t xml:space="preserve">  и</w:t>
      </w:r>
      <w:r w:rsidR="00F03BE5">
        <w:rPr>
          <w:szCs w:val="28"/>
        </w:rPr>
        <w:t xml:space="preserve"> </w:t>
      </w:r>
      <w:r w:rsidR="000850A6">
        <w:rPr>
          <w:szCs w:val="28"/>
        </w:rPr>
        <w:lastRenderedPageBreak/>
        <w:t>он дари</w:t>
      </w:r>
      <w:r w:rsidR="00E64D27">
        <w:rPr>
          <w:szCs w:val="28"/>
        </w:rPr>
        <w:t>т волосы</w:t>
      </w:r>
      <w:r w:rsidR="000850A6">
        <w:rPr>
          <w:szCs w:val="28"/>
        </w:rPr>
        <w:t xml:space="preserve"> в организацию детей больных раком</w:t>
      </w:r>
      <w:r w:rsidR="003E7979">
        <w:rPr>
          <w:szCs w:val="28"/>
        </w:rPr>
        <w:t xml:space="preserve"> Кика, </w:t>
      </w:r>
      <w:r w:rsidR="003E7979" w:rsidRPr="00292246">
        <w:rPr>
          <w:i/>
          <w:szCs w:val="28"/>
        </w:rPr>
        <w:t>где из них делают парики для детей больных раком</w:t>
      </w:r>
      <w:r w:rsidR="003E7979">
        <w:rPr>
          <w:szCs w:val="28"/>
        </w:rPr>
        <w:t>)</w:t>
      </w:r>
      <w:r w:rsidR="00292246">
        <w:rPr>
          <w:szCs w:val="28"/>
        </w:rPr>
        <w:t>.</w:t>
      </w:r>
      <w:r w:rsidR="003E7979">
        <w:rPr>
          <w:szCs w:val="28"/>
        </w:rPr>
        <w:t xml:space="preserve"> </w:t>
      </w:r>
    </w:p>
    <w:p w:rsidR="00A3357D" w:rsidRPr="00B57D9D" w:rsidRDefault="00A3357D" w:rsidP="00FE0A49">
      <w:pPr>
        <w:pStyle w:val="a8"/>
        <w:numPr>
          <w:ilvl w:val="0"/>
          <w:numId w:val="14"/>
        </w:numPr>
        <w:spacing w:line="360" w:lineRule="auto"/>
        <w:ind w:left="142" w:hanging="357"/>
        <w:jc w:val="both"/>
        <w:rPr>
          <w:szCs w:val="28"/>
          <w:lang w:val="nl-NL"/>
        </w:rPr>
      </w:pPr>
      <w:r w:rsidRPr="00B57D9D">
        <w:rPr>
          <w:szCs w:val="28"/>
          <w:lang w:val="nl-NL"/>
        </w:rPr>
        <w:t xml:space="preserve"> </w:t>
      </w:r>
      <w:r w:rsidRPr="00292246">
        <w:rPr>
          <w:szCs w:val="28"/>
          <w:u w:val="double"/>
          <w:lang w:val="nl-NL"/>
        </w:rPr>
        <w:t>Heb</w:t>
      </w:r>
      <w:r w:rsidRPr="00B57D9D">
        <w:rPr>
          <w:szCs w:val="28"/>
          <w:lang w:val="nl-NL"/>
        </w:rPr>
        <w:t xml:space="preserve"> </w:t>
      </w:r>
      <w:r w:rsidRPr="00292246">
        <w:rPr>
          <w:szCs w:val="28"/>
          <w:u w:val="thick"/>
          <w:lang w:val="nl-NL"/>
        </w:rPr>
        <w:t>je</w:t>
      </w:r>
      <w:r w:rsidRPr="00B57D9D">
        <w:rPr>
          <w:szCs w:val="28"/>
          <w:lang w:val="nl-NL"/>
        </w:rPr>
        <w:t xml:space="preserve"> </w:t>
      </w:r>
      <w:r w:rsidRPr="00292246">
        <w:rPr>
          <w:szCs w:val="28"/>
          <w:u w:val="dotDash"/>
          <w:lang w:val="nl-NL"/>
        </w:rPr>
        <w:t>ooit</w:t>
      </w:r>
      <w:r w:rsidRPr="00B57D9D">
        <w:rPr>
          <w:szCs w:val="28"/>
          <w:lang w:val="nl-NL"/>
        </w:rPr>
        <w:t xml:space="preserve"> </w:t>
      </w:r>
      <w:r w:rsidRPr="00292246">
        <w:rPr>
          <w:szCs w:val="28"/>
          <w:u w:val="single"/>
          <w:lang w:val="nl-NL"/>
        </w:rPr>
        <w:t xml:space="preserve">een pak </w:t>
      </w:r>
      <w:r w:rsidRPr="00292246">
        <w:rPr>
          <w:szCs w:val="28"/>
          <w:lang w:val="nl-NL"/>
        </w:rPr>
        <w:t>op maat</w:t>
      </w:r>
      <w:r w:rsidRPr="00B57D9D">
        <w:rPr>
          <w:szCs w:val="28"/>
          <w:lang w:val="nl-NL"/>
        </w:rPr>
        <w:t xml:space="preserve"> </w:t>
      </w:r>
      <w:r w:rsidRPr="00292246">
        <w:rPr>
          <w:szCs w:val="28"/>
          <w:u w:val="double"/>
          <w:lang w:val="nl-NL"/>
        </w:rPr>
        <w:t>laten maken</w:t>
      </w:r>
      <w:r w:rsidRPr="00B57D9D">
        <w:rPr>
          <w:szCs w:val="28"/>
          <w:lang w:val="nl-NL"/>
        </w:rPr>
        <w:t>?</w:t>
      </w:r>
      <w:r w:rsidR="008D2BF6">
        <w:rPr>
          <w:szCs w:val="28"/>
        </w:rPr>
        <w:t xml:space="preserve"> </w:t>
      </w:r>
      <w:r w:rsidR="008D2BF6">
        <w:rPr>
          <w:lang w:val="en-US"/>
        </w:rPr>
        <w:t>[Esquire</w:t>
      </w:r>
      <w:r w:rsidR="008D2BF6">
        <w:t>, 10, 40</w:t>
      </w:r>
      <w:r w:rsidR="008D2BF6">
        <w:rPr>
          <w:lang w:val="en-US"/>
        </w:rPr>
        <w:t>]</w:t>
      </w:r>
      <w:r w:rsidR="008D2BF6">
        <w:rPr>
          <w:szCs w:val="28"/>
        </w:rPr>
        <w:t xml:space="preserve"> </w:t>
      </w:r>
      <w:r w:rsidR="008D2BF6">
        <w:rPr>
          <w:i/>
          <w:szCs w:val="28"/>
        </w:rPr>
        <w:t xml:space="preserve"> </w:t>
      </w:r>
      <w:r w:rsidR="008D2BF6">
        <w:rPr>
          <w:szCs w:val="28"/>
        </w:rPr>
        <w:t xml:space="preserve"> </w:t>
      </w:r>
      <w:r w:rsidR="00C25531">
        <w:rPr>
          <w:szCs w:val="28"/>
        </w:rPr>
        <w:t xml:space="preserve"> (Вы когда-ни</w:t>
      </w:r>
      <w:r w:rsidR="00E64D27">
        <w:rPr>
          <w:szCs w:val="28"/>
        </w:rPr>
        <w:t>будь заказывали костюм по размеру</w:t>
      </w:r>
      <w:r w:rsidR="00C25531">
        <w:rPr>
          <w:szCs w:val="28"/>
        </w:rPr>
        <w:t>?)</w:t>
      </w:r>
      <w:r w:rsidR="003E7979">
        <w:rPr>
          <w:szCs w:val="28"/>
        </w:rPr>
        <w:t xml:space="preserve"> – безусловно, речь идет о портном, который сошьет заказ по меркам, но он опущен.</w:t>
      </w:r>
    </w:p>
    <w:p w:rsidR="00BB6E49" w:rsidRPr="00BB6E49" w:rsidRDefault="00A3357D" w:rsidP="00BB6E49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ind w:left="142" w:hanging="357"/>
        <w:jc w:val="both"/>
        <w:rPr>
          <w:rFonts w:cs="Times New Roman"/>
          <w:szCs w:val="28"/>
          <w:lang w:val="nl-NL"/>
        </w:rPr>
      </w:pPr>
      <w:r w:rsidRPr="00292246">
        <w:rPr>
          <w:rFonts w:cs="Times New Roman"/>
          <w:i/>
          <w:szCs w:val="28"/>
          <w:u w:val="thick"/>
          <w:lang w:val="nl-NL"/>
        </w:rPr>
        <w:t>Hij</w:t>
      </w:r>
      <w:r w:rsidRPr="00292246">
        <w:rPr>
          <w:rFonts w:cs="Times New Roman"/>
          <w:i/>
          <w:szCs w:val="28"/>
          <w:lang w:val="nl-NL"/>
        </w:rPr>
        <w:t xml:space="preserve"> </w:t>
      </w:r>
      <w:r w:rsidRPr="00292246">
        <w:rPr>
          <w:rFonts w:cs="Times New Roman"/>
          <w:i/>
          <w:szCs w:val="28"/>
          <w:u w:val="double"/>
          <w:lang w:val="nl-NL"/>
        </w:rPr>
        <w:t>liet</w:t>
      </w:r>
      <w:r w:rsidRPr="00292246">
        <w:rPr>
          <w:rFonts w:cs="Times New Roman"/>
          <w:i/>
          <w:szCs w:val="28"/>
          <w:lang w:val="nl-NL"/>
        </w:rPr>
        <w:t xml:space="preserve"> </w:t>
      </w:r>
      <w:r w:rsidRPr="00292246">
        <w:rPr>
          <w:rFonts w:cs="Times New Roman"/>
          <w:i/>
          <w:szCs w:val="28"/>
          <w:u w:val="single"/>
          <w:lang w:val="nl-NL"/>
        </w:rPr>
        <w:t>mijn foto`s</w:t>
      </w:r>
      <w:r w:rsidRPr="00292246">
        <w:rPr>
          <w:rFonts w:cs="Times New Roman"/>
          <w:i/>
          <w:szCs w:val="28"/>
          <w:lang w:val="nl-NL"/>
        </w:rPr>
        <w:t xml:space="preserve"> </w:t>
      </w:r>
      <w:r w:rsidRPr="00292246">
        <w:rPr>
          <w:rFonts w:cs="Times New Roman"/>
          <w:i/>
          <w:szCs w:val="28"/>
          <w:u w:val="double"/>
          <w:lang w:val="nl-NL"/>
        </w:rPr>
        <w:t>ontwikkelen</w:t>
      </w:r>
      <w:r w:rsidR="003E7979">
        <w:rPr>
          <w:rFonts w:cs="Times New Roman"/>
          <w:szCs w:val="28"/>
        </w:rPr>
        <w:t xml:space="preserve"> </w:t>
      </w:r>
      <w:r w:rsidRPr="00B57D9D">
        <w:rPr>
          <w:rFonts w:cs="Times New Roman"/>
          <w:szCs w:val="28"/>
          <w:lang w:val="nl-NL"/>
        </w:rPr>
        <w:t>die ik later</w:t>
      </w:r>
      <w:r w:rsidR="003E7979">
        <w:rPr>
          <w:rFonts w:cs="Times New Roman"/>
          <w:szCs w:val="28"/>
          <w:lang w:val="nl-NL"/>
        </w:rPr>
        <w:t xml:space="preserve"> stuk voor stuk terug kreeg.</w:t>
      </w:r>
      <w:r w:rsidR="008D2BF6">
        <w:rPr>
          <w:rFonts w:cs="Times New Roman"/>
          <w:szCs w:val="28"/>
        </w:rPr>
        <w:t xml:space="preserve"> </w:t>
      </w:r>
      <w:r w:rsidR="008D2BF6">
        <w:rPr>
          <w:lang w:val="en-US"/>
        </w:rPr>
        <w:t>[Hermans</w:t>
      </w:r>
      <w:r w:rsidR="008D2BF6">
        <w:t>, 212</w:t>
      </w:r>
      <w:r w:rsidR="008D2BF6">
        <w:rPr>
          <w:lang w:val="en-US"/>
        </w:rPr>
        <w:t>]</w:t>
      </w:r>
      <w:r w:rsidR="008D2BF6">
        <w:rPr>
          <w:rFonts w:cs="Times New Roman"/>
          <w:szCs w:val="24"/>
          <w:lang w:val="en-US"/>
        </w:rPr>
        <w:t xml:space="preserve"> </w:t>
      </w:r>
      <w:r w:rsidR="003E7979">
        <w:rPr>
          <w:rFonts w:cs="Times New Roman"/>
          <w:szCs w:val="28"/>
          <w:lang w:val="nl-NL"/>
        </w:rPr>
        <w:t xml:space="preserve"> </w:t>
      </w:r>
      <w:r w:rsidR="003E7979">
        <w:rPr>
          <w:rFonts w:cs="Times New Roman"/>
          <w:szCs w:val="28"/>
        </w:rPr>
        <w:t>(</w:t>
      </w:r>
      <w:r w:rsidR="00292246">
        <w:rPr>
          <w:rFonts w:cs="Times New Roman"/>
          <w:i/>
          <w:szCs w:val="28"/>
        </w:rPr>
        <w:t>О</w:t>
      </w:r>
      <w:r w:rsidR="003E7979" w:rsidRPr="00292246">
        <w:rPr>
          <w:rFonts w:cs="Times New Roman"/>
          <w:i/>
          <w:szCs w:val="28"/>
        </w:rPr>
        <w:t>н отдал проявить фотографии</w:t>
      </w:r>
      <w:r w:rsidR="004241E3">
        <w:rPr>
          <w:rFonts w:cs="Times New Roman"/>
          <w:szCs w:val="28"/>
        </w:rPr>
        <w:t>,</w:t>
      </w:r>
      <w:r w:rsidR="003E7979">
        <w:rPr>
          <w:rFonts w:cs="Times New Roman"/>
          <w:szCs w:val="28"/>
        </w:rPr>
        <w:t xml:space="preserve"> которые я позже одна за другой получал)</w:t>
      </w:r>
      <w:r w:rsidR="00292246">
        <w:rPr>
          <w:rFonts w:cs="Times New Roman"/>
          <w:szCs w:val="28"/>
        </w:rPr>
        <w:t>.</w:t>
      </w:r>
    </w:p>
    <w:p w:rsidR="00A3357D" w:rsidRPr="00BB6E49" w:rsidRDefault="00A3357D" w:rsidP="00BB6E49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ind w:left="142" w:hanging="357"/>
        <w:jc w:val="both"/>
        <w:rPr>
          <w:rFonts w:cs="Times New Roman"/>
          <w:szCs w:val="28"/>
          <w:lang w:val="nl-NL"/>
        </w:rPr>
      </w:pPr>
      <w:r w:rsidRPr="00BB6E49">
        <w:rPr>
          <w:rFonts w:cs="Times New Roman"/>
          <w:szCs w:val="28"/>
          <w:shd w:val="clear" w:color="auto" w:fill="FFFFFF"/>
        </w:rPr>
        <w:t xml:space="preserve">Nieuwe trend: </w:t>
      </w:r>
      <w:r w:rsidRPr="00BB6E49">
        <w:rPr>
          <w:rFonts w:cs="Times New Roman"/>
          <w:i/>
          <w:szCs w:val="28"/>
          <w:u w:val="single"/>
          <w:shd w:val="clear" w:color="auto" w:fill="FFFFFF"/>
        </w:rPr>
        <w:t>je eigen vet</w:t>
      </w:r>
      <w:r w:rsidRPr="00BB6E49">
        <w:rPr>
          <w:rFonts w:cs="Times New Roman"/>
          <w:i/>
          <w:szCs w:val="28"/>
          <w:shd w:val="clear" w:color="auto" w:fill="FFFFFF"/>
        </w:rPr>
        <w:t xml:space="preserve"> elders </w:t>
      </w:r>
      <w:r w:rsidRPr="00BB6E49">
        <w:rPr>
          <w:rFonts w:cs="Times New Roman"/>
          <w:i/>
          <w:szCs w:val="28"/>
          <w:u w:val="dotDotDash"/>
          <w:shd w:val="clear" w:color="auto" w:fill="FFFFFF"/>
        </w:rPr>
        <w:t>in het lichaa</w:t>
      </w:r>
      <w:r w:rsidR="00367D53" w:rsidRPr="00BB6E49">
        <w:rPr>
          <w:rFonts w:cs="Times New Roman"/>
          <w:i/>
          <w:szCs w:val="28"/>
          <w:u w:val="dotDotDash"/>
          <w:shd w:val="clear" w:color="auto" w:fill="FFFFFF"/>
          <w:lang w:val="en-US"/>
        </w:rPr>
        <w:t>m</w:t>
      </w:r>
      <w:r w:rsidR="00367D53" w:rsidRPr="00BB6E49">
        <w:rPr>
          <w:rFonts w:cs="Times New Roman"/>
          <w:i/>
          <w:szCs w:val="28"/>
          <w:shd w:val="clear" w:color="auto" w:fill="FFFFFF"/>
          <w:lang w:val="en-US"/>
        </w:rPr>
        <w:t xml:space="preserve"> </w:t>
      </w:r>
      <w:r w:rsidR="00367D53" w:rsidRPr="00BB6E49">
        <w:rPr>
          <w:rFonts w:cs="Times New Roman"/>
          <w:i/>
          <w:szCs w:val="28"/>
          <w:u w:val="double"/>
          <w:shd w:val="clear" w:color="auto" w:fill="FFFFFF"/>
          <w:lang w:val="en-US"/>
        </w:rPr>
        <w:t xml:space="preserve">laten </w:t>
      </w:r>
      <w:r w:rsidRPr="00BB6E49">
        <w:rPr>
          <w:rFonts w:cs="Times New Roman"/>
          <w:i/>
          <w:szCs w:val="28"/>
          <w:u w:val="double"/>
          <w:shd w:val="clear" w:color="auto" w:fill="FFFFFF"/>
        </w:rPr>
        <w:t>injecteren</w:t>
      </w:r>
      <w:r w:rsidRPr="00BB6E49">
        <w:rPr>
          <w:rFonts w:cs="Times New Roman"/>
          <w:szCs w:val="28"/>
          <w:shd w:val="clear" w:color="auto" w:fill="FFFFFF"/>
        </w:rPr>
        <w:t>.</w:t>
      </w:r>
      <w:r w:rsidR="00BB6E49" w:rsidRPr="00BB6E49">
        <w:rPr>
          <w:rFonts w:cs="Times New Roman"/>
          <w:szCs w:val="28"/>
          <w:shd w:val="clear" w:color="auto" w:fill="FFFFFF"/>
        </w:rPr>
        <w:t xml:space="preserve"> </w:t>
      </w:r>
      <w:r w:rsidR="00BB6E49" w:rsidRPr="00BB6E49">
        <w:rPr>
          <w:rFonts w:cs="Times New Roman"/>
          <w:szCs w:val="28"/>
          <w:shd w:val="clear" w:color="auto" w:fill="FFFFFF"/>
          <w:lang w:val="en-US"/>
        </w:rPr>
        <w:t>[NRS</w:t>
      </w:r>
      <w:r w:rsidR="00BB6E49">
        <w:rPr>
          <w:rFonts w:cs="Times New Roman"/>
          <w:szCs w:val="28"/>
          <w:shd w:val="clear" w:color="auto" w:fill="FFFFFF"/>
        </w:rPr>
        <w:t>, 13.04.2017</w:t>
      </w:r>
      <w:r w:rsidR="00BB6E49" w:rsidRPr="00BB6E49">
        <w:rPr>
          <w:rFonts w:cs="Times New Roman"/>
          <w:szCs w:val="28"/>
          <w:shd w:val="clear" w:color="auto" w:fill="FFFFFF"/>
          <w:lang w:val="en-US"/>
        </w:rPr>
        <w:t>]</w:t>
      </w:r>
      <w:r w:rsidR="00BB6E49" w:rsidRPr="00BB6E49">
        <w:rPr>
          <w:rFonts w:cs="Times New Roman"/>
          <w:szCs w:val="28"/>
          <w:shd w:val="clear" w:color="auto" w:fill="FFFFFF"/>
        </w:rPr>
        <w:t xml:space="preserve"> </w:t>
      </w:r>
      <w:r w:rsidR="003E7979" w:rsidRPr="00BB6E49">
        <w:rPr>
          <w:rFonts w:cs="Times New Roman"/>
          <w:szCs w:val="28"/>
          <w:shd w:val="clear" w:color="auto" w:fill="FFFFFF"/>
        </w:rPr>
        <w:t xml:space="preserve"> (Новый тренд: </w:t>
      </w:r>
      <w:r w:rsidR="003E7979" w:rsidRPr="00BB6E49">
        <w:rPr>
          <w:rFonts w:cs="Times New Roman"/>
          <w:i/>
          <w:szCs w:val="28"/>
          <w:shd w:val="clear" w:color="auto" w:fill="FFFFFF"/>
        </w:rPr>
        <w:t>делать инъекции жира из одной части тела в другую</w:t>
      </w:r>
      <w:r w:rsidR="003E7979" w:rsidRPr="00BB6E49">
        <w:rPr>
          <w:rFonts w:cs="Times New Roman"/>
          <w:szCs w:val="28"/>
          <w:shd w:val="clear" w:color="auto" w:fill="FFFFFF"/>
        </w:rPr>
        <w:t>)</w:t>
      </w:r>
      <w:r w:rsidR="004241E3" w:rsidRPr="00BB6E49">
        <w:rPr>
          <w:rFonts w:cs="Times New Roman"/>
          <w:szCs w:val="28"/>
          <w:shd w:val="clear" w:color="auto" w:fill="FFFFFF"/>
        </w:rPr>
        <w:t xml:space="preserve"> - </w:t>
      </w:r>
      <w:r w:rsidR="00461F59" w:rsidRPr="00BB6E49">
        <w:rPr>
          <w:rFonts w:cs="Times New Roman"/>
          <w:szCs w:val="28"/>
          <w:shd w:val="clear" w:color="auto" w:fill="FFFFFF"/>
        </w:rPr>
        <w:t xml:space="preserve"> примечательно, что под подобную конструкцию попадают не только привычные глаголы «</w:t>
      </w:r>
      <w:r w:rsidR="00461F59" w:rsidRPr="00BB6E49">
        <w:rPr>
          <w:rFonts w:cs="Times New Roman"/>
          <w:i/>
          <w:szCs w:val="28"/>
          <w:shd w:val="clear" w:color="auto" w:fill="FFFFFF"/>
        </w:rPr>
        <w:t>строить», «ремонтировать», «шить</w:t>
      </w:r>
      <w:r w:rsidR="00461F59" w:rsidRPr="00BB6E49">
        <w:rPr>
          <w:rFonts w:cs="Times New Roman"/>
          <w:szCs w:val="28"/>
          <w:shd w:val="clear" w:color="auto" w:fill="FFFFFF"/>
        </w:rPr>
        <w:t xml:space="preserve">», но новые заимствованные слова: </w:t>
      </w:r>
      <w:r w:rsidR="00461F59" w:rsidRPr="00BB6E49">
        <w:rPr>
          <w:rFonts w:cs="Times New Roman"/>
          <w:szCs w:val="28"/>
          <w:shd w:val="clear" w:color="auto" w:fill="FFFFFF"/>
          <w:lang w:val="en-US"/>
        </w:rPr>
        <w:t xml:space="preserve">injecteren </w:t>
      </w:r>
      <w:r w:rsidR="00461F59" w:rsidRPr="00BB6E49">
        <w:rPr>
          <w:rFonts w:cs="Times New Roman"/>
          <w:szCs w:val="28"/>
          <w:shd w:val="clear" w:color="auto" w:fill="FFFFFF"/>
        </w:rPr>
        <w:t xml:space="preserve">от французского </w:t>
      </w:r>
      <w:r w:rsidR="00461F59" w:rsidRPr="00BB6E49">
        <w:rPr>
          <w:rFonts w:cs="Times New Roman"/>
          <w:szCs w:val="28"/>
          <w:shd w:val="clear" w:color="auto" w:fill="FFFFFF"/>
          <w:lang w:val="en-US"/>
        </w:rPr>
        <w:t xml:space="preserve">injecter, </w:t>
      </w:r>
      <w:r w:rsidR="00461F59" w:rsidRPr="00BB6E49">
        <w:rPr>
          <w:rFonts w:cs="Times New Roman"/>
          <w:szCs w:val="28"/>
          <w:shd w:val="clear" w:color="auto" w:fill="FFFFFF"/>
        </w:rPr>
        <w:t>заимствование относят к 50 годам прошлого века.</w:t>
      </w:r>
    </w:p>
    <w:p w:rsidR="00286C0A" w:rsidRPr="00B57D9D" w:rsidRDefault="00286C0A" w:rsidP="00FE0A49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cs="Times New Roman"/>
          <w:szCs w:val="28"/>
          <w:lang w:val="en-US"/>
        </w:rPr>
      </w:pPr>
      <w:r w:rsidRPr="00292246">
        <w:rPr>
          <w:rFonts w:cs="Times New Roman"/>
          <w:szCs w:val="28"/>
          <w:u w:val="thick"/>
          <w:shd w:val="clear" w:color="auto" w:fill="FFFFFF"/>
        </w:rPr>
        <w:t>Ruim 750 mensen uit Sliedrecht</w:t>
      </w:r>
      <w:r w:rsidRPr="00B57D9D">
        <w:rPr>
          <w:rFonts w:cs="Times New Roman"/>
          <w:szCs w:val="28"/>
          <w:shd w:val="clear" w:color="auto" w:fill="FFFFFF"/>
        </w:rPr>
        <w:t xml:space="preserve"> </w:t>
      </w:r>
      <w:r w:rsidRPr="00292246">
        <w:rPr>
          <w:rFonts w:cs="Times New Roman"/>
          <w:szCs w:val="28"/>
          <w:u w:val="double"/>
          <w:shd w:val="clear" w:color="auto" w:fill="FFFFFF"/>
        </w:rPr>
        <w:t>laten</w:t>
      </w:r>
      <w:r w:rsidRPr="00B57D9D">
        <w:rPr>
          <w:rFonts w:cs="Times New Roman"/>
          <w:szCs w:val="28"/>
          <w:shd w:val="clear" w:color="auto" w:fill="FFFFFF"/>
        </w:rPr>
        <w:t xml:space="preserve"> op kosten van de gemeente </w:t>
      </w:r>
      <w:r w:rsidRPr="00292246">
        <w:rPr>
          <w:rFonts w:cs="Times New Roman"/>
          <w:szCs w:val="28"/>
          <w:u w:val="single"/>
          <w:shd w:val="clear" w:color="auto" w:fill="FFFFFF"/>
        </w:rPr>
        <w:t>hun bloed</w:t>
      </w:r>
      <w:r w:rsidRPr="00B57D9D">
        <w:rPr>
          <w:rFonts w:cs="Times New Roman"/>
          <w:szCs w:val="28"/>
          <w:shd w:val="clear" w:color="auto" w:fill="FFFFFF"/>
        </w:rPr>
        <w:t xml:space="preserve"> </w:t>
      </w:r>
      <w:r w:rsidRPr="00292246">
        <w:rPr>
          <w:rFonts w:cs="Times New Roman"/>
          <w:szCs w:val="28"/>
          <w:u w:val="double"/>
          <w:shd w:val="clear" w:color="auto" w:fill="FFFFFF"/>
        </w:rPr>
        <w:t>onderzoeken</w:t>
      </w:r>
      <w:r w:rsidRPr="00B57D9D">
        <w:rPr>
          <w:rFonts w:cs="Times New Roman"/>
          <w:szCs w:val="28"/>
          <w:shd w:val="clear" w:color="auto" w:fill="FFFFFF"/>
        </w:rPr>
        <w:t xml:space="preserve"> op PFOA.</w:t>
      </w:r>
      <w:r w:rsidR="00BB6E49">
        <w:rPr>
          <w:rFonts w:cs="Times New Roman"/>
          <w:szCs w:val="28"/>
          <w:shd w:val="clear" w:color="auto" w:fill="FFFFFF"/>
        </w:rPr>
        <w:t xml:space="preserve"> </w:t>
      </w:r>
      <w:r w:rsidR="00BB6E49">
        <w:rPr>
          <w:rFonts w:cs="Times New Roman"/>
          <w:szCs w:val="28"/>
          <w:shd w:val="clear" w:color="auto" w:fill="FFFFFF"/>
          <w:lang w:val="en-US"/>
        </w:rPr>
        <w:t>[NOS, 23.03.2017]</w:t>
      </w:r>
      <w:r w:rsidR="004241E3">
        <w:rPr>
          <w:rFonts w:cs="Times New Roman"/>
          <w:szCs w:val="28"/>
          <w:shd w:val="clear" w:color="auto" w:fill="FFFFFF"/>
        </w:rPr>
        <w:t xml:space="preserve"> (Более 750 человек из Слидрехта сдали свою кровь на исследования ПФОК)</w:t>
      </w:r>
    </w:p>
    <w:p w:rsidR="00A3357D" w:rsidRDefault="00461F59" w:rsidP="00F0429A">
      <w:pPr>
        <w:pStyle w:val="a3"/>
        <w:tabs>
          <w:tab w:val="left" w:pos="0"/>
        </w:tabs>
        <w:spacing w:line="360" w:lineRule="auto"/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Схема с конструкцией этой категории </w:t>
      </w:r>
      <w:r>
        <w:rPr>
          <w:rFonts w:cs="Times New Roman"/>
          <w:szCs w:val="24"/>
          <w:lang w:val="en-US"/>
        </w:rPr>
        <w:t xml:space="preserve">laten </w:t>
      </w:r>
      <w:r>
        <w:rPr>
          <w:rFonts w:cs="Times New Roman"/>
          <w:szCs w:val="24"/>
        </w:rPr>
        <w:t>выглядит так:</w:t>
      </w:r>
    </w:p>
    <w:p w:rsidR="00461F59" w:rsidRDefault="00461F59" w:rsidP="00D13135">
      <w:pPr>
        <w:pStyle w:val="a3"/>
        <w:tabs>
          <w:tab w:val="left" w:pos="0"/>
        </w:tabs>
        <w:spacing w:line="360" w:lineRule="auto"/>
        <w:ind w:left="142"/>
        <w:jc w:val="center"/>
        <w:rPr>
          <w:rFonts w:cs="Times New Roman"/>
          <w:sz w:val="22"/>
          <w:szCs w:val="24"/>
        </w:rPr>
      </w:pPr>
      <w:r w:rsidRPr="00D13135">
        <w:rPr>
          <w:rFonts w:cs="Times New Roman"/>
          <w:sz w:val="32"/>
          <w:szCs w:val="24"/>
          <w:lang w:val="en-US"/>
        </w:rPr>
        <w:t xml:space="preserve">S + laten + O + </w:t>
      </w:r>
      <w:proofErr w:type="gramStart"/>
      <w:r w:rsidRPr="00D13135">
        <w:rPr>
          <w:rFonts w:cs="Times New Roman"/>
          <w:sz w:val="32"/>
          <w:szCs w:val="24"/>
          <w:lang w:val="en-US"/>
        </w:rPr>
        <w:t>Inf</w:t>
      </w:r>
      <w:r w:rsidR="00DF4A6B" w:rsidRPr="00DF4A6B">
        <w:rPr>
          <w:rFonts w:cs="Times New Roman"/>
          <w:sz w:val="22"/>
          <w:szCs w:val="24"/>
          <w:lang w:val="en-US"/>
        </w:rPr>
        <w:t>(</w:t>
      </w:r>
      <w:proofErr w:type="gramEnd"/>
      <w:r w:rsidR="00DF4A6B" w:rsidRPr="00DF4A6B">
        <w:rPr>
          <w:rFonts w:cs="Times New Roman"/>
          <w:sz w:val="22"/>
          <w:szCs w:val="24"/>
          <w:lang w:val="en-US"/>
        </w:rPr>
        <w:t>doen)</w:t>
      </w:r>
      <w:r w:rsidRPr="00DF4A6B">
        <w:rPr>
          <w:rFonts w:cs="Times New Roman"/>
          <w:sz w:val="22"/>
          <w:szCs w:val="24"/>
          <w:lang w:val="en-US"/>
        </w:rPr>
        <w:t xml:space="preserve"> </w:t>
      </w:r>
      <w:r w:rsidRPr="00D13135">
        <w:rPr>
          <w:rFonts w:cs="Times New Roman"/>
          <w:sz w:val="32"/>
          <w:szCs w:val="24"/>
          <w:lang w:val="en-US"/>
        </w:rPr>
        <w:t xml:space="preserve">→ </w:t>
      </w:r>
      <w:r w:rsidR="00D13135" w:rsidRPr="00D13135">
        <w:rPr>
          <w:rFonts w:cs="Times New Roman"/>
          <w:sz w:val="32"/>
          <w:szCs w:val="24"/>
          <w:lang w:val="en-US"/>
        </w:rPr>
        <w:t>O</w:t>
      </w:r>
      <w:r w:rsidR="00D13135" w:rsidRPr="00D13135">
        <w:rPr>
          <w:rFonts w:cs="Times New Roman"/>
          <w:sz w:val="22"/>
          <w:szCs w:val="24"/>
          <w:lang w:val="en-US"/>
        </w:rPr>
        <w:t>2</w:t>
      </w:r>
    </w:p>
    <w:p w:rsidR="00557A3A" w:rsidRPr="00557A3A" w:rsidRDefault="00557A3A" w:rsidP="00D13135">
      <w:pPr>
        <w:pStyle w:val="a3"/>
        <w:tabs>
          <w:tab w:val="left" w:pos="0"/>
        </w:tabs>
        <w:spacing w:line="360" w:lineRule="auto"/>
        <w:ind w:left="142"/>
        <w:jc w:val="center"/>
        <w:rPr>
          <w:rFonts w:cs="Times New Roman"/>
          <w:sz w:val="32"/>
          <w:szCs w:val="24"/>
        </w:rPr>
      </w:pPr>
    </w:p>
    <w:p w:rsidR="00F0429A" w:rsidRDefault="0057367D" w:rsidP="00F0429A">
      <w:pPr>
        <w:pStyle w:val="2"/>
      </w:pPr>
      <w:bookmarkStart w:id="51" w:name="_Toc483296051"/>
      <w:bookmarkStart w:id="52" w:name="_Toc483302969"/>
      <w:bookmarkStart w:id="53" w:name="_Toc483305355"/>
      <w:r>
        <w:t xml:space="preserve">3.1.4. </w:t>
      </w:r>
      <w:r w:rsidR="001A1246">
        <w:t xml:space="preserve">Глагол </w:t>
      </w:r>
      <w:r w:rsidR="001A1246">
        <w:rPr>
          <w:lang w:val="en-US"/>
        </w:rPr>
        <w:t>l</w:t>
      </w:r>
      <w:r w:rsidR="00F0429A">
        <w:rPr>
          <w:lang w:val="en-US"/>
        </w:rPr>
        <w:t xml:space="preserve">aten </w:t>
      </w:r>
      <w:r w:rsidR="00F0429A">
        <w:t>с переходными глаголами:</w:t>
      </w:r>
      <w:bookmarkEnd w:id="51"/>
      <w:bookmarkEnd w:id="52"/>
      <w:bookmarkEnd w:id="53"/>
    </w:p>
    <w:p w:rsidR="00B00930" w:rsidRPr="00B00930" w:rsidRDefault="00B00930" w:rsidP="00B00930">
      <w:pPr>
        <w:spacing w:line="360" w:lineRule="auto"/>
        <w:jc w:val="both"/>
      </w:pPr>
      <w:r>
        <w:t>Данная конструк</w:t>
      </w:r>
      <w:r w:rsidR="00E64D27">
        <w:t>ция является самой употребительной</w:t>
      </w:r>
      <w:r>
        <w:t xml:space="preserve"> в нидерландском языке. Количество переходных глаголов, которые в своем смысловом значении способны сочетаться </w:t>
      </w:r>
      <w:proofErr w:type="gramStart"/>
      <w:r>
        <w:t>в</w:t>
      </w:r>
      <w:proofErr w:type="gramEnd"/>
      <w:r>
        <w:t xml:space="preserve"> глаголом </w:t>
      </w:r>
      <w:r>
        <w:rPr>
          <w:lang w:val="en-US"/>
        </w:rPr>
        <w:t xml:space="preserve">laten, </w:t>
      </w:r>
      <w:r>
        <w:t>крайне велико.</w:t>
      </w:r>
    </w:p>
    <w:p w:rsidR="000C0F2F" w:rsidRDefault="002B11D3" w:rsidP="00F06A4A">
      <w:pPr>
        <w:spacing w:line="360" w:lineRule="auto"/>
        <w:jc w:val="both"/>
        <w:rPr>
          <w:rFonts w:cs="Times New Roman"/>
          <w:szCs w:val="28"/>
          <w:lang w:val="en-US"/>
        </w:rPr>
      </w:pPr>
      <w:r>
        <w:t xml:space="preserve">Конструкции с </w:t>
      </w:r>
      <w:r>
        <w:rPr>
          <w:lang w:val="en-US"/>
        </w:rPr>
        <w:t xml:space="preserve">laten </w:t>
      </w:r>
      <w:r>
        <w:t>и переходными глаголами по составу компонентов являются самыми полными, в отличие от конструкции в императиве. В таких конструкциях часто появляется помимо</w:t>
      </w:r>
      <w:r w:rsidR="006F54F1">
        <w:rPr>
          <w:lang w:val="en-US"/>
        </w:rPr>
        <w:t xml:space="preserve"> </w:t>
      </w:r>
      <w:r>
        <w:rPr>
          <w:lang w:val="en-US"/>
        </w:rPr>
        <w:t>laten</w:t>
      </w:r>
      <w:r>
        <w:t xml:space="preserve"> глагола,  субъекта, объекта, </w:t>
      </w:r>
      <w:r w:rsidR="006F54F1">
        <w:t xml:space="preserve">ещё пятый компонент. </w:t>
      </w:r>
      <w:r w:rsidR="00F8557C">
        <w:t>Переходный по своей</w:t>
      </w:r>
      <w:r w:rsidR="006E57AD">
        <w:t>,</w:t>
      </w:r>
      <w:r w:rsidR="00F8557C">
        <w:t xml:space="preserve"> нату</w:t>
      </w:r>
      <w:r w:rsidR="001D3C1C">
        <w:t>ре глагол</w:t>
      </w:r>
      <w:r w:rsidR="00F8557C">
        <w:t xml:space="preserve"> может предложить </w:t>
      </w:r>
      <w:r w:rsidR="00F8557C">
        <w:lastRenderedPageBreak/>
        <w:t>больше валентностей, в отличие от непереходных</w:t>
      </w:r>
      <w:r w:rsidR="00321D7B">
        <w:t xml:space="preserve"> глаголов</w:t>
      </w:r>
      <w:r w:rsidR="00F8557C">
        <w:t>. В предложении появляются больше уточняющих компонентов  в виде косве</w:t>
      </w:r>
      <w:r w:rsidR="00F06A4A">
        <w:t>нного дополнения или локализованного и временного</w:t>
      </w:r>
      <w:r w:rsidR="00F8557C">
        <w:t xml:space="preserve"> обстоятельства. </w:t>
      </w:r>
      <w:r w:rsidR="006F54F1">
        <w:t xml:space="preserve">Косвенное дополнение появляется в том случае, когда оно согласуется и с глаголом </w:t>
      </w:r>
      <w:r w:rsidR="00F8557C">
        <w:rPr>
          <w:lang w:val="en-US"/>
        </w:rPr>
        <w:t xml:space="preserve">laten </w:t>
      </w:r>
      <w:r w:rsidR="00F8557C">
        <w:t xml:space="preserve"> и инфинитивом.</w:t>
      </w:r>
      <w:r w:rsidR="0095694A" w:rsidRPr="0095694A">
        <w:rPr>
          <w:rFonts w:cs="Times New Roman"/>
          <w:szCs w:val="28"/>
        </w:rPr>
        <w:t xml:space="preserve"> </w:t>
      </w:r>
    </w:p>
    <w:p w:rsidR="002B11D3" w:rsidRPr="000C0F2F" w:rsidRDefault="0095694A" w:rsidP="00FE0A49">
      <w:pPr>
        <w:pStyle w:val="a3"/>
        <w:numPr>
          <w:ilvl w:val="0"/>
          <w:numId w:val="20"/>
        </w:numPr>
        <w:spacing w:line="360" w:lineRule="auto"/>
        <w:ind w:left="714" w:hanging="357"/>
        <w:jc w:val="both"/>
        <w:rPr>
          <w:rFonts w:cs="Times New Roman"/>
          <w:color w:val="000000"/>
          <w:szCs w:val="28"/>
          <w:shd w:val="clear" w:color="auto" w:fill="FFFFFF"/>
          <w:lang w:val="en-US"/>
        </w:rPr>
      </w:pPr>
      <w:r w:rsidRPr="000C0F2F">
        <w:rPr>
          <w:rFonts w:cs="Times New Roman"/>
          <w:color w:val="000000"/>
          <w:szCs w:val="28"/>
          <w:shd w:val="clear" w:color="auto" w:fill="FFFFFF"/>
        </w:rPr>
        <w:t xml:space="preserve">Een 18-jarige jongen is donderdag in de Amerikaanse staat Texas tot acht jaar gevangenisstraf veroordeeld, omdat hij zijn neefjes van 2 en 4 jaar oud marihuana liet roken. </w:t>
      </w:r>
      <w:r w:rsidR="00DF4FFC">
        <w:rPr>
          <w:rFonts w:cs="Times New Roman"/>
          <w:szCs w:val="28"/>
          <w:shd w:val="clear" w:color="auto" w:fill="FFFFFF"/>
          <w:lang w:val="en-US"/>
        </w:rPr>
        <w:t>[Trouw]</w:t>
      </w:r>
      <w:r w:rsidR="00DF4FFC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="00BA0391" w:rsidRPr="000C0F2F">
        <w:rPr>
          <w:rFonts w:cs="Times New Roman"/>
          <w:color w:val="000000"/>
          <w:szCs w:val="28"/>
          <w:shd w:val="clear" w:color="auto" w:fill="FFFFFF"/>
        </w:rPr>
        <w:t xml:space="preserve">(В американском штате Техас 18 летнего парня в четверг приговорили к восьми годом заключения, потому что накуривал марихуаной своих  2 и 4 летних племенников) </w:t>
      </w:r>
      <w:r w:rsidR="00EE34AA">
        <w:rPr>
          <w:rFonts w:cs="Times New Roman"/>
          <w:color w:val="000000"/>
          <w:szCs w:val="28"/>
          <w:shd w:val="clear" w:color="auto" w:fill="FFFFFF"/>
        </w:rPr>
        <w:t xml:space="preserve">– Косвенное дополнение </w:t>
      </w:r>
      <w:r w:rsidR="00841023">
        <w:rPr>
          <w:rFonts w:cs="Times New Roman"/>
          <w:color w:val="000000"/>
          <w:szCs w:val="28"/>
          <w:shd w:val="clear" w:color="auto" w:fill="FFFFFF"/>
        </w:rPr>
        <w:t>–</w:t>
      </w:r>
      <w:r w:rsidR="00EE34AA">
        <w:rPr>
          <w:rFonts w:cs="Times New Roman"/>
          <w:color w:val="000000"/>
          <w:szCs w:val="28"/>
          <w:shd w:val="clear" w:color="auto" w:fill="FFFFFF"/>
        </w:rPr>
        <w:t xml:space="preserve"> марихуана</w:t>
      </w:r>
      <w:r w:rsidR="00841023">
        <w:rPr>
          <w:rFonts w:cs="Times New Roman"/>
          <w:color w:val="000000"/>
          <w:szCs w:val="28"/>
          <w:shd w:val="clear" w:color="auto" w:fill="FFFFFF"/>
        </w:rPr>
        <w:t>.</w:t>
      </w:r>
    </w:p>
    <w:p w:rsidR="000C0F2F" w:rsidRPr="00B57D9D" w:rsidRDefault="000C0F2F" w:rsidP="00FE0A49">
      <w:pPr>
        <w:pStyle w:val="a8"/>
        <w:numPr>
          <w:ilvl w:val="0"/>
          <w:numId w:val="20"/>
        </w:numPr>
        <w:spacing w:line="360" w:lineRule="auto"/>
        <w:jc w:val="both"/>
        <w:rPr>
          <w:lang w:val="en-US"/>
        </w:rPr>
      </w:pPr>
      <w:r w:rsidRPr="00B57D9D">
        <w:rPr>
          <w:lang w:val="en-US"/>
        </w:rPr>
        <w:t xml:space="preserve">‘Op de zondagmiddag bij oma’, </w:t>
      </w:r>
      <w:r w:rsidRPr="00841023">
        <w:rPr>
          <w:i/>
          <w:lang w:val="en-US"/>
        </w:rPr>
        <w:t xml:space="preserve">waar </w:t>
      </w:r>
      <w:r w:rsidRPr="00841023">
        <w:rPr>
          <w:i/>
          <w:u w:val="thick"/>
          <w:lang w:val="en-US"/>
        </w:rPr>
        <w:t>zijn vader</w:t>
      </w:r>
      <w:r w:rsidRPr="00841023">
        <w:rPr>
          <w:i/>
          <w:lang w:val="en-US"/>
        </w:rPr>
        <w:t xml:space="preserve"> </w:t>
      </w:r>
      <w:r w:rsidRPr="00841023">
        <w:rPr>
          <w:i/>
          <w:u w:val="single"/>
          <w:lang w:val="en-US"/>
        </w:rPr>
        <w:t>hem</w:t>
      </w:r>
      <w:r w:rsidRPr="00841023">
        <w:rPr>
          <w:i/>
          <w:lang w:val="en-US"/>
        </w:rPr>
        <w:t xml:space="preserve"> </w:t>
      </w:r>
      <w:r w:rsidRPr="00841023">
        <w:rPr>
          <w:i/>
          <w:u w:val="dotted"/>
          <w:lang w:val="en-US"/>
        </w:rPr>
        <w:t>een glas</w:t>
      </w:r>
      <w:r w:rsidRPr="00841023">
        <w:rPr>
          <w:i/>
          <w:lang w:val="en-US"/>
        </w:rPr>
        <w:t xml:space="preserve"> </w:t>
      </w:r>
      <w:r w:rsidRPr="00841023">
        <w:rPr>
          <w:i/>
          <w:u w:val="dotted"/>
          <w:lang w:val="en-US"/>
        </w:rPr>
        <w:t>bier</w:t>
      </w:r>
      <w:r w:rsidRPr="00841023">
        <w:rPr>
          <w:i/>
          <w:lang w:val="en-US"/>
        </w:rPr>
        <w:t xml:space="preserve"> </w:t>
      </w:r>
      <w:r w:rsidRPr="00841023">
        <w:rPr>
          <w:i/>
          <w:u w:val="double"/>
          <w:lang w:val="en-US"/>
        </w:rPr>
        <w:t>laat vasthouden</w:t>
      </w:r>
      <w:r w:rsidR="00841023" w:rsidRPr="00841023">
        <w:rPr>
          <w:i/>
          <w:u w:val="double"/>
        </w:rPr>
        <w:t>.</w:t>
      </w:r>
      <w:r w:rsidR="00DF4FFC" w:rsidRPr="00DF4FFC">
        <w:rPr>
          <w:lang w:val="en-US"/>
        </w:rPr>
        <w:t xml:space="preserve"> </w:t>
      </w:r>
      <w:r w:rsidR="00DF4FFC">
        <w:rPr>
          <w:lang w:val="en-US"/>
        </w:rPr>
        <w:t>[Esquire</w:t>
      </w:r>
      <w:r w:rsidR="00DF4FFC">
        <w:t xml:space="preserve">, 11, </w:t>
      </w:r>
      <w:r w:rsidR="00DF4FFC">
        <w:rPr>
          <w:lang w:val="en-US"/>
        </w:rPr>
        <w:t>123]</w:t>
      </w:r>
      <w:r w:rsidR="00DF4FFC">
        <w:rPr>
          <w:i/>
          <w:szCs w:val="28"/>
        </w:rPr>
        <w:t xml:space="preserve"> </w:t>
      </w:r>
      <w:r w:rsidR="00841023">
        <w:rPr>
          <w:lang w:val="en-US"/>
        </w:rPr>
        <w:t xml:space="preserve"> </w:t>
      </w:r>
      <w:r>
        <w:rPr>
          <w:lang w:val="en-US"/>
        </w:rPr>
        <w:t>(</w:t>
      </w:r>
      <w:r w:rsidR="00BF13C6">
        <w:t>«</w:t>
      </w:r>
      <w:r>
        <w:t>В воскресный полдень у бабушки</w:t>
      </w:r>
      <w:r w:rsidR="00BF13C6">
        <w:t>»</w:t>
      </w:r>
      <w:r w:rsidR="00EE34AA">
        <w:t xml:space="preserve">, </w:t>
      </w:r>
      <w:r w:rsidR="00A01070">
        <w:rPr>
          <w:i/>
        </w:rPr>
        <w:t>где его отец дает</w:t>
      </w:r>
      <w:r w:rsidR="00EE34AA" w:rsidRPr="00841023">
        <w:rPr>
          <w:i/>
        </w:rPr>
        <w:t xml:space="preserve"> подержать кружку пива</w:t>
      </w:r>
      <w:r w:rsidR="00841023">
        <w:t>.</w:t>
      </w:r>
      <w:r w:rsidR="00EE34AA">
        <w:t>) – косвенное дополнение – кружка пива</w:t>
      </w:r>
    </w:p>
    <w:p w:rsidR="000C0F2F" w:rsidRPr="00282D0F" w:rsidRDefault="001D3C1C" w:rsidP="0078708D">
      <w:pPr>
        <w:spacing w:line="360" w:lineRule="auto"/>
        <w:jc w:val="both"/>
        <w:rPr>
          <w:lang w:val="en-US"/>
        </w:rPr>
      </w:pPr>
      <w:r>
        <w:t>То же правило касается и временного</w:t>
      </w:r>
      <w:r w:rsidR="006E57AD">
        <w:t>,</w:t>
      </w:r>
      <w:r>
        <w:t xml:space="preserve"> и локализованного обстоятельства.</w:t>
      </w:r>
      <w:r w:rsidR="00C54267">
        <w:t xml:space="preserve"> Из-за неактивного значения глагола, в нидерландском языке </w:t>
      </w:r>
      <w:r w:rsidR="00C54267">
        <w:rPr>
          <w:lang w:val="en-US"/>
        </w:rPr>
        <w:t xml:space="preserve">laten </w:t>
      </w:r>
      <w:r w:rsidR="00C54267">
        <w:t xml:space="preserve"> невозможны  конструкции с двумя локализованными или временными обстоятельствами одновременно</w:t>
      </w:r>
      <w:r w:rsidR="00B6143F">
        <w:t xml:space="preserve">, одно из которых относится только к </w:t>
      </w:r>
      <w:r w:rsidR="00B6143F">
        <w:rPr>
          <w:lang w:val="en-US"/>
        </w:rPr>
        <w:t>laten</w:t>
      </w:r>
      <w:r w:rsidR="00B6143F">
        <w:t>, а второе к инфинитиву</w:t>
      </w:r>
      <w:r w:rsidR="00C54267">
        <w:t xml:space="preserve">. При условии, что обстоятельство относится и глаголу </w:t>
      </w:r>
      <w:r w:rsidR="00C54267">
        <w:rPr>
          <w:lang w:val="en-US"/>
        </w:rPr>
        <w:t>laten</w:t>
      </w:r>
      <w:r w:rsidR="00C54267">
        <w:t>, и к инфинитиву</w:t>
      </w:r>
      <w:r w:rsidR="0078708D">
        <w:t>, такие</w:t>
      </w:r>
      <w:r w:rsidR="00C54267">
        <w:t xml:space="preserve"> конструкции </w:t>
      </w:r>
      <w:r w:rsidR="0078708D">
        <w:t xml:space="preserve">становятся </w:t>
      </w:r>
      <w:r w:rsidR="00C54267">
        <w:t>возможными.</w:t>
      </w:r>
      <w:r w:rsidR="0078708D">
        <w:t xml:space="preserve"> (Долина</w:t>
      </w:r>
      <w:r w:rsidR="009E2116">
        <w:t>, И. Б. 1977:</w:t>
      </w:r>
      <w:r w:rsidR="0078708D">
        <w:t xml:space="preserve"> 20</w:t>
      </w:r>
      <w:r w:rsidR="009E2116">
        <w:t>с.</w:t>
      </w:r>
      <w:r w:rsidR="0078708D">
        <w:t>)</w:t>
      </w:r>
    </w:p>
    <w:p w:rsidR="0095694A" w:rsidRPr="0078708D" w:rsidRDefault="0078708D" w:rsidP="00FE0A49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Style w:val="apple-converted-space"/>
          <w:rFonts w:cs="Times New Roman"/>
          <w:szCs w:val="24"/>
          <w:lang w:val="en-US"/>
        </w:rPr>
      </w:pPr>
      <w:r w:rsidRPr="0078708D">
        <w:rPr>
          <w:rFonts w:cs="Times New Roman"/>
          <w:color w:val="000000"/>
          <w:szCs w:val="20"/>
          <w:shd w:val="clear" w:color="auto" w:fill="FFFFFF"/>
        </w:rPr>
        <w:t xml:space="preserve">Maar </w:t>
      </w:r>
      <w:r w:rsidRPr="0078708D">
        <w:rPr>
          <w:rFonts w:cs="Times New Roman"/>
          <w:color w:val="000000"/>
          <w:szCs w:val="20"/>
          <w:u w:val="dotDash"/>
          <w:shd w:val="clear" w:color="auto" w:fill="FFFFFF"/>
        </w:rPr>
        <w:t xml:space="preserve">dit jaar </w:t>
      </w:r>
      <w:r w:rsidRPr="0078708D">
        <w:rPr>
          <w:rFonts w:cs="Times New Roman"/>
          <w:color w:val="000000"/>
          <w:szCs w:val="20"/>
          <w:u w:val="double"/>
          <w:shd w:val="clear" w:color="auto" w:fill="FFFFFF"/>
        </w:rPr>
        <w:t>liet</w:t>
      </w:r>
      <w:r w:rsidRPr="0078708D">
        <w:rPr>
          <w:rFonts w:cs="Times New Roman"/>
          <w:color w:val="000000"/>
          <w:szCs w:val="20"/>
          <w:shd w:val="clear" w:color="auto" w:fill="FFFFFF"/>
        </w:rPr>
        <w:t xml:space="preserve"> </w:t>
      </w:r>
      <w:r w:rsidRPr="0078708D">
        <w:rPr>
          <w:rFonts w:cs="Times New Roman"/>
          <w:color w:val="000000"/>
          <w:szCs w:val="20"/>
          <w:u w:val="thick"/>
          <w:shd w:val="clear" w:color="auto" w:fill="FFFFFF"/>
        </w:rPr>
        <w:t>ze</w:t>
      </w:r>
      <w:r w:rsidRPr="0078708D">
        <w:rPr>
          <w:rFonts w:cs="Times New Roman"/>
          <w:color w:val="000000"/>
          <w:szCs w:val="20"/>
          <w:shd w:val="clear" w:color="auto" w:fill="FFFFFF"/>
        </w:rPr>
        <w:t xml:space="preserve"> </w:t>
      </w:r>
      <w:r w:rsidRPr="0078708D">
        <w:rPr>
          <w:rFonts w:cs="Times New Roman"/>
          <w:color w:val="000000"/>
          <w:szCs w:val="20"/>
          <w:u w:val="single"/>
          <w:shd w:val="clear" w:color="auto" w:fill="FFFFFF"/>
        </w:rPr>
        <w:t>haar kleindochter</w:t>
      </w:r>
      <w:r w:rsidRPr="0078708D">
        <w:rPr>
          <w:rFonts w:cs="Times New Roman"/>
          <w:color w:val="000000"/>
          <w:szCs w:val="20"/>
          <w:shd w:val="clear" w:color="auto" w:fill="FFFFFF"/>
        </w:rPr>
        <w:t xml:space="preserve"> </w:t>
      </w:r>
      <w:r w:rsidRPr="0078708D">
        <w:rPr>
          <w:rFonts w:cs="Times New Roman"/>
          <w:color w:val="000000"/>
          <w:szCs w:val="20"/>
          <w:u w:val="double"/>
          <w:shd w:val="clear" w:color="auto" w:fill="FFFFFF"/>
        </w:rPr>
        <w:t>bepalen</w:t>
      </w:r>
      <w:r w:rsidR="00DF4FFC">
        <w:rPr>
          <w:rFonts w:cs="Times New Roman"/>
          <w:color w:val="000000"/>
          <w:szCs w:val="20"/>
          <w:u w:val="double"/>
          <w:shd w:val="clear" w:color="auto" w:fill="FFFFFF"/>
          <w:lang w:val="en-US"/>
        </w:rPr>
        <w:t>.</w:t>
      </w:r>
      <w:r>
        <w:rPr>
          <w:rStyle w:val="apple-converted-space"/>
          <w:rFonts w:cs="Times New Roman"/>
          <w:szCs w:val="24"/>
        </w:rPr>
        <w:t xml:space="preserve"> </w:t>
      </w:r>
      <w:r w:rsidR="00DF4FFC">
        <w:rPr>
          <w:rFonts w:cs="Times New Roman"/>
          <w:szCs w:val="28"/>
          <w:shd w:val="clear" w:color="auto" w:fill="FFFFFF"/>
          <w:lang w:val="en-US"/>
        </w:rPr>
        <w:t>[Trouw]</w:t>
      </w:r>
      <w:r w:rsidR="00DF4FFC">
        <w:rPr>
          <w:rStyle w:val="apple-converted-space"/>
          <w:rFonts w:cs="Times New Roman"/>
          <w:szCs w:val="24"/>
          <w:lang w:val="en-US"/>
        </w:rPr>
        <w:t xml:space="preserve"> </w:t>
      </w:r>
      <w:r>
        <w:rPr>
          <w:rStyle w:val="apple-converted-space"/>
          <w:rFonts w:cs="Times New Roman"/>
          <w:szCs w:val="24"/>
        </w:rPr>
        <w:t>(Но в этом году она позволила своей внучке определиться). Обстоятельство времени относится и к позволению со стороны субъекта и инфинитивному действию.</w:t>
      </w:r>
    </w:p>
    <w:p w:rsidR="00790A4D" w:rsidRPr="00790A4D" w:rsidRDefault="000C0F2F" w:rsidP="00FE0A49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  <w:lang w:val="en-US"/>
        </w:rPr>
      </w:pPr>
      <w:r w:rsidRPr="00790A4D">
        <w:rPr>
          <w:rFonts w:cs="Times New Roman"/>
          <w:szCs w:val="24"/>
          <w:shd w:val="clear" w:color="auto" w:fill="FFFFFF"/>
        </w:rPr>
        <w:t>"</w:t>
      </w:r>
      <w:r w:rsidRPr="00790A4D">
        <w:rPr>
          <w:rFonts w:cs="Times New Roman"/>
          <w:szCs w:val="24"/>
          <w:u w:val="thick"/>
          <w:shd w:val="clear" w:color="auto" w:fill="FFFFFF"/>
        </w:rPr>
        <w:t>Ik</w:t>
      </w:r>
      <w:r w:rsidRPr="00790A4D">
        <w:rPr>
          <w:rFonts w:cs="Times New Roman"/>
          <w:szCs w:val="24"/>
          <w:shd w:val="clear" w:color="auto" w:fill="FFFFFF"/>
        </w:rPr>
        <w:t xml:space="preserve"> </w:t>
      </w:r>
      <w:r w:rsidRPr="00790A4D">
        <w:rPr>
          <w:rFonts w:cs="Times New Roman"/>
          <w:szCs w:val="24"/>
          <w:u w:val="double"/>
          <w:shd w:val="clear" w:color="auto" w:fill="FFFFFF"/>
        </w:rPr>
        <w:t>moet</w:t>
      </w:r>
      <w:r w:rsidRPr="00790A4D">
        <w:rPr>
          <w:rFonts w:cs="Times New Roman"/>
          <w:szCs w:val="24"/>
          <w:shd w:val="clear" w:color="auto" w:fill="FFFFFF"/>
        </w:rPr>
        <w:t xml:space="preserve"> </w:t>
      </w:r>
      <w:r w:rsidRPr="00790A4D">
        <w:rPr>
          <w:rFonts w:cs="Times New Roman"/>
          <w:szCs w:val="24"/>
          <w:u w:val="single"/>
          <w:shd w:val="clear" w:color="auto" w:fill="FFFFFF"/>
        </w:rPr>
        <w:t>hem</w:t>
      </w:r>
      <w:r w:rsidRPr="00790A4D">
        <w:rPr>
          <w:rFonts w:cs="Times New Roman"/>
          <w:szCs w:val="24"/>
          <w:shd w:val="clear" w:color="auto" w:fill="FFFFFF"/>
        </w:rPr>
        <w:t xml:space="preserve"> </w:t>
      </w:r>
      <w:r w:rsidRPr="00790A4D">
        <w:rPr>
          <w:rFonts w:cs="Times New Roman"/>
          <w:szCs w:val="24"/>
          <w:u w:val="dotDotDash"/>
          <w:shd w:val="clear" w:color="auto" w:fill="FFFFFF"/>
        </w:rPr>
        <w:t>aan het begin van de koers</w:t>
      </w:r>
      <w:r w:rsidRPr="00790A4D">
        <w:rPr>
          <w:rFonts w:cs="Times New Roman"/>
          <w:szCs w:val="24"/>
          <w:shd w:val="clear" w:color="auto" w:fill="FFFFFF"/>
        </w:rPr>
        <w:t xml:space="preserve"> </w:t>
      </w:r>
      <w:r w:rsidR="00790A4D" w:rsidRPr="00790A4D">
        <w:rPr>
          <w:rFonts w:cs="Times New Roman"/>
          <w:szCs w:val="24"/>
          <w:u w:val="double"/>
          <w:shd w:val="clear" w:color="auto" w:fill="FFFFFF"/>
        </w:rPr>
        <w:t>laten uitrusten</w:t>
      </w:r>
      <w:r w:rsidR="00DF4FFC">
        <w:rPr>
          <w:rFonts w:cs="Times New Roman"/>
          <w:szCs w:val="24"/>
          <w:u w:val="double"/>
          <w:shd w:val="clear" w:color="auto" w:fill="FFFFFF"/>
          <w:lang w:val="en-US"/>
        </w:rPr>
        <w:t xml:space="preserve">. </w:t>
      </w:r>
      <w:r w:rsidR="00DF4FFC">
        <w:rPr>
          <w:rFonts w:cs="Times New Roman"/>
          <w:szCs w:val="28"/>
          <w:shd w:val="clear" w:color="auto" w:fill="FFFFFF"/>
          <w:lang w:val="en-US"/>
        </w:rPr>
        <w:t>[NOS, 16.04.2017]</w:t>
      </w:r>
      <w:r w:rsidR="00DF4FFC">
        <w:rPr>
          <w:rFonts w:cs="Times New Roman"/>
          <w:szCs w:val="28"/>
          <w:shd w:val="clear" w:color="auto" w:fill="FFFFFF"/>
        </w:rPr>
        <w:t xml:space="preserve"> </w:t>
      </w:r>
      <w:r w:rsidR="00790A4D">
        <w:rPr>
          <w:rFonts w:cs="Times New Roman"/>
          <w:szCs w:val="24"/>
          <w:shd w:val="clear" w:color="auto" w:fill="FFFFFF"/>
        </w:rPr>
        <w:t xml:space="preserve"> (Я должна дать ему отдохнуть в начале курса</w:t>
      </w:r>
      <w:r w:rsidR="00841023">
        <w:rPr>
          <w:rFonts w:cs="Times New Roman"/>
          <w:szCs w:val="24"/>
          <w:shd w:val="clear" w:color="auto" w:fill="FFFFFF"/>
        </w:rPr>
        <w:t>.</w:t>
      </w:r>
      <w:r w:rsidR="00790A4D">
        <w:rPr>
          <w:rFonts w:cs="Times New Roman"/>
          <w:szCs w:val="24"/>
          <w:shd w:val="clear" w:color="auto" w:fill="FFFFFF"/>
        </w:rPr>
        <w:t>) – начало курса относит действие ко времени обозначенных действий.</w:t>
      </w:r>
    </w:p>
    <w:p w:rsidR="00790A4D" w:rsidRPr="00B57D9D" w:rsidRDefault="00790A4D" w:rsidP="00FE0A49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  <w:lang w:val="en-US"/>
        </w:rPr>
      </w:pPr>
      <w:r w:rsidRPr="00B57D9D">
        <w:rPr>
          <w:rFonts w:cs="Times New Roman"/>
          <w:szCs w:val="24"/>
          <w:lang w:val="en-US"/>
        </w:rPr>
        <w:lastRenderedPageBreak/>
        <w:t xml:space="preserve">Want </w:t>
      </w:r>
      <w:r w:rsidRPr="00790A4D">
        <w:rPr>
          <w:rFonts w:cs="Times New Roman"/>
          <w:szCs w:val="24"/>
          <w:u w:val="thick"/>
          <w:lang w:val="en-US"/>
        </w:rPr>
        <w:t>Egbert Jagtman</w:t>
      </w:r>
      <w:r w:rsidRPr="00B57D9D">
        <w:rPr>
          <w:rFonts w:cs="Times New Roman"/>
          <w:szCs w:val="24"/>
          <w:lang w:val="en-US"/>
        </w:rPr>
        <w:t xml:space="preserve"> is de officier geweest </w:t>
      </w:r>
      <w:r w:rsidRPr="00841023">
        <w:rPr>
          <w:rFonts w:cs="Times New Roman"/>
          <w:i/>
          <w:szCs w:val="24"/>
          <w:u w:val="thick"/>
          <w:lang w:val="en-US"/>
        </w:rPr>
        <w:t>die</w:t>
      </w:r>
      <w:r w:rsidRPr="00841023">
        <w:rPr>
          <w:rFonts w:cs="Times New Roman"/>
          <w:i/>
          <w:szCs w:val="24"/>
          <w:lang w:val="en-US"/>
        </w:rPr>
        <w:t xml:space="preserve"> </w:t>
      </w:r>
      <w:r w:rsidRPr="00841023">
        <w:rPr>
          <w:rFonts w:cs="Times New Roman"/>
          <w:i/>
          <w:szCs w:val="24"/>
          <w:u w:val="dotDash"/>
          <w:lang w:val="en-US"/>
        </w:rPr>
        <w:t xml:space="preserve">in Rotterdam in </w:t>
      </w:r>
      <w:proofErr w:type="gramStart"/>
      <w:r w:rsidRPr="00841023">
        <w:rPr>
          <w:rFonts w:cs="Times New Roman"/>
          <w:i/>
          <w:szCs w:val="24"/>
          <w:u w:val="dotDash"/>
          <w:lang w:val="en-US"/>
        </w:rPr>
        <w:t>mei</w:t>
      </w:r>
      <w:proofErr w:type="gramEnd"/>
      <w:r w:rsidRPr="00841023">
        <w:rPr>
          <w:rFonts w:cs="Times New Roman"/>
          <w:i/>
          <w:szCs w:val="24"/>
          <w:u w:val="dotDash"/>
          <w:lang w:val="en-US"/>
        </w:rPr>
        <w:t xml:space="preserve"> 1940</w:t>
      </w:r>
      <w:r w:rsidRPr="00841023">
        <w:rPr>
          <w:rFonts w:cs="Times New Roman"/>
          <w:i/>
          <w:szCs w:val="24"/>
          <w:lang w:val="en-US"/>
        </w:rPr>
        <w:t xml:space="preserve"> </w:t>
      </w:r>
      <w:r w:rsidRPr="00841023">
        <w:rPr>
          <w:rFonts w:cs="Times New Roman"/>
          <w:i/>
          <w:szCs w:val="24"/>
          <w:u w:val="single"/>
          <w:lang w:val="en-US"/>
        </w:rPr>
        <w:t>die twee Duitsers</w:t>
      </w:r>
      <w:r w:rsidRPr="00841023">
        <w:rPr>
          <w:rFonts w:cs="Times New Roman"/>
          <w:i/>
          <w:szCs w:val="24"/>
          <w:lang w:val="en-US"/>
        </w:rPr>
        <w:t xml:space="preserve"> </w:t>
      </w:r>
      <w:r w:rsidRPr="00841023">
        <w:rPr>
          <w:rFonts w:cs="Times New Roman"/>
          <w:i/>
          <w:szCs w:val="24"/>
          <w:u w:val="double"/>
          <w:lang w:val="en-US"/>
        </w:rPr>
        <w:t>heeft laten executeren</w:t>
      </w:r>
      <w:r w:rsidRPr="00841023">
        <w:rPr>
          <w:rFonts w:cs="Times New Roman"/>
          <w:i/>
          <w:szCs w:val="24"/>
          <w:lang w:val="en-US"/>
        </w:rPr>
        <w:t xml:space="preserve"> </w:t>
      </w:r>
      <w:r w:rsidRPr="00841023">
        <w:rPr>
          <w:rFonts w:cs="Times New Roman"/>
          <w:i/>
          <w:szCs w:val="24"/>
          <w:u w:val="dotDash"/>
          <w:lang w:val="en-US"/>
        </w:rPr>
        <w:t>tijdens het bombardement</w:t>
      </w:r>
      <w:r>
        <w:rPr>
          <w:rFonts w:cs="Times New Roman"/>
          <w:szCs w:val="24"/>
        </w:rPr>
        <w:t xml:space="preserve">. </w:t>
      </w:r>
      <w:r w:rsidR="00DF4FFC">
        <w:rPr>
          <w:lang w:val="en-US"/>
        </w:rPr>
        <w:t>[Hermans</w:t>
      </w:r>
      <w:r w:rsidR="00DF4FFC">
        <w:t xml:space="preserve">, </w:t>
      </w:r>
      <w:r w:rsidR="00DF4FFC">
        <w:rPr>
          <w:lang w:val="en-US"/>
        </w:rPr>
        <w:t>303]</w:t>
      </w:r>
      <w:r w:rsidR="00DF4FFC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(Потому что Эхберт Яхтман был офицером, </w:t>
      </w:r>
      <w:r w:rsidRPr="00841023">
        <w:rPr>
          <w:rFonts w:cs="Times New Roman"/>
          <w:i/>
          <w:szCs w:val="24"/>
        </w:rPr>
        <w:t>который в Роттердаме в мае 1940 года убил тех двух</w:t>
      </w:r>
      <w:r w:rsidR="00841023" w:rsidRPr="00841023">
        <w:rPr>
          <w:rFonts w:cs="Times New Roman"/>
          <w:i/>
          <w:szCs w:val="24"/>
        </w:rPr>
        <w:t xml:space="preserve"> немцев во время бомбардировки</w:t>
      </w:r>
      <w:r w:rsidR="00841023">
        <w:rPr>
          <w:rFonts w:cs="Times New Roman"/>
          <w:szCs w:val="24"/>
        </w:rPr>
        <w:t>.)</w:t>
      </w:r>
      <w:r>
        <w:rPr>
          <w:rFonts w:cs="Times New Roman"/>
          <w:szCs w:val="24"/>
        </w:rPr>
        <w:t xml:space="preserve"> – В этом предложении есть и место, и время, но они согласуются со всем предикатом.</w:t>
      </w:r>
    </w:p>
    <w:p w:rsidR="00790A4D" w:rsidRPr="007A39CC" w:rsidRDefault="00790A4D" w:rsidP="00FE0A49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  <w:lang w:val="en-US"/>
        </w:rPr>
      </w:pPr>
      <w:r w:rsidRPr="00402B51">
        <w:rPr>
          <w:rFonts w:cs="Times New Roman"/>
          <w:szCs w:val="24"/>
          <w:u w:val="thick"/>
        </w:rPr>
        <w:t>'Piloot</w:t>
      </w:r>
      <w:r w:rsidRPr="00B57D9D">
        <w:rPr>
          <w:rFonts w:cs="Times New Roman"/>
          <w:szCs w:val="24"/>
        </w:rPr>
        <w:t xml:space="preserve"> </w:t>
      </w:r>
      <w:r w:rsidRPr="00402B51">
        <w:rPr>
          <w:rFonts w:cs="Times New Roman"/>
          <w:szCs w:val="24"/>
          <w:u w:val="double"/>
        </w:rPr>
        <w:t>liet</w:t>
      </w:r>
      <w:r w:rsidRPr="00B57D9D">
        <w:rPr>
          <w:rFonts w:cs="Times New Roman"/>
          <w:szCs w:val="24"/>
        </w:rPr>
        <w:t xml:space="preserve"> </w:t>
      </w:r>
      <w:r w:rsidRPr="00402B51">
        <w:rPr>
          <w:rFonts w:cs="Times New Roman"/>
          <w:szCs w:val="24"/>
          <w:u w:val="single"/>
        </w:rPr>
        <w:t>MH370</w:t>
      </w:r>
      <w:r w:rsidRPr="00B57D9D">
        <w:rPr>
          <w:rFonts w:cs="Times New Roman"/>
          <w:szCs w:val="24"/>
        </w:rPr>
        <w:t xml:space="preserve"> </w:t>
      </w:r>
      <w:r w:rsidRPr="00402B51">
        <w:rPr>
          <w:rFonts w:cs="Times New Roman"/>
          <w:szCs w:val="24"/>
          <w:u w:val="wave"/>
        </w:rPr>
        <w:t>opzettelijk</w:t>
      </w:r>
      <w:r w:rsidRPr="00402B51">
        <w:rPr>
          <w:rFonts w:cs="Times New Roman"/>
          <w:szCs w:val="24"/>
          <w:u w:val="dotDash"/>
        </w:rPr>
        <w:t xml:space="preserve"> in zee </w:t>
      </w:r>
      <w:r w:rsidR="00B6143F" w:rsidRPr="00402B51">
        <w:rPr>
          <w:rFonts w:cs="Times New Roman"/>
          <w:szCs w:val="24"/>
          <w:u w:val="double"/>
        </w:rPr>
        <w:t>storten</w:t>
      </w:r>
      <w:r w:rsidR="00DF4FFC">
        <w:rPr>
          <w:rFonts w:cs="Times New Roman"/>
          <w:szCs w:val="24"/>
          <w:u w:val="double"/>
          <w:lang w:val="en-US"/>
        </w:rPr>
        <w:t xml:space="preserve">. </w:t>
      </w:r>
      <w:r w:rsidR="00DF4FFC">
        <w:rPr>
          <w:rFonts w:cs="Times New Roman"/>
          <w:szCs w:val="28"/>
          <w:shd w:val="clear" w:color="auto" w:fill="FFFFFF"/>
          <w:lang w:val="en-US"/>
        </w:rPr>
        <w:t>[Trouw]</w:t>
      </w:r>
      <w:r w:rsidR="00B6143F">
        <w:rPr>
          <w:rFonts w:cs="Times New Roman"/>
          <w:szCs w:val="24"/>
        </w:rPr>
        <w:t xml:space="preserve"> (Пилот </w:t>
      </w:r>
      <w:r w:rsidR="00402B51">
        <w:rPr>
          <w:rFonts w:cs="Times New Roman"/>
          <w:szCs w:val="24"/>
        </w:rPr>
        <w:t xml:space="preserve">намеренно дал </w:t>
      </w:r>
      <w:r w:rsidR="00402B51">
        <w:rPr>
          <w:rFonts w:cs="Times New Roman"/>
          <w:szCs w:val="24"/>
          <w:lang w:val="en-US"/>
        </w:rPr>
        <w:t>MH370</w:t>
      </w:r>
      <w:r w:rsidR="00402B51">
        <w:rPr>
          <w:rFonts w:cs="Times New Roman"/>
          <w:szCs w:val="24"/>
        </w:rPr>
        <w:t xml:space="preserve"> упасть в море</w:t>
      </w:r>
      <w:r w:rsidR="00841023">
        <w:rPr>
          <w:rFonts w:cs="Times New Roman"/>
          <w:szCs w:val="24"/>
        </w:rPr>
        <w:t>.</w:t>
      </w:r>
      <w:r w:rsidR="00402B51">
        <w:rPr>
          <w:rFonts w:cs="Times New Roman"/>
          <w:szCs w:val="24"/>
        </w:rPr>
        <w:t xml:space="preserve">) </w:t>
      </w:r>
      <w:r w:rsidR="003236E2">
        <w:rPr>
          <w:rFonts w:cs="Times New Roman"/>
          <w:szCs w:val="24"/>
        </w:rPr>
        <w:t>– с обстоятельством места, направляющее действие.</w:t>
      </w:r>
    </w:p>
    <w:p w:rsidR="007A39CC" w:rsidRPr="007A39CC" w:rsidRDefault="007A39CC" w:rsidP="007A39CC">
      <w:pPr>
        <w:tabs>
          <w:tab w:val="left" w:pos="0"/>
        </w:tabs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 другими обстоятельствами места:</w:t>
      </w:r>
    </w:p>
    <w:p w:rsidR="00F06A4A" w:rsidRPr="007A39CC" w:rsidRDefault="00F06A4A" w:rsidP="00FE0A49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  <w:lang w:val="en-US"/>
        </w:rPr>
      </w:pPr>
      <w:r w:rsidRPr="007A39CC">
        <w:rPr>
          <w:rFonts w:cs="Times New Roman"/>
          <w:szCs w:val="24"/>
          <w:u w:val="thick"/>
          <w:lang w:val="en-US"/>
        </w:rPr>
        <w:t>Ze</w:t>
      </w:r>
      <w:r w:rsidRPr="007A39CC">
        <w:rPr>
          <w:rFonts w:cs="Times New Roman"/>
          <w:szCs w:val="24"/>
          <w:lang w:val="en-US"/>
        </w:rPr>
        <w:t xml:space="preserve"> </w:t>
      </w:r>
      <w:r w:rsidRPr="007A39CC">
        <w:rPr>
          <w:rFonts w:cs="Times New Roman"/>
          <w:szCs w:val="24"/>
          <w:u w:val="double"/>
          <w:lang w:val="en-US"/>
        </w:rPr>
        <w:t>hebben</w:t>
      </w:r>
      <w:r w:rsidRPr="007A39CC">
        <w:rPr>
          <w:rFonts w:cs="Times New Roman"/>
          <w:szCs w:val="24"/>
          <w:lang w:val="en-US"/>
        </w:rPr>
        <w:t xml:space="preserve"> </w:t>
      </w:r>
      <w:r w:rsidRPr="007A39CC">
        <w:rPr>
          <w:rFonts w:cs="Times New Roman"/>
          <w:szCs w:val="24"/>
          <w:u w:val="single"/>
          <w:lang w:val="en-US"/>
        </w:rPr>
        <w:t>mijn naam</w:t>
      </w:r>
      <w:r w:rsidRPr="007A39CC">
        <w:rPr>
          <w:rFonts w:cs="Times New Roman"/>
          <w:szCs w:val="24"/>
          <w:lang w:val="en-US"/>
        </w:rPr>
        <w:t xml:space="preserve"> </w:t>
      </w:r>
      <w:r w:rsidRPr="007A39CC">
        <w:rPr>
          <w:rFonts w:cs="Times New Roman"/>
          <w:szCs w:val="24"/>
          <w:u w:val="double"/>
          <w:lang w:val="en-US"/>
        </w:rPr>
        <w:t>laten omroepen</w:t>
      </w:r>
      <w:r w:rsidRPr="007A39CC">
        <w:rPr>
          <w:rFonts w:cs="Times New Roman"/>
          <w:szCs w:val="24"/>
          <w:lang w:val="en-US"/>
        </w:rPr>
        <w:t xml:space="preserve"> </w:t>
      </w:r>
      <w:r w:rsidRPr="007A39CC">
        <w:rPr>
          <w:rFonts w:cs="Times New Roman"/>
          <w:szCs w:val="24"/>
          <w:u w:val="dotDash"/>
          <w:lang w:val="en-US"/>
        </w:rPr>
        <w:t>op het station in Amsterdam</w:t>
      </w:r>
      <w:r w:rsidRPr="007A39CC">
        <w:rPr>
          <w:rFonts w:cs="Times New Roman"/>
          <w:szCs w:val="24"/>
          <w:lang w:val="en-US"/>
        </w:rPr>
        <w:t>.</w:t>
      </w:r>
      <w:r w:rsidR="00DF4FFC">
        <w:rPr>
          <w:rFonts w:cs="Times New Roman"/>
          <w:szCs w:val="24"/>
          <w:lang w:val="en-US"/>
        </w:rPr>
        <w:t xml:space="preserve"> </w:t>
      </w:r>
      <w:r w:rsidR="00DF4FFC">
        <w:rPr>
          <w:lang w:val="en-US"/>
        </w:rPr>
        <w:t>[Hermans</w:t>
      </w:r>
      <w:r w:rsidR="00DF4FFC">
        <w:t xml:space="preserve">, </w:t>
      </w:r>
      <w:r w:rsidR="00DF4FFC">
        <w:rPr>
          <w:lang w:val="en-US"/>
        </w:rPr>
        <w:t>221]</w:t>
      </w:r>
      <w:r w:rsidR="00DF4FFC">
        <w:rPr>
          <w:rFonts w:cs="Times New Roman"/>
          <w:szCs w:val="24"/>
          <w:lang w:val="en-US"/>
        </w:rPr>
        <w:t xml:space="preserve"> </w:t>
      </w:r>
      <w:r w:rsidR="007A39CC" w:rsidRPr="007A39CC">
        <w:rPr>
          <w:rFonts w:cs="Times New Roman"/>
          <w:szCs w:val="24"/>
        </w:rPr>
        <w:t>(Они объявили моё имя на вокзале  в Амстердаме)</w:t>
      </w:r>
      <w:r w:rsidR="00841023">
        <w:rPr>
          <w:rFonts w:cs="Times New Roman"/>
          <w:szCs w:val="24"/>
        </w:rPr>
        <w:t>.</w:t>
      </w:r>
      <w:r w:rsidRPr="007A39CC">
        <w:rPr>
          <w:rFonts w:cs="Times New Roman"/>
          <w:szCs w:val="24"/>
          <w:lang w:val="en-US"/>
        </w:rPr>
        <w:t xml:space="preserve"> </w:t>
      </w:r>
    </w:p>
    <w:p w:rsidR="00F06A4A" w:rsidRPr="00E40E2F" w:rsidRDefault="00F06A4A" w:rsidP="00FE0A49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  <w:lang w:val="en-US"/>
        </w:rPr>
      </w:pPr>
      <w:r w:rsidRPr="00292246">
        <w:rPr>
          <w:rFonts w:cs="Times New Roman"/>
          <w:szCs w:val="24"/>
          <w:u w:val="thick"/>
          <w:lang w:val="en-US"/>
        </w:rPr>
        <w:t>Ze</w:t>
      </w:r>
      <w:r w:rsidRPr="007A39CC">
        <w:rPr>
          <w:rFonts w:cs="Times New Roman"/>
          <w:szCs w:val="24"/>
          <w:lang w:val="en-US"/>
        </w:rPr>
        <w:t xml:space="preserve"> </w:t>
      </w:r>
      <w:r w:rsidRPr="00292246">
        <w:rPr>
          <w:rFonts w:cs="Times New Roman"/>
          <w:szCs w:val="24"/>
          <w:u w:val="double"/>
          <w:lang w:val="en-US"/>
        </w:rPr>
        <w:t>hebben</w:t>
      </w:r>
      <w:r w:rsidRPr="007A39CC">
        <w:rPr>
          <w:rFonts w:cs="Times New Roman"/>
          <w:szCs w:val="24"/>
          <w:lang w:val="en-US"/>
        </w:rPr>
        <w:t xml:space="preserve"> </w:t>
      </w:r>
      <w:r w:rsidRPr="00292246">
        <w:rPr>
          <w:rFonts w:cs="Times New Roman"/>
          <w:szCs w:val="24"/>
          <w:u w:val="single"/>
          <w:lang w:val="en-US"/>
        </w:rPr>
        <w:t>Osewoudt</w:t>
      </w:r>
      <w:r w:rsidRPr="007A39CC">
        <w:rPr>
          <w:rFonts w:cs="Times New Roman"/>
          <w:szCs w:val="24"/>
          <w:lang w:val="en-US"/>
        </w:rPr>
        <w:t xml:space="preserve"> dus </w:t>
      </w:r>
      <w:r w:rsidRPr="00292246">
        <w:rPr>
          <w:rFonts w:cs="Times New Roman"/>
          <w:szCs w:val="24"/>
          <w:u w:val="dotDash"/>
          <w:lang w:val="en-US"/>
        </w:rPr>
        <w:t>naar het ziekenhuis</w:t>
      </w:r>
      <w:r w:rsidRPr="007A39CC">
        <w:rPr>
          <w:rFonts w:cs="Times New Roman"/>
          <w:szCs w:val="24"/>
          <w:lang w:val="en-US"/>
        </w:rPr>
        <w:t xml:space="preserve"> </w:t>
      </w:r>
      <w:proofErr w:type="gramStart"/>
      <w:r w:rsidR="007A39CC" w:rsidRPr="00292246">
        <w:rPr>
          <w:rFonts w:cs="Times New Roman"/>
          <w:szCs w:val="24"/>
          <w:u w:val="double"/>
          <w:lang w:val="en-US"/>
        </w:rPr>
        <w:t>laten</w:t>
      </w:r>
      <w:proofErr w:type="gramEnd"/>
      <w:r w:rsidR="007A39CC" w:rsidRPr="00292246">
        <w:rPr>
          <w:rFonts w:cs="Times New Roman"/>
          <w:szCs w:val="24"/>
          <w:u w:val="double"/>
          <w:lang w:val="en-US"/>
        </w:rPr>
        <w:t xml:space="preserve"> brengen</w:t>
      </w:r>
      <w:r w:rsidR="007A39CC">
        <w:rPr>
          <w:rFonts w:cs="Times New Roman"/>
          <w:szCs w:val="24"/>
          <w:lang w:val="en-US"/>
        </w:rPr>
        <w:t>.</w:t>
      </w:r>
      <w:r w:rsidR="00DF4FFC">
        <w:rPr>
          <w:rFonts w:cs="Times New Roman"/>
          <w:szCs w:val="24"/>
          <w:lang w:val="en-US"/>
        </w:rPr>
        <w:t xml:space="preserve"> </w:t>
      </w:r>
      <w:r w:rsidR="00DF4FFC">
        <w:rPr>
          <w:lang w:val="en-US"/>
        </w:rPr>
        <w:t>[Hermans</w:t>
      </w:r>
      <w:r w:rsidR="00DF4FFC">
        <w:t xml:space="preserve">, </w:t>
      </w:r>
      <w:r w:rsidR="00DF4FFC">
        <w:rPr>
          <w:lang w:val="en-US"/>
        </w:rPr>
        <w:t>271]</w:t>
      </w:r>
      <w:r w:rsidR="00DF4FFC">
        <w:rPr>
          <w:rFonts w:cs="Times New Roman"/>
          <w:szCs w:val="24"/>
          <w:lang w:val="en-US"/>
        </w:rPr>
        <w:t xml:space="preserve"> </w:t>
      </w:r>
      <w:r w:rsidR="007A39CC">
        <w:rPr>
          <w:rFonts w:cs="Times New Roman"/>
          <w:szCs w:val="24"/>
        </w:rPr>
        <w:t>(Они отвезли Осевауда в больницу)</w:t>
      </w:r>
      <w:r w:rsidR="00841023">
        <w:rPr>
          <w:rFonts w:cs="Times New Roman"/>
          <w:szCs w:val="24"/>
        </w:rPr>
        <w:t>.</w:t>
      </w:r>
    </w:p>
    <w:p w:rsidR="007A39CC" w:rsidRPr="007A39CC" w:rsidRDefault="007A39CC" w:rsidP="007A39CC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Однако временны</w:t>
      </w:r>
      <w:r w:rsidR="00A01070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и локализованные обстоятельства не являются обязательными компонентами. Часто встречаются предложения и без дополнительных компонентов.  Примеры:</w:t>
      </w:r>
    </w:p>
    <w:p w:rsidR="007C5439" w:rsidRPr="00B57D9D" w:rsidRDefault="007C5439" w:rsidP="00FE0A49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  <w:lang w:val="en-US"/>
        </w:rPr>
      </w:pPr>
      <w:r w:rsidRPr="00FA2D58">
        <w:rPr>
          <w:rFonts w:cs="Times New Roman"/>
          <w:szCs w:val="24"/>
          <w:u w:val="thick"/>
          <w:lang w:val="en-US"/>
        </w:rPr>
        <w:t>Dorbeck</w:t>
      </w:r>
      <w:r w:rsidRPr="00B57D9D">
        <w:rPr>
          <w:rFonts w:cs="Times New Roman"/>
          <w:szCs w:val="24"/>
          <w:lang w:val="en-US"/>
        </w:rPr>
        <w:t xml:space="preserve"> </w:t>
      </w:r>
      <w:r w:rsidRPr="00FA2D58">
        <w:rPr>
          <w:rFonts w:cs="Times New Roman"/>
          <w:szCs w:val="24"/>
          <w:u w:val="double"/>
          <w:lang w:val="en-US"/>
        </w:rPr>
        <w:t>liet</w:t>
      </w:r>
      <w:r w:rsidRPr="00B57D9D">
        <w:rPr>
          <w:rFonts w:cs="Times New Roman"/>
          <w:szCs w:val="24"/>
          <w:lang w:val="en-US"/>
        </w:rPr>
        <w:t xml:space="preserve"> </w:t>
      </w:r>
      <w:r w:rsidRPr="00FA2D58">
        <w:rPr>
          <w:rFonts w:cs="Times New Roman"/>
          <w:szCs w:val="24"/>
          <w:u w:val="single"/>
          <w:lang w:val="en-US"/>
        </w:rPr>
        <w:t>zijn houding</w:t>
      </w:r>
      <w:r w:rsidRPr="00B57D9D">
        <w:rPr>
          <w:rFonts w:cs="Times New Roman"/>
          <w:szCs w:val="24"/>
          <w:lang w:val="en-US"/>
        </w:rPr>
        <w:t xml:space="preserve"> </w:t>
      </w:r>
      <w:r w:rsidR="00FA2D58" w:rsidRPr="00FA2D58">
        <w:rPr>
          <w:rFonts w:cs="Times New Roman"/>
          <w:szCs w:val="24"/>
          <w:u w:val="double"/>
          <w:lang w:val="en-US"/>
        </w:rPr>
        <w:t>verslappen</w:t>
      </w:r>
      <w:r w:rsidR="00FA2D58">
        <w:rPr>
          <w:rFonts w:cs="Times New Roman"/>
          <w:szCs w:val="24"/>
          <w:lang w:val="en-US"/>
        </w:rPr>
        <w:t xml:space="preserve"> en </w:t>
      </w:r>
      <w:r w:rsidR="00FA2D58" w:rsidRPr="00FA2D58">
        <w:rPr>
          <w:rFonts w:cs="Times New Roman"/>
          <w:szCs w:val="24"/>
          <w:u w:val="double"/>
          <w:lang w:val="en-US"/>
        </w:rPr>
        <w:t>gaapte</w:t>
      </w:r>
      <w:r w:rsidR="00FA2D58">
        <w:rPr>
          <w:rFonts w:cs="Times New Roman"/>
          <w:szCs w:val="24"/>
          <w:lang w:val="en-US"/>
        </w:rPr>
        <w:t>.</w:t>
      </w:r>
      <w:r w:rsidR="00DF4FFC">
        <w:rPr>
          <w:rFonts w:cs="Times New Roman"/>
          <w:szCs w:val="24"/>
          <w:lang w:val="en-US"/>
        </w:rPr>
        <w:t xml:space="preserve"> </w:t>
      </w:r>
      <w:r w:rsidR="00DF4FFC">
        <w:rPr>
          <w:lang w:val="en-US"/>
        </w:rPr>
        <w:t>[Hermans</w:t>
      </w:r>
      <w:r w:rsidR="00DF4FFC">
        <w:t xml:space="preserve">, </w:t>
      </w:r>
      <w:r w:rsidR="00DF4FFC">
        <w:rPr>
          <w:lang w:val="en-US"/>
        </w:rPr>
        <w:t>220]</w:t>
      </w:r>
      <w:r w:rsidR="00FA2D58">
        <w:rPr>
          <w:rFonts w:cs="Times New Roman"/>
          <w:szCs w:val="24"/>
          <w:lang w:val="en-US"/>
        </w:rPr>
        <w:t xml:space="preserve"> (Дорбек ослабил свою </w:t>
      </w:r>
      <w:r w:rsidR="00FA2D58">
        <w:rPr>
          <w:rFonts w:cs="Times New Roman"/>
          <w:szCs w:val="24"/>
        </w:rPr>
        <w:t>осанку</w:t>
      </w:r>
      <w:r w:rsidR="00FA2D58">
        <w:rPr>
          <w:rFonts w:cs="Times New Roman"/>
          <w:szCs w:val="24"/>
          <w:lang w:val="en-US"/>
        </w:rPr>
        <w:t xml:space="preserve"> и </w:t>
      </w:r>
      <w:r w:rsidR="00FA2D58">
        <w:rPr>
          <w:rFonts w:cs="Times New Roman"/>
          <w:szCs w:val="24"/>
        </w:rPr>
        <w:t>зевнул)</w:t>
      </w:r>
      <w:r w:rsidR="00841023">
        <w:rPr>
          <w:rFonts w:cs="Times New Roman"/>
          <w:szCs w:val="24"/>
        </w:rPr>
        <w:t>.</w:t>
      </w:r>
    </w:p>
    <w:p w:rsidR="00FE17E7" w:rsidRPr="00B57D9D" w:rsidRDefault="00FE17E7" w:rsidP="00FE0A49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  <w:lang w:val="en-US"/>
        </w:rPr>
      </w:pPr>
      <w:r w:rsidRPr="00FA2D58">
        <w:rPr>
          <w:rFonts w:cs="Times New Roman"/>
          <w:szCs w:val="24"/>
          <w:u w:val="single"/>
          <w:lang w:val="en-US"/>
        </w:rPr>
        <w:t>Ik</w:t>
      </w:r>
      <w:r w:rsidRPr="00B57D9D">
        <w:rPr>
          <w:rFonts w:cs="Times New Roman"/>
          <w:szCs w:val="24"/>
          <w:lang w:val="en-US"/>
        </w:rPr>
        <w:t xml:space="preserve"> </w:t>
      </w:r>
      <w:r w:rsidRPr="00FA2D58">
        <w:rPr>
          <w:rFonts w:cs="Times New Roman"/>
          <w:szCs w:val="24"/>
          <w:u w:val="double"/>
          <w:lang w:val="en-US"/>
        </w:rPr>
        <w:t>heb</w:t>
      </w:r>
      <w:r w:rsidRPr="00B57D9D">
        <w:rPr>
          <w:rFonts w:cs="Times New Roman"/>
          <w:szCs w:val="24"/>
          <w:lang w:val="en-US"/>
        </w:rPr>
        <w:t xml:space="preserve"> </w:t>
      </w:r>
      <w:r w:rsidRPr="00FA2D58">
        <w:rPr>
          <w:rFonts w:cs="Times New Roman"/>
          <w:szCs w:val="24"/>
          <w:u w:val="single"/>
          <w:lang w:val="en-US"/>
        </w:rPr>
        <w:t>je</w:t>
      </w:r>
      <w:r w:rsidRPr="00B57D9D">
        <w:rPr>
          <w:rFonts w:cs="Times New Roman"/>
          <w:szCs w:val="24"/>
          <w:lang w:val="en-US"/>
        </w:rPr>
        <w:t xml:space="preserve"> niet </w:t>
      </w:r>
      <w:r w:rsidRPr="00FA2D58">
        <w:rPr>
          <w:rFonts w:cs="Times New Roman"/>
          <w:szCs w:val="24"/>
          <w:u w:val="double"/>
          <w:lang w:val="en-US"/>
        </w:rPr>
        <w:t>laten reopen.</w:t>
      </w:r>
      <w:r w:rsidR="00FA2D58">
        <w:rPr>
          <w:rFonts w:cs="Times New Roman"/>
          <w:szCs w:val="24"/>
        </w:rPr>
        <w:t xml:space="preserve"> </w:t>
      </w:r>
      <w:r w:rsidR="00DF4FFC">
        <w:rPr>
          <w:lang w:val="en-US"/>
        </w:rPr>
        <w:t>[Hermans</w:t>
      </w:r>
      <w:r w:rsidR="00DF4FFC">
        <w:t xml:space="preserve">, </w:t>
      </w:r>
      <w:r w:rsidR="00DF4FFC">
        <w:rPr>
          <w:lang w:val="en-US"/>
        </w:rPr>
        <w:t>298]</w:t>
      </w:r>
      <w:r w:rsidR="00DF4FFC">
        <w:rPr>
          <w:rFonts w:cs="Times New Roman"/>
          <w:szCs w:val="24"/>
          <w:lang w:val="en-US"/>
        </w:rPr>
        <w:t xml:space="preserve"> </w:t>
      </w:r>
      <w:r w:rsidR="00FA2D58">
        <w:rPr>
          <w:rFonts w:cs="Times New Roman"/>
          <w:szCs w:val="24"/>
        </w:rPr>
        <w:t>(Я тебя не звал)</w:t>
      </w:r>
      <w:r w:rsidR="00841023">
        <w:rPr>
          <w:rFonts w:cs="Times New Roman"/>
          <w:szCs w:val="24"/>
        </w:rPr>
        <w:t>.</w:t>
      </w:r>
    </w:p>
    <w:p w:rsidR="000C0F2F" w:rsidRPr="00FA2D58" w:rsidRDefault="000C0F2F" w:rsidP="00FE0A49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Style w:val="apple-converted-space"/>
          <w:rFonts w:cs="Times New Roman"/>
          <w:szCs w:val="24"/>
          <w:lang w:val="en-US"/>
        </w:rPr>
      </w:pPr>
      <w:r w:rsidRPr="00FA2D58">
        <w:rPr>
          <w:rFonts w:cs="Times New Roman"/>
          <w:szCs w:val="24"/>
          <w:u w:val="thick"/>
          <w:shd w:val="clear" w:color="auto" w:fill="FFFFFF"/>
        </w:rPr>
        <w:t>De regering van president Recep Tayyip Erdogan</w:t>
      </w:r>
      <w:r w:rsidRPr="00B57D9D">
        <w:rPr>
          <w:rFonts w:cs="Times New Roman"/>
          <w:szCs w:val="24"/>
          <w:shd w:val="clear" w:color="auto" w:fill="FFFFFF"/>
        </w:rPr>
        <w:t xml:space="preserve"> </w:t>
      </w:r>
      <w:r w:rsidRPr="00FA2D58">
        <w:rPr>
          <w:rFonts w:cs="Times New Roman"/>
          <w:szCs w:val="24"/>
          <w:u w:val="double"/>
          <w:shd w:val="clear" w:color="auto" w:fill="FFFFFF"/>
        </w:rPr>
        <w:t>liet</w:t>
      </w:r>
      <w:r w:rsidRPr="00B57D9D">
        <w:rPr>
          <w:rFonts w:cs="Times New Roman"/>
          <w:szCs w:val="24"/>
          <w:shd w:val="clear" w:color="auto" w:fill="FFFFFF"/>
        </w:rPr>
        <w:t xml:space="preserve"> </w:t>
      </w:r>
      <w:r w:rsidRPr="00FA2D58">
        <w:rPr>
          <w:rFonts w:cs="Times New Roman"/>
          <w:szCs w:val="24"/>
          <w:u w:val="single"/>
          <w:shd w:val="clear" w:color="auto" w:fill="FFFFFF"/>
        </w:rPr>
        <w:t>bijna 180 nieuwsorganisaties</w:t>
      </w:r>
      <w:r w:rsidRPr="00B57D9D">
        <w:rPr>
          <w:rFonts w:cs="Times New Roman"/>
          <w:szCs w:val="24"/>
          <w:shd w:val="clear" w:color="auto" w:fill="FFFFFF"/>
        </w:rPr>
        <w:t xml:space="preserve"> </w:t>
      </w:r>
      <w:r w:rsidRPr="00FA2D58">
        <w:rPr>
          <w:rFonts w:cs="Times New Roman"/>
          <w:szCs w:val="24"/>
          <w:u w:val="double"/>
          <w:shd w:val="clear" w:color="auto" w:fill="FFFFFF"/>
        </w:rPr>
        <w:t>sluiten</w:t>
      </w:r>
      <w:r w:rsidRPr="00B57D9D">
        <w:rPr>
          <w:rFonts w:cs="Times New Roman"/>
          <w:szCs w:val="24"/>
          <w:shd w:val="clear" w:color="auto" w:fill="FFFFFF"/>
        </w:rPr>
        <w:t>.</w:t>
      </w:r>
      <w:r w:rsidR="00DF4FFC">
        <w:rPr>
          <w:rFonts w:cs="Times New Roman"/>
          <w:szCs w:val="24"/>
          <w:shd w:val="clear" w:color="auto" w:fill="FFFFFF"/>
          <w:lang w:val="en-US"/>
        </w:rPr>
        <w:t xml:space="preserve"> [NRC, 24.04.2017]</w:t>
      </w:r>
      <w:r w:rsidRPr="00B57D9D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7A39CC">
        <w:rPr>
          <w:rStyle w:val="apple-converted-space"/>
          <w:rFonts w:cs="Times New Roman"/>
          <w:szCs w:val="24"/>
          <w:shd w:val="clear" w:color="auto" w:fill="FFFFFF"/>
        </w:rPr>
        <w:t xml:space="preserve"> (Правительство </w:t>
      </w:r>
      <w:r w:rsidR="00FA2D58">
        <w:rPr>
          <w:rStyle w:val="apple-converted-space"/>
          <w:rFonts w:cs="Times New Roman"/>
          <w:szCs w:val="24"/>
          <w:shd w:val="clear" w:color="auto" w:fill="FFFFFF"/>
        </w:rPr>
        <w:t>Реджепа Тайита Эрдогана закрыло почти 180 новостных организаций).</w:t>
      </w:r>
    </w:p>
    <w:p w:rsidR="00FA2D58" w:rsidRDefault="00FA2D58" w:rsidP="00FA2D58">
      <w:pPr>
        <w:tabs>
          <w:tab w:val="left" w:pos="0"/>
        </w:tabs>
        <w:spacing w:line="360" w:lineRule="auto"/>
        <w:jc w:val="both"/>
        <w:rPr>
          <w:rStyle w:val="apple-converted-space"/>
          <w:rFonts w:cs="Times New Roman"/>
          <w:szCs w:val="24"/>
        </w:rPr>
      </w:pPr>
      <w:r>
        <w:rPr>
          <w:rStyle w:val="apple-converted-space"/>
          <w:rFonts w:cs="Times New Roman"/>
          <w:szCs w:val="24"/>
        </w:rPr>
        <w:t>Схему к этой подгруппе можно представить так:</w:t>
      </w:r>
    </w:p>
    <w:p w:rsidR="00DF4A6B" w:rsidRPr="00D13135" w:rsidRDefault="00DF4A6B" w:rsidP="00DF4A6B">
      <w:pPr>
        <w:pStyle w:val="a3"/>
        <w:tabs>
          <w:tab w:val="left" w:pos="0"/>
        </w:tabs>
        <w:spacing w:line="360" w:lineRule="auto"/>
        <w:ind w:left="142"/>
        <w:jc w:val="center"/>
        <w:rPr>
          <w:rFonts w:cs="Times New Roman"/>
          <w:sz w:val="32"/>
          <w:szCs w:val="24"/>
          <w:lang w:val="en-US"/>
        </w:rPr>
      </w:pPr>
      <w:r w:rsidRPr="00D13135">
        <w:rPr>
          <w:rFonts w:cs="Times New Roman"/>
          <w:sz w:val="32"/>
          <w:szCs w:val="24"/>
          <w:lang w:val="en-US"/>
        </w:rPr>
        <w:t>S + laten + O + Inf</w:t>
      </w:r>
      <w:r w:rsidRPr="00DF4A6B">
        <w:rPr>
          <w:rFonts w:cs="Times New Roman"/>
          <w:sz w:val="22"/>
          <w:szCs w:val="24"/>
          <w:lang w:val="en-US"/>
        </w:rPr>
        <w:t>overhankelijk</w:t>
      </w:r>
      <w:r>
        <w:rPr>
          <w:rFonts w:cs="Times New Roman"/>
          <w:sz w:val="32"/>
          <w:szCs w:val="24"/>
          <w:lang w:val="en-US"/>
        </w:rPr>
        <w:t xml:space="preserve"> + (Loc\tem\O)</w:t>
      </w:r>
    </w:p>
    <w:p w:rsidR="0067097B" w:rsidRPr="00DF4A6B" w:rsidRDefault="0067097B" w:rsidP="00FA2D58">
      <w:pPr>
        <w:tabs>
          <w:tab w:val="left" w:pos="0"/>
        </w:tabs>
        <w:spacing w:line="240" w:lineRule="auto"/>
        <w:rPr>
          <w:rFonts w:cs="Times New Roman"/>
          <w:sz w:val="24"/>
          <w:szCs w:val="24"/>
          <w:highlight w:val="green"/>
          <w:lang w:val="en-US"/>
        </w:rPr>
      </w:pPr>
    </w:p>
    <w:p w:rsidR="00A3357D" w:rsidRPr="00D91B03" w:rsidRDefault="0057367D" w:rsidP="00A3357D">
      <w:pPr>
        <w:pStyle w:val="2"/>
        <w:rPr>
          <w:rStyle w:val="10"/>
          <w:rFonts w:eastAsiaTheme="majorEastAsia" w:cstheme="majorBidi"/>
          <w:b/>
          <w:bCs/>
          <w:kern w:val="0"/>
          <w:szCs w:val="26"/>
          <w:lang w:eastAsia="en-US"/>
        </w:rPr>
      </w:pPr>
      <w:bookmarkStart w:id="54" w:name="_Toc483296052"/>
      <w:bookmarkStart w:id="55" w:name="_Toc483302970"/>
      <w:bookmarkStart w:id="56" w:name="_Toc483305356"/>
      <w:r>
        <w:rPr>
          <w:rStyle w:val="10"/>
          <w:rFonts w:eastAsiaTheme="majorEastAsia" w:cstheme="majorBidi"/>
          <w:b/>
          <w:bCs/>
          <w:kern w:val="0"/>
          <w:szCs w:val="26"/>
          <w:lang w:eastAsia="en-US"/>
        </w:rPr>
        <w:t xml:space="preserve">3.1.5. </w:t>
      </w:r>
      <w:r w:rsidR="001A1246">
        <w:rPr>
          <w:rStyle w:val="10"/>
          <w:rFonts w:eastAsiaTheme="majorEastAsia" w:cstheme="majorBidi"/>
          <w:b/>
          <w:bCs/>
          <w:kern w:val="0"/>
          <w:szCs w:val="26"/>
          <w:lang w:eastAsia="en-US"/>
        </w:rPr>
        <w:t xml:space="preserve">Глагол </w:t>
      </w:r>
      <w:r w:rsidR="001A1246">
        <w:rPr>
          <w:rStyle w:val="10"/>
          <w:rFonts w:eastAsiaTheme="majorEastAsia" w:cstheme="majorBidi"/>
          <w:b/>
          <w:bCs/>
          <w:kern w:val="0"/>
          <w:szCs w:val="26"/>
          <w:lang w:val="en-US" w:eastAsia="en-US"/>
        </w:rPr>
        <w:t>l</w:t>
      </w:r>
      <w:r w:rsidR="00A3357D" w:rsidRPr="00D91B03">
        <w:rPr>
          <w:rStyle w:val="10"/>
          <w:rFonts w:eastAsiaTheme="majorEastAsia" w:cstheme="majorBidi"/>
          <w:b/>
          <w:bCs/>
          <w:kern w:val="0"/>
          <w:szCs w:val="26"/>
          <w:lang w:eastAsia="en-US"/>
        </w:rPr>
        <w:t>aten + zich + инф</w:t>
      </w:r>
      <w:bookmarkEnd w:id="54"/>
      <w:bookmarkEnd w:id="55"/>
      <w:bookmarkEnd w:id="56"/>
    </w:p>
    <w:p w:rsidR="00A3357D" w:rsidRPr="00B57D9D" w:rsidRDefault="00A3357D" w:rsidP="00B57D9D">
      <w:pPr>
        <w:tabs>
          <w:tab w:val="left" w:pos="0"/>
        </w:tabs>
        <w:spacing w:line="360" w:lineRule="auto"/>
        <w:jc w:val="both"/>
        <w:rPr>
          <w:szCs w:val="28"/>
        </w:rPr>
      </w:pPr>
      <w:r w:rsidRPr="00B57D9D">
        <w:rPr>
          <w:rStyle w:val="10"/>
          <w:rFonts w:eastAsia="SimSun"/>
          <w:sz w:val="28"/>
          <w:szCs w:val="28"/>
        </w:rPr>
        <w:t xml:space="preserve"> </w:t>
      </w:r>
      <w:r w:rsidRPr="00B57D9D">
        <w:rPr>
          <w:szCs w:val="28"/>
        </w:rPr>
        <w:t>Особая конструкция, которую стоит выделить в отдельную подгру</w:t>
      </w:r>
      <w:r w:rsidR="00321D7B">
        <w:rPr>
          <w:szCs w:val="28"/>
        </w:rPr>
        <w:t xml:space="preserve">ппу. По виду она совпадает с описанной у Михайленко В. А моделью для немецкого </w:t>
      </w:r>
      <w:r w:rsidR="00321D7B">
        <w:rPr>
          <w:szCs w:val="28"/>
        </w:rPr>
        <w:lastRenderedPageBreak/>
        <w:t xml:space="preserve">глагола </w:t>
      </w:r>
      <w:r w:rsidR="00321D7B">
        <w:rPr>
          <w:szCs w:val="28"/>
          <w:lang w:val="en-US"/>
        </w:rPr>
        <w:t>lassen</w:t>
      </w:r>
      <w:r w:rsidR="00EA26F7">
        <w:rPr>
          <w:szCs w:val="28"/>
        </w:rPr>
        <w:t xml:space="preserve"> </w:t>
      </w:r>
      <w:r w:rsidR="00321D7B">
        <w:rPr>
          <w:szCs w:val="28"/>
        </w:rPr>
        <w:t>(Михайленко, В. А. 1972:</w:t>
      </w:r>
      <w:r w:rsidR="00EA26F7">
        <w:rPr>
          <w:szCs w:val="28"/>
        </w:rPr>
        <w:t xml:space="preserve"> 14)</w:t>
      </w:r>
      <w:r w:rsidR="00321D7B">
        <w:rPr>
          <w:szCs w:val="28"/>
          <w:lang w:val="en-US"/>
        </w:rPr>
        <w:t xml:space="preserve">. </w:t>
      </w:r>
      <w:r w:rsidR="00676B7F">
        <w:rPr>
          <w:szCs w:val="28"/>
        </w:rPr>
        <w:t xml:space="preserve">Несмотря на то, что в эту группу войдут инфинитивы с </w:t>
      </w:r>
      <w:r w:rsidR="00676B7F">
        <w:rPr>
          <w:szCs w:val="28"/>
          <w:lang w:val="en-US"/>
        </w:rPr>
        <w:t xml:space="preserve">laten, </w:t>
      </w:r>
      <w:r w:rsidR="00676B7F">
        <w:rPr>
          <w:szCs w:val="28"/>
        </w:rPr>
        <w:t xml:space="preserve">которые упоминаются и в других подгруппах, предложения с конструкцией </w:t>
      </w:r>
      <w:r w:rsidR="00676B7F">
        <w:rPr>
          <w:szCs w:val="28"/>
          <w:lang w:val="en-US"/>
        </w:rPr>
        <w:t xml:space="preserve">laten +  zich </w:t>
      </w:r>
      <w:r w:rsidR="00676B7F">
        <w:rPr>
          <w:szCs w:val="28"/>
        </w:rPr>
        <w:t>+ инфинитив за счет возвратного местоимении на месте объекта приобретают  иной смысл.</w:t>
      </w:r>
      <w:r w:rsidR="00676B7F">
        <w:rPr>
          <w:szCs w:val="28"/>
          <w:lang w:val="en-US"/>
        </w:rPr>
        <w:t xml:space="preserve"> </w:t>
      </w:r>
      <w:r w:rsidRPr="00B57D9D">
        <w:rPr>
          <w:szCs w:val="28"/>
        </w:rPr>
        <w:t>Прямое дополнение в такой конструкции выражено возвратным местоимением, и</w:t>
      </w:r>
      <w:r w:rsidR="006E57AD">
        <w:rPr>
          <w:szCs w:val="28"/>
        </w:rPr>
        <w:t>,</w:t>
      </w:r>
      <w:r w:rsidRPr="00B57D9D">
        <w:rPr>
          <w:szCs w:val="28"/>
        </w:rPr>
        <w:t xml:space="preserve"> таким образом, субъект совпадает с объектом, на которого направленн</w:t>
      </w:r>
      <w:r w:rsidR="00676B7F">
        <w:rPr>
          <w:szCs w:val="28"/>
        </w:rPr>
        <w:t>о действие. В данной подгруппе а</w:t>
      </w:r>
      <w:r w:rsidRPr="00B57D9D">
        <w:rPr>
          <w:szCs w:val="28"/>
        </w:rPr>
        <w:t xml:space="preserve">нализ материала показал, что при разделении переходных и непереходных глаголов, которые сочетаются с глаголом </w:t>
      </w:r>
      <w:r w:rsidRPr="00B57D9D">
        <w:rPr>
          <w:szCs w:val="28"/>
          <w:lang w:val="en-US"/>
        </w:rPr>
        <w:t>laten</w:t>
      </w:r>
      <w:r w:rsidR="00676B7F">
        <w:rPr>
          <w:szCs w:val="28"/>
        </w:rPr>
        <w:t xml:space="preserve"> и возвратным местоимением</w:t>
      </w:r>
      <w:r w:rsidRPr="00B57D9D">
        <w:rPr>
          <w:szCs w:val="28"/>
        </w:rPr>
        <w:t>, прямое дополнение может становит</w:t>
      </w:r>
      <w:r w:rsidR="00E06F2D">
        <w:rPr>
          <w:szCs w:val="28"/>
        </w:rPr>
        <w:t>ь</w:t>
      </w:r>
      <w:r w:rsidRPr="00B57D9D">
        <w:rPr>
          <w:szCs w:val="28"/>
        </w:rPr>
        <w:t>ся и агенсом, и пациенсом,</w:t>
      </w:r>
      <w:r w:rsidR="00D13135">
        <w:rPr>
          <w:szCs w:val="28"/>
        </w:rPr>
        <w:t xml:space="preserve"> в зави</w:t>
      </w:r>
      <w:r w:rsidR="00357E64">
        <w:rPr>
          <w:szCs w:val="28"/>
        </w:rPr>
        <w:t>симости оттого</w:t>
      </w:r>
      <w:r w:rsidR="006E57AD">
        <w:rPr>
          <w:szCs w:val="28"/>
        </w:rPr>
        <w:t>,</w:t>
      </w:r>
      <w:r w:rsidR="00357E64">
        <w:rPr>
          <w:szCs w:val="28"/>
        </w:rPr>
        <w:t xml:space="preserve"> является ли глагол, находящийся в инфинитиве переходными или непереходным. Если в предикативной группе</w:t>
      </w:r>
      <w:r w:rsidRPr="00B57D9D">
        <w:rPr>
          <w:szCs w:val="28"/>
        </w:rPr>
        <w:t xml:space="preserve"> инфинитив – это непереходный глагол, то воз</w:t>
      </w:r>
      <w:r w:rsidR="00357E64">
        <w:rPr>
          <w:szCs w:val="28"/>
        </w:rPr>
        <w:t>вратное местоимение и есть агенс</w:t>
      </w:r>
      <w:r w:rsidRPr="00B57D9D">
        <w:rPr>
          <w:szCs w:val="28"/>
        </w:rPr>
        <w:t>.</w:t>
      </w:r>
      <w:r w:rsidR="00357E64">
        <w:rPr>
          <w:szCs w:val="28"/>
        </w:rPr>
        <w:t xml:space="preserve"> То есть субъект является</w:t>
      </w:r>
      <w:r w:rsidRPr="00B57D9D">
        <w:rPr>
          <w:szCs w:val="28"/>
        </w:rPr>
        <w:t xml:space="preserve"> инициатор</w:t>
      </w:r>
      <w:r w:rsidR="00357E64">
        <w:rPr>
          <w:szCs w:val="28"/>
        </w:rPr>
        <w:t>ом</w:t>
      </w:r>
      <w:r w:rsidRPr="00B57D9D">
        <w:rPr>
          <w:szCs w:val="28"/>
        </w:rPr>
        <w:t xml:space="preserve"> действия и сам на себя его направляет.  Примеры:</w:t>
      </w:r>
    </w:p>
    <w:p w:rsidR="00A3357D" w:rsidRPr="00B57D9D" w:rsidRDefault="00A3357D" w:rsidP="00FE0A49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cs="Times New Roman"/>
          <w:szCs w:val="28"/>
          <w:lang w:val="en-US"/>
        </w:rPr>
      </w:pPr>
      <w:r w:rsidRPr="00841023">
        <w:rPr>
          <w:rFonts w:cs="Times New Roman"/>
          <w:i/>
          <w:szCs w:val="28"/>
          <w:u w:val="thick"/>
          <w:lang w:val="en-US"/>
        </w:rPr>
        <w:t>Osewoudt</w:t>
      </w:r>
      <w:r w:rsidRPr="00841023">
        <w:rPr>
          <w:rFonts w:cs="Times New Roman"/>
          <w:i/>
          <w:szCs w:val="28"/>
          <w:lang w:val="en-US"/>
        </w:rPr>
        <w:t xml:space="preserve"> </w:t>
      </w:r>
      <w:r w:rsidRPr="00841023">
        <w:rPr>
          <w:rFonts w:cs="Times New Roman"/>
          <w:i/>
          <w:szCs w:val="28"/>
          <w:u w:val="double"/>
          <w:lang w:val="en-US"/>
        </w:rPr>
        <w:t>liet</w:t>
      </w:r>
      <w:r w:rsidRPr="00841023">
        <w:rPr>
          <w:rFonts w:cs="Times New Roman"/>
          <w:i/>
          <w:szCs w:val="28"/>
          <w:lang w:val="en-US"/>
        </w:rPr>
        <w:t xml:space="preserve"> </w:t>
      </w:r>
      <w:r w:rsidRPr="00841023">
        <w:rPr>
          <w:rFonts w:cs="Times New Roman"/>
          <w:i/>
          <w:szCs w:val="28"/>
          <w:u w:val="single"/>
          <w:lang w:val="en-US"/>
        </w:rPr>
        <w:t>zich</w:t>
      </w:r>
      <w:r w:rsidRPr="00841023">
        <w:rPr>
          <w:rFonts w:cs="Times New Roman"/>
          <w:i/>
          <w:szCs w:val="28"/>
          <w:lang w:val="en-US"/>
        </w:rPr>
        <w:t xml:space="preserve"> </w:t>
      </w:r>
      <w:r w:rsidRPr="00841023">
        <w:rPr>
          <w:rFonts w:cs="Times New Roman"/>
          <w:i/>
          <w:szCs w:val="28"/>
          <w:u w:val="dotDash"/>
          <w:lang w:val="en-US"/>
        </w:rPr>
        <w:t>van de tafel</w:t>
      </w:r>
      <w:r w:rsidRPr="00841023">
        <w:rPr>
          <w:rFonts w:cs="Times New Roman"/>
          <w:i/>
          <w:szCs w:val="28"/>
          <w:lang w:val="en-US"/>
        </w:rPr>
        <w:t xml:space="preserve"> </w:t>
      </w:r>
      <w:r w:rsidR="00615EDE" w:rsidRPr="00841023">
        <w:rPr>
          <w:rFonts w:cs="Times New Roman"/>
          <w:i/>
          <w:szCs w:val="28"/>
          <w:u w:val="double"/>
          <w:lang w:val="en-US"/>
        </w:rPr>
        <w:t>zakken</w:t>
      </w:r>
      <w:r w:rsidR="00615EDE">
        <w:rPr>
          <w:rFonts w:cs="Times New Roman"/>
          <w:szCs w:val="28"/>
          <w:lang w:val="en-US"/>
        </w:rPr>
        <w:t>, trok zijn colbertje uit</w:t>
      </w:r>
      <w:r w:rsidRPr="00B57D9D">
        <w:rPr>
          <w:rFonts w:cs="Times New Roman"/>
          <w:szCs w:val="28"/>
          <w:lang w:val="en-US"/>
        </w:rPr>
        <w:t>, maakte zi</w:t>
      </w:r>
      <w:r w:rsidR="00367D53">
        <w:rPr>
          <w:rFonts w:cs="Times New Roman"/>
          <w:szCs w:val="28"/>
          <w:lang w:val="en-US"/>
        </w:rPr>
        <w:t xml:space="preserve">jn das los en zijn overhemd. </w:t>
      </w:r>
      <w:r w:rsidR="00A802AA">
        <w:rPr>
          <w:lang w:val="en-US"/>
        </w:rPr>
        <w:t>[Hermans</w:t>
      </w:r>
      <w:r w:rsidR="00A802AA">
        <w:t xml:space="preserve">, </w:t>
      </w:r>
      <w:r w:rsidR="00A802AA">
        <w:rPr>
          <w:lang w:val="en-US"/>
        </w:rPr>
        <w:t>222]</w:t>
      </w:r>
      <w:r w:rsidR="00A802AA">
        <w:rPr>
          <w:rFonts w:cs="Times New Roman"/>
          <w:szCs w:val="28"/>
          <w:lang w:val="en-US"/>
        </w:rPr>
        <w:t xml:space="preserve"> </w:t>
      </w:r>
      <w:r w:rsidR="00367D53">
        <w:rPr>
          <w:rFonts w:cs="Times New Roman"/>
          <w:szCs w:val="28"/>
          <w:lang w:val="en-US"/>
        </w:rPr>
        <w:t>(</w:t>
      </w:r>
      <w:r w:rsidR="002B67C5">
        <w:rPr>
          <w:rFonts w:cs="Times New Roman"/>
          <w:i/>
          <w:szCs w:val="28"/>
        </w:rPr>
        <w:t>Осевауд спустился с</w:t>
      </w:r>
      <w:r w:rsidR="00367D53" w:rsidRPr="00841023">
        <w:rPr>
          <w:rFonts w:cs="Times New Roman"/>
          <w:i/>
          <w:szCs w:val="28"/>
        </w:rPr>
        <w:t>о стола</w:t>
      </w:r>
      <w:r w:rsidR="00615EDE">
        <w:rPr>
          <w:rFonts w:cs="Times New Roman"/>
          <w:szCs w:val="28"/>
        </w:rPr>
        <w:t>,</w:t>
      </w:r>
      <w:r w:rsidR="00367D53">
        <w:rPr>
          <w:rFonts w:cs="Times New Roman"/>
          <w:szCs w:val="28"/>
        </w:rPr>
        <w:t xml:space="preserve"> </w:t>
      </w:r>
      <w:r w:rsidR="00615EDE">
        <w:rPr>
          <w:rFonts w:cs="Times New Roman"/>
          <w:szCs w:val="28"/>
        </w:rPr>
        <w:t>снял верхнюю одежду, развязал галстук и расстегнул рубашку)</w:t>
      </w:r>
      <w:r w:rsidR="00841023">
        <w:rPr>
          <w:rFonts w:cs="Times New Roman"/>
          <w:szCs w:val="28"/>
        </w:rPr>
        <w:t>.</w:t>
      </w:r>
    </w:p>
    <w:p w:rsidR="00A3357D" w:rsidRPr="00B57D9D" w:rsidRDefault="00A3357D" w:rsidP="00FE0A49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cs="Times New Roman"/>
          <w:szCs w:val="28"/>
          <w:lang w:val="en-US"/>
        </w:rPr>
      </w:pPr>
      <w:r w:rsidRPr="00B57D9D">
        <w:rPr>
          <w:rFonts w:cs="Times New Roman"/>
          <w:szCs w:val="28"/>
          <w:lang w:val="en-US"/>
        </w:rPr>
        <w:t xml:space="preserve">Zonder </w:t>
      </w:r>
      <w:proofErr w:type="gramStart"/>
      <w:r w:rsidRPr="00B57D9D">
        <w:rPr>
          <w:rFonts w:cs="Times New Roman"/>
          <w:szCs w:val="28"/>
          <w:lang w:val="en-US"/>
        </w:rPr>
        <w:t>te</w:t>
      </w:r>
      <w:proofErr w:type="gramEnd"/>
      <w:r w:rsidRPr="00B57D9D">
        <w:rPr>
          <w:rFonts w:cs="Times New Roman"/>
          <w:szCs w:val="28"/>
          <w:lang w:val="en-US"/>
        </w:rPr>
        <w:t xml:space="preserve"> moeten stoppen, </w:t>
      </w:r>
      <w:r w:rsidRPr="00841023">
        <w:rPr>
          <w:rFonts w:cs="Times New Roman"/>
          <w:i/>
          <w:szCs w:val="28"/>
          <w:u w:val="double"/>
          <w:lang w:val="en-US"/>
        </w:rPr>
        <w:t>liet</w:t>
      </w:r>
      <w:r w:rsidRPr="00841023">
        <w:rPr>
          <w:rFonts w:cs="Times New Roman"/>
          <w:i/>
          <w:szCs w:val="28"/>
          <w:lang w:val="en-US"/>
        </w:rPr>
        <w:t xml:space="preserve"> </w:t>
      </w:r>
      <w:r w:rsidRPr="00841023">
        <w:rPr>
          <w:rFonts w:cs="Times New Roman"/>
          <w:i/>
          <w:szCs w:val="28"/>
          <w:u w:val="thick"/>
          <w:lang w:val="en-US"/>
        </w:rPr>
        <w:t>hij</w:t>
      </w:r>
      <w:r w:rsidRPr="00841023">
        <w:rPr>
          <w:rFonts w:cs="Times New Roman"/>
          <w:i/>
          <w:szCs w:val="28"/>
          <w:lang w:val="en-US"/>
        </w:rPr>
        <w:t xml:space="preserve"> </w:t>
      </w:r>
      <w:r w:rsidRPr="00841023">
        <w:rPr>
          <w:rFonts w:cs="Times New Roman"/>
          <w:i/>
          <w:szCs w:val="28"/>
          <w:u w:val="single"/>
          <w:lang w:val="en-US"/>
        </w:rPr>
        <w:t>zich</w:t>
      </w:r>
      <w:r w:rsidRPr="00841023">
        <w:rPr>
          <w:rFonts w:cs="Times New Roman"/>
          <w:i/>
          <w:szCs w:val="28"/>
          <w:lang w:val="en-US"/>
        </w:rPr>
        <w:t xml:space="preserve"> </w:t>
      </w:r>
      <w:r w:rsidRPr="00841023">
        <w:rPr>
          <w:rFonts w:cs="Times New Roman"/>
          <w:i/>
          <w:szCs w:val="28"/>
          <w:u w:val="dotted"/>
          <w:lang w:val="en-US"/>
        </w:rPr>
        <w:t>de tunnel</w:t>
      </w:r>
      <w:r w:rsidRPr="00841023">
        <w:rPr>
          <w:rFonts w:cs="Times New Roman"/>
          <w:i/>
          <w:szCs w:val="28"/>
          <w:lang w:val="en-US"/>
        </w:rPr>
        <w:t xml:space="preserve"> </w:t>
      </w:r>
      <w:r w:rsidRPr="00841023">
        <w:rPr>
          <w:rFonts w:cs="Times New Roman"/>
          <w:i/>
          <w:szCs w:val="28"/>
          <w:u w:val="double"/>
          <w:lang w:val="en-US"/>
        </w:rPr>
        <w:t>binnenglijden</w:t>
      </w:r>
      <w:r w:rsidRPr="00841023">
        <w:rPr>
          <w:rFonts w:cs="Times New Roman"/>
          <w:i/>
          <w:szCs w:val="28"/>
          <w:lang w:val="en-US"/>
        </w:rPr>
        <w:t xml:space="preserve"> waar geen licht in brandde. </w:t>
      </w:r>
      <w:r w:rsidR="00A802AA">
        <w:rPr>
          <w:lang w:val="en-US"/>
        </w:rPr>
        <w:t>[Hermans</w:t>
      </w:r>
      <w:r w:rsidR="00A802AA">
        <w:t xml:space="preserve">, </w:t>
      </w:r>
      <w:r w:rsidR="00A802AA">
        <w:rPr>
          <w:lang w:val="en-US"/>
        </w:rPr>
        <w:t>239]</w:t>
      </w:r>
      <w:r w:rsidR="00A802AA">
        <w:rPr>
          <w:rFonts w:cs="Times New Roman"/>
          <w:szCs w:val="28"/>
          <w:lang w:val="en-US"/>
        </w:rPr>
        <w:t xml:space="preserve"> </w:t>
      </w:r>
      <w:r w:rsidR="00F00BFC">
        <w:rPr>
          <w:rFonts w:cs="Times New Roman"/>
          <w:szCs w:val="28"/>
        </w:rPr>
        <w:t xml:space="preserve">(не останавливаясь, </w:t>
      </w:r>
      <w:r w:rsidR="00F00BFC" w:rsidRPr="00841023">
        <w:rPr>
          <w:rFonts w:cs="Times New Roman"/>
          <w:i/>
          <w:szCs w:val="28"/>
        </w:rPr>
        <w:t>он проскользнул в туннель, где не было ни одного огонька</w:t>
      </w:r>
      <w:r w:rsidR="00F00BFC">
        <w:rPr>
          <w:rFonts w:cs="Times New Roman"/>
          <w:szCs w:val="28"/>
        </w:rPr>
        <w:t>)</w:t>
      </w:r>
      <w:r w:rsidR="00841023">
        <w:rPr>
          <w:rFonts w:cs="Times New Roman"/>
          <w:szCs w:val="28"/>
        </w:rPr>
        <w:t>.</w:t>
      </w:r>
    </w:p>
    <w:p w:rsidR="00A3357D" w:rsidRPr="00B57D9D" w:rsidRDefault="00A3357D" w:rsidP="00FE0A49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cs="Times New Roman"/>
          <w:szCs w:val="28"/>
          <w:lang w:val="en-US"/>
        </w:rPr>
      </w:pPr>
      <w:r w:rsidRPr="00841023">
        <w:rPr>
          <w:rFonts w:cs="Times New Roman"/>
          <w:i/>
          <w:szCs w:val="28"/>
          <w:u w:val="thick"/>
          <w:lang w:val="en-US"/>
        </w:rPr>
        <w:t>Dokter Lichtenau</w:t>
      </w:r>
      <w:r w:rsidRPr="00841023">
        <w:rPr>
          <w:rFonts w:cs="Times New Roman"/>
          <w:i/>
          <w:szCs w:val="28"/>
          <w:lang w:val="en-US"/>
        </w:rPr>
        <w:t xml:space="preserve"> </w:t>
      </w:r>
      <w:r w:rsidRPr="00841023">
        <w:rPr>
          <w:rFonts w:cs="Times New Roman"/>
          <w:i/>
          <w:szCs w:val="28"/>
          <w:u w:val="double"/>
          <w:lang w:val="en-US"/>
        </w:rPr>
        <w:t>liet</w:t>
      </w:r>
      <w:r w:rsidRPr="00841023">
        <w:rPr>
          <w:rFonts w:cs="Times New Roman"/>
          <w:i/>
          <w:szCs w:val="28"/>
          <w:lang w:val="en-US"/>
        </w:rPr>
        <w:t xml:space="preserve"> </w:t>
      </w:r>
      <w:r w:rsidRPr="00841023">
        <w:rPr>
          <w:rFonts w:cs="Times New Roman"/>
          <w:i/>
          <w:szCs w:val="28"/>
          <w:u w:val="single"/>
          <w:lang w:val="en-US"/>
        </w:rPr>
        <w:t>zich</w:t>
      </w:r>
      <w:r w:rsidRPr="00841023">
        <w:rPr>
          <w:rFonts w:cs="Times New Roman"/>
          <w:i/>
          <w:szCs w:val="28"/>
          <w:lang w:val="en-US"/>
        </w:rPr>
        <w:t xml:space="preserve"> </w:t>
      </w:r>
      <w:proofErr w:type="gramStart"/>
      <w:r w:rsidRPr="00841023">
        <w:rPr>
          <w:rFonts w:cs="Times New Roman"/>
          <w:i/>
          <w:szCs w:val="28"/>
          <w:u w:val="dotDash"/>
          <w:lang w:val="en-US"/>
        </w:rPr>
        <w:t>achterin  zijn</w:t>
      </w:r>
      <w:proofErr w:type="gramEnd"/>
      <w:r w:rsidRPr="00841023">
        <w:rPr>
          <w:rFonts w:cs="Times New Roman"/>
          <w:i/>
          <w:szCs w:val="28"/>
          <w:u w:val="dotDash"/>
          <w:lang w:val="en-US"/>
        </w:rPr>
        <w:t xml:space="preserve"> stoel</w:t>
      </w:r>
      <w:r w:rsidRPr="00841023">
        <w:rPr>
          <w:rFonts w:cs="Times New Roman"/>
          <w:i/>
          <w:szCs w:val="28"/>
          <w:lang w:val="en-US"/>
        </w:rPr>
        <w:t xml:space="preserve"> </w:t>
      </w:r>
      <w:r w:rsidRPr="00841023">
        <w:rPr>
          <w:rFonts w:cs="Times New Roman"/>
          <w:i/>
          <w:szCs w:val="28"/>
          <w:u w:val="double"/>
          <w:lang w:val="en-US"/>
        </w:rPr>
        <w:t>vallen</w:t>
      </w:r>
      <w:r w:rsidR="002B67C5">
        <w:rPr>
          <w:rFonts w:cs="Times New Roman"/>
          <w:szCs w:val="28"/>
          <w:lang w:val="en-US"/>
        </w:rPr>
        <w:t xml:space="preserve"> en</w:t>
      </w:r>
      <w:r w:rsidRPr="00B57D9D">
        <w:rPr>
          <w:rFonts w:cs="Times New Roman"/>
          <w:szCs w:val="28"/>
          <w:lang w:val="en-US"/>
        </w:rPr>
        <w:t xml:space="preserve"> deed zijn ogen dicht. </w:t>
      </w:r>
      <w:r w:rsidR="00A802AA">
        <w:rPr>
          <w:lang w:val="en-US"/>
        </w:rPr>
        <w:t>[Hermans</w:t>
      </w:r>
      <w:r w:rsidR="00A802AA">
        <w:t xml:space="preserve">, </w:t>
      </w:r>
      <w:r w:rsidR="00A802AA">
        <w:rPr>
          <w:lang w:val="en-US"/>
        </w:rPr>
        <w:t>320]</w:t>
      </w:r>
      <w:r w:rsidR="00A802AA">
        <w:rPr>
          <w:rFonts w:cs="Times New Roman"/>
          <w:szCs w:val="28"/>
        </w:rPr>
        <w:t xml:space="preserve"> </w:t>
      </w:r>
      <w:r w:rsidR="00F00BFC">
        <w:rPr>
          <w:rFonts w:cs="Times New Roman"/>
          <w:szCs w:val="28"/>
        </w:rPr>
        <w:t>(</w:t>
      </w:r>
      <w:r w:rsidR="00F00BFC" w:rsidRPr="00841023">
        <w:rPr>
          <w:rFonts w:cs="Times New Roman"/>
          <w:i/>
          <w:szCs w:val="28"/>
        </w:rPr>
        <w:t>Доктор Лихтенау опустился на стул позади себя</w:t>
      </w:r>
      <w:r w:rsidR="00F00BFC">
        <w:rPr>
          <w:rFonts w:cs="Times New Roman"/>
          <w:szCs w:val="28"/>
        </w:rPr>
        <w:t xml:space="preserve"> и закрыл глаза</w:t>
      </w:r>
      <w:r w:rsidR="00841023">
        <w:rPr>
          <w:rFonts w:cs="Times New Roman"/>
          <w:szCs w:val="28"/>
        </w:rPr>
        <w:t>.</w:t>
      </w:r>
      <w:r w:rsidR="00F00BFC">
        <w:rPr>
          <w:rFonts w:cs="Times New Roman"/>
          <w:szCs w:val="28"/>
        </w:rPr>
        <w:t>) -  в русском языке направленность действия субъекта на себя часто выражается (если то предусматривает ситуация и сам глагол) формой глагола с возвратной частицей «ся».</w:t>
      </w:r>
    </w:p>
    <w:p w:rsidR="00A3357D" w:rsidRPr="00B57D9D" w:rsidRDefault="00A3357D" w:rsidP="00FE0A49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cs="Times New Roman"/>
          <w:szCs w:val="28"/>
          <w:lang w:val="en-US"/>
        </w:rPr>
      </w:pPr>
      <w:r w:rsidRPr="00841023">
        <w:rPr>
          <w:rFonts w:cs="Times New Roman"/>
          <w:i/>
          <w:szCs w:val="28"/>
          <w:u w:val="thick"/>
          <w:lang w:val="en-US"/>
        </w:rPr>
        <w:t>Hij</w:t>
      </w:r>
      <w:r w:rsidRPr="00841023">
        <w:rPr>
          <w:rFonts w:cs="Times New Roman"/>
          <w:i/>
          <w:szCs w:val="28"/>
          <w:lang w:val="en-US"/>
        </w:rPr>
        <w:t xml:space="preserve"> </w:t>
      </w:r>
      <w:r w:rsidRPr="00841023">
        <w:rPr>
          <w:rFonts w:cs="Times New Roman"/>
          <w:i/>
          <w:szCs w:val="28"/>
          <w:u w:val="double"/>
          <w:lang w:val="en-US"/>
        </w:rPr>
        <w:t>liet</w:t>
      </w:r>
      <w:r w:rsidRPr="00841023">
        <w:rPr>
          <w:rFonts w:cs="Times New Roman"/>
          <w:i/>
          <w:szCs w:val="28"/>
          <w:lang w:val="en-US"/>
        </w:rPr>
        <w:t xml:space="preserve"> </w:t>
      </w:r>
      <w:r w:rsidRPr="00841023">
        <w:rPr>
          <w:rFonts w:cs="Times New Roman"/>
          <w:i/>
          <w:szCs w:val="28"/>
          <w:u w:val="single"/>
          <w:lang w:val="en-US"/>
        </w:rPr>
        <w:t>zich</w:t>
      </w:r>
      <w:r w:rsidRPr="00841023">
        <w:rPr>
          <w:rFonts w:cs="Times New Roman"/>
          <w:i/>
          <w:szCs w:val="28"/>
          <w:lang w:val="en-US"/>
        </w:rPr>
        <w:t xml:space="preserve"> </w:t>
      </w:r>
      <w:r w:rsidRPr="00841023">
        <w:rPr>
          <w:rFonts w:cs="Times New Roman"/>
          <w:i/>
          <w:szCs w:val="28"/>
          <w:u w:val="dotted"/>
          <w:lang w:val="en-US"/>
        </w:rPr>
        <w:t>op de knie</w:t>
      </w:r>
      <w:r w:rsidRPr="00841023">
        <w:rPr>
          <w:rFonts w:cs="Times New Roman"/>
          <w:i/>
          <w:szCs w:val="28"/>
          <w:u w:val="dotted"/>
        </w:rPr>
        <w:t>ё</w:t>
      </w:r>
      <w:r w:rsidR="005119F8" w:rsidRPr="00841023">
        <w:rPr>
          <w:rFonts w:cs="Times New Roman"/>
          <w:i/>
          <w:szCs w:val="28"/>
          <w:u w:val="dotted"/>
          <w:lang w:val="en-US"/>
        </w:rPr>
        <w:t>n</w:t>
      </w:r>
      <w:r w:rsidR="005119F8" w:rsidRPr="00841023">
        <w:rPr>
          <w:rFonts w:cs="Times New Roman"/>
          <w:i/>
          <w:szCs w:val="28"/>
          <w:lang w:val="en-US"/>
        </w:rPr>
        <w:t xml:space="preserve"> </w:t>
      </w:r>
      <w:r w:rsidR="005119F8" w:rsidRPr="00841023">
        <w:rPr>
          <w:rFonts w:cs="Times New Roman"/>
          <w:i/>
          <w:szCs w:val="28"/>
          <w:u w:val="double"/>
          <w:lang w:val="en-US"/>
        </w:rPr>
        <w:t>vallen</w:t>
      </w:r>
      <w:r w:rsidR="005119F8">
        <w:rPr>
          <w:rFonts w:cs="Times New Roman"/>
          <w:szCs w:val="28"/>
          <w:lang w:val="en-US"/>
        </w:rPr>
        <w:t>, midden</w:t>
      </w:r>
      <w:r w:rsidRPr="00B57D9D">
        <w:rPr>
          <w:rFonts w:cs="Times New Roman"/>
          <w:szCs w:val="28"/>
          <w:lang w:val="en-US"/>
        </w:rPr>
        <w:t xml:space="preserve"> in de bloedplas en legde zijn ene arm onder Osewoud`s hoofd</w:t>
      </w:r>
      <w:r w:rsidR="005119F8">
        <w:rPr>
          <w:rFonts w:cs="Times New Roman"/>
          <w:szCs w:val="28"/>
          <w:lang w:val="en-US"/>
        </w:rPr>
        <w:t xml:space="preserve">, of hij hem wilde omhelzen. </w:t>
      </w:r>
      <w:r w:rsidR="00A802AA">
        <w:rPr>
          <w:lang w:val="en-US"/>
        </w:rPr>
        <w:t>[Hermans</w:t>
      </w:r>
      <w:r w:rsidR="00A802AA">
        <w:t xml:space="preserve">, </w:t>
      </w:r>
      <w:r w:rsidR="00A802AA">
        <w:rPr>
          <w:lang w:val="en-US"/>
        </w:rPr>
        <w:t>334]</w:t>
      </w:r>
      <w:r w:rsidR="005119F8">
        <w:rPr>
          <w:rFonts w:cs="Times New Roman"/>
          <w:szCs w:val="28"/>
          <w:lang w:val="en-US"/>
        </w:rPr>
        <w:t xml:space="preserve"> (</w:t>
      </w:r>
      <w:r w:rsidR="00C05952" w:rsidRPr="00841023">
        <w:rPr>
          <w:rFonts w:cs="Times New Roman"/>
          <w:i/>
          <w:szCs w:val="28"/>
        </w:rPr>
        <w:t>Он опустился на колени</w:t>
      </w:r>
      <w:r w:rsidR="00C05952">
        <w:rPr>
          <w:rFonts w:cs="Times New Roman"/>
          <w:szCs w:val="28"/>
        </w:rPr>
        <w:t xml:space="preserve"> посреди кровавой лужи и положил одну руку под Осевауду под голову </w:t>
      </w:r>
      <w:r w:rsidR="002B67C5">
        <w:rPr>
          <w:rFonts w:cs="Times New Roman"/>
          <w:szCs w:val="28"/>
        </w:rPr>
        <w:t xml:space="preserve">так, будто он его </w:t>
      </w:r>
      <w:r w:rsidR="00E06F2D">
        <w:rPr>
          <w:rFonts w:cs="Times New Roman"/>
          <w:szCs w:val="28"/>
        </w:rPr>
        <w:t>хотел</w:t>
      </w:r>
      <w:r w:rsidR="002B67C5">
        <w:rPr>
          <w:rFonts w:cs="Times New Roman"/>
          <w:szCs w:val="28"/>
        </w:rPr>
        <w:t xml:space="preserve"> обхватить</w:t>
      </w:r>
      <w:r w:rsidR="00C05952">
        <w:rPr>
          <w:rFonts w:cs="Times New Roman"/>
          <w:szCs w:val="28"/>
        </w:rPr>
        <w:t>.</w:t>
      </w:r>
      <w:r w:rsidR="00841023">
        <w:rPr>
          <w:rFonts w:cs="Times New Roman"/>
          <w:szCs w:val="28"/>
        </w:rPr>
        <w:t>)</w:t>
      </w:r>
    </w:p>
    <w:p w:rsidR="00BC3347" w:rsidRPr="00B57D9D" w:rsidRDefault="00BC3347" w:rsidP="00B57D9D">
      <w:pPr>
        <w:pStyle w:val="a8"/>
        <w:spacing w:line="360" w:lineRule="auto"/>
        <w:ind w:left="-76"/>
        <w:jc w:val="both"/>
        <w:rPr>
          <w:szCs w:val="28"/>
        </w:rPr>
      </w:pPr>
      <w:r w:rsidRPr="00B57D9D">
        <w:rPr>
          <w:szCs w:val="28"/>
        </w:rPr>
        <w:lastRenderedPageBreak/>
        <w:t xml:space="preserve">Если же в конструкции с </w:t>
      </w:r>
      <w:r w:rsidRPr="00B57D9D">
        <w:rPr>
          <w:szCs w:val="28"/>
          <w:lang w:val="en-US"/>
        </w:rPr>
        <w:t>laten</w:t>
      </w:r>
      <w:r w:rsidRPr="00B57D9D">
        <w:rPr>
          <w:szCs w:val="28"/>
        </w:rPr>
        <w:t xml:space="preserve"> и возвратным местоимением</w:t>
      </w:r>
      <w:r w:rsidRPr="00B57D9D">
        <w:rPr>
          <w:szCs w:val="28"/>
          <w:lang w:val="en-US"/>
        </w:rPr>
        <w:t xml:space="preserve"> </w:t>
      </w:r>
      <w:r w:rsidRPr="00B57D9D">
        <w:rPr>
          <w:szCs w:val="28"/>
        </w:rPr>
        <w:t>участвует переходный глагол, то тогда возвратное местоимение становится пациенсом.</w:t>
      </w:r>
      <w:r w:rsidR="00357E64">
        <w:rPr>
          <w:szCs w:val="28"/>
        </w:rPr>
        <w:t xml:space="preserve"> Иными словами, действие, направленное от субъекта самому себе, инициировано извне,</w:t>
      </w:r>
      <w:r w:rsidRPr="00B57D9D">
        <w:rPr>
          <w:szCs w:val="28"/>
        </w:rPr>
        <w:t xml:space="preserve"> </w:t>
      </w:r>
      <w:r w:rsidR="00676B7F">
        <w:rPr>
          <w:szCs w:val="28"/>
        </w:rPr>
        <w:t>но инициатор действия не обязательно будет указан.</w:t>
      </w:r>
    </w:p>
    <w:p w:rsidR="00A3357D" w:rsidRPr="00B57D9D" w:rsidRDefault="00A3357D" w:rsidP="00FE0A49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cs="Times New Roman"/>
          <w:szCs w:val="28"/>
          <w:lang w:val="en-US"/>
        </w:rPr>
      </w:pPr>
      <w:proofErr w:type="gramStart"/>
      <w:r w:rsidRPr="00841023">
        <w:rPr>
          <w:rFonts w:cs="Times New Roman"/>
          <w:i/>
          <w:szCs w:val="28"/>
          <w:u w:val="thick"/>
          <w:lang w:val="en-US"/>
        </w:rPr>
        <w:t>Die</w:t>
      </w:r>
      <w:r w:rsidRPr="00841023">
        <w:rPr>
          <w:rFonts w:cs="Times New Roman"/>
          <w:i/>
          <w:szCs w:val="28"/>
          <w:lang w:val="en-US"/>
        </w:rPr>
        <w:t xml:space="preserve">  </w:t>
      </w:r>
      <w:r w:rsidRPr="00841023">
        <w:rPr>
          <w:rFonts w:cs="Times New Roman"/>
          <w:i/>
          <w:szCs w:val="28"/>
          <w:u w:val="double"/>
          <w:lang w:val="en-US"/>
        </w:rPr>
        <w:t>laten</w:t>
      </w:r>
      <w:proofErr w:type="gramEnd"/>
      <w:r w:rsidRPr="00841023">
        <w:rPr>
          <w:rFonts w:cs="Times New Roman"/>
          <w:i/>
          <w:szCs w:val="28"/>
          <w:lang w:val="en-US"/>
        </w:rPr>
        <w:t xml:space="preserve"> </w:t>
      </w:r>
      <w:r w:rsidRPr="00841023">
        <w:rPr>
          <w:rFonts w:cs="Times New Roman"/>
          <w:i/>
          <w:szCs w:val="28"/>
          <w:u w:val="single"/>
          <w:lang w:val="en-US"/>
        </w:rPr>
        <w:t>zich</w:t>
      </w:r>
      <w:r w:rsidRPr="00841023">
        <w:rPr>
          <w:rFonts w:cs="Times New Roman"/>
          <w:i/>
          <w:szCs w:val="28"/>
          <w:lang w:val="en-US"/>
        </w:rPr>
        <w:t xml:space="preserve"> </w:t>
      </w:r>
      <w:r w:rsidRPr="00841023">
        <w:rPr>
          <w:rFonts w:cs="Times New Roman"/>
          <w:i/>
          <w:szCs w:val="28"/>
          <w:u w:val="double"/>
          <w:lang w:val="en-US"/>
        </w:rPr>
        <w:t>be</w:t>
      </w:r>
      <w:r w:rsidR="00BC3347" w:rsidRPr="00841023">
        <w:rPr>
          <w:rFonts w:cs="Times New Roman"/>
          <w:i/>
          <w:szCs w:val="28"/>
          <w:u w:val="double"/>
          <w:lang w:val="en-US"/>
        </w:rPr>
        <w:t>keren</w:t>
      </w:r>
      <w:r w:rsidR="00BC3347" w:rsidRPr="00B57D9D">
        <w:rPr>
          <w:rFonts w:cs="Times New Roman"/>
          <w:szCs w:val="28"/>
          <w:lang w:val="en-US"/>
        </w:rPr>
        <w:t xml:space="preserve"> om hun huid te redden.</w:t>
      </w:r>
      <w:r w:rsidR="00A802AA">
        <w:rPr>
          <w:rFonts w:cs="Times New Roman"/>
          <w:szCs w:val="28"/>
          <w:lang w:val="en-US"/>
        </w:rPr>
        <w:t xml:space="preserve"> </w:t>
      </w:r>
      <w:r w:rsidR="00A802AA">
        <w:rPr>
          <w:lang w:val="en-US"/>
        </w:rPr>
        <w:t>[Hermans</w:t>
      </w:r>
      <w:r w:rsidR="00A802AA">
        <w:t xml:space="preserve">, </w:t>
      </w:r>
      <w:r w:rsidR="00A802AA">
        <w:rPr>
          <w:lang w:val="en-US"/>
        </w:rPr>
        <w:t>323]</w:t>
      </w:r>
      <w:r w:rsidR="00A802AA">
        <w:rPr>
          <w:rFonts w:cs="Times New Roman"/>
          <w:szCs w:val="28"/>
        </w:rPr>
        <w:t xml:space="preserve"> </w:t>
      </w:r>
      <w:r w:rsidR="00A802AA">
        <w:rPr>
          <w:rFonts w:cs="Times New Roman"/>
          <w:szCs w:val="28"/>
          <w:lang w:val="en-US"/>
        </w:rPr>
        <w:t xml:space="preserve"> </w:t>
      </w:r>
      <w:r w:rsidR="00BC3347" w:rsidRPr="00B57D9D">
        <w:rPr>
          <w:rFonts w:cs="Times New Roman"/>
          <w:szCs w:val="28"/>
          <w:lang w:val="en-US"/>
        </w:rPr>
        <w:t xml:space="preserve"> </w:t>
      </w:r>
      <w:r w:rsidR="00BC3347" w:rsidRPr="00B57D9D">
        <w:rPr>
          <w:rFonts w:cs="Times New Roman"/>
          <w:szCs w:val="28"/>
        </w:rPr>
        <w:t>(</w:t>
      </w:r>
      <w:r w:rsidR="00BC3347" w:rsidRPr="00841023">
        <w:rPr>
          <w:rFonts w:cs="Times New Roman"/>
          <w:i/>
          <w:szCs w:val="28"/>
        </w:rPr>
        <w:t>Они дали себя обратить в другую веру</w:t>
      </w:r>
      <w:r w:rsidR="00BC3347" w:rsidRPr="00B57D9D">
        <w:rPr>
          <w:rFonts w:cs="Times New Roman"/>
          <w:szCs w:val="28"/>
        </w:rPr>
        <w:t>, чтобы спасти собственную шкуру)</w:t>
      </w:r>
      <w:r w:rsidR="00841023">
        <w:rPr>
          <w:rFonts w:cs="Times New Roman"/>
          <w:szCs w:val="28"/>
        </w:rPr>
        <w:t xml:space="preserve">. </w:t>
      </w:r>
      <w:r w:rsidR="00BC3347" w:rsidRPr="00B57D9D">
        <w:rPr>
          <w:rFonts w:cs="Times New Roman"/>
          <w:szCs w:val="28"/>
        </w:rPr>
        <w:t xml:space="preserve"> Процесс обращения в веру совершался кем-то другим</w:t>
      </w:r>
      <w:r w:rsidR="00C05952">
        <w:rPr>
          <w:rFonts w:cs="Times New Roman"/>
          <w:szCs w:val="28"/>
        </w:rPr>
        <w:t>, но субъект позволяет направленному на себя действию свершит</w:t>
      </w:r>
      <w:r w:rsidR="00557A3A">
        <w:rPr>
          <w:rFonts w:cs="Times New Roman"/>
          <w:szCs w:val="28"/>
        </w:rPr>
        <w:t>ь</w:t>
      </w:r>
      <w:r w:rsidR="00C05952">
        <w:rPr>
          <w:rFonts w:cs="Times New Roman"/>
          <w:szCs w:val="28"/>
        </w:rPr>
        <w:t>ся.</w:t>
      </w:r>
    </w:p>
    <w:p w:rsidR="00A3357D" w:rsidRPr="00557A3A" w:rsidRDefault="00A3357D" w:rsidP="00FE0A49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cs="Times New Roman"/>
          <w:szCs w:val="28"/>
          <w:lang w:val="en-US"/>
        </w:rPr>
      </w:pPr>
      <w:proofErr w:type="gramStart"/>
      <w:r w:rsidRPr="00841023">
        <w:rPr>
          <w:rFonts w:cs="Times New Roman"/>
          <w:szCs w:val="28"/>
          <w:u w:val="thick"/>
          <w:lang w:val="en-US"/>
        </w:rPr>
        <w:t>Ria</w:t>
      </w:r>
      <w:proofErr w:type="gramEnd"/>
      <w:r w:rsidRPr="00B57D9D">
        <w:rPr>
          <w:rFonts w:cs="Times New Roman"/>
          <w:szCs w:val="28"/>
          <w:lang w:val="en-US"/>
        </w:rPr>
        <w:t xml:space="preserve"> </w:t>
      </w:r>
      <w:r w:rsidRPr="00841023">
        <w:rPr>
          <w:rFonts w:cs="Times New Roman"/>
          <w:szCs w:val="28"/>
          <w:u w:val="double"/>
          <w:lang w:val="en-US"/>
        </w:rPr>
        <w:t>heeft</w:t>
      </w:r>
      <w:r w:rsidRPr="00B57D9D">
        <w:rPr>
          <w:rFonts w:cs="Times New Roman"/>
          <w:szCs w:val="28"/>
          <w:lang w:val="en-US"/>
        </w:rPr>
        <w:t xml:space="preserve"> </w:t>
      </w:r>
      <w:r w:rsidRPr="00841023">
        <w:rPr>
          <w:rFonts w:cs="Times New Roman"/>
          <w:szCs w:val="28"/>
          <w:u w:val="single"/>
          <w:lang w:val="en-US"/>
        </w:rPr>
        <w:t>zich</w:t>
      </w:r>
      <w:r w:rsidRPr="00B57D9D">
        <w:rPr>
          <w:rFonts w:cs="Times New Roman"/>
          <w:szCs w:val="28"/>
          <w:lang w:val="en-US"/>
        </w:rPr>
        <w:t xml:space="preserve"> maar </w:t>
      </w:r>
      <w:r w:rsidRPr="00841023">
        <w:rPr>
          <w:rFonts w:cs="Times New Roman"/>
          <w:szCs w:val="28"/>
          <w:u w:val="double"/>
          <w:lang w:val="en-US"/>
        </w:rPr>
        <w:t>l</w:t>
      </w:r>
      <w:r w:rsidR="00BC3347" w:rsidRPr="00841023">
        <w:rPr>
          <w:rFonts w:cs="Times New Roman"/>
          <w:szCs w:val="28"/>
          <w:u w:val="double"/>
          <w:lang w:val="en-US"/>
        </w:rPr>
        <w:t>aten arresteren</w:t>
      </w:r>
      <w:r w:rsidR="00BC3347" w:rsidRPr="00B57D9D">
        <w:rPr>
          <w:rFonts w:cs="Times New Roman"/>
          <w:szCs w:val="28"/>
          <w:lang w:val="en-US"/>
        </w:rPr>
        <w:t xml:space="preserve"> voor de leus.</w:t>
      </w:r>
      <w:r w:rsidR="00A802AA">
        <w:rPr>
          <w:rFonts w:cs="Times New Roman"/>
          <w:szCs w:val="28"/>
          <w:lang w:val="en-US"/>
        </w:rPr>
        <w:t xml:space="preserve"> </w:t>
      </w:r>
      <w:r w:rsidR="00A802AA">
        <w:rPr>
          <w:lang w:val="en-US"/>
        </w:rPr>
        <w:t>[Hermans</w:t>
      </w:r>
      <w:r w:rsidR="00A802AA">
        <w:t xml:space="preserve">, </w:t>
      </w:r>
      <w:r w:rsidR="00A802AA">
        <w:rPr>
          <w:lang w:val="en-US"/>
        </w:rPr>
        <w:t>221]</w:t>
      </w:r>
      <w:r w:rsidR="00841023">
        <w:rPr>
          <w:rFonts w:cs="Times New Roman"/>
          <w:szCs w:val="28"/>
        </w:rPr>
        <w:t xml:space="preserve"> (</w:t>
      </w:r>
      <w:r w:rsidR="00BC3347" w:rsidRPr="00B57D9D">
        <w:rPr>
          <w:rFonts w:cs="Times New Roman"/>
          <w:szCs w:val="28"/>
        </w:rPr>
        <w:t xml:space="preserve">Риа дала себя арестовать лишь для вида) </w:t>
      </w:r>
      <w:r w:rsidR="00F0429A" w:rsidRPr="00B57D9D">
        <w:rPr>
          <w:rFonts w:cs="Times New Roman"/>
          <w:szCs w:val="28"/>
        </w:rPr>
        <w:t>–</w:t>
      </w:r>
      <w:r w:rsidR="00BC3347" w:rsidRPr="00B57D9D">
        <w:rPr>
          <w:rFonts w:cs="Times New Roman"/>
          <w:szCs w:val="28"/>
        </w:rPr>
        <w:t xml:space="preserve"> </w:t>
      </w:r>
      <w:r w:rsidR="00F0429A" w:rsidRPr="00B57D9D">
        <w:rPr>
          <w:rFonts w:cs="Times New Roman"/>
          <w:szCs w:val="28"/>
        </w:rPr>
        <w:t xml:space="preserve">арестовывали Риу </w:t>
      </w:r>
      <w:r w:rsidR="00E06F2D">
        <w:rPr>
          <w:rFonts w:cs="Times New Roman"/>
          <w:szCs w:val="28"/>
        </w:rPr>
        <w:t>полицейские</w:t>
      </w:r>
      <w:r w:rsidR="002C76ED">
        <w:rPr>
          <w:rFonts w:cs="Times New Roman"/>
          <w:szCs w:val="28"/>
        </w:rPr>
        <w:t>, но она как субъект дала свершит</w:t>
      </w:r>
      <w:r w:rsidR="00321D7B">
        <w:rPr>
          <w:rFonts w:cs="Times New Roman"/>
          <w:szCs w:val="28"/>
        </w:rPr>
        <w:t>ь</w:t>
      </w:r>
      <w:r w:rsidR="002C76ED">
        <w:rPr>
          <w:rFonts w:cs="Times New Roman"/>
          <w:szCs w:val="28"/>
        </w:rPr>
        <w:t>ся глагольному действию.</w:t>
      </w:r>
    </w:p>
    <w:p w:rsidR="00557A3A" w:rsidRPr="00557A3A" w:rsidRDefault="00557A3A" w:rsidP="00557A3A">
      <w:pPr>
        <w:tabs>
          <w:tab w:val="left" w:pos="0"/>
        </w:tabs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Другие примеры:</w:t>
      </w:r>
    </w:p>
    <w:p w:rsidR="00A802AA" w:rsidRPr="00A802AA" w:rsidRDefault="00A3357D" w:rsidP="00A802AA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cs="Times New Roman"/>
          <w:szCs w:val="28"/>
          <w:lang w:val="en-US"/>
        </w:rPr>
      </w:pPr>
      <w:r w:rsidRPr="00841023">
        <w:rPr>
          <w:rFonts w:cs="Times New Roman"/>
          <w:szCs w:val="28"/>
          <w:u w:val="thick"/>
          <w:shd w:val="clear" w:color="auto" w:fill="FFFFFF"/>
        </w:rPr>
        <w:t>Sommige journaliste</w:t>
      </w:r>
      <w:r w:rsidR="00557A3A" w:rsidRPr="00841023">
        <w:rPr>
          <w:rFonts w:cs="Times New Roman"/>
          <w:szCs w:val="28"/>
          <w:u w:val="thick"/>
          <w:shd w:val="clear" w:color="auto" w:fill="FFFFFF"/>
          <w:lang w:val="en-US"/>
        </w:rPr>
        <w:t>n</w:t>
      </w:r>
      <w:r w:rsidR="00557A3A">
        <w:rPr>
          <w:rFonts w:cs="Times New Roman"/>
          <w:szCs w:val="28"/>
          <w:shd w:val="clear" w:color="auto" w:fill="FFFFFF"/>
          <w:lang w:val="en-US"/>
        </w:rPr>
        <w:t xml:space="preserve"> </w:t>
      </w:r>
      <w:r w:rsidR="00557A3A" w:rsidRPr="00841023">
        <w:rPr>
          <w:rFonts w:cs="Times New Roman"/>
          <w:szCs w:val="28"/>
          <w:u w:val="double"/>
          <w:shd w:val="clear" w:color="auto" w:fill="FFFFFF"/>
          <w:lang w:val="en-US"/>
        </w:rPr>
        <w:t>laten</w:t>
      </w:r>
      <w:r w:rsidR="00557A3A" w:rsidRPr="00B57D9D">
        <w:rPr>
          <w:rFonts w:cs="Times New Roman"/>
          <w:szCs w:val="28"/>
          <w:shd w:val="clear" w:color="auto" w:fill="FFFFFF"/>
        </w:rPr>
        <w:t xml:space="preserve"> </w:t>
      </w:r>
      <w:r w:rsidRPr="00841023">
        <w:rPr>
          <w:rFonts w:cs="Times New Roman"/>
          <w:szCs w:val="28"/>
          <w:u w:val="single"/>
          <w:shd w:val="clear" w:color="auto" w:fill="FFFFFF"/>
        </w:rPr>
        <w:t>zich</w:t>
      </w:r>
      <w:r w:rsidRPr="00B57D9D">
        <w:rPr>
          <w:rFonts w:cs="Times New Roman"/>
          <w:szCs w:val="28"/>
          <w:shd w:val="clear" w:color="auto" w:fill="FFFFFF"/>
        </w:rPr>
        <w:t xml:space="preserve"> erdoor </w:t>
      </w:r>
      <w:r w:rsidRPr="00841023">
        <w:rPr>
          <w:rFonts w:cs="Times New Roman"/>
          <w:szCs w:val="28"/>
          <w:u w:val="double"/>
          <w:shd w:val="clear" w:color="auto" w:fill="FFFFFF"/>
        </w:rPr>
        <w:t>ontmoedigen.</w:t>
      </w:r>
      <w:r w:rsidR="002C76ED">
        <w:rPr>
          <w:rFonts w:cs="Times New Roman"/>
          <w:szCs w:val="28"/>
          <w:shd w:val="clear" w:color="auto" w:fill="FFFFFF"/>
          <w:lang w:val="en-US"/>
        </w:rPr>
        <w:t xml:space="preserve"> </w:t>
      </w:r>
      <w:r w:rsidR="00A802AA">
        <w:rPr>
          <w:rFonts w:cs="Times New Roman"/>
          <w:szCs w:val="28"/>
          <w:shd w:val="clear" w:color="auto" w:fill="FFFFFF"/>
          <w:lang w:val="en-US"/>
        </w:rPr>
        <w:t xml:space="preserve"> [NRC, 23.04.2017]</w:t>
      </w:r>
      <w:r w:rsidR="002C76ED">
        <w:rPr>
          <w:rFonts w:cs="Times New Roman"/>
          <w:szCs w:val="28"/>
          <w:shd w:val="clear" w:color="auto" w:fill="FFFFFF"/>
          <w:lang w:val="en-US"/>
        </w:rPr>
        <w:t>(</w:t>
      </w:r>
      <w:r w:rsidR="002C76ED">
        <w:rPr>
          <w:rFonts w:cs="Times New Roman"/>
          <w:szCs w:val="28"/>
          <w:shd w:val="clear" w:color="auto" w:fill="FFFFFF"/>
        </w:rPr>
        <w:t>Некоторые журналисты дают себя этим запугать)</w:t>
      </w:r>
      <w:r w:rsidR="00841023">
        <w:rPr>
          <w:rFonts w:cs="Times New Roman"/>
          <w:szCs w:val="28"/>
          <w:shd w:val="clear" w:color="auto" w:fill="FFFFFF"/>
        </w:rPr>
        <w:t>.</w:t>
      </w:r>
    </w:p>
    <w:p w:rsidR="00A3357D" w:rsidRPr="00A802AA" w:rsidRDefault="00A3357D" w:rsidP="00A802AA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cs="Times New Roman"/>
          <w:szCs w:val="28"/>
          <w:lang w:val="en-US"/>
        </w:rPr>
      </w:pPr>
      <w:r w:rsidRPr="00A802AA">
        <w:rPr>
          <w:szCs w:val="28"/>
          <w:u w:val="thick"/>
          <w:lang w:val="en-US"/>
        </w:rPr>
        <w:t>Ik</w:t>
      </w:r>
      <w:r w:rsidRPr="00A802AA">
        <w:rPr>
          <w:szCs w:val="28"/>
          <w:lang w:val="en-US"/>
        </w:rPr>
        <w:t xml:space="preserve"> </w:t>
      </w:r>
      <w:r w:rsidRPr="00A802AA">
        <w:rPr>
          <w:szCs w:val="28"/>
          <w:u w:val="double"/>
          <w:lang w:val="en-US"/>
        </w:rPr>
        <w:t>laat</w:t>
      </w:r>
      <w:r w:rsidRPr="00A802AA">
        <w:rPr>
          <w:szCs w:val="28"/>
          <w:lang w:val="en-US"/>
        </w:rPr>
        <w:t xml:space="preserve"> </w:t>
      </w:r>
      <w:r w:rsidRPr="00A802AA">
        <w:rPr>
          <w:szCs w:val="28"/>
          <w:u w:val="single"/>
          <w:lang w:val="en-US"/>
        </w:rPr>
        <w:t>me</w:t>
      </w:r>
      <w:r w:rsidRPr="00A802AA">
        <w:rPr>
          <w:szCs w:val="28"/>
          <w:lang w:val="en-US"/>
        </w:rPr>
        <w:t xml:space="preserve"> </w:t>
      </w:r>
      <w:r w:rsidRPr="00A802AA">
        <w:rPr>
          <w:szCs w:val="28"/>
          <w:u w:val="double"/>
          <w:lang w:val="en-US"/>
        </w:rPr>
        <w:t>inspireren</w:t>
      </w:r>
      <w:r w:rsidRPr="00A802AA">
        <w:rPr>
          <w:szCs w:val="28"/>
          <w:lang w:val="en-US"/>
        </w:rPr>
        <w:t xml:space="preserve"> door oude foto’s;</w:t>
      </w:r>
      <w:r w:rsidR="00357E64" w:rsidRPr="00A802AA">
        <w:rPr>
          <w:szCs w:val="28"/>
        </w:rPr>
        <w:t xml:space="preserve"> </w:t>
      </w:r>
      <w:r w:rsidR="00A802AA" w:rsidRPr="00A802AA">
        <w:rPr>
          <w:lang w:val="en-US"/>
        </w:rPr>
        <w:t>[Esquire</w:t>
      </w:r>
      <w:r w:rsidR="00A802AA">
        <w:t>, 1</w:t>
      </w:r>
      <w:r w:rsidR="00A802AA" w:rsidRPr="00A802AA">
        <w:rPr>
          <w:lang w:val="en-US"/>
        </w:rPr>
        <w:t>2</w:t>
      </w:r>
      <w:r w:rsidR="00A802AA">
        <w:rPr>
          <w:lang w:val="en-US"/>
        </w:rPr>
        <w:t>, 110</w:t>
      </w:r>
      <w:r w:rsidR="00A802AA" w:rsidRPr="00A802AA">
        <w:rPr>
          <w:lang w:val="en-US"/>
        </w:rPr>
        <w:t>]</w:t>
      </w:r>
      <w:r w:rsidR="00A802AA" w:rsidRPr="00A802AA">
        <w:rPr>
          <w:szCs w:val="28"/>
          <w:lang w:val="en-US"/>
        </w:rPr>
        <w:t xml:space="preserve"> </w:t>
      </w:r>
      <w:r w:rsidR="00357E64" w:rsidRPr="00A802AA">
        <w:rPr>
          <w:szCs w:val="28"/>
        </w:rPr>
        <w:t>(</w:t>
      </w:r>
      <w:r w:rsidR="00F0429A" w:rsidRPr="00A802AA">
        <w:rPr>
          <w:szCs w:val="28"/>
        </w:rPr>
        <w:t>Я даю старым фотографиям вдохновлять себя</w:t>
      </w:r>
      <w:r w:rsidR="00EA26F7" w:rsidRPr="00A802AA">
        <w:rPr>
          <w:szCs w:val="28"/>
          <w:lang w:val="en-US"/>
        </w:rPr>
        <w:t>.</w:t>
      </w:r>
      <w:r w:rsidR="00F0429A" w:rsidRPr="00A802AA">
        <w:rPr>
          <w:szCs w:val="28"/>
        </w:rPr>
        <w:t>)</w:t>
      </w:r>
      <w:r w:rsidR="00EA26F7" w:rsidRPr="00A802AA">
        <w:rPr>
          <w:szCs w:val="28"/>
          <w:lang w:val="en-US"/>
        </w:rPr>
        <w:t xml:space="preserve"> -  </w:t>
      </w:r>
      <w:proofErr w:type="gramStart"/>
      <w:r w:rsidR="00EA26F7" w:rsidRPr="00A802AA">
        <w:rPr>
          <w:szCs w:val="28"/>
        </w:rPr>
        <w:t>некоторые</w:t>
      </w:r>
      <w:proofErr w:type="gramEnd"/>
      <w:r w:rsidR="00EA26F7" w:rsidRPr="00A802AA">
        <w:rPr>
          <w:szCs w:val="28"/>
        </w:rPr>
        <w:t xml:space="preserve"> глаголы в инфинитиве, которые сочетаются с </w:t>
      </w:r>
      <w:r w:rsidR="00EA26F7" w:rsidRPr="00A802AA">
        <w:rPr>
          <w:szCs w:val="28"/>
          <w:lang w:val="en-US"/>
        </w:rPr>
        <w:t>laten</w:t>
      </w:r>
      <w:r w:rsidR="00EA26F7" w:rsidRPr="00A802AA">
        <w:rPr>
          <w:szCs w:val="28"/>
        </w:rPr>
        <w:t xml:space="preserve"> имеют пассивное значение. Указывает на них предлог </w:t>
      </w:r>
      <w:r w:rsidR="00EA26F7" w:rsidRPr="00A802AA">
        <w:rPr>
          <w:szCs w:val="28"/>
          <w:lang w:val="en-US"/>
        </w:rPr>
        <w:t>door (</w:t>
      </w:r>
      <w:proofErr w:type="gramStart"/>
      <w:r w:rsidR="00EA26F7" w:rsidRPr="00A802AA">
        <w:rPr>
          <w:szCs w:val="28"/>
        </w:rPr>
        <w:t>через</w:t>
      </w:r>
      <w:proofErr w:type="gramEnd"/>
      <w:r w:rsidR="00EA26F7" w:rsidRPr="00A802AA">
        <w:rPr>
          <w:szCs w:val="28"/>
        </w:rPr>
        <w:t xml:space="preserve">, </w:t>
      </w:r>
      <w:proofErr w:type="gramStart"/>
      <w:r w:rsidR="00EA26F7" w:rsidRPr="00A802AA">
        <w:rPr>
          <w:szCs w:val="28"/>
        </w:rPr>
        <w:t>посредством</w:t>
      </w:r>
      <w:proofErr w:type="gramEnd"/>
      <w:r w:rsidR="00EA26F7" w:rsidRPr="00A802AA">
        <w:rPr>
          <w:szCs w:val="28"/>
        </w:rPr>
        <w:t xml:space="preserve">), который свидетельствует о пассивном значении, а также выделяет  действительного инициатора глагольного действия. </w:t>
      </w:r>
      <w:r w:rsidR="00E364BE" w:rsidRPr="00A802AA">
        <w:rPr>
          <w:szCs w:val="28"/>
          <w:lang w:val="en-US"/>
        </w:rPr>
        <w:t>(ANS 1997:1018c)</w:t>
      </w:r>
      <w:r w:rsidR="00EA26F7" w:rsidRPr="00A802AA">
        <w:rPr>
          <w:szCs w:val="28"/>
        </w:rPr>
        <w:t>.</w:t>
      </w:r>
    </w:p>
    <w:p w:rsidR="002C76ED" w:rsidRDefault="002C76ED" w:rsidP="002C76ED">
      <w:pPr>
        <w:pStyle w:val="a8"/>
        <w:spacing w:line="360" w:lineRule="auto"/>
        <w:ind w:left="-76"/>
        <w:jc w:val="both"/>
        <w:rPr>
          <w:color w:val="000000" w:themeColor="text1"/>
          <w:szCs w:val="28"/>
        </w:rPr>
      </w:pPr>
      <w:r w:rsidRPr="002C76ED">
        <w:rPr>
          <w:color w:val="000000" w:themeColor="text1"/>
          <w:szCs w:val="28"/>
        </w:rPr>
        <w:t>Таким образом</w:t>
      </w:r>
      <w:r w:rsidR="00E06F2D">
        <w:rPr>
          <w:color w:val="000000" w:themeColor="text1"/>
          <w:szCs w:val="28"/>
        </w:rPr>
        <w:t>,</w:t>
      </w:r>
      <w:r w:rsidRPr="002C76ED">
        <w:rPr>
          <w:color w:val="000000" w:themeColor="text1"/>
          <w:szCs w:val="28"/>
        </w:rPr>
        <w:t xml:space="preserve"> схему к данной подгруппе можно представить двумя способами</w:t>
      </w:r>
      <w:r>
        <w:rPr>
          <w:color w:val="000000" w:themeColor="text1"/>
          <w:szCs w:val="28"/>
        </w:rPr>
        <w:t>:</w:t>
      </w:r>
    </w:p>
    <w:p w:rsidR="002C76ED" w:rsidRPr="00B71004" w:rsidRDefault="002C76ED" w:rsidP="001F3407">
      <w:pPr>
        <w:pStyle w:val="a3"/>
        <w:tabs>
          <w:tab w:val="left" w:pos="0"/>
        </w:tabs>
        <w:spacing w:line="360" w:lineRule="auto"/>
        <w:ind w:left="142"/>
        <w:jc w:val="center"/>
        <w:rPr>
          <w:rFonts w:cs="Times New Roman"/>
          <w:sz w:val="32"/>
          <w:szCs w:val="24"/>
        </w:rPr>
      </w:pPr>
      <w:r>
        <w:rPr>
          <w:rFonts w:cs="Times New Roman"/>
          <w:sz w:val="32"/>
          <w:szCs w:val="24"/>
          <w:lang w:val="en-US"/>
        </w:rPr>
        <w:t>S + laten + zich</w:t>
      </w:r>
      <w:r w:rsidRPr="00D13135">
        <w:rPr>
          <w:rFonts w:cs="Times New Roman"/>
          <w:sz w:val="32"/>
          <w:szCs w:val="24"/>
          <w:lang w:val="en-US"/>
        </w:rPr>
        <w:t xml:space="preserve"> + </w:t>
      </w:r>
      <w:proofErr w:type="gramStart"/>
      <w:r w:rsidRPr="00D13135">
        <w:rPr>
          <w:rFonts w:cs="Times New Roman"/>
          <w:sz w:val="32"/>
          <w:szCs w:val="24"/>
          <w:lang w:val="en-US"/>
        </w:rPr>
        <w:t>Inf</w:t>
      </w:r>
      <w:r w:rsidR="00B71004">
        <w:rPr>
          <w:rFonts w:cs="Times New Roman"/>
          <w:sz w:val="32"/>
          <w:szCs w:val="24"/>
          <w:lang w:val="en-US"/>
        </w:rPr>
        <w:t>(</w:t>
      </w:r>
      <w:proofErr w:type="gramEnd"/>
      <w:r w:rsidR="00B71004">
        <w:rPr>
          <w:rFonts w:cs="Times New Roman"/>
          <w:sz w:val="32"/>
          <w:szCs w:val="24"/>
          <w:lang w:val="en-US"/>
        </w:rPr>
        <w:t>overgankelijk)</w:t>
      </w:r>
      <w:r w:rsidRPr="00D13135">
        <w:rPr>
          <w:rFonts w:cs="Times New Roman"/>
          <w:sz w:val="32"/>
          <w:szCs w:val="24"/>
          <w:lang w:val="en-US"/>
        </w:rPr>
        <w:t xml:space="preserve"> → O</w:t>
      </w:r>
      <w:r w:rsidRPr="00D13135">
        <w:rPr>
          <w:rFonts w:cs="Times New Roman"/>
          <w:sz w:val="22"/>
          <w:szCs w:val="24"/>
          <w:lang w:val="en-US"/>
        </w:rPr>
        <w:t>2</w:t>
      </w:r>
      <w:r w:rsidR="00B71004">
        <w:rPr>
          <w:rFonts w:cs="Times New Roman"/>
          <w:sz w:val="22"/>
          <w:szCs w:val="24"/>
          <w:lang w:val="en-US"/>
        </w:rPr>
        <w:t xml:space="preserve"> – </w:t>
      </w:r>
      <w:r w:rsidR="00B71004" w:rsidRPr="00B71004">
        <w:rPr>
          <w:rFonts w:cs="Times New Roman"/>
          <w:szCs w:val="24"/>
        </w:rPr>
        <w:t>Действие инициировано извне</w:t>
      </w:r>
    </w:p>
    <w:p w:rsidR="00B71004" w:rsidRPr="00B71004" w:rsidRDefault="00B71004" w:rsidP="001F3407">
      <w:pPr>
        <w:pStyle w:val="a3"/>
        <w:tabs>
          <w:tab w:val="left" w:pos="0"/>
        </w:tabs>
        <w:spacing w:line="360" w:lineRule="auto"/>
        <w:ind w:left="142"/>
        <w:jc w:val="center"/>
        <w:rPr>
          <w:rFonts w:cs="Times New Roman"/>
          <w:sz w:val="32"/>
          <w:szCs w:val="24"/>
        </w:rPr>
      </w:pPr>
      <w:r w:rsidRPr="00D13135">
        <w:rPr>
          <w:rFonts w:cs="Times New Roman"/>
          <w:sz w:val="32"/>
          <w:szCs w:val="24"/>
          <w:lang w:val="en-US"/>
        </w:rPr>
        <w:t xml:space="preserve">S + laten + O + </w:t>
      </w:r>
      <w:proofErr w:type="gramStart"/>
      <w:r w:rsidRPr="00D13135">
        <w:rPr>
          <w:rFonts w:cs="Times New Roman"/>
          <w:sz w:val="32"/>
          <w:szCs w:val="24"/>
          <w:lang w:val="en-US"/>
        </w:rPr>
        <w:t>Inf</w:t>
      </w:r>
      <w:r>
        <w:rPr>
          <w:rFonts w:cs="Times New Roman"/>
          <w:sz w:val="32"/>
          <w:szCs w:val="24"/>
          <w:lang w:val="en-US"/>
        </w:rPr>
        <w:t>(</w:t>
      </w:r>
      <w:proofErr w:type="gramEnd"/>
      <w:r>
        <w:rPr>
          <w:rFonts w:cs="Times New Roman"/>
          <w:sz w:val="32"/>
          <w:szCs w:val="24"/>
          <w:lang w:val="en-US"/>
        </w:rPr>
        <w:t>onovergankelijk)</w:t>
      </w:r>
      <w:r w:rsidRPr="00D13135">
        <w:rPr>
          <w:rFonts w:cs="Times New Roman"/>
          <w:sz w:val="32"/>
          <w:szCs w:val="24"/>
          <w:lang w:val="en-US"/>
        </w:rPr>
        <w:t xml:space="preserve"> → </w:t>
      </w:r>
      <w:r>
        <w:rPr>
          <w:rFonts w:cs="Times New Roman"/>
          <w:sz w:val="32"/>
          <w:szCs w:val="24"/>
          <w:lang w:val="en-US"/>
        </w:rPr>
        <w:t>S</w:t>
      </w:r>
      <w:r>
        <w:rPr>
          <w:rFonts w:cs="Times New Roman"/>
          <w:sz w:val="32"/>
          <w:szCs w:val="24"/>
        </w:rPr>
        <w:t xml:space="preserve"> действие инициировал сам субъект</w:t>
      </w:r>
    </w:p>
    <w:p w:rsidR="002C76ED" w:rsidRPr="002C76ED" w:rsidRDefault="002C76ED" w:rsidP="002C76ED">
      <w:pPr>
        <w:pStyle w:val="a8"/>
        <w:spacing w:line="360" w:lineRule="auto"/>
        <w:ind w:left="-76"/>
        <w:jc w:val="both"/>
        <w:rPr>
          <w:color w:val="000000" w:themeColor="text1"/>
          <w:szCs w:val="28"/>
          <w:lang w:val="en-US"/>
        </w:rPr>
      </w:pPr>
    </w:p>
    <w:p w:rsidR="00D91B03" w:rsidRDefault="0057367D" w:rsidP="00D91B03">
      <w:pPr>
        <w:pStyle w:val="2"/>
        <w:rPr>
          <w:lang w:val="en-US"/>
        </w:rPr>
      </w:pPr>
      <w:bookmarkStart w:id="57" w:name="_Toc483296053"/>
      <w:bookmarkStart w:id="58" w:name="_Toc483302971"/>
      <w:bookmarkStart w:id="59" w:name="_Toc483305357"/>
      <w:r>
        <w:lastRenderedPageBreak/>
        <w:t xml:space="preserve">3.1.6. </w:t>
      </w:r>
      <w:r w:rsidR="001A1246">
        <w:t xml:space="preserve">Глагол </w:t>
      </w:r>
      <w:r w:rsidR="001A1246">
        <w:rPr>
          <w:lang w:val="en-US"/>
        </w:rPr>
        <w:t>l</w:t>
      </w:r>
      <w:r w:rsidR="00BC3347">
        <w:rPr>
          <w:lang w:val="en-US"/>
        </w:rPr>
        <w:t xml:space="preserve">aten </w:t>
      </w:r>
      <w:r w:rsidR="00BC3347">
        <w:t>с</w:t>
      </w:r>
      <w:r w:rsidR="00553099" w:rsidRPr="00552C0E">
        <w:t xml:space="preserve"> неделимым предикатом:</w:t>
      </w:r>
      <w:bookmarkEnd w:id="57"/>
      <w:bookmarkEnd w:id="58"/>
      <w:bookmarkEnd w:id="59"/>
    </w:p>
    <w:p w:rsidR="00553099" w:rsidRPr="00813A5C" w:rsidRDefault="00A46CF2" w:rsidP="00A82958">
      <w:pPr>
        <w:spacing w:line="360" w:lineRule="auto"/>
        <w:ind w:left="-142"/>
        <w:jc w:val="both"/>
        <w:rPr>
          <w:b/>
        </w:rPr>
      </w:pPr>
      <w:r w:rsidRPr="00D91B03">
        <w:rPr>
          <w:b/>
          <w:lang w:val="en-US"/>
        </w:rPr>
        <w:t xml:space="preserve"> </w:t>
      </w:r>
      <w:r w:rsidR="00BA5B6D">
        <w:t>К данной подгруппе относятся глаголы,</w:t>
      </w:r>
      <w:r w:rsidR="001303B7">
        <w:t xml:space="preserve"> которые в предикате</w:t>
      </w:r>
      <w:r w:rsidR="00BA5B6D">
        <w:t xml:space="preserve"> не вступают в подчинительную связь, а</w:t>
      </w:r>
      <w:r w:rsidR="001303B7">
        <w:t xml:space="preserve"> образуют семантически неделимое целое</w:t>
      </w:r>
      <w:r w:rsidR="00BA5B6D">
        <w:t xml:space="preserve">. </w:t>
      </w:r>
      <w:r w:rsidR="001303B7">
        <w:t>К таким предикативным сочетания</w:t>
      </w:r>
      <w:r w:rsidR="002B67C5">
        <w:t>м</w:t>
      </w:r>
      <w:r w:rsidR="001303B7">
        <w:t xml:space="preserve"> можно подобрать синонимы в виде самостоятельных смысловых глаголов.</w:t>
      </w:r>
      <w:r w:rsidR="00BA5B6D">
        <w:t xml:space="preserve"> </w:t>
      </w:r>
      <w:r w:rsidR="00813A5C">
        <w:t xml:space="preserve"> К глаголам с неделимым предикатом</w:t>
      </w:r>
      <w:r w:rsidR="001303B7">
        <w:t xml:space="preserve"> относятся:</w:t>
      </w:r>
      <w:r w:rsidR="00BA5B6D">
        <w:t xml:space="preserve"> </w:t>
      </w:r>
      <w:r w:rsidRPr="00BA5B6D">
        <w:rPr>
          <w:rFonts w:cs="Times New Roman"/>
          <w:lang w:val="en-US"/>
        </w:rPr>
        <w:t>laten zien</w:t>
      </w:r>
      <w:r w:rsidR="00335E0C">
        <w:rPr>
          <w:rFonts w:cs="Times New Roman"/>
        </w:rPr>
        <w:t xml:space="preserve"> (показывать)</w:t>
      </w:r>
      <w:r w:rsidRPr="00BA5B6D">
        <w:rPr>
          <w:rFonts w:cs="Times New Roman"/>
          <w:lang w:val="en-US"/>
        </w:rPr>
        <w:t>, laten vallen</w:t>
      </w:r>
      <w:r w:rsidR="002B67C5">
        <w:rPr>
          <w:rFonts w:cs="Times New Roman"/>
        </w:rPr>
        <w:t xml:space="preserve"> (ронять)</w:t>
      </w:r>
      <w:r w:rsidRPr="00BA5B6D">
        <w:rPr>
          <w:rFonts w:cs="Times New Roman"/>
          <w:lang w:val="en-US"/>
        </w:rPr>
        <w:t>, laten weten</w:t>
      </w:r>
      <w:r w:rsidR="002B67C5">
        <w:rPr>
          <w:rFonts w:cs="Times New Roman"/>
        </w:rPr>
        <w:t xml:space="preserve"> (сообщать)</w:t>
      </w:r>
      <w:r w:rsidRPr="00BA5B6D">
        <w:rPr>
          <w:rFonts w:cs="Times New Roman"/>
          <w:lang w:val="en-US"/>
        </w:rPr>
        <w:t>, laten blijken</w:t>
      </w:r>
      <w:r w:rsidR="002B67C5">
        <w:rPr>
          <w:rFonts w:cs="Times New Roman"/>
          <w:lang w:val="en-US"/>
        </w:rPr>
        <w:t xml:space="preserve"> (</w:t>
      </w:r>
      <w:r w:rsidR="002B67C5">
        <w:rPr>
          <w:rFonts w:cs="Times New Roman"/>
        </w:rPr>
        <w:t>показывать)</w:t>
      </w:r>
      <w:r w:rsidRPr="00BA5B6D">
        <w:rPr>
          <w:rFonts w:cs="Times New Roman"/>
          <w:lang w:val="en-US"/>
        </w:rPr>
        <w:t>, laten kijken</w:t>
      </w:r>
      <w:r w:rsidR="002B67C5">
        <w:rPr>
          <w:rFonts w:cs="Times New Roman"/>
        </w:rPr>
        <w:t xml:space="preserve"> (показывать)</w:t>
      </w:r>
      <w:r w:rsidRPr="00BA5B6D">
        <w:rPr>
          <w:rFonts w:cs="Times New Roman"/>
          <w:lang w:val="en-US"/>
        </w:rPr>
        <w:t>, laten merken</w:t>
      </w:r>
      <w:r w:rsidR="002B67C5">
        <w:rPr>
          <w:rFonts w:cs="Times New Roman"/>
        </w:rPr>
        <w:t xml:space="preserve"> (обозначать)</w:t>
      </w:r>
      <w:r w:rsidR="00813A5C">
        <w:rPr>
          <w:rFonts w:cs="Times New Roman"/>
        </w:rPr>
        <w:t xml:space="preserve">, </w:t>
      </w:r>
      <w:r w:rsidR="006D43A0" w:rsidRPr="00557A3A">
        <w:rPr>
          <w:rFonts w:cs="Times New Roman"/>
          <w:lang w:val="en-US"/>
        </w:rPr>
        <w:t>laten zakken</w:t>
      </w:r>
      <w:r w:rsidR="002B67C5">
        <w:rPr>
          <w:rFonts w:cs="Times New Roman"/>
        </w:rPr>
        <w:t xml:space="preserve"> (ронять)</w:t>
      </w:r>
      <w:r w:rsidR="006D43A0" w:rsidRPr="00557A3A">
        <w:rPr>
          <w:rFonts w:cs="Times New Roman"/>
          <w:lang w:val="en-US"/>
        </w:rPr>
        <w:t>.</w:t>
      </w:r>
      <w:r w:rsidR="00F82EBB" w:rsidRPr="00557A3A">
        <w:rPr>
          <w:rFonts w:cs="Times New Roman"/>
        </w:rPr>
        <w:t xml:space="preserve"> </w:t>
      </w:r>
      <w:r w:rsidR="00F82EBB">
        <w:rPr>
          <w:rFonts w:cs="Times New Roman"/>
        </w:rPr>
        <w:t xml:space="preserve">Грамматики нидерландского языка причисляют их к устойчивым сочетаниям, в которых признаки каузации стерлись. </w:t>
      </w:r>
      <w:proofErr w:type="gramStart"/>
      <w:r w:rsidR="00F82EBB">
        <w:rPr>
          <w:rFonts w:cs="Times New Roman"/>
        </w:rPr>
        <w:t>(</w:t>
      </w:r>
      <w:r w:rsidR="00335E0C" w:rsidRPr="00335E0C">
        <w:rPr>
          <w:rFonts w:eastAsia="Times New Roman" w:cs="Times New Roman"/>
          <w:szCs w:val="28"/>
          <w:lang w:eastAsia="ru-RU"/>
        </w:rPr>
        <w:t>Duinhoven A.</w:t>
      </w:r>
      <w:proofErr w:type="gramEnd"/>
      <w:r w:rsidR="00335E0C" w:rsidRPr="00335E0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335E0C" w:rsidRPr="00335E0C">
        <w:rPr>
          <w:rFonts w:eastAsia="Times New Roman" w:cs="Times New Roman"/>
          <w:szCs w:val="28"/>
          <w:lang w:eastAsia="ru-RU"/>
        </w:rPr>
        <w:t>M.,</w:t>
      </w:r>
      <w:r w:rsidR="00335E0C" w:rsidRPr="00335E0C">
        <w:rPr>
          <w:rFonts w:eastAsia="Times New Roman" w:cs="Times New Roman"/>
          <w:szCs w:val="28"/>
          <w:lang w:val="en-US" w:eastAsia="ru-RU"/>
        </w:rPr>
        <w:t xml:space="preserve"> </w:t>
      </w:r>
      <w:r w:rsidR="00335E0C" w:rsidRPr="00335E0C">
        <w:rPr>
          <w:rFonts w:eastAsia="Times New Roman" w:cs="Times New Roman"/>
          <w:szCs w:val="28"/>
          <w:lang w:eastAsia="ru-RU"/>
        </w:rPr>
        <w:t>2001</w:t>
      </w:r>
      <w:r w:rsidR="00335E0C">
        <w:rPr>
          <w:rFonts w:eastAsia="Times New Roman" w:cs="Times New Roman"/>
          <w:szCs w:val="28"/>
          <w:lang w:val="en-US" w:eastAsia="ru-RU"/>
        </w:rPr>
        <w:t>:</w:t>
      </w:r>
      <w:r w:rsidR="00335E0C" w:rsidRPr="00335E0C">
        <w:rPr>
          <w:rFonts w:eastAsia="Times New Roman" w:cs="Times New Roman"/>
          <w:szCs w:val="28"/>
          <w:lang w:val="en-US" w:eastAsia="ru-RU"/>
        </w:rPr>
        <w:t xml:space="preserve"> 170</w:t>
      </w:r>
      <w:r w:rsidR="00335E0C" w:rsidRPr="00335E0C">
        <w:rPr>
          <w:rFonts w:eastAsia="Times New Roman" w:cs="Times New Roman"/>
          <w:szCs w:val="28"/>
          <w:lang w:eastAsia="ru-RU"/>
        </w:rPr>
        <w:t>-171</w:t>
      </w:r>
      <w:r w:rsidR="00335E0C" w:rsidRPr="00335E0C">
        <w:rPr>
          <w:rFonts w:eastAsia="Times New Roman" w:cs="Times New Roman"/>
          <w:szCs w:val="28"/>
          <w:lang w:val="en-US" w:eastAsia="ru-RU"/>
        </w:rPr>
        <w:t>c</w:t>
      </w:r>
      <w:r w:rsidR="00F82EBB" w:rsidRPr="00335E0C">
        <w:rPr>
          <w:rFonts w:cs="Times New Roman"/>
          <w:szCs w:val="28"/>
          <w:lang w:val="en-US"/>
        </w:rPr>
        <w:t>)</w:t>
      </w:r>
      <w:r w:rsidR="00813A5C" w:rsidRPr="00335E0C">
        <w:rPr>
          <w:rFonts w:cs="Times New Roman"/>
          <w:szCs w:val="28"/>
        </w:rPr>
        <w:t>.</w:t>
      </w:r>
      <w:proofErr w:type="gramEnd"/>
    </w:p>
    <w:p w:rsidR="00553099" w:rsidRPr="00B57D9D" w:rsidRDefault="00553099" w:rsidP="00FE0A49">
      <w:pPr>
        <w:pStyle w:val="a3"/>
        <w:numPr>
          <w:ilvl w:val="0"/>
          <w:numId w:val="12"/>
        </w:numPr>
        <w:spacing w:line="360" w:lineRule="auto"/>
        <w:ind w:left="0" w:firstLine="1"/>
        <w:jc w:val="both"/>
        <w:rPr>
          <w:rFonts w:cs="Times New Roman"/>
          <w:szCs w:val="28"/>
          <w:lang w:val="en-US"/>
        </w:rPr>
      </w:pPr>
      <w:r w:rsidRPr="00D4792B">
        <w:rPr>
          <w:rFonts w:cs="Times New Roman"/>
          <w:szCs w:val="28"/>
          <w:u w:val="thick"/>
        </w:rPr>
        <w:t>'We</w:t>
      </w:r>
      <w:r w:rsidRPr="00B57D9D">
        <w:rPr>
          <w:rFonts w:cs="Times New Roman"/>
          <w:szCs w:val="28"/>
        </w:rPr>
        <w:t xml:space="preserve"> </w:t>
      </w:r>
      <w:r w:rsidRPr="00D4792B">
        <w:rPr>
          <w:rFonts w:cs="Times New Roman"/>
          <w:szCs w:val="28"/>
          <w:u w:val="double"/>
        </w:rPr>
        <w:t>willen laten zien</w:t>
      </w:r>
      <w:r w:rsidRPr="00B57D9D">
        <w:rPr>
          <w:rFonts w:cs="Times New Roman"/>
          <w:szCs w:val="28"/>
        </w:rPr>
        <w:t xml:space="preserve"> wat er met het aardgasgeld gedaan wordt'</w:t>
      </w:r>
      <w:r w:rsidRPr="00B57D9D">
        <w:rPr>
          <w:rFonts w:cs="Times New Roman"/>
          <w:szCs w:val="28"/>
          <w:lang w:val="en-US"/>
        </w:rPr>
        <w:t>.</w:t>
      </w:r>
      <w:r w:rsidR="00803A86">
        <w:rPr>
          <w:rFonts w:cs="Times New Roman"/>
          <w:szCs w:val="28"/>
          <w:lang w:val="en-US"/>
        </w:rPr>
        <w:t xml:space="preserve"> [NOS, 02.03.2017]</w:t>
      </w:r>
      <w:r w:rsidR="00F82EBB" w:rsidRPr="00B57D9D">
        <w:rPr>
          <w:rFonts w:cs="Times New Roman"/>
          <w:szCs w:val="28"/>
          <w:lang w:val="en-US"/>
        </w:rPr>
        <w:t xml:space="preserve"> (</w:t>
      </w:r>
      <w:r w:rsidR="00F82EBB" w:rsidRPr="00B57D9D">
        <w:rPr>
          <w:rFonts w:cs="Times New Roman"/>
          <w:szCs w:val="28"/>
        </w:rPr>
        <w:t xml:space="preserve">Мы хотим показать, что </w:t>
      </w:r>
      <w:r w:rsidR="00F343C1" w:rsidRPr="00B57D9D">
        <w:rPr>
          <w:rFonts w:cs="Times New Roman"/>
          <w:szCs w:val="28"/>
        </w:rPr>
        <w:t xml:space="preserve">происходит с деньгами, </w:t>
      </w:r>
      <w:r w:rsidR="00E06F2D">
        <w:rPr>
          <w:rFonts w:cs="Times New Roman"/>
          <w:szCs w:val="28"/>
        </w:rPr>
        <w:t>полученными</w:t>
      </w:r>
      <w:r w:rsidR="00F343C1" w:rsidRPr="00B57D9D">
        <w:rPr>
          <w:rFonts w:cs="Times New Roman"/>
          <w:szCs w:val="28"/>
        </w:rPr>
        <w:t xml:space="preserve"> с продажи газа)</w:t>
      </w:r>
      <w:r w:rsidR="00841023">
        <w:rPr>
          <w:rFonts w:cs="Times New Roman"/>
          <w:szCs w:val="28"/>
        </w:rPr>
        <w:t>.</w:t>
      </w:r>
    </w:p>
    <w:p w:rsidR="00553099" w:rsidRPr="00B57D9D" w:rsidRDefault="00553099" w:rsidP="00FE0A49">
      <w:pPr>
        <w:pStyle w:val="a8"/>
        <w:numPr>
          <w:ilvl w:val="0"/>
          <w:numId w:val="12"/>
        </w:numPr>
        <w:spacing w:line="360" w:lineRule="auto"/>
        <w:ind w:left="0" w:firstLine="1"/>
        <w:jc w:val="both"/>
        <w:rPr>
          <w:rFonts w:cs="Times New Roman"/>
          <w:szCs w:val="28"/>
          <w:lang w:val="en-US"/>
        </w:rPr>
      </w:pPr>
      <w:r w:rsidRPr="00D4792B">
        <w:rPr>
          <w:rFonts w:cs="Times New Roman"/>
          <w:szCs w:val="28"/>
          <w:u w:val="thick"/>
          <w:lang w:val="en-US"/>
        </w:rPr>
        <w:t>Ik</w:t>
      </w:r>
      <w:r w:rsidRPr="00B57D9D">
        <w:rPr>
          <w:rFonts w:cs="Times New Roman"/>
          <w:szCs w:val="28"/>
          <w:lang w:val="en-US"/>
        </w:rPr>
        <w:t xml:space="preserve"> </w:t>
      </w:r>
      <w:r w:rsidRPr="00D4792B">
        <w:rPr>
          <w:rFonts w:cs="Times New Roman"/>
          <w:szCs w:val="28"/>
          <w:u w:val="double"/>
          <w:lang w:val="en-US"/>
        </w:rPr>
        <w:t>wil laten zien</w:t>
      </w:r>
      <w:r w:rsidR="00F343C1" w:rsidRPr="00B57D9D">
        <w:rPr>
          <w:rFonts w:cs="Times New Roman"/>
          <w:szCs w:val="28"/>
          <w:lang w:val="en-US"/>
        </w:rPr>
        <w:t xml:space="preserve"> wie ik ben en wat ik </w:t>
      </w:r>
      <w:proofErr w:type="gramStart"/>
      <w:r w:rsidR="00F343C1" w:rsidRPr="00B57D9D">
        <w:rPr>
          <w:rFonts w:cs="Times New Roman"/>
          <w:szCs w:val="28"/>
          <w:lang w:val="en-US"/>
        </w:rPr>
        <w:t>kan</w:t>
      </w:r>
      <w:proofErr w:type="gramEnd"/>
      <w:r w:rsidR="00F343C1" w:rsidRPr="00B57D9D">
        <w:rPr>
          <w:rFonts w:cs="Times New Roman"/>
          <w:szCs w:val="28"/>
          <w:lang w:val="en-US"/>
        </w:rPr>
        <w:t>.</w:t>
      </w:r>
      <w:r w:rsidR="00803A86">
        <w:rPr>
          <w:rFonts w:cs="Times New Roman"/>
          <w:szCs w:val="28"/>
          <w:lang w:val="en-US"/>
        </w:rPr>
        <w:t xml:space="preserve"> </w:t>
      </w:r>
      <w:r w:rsidR="00803A86">
        <w:rPr>
          <w:lang w:val="en-US"/>
        </w:rPr>
        <w:t>[Esquire</w:t>
      </w:r>
      <w:r w:rsidR="00803A86">
        <w:t>,</w:t>
      </w:r>
      <w:r w:rsidR="00803A86" w:rsidRPr="000A1416">
        <w:t xml:space="preserve"> 10</w:t>
      </w:r>
      <w:r w:rsidR="00803A86">
        <w:rPr>
          <w:lang w:val="en-US"/>
        </w:rPr>
        <w:t>, 54]</w:t>
      </w:r>
      <w:r w:rsidR="00F343C1" w:rsidRPr="00B57D9D">
        <w:rPr>
          <w:rFonts w:cs="Times New Roman"/>
          <w:szCs w:val="28"/>
        </w:rPr>
        <w:t xml:space="preserve"> (Я хочу показать</w:t>
      </w:r>
      <w:r w:rsidR="00E06F2D">
        <w:rPr>
          <w:rFonts w:cs="Times New Roman"/>
          <w:szCs w:val="28"/>
        </w:rPr>
        <w:t>,</w:t>
      </w:r>
      <w:r w:rsidR="00F343C1" w:rsidRPr="00B57D9D">
        <w:rPr>
          <w:rFonts w:cs="Times New Roman"/>
          <w:szCs w:val="28"/>
        </w:rPr>
        <w:t xml:space="preserve"> кто я и что я могу)</w:t>
      </w:r>
      <w:r w:rsidR="00841023">
        <w:rPr>
          <w:rFonts w:cs="Times New Roman"/>
          <w:szCs w:val="28"/>
        </w:rPr>
        <w:t>.</w:t>
      </w:r>
    </w:p>
    <w:p w:rsidR="00553099" w:rsidRPr="00B57D9D" w:rsidRDefault="00553099" w:rsidP="00FE0A49">
      <w:pPr>
        <w:pStyle w:val="a8"/>
        <w:numPr>
          <w:ilvl w:val="0"/>
          <w:numId w:val="12"/>
        </w:numPr>
        <w:spacing w:line="360" w:lineRule="auto"/>
        <w:ind w:left="0" w:firstLine="1"/>
        <w:jc w:val="both"/>
        <w:rPr>
          <w:rFonts w:cs="Times New Roman"/>
          <w:szCs w:val="28"/>
          <w:lang w:val="en-US"/>
        </w:rPr>
      </w:pPr>
      <w:r w:rsidRPr="00D4792B">
        <w:rPr>
          <w:rFonts w:cs="Times New Roman"/>
          <w:szCs w:val="28"/>
          <w:u w:val="thick"/>
          <w:lang w:val="en-US"/>
        </w:rPr>
        <w:t>Hij</w:t>
      </w:r>
      <w:r w:rsidRPr="00B57D9D">
        <w:rPr>
          <w:rFonts w:cs="Times New Roman"/>
          <w:szCs w:val="28"/>
          <w:lang w:val="en-US"/>
        </w:rPr>
        <w:t xml:space="preserve"> </w:t>
      </w:r>
      <w:r w:rsidRPr="00D4792B">
        <w:rPr>
          <w:rFonts w:cs="Times New Roman"/>
          <w:szCs w:val="28"/>
          <w:u w:val="double"/>
          <w:lang w:val="en-US"/>
        </w:rPr>
        <w:t>laat</w:t>
      </w:r>
      <w:r w:rsidRPr="00B57D9D">
        <w:rPr>
          <w:rFonts w:cs="Times New Roman"/>
          <w:szCs w:val="28"/>
          <w:lang w:val="en-US"/>
        </w:rPr>
        <w:t xml:space="preserve"> </w:t>
      </w:r>
      <w:r w:rsidRPr="00D4792B">
        <w:rPr>
          <w:rFonts w:cs="Times New Roman"/>
          <w:szCs w:val="28"/>
          <w:u w:val="single"/>
          <w:lang w:val="en-US"/>
        </w:rPr>
        <w:t>zijn hand</w:t>
      </w:r>
      <w:r w:rsidRPr="00B57D9D">
        <w:rPr>
          <w:rFonts w:cs="Times New Roman"/>
          <w:szCs w:val="28"/>
          <w:lang w:val="en-US"/>
        </w:rPr>
        <w:t xml:space="preserve"> </w:t>
      </w:r>
      <w:r w:rsidRPr="00D4792B">
        <w:rPr>
          <w:rFonts w:cs="Times New Roman"/>
          <w:szCs w:val="28"/>
          <w:u w:val="double"/>
          <w:lang w:val="en-US"/>
        </w:rPr>
        <w:t>zien</w:t>
      </w:r>
      <w:r w:rsidR="00F343C1" w:rsidRPr="00B57D9D">
        <w:rPr>
          <w:rFonts w:cs="Times New Roman"/>
          <w:szCs w:val="28"/>
        </w:rPr>
        <w:t>.</w:t>
      </w:r>
      <w:r w:rsidR="00803A86">
        <w:rPr>
          <w:rFonts w:cs="Times New Roman"/>
          <w:szCs w:val="28"/>
          <w:lang w:val="en-US"/>
        </w:rPr>
        <w:t xml:space="preserve"> </w:t>
      </w:r>
      <w:r w:rsidR="00803A86">
        <w:rPr>
          <w:lang w:val="en-US"/>
        </w:rPr>
        <w:t>[Esquire</w:t>
      </w:r>
      <w:r w:rsidR="00803A86">
        <w:t>, 1</w:t>
      </w:r>
      <w:r w:rsidR="00803A86">
        <w:rPr>
          <w:lang w:val="en-US"/>
        </w:rPr>
        <w:t>1, 87]</w:t>
      </w:r>
      <w:r w:rsidR="00F343C1" w:rsidRPr="00B57D9D">
        <w:rPr>
          <w:rFonts w:cs="Times New Roman"/>
          <w:szCs w:val="28"/>
        </w:rPr>
        <w:t xml:space="preserve"> (Он показал свою руку</w:t>
      </w:r>
      <w:r w:rsidR="00D4792B">
        <w:rPr>
          <w:rFonts w:cs="Times New Roman"/>
          <w:szCs w:val="28"/>
        </w:rPr>
        <w:t>.</w:t>
      </w:r>
      <w:r w:rsidR="00F343C1" w:rsidRPr="00B57D9D">
        <w:rPr>
          <w:rFonts w:cs="Times New Roman"/>
          <w:szCs w:val="28"/>
        </w:rPr>
        <w:t>)</w:t>
      </w:r>
      <w:r w:rsidR="001F4C42" w:rsidRPr="00B57D9D">
        <w:rPr>
          <w:rFonts w:cs="Times New Roman"/>
          <w:szCs w:val="28"/>
        </w:rPr>
        <w:t xml:space="preserve"> -  примеры демонстрируют, что глагол показывать может употреблять как в прямом, так и в переносном </w:t>
      </w:r>
      <w:r w:rsidR="00613844" w:rsidRPr="00B57D9D">
        <w:rPr>
          <w:rFonts w:cs="Times New Roman"/>
          <w:szCs w:val="28"/>
        </w:rPr>
        <w:t>значении</w:t>
      </w:r>
      <w:r w:rsidR="001F4C42" w:rsidRPr="00B57D9D">
        <w:rPr>
          <w:rFonts w:cs="Times New Roman"/>
          <w:szCs w:val="28"/>
        </w:rPr>
        <w:t>.</w:t>
      </w:r>
    </w:p>
    <w:p w:rsidR="00D87172" w:rsidRPr="00B57D9D" w:rsidRDefault="00D87172" w:rsidP="00FE0A49">
      <w:pPr>
        <w:pStyle w:val="a3"/>
        <w:numPr>
          <w:ilvl w:val="0"/>
          <w:numId w:val="12"/>
        </w:numPr>
        <w:spacing w:line="360" w:lineRule="auto"/>
        <w:ind w:left="0" w:firstLine="1"/>
        <w:jc w:val="both"/>
        <w:rPr>
          <w:b/>
          <w:szCs w:val="28"/>
        </w:rPr>
      </w:pPr>
      <w:r w:rsidRPr="00D4792B">
        <w:rPr>
          <w:szCs w:val="28"/>
          <w:u w:val="thick"/>
        </w:rPr>
        <w:t>Beleggers</w:t>
      </w:r>
      <w:r w:rsidRPr="00B57D9D">
        <w:rPr>
          <w:szCs w:val="28"/>
        </w:rPr>
        <w:t xml:space="preserve"> </w:t>
      </w:r>
      <w:r w:rsidRPr="00B57D9D">
        <w:rPr>
          <w:szCs w:val="28"/>
          <w:u w:val="double"/>
        </w:rPr>
        <w:t>laten</w:t>
      </w:r>
      <w:r w:rsidRPr="00B57D9D">
        <w:rPr>
          <w:szCs w:val="28"/>
        </w:rPr>
        <w:t xml:space="preserve"> </w:t>
      </w:r>
      <w:r w:rsidRPr="00D4792B">
        <w:rPr>
          <w:szCs w:val="28"/>
          <w:u w:val="single"/>
        </w:rPr>
        <w:t>aandeel Ajax</w:t>
      </w:r>
      <w:r w:rsidRPr="00B57D9D">
        <w:rPr>
          <w:szCs w:val="28"/>
        </w:rPr>
        <w:t xml:space="preserve"> </w:t>
      </w:r>
      <w:r w:rsidRPr="00B57D9D">
        <w:rPr>
          <w:szCs w:val="28"/>
          <w:u w:val="double"/>
        </w:rPr>
        <w:t>vallen</w:t>
      </w:r>
      <w:r w:rsidR="00D4792B">
        <w:rPr>
          <w:szCs w:val="28"/>
          <w:u w:val="double"/>
        </w:rPr>
        <w:t>.</w:t>
      </w:r>
      <w:r w:rsidR="00F343C1" w:rsidRPr="00B57D9D">
        <w:rPr>
          <w:szCs w:val="28"/>
          <w:u w:val="single"/>
        </w:rPr>
        <w:t xml:space="preserve"> </w:t>
      </w:r>
      <w:r w:rsidR="00803A86">
        <w:rPr>
          <w:rFonts w:cs="Times New Roman"/>
          <w:szCs w:val="28"/>
          <w:lang w:val="en-US"/>
        </w:rPr>
        <w:t>[NOS, 09.05.2017]</w:t>
      </w:r>
      <w:r w:rsidR="00803A86">
        <w:rPr>
          <w:szCs w:val="28"/>
          <w:u w:val="single"/>
          <w:lang w:val="en-US"/>
        </w:rPr>
        <w:t xml:space="preserve"> </w:t>
      </w:r>
      <w:r w:rsidR="00F343C1" w:rsidRPr="00B57D9D">
        <w:rPr>
          <w:szCs w:val="28"/>
        </w:rPr>
        <w:t>(Вкладчики обвалили акц</w:t>
      </w:r>
      <w:proofErr w:type="gramStart"/>
      <w:r w:rsidR="00F343C1" w:rsidRPr="00B57D9D">
        <w:rPr>
          <w:szCs w:val="28"/>
        </w:rPr>
        <w:t>ии Ая</w:t>
      </w:r>
      <w:proofErr w:type="gramEnd"/>
      <w:r w:rsidR="00F343C1" w:rsidRPr="00B57D9D">
        <w:rPr>
          <w:szCs w:val="28"/>
        </w:rPr>
        <w:t>кса)</w:t>
      </w:r>
      <w:r w:rsidR="00D4792B">
        <w:rPr>
          <w:szCs w:val="28"/>
        </w:rPr>
        <w:t>.</w:t>
      </w:r>
    </w:p>
    <w:p w:rsidR="00D87172" w:rsidRPr="00B57D9D" w:rsidRDefault="00D87172" w:rsidP="00FE0A49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1"/>
        <w:jc w:val="both"/>
        <w:rPr>
          <w:rFonts w:cs="Times New Roman"/>
          <w:szCs w:val="28"/>
          <w:lang w:val="en-US"/>
        </w:rPr>
      </w:pPr>
      <w:r w:rsidRPr="00D4792B">
        <w:rPr>
          <w:rFonts w:cs="Times New Roman"/>
          <w:i/>
          <w:szCs w:val="28"/>
          <w:u w:val="thick"/>
          <w:lang w:val="en-US"/>
        </w:rPr>
        <w:t>Osewoudt</w:t>
      </w:r>
      <w:r w:rsidRPr="00D4792B">
        <w:rPr>
          <w:rFonts w:cs="Times New Roman"/>
          <w:i/>
          <w:szCs w:val="28"/>
          <w:lang w:val="en-US"/>
        </w:rPr>
        <w:t xml:space="preserve"> </w:t>
      </w:r>
      <w:r w:rsidRPr="00D4792B">
        <w:rPr>
          <w:rFonts w:cs="Times New Roman"/>
          <w:i/>
          <w:szCs w:val="28"/>
          <w:u w:val="double"/>
          <w:lang w:val="en-US"/>
        </w:rPr>
        <w:t xml:space="preserve">probeerde niet </w:t>
      </w:r>
      <w:proofErr w:type="gramStart"/>
      <w:r w:rsidRPr="00D4792B">
        <w:rPr>
          <w:rFonts w:cs="Times New Roman"/>
          <w:i/>
          <w:szCs w:val="28"/>
          <w:u w:val="double"/>
          <w:lang w:val="en-US"/>
        </w:rPr>
        <w:t>te</w:t>
      </w:r>
      <w:proofErr w:type="gramEnd"/>
      <w:r w:rsidRPr="00D4792B">
        <w:rPr>
          <w:rFonts w:cs="Times New Roman"/>
          <w:i/>
          <w:szCs w:val="28"/>
          <w:u w:val="double"/>
          <w:lang w:val="en-US"/>
        </w:rPr>
        <w:t xml:space="preserve"> laten blijken</w:t>
      </w:r>
      <w:r w:rsidRPr="00B57D9D">
        <w:rPr>
          <w:rFonts w:cs="Times New Roman"/>
          <w:szCs w:val="28"/>
          <w:lang w:val="en-US"/>
        </w:rPr>
        <w:t xml:space="preserve"> hoe ziek deze woorden hem maakten.</w:t>
      </w:r>
      <w:r w:rsidR="00803A86">
        <w:rPr>
          <w:rFonts w:cs="Times New Roman"/>
          <w:szCs w:val="28"/>
          <w:lang w:val="en-US"/>
        </w:rPr>
        <w:t xml:space="preserve"> </w:t>
      </w:r>
      <w:r w:rsidR="00803A86">
        <w:rPr>
          <w:lang w:val="en-US"/>
        </w:rPr>
        <w:t>[Hermans</w:t>
      </w:r>
      <w:r w:rsidR="00803A86">
        <w:t xml:space="preserve">, </w:t>
      </w:r>
      <w:r w:rsidR="00803A86">
        <w:rPr>
          <w:lang w:val="en-US"/>
        </w:rPr>
        <w:t>201]</w:t>
      </w:r>
      <w:r w:rsidRPr="00B57D9D">
        <w:rPr>
          <w:rFonts w:cs="Times New Roman"/>
          <w:szCs w:val="28"/>
          <w:lang w:val="en-US"/>
        </w:rPr>
        <w:t xml:space="preserve"> </w:t>
      </w:r>
      <w:r w:rsidR="009651B0" w:rsidRPr="00B57D9D">
        <w:rPr>
          <w:rFonts w:cs="Times New Roman"/>
          <w:szCs w:val="28"/>
        </w:rPr>
        <w:t>(</w:t>
      </w:r>
      <w:r w:rsidR="009651B0" w:rsidRPr="00D4792B">
        <w:rPr>
          <w:rFonts w:cs="Times New Roman"/>
          <w:i/>
          <w:szCs w:val="28"/>
        </w:rPr>
        <w:t>Осевауд пытался не показывать</w:t>
      </w:r>
      <w:r w:rsidR="009651B0" w:rsidRPr="00B57D9D">
        <w:rPr>
          <w:rFonts w:cs="Times New Roman"/>
          <w:szCs w:val="28"/>
        </w:rPr>
        <w:t>, как сильно задели его эти слова)</w:t>
      </w:r>
      <w:r w:rsidR="00D4792B">
        <w:rPr>
          <w:rFonts w:cs="Times New Roman"/>
          <w:szCs w:val="28"/>
        </w:rPr>
        <w:t>.</w:t>
      </w:r>
    </w:p>
    <w:p w:rsidR="00E101C1" w:rsidRPr="00D4792B" w:rsidRDefault="009651B0" w:rsidP="00D4792B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rFonts w:cs="Times New Roman"/>
          <w:szCs w:val="28"/>
          <w:lang w:val="en-US"/>
        </w:rPr>
      </w:pPr>
      <w:r w:rsidRPr="00B57D9D">
        <w:rPr>
          <w:rFonts w:cs="Times New Roman"/>
          <w:szCs w:val="28"/>
          <w:lang w:val="en-US"/>
        </w:rPr>
        <w:t>Niet zodra zaten we in de</w:t>
      </w:r>
      <w:r w:rsidR="00D87172" w:rsidRPr="00B57D9D">
        <w:rPr>
          <w:rFonts w:cs="Times New Roman"/>
          <w:szCs w:val="28"/>
          <w:lang w:val="en-US"/>
        </w:rPr>
        <w:t xml:space="preserve"> auto, </w:t>
      </w:r>
      <w:r w:rsidR="00D87172" w:rsidRPr="00D4792B">
        <w:rPr>
          <w:rFonts w:cs="Times New Roman"/>
          <w:i/>
          <w:szCs w:val="28"/>
          <w:lang w:val="en-US"/>
        </w:rPr>
        <w:t xml:space="preserve">of ze lieten duidelijk merken dat ze iets </w:t>
      </w:r>
      <w:proofErr w:type="gramStart"/>
      <w:r w:rsidRPr="00D4792B">
        <w:rPr>
          <w:rFonts w:cs="Times New Roman"/>
          <w:i/>
          <w:szCs w:val="28"/>
          <w:lang w:val="en-US"/>
        </w:rPr>
        <w:t>anders</w:t>
      </w:r>
      <w:proofErr w:type="gramEnd"/>
      <w:r w:rsidRPr="00D4792B">
        <w:rPr>
          <w:rFonts w:cs="Times New Roman"/>
          <w:i/>
          <w:szCs w:val="28"/>
          <w:lang w:val="en-US"/>
        </w:rPr>
        <w:t xml:space="preserve"> hadden werwacht.</w:t>
      </w:r>
      <w:r w:rsidR="00426025" w:rsidRPr="00426025">
        <w:rPr>
          <w:rFonts w:cs="Times New Roman"/>
          <w:szCs w:val="28"/>
          <w:lang w:val="en-US"/>
        </w:rPr>
        <w:t xml:space="preserve"> </w:t>
      </w:r>
      <w:r w:rsidR="00426025">
        <w:rPr>
          <w:lang w:val="en-US"/>
        </w:rPr>
        <w:t>[Hermans</w:t>
      </w:r>
      <w:r w:rsidR="00426025">
        <w:t xml:space="preserve">, </w:t>
      </w:r>
      <w:r w:rsidR="00426025">
        <w:rPr>
          <w:lang w:val="en-US"/>
        </w:rPr>
        <w:t>220]</w:t>
      </w:r>
      <w:r w:rsidR="00426025" w:rsidRPr="00B57D9D">
        <w:rPr>
          <w:rFonts w:cs="Times New Roman"/>
          <w:szCs w:val="28"/>
          <w:lang w:val="en-US"/>
        </w:rPr>
        <w:t xml:space="preserve"> </w:t>
      </w:r>
      <w:r w:rsidRPr="00B57D9D">
        <w:rPr>
          <w:rFonts w:cs="Times New Roman"/>
          <w:szCs w:val="28"/>
        </w:rPr>
        <w:t>(</w:t>
      </w:r>
      <w:r w:rsidR="002B67C5">
        <w:rPr>
          <w:rFonts w:cs="Times New Roman"/>
          <w:szCs w:val="28"/>
        </w:rPr>
        <w:t>Не раньше, чем мы сели</w:t>
      </w:r>
      <w:r w:rsidR="002B67C5" w:rsidRPr="00B57D9D">
        <w:rPr>
          <w:rFonts w:cs="Times New Roman"/>
          <w:szCs w:val="28"/>
        </w:rPr>
        <w:t xml:space="preserve"> в машину, они отчетливо дали понять, что они ожидали чего-то другого</w:t>
      </w:r>
      <w:r w:rsidRPr="00B57D9D">
        <w:rPr>
          <w:rFonts w:cs="Times New Roman"/>
          <w:szCs w:val="28"/>
        </w:rPr>
        <w:t>)</w:t>
      </w:r>
      <w:r w:rsidR="00D4792B">
        <w:rPr>
          <w:rFonts w:cs="Times New Roman"/>
          <w:szCs w:val="28"/>
        </w:rPr>
        <w:t>.</w:t>
      </w:r>
    </w:p>
    <w:p w:rsidR="00552C0E" w:rsidRPr="00B57D9D" w:rsidRDefault="00A46CF2" w:rsidP="00FE0A49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rFonts w:cs="Times New Roman"/>
          <w:szCs w:val="28"/>
          <w:lang w:val="en-US"/>
        </w:rPr>
      </w:pPr>
      <w:r w:rsidRPr="00D4792B">
        <w:rPr>
          <w:rFonts w:cs="Times New Roman"/>
          <w:szCs w:val="28"/>
          <w:u w:val="thick"/>
          <w:lang w:val="en-US"/>
        </w:rPr>
        <w:t>Hij</w:t>
      </w:r>
      <w:r w:rsidRPr="00B57D9D">
        <w:rPr>
          <w:rFonts w:cs="Times New Roman"/>
          <w:szCs w:val="28"/>
          <w:lang w:val="en-US"/>
        </w:rPr>
        <w:t xml:space="preserve"> </w:t>
      </w:r>
      <w:r w:rsidRPr="00D4792B">
        <w:rPr>
          <w:rFonts w:cs="Times New Roman"/>
          <w:szCs w:val="28"/>
          <w:u w:val="double"/>
          <w:lang w:val="en-US"/>
        </w:rPr>
        <w:t>liet</w:t>
      </w:r>
      <w:r w:rsidRPr="00B57D9D">
        <w:rPr>
          <w:rFonts w:cs="Times New Roman"/>
          <w:szCs w:val="28"/>
          <w:lang w:val="en-US"/>
        </w:rPr>
        <w:t xml:space="preserve"> </w:t>
      </w:r>
      <w:r w:rsidRPr="00D4792B">
        <w:rPr>
          <w:rFonts w:cs="Times New Roman"/>
          <w:szCs w:val="28"/>
          <w:u w:val="single"/>
          <w:lang w:val="en-US"/>
        </w:rPr>
        <w:t xml:space="preserve">de cassete </w:t>
      </w:r>
      <w:proofErr w:type="gramStart"/>
      <w:r w:rsidRPr="00B57D9D">
        <w:rPr>
          <w:rFonts w:cs="Times New Roman"/>
          <w:szCs w:val="28"/>
          <w:lang w:val="en-US"/>
        </w:rPr>
        <w:t>waarin  de</w:t>
      </w:r>
      <w:proofErr w:type="gramEnd"/>
      <w:r w:rsidRPr="00B57D9D">
        <w:rPr>
          <w:rFonts w:cs="Times New Roman"/>
          <w:szCs w:val="28"/>
          <w:lang w:val="en-US"/>
        </w:rPr>
        <w:t xml:space="preserve"> film in de camera gezeten had, </w:t>
      </w:r>
      <w:r w:rsidRPr="00D4792B">
        <w:rPr>
          <w:rFonts w:cs="Times New Roman"/>
          <w:szCs w:val="28"/>
          <w:u w:val="thick"/>
          <w:lang w:val="en-US"/>
        </w:rPr>
        <w:t>kijken</w:t>
      </w:r>
      <w:r w:rsidRPr="00B57D9D">
        <w:rPr>
          <w:rFonts w:cs="Times New Roman"/>
          <w:szCs w:val="28"/>
          <w:lang w:val="en-US"/>
        </w:rPr>
        <w:t xml:space="preserve">. </w:t>
      </w:r>
      <w:r w:rsidR="00426025">
        <w:rPr>
          <w:lang w:val="en-US"/>
        </w:rPr>
        <w:t>[Hermans</w:t>
      </w:r>
      <w:r w:rsidR="00426025">
        <w:t xml:space="preserve">, </w:t>
      </w:r>
      <w:r w:rsidR="00426025">
        <w:rPr>
          <w:lang w:val="en-US"/>
        </w:rPr>
        <w:t>330]</w:t>
      </w:r>
      <w:r w:rsidR="009651B0" w:rsidRPr="00B57D9D">
        <w:rPr>
          <w:rFonts w:cs="Times New Roman"/>
          <w:szCs w:val="28"/>
        </w:rPr>
        <w:t xml:space="preserve"> </w:t>
      </w:r>
      <w:r w:rsidR="002F7EE7" w:rsidRPr="00AE27C3">
        <w:rPr>
          <w:rFonts w:cs="Times New Roman"/>
          <w:szCs w:val="28"/>
          <w:lang w:val="en-US"/>
        </w:rPr>
        <w:t>(</w:t>
      </w:r>
      <w:r w:rsidR="002F7EE7" w:rsidRPr="00AE27C3">
        <w:rPr>
          <w:rFonts w:cs="Times New Roman"/>
          <w:szCs w:val="28"/>
        </w:rPr>
        <w:t>Он показал кассету, на которой был фильм на камере)</w:t>
      </w:r>
      <w:r w:rsidR="00AE27C3">
        <w:rPr>
          <w:rFonts w:cs="Times New Roman"/>
          <w:szCs w:val="28"/>
        </w:rPr>
        <w:t>.</w:t>
      </w:r>
      <w:r w:rsidR="00552C0E" w:rsidRPr="00AE27C3">
        <w:rPr>
          <w:rFonts w:cs="Times New Roman"/>
          <w:szCs w:val="28"/>
          <w:lang w:val="en-US"/>
        </w:rPr>
        <w:tab/>
      </w:r>
    </w:p>
    <w:p w:rsidR="00D841AB" w:rsidRPr="00B71004" w:rsidRDefault="00D841AB" w:rsidP="00FE0A49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rFonts w:cs="Times New Roman"/>
          <w:szCs w:val="28"/>
          <w:lang w:val="en-US"/>
        </w:rPr>
      </w:pPr>
      <w:r w:rsidRPr="00D4792B">
        <w:rPr>
          <w:rFonts w:cs="Times New Roman"/>
          <w:szCs w:val="28"/>
          <w:u w:val="thick"/>
          <w:lang w:val="en-US"/>
        </w:rPr>
        <w:lastRenderedPageBreak/>
        <w:t>Oom Bart</w:t>
      </w:r>
      <w:r w:rsidRPr="00B57D9D">
        <w:rPr>
          <w:rFonts w:cs="Times New Roman"/>
          <w:szCs w:val="28"/>
          <w:lang w:val="en-US"/>
        </w:rPr>
        <w:t xml:space="preserve"> </w:t>
      </w:r>
      <w:r w:rsidRPr="00D4792B">
        <w:rPr>
          <w:rFonts w:cs="Times New Roman"/>
          <w:szCs w:val="28"/>
          <w:u w:val="double"/>
          <w:lang w:val="en-US"/>
        </w:rPr>
        <w:t>liet</w:t>
      </w:r>
      <w:r w:rsidRPr="00B57D9D">
        <w:rPr>
          <w:rFonts w:cs="Times New Roman"/>
          <w:szCs w:val="28"/>
          <w:lang w:val="en-US"/>
        </w:rPr>
        <w:t xml:space="preserve"> </w:t>
      </w:r>
      <w:r w:rsidRPr="00D4792B">
        <w:rPr>
          <w:rFonts w:cs="Times New Roman"/>
          <w:szCs w:val="28"/>
          <w:u w:val="single"/>
          <w:lang w:val="en-US"/>
        </w:rPr>
        <w:t>het hoofd</w:t>
      </w:r>
      <w:r w:rsidRPr="00B57D9D">
        <w:rPr>
          <w:rFonts w:cs="Times New Roman"/>
          <w:szCs w:val="28"/>
          <w:lang w:val="en-US"/>
        </w:rPr>
        <w:t xml:space="preserve"> alweer </w:t>
      </w:r>
      <w:r w:rsidRPr="00D4792B">
        <w:rPr>
          <w:rFonts w:cs="Times New Roman"/>
          <w:szCs w:val="28"/>
          <w:u w:val="double"/>
          <w:lang w:val="en-US"/>
        </w:rPr>
        <w:t>zakken</w:t>
      </w:r>
      <w:r w:rsidR="00D4792B">
        <w:rPr>
          <w:rFonts w:cs="Times New Roman"/>
          <w:szCs w:val="28"/>
        </w:rPr>
        <w:t>.</w:t>
      </w:r>
      <w:r w:rsidR="00B71004">
        <w:rPr>
          <w:rFonts w:cs="Times New Roman"/>
          <w:szCs w:val="28"/>
        </w:rPr>
        <w:t xml:space="preserve"> </w:t>
      </w:r>
      <w:r w:rsidR="00426025">
        <w:rPr>
          <w:lang w:val="en-US"/>
        </w:rPr>
        <w:t>[Hermans</w:t>
      </w:r>
      <w:r w:rsidR="00426025">
        <w:t xml:space="preserve">, </w:t>
      </w:r>
      <w:r w:rsidR="00426025">
        <w:rPr>
          <w:lang w:val="en-US"/>
        </w:rPr>
        <w:t>289]</w:t>
      </w:r>
      <w:r w:rsidR="00426025">
        <w:rPr>
          <w:rFonts w:cs="Times New Roman"/>
          <w:szCs w:val="28"/>
          <w:lang w:val="en-US"/>
        </w:rPr>
        <w:t xml:space="preserve"> </w:t>
      </w:r>
      <w:r w:rsidR="00B71004">
        <w:rPr>
          <w:rFonts w:cs="Times New Roman"/>
          <w:szCs w:val="28"/>
        </w:rPr>
        <w:t>(Дядя Барт опять опустил голову)</w:t>
      </w:r>
      <w:r w:rsidR="00AE27C3">
        <w:rPr>
          <w:rFonts w:cs="Times New Roman"/>
          <w:szCs w:val="28"/>
        </w:rPr>
        <w:t>.</w:t>
      </w:r>
    </w:p>
    <w:p w:rsidR="00B71004" w:rsidRDefault="00B71004" w:rsidP="00B71004">
      <w:pPr>
        <w:pStyle w:val="a3"/>
        <w:tabs>
          <w:tab w:val="left" w:pos="0"/>
        </w:tabs>
        <w:spacing w:line="36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Схема для этой подгруппы выглядит так:</w:t>
      </w:r>
    </w:p>
    <w:p w:rsidR="00ED6A79" w:rsidRPr="00D13135" w:rsidRDefault="001F3407" w:rsidP="00ED6A79">
      <w:pPr>
        <w:pStyle w:val="a3"/>
        <w:tabs>
          <w:tab w:val="left" w:pos="0"/>
        </w:tabs>
        <w:spacing w:line="360" w:lineRule="auto"/>
        <w:ind w:left="142"/>
        <w:jc w:val="center"/>
        <w:rPr>
          <w:rFonts w:cs="Times New Roman"/>
          <w:sz w:val="32"/>
          <w:szCs w:val="24"/>
          <w:lang w:val="en-US"/>
        </w:rPr>
      </w:pPr>
      <w:r>
        <w:rPr>
          <w:rFonts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185C2" wp14:editId="39B53CA4">
                <wp:simplePos x="0" y="0"/>
                <wp:positionH relativeFrom="column">
                  <wp:posOffset>2767965</wp:posOffset>
                </wp:positionH>
                <wp:positionV relativeFrom="paragraph">
                  <wp:posOffset>200025</wp:posOffset>
                </wp:positionV>
                <wp:extent cx="0" cy="182880"/>
                <wp:effectExtent l="0" t="0" r="1905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5.75pt" to="217.9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" strokecolor="#4579b8 [3044]"/>
            </w:pict>
          </mc:Fallback>
        </mc:AlternateContent>
      </w:r>
      <w:r>
        <w:rPr>
          <w:rFonts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43F42" wp14:editId="675BC574">
                <wp:simplePos x="0" y="0"/>
                <wp:positionH relativeFrom="column">
                  <wp:posOffset>3705225</wp:posOffset>
                </wp:positionH>
                <wp:positionV relativeFrom="paragraph">
                  <wp:posOffset>201930</wp:posOffset>
                </wp:positionV>
                <wp:extent cx="0" cy="182880"/>
                <wp:effectExtent l="0" t="0" r="19050" b="2667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15.9pt" to="291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" strokecolor="#4579b8 [3044]"/>
            </w:pict>
          </mc:Fallback>
        </mc:AlternateContent>
      </w:r>
      <w:r w:rsidR="00ED6A79" w:rsidRPr="00D13135">
        <w:rPr>
          <w:rFonts w:cs="Times New Roman"/>
          <w:sz w:val="32"/>
          <w:szCs w:val="24"/>
          <w:lang w:val="en-US"/>
        </w:rPr>
        <w:t xml:space="preserve">S + laten + O + </w:t>
      </w:r>
      <w:proofErr w:type="gramStart"/>
      <w:r w:rsidR="00ED6A79" w:rsidRPr="00D13135">
        <w:rPr>
          <w:rFonts w:cs="Times New Roman"/>
          <w:sz w:val="32"/>
          <w:szCs w:val="24"/>
          <w:lang w:val="en-US"/>
        </w:rPr>
        <w:t>Inf</w:t>
      </w:r>
      <w:proofErr w:type="gramEnd"/>
      <w:r w:rsidR="00ED6A79" w:rsidRPr="00D13135">
        <w:rPr>
          <w:rFonts w:cs="Times New Roman"/>
          <w:sz w:val="32"/>
          <w:szCs w:val="24"/>
          <w:lang w:val="en-US"/>
        </w:rPr>
        <w:t xml:space="preserve"> </w:t>
      </w:r>
    </w:p>
    <w:p w:rsidR="00ED6A79" w:rsidRPr="00ED6A79" w:rsidRDefault="001F3407" w:rsidP="00B71004">
      <w:pPr>
        <w:pStyle w:val="a3"/>
        <w:tabs>
          <w:tab w:val="left" w:pos="0"/>
        </w:tabs>
        <w:spacing w:line="360" w:lineRule="auto"/>
        <w:ind w:left="0"/>
        <w:jc w:val="both"/>
        <w:rPr>
          <w:rFonts w:cs="Times New Roman"/>
          <w:szCs w:val="28"/>
          <w:lang w:val="en-US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2E45B" wp14:editId="57EF6281">
                <wp:simplePos x="0" y="0"/>
                <wp:positionH relativeFrom="column">
                  <wp:posOffset>2767965</wp:posOffset>
                </wp:positionH>
                <wp:positionV relativeFrom="paragraph">
                  <wp:posOffset>34925</wp:posOffset>
                </wp:positionV>
                <wp:extent cx="9372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95pt,2.75pt" to="291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" strokecolor="#4579b8 [3044]"/>
            </w:pict>
          </mc:Fallback>
        </mc:AlternateContent>
      </w:r>
    </w:p>
    <w:p w:rsidR="00B33968" w:rsidRDefault="0057367D" w:rsidP="00D91B03">
      <w:pPr>
        <w:pStyle w:val="2"/>
      </w:pPr>
      <w:bookmarkStart w:id="60" w:name="_Toc483296054"/>
      <w:bookmarkStart w:id="61" w:name="_Toc483302972"/>
      <w:bookmarkStart w:id="62" w:name="_Toc483305358"/>
      <w:r>
        <w:t xml:space="preserve">3.1.7. </w:t>
      </w:r>
      <w:r w:rsidR="001A1246">
        <w:t xml:space="preserve">Глагол </w:t>
      </w:r>
      <w:r w:rsidR="001A1246">
        <w:rPr>
          <w:lang w:val="en-US"/>
        </w:rPr>
        <w:t>l</w:t>
      </w:r>
      <w:r w:rsidR="00BC3347">
        <w:rPr>
          <w:lang w:val="en-US"/>
        </w:rPr>
        <w:t>aten</w:t>
      </w:r>
      <w:r w:rsidR="00BC3347">
        <w:t xml:space="preserve"> с</w:t>
      </w:r>
      <w:r w:rsidR="00B33968" w:rsidRPr="00D91B03">
        <w:t xml:space="preserve"> непереходными глаголами</w:t>
      </w:r>
      <w:bookmarkEnd w:id="60"/>
      <w:bookmarkEnd w:id="61"/>
      <w:bookmarkEnd w:id="62"/>
      <w:r w:rsidR="00BC3347">
        <w:t xml:space="preserve"> </w:t>
      </w:r>
      <w:r w:rsidR="001F4C42">
        <w:t xml:space="preserve"> </w:t>
      </w:r>
    </w:p>
    <w:p w:rsidR="00B00930" w:rsidRDefault="002B67C5" w:rsidP="00B57D9D">
      <w:pPr>
        <w:spacing w:line="360" w:lineRule="auto"/>
        <w:jc w:val="both"/>
        <w:rPr>
          <w:szCs w:val="28"/>
        </w:rPr>
      </w:pPr>
      <w:r>
        <w:rPr>
          <w:szCs w:val="28"/>
        </w:rPr>
        <w:t>В первую очередь стоит обратить внимание</w:t>
      </w:r>
      <w:r w:rsidR="001F4C42" w:rsidRPr="00B57D9D">
        <w:rPr>
          <w:szCs w:val="28"/>
        </w:rPr>
        <w:t xml:space="preserve"> на непереходные глаголы со значением движения и перемещения. </w:t>
      </w:r>
      <w:r w:rsidR="00B00930">
        <w:rPr>
          <w:szCs w:val="28"/>
        </w:rPr>
        <w:t>За рамками классификации остались непереходные глаголы</w:t>
      </w:r>
      <w:r w:rsidR="00E06F2D">
        <w:rPr>
          <w:szCs w:val="28"/>
        </w:rPr>
        <w:t>,</w:t>
      </w:r>
      <w:r w:rsidR="00B00930">
        <w:rPr>
          <w:szCs w:val="28"/>
        </w:rPr>
        <w:t xml:space="preserve"> не имеющее конкретного обозначения движения или перемещения, так как не было выявлено примечательных особенностей.</w:t>
      </w:r>
    </w:p>
    <w:p w:rsidR="001F4C42" w:rsidRPr="00B57D9D" w:rsidRDefault="00B00930" w:rsidP="00B57D9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1F4C42" w:rsidRPr="00B57D9D">
        <w:rPr>
          <w:szCs w:val="28"/>
        </w:rPr>
        <w:t xml:space="preserve">При анализе материала установилась закономерность между непереходным глаголом в инфинитиве и спрягаемым глаголом </w:t>
      </w:r>
      <w:r w:rsidR="001F4C42" w:rsidRPr="00B57D9D">
        <w:rPr>
          <w:szCs w:val="28"/>
          <w:lang w:val="en-US"/>
        </w:rPr>
        <w:t>laten</w:t>
      </w:r>
      <w:r w:rsidR="001F4C42" w:rsidRPr="00B57D9D">
        <w:rPr>
          <w:szCs w:val="28"/>
        </w:rPr>
        <w:t>, который получает в подобной конструкции пермиссивное значение</w:t>
      </w:r>
      <w:r w:rsidR="00813A5C" w:rsidRPr="00B57D9D">
        <w:rPr>
          <w:szCs w:val="28"/>
        </w:rPr>
        <w:t xml:space="preserve">. </w:t>
      </w:r>
      <w:r w:rsidR="004D6101" w:rsidRPr="00B57D9D">
        <w:rPr>
          <w:szCs w:val="28"/>
        </w:rPr>
        <w:t xml:space="preserve">Агенс не мешает пациенсу свершению какого-либо действия, но ожидает </w:t>
      </w:r>
      <w:r w:rsidR="001F4B39" w:rsidRPr="00B57D9D">
        <w:rPr>
          <w:szCs w:val="28"/>
        </w:rPr>
        <w:t xml:space="preserve">результата. </w:t>
      </w:r>
      <w:r w:rsidR="00813A5C" w:rsidRPr="00B57D9D">
        <w:rPr>
          <w:szCs w:val="28"/>
        </w:rPr>
        <w:t>Примеры:</w:t>
      </w:r>
    </w:p>
    <w:p w:rsidR="00B33968" w:rsidRPr="00B57D9D" w:rsidRDefault="00B33968" w:rsidP="00FE0A49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cs="Times New Roman"/>
          <w:szCs w:val="28"/>
          <w:lang w:val="en-US"/>
        </w:rPr>
      </w:pPr>
      <w:r w:rsidRPr="00D4792B">
        <w:rPr>
          <w:rFonts w:cs="Times New Roman"/>
          <w:szCs w:val="28"/>
          <w:u w:val="thick"/>
          <w:lang w:val="en-US"/>
        </w:rPr>
        <w:t>Ik</w:t>
      </w:r>
      <w:r w:rsidRPr="00B57D9D">
        <w:rPr>
          <w:rFonts w:cs="Times New Roman"/>
          <w:szCs w:val="28"/>
          <w:lang w:val="en-US"/>
        </w:rPr>
        <w:t xml:space="preserve"> </w:t>
      </w:r>
      <w:r w:rsidRPr="00D4792B">
        <w:rPr>
          <w:rFonts w:cs="Times New Roman"/>
          <w:szCs w:val="28"/>
          <w:u w:val="double"/>
          <w:lang w:val="en-US"/>
        </w:rPr>
        <w:t>heb</w:t>
      </w:r>
      <w:r w:rsidRPr="00B57D9D">
        <w:rPr>
          <w:rFonts w:cs="Times New Roman"/>
          <w:szCs w:val="28"/>
          <w:lang w:val="en-US"/>
        </w:rPr>
        <w:t xml:space="preserve"> </w:t>
      </w:r>
      <w:r w:rsidRPr="00D4792B">
        <w:rPr>
          <w:rFonts w:cs="Times New Roman"/>
          <w:szCs w:val="28"/>
          <w:u w:val="single"/>
          <w:lang w:val="en-US"/>
        </w:rPr>
        <w:t>je zwangere vrie</w:t>
      </w:r>
      <w:r w:rsidR="00D4792B" w:rsidRPr="00D4792B">
        <w:rPr>
          <w:rFonts w:cs="Times New Roman"/>
          <w:szCs w:val="28"/>
          <w:u w:val="single"/>
          <w:lang w:val="en-US"/>
        </w:rPr>
        <w:t>ndien</w:t>
      </w:r>
      <w:r w:rsidR="00D4792B">
        <w:rPr>
          <w:rFonts w:cs="Times New Roman"/>
          <w:szCs w:val="28"/>
          <w:lang w:val="en-US"/>
        </w:rPr>
        <w:t xml:space="preserve"> </w:t>
      </w:r>
      <w:r w:rsidR="00D4792B" w:rsidRPr="00D4792B">
        <w:rPr>
          <w:rFonts w:cs="Times New Roman"/>
          <w:szCs w:val="28"/>
          <w:u w:val="dotDash"/>
          <w:lang w:val="en-US"/>
        </w:rPr>
        <w:t>uit het kamp</w:t>
      </w:r>
      <w:r w:rsidR="00D4792B">
        <w:rPr>
          <w:rFonts w:cs="Times New Roman"/>
          <w:szCs w:val="28"/>
          <w:lang w:val="en-US"/>
        </w:rPr>
        <w:t xml:space="preserve"> </w:t>
      </w:r>
      <w:r w:rsidR="00D4792B" w:rsidRPr="00D4792B">
        <w:rPr>
          <w:rFonts w:cs="Times New Roman"/>
          <w:szCs w:val="28"/>
          <w:u w:val="double"/>
          <w:lang w:val="en-US"/>
        </w:rPr>
        <w:t>laten komen</w:t>
      </w:r>
      <w:r w:rsidR="00D4792B">
        <w:rPr>
          <w:rFonts w:cs="Times New Roman"/>
          <w:szCs w:val="28"/>
          <w:lang w:val="en-US"/>
        </w:rPr>
        <w:t>.</w:t>
      </w:r>
      <w:r w:rsidR="00426025">
        <w:rPr>
          <w:rFonts w:cs="Times New Roman"/>
          <w:szCs w:val="28"/>
          <w:lang w:val="en-US"/>
        </w:rPr>
        <w:t xml:space="preserve"> </w:t>
      </w:r>
      <w:r w:rsidR="00426025">
        <w:rPr>
          <w:lang w:val="en-US"/>
        </w:rPr>
        <w:t>[Hermans</w:t>
      </w:r>
      <w:r w:rsidR="00426025">
        <w:t xml:space="preserve">, </w:t>
      </w:r>
      <w:r w:rsidR="00426025">
        <w:rPr>
          <w:lang w:val="en-US"/>
        </w:rPr>
        <w:t>209]</w:t>
      </w:r>
      <w:r w:rsidRPr="00B57D9D">
        <w:rPr>
          <w:rFonts w:cs="Times New Roman"/>
          <w:szCs w:val="28"/>
          <w:lang w:val="en-US"/>
        </w:rPr>
        <w:t xml:space="preserve"> </w:t>
      </w:r>
      <w:r w:rsidR="00813A5C" w:rsidRPr="00B57D9D">
        <w:rPr>
          <w:rFonts w:cs="Times New Roman"/>
          <w:szCs w:val="28"/>
          <w:lang w:val="en-US"/>
        </w:rPr>
        <w:t>(</w:t>
      </w:r>
      <w:r w:rsidR="00813A5C" w:rsidRPr="00B57D9D">
        <w:rPr>
          <w:rFonts w:cs="Times New Roman"/>
          <w:szCs w:val="28"/>
        </w:rPr>
        <w:t xml:space="preserve">Я </w:t>
      </w:r>
      <w:r w:rsidR="005F69D3" w:rsidRPr="00B57D9D">
        <w:rPr>
          <w:rFonts w:cs="Times New Roman"/>
          <w:szCs w:val="28"/>
        </w:rPr>
        <w:t>дал твоей беременной подружке выйти из лагеря)</w:t>
      </w:r>
      <w:r w:rsidR="00D4792B">
        <w:rPr>
          <w:rFonts w:cs="Times New Roman"/>
          <w:szCs w:val="28"/>
        </w:rPr>
        <w:t>.</w:t>
      </w:r>
    </w:p>
    <w:p w:rsidR="00B33968" w:rsidRPr="00B57D9D" w:rsidRDefault="00B33968" w:rsidP="00FE0A49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cs="Times New Roman"/>
          <w:szCs w:val="28"/>
          <w:lang w:val="en-US"/>
        </w:rPr>
      </w:pPr>
      <w:r w:rsidRPr="00B57D9D">
        <w:rPr>
          <w:rFonts w:cs="Times New Roman"/>
          <w:szCs w:val="28"/>
          <w:lang w:val="en-US"/>
        </w:rPr>
        <w:t xml:space="preserve">Waarom </w:t>
      </w:r>
      <w:r w:rsidRPr="00D4792B">
        <w:rPr>
          <w:rFonts w:cs="Times New Roman"/>
          <w:szCs w:val="28"/>
          <w:u w:val="double"/>
          <w:lang w:val="en-US"/>
        </w:rPr>
        <w:t>la</w:t>
      </w:r>
      <w:r w:rsidR="005F69D3" w:rsidRPr="00D4792B">
        <w:rPr>
          <w:rFonts w:cs="Times New Roman"/>
          <w:szCs w:val="28"/>
          <w:u w:val="double"/>
          <w:lang w:val="en-US"/>
        </w:rPr>
        <w:t>at</w:t>
      </w:r>
      <w:r w:rsidR="005F69D3" w:rsidRPr="00B57D9D">
        <w:rPr>
          <w:rFonts w:cs="Times New Roman"/>
          <w:szCs w:val="28"/>
          <w:lang w:val="en-US"/>
        </w:rPr>
        <w:t xml:space="preserve"> </w:t>
      </w:r>
      <w:r w:rsidR="005F69D3" w:rsidRPr="00D4792B">
        <w:rPr>
          <w:rFonts w:cs="Times New Roman"/>
          <w:szCs w:val="28"/>
          <w:u w:val="thick"/>
          <w:lang w:val="en-US"/>
        </w:rPr>
        <w:t>u</w:t>
      </w:r>
      <w:r w:rsidR="005F69D3" w:rsidRPr="00B57D9D">
        <w:rPr>
          <w:rFonts w:cs="Times New Roman"/>
          <w:szCs w:val="28"/>
          <w:lang w:val="en-US"/>
        </w:rPr>
        <w:t xml:space="preserve"> </w:t>
      </w:r>
      <w:r w:rsidR="005F69D3" w:rsidRPr="00D4792B">
        <w:rPr>
          <w:rFonts w:cs="Times New Roman"/>
          <w:szCs w:val="28"/>
          <w:u w:val="single"/>
          <w:lang w:val="en-US"/>
        </w:rPr>
        <w:t>Dorbeck</w:t>
      </w:r>
      <w:r w:rsidR="005F69D3" w:rsidRPr="00B57D9D">
        <w:rPr>
          <w:rFonts w:cs="Times New Roman"/>
          <w:szCs w:val="28"/>
          <w:lang w:val="en-US"/>
        </w:rPr>
        <w:t xml:space="preserve"> dan niet </w:t>
      </w:r>
      <w:r w:rsidR="005F69D3" w:rsidRPr="00D4792B">
        <w:rPr>
          <w:rFonts w:cs="Times New Roman"/>
          <w:szCs w:val="28"/>
          <w:u w:val="double"/>
          <w:lang w:val="en-US"/>
        </w:rPr>
        <w:t>komen</w:t>
      </w:r>
      <w:r w:rsidR="005F69D3" w:rsidRPr="00B57D9D">
        <w:rPr>
          <w:rFonts w:cs="Times New Roman"/>
          <w:szCs w:val="28"/>
          <w:lang w:val="en-US"/>
        </w:rPr>
        <w:t>?</w:t>
      </w:r>
      <w:r w:rsidR="00426025">
        <w:rPr>
          <w:rFonts w:cs="Times New Roman"/>
          <w:szCs w:val="28"/>
          <w:lang w:val="en-US"/>
        </w:rPr>
        <w:t xml:space="preserve"> </w:t>
      </w:r>
      <w:r w:rsidR="00426025">
        <w:rPr>
          <w:lang w:val="en-US"/>
        </w:rPr>
        <w:t>[Hermans</w:t>
      </w:r>
      <w:r w:rsidR="00426025">
        <w:t xml:space="preserve">, </w:t>
      </w:r>
      <w:r w:rsidR="00426025">
        <w:rPr>
          <w:lang w:val="en-US"/>
        </w:rPr>
        <w:t>259]</w:t>
      </w:r>
      <w:r w:rsidR="005F69D3" w:rsidRPr="00B57D9D">
        <w:rPr>
          <w:rFonts w:cs="Times New Roman"/>
          <w:szCs w:val="28"/>
        </w:rPr>
        <w:t xml:space="preserve"> (Почему тогда ты не дашь Дорбеку прийти?)</w:t>
      </w:r>
    </w:p>
    <w:p w:rsidR="002C591D" w:rsidRPr="00B57D9D" w:rsidRDefault="00552C0E" w:rsidP="00FE0A49">
      <w:pPr>
        <w:pStyle w:val="a8"/>
        <w:numPr>
          <w:ilvl w:val="0"/>
          <w:numId w:val="17"/>
        </w:numPr>
        <w:spacing w:line="360" w:lineRule="auto"/>
        <w:jc w:val="both"/>
        <w:rPr>
          <w:szCs w:val="28"/>
          <w:lang w:val="en-US"/>
        </w:rPr>
      </w:pPr>
      <w:r w:rsidRPr="00D4792B">
        <w:rPr>
          <w:rFonts w:cs="Times New Roman"/>
          <w:szCs w:val="28"/>
          <w:u w:val="thick"/>
        </w:rPr>
        <w:t>Somalische piraten</w:t>
      </w:r>
      <w:r w:rsidRPr="00B57D9D">
        <w:rPr>
          <w:rFonts w:cs="Times New Roman"/>
          <w:szCs w:val="28"/>
        </w:rPr>
        <w:t xml:space="preserve"> </w:t>
      </w:r>
      <w:r w:rsidRPr="00D4792B">
        <w:rPr>
          <w:rFonts w:cs="Times New Roman"/>
          <w:szCs w:val="28"/>
          <w:u w:val="double"/>
        </w:rPr>
        <w:t>laten</w:t>
      </w:r>
      <w:r w:rsidRPr="00B57D9D">
        <w:rPr>
          <w:rFonts w:cs="Times New Roman"/>
          <w:szCs w:val="28"/>
        </w:rPr>
        <w:t xml:space="preserve"> </w:t>
      </w:r>
      <w:r w:rsidRPr="00D4792B">
        <w:rPr>
          <w:rFonts w:cs="Times New Roman"/>
          <w:szCs w:val="28"/>
          <w:u w:val="single"/>
        </w:rPr>
        <w:t>gekaapte olietanker</w:t>
      </w:r>
      <w:r w:rsidRPr="00B57D9D">
        <w:rPr>
          <w:rFonts w:cs="Times New Roman"/>
          <w:szCs w:val="28"/>
        </w:rPr>
        <w:t xml:space="preserve"> </w:t>
      </w:r>
      <w:r w:rsidRPr="00D4792B">
        <w:rPr>
          <w:rFonts w:cs="Times New Roman"/>
          <w:szCs w:val="28"/>
          <w:u w:val="double"/>
        </w:rPr>
        <w:t>gaan</w:t>
      </w:r>
      <w:r w:rsidR="00D4792B">
        <w:rPr>
          <w:rFonts w:cs="Times New Roman"/>
          <w:szCs w:val="28"/>
        </w:rPr>
        <w:t>.</w:t>
      </w:r>
      <w:r w:rsidR="005F69D3" w:rsidRPr="00B57D9D">
        <w:rPr>
          <w:rFonts w:cs="Times New Roman"/>
          <w:szCs w:val="28"/>
        </w:rPr>
        <w:t xml:space="preserve"> </w:t>
      </w:r>
      <w:r w:rsidR="00426025">
        <w:rPr>
          <w:rFonts w:cs="Times New Roman"/>
          <w:szCs w:val="28"/>
          <w:lang w:val="en-US"/>
        </w:rPr>
        <w:t xml:space="preserve">[NOS,16.04.2017] </w:t>
      </w:r>
      <w:r w:rsidR="005F69D3" w:rsidRPr="00B57D9D">
        <w:rPr>
          <w:rFonts w:cs="Times New Roman"/>
          <w:szCs w:val="28"/>
        </w:rPr>
        <w:t>(Сомалийские пираты дали уйти захваченному нефтяному танкеру</w:t>
      </w:r>
      <w:r w:rsidR="00D4792B">
        <w:rPr>
          <w:rFonts w:cs="Times New Roman"/>
          <w:szCs w:val="28"/>
        </w:rPr>
        <w:t>.</w:t>
      </w:r>
      <w:r w:rsidR="005F69D3" w:rsidRPr="00B57D9D">
        <w:rPr>
          <w:rFonts w:cs="Times New Roman"/>
          <w:szCs w:val="28"/>
        </w:rPr>
        <w:t>)</w:t>
      </w:r>
      <w:r w:rsidR="001F3407">
        <w:rPr>
          <w:rFonts w:cs="Times New Roman"/>
          <w:szCs w:val="28"/>
          <w:lang w:val="en-US"/>
        </w:rPr>
        <w:t xml:space="preserve"> – </w:t>
      </w:r>
      <w:r w:rsidR="001F3407">
        <w:rPr>
          <w:rFonts w:cs="Times New Roman"/>
          <w:szCs w:val="28"/>
        </w:rPr>
        <w:t>из примера видно, что объект в такой конструкции не всегда буде</w:t>
      </w:r>
      <w:r w:rsidR="00EA1296">
        <w:rPr>
          <w:rFonts w:cs="Times New Roman"/>
          <w:szCs w:val="28"/>
        </w:rPr>
        <w:t>т одушевленным, хотя чаще тут мы имеем дело с метонимией, когда танкер обозначает состав судна, который им управляет.</w:t>
      </w:r>
    </w:p>
    <w:p w:rsidR="00552C0E" w:rsidRDefault="00552C0E" w:rsidP="00FE0A49">
      <w:pPr>
        <w:pStyle w:val="a8"/>
        <w:numPr>
          <w:ilvl w:val="0"/>
          <w:numId w:val="17"/>
        </w:numPr>
        <w:spacing w:line="360" w:lineRule="auto"/>
        <w:jc w:val="both"/>
        <w:rPr>
          <w:szCs w:val="28"/>
          <w:lang w:val="en-US"/>
        </w:rPr>
      </w:pPr>
      <w:r w:rsidRPr="00D4792B">
        <w:rPr>
          <w:szCs w:val="28"/>
          <w:u w:val="thick"/>
          <w:lang w:val="en-US"/>
        </w:rPr>
        <w:t>Ian Fleming</w:t>
      </w:r>
      <w:r w:rsidRPr="00B57D9D">
        <w:rPr>
          <w:szCs w:val="28"/>
          <w:lang w:val="en-US"/>
        </w:rPr>
        <w:t xml:space="preserve"> groeide op in Mayfair en </w:t>
      </w:r>
      <w:r w:rsidRPr="00D4792B">
        <w:rPr>
          <w:i/>
          <w:szCs w:val="28"/>
          <w:u w:val="double"/>
          <w:lang w:val="en-US"/>
        </w:rPr>
        <w:t>laat</w:t>
      </w:r>
      <w:r w:rsidRPr="00D4792B">
        <w:rPr>
          <w:i/>
          <w:szCs w:val="28"/>
          <w:lang w:val="en-US"/>
        </w:rPr>
        <w:t xml:space="preserve"> ook </w:t>
      </w:r>
      <w:r w:rsidRPr="00D4792B">
        <w:rPr>
          <w:i/>
          <w:szCs w:val="28"/>
          <w:u w:val="single"/>
          <w:lang w:val="en-US"/>
        </w:rPr>
        <w:t xml:space="preserve">zijn geesteskind </w:t>
      </w:r>
      <w:r w:rsidRPr="00D4792B">
        <w:rPr>
          <w:i/>
          <w:szCs w:val="28"/>
          <w:u w:val="dotDash"/>
          <w:lang w:val="en-US"/>
        </w:rPr>
        <w:t xml:space="preserve">door de betere buurten van Londen </w:t>
      </w:r>
      <w:r w:rsidRPr="00D4792B">
        <w:rPr>
          <w:i/>
          <w:szCs w:val="28"/>
          <w:u w:val="double"/>
          <w:lang w:val="en-US"/>
        </w:rPr>
        <w:t>rondgaan</w:t>
      </w:r>
      <w:r w:rsidR="00D4792B" w:rsidRPr="00D4792B">
        <w:rPr>
          <w:i/>
          <w:szCs w:val="28"/>
        </w:rPr>
        <w:t>.</w:t>
      </w:r>
      <w:r w:rsidR="00613844" w:rsidRPr="00B57D9D">
        <w:rPr>
          <w:szCs w:val="28"/>
        </w:rPr>
        <w:t xml:space="preserve"> </w:t>
      </w:r>
      <w:r w:rsidR="00023A04">
        <w:rPr>
          <w:lang w:val="en-US"/>
        </w:rPr>
        <w:t>[Esquire</w:t>
      </w:r>
      <w:r w:rsidR="00023A04">
        <w:t>, 11</w:t>
      </w:r>
      <w:r w:rsidR="00023A04">
        <w:rPr>
          <w:lang w:val="en-US"/>
        </w:rPr>
        <w:t>,147]</w:t>
      </w:r>
      <w:r w:rsidR="00023A04">
        <w:rPr>
          <w:szCs w:val="28"/>
          <w:lang w:val="en-US"/>
        </w:rPr>
        <w:t xml:space="preserve"> </w:t>
      </w:r>
      <w:r w:rsidR="00613844" w:rsidRPr="00B57D9D">
        <w:rPr>
          <w:szCs w:val="28"/>
        </w:rPr>
        <w:t xml:space="preserve">(Ян Флеминг вырос в Мейфэре и </w:t>
      </w:r>
      <w:r w:rsidR="00613844" w:rsidRPr="00D4792B">
        <w:rPr>
          <w:i/>
          <w:szCs w:val="28"/>
        </w:rPr>
        <w:t xml:space="preserve">дал своему детищу кружить в районах Лондона </w:t>
      </w:r>
      <w:proofErr w:type="gramStart"/>
      <w:r w:rsidR="00613844" w:rsidRPr="00D4792B">
        <w:rPr>
          <w:i/>
          <w:szCs w:val="28"/>
        </w:rPr>
        <w:t>получше</w:t>
      </w:r>
      <w:proofErr w:type="gramEnd"/>
      <w:r w:rsidR="00613844" w:rsidRPr="00B57D9D">
        <w:rPr>
          <w:szCs w:val="28"/>
        </w:rPr>
        <w:t>)</w:t>
      </w:r>
      <w:r w:rsidR="00D4792B">
        <w:rPr>
          <w:szCs w:val="28"/>
        </w:rPr>
        <w:t>.</w:t>
      </w:r>
    </w:p>
    <w:p w:rsidR="001F3407" w:rsidRPr="00922BCE" w:rsidRDefault="001F3407" w:rsidP="00922BCE">
      <w:pPr>
        <w:pStyle w:val="a3"/>
        <w:tabs>
          <w:tab w:val="left" w:pos="0"/>
        </w:tabs>
        <w:spacing w:line="360" w:lineRule="auto"/>
        <w:ind w:left="644"/>
        <w:jc w:val="center"/>
        <w:rPr>
          <w:rFonts w:cs="Times New Roman"/>
          <w:sz w:val="32"/>
          <w:szCs w:val="24"/>
        </w:rPr>
      </w:pPr>
      <w:r w:rsidRPr="00D13135">
        <w:rPr>
          <w:rFonts w:cs="Times New Roman"/>
          <w:sz w:val="32"/>
          <w:szCs w:val="24"/>
          <w:lang w:val="en-US"/>
        </w:rPr>
        <w:t xml:space="preserve">S + laten + O + </w:t>
      </w:r>
      <w:proofErr w:type="gramStart"/>
      <w:r w:rsidRPr="00D13135">
        <w:rPr>
          <w:rFonts w:cs="Times New Roman"/>
          <w:sz w:val="32"/>
          <w:szCs w:val="24"/>
          <w:lang w:val="en-US"/>
        </w:rPr>
        <w:t>Inf</w:t>
      </w:r>
      <w:proofErr w:type="gramEnd"/>
      <w:r>
        <w:rPr>
          <w:rFonts w:cs="Times New Roman"/>
          <w:sz w:val="32"/>
          <w:szCs w:val="24"/>
          <w:lang w:val="en-US"/>
        </w:rPr>
        <w:t xml:space="preserve"> </w:t>
      </w:r>
      <w:r w:rsidRPr="00EF0D55">
        <w:rPr>
          <w:rFonts w:cs="Times New Roman"/>
          <w:sz w:val="22"/>
          <w:szCs w:val="24"/>
          <w:lang w:val="en-US"/>
        </w:rPr>
        <w:t xml:space="preserve">(onoverhankelijk) </w:t>
      </w:r>
    </w:p>
    <w:p w:rsidR="000F0A1C" w:rsidRDefault="0057367D" w:rsidP="001A1246">
      <w:pPr>
        <w:pStyle w:val="1"/>
        <w:pageBreakBefore/>
      </w:pPr>
      <w:bookmarkStart w:id="63" w:name="_Toc483296055"/>
      <w:bookmarkStart w:id="64" w:name="_Toc483302973"/>
      <w:bookmarkStart w:id="65" w:name="_Toc483305359"/>
      <w:r>
        <w:lastRenderedPageBreak/>
        <w:t xml:space="preserve">3.2. </w:t>
      </w:r>
      <w:r w:rsidR="000F0A1C">
        <w:t>Императив и а</w:t>
      </w:r>
      <w:r w:rsidR="00D91B03">
        <w:t>дхортатив</w:t>
      </w:r>
      <w:bookmarkEnd w:id="63"/>
      <w:bookmarkEnd w:id="64"/>
      <w:bookmarkEnd w:id="65"/>
    </w:p>
    <w:p w:rsidR="000F0A1C" w:rsidRDefault="000F0A1C" w:rsidP="00D13135">
      <w:pPr>
        <w:spacing w:line="360" w:lineRule="auto"/>
        <w:jc w:val="both"/>
      </w:pPr>
      <w:r>
        <w:t xml:space="preserve">Отдельного внимания заслуживают конструкции с глаголом </w:t>
      </w:r>
      <w:r>
        <w:rPr>
          <w:lang w:val="en-US"/>
        </w:rPr>
        <w:t xml:space="preserve">laten </w:t>
      </w:r>
      <w:r w:rsidR="00CE0D2A">
        <w:t>в императиве</w:t>
      </w:r>
      <w:r>
        <w:t xml:space="preserve"> и </w:t>
      </w:r>
      <w:proofErr w:type="gramStart"/>
      <w:r>
        <w:t>в</w:t>
      </w:r>
      <w:proofErr w:type="gramEnd"/>
      <w:r w:rsidR="00EA1296">
        <w:t>,</w:t>
      </w:r>
      <w:r>
        <w:t xml:space="preserve"> так называемом</w:t>
      </w:r>
      <w:r w:rsidR="00EA1296">
        <w:t>,</w:t>
      </w:r>
      <w:r>
        <w:t xml:space="preserve"> адхортативе. </w:t>
      </w:r>
      <w:r w:rsidR="00CE0D2A">
        <w:t xml:space="preserve">Обе они близки по значению, а иногда, сами носители </w:t>
      </w:r>
      <w:r w:rsidR="00E06F2D">
        <w:t>языка</w:t>
      </w:r>
      <w:r w:rsidR="00CE0D2A">
        <w:t xml:space="preserve"> с трудом улавливают разницу.</w:t>
      </w:r>
    </w:p>
    <w:p w:rsidR="00D448BA" w:rsidRPr="0040485A" w:rsidRDefault="00D448BA" w:rsidP="00D448BA">
      <w:pPr>
        <w:pStyle w:val="2"/>
        <w:rPr>
          <w:lang w:val="en-US"/>
        </w:rPr>
      </w:pPr>
      <w:bookmarkStart w:id="66" w:name="_Toc483296056"/>
      <w:bookmarkStart w:id="67" w:name="_Toc483302974"/>
      <w:bookmarkStart w:id="68" w:name="_Toc483305360"/>
      <w:r>
        <w:t>3.2.1 Адхортатив</w:t>
      </w:r>
      <w:r w:rsidR="0040485A">
        <w:t>, восклицательные конструкции</w:t>
      </w:r>
      <w:bookmarkEnd w:id="66"/>
      <w:bookmarkEnd w:id="67"/>
      <w:bookmarkEnd w:id="68"/>
      <w:r w:rsidR="0040485A">
        <w:rPr>
          <w:lang w:val="en-US"/>
        </w:rPr>
        <w:t xml:space="preserve"> </w:t>
      </w:r>
    </w:p>
    <w:p w:rsidR="00EA1296" w:rsidRDefault="00C40E61" w:rsidP="00D13135">
      <w:pPr>
        <w:spacing w:line="360" w:lineRule="auto"/>
        <w:jc w:val="both"/>
      </w:pPr>
      <w:r>
        <w:t>Адхортатив - в</w:t>
      </w:r>
      <w:r w:rsidR="00D91B03">
        <w:t>ысказывания, которые содержат побуждение к какому-либо действию</w:t>
      </w:r>
      <w:r w:rsidR="003D2A00">
        <w:t xml:space="preserve"> или пожелание</w:t>
      </w:r>
      <w:r w:rsidR="0071336B">
        <w:t xml:space="preserve">. </w:t>
      </w:r>
      <w:r>
        <w:t>В предложении и императив</w:t>
      </w:r>
      <w:r w:rsidR="00E06F2D">
        <w:t>,</w:t>
      </w:r>
      <w:r>
        <w:t xml:space="preserve"> и адхортатив выделяются инверсией и формой глагола.  </w:t>
      </w:r>
      <w:proofErr w:type="gramStart"/>
      <w:r>
        <w:t xml:space="preserve">Значения </w:t>
      </w:r>
      <w:r>
        <w:rPr>
          <w:lang w:val="en-US"/>
        </w:rPr>
        <w:t xml:space="preserve">laten </w:t>
      </w:r>
      <w:r>
        <w:t>в императиве и в адхортативе очень близки, но всё же существует разница (</w:t>
      </w:r>
      <w:r w:rsidRPr="004961A2">
        <w:rPr>
          <w:lang w:val="en-US"/>
        </w:rPr>
        <w:t>van den Toorn</w:t>
      </w:r>
      <w:r w:rsidR="004961A2" w:rsidRPr="004961A2">
        <w:rPr>
          <w:lang w:val="en-US"/>
        </w:rPr>
        <w:t>, M.</w:t>
      </w:r>
      <w:proofErr w:type="gramEnd"/>
      <w:r w:rsidR="004961A2" w:rsidRPr="004961A2">
        <w:rPr>
          <w:lang w:val="en-US"/>
        </w:rPr>
        <w:t xml:space="preserve"> C. 1975:</w:t>
      </w:r>
      <w:r w:rsidRPr="004961A2">
        <w:rPr>
          <w:lang w:val="en-US"/>
        </w:rPr>
        <w:t xml:space="preserve"> 177)</w:t>
      </w:r>
      <w:r w:rsidR="00EA1296" w:rsidRPr="004961A2">
        <w:t>.</w:t>
      </w:r>
      <w:r w:rsidRPr="004961A2">
        <w:t xml:space="preserve"> </w:t>
      </w:r>
      <w:r w:rsidR="0071336B" w:rsidRPr="004961A2">
        <w:t xml:space="preserve"> </w:t>
      </w:r>
    </w:p>
    <w:p w:rsidR="0071336B" w:rsidRDefault="0071336B" w:rsidP="00D13135">
      <w:pPr>
        <w:spacing w:line="360" w:lineRule="auto"/>
        <w:jc w:val="both"/>
      </w:pPr>
      <w:r>
        <w:t>Адхортатив на протяжении долго</w:t>
      </w:r>
      <w:r w:rsidR="00E06F2D">
        <w:t>го</w:t>
      </w:r>
      <w:r>
        <w:t xml:space="preserve"> времени в нидерландском языке служил для реализации  в речи мысленных и чувственных желаний к кому-то действию. В современном языке формально относится к изъявительному наклонению, но непрямой порядок слов выдает в адхортативе  ег</w:t>
      </w:r>
      <w:r w:rsidR="00FE2A67">
        <w:t>о происхождение из форм конъюнктива.</w:t>
      </w:r>
    </w:p>
    <w:p w:rsidR="00EB110C" w:rsidRPr="008E674E" w:rsidRDefault="003D2A00" w:rsidP="00B57D9D">
      <w:pPr>
        <w:spacing w:line="360" w:lineRule="auto"/>
        <w:jc w:val="both"/>
        <w:rPr>
          <w:rFonts w:cs="Times New Roman"/>
          <w:szCs w:val="28"/>
        </w:rPr>
      </w:pPr>
      <w:r>
        <w:t xml:space="preserve">В современном нидерландском языке адхортатив не выглядит архаичным лишь в потреблении с глаголом </w:t>
      </w:r>
      <w:r>
        <w:rPr>
          <w:lang w:val="en-US"/>
        </w:rPr>
        <w:t xml:space="preserve">laten. </w:t>
      </w:r>
      <w:r>
        <w:t>Извечный спор</w:t>
      </w:r>
      <w:r w:rsidR="00EA1296">
        <w:t>,</w:t>
      </w:r>
      <w:r>
        <w:t xml:space="preserve"> в какой форме употреблять местоимение: субъектной или объектной, которое в предложении стоит сразу после </w:t>
      </w:r>
      <w:r>
        <w:rPr>
          <w:lang w:val="en-US"/>
        </w:rPr>
        <w:t xml:space="preserve">laten, </w:t>
      </w:r>
      <w:r>
        <w:t xml:space="preserve"> впрочем, остается открытым. Грамматики нидерландского языка сходятся во мнении, что верного варианта быт</w:t>
      </w:r>
      <w:r w:rsidR="00EB110C">
        <w:t xml:space="preserve">ь не может: допустимы оба </w:t>
      </w:r>
      <w:r w:rsidR="00CE0D2A">
        <w:t>в</w:t>
      </w:r>
      <w:r w:rsidR="00FE2A67">
        <w:t>арианта</w:t>
      </w:r>
      <w:r>
        <w:t xml:space="preserve">. </w:t>
      </w:r>
      <w:r w:rsidR="00EB110C">
        <w:t>Употребление</w:t>
      </w:r>
      <w:r w:rsidR="002A270C">
        <w:t xml:space="preserve"> с местоимением</w:t>
      </w:r>
      <w:r w:rsidR="00EB110C">
        <w:t xml:space="preserve"> в </w:t>
      </w:r>
      <w:r w:rsidR="00EB110C" w:rsidRPr="00B57D9D">
        <w:rPr>
          <w:rFonts w:cs="Times New Roman"/>
          <w:szCs w:val="28"/>
        </w:rPr>
        <w:t>объектной (</w:t>
      </w:r>
      <w:r w:rsidR="00EB110C" w:rsidRPr="00B57D9D">
        <w:rPr>
          <w:rFonts w:cs="Times New Roman"/>
          <w:szCs w:val="28"/>
          <w:lang w:val="en-US"/>
        </w:rPr>
        <w:t>laat ons)</w:t>
      </w:r>
      <w:r w:rsidR="00CE0D2A">
        <w:rPr>
          <w:rFonts w:cs="Times New Roman"/>
          <w:szCs w:val="28"/>
        </w:rPr>
        <w:t xml:space="preserve"> </w:t>
      </w:r>
      <w:r w:rsidR="00EB110C" w:rsidRPr="00B57D9D">
        <w:rPr>
          <w:rFonts w:cs="Times New Roman"/>
          <w:szCs w:val="28"/>
        </w:rPr>
        <w:t xml:space="preserve">форме </w:t>
      </w:r>
      <w:r w:rsidR="00E06F2D">
        <w:rPr>
          <w:rFonts w:cs="Times New Roman"/>
          <w:szCs w:val="28"/>
        </w:rPr>
        <w:t>-</w:t>
      </w:r>
      <w:r w:rsidR="00EB110C" w:rsidRPr="00B57D9D">
        <w:rPr>
          <w:rFonts w:cs="Times New Roman"/>
          <w:szCs w:val="28"/>
        </w:rPr>
        <w:t xml:space="preserve"> по происхождению  древнее и отсылает еще к библейским текстам. Интересно отметить, что помимо субъекта, от которого исходит побуждение, и объекта, на которого направленно это побуждение к действию, может появиться и третий участник ситуации. Пример: </w:t>
      </w:r>
      <w:r w:rsidR="004360EB">
        <w:rPr>
          <w:rFonts w:cs="Times New Roman"/>
          <w:szCs w:val="28"/>
          <w:lang w:val="en-US"/>
        </w:rPr>
        <w:t>laat hij oppassen</w:t>
      </w:r>
      <w:r w:rsidR="00EA1296">
        <w:rPr>
          <w:rFonts w:cs="Times New Roman"/>
          <w:szCs w:val="28"/>
        </w:rPr>
        <w:t xml:space="preserve"> (Пусть он будет осторожней)</w:t>
      </w:r>
      <w:r w:rsidR="00D724C7" w:rsidRPr="00B57D9D">
        <w:rPr>
          <w:rFonts w:cs="Times New Roman"/>
          <w:szCs w:val="28"/>
        </w:rPr>
        <w:t xml:space="preserve"> </w:t>
      </w:r>
      <w:r w:rsidR="00662CC8" w:rsidRPr="00B57D9D">
        <w:rPr>
          <w:rFonts w:cs="Times New Roman"/>
          <w:szCs w:val="28"/>
        </w:rPr>
        <w:t xml:space="preserve"> </w:t>
      </w:r>
      <w:r w:rsidR="00662CC8" w:rsidRPr="00B57D9D">
        <w:rPr>
          <w:rFonts w:cs="Times New Roman"/>
          <w:szCs w:val="28"/>
          <w:lang w:val="en-US"/>
        </w:rPr>
        <w:t>(</w:t>
      </w:r>
      <w:r w:rsidR="004961A2" w:rsidRPr="004961A2">
        <w:rPr>
          <w:rFonts w:cs="Times New Roman"/>
          <w:szCs w:val="28"/>
        </w:rPr>
        <w:t>de Vooys</w:t>
      </w:r>
      <w:r w:rsidR="004961A2" w:rsidRPr="004961A2">
        <w:rPr>
          <w:rFonts w:cs="Times New Roman"/>
          <w:szCs w:val="28"/>
          <w:lang w:val="en-US"/>
        </w:rPr>
        <w:t xml:space="preserve"> </w:t>
      </w:r>
      <w:r w:rsidR="004961A2" w:rsidRPr="004961A2">
        <w:rPr>
          <w:rFonts w:cs="Times New Roman"/>
          <w:szCs w:val="28"/>
        </w:rPr>
        <w:t>C.G.N.</w:t>
      </w:r>
      <w:r w:rsidR="004961A2" w:rsidRPr="004961A2">
        <w:rPr>
          <w:rFonts w:cs="Times New Roman"/>
          <w:szCs w:val="28"/>
          <w:lang w:val="en-US"/>
        </w:rPr>
        <w:t xml:space="preserve"> herzien door  Schönfeld  M. 1967:</w:t>
      </w:r>
      <w:r w:rsidR="00662CC8" w:rsidRPr="004961A2">
        <w:rPr>
          <w:rFonts w:cs="Times New Roman"/>
          <w:szCs w:val="28"/>
          <w:lang w:val="en-US"/>
        </w:rPr>
        <w:t>151</w:t>
      </w:r>
      <w:r w:rsidR="00662CC8" w:rsidRPr="00B57D9D">
        <w:rPr>
          <w:rFonts w:cs="Times New Roman"/>
          <w:szCs w:val="28"/>
          <w:lang w:val="en-US"/>
        </w:rPr>
        <w:t>)</w:t>
      </w:r>
      <w:r w:rsidR="00662CC8" w:rsidRPr="00B57D9D">
        <w:rPr>
          <w:rFonts w:cs="Times New Roman"/>
          <w:szCs w:val="28"/>
        </w:rPr>
        <w:t xml:space="preserve">. </w:t>
      </w:r>
      <w:r w:rsidR="00662CC8" w:rsidRPr="00B57D9D">
        <w:rPr>
          <w:rFonts w:cs="Times New Roman"/>
          <w:szCs w:val="28"/>
          <w:lang w:val="en-US"/>
        </w:rPr>
        <w:t xml:space="preserve"> </w:t>
      </w:r>
      <w:r w:rsidR="00662CC8" w:rsidRPr="00B57D9D">
        <w:rPr>
          <w:rFonts w:cs="Times New Roman"/>
          <w:szCs w:val="28"/>
        </w:rPr>
        <w:t>Точно так</w:t>
      </w:r>
      <w:r w:rsidR="00E06F2D">
        <w:rPr>
          <w:rFonts w:cs="Times New Roman"/>
          <w:szCs w:val="28"/>
        </w:rPr>
        <w:t xml:space="preserve"> </w:t>
      </w:r>
      <w:r w:rsidR="00662CC8" w:rsidRPr="00B57D9D">
        <w:rPr>
          <w:rFonts w:cs="Times New Roman"/>
          <w:szCs w:val="28"/>
        </w:rPr>
        <w:t xml:space="preserve">же  пожелание может быть обращено </w:t>
      </w:r>
      <w:r w:rsidR="00E06F2D">
        <w:rPr>
          <w:rFonts w:cs="Times New Roman"/>
          <w:szCs w:val="28"/>
        </w:rPr>
        <w:lastRenderedPageBreak/>
        <w:t>субъектом</w:t>
      </w:r>
      <w:r w:rsidR="00662CC8" w:rsidRPr="00B57D9D">
        <w:rPr>
          <w:rFonts w:cs="Times New Roman"/>
          <w:szCs w:val="28"/>
        </w:rPr>
        <w:t xml:space="preserve"> к себе самому:</w:t>
      </w:r>
      <w:r w:rsidR="00662CC8" w:rsidRPr="00B57D9D">
        <w:rPr>
          <w:rFonts w:cs="Times New Roman"/>
          <w:szCs w:val="28"/>
          <w:lang w:val="en-US"/>
        </w:rPr>
        <w:t xml:space="preserve"> Laat me </w:t>
      </w:r>
      <w:proofErr w:type="gramStart"/>
      <w:r w:rsidR="00662CC8" w:rsidRPr="00B57D9D">
        <w:rPr>
          <w:rFonts w:cs="Times New Roman"/>
          <w:szCs w:val="28"/>
          <w:lang w:val="en-US"/>
        </w:rPr>
        <w:t>anders</w:t>
      </w:r>
      <w:proofErr w:type="gramEnd"/>
      <w:r w:rsidR="00662CC8" w:rsidRPr="00B57D9D">
        <w:rPr>
          <w:rFonts w:cs="Times New Roman"/>
          <w:szCs w:val="28"/>
          <w:lang w:val="en-US"/>
        </w:rPr>
        <w:t xml:space="preserve"> maar gewoon zijn</w:t>
      </w:r>
      <w:r w:rsidR="00023A04">
        <w:rPr>
          <w:rFonts w:cs="Times New Roman"/>
          <w:szCs w:val="28"/>
        </w:rPr>
        <w:t xml:space="preserve">. </w:t>
      </w:r>
      <w:r w:rsidR="00023A04">
        <w:rPr>
          <w:lang w:val="en-US"/>
        </w:rPr>
        <w:t>[Esquire</w:t>
      </w:r>
      <w:r w:rsidR="00023A04">
        <w:t>,</w:t>
      </w:r>
      <w:r w:rsidR="00023A04" w:rsidRPr="000A1416">
        <w:t xml:space="preserve"> 10</w:t>
      </w:r>
      <w:proofErr w:type="gramStart"/>
      <w:r w:rsidR="00023A04">
        <w:t>,41</w:t>
      </w:r>
      <w:proofErr w:type="gramEnd"/>
      <w:r w:rsidR="00023A04">
        <w:rPr>
          <w:lang w:val="en-US"/>
        </w:rPr>
        <w:t>]</w:t>
      </w:r>
      <w:r w:rsidR="004360EB">
        <w:rPr>
          <w:rFonts w:cs="Times New Roman"/>
          <w:szCs w:val="28"/>
          <w:lang w:val="en-US"/>
        </w:rPr>
        <w:t xml:space="preserve"> </w:t>
      </w:r>
      <w:r w:rsidR="008E674E">
        <w:rPr>
          <w:rFonts w:cs="Times New Roman"/>
          <w:szCs w:val="28"/>
        </w:rPr>
        <w:t>(</w:t>
      </w:r>
      <w:r w:rsidR="008E674E" w:rsidRPr="00376F46">
        <w:t>Дайте мне просто быть другой</w:t>
      </w:r>
      <w:r w:rsidR="008E674E">
        <w:rPr>
          <w:rFonts w:cs="Times New Roman"/>
          <w:szCs w:val="28"/>
        </w:rPr>
        <w:t>)</w:t>
      </w:r>
      <w:r w:rsidR="0040485A">
        <w:rPr>
          <w:rFonts w:cs="Times New Roman"/>
          <w:szCs w:val="28"/>
        </w:rPr>
        <w:t>.</w:t>
      </w:r>
    </w:p>
    <w:p w:rsidR="00D51440" w:rsidRPr="00B57D9D" w:rsidRDefault="00EB110C" w:rsidP="00B57D9D">
      <w:pPr>
        <w:spacing w:line="360" w:lineRule="auto"/>
        <w:jc w:val="both"/>
        <w:rPr>
          <w:rFonts w:cs="Times New Roman"/>
          <w:szCs w:val="28"/>
          <w:lang w:val="en-US"/>
        </w:rPr>
      </w:pPr>
      <w:r w:rsidRPr="00B57D9D">
        <w:rPr>
          <w:rFonts w:cs="Times New Roman"/>
          <w:szCs w:val="28"/>
        </w:rPr>
        <w:t>Д</w:t>
      </w:r>
      <w:r w:rsidR="00662CC8" w:rsidRPr="00B57D9D">
        <w:rPr>
          <w:rFonts w:cs="Times New Roman"/>
          <w:szCs w:val="28"/>
        </w:rPr>
        <w:t>ругие примеры:</w:t>
      </w:r>
    </w:p>
    <w:p w:rsidR="0040485A" w:rsidRDefault="0040485A" w:rsidP="0040485A">
      <w:pPr>
        <w:pStyle w:val="a8"/>
        <w:numPr>
          <w:ilvl w:val="0"/>
          <w:numId w:val="22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L</w:t>
      </w:r>
      <w:r w:rsidR="00385C35" w:rsidRPr="00B57D9D">
        <w:rPr>
          <w:rFonts w:cs="Times New Roman"/>
          <w:szCs w:val="28"/>
          <w:lang w:val="en-US"/>
        </w:rPr>
        <w:t>aat dit de toekomst zijn.</w:t>
      </w:r>
      <w:r w:rsidR="00385C35">
        <w:rPr>
          <w:rFonts w:cs="Times New Roman"/>
          <w:szCs w:val="28"/>
        </w:rPr>
        <w:t xml:space="preserve"> </w:t>
      </w:r>
      <w:r w:rsidR="00023A04">
        <w:rPr>
          <w:lang w:val="en-US"/>
        </w:rPr>
        <w:t>[Esquire</w:t>
      </w:r>
      <w:r w:rsidR="00023A04">
        <w:t>,</w:t>
      </w:r>
      <w:r w:rsidR="00023A04" w:rsidRPr="000A1416">
        <w:t xml:space="preserve"> 10</w:t>
      </w:r>
      <w:r w:rsidR="00023A04">
        <w:t>,46</w:t>
      </w:r>
      <w:r w:rsidR="00023A04">
        <w:rPr>
          <w:lang w:val="en-US"/>
        </w:rPr>
        <w:t>]</w:t>
      </w:r>
      <w:r w:rsidR="00023A04">
        <w:rPr>
          <w:rFonts w:cs="Times New Roman"/>
          <w:szCs w:val="28"/>
        </w:rPr>
        <w:t xml:space="preserve"> </w:t>
      </w:r>
      <w:r w:rsidR="00385C35">
        <w:rPr>
          <w:rFonts w:cs="Times New Roman"/>
          <w:szCs w:val="28"/>
        </w:rPr>
        <w:t>(Пусть это станет будущим) –</w:t>
      </w:r>
      <w:r>
        <w:rPr>
          <w:rFonts w:cs="Times New Roman"/>
          <w:szCs w:val="28"/>
        </w:rPr>
        <w:t xml:space="preserve"> </w:t>
      </w:r>
      <w:r w:rsidR="00385C35">
        <w:rPr>
          <w:rFonts w:cs="Times New Roman"/>
          <w:szCs w:val="28"/>
        </w:rPr>
        <w:t>в  адхортиве может быть не только одушевленный объект.</w:t>
      </w:r>
    </w:p>
    <w:p w:rsidR="0040485A" w:rsidRPr="00376075" w:rsidRDefault="0040485A" w:rsidP="0040485A">
      <w:pPr>
        <w:pStyle w:val="a8"/>
        <w:numPr>
          <w:ilvl w:val="0"/>
          <w:numId w:val="22"/>
        </w:numPr>
        <w:spacing w:line="360" w:lineRule="auto"/>
        <w:jc w:val="both"/>
        <w:rPr>
          <w:rFonts w:cs="Times New Roman"/>
          <w:szCs w:val="28"/>
          <w:lang w:val="en-US"/>
        </w:rPr>
      </w:pPr>
      <w:r w:rsidRPr="0040485A">
        <w:rPr>
          <w:rFonts w:cs="Times New Roman"/>
          <w:szCs w:val="28"/>
          <w:lang w:val="en-US"/>
        </w:rPr>
        <w:t xml:space="preserve"> L</w:t>
      </w:r>
      <w:r w:rsidRPr="0040485A">
        <w:rPr>
          <w:rFonts w:cs="Times New Roman"/>
          <w:szCs w:val="28"/>
          <w:shd w:val="clear" w:color="auto" w:fill="FFFFFF"/>
          <w:lang w:val="en-US"/>
        </w:rPr>
        <w:t xml:space="preserve">aat ze </w:t>
      </w:r>
      <w:r>
        <w:rPr>
          <w:rFonts w:cs="Times New Roman"/>
          <w:szCs w:val="28"/>
          <w:shd w:val="clear" w:color="auto" w:fill="FFFFFF"/>
        </w:rPr>
        <w:t>niet winnen!</w:t>
      </w:r>
      <w:r w:rsidR="00023A04">
        <w:rPr>
          <w:rFonts w:cs="Times New Roman"/>
          <w:szCs w:val="28"/>
          <w:shd w:val="clear" w:color="auto" w:fill="FFFFFF"/>
        </w:rPr>
        <w:t xml:space="preserve"> </w:t>
      </w:r>
      <w:r w:rsidR="00023A04">
        <w:rPr>
          <w:rFonts w:cs="Times New Roman"/>
          <w:szCs w:val="28"/>
          <w:shd w:val="clear" w:color="auto" w:fill="FFFFFF"/>
          <w:lang w:val="en-US"/>
        </w:rPr>
        <w:t>[NRC]</w:t>
      </w:r>
      <w:r>
        <w:rPr>
          <w:rFonts w:cs="Times New Roman"/>
          <w:szCs w:val="28"/>
          <w:shd w:val="clear" w:color="auto" w:fill="FFFFFF"/>
          <w:lang w:val="en-US"/>
        </w:rPr>
        <w:t xml:space="preserve"> (</w:t>
      </w:r>
      <w:r>
        <w:rPr>
          <w:rFonts w:cs="Times New Roman"/>
          <w:szCs w:val="28"/>
          <w:shd w:val="clear" w:color="auto" w:fill="FFFFFF"/>
        </w:rPr>
        <w:t>Не дайте им выиграть!)</w:t>
      </w:r>
    </w:p>
    <w:p w:rsidR="00376075" w:rsidRPr="00376075" w:rsidRDefault="00376075" w:rsidP="0040485A">
      <w:pPr>
        <w:pStyle w:val="a8"/>
        <w:numPr>
          <w:ilvl w:val="0"/>
          <w:numId w:val="22"/>
        </w:numPr>
        <w:spacing w:line="360" w:lineRule="auto"/>
        <w:jc w:val="both"/>
        <w:rPr>
          <w:rFonts w:cs="Times New Roman"/>
          <w:sz w:val="32"/>
          <w:szCs w:val="28"/>
          <w:lang w:val="en-US"/>
        </w:rPr>
      </w:pPr>
      <w:r w:rsidRPr="00376075">
        <w:rPr>
          <w:lang w:val="en-US"/>
        </w:rPr>
        <w:t>Laat het lijf voor zichzelf spreken</w:t>
      </w:r>
      <w:r>
        <w:t>.</w:t>
      </w:r>
      <w:r w:rsidR="00023A04">
        <w:rPr>
          <w:lang w:val="en-US"/>
        </w:rPr>
        <w:t xml:space="preserve"> [Esquire</w:t>
      </w:r>
      <w:r w:rsidR="00023A04">
        <w:t>,</w:t>
      </w:r>
      <w:r w:rsidR="00023A04" w:rsidRPr="000A1416">
        <w:t xml:space="preserve"> 10</w:t>
      </w:r>
      <w:r w:rsidR="00023A04">
        <w:t>,</w:t>
      </w:r>
      <w:r w:rsidR="00023A04">
        <w:rPr>
          <w:lang w:val="en-US"/>
        </w:rPr>
        <w:t>80]</w:t>
      </w:r>
      <w:r>
        <w:t xml:space="preserve"> (Пусть тело говорит само за себя).</w:t>
      </w:r>
    </w:p>
    <w:p w:rsidR="008E674E" w:rsidRPr="00376F46" w:rsidRDefault="00972A13" w:rsidP="008E674E">
      <w:pPr>
        <w:pStyle w:val="a8"/>
        <w:spacing w:line="360" w:lineRule="auto"/>
        <w:jc w:val="both"/>
        <w:rPr>
          <w:lang w:val="en-US"/>
        </w:rPr>
      </w:pPr>
      <w:r w:rsidRPr="00376F46">
        <w:t>Отдельно</w:t>
      </w:r>
      <w:r w:rsidR="008E674E" w:rsidRPr="00376F46">
        <w:t xml:space="preserve"> от адхортатива выделяют</w:t>
      </w:r>
      <w:r w:rsidR="00376075" w:rsidRPr="00376F46">
        <w:t xml:space="preserve"> </w:t>
      </w:r>
      <w:r w:rsidR="00376075" w:rsidRPr="00376F46">
        <w:rPr>
          <w:b/>
        </w:rPr>
        <w:t>восклицательные конструкции</w:t>
      </w:r>
      <w:r w:rsidR="00376075" w:rsidRPr="00376F46">
        <w:t>.</w:t>
      </w:r>
      <w:r w:rsidRPr="00376F46">
        <w:t xml:space="preserve"> Они также выражают побуждение, но</w:t>
      </w:r>
      <w:r w:rsidR="00E06F2D">
        <w:rPr>
          <w:rFonts w:cs="Times New Roman"/>
          <w:szCs w:val="28"/>
        </w:rPr>
        <w:t>,</w:t>
      </w:r>
      <w:r w:rsidRPr="00376F46">
        <w:t xml:space="preserve"> в отличие от адхортатива</w:t>
      </w:r>
      <w:r w:rsidR="00234C6E">
        <w:rPr>
          <w:rFonts w:cs="Times New Roman"/>
          <w:szCs w:val="28"/>
        </w:rPr>
        <w:t>,</w:t>
      </w:r>
      <w:r w:rsidRPr="00376F46">
        <w:t xml:space="preserve"> призывают к активному действию. Для этого вводят термин «восклицательный вспомогательный глагол»</w:t>
      </w:r>
      <w:r w:rsidR="00A439A9" w:rsidRPr="00376F46">
        <w:rPr>
          <w:lang w:val="en-US"/>
        </w:rPr>
        <w:t xml:space="preserve"> (</w:t>
      </w:r>
      <w:r w:rsidR="00A439A9" w:rsidRPr="00376F46">
        <w:t>Rijpma</w:t>
      </w:r>
      <w:r w:rsidR="00A439A9" w:rsidRPr="00376F46">
        <w:rPr>
          <w:lang w:val="en-US"/>
        </w:rPr>
        <w:t xml:space="preserve">, </w:t>
      </w:r>
      <w:r w:rsidR="00A439A9" w:rsidRPr="00376F46">
        <w:t>E.</w:t>
      </w:r>
      <w:r w:rsidR="00A439A9" w:rsidRPr="00376F46">
        <w:rPr>
          <w:lang w:val="en-US"/>
        </w:rPr>
        <w:t>,</w:t>
      </w:r>
      <w:r w:rsidR="00A439A9" w:rsidRPr="00376F46">
        <w:t xml:space="preserve">  Schuringa</w:t>
      </w:r>
      <w:r w:rsidR="00A439A9" w:rsidRPr="00376F46">
        <w:rPr>
          <w:lang w:val="en-US"/>
        </w:rPr>
        <w:t>,</w:t>
      </w:r>
      <w:r w:rsidR="00A439A9" w:rsidRPr="00376F46">
        <w:t>F.G</w:t>
      </w:r>
      <w:r w:rsidR="00EF6ABE" w:rsidRPr="00376F46">
        <w:t xml:space="preserve"> 1971:209с.</w:t>
      </w:r>
      <w:r w:rsidR="00A439A9" w:rsidRPr="00376F46">
        <w:rPr>
          <w:lang w:val="en-US"/>
        </w:rPr>
        <w:t>)</w:t>
      </w:r>
      <w:r w:rsidRPr="00376F46">
        <w:t xml:space="preserve"> наряду уже с существующими каузуальными вспомогательными глаголами </w:t>
      </w:r>
      <w:r w:rsidRPr="00376F46">
        <w:rPr>
          <w:lang w:val="en-US"/>
        </w:rPr>
        <w:t xml:space="preserve">doen </w:t>
      </w:r>
      <w:r w:rsidRPr="00376F46">
        <w:t xml:space="preserve">и </w:t>
      </w:r>
      <w:r w:rsidRPr="00376F46">
        <w:rPr>
          <w:lang w:val="en-US"/>
        </w:rPr>
        <w:t xml:space="preserve">laten, </w:t>
      </w:r>
      <w:r w:rsidR="00EF6ABE" w:rsidRPr="00376F46">
        <w:t>и модальными, в некоторых</w:t>
      </w:r>
      <w:r w:rsidRPr="00376F46">
        <w:t xml:space="preserve"> вариантах которого иногда, хоть и редко</w:t>
      </w:r>
      <w:r w:rsidR="00EF6ABE" w:rsidRPr="00376F46">
        <w:t>,</w:t>
      </w:r>
      <w:r w:rsidRPr="00376F46">
        <w:t xml:space="preserve"> встречается </w:t>
      </w:r>
      <w:r w:rsidRPr="00376F46">
        <w:rPr>
          <w:lang w:val="en-US"/>
        </w:rPr>
        <w:t xml:space="preserve">laten. </w:t>
      </w:r>
      <w:r w:rsidRPr="00376F46">
        <w:t>О</w:t>
      </w:r>
      <w:r w:rsidR="00EF6ABE" w:rsidRPr="00376F46">
        <w:t>т</w:t>
      </w:r>
      <w:r w:rsidRPr="00376F46">
        <w:t xml:space="preserve">личительной особенностью глагола </w:t>
      </w:r>
      <w:r w:rsidRPr="00376F46">
        <w:rPr>
          <w:lang w:val="en-US"/>
        </w:rPr>
        <w:t>laten</w:t>
      </w:r>
      <w:r w:rsidR="00234C6E">
        <w:rPr>
          <w:rFonts w:cs="Times New Roman"/>
          <w:szCs w:val="28"/>
        </w:rPr>
        <w:t>,</w:t>
      </w:r>
      <w:r w:rsidRPr="00376F46">
        <w:rPr>
          <w:lang w:val="en-US"/>
        </w:rPr>
        <w:t xml:space="preserve"> как </w:t>
      </w:r>
      <w:r w:rsidRPr="00376F46">
        <w:t>восклицательного вспомогательного глагола</w:t>
      </w:r>
      <w:r w:rsidR="00A439A9" w:rsidRPr="00376F46">
        <w:t xml:space="preserve"> </w:t>
      </w:r>
      <w:r w:rsidR="00234C6E">
        <w:rPr>
          <w:rFonts w:cs="Times New Roman"/>
          <w:szCs w:val="28"/>
        </w:rPr>
        <w:t>является то</w:t>
      </w:r>
      <w:r w:rsidR="00A439A9" w:rsidRPr="00376F46">
        <w:t>, что он</w:t>
      </w:r>
      <w:r w:rsidR="00EF6ABE" w:rsidRPr="00376F46">
        <w:t xml:space="preserve"> употребляется с местоимением </w:t>
      </w:r>
      <w:proofErr w:type="gramStart"/>
      <w:r w:rsidR="00EF6ABE" w:rsidRPr="00376F46">
        <w:t>в</w:t>
      </w:r>
      <w:proofErr w:type="gramEnd"/>
      <w:r w:rsidR="00EF6ABE" w:rsidRPr="00376F46">
        <w:t xml:space="preserve"> множественном</w:t>
      </w:r>
      <w:r w:rsidR="00A439A9" w:rsidRPr="00376F46">
        <w:t xml:space="preserve"> числе, то есть призывает к совместному действию. Примеры:</w:t>
      </w:r>
    </w:p>
    <w:p w:rsidR="008E674E" w:rsidRPr="00376F46" w:rsidRDefault="008E674E" w:rsidP="008E674E">
      <w:pPr>
        <w:pStyle w:val="a3"/>
        <w:numPr>
          <w:ilvl w:val="0"/>
          <w:numId w:val="38"/>
        </w:numPr>
        <w:spacing w:line="360" w:lineRule="auto"/>
        <w:jc w:val="both"/>
        <w:rPr>
          <w:lang w:val="en-US"/>
        </w:rPr>
      </w:pPr>
      <w:r w:rsidRPr="00376F46">
        <w:rPr>
          <w:lang w:val="en-US"/>
        </w:rPr>
        <w:t xml:space="preserve">Toen zei Ebernuss: laten we Osewoudt vrijlaten en eens kijken waar hij naartoegaat. </w:t>
      </w:r>
      <w:r w:rsidR="00023A04">
        <w:rPr>
          <w:lang w:val="en-US"/>
        </w:rPr>
        <w:t>[Hermans</w:t>
      </w:r>
      <w:r w:rsidR="00023A04">
        <w:t xml:space="preserve">, </w:t>
      </w:r>
      <w:r w:rsidR="00023A04">
        <w:rPr>
          <w:lang w:val="en-US"/>
        </w:rPr>
        <w:t>271]</w:t>
      </w:r>
      <w:r w:rsidR="00023A04" w:rsidRPr="00B57D9D">
        <w:rPr>
          <w:rFonts w:cs="Times New Roman"/>
          <w:szCs w:val="28"/>
        </w:rPr>
        <w:t xml:space="preserve"> </w:t>
      </w:r>
      <w:r w:rsidR="00023A04" w:rsidRPr="00376F46">
        <w:rPr>
          <w:lang w:val="en-US"/>
        </w:rPr>
        <w:t xml:space="preserve"> </w:t>
      </w:r>
      <w:r w:rsidR="00FE2A67" w:rsidRPr="00376F46">
        <w:t>(Д</w:t>
      </w:r>
      <w:r w:rsidRPr="00376F46">
        <w:t>авайте освободим Осевауда и посмотрим</w:t>
      </w:r>
      <w:r w:rsidR="00234C6E">
        <w:rPr>
          <w:rFonts w:cs="Times New Roman"/>
          <w:szCs w:val="28"/>
        </w:rPr>
        <w:t>,</w:t>
      </w:r>
      <w:r w:rsidRPr="00376F46">
        <w:t xml:space="preserve"> куда он пойдет)</w:t>
      </w:r>
      <w:r w:rsidR="00FE2A67" w:rsidRPr="00376F46">
        <w:t>.</w:t>
      </w:r>
    </w:p>
    <w:p w:rsidR="008E674E" w:rsidRPr="00376F46" w:rsidRDefault="008E674E" w:rsidP="008E674E">
      <w:pPr>
        <w:pStyle w:val="a3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lang w:val="en-US"/>
        </w:rPr>
      </w:pPr>
      <w:r w:rsidRPr="00376F46">
        <w:rPr>
          <w:lang w:val="en-US"/>
        </w:rPr>
        <w:t>Laten we gaan kijken.</w:t>
      </w:r>
      <w:r w:rsidR="00023A04" w:rsidRPr="00376F46">
        <w:rPr>
          <w:lang w:val="en-US"/>
        </w:rPr>
        <w:t xml:space="preserve"> </w:t>
      </w:r>
      <w:r w:rsidR="00023A04">
        <w:rPr>
          <w:lang w:val="en-US"/>
        </w:rPr>
        <w:t>[Hermans</w:t>
      </w:r>
      <w:r w:rsidR="00023A04">
        <w:t xml:space="preserve">, </w:t>
      </w:r>
      <w:r w:rsidR="00023A04">
        <w:rPr>
          <w:lang w:val="en-US"/>
        </w:rPr>
        <w:t>278]</w:t>
      </w:r>
      <w:r w:rsidRPr="00376F46">
        <w:rPr>
          <w:lang w:val="en-US"/>
        </w:rPr>
        <w:t xml:space="preserve"> </w:t>
      </w:r>
      <w:r w:rsidRPr="00376F46">
        <w:t xml:space="preserve">(Давайте </w:t>
      </w:r>
      <w:proofErr w:type="gramStart"/>
      <w:r w:rsidRPr="00376F46">
        <w:t>пойдем</w:t>
      </w:r>
      <w:proofErr w:type="gramEnd"/>
      <w:r w:rsidRPr="00376F46">
        <w:t xml:space="preserve"> посмотрим).</w:t>
      </w:r>
    </w:p>
    <w:p w:rsidR="008E674E" w:rsidRPr="00376F46" w:rsidRDefault="008E674E" w:rsidP="008E674E">
      <w:pPr>
        <w:pStyle w:val="a3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lang w:val="en-US"/>
        </w:rPr>
      </w:pPr>
      <w:r w:rsidRPr="00376F46">
        <w:rPr>
          <w:lang w:val="en-US"/>
        </w:rPr>
        <w:t xml:space="preserve">Laat ons horen wat hij daarover </w:t>
      </w:r>
      <w:proofErr w:type="gramStart"/>
      <w:r w:rsidRPr="00376F46">
        <w:rPr>
          <w:lang w:val="en-US"/>
        </w:rPr>
        <w:t>te</w:t>
      </w:r>
      <w:proofErr w:type="gramEnd"/>
      <w:r w:rsidRPr="00376F46">
        <w:rPr>
          <w:lang w:val="en-US"/>
        </w:rPr>
        <w:t xml:space="preserve"> vertellen heeft.</w:t>
      </w:r>
      <w:r w:rsidR="004A5B8F">
        <w:rPr>
          <w:lang w:val="en-US"/>
        </w:rPr>
        <w:t xml:space="preserve"> [Hermans</w:t>
      </w:r>
      <w:r w:rsidR="004A5B8F">
        <w:t xml:space="preserve">, </w:t>
      </w:r>
      <w:r w:rsidR="004A5B8F">
        <w:rPr>
          <w:lang w:val="en-US"/>
        </w:rPr>
        <w:t>300]</w:t>
      </w:r>
      <w:r w:rsidR="004A5B8F" w:rsidRPr="00376F46">
        <w:rPr>
          <w:lang w:val="en-US"/>
        </w:rPr>
        <w:t xml:space="preserve"> </w:t>
      </w:r>
      <w:r w:rsidRPr="00376F46">
        <w:rPr>
          <w:lang w:val="en-US"/>
        </w:rPr>
        <w:t xml:space="preserve"> (</w:t>
      </w:r>
      <w:r w:rsidRPr="00376F46">
        <w:t>Давайте послушаем, что он нам об этом расскажет)</w:t>
      </w:r>
      <w:r w:rsidR="00FE2A67" w:rsidRPr="00376F46">
        <w:t>.</w:t>
      </w:r>
    </w:p>
    <w:p w:rsidR="008E674E" w:rsidRPr="00376F46" w:rsidRDefault="008E674E" w:rsidP="008E674E">
      <w:pPr>
        <w:pStyle w:val="a3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lang w:val="en-US"/>
        </w:rPr>
      </w:pPr>
      <w:proofErr w:type="gramStart"/>
      <w:r w:rsidRPr="00376F46">
        <w:rPr>
          <w:lang w:val="en-US"/>
        </w:rPr>
        <w:t>Laten</w:t>
      </w:r>
      <w:proofErr w:type="gramEnd"/>
      <w:r w:rsidRPr="00376F46">
        <w:rPr>
          <w:lang w:val="en-US"/>
        </w:rPr>
        <w:t xml:space="preserve"> wij eens ernstig met elkaar spreken.</w:t>
      </w:r>
      <w:r w:rsidR="002C7CC6">
        <w:rPr>
          <w:lang w:val="en-US"/>
        </w:rPr>
        <w:t xml:space="preserve"> </w:t>
      </w:r>
      <w:r w:rsidR="002C7CC6">
        <w:rPr>
          <w:lang w:val="en-US"/>
        </w:rPr>
        <w:t>[Hermans</w:t>
      </w:r>
      <w:r w:rsidR="002C7CC6">
        <w:t xml:space="preserve">, </w:t>
      </w:r>
      <w:r w:rsidR="002C7CC6">
        <w:rPr>
          <w:lang w:val="en-US"/>
        </w:rPr>
        <w:t>323</w:t>
      </w:r>
      <w:r w:rsidR="002C7CC6">
        <w:rPr>
          <w:lang w:val="en-US"/>
        </w:rPr>
        <w:t>]</w:t>
      </w:r>
      <w:r w:rsidRPr="00376F46">
        <w:rPr>
          <w:lang w:val="en-US"/>
        </w:rPr>
        <w:t xml:space="preserve"> </w:t>
      </w:r>
      <w:r w:rsidRPr="00376F46">
        <w:t>(Давайте серьезно поговорим друг с другом)</w:t>
      </w:r>
      <w:r w:rsidR="00FE2A67" w:rsidRPr="00376F46">
        <w:t>.</w:t>
      </w:r>
      <w:r w:rsidRPr="00376F46">
        <w:t xml:space="preserve"> </w:t>
      </w:r>
    </w:p>
    <w:p w:rsidR="008E674E" w:rsidRPr="00385C35" w:rsidRDefault="008E674E" w:rsidP="008E674E">
      <w:pPr>
        <w:pStyle w:val="a8"/>
        <w:spacing w:line="360" w:lineRule="auto"/>
        <w:jc w:val="both"/>
        <w:rPr>
          <w:rFonts w:cs="Times New Roman"/>
          <w:szCs w:val="28"/>
          <w:lang w:val="en-US"/>
        </w:rPr>
      </w:pPr>
    </w:p>
    <w:p w:rsidR="00D13135" w:rsidRDefault="0057367D" w:rsidP="000B283F">
      <w:pPr>
        <w:pStyle w:val="2"/>
      </w:pPr>
      <w:bookmarkStart w:id="69" w:name="_Toc483296057"/>
      <w:bookmarkStart w:id="70" w:name="_Toc483302975"/>
      <w:bookmarkStart w:id="71" w:name="_Toc483305361"/>
      <w:r>
        <w:lastRenderedPageBreak/>
        <w:t xml:space="preserve">3.2.2. </w:t>
      </w:r>
      <w:r w:rsidR="00D13135" w:rsidRPr="00EA1296">
        <w:t>Конструкции в императиве</w:t>
      </w:r>
      <w:r w:rsidR="00EA1296">
        <w:t>.</w:t>
      </w:r>
      <w:bookmarkEnd w:id="69"/>
      <w:bookmarkEnd w:id="70"/>
      <w:bookmarkEnd w:id="71"/>
      <w:r w:rsidR="00B91AF8">
        <w:t xml:space="preserve"> </w:t>
      </w:r>
    </w:p>
    <w:p w:rsidR="00B91AF8" w:rsidRPr="00674EDF" w:rsidRDefault="00B91AF8" w:rsidP="00B91AF8">
      <w:pPr>
        <w:pStyle w:val="a8"/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Повелительное наклонение напря</w:t>
      </w:r>
      <w:r w:rsidR="005B1F9D">
        <w:rPr>
          <w:rFonts w:cs="Times New Roman"/>
          <w:szCs w:val="28"/>
        </w:rPr>
        <w:t>мую имеет отношение к модальности: к тому,</w:t>
      </w:r>
      <w:r>
        <w:rPr>
          <w:rFonts w:cs="Times New Roman"/>
          <w:szCs w:val="28"/>
        </w:rPr>
        <w:t xml:space="preserve"> как субъект воспринимает действие по отношению к действительности.</w:t>
      </w:r>
      <w:r w:rsidR="005B1F9D">
        <w:rPr>
          <w:rFonts w:cs="Times New Roman"/>
          <w:szCs w:val="28"/>
        </w:rPr>
        <w:t xml:space="preserve"> </w:t>
      </w:r>
      <w:r w:rsidR="000B283F">
        <w:rPr>
          <w:rFonts w:cs="Times New Roman"/>
          <w:szCs w:val="28"/>
        </w:rPr>
        <w:t xml:space="preserve">Употребления глагола </w:t>
      </w:r>
      <w:r w:rsidR="000B283F">
        <w:rPr>
          <w:rFonts w:cs="Times New Roman"/>
          <w:szCs w:val="28"/>
          <w:lang w:val="en-US"/>
        </w:rPr>
        <w:t>laten</w:t>
      </w:r>
      <w:r w:rsidR="000B283F">
        <w:rPr>
          <w:rFonts w:cs="Times New Roman"/>
          <w:szCs w:val="28"/>
        </w:rPr>
        <w:t xml:space="preserve"> в императиве и по форме</w:t>
      </w:r>
      <w:r w:rsidR="00234C6E">
        <w:rPr>
          <w:rFonts w:cs="Times New Roman"/>
          <w:szCs w:val="28"/>
        </w:rPr>
        <w:t>,</w:t>
      </w:r>
      <w:r w:rsidR="000B283F">
        <w:rPr>
          <w:rFonts w:cs="Times New Roman"/>
          <w:szCs w:val="28"/>
        </w:rPr>
        <w:t xml:space="preserve"> и по порядку слов напоминает адхортат</w:t>
      </w:r>
      <w:r w:rsidR="00674EDF">
        <w:rPr>
          <w:rFonts w:cs="Times New Roman"/>
          <w:szCs w:val="28"/>
        </w:rPr>
        <w:t xml:space="preserve">ив, но в адхортативе laten выступает как модальный вспомогательный глагол, а в императиве как каузуальный. Многие голландцы не видят особой разницы, так как оба сочетания обозначают побуждение действию. Но в императиве каузуация действия, когда субъект направляет действие на объект, а не просто побуждает, </w:t>
      </w:r>
      <w:proofErr w:type="gramStart"/>
      <w:r w:rsidR="00674EDF">
        <w:rPr>
          <w:rFonts w:cs="Times New Roman"/>
          <w:szCs w:val="28"/>
        </w:rPr>
        <w:t>выражена</w:t>
      </w:r>
      <w:proofErr w:type="gramEnd"/>
      <w:r w:rsidR="00674EDF">
        <w:rPr>
          <w:rFonts w:cs="Times New Roman"/>
          <w:szCs w:val="28"/>
        </w:rPr>
        <w:t xml:space="preserve"> более отчетливо.</w:t>
      </w:r>
      <w:r w:rsidR="0048369F">
        <w:rPr>
          <w:rFonts w:cs="Times New Roman"/>
          <w:szCs w:val="28"/>
        </w:rPr>
        <w:t xml:space="preserve"> Мног</w:t>
      </w:r>
      <w:r w:rsidR="00385C35">
        <w:rPr>
          <w:rFonts w:cs="Times New Roman"/>
          <w:szCs w:val="28"/>
        </w:rPr>
        <w:t>ие конструкции в императиве име</w:t>
      </w:r>
      <w:r w:rsidR="0048369F">
        <w:rPr>
          <w:rFonts w:cs="Times New Roman"/>
          <w:szCs w:val="28"/>
        </w:rPr>
        <w:t>ют в к</w:t>
      </w:r>
      <w:r w:rsidR="00385C35">
        <w:rPr>
          <w:rFonts w:cs="Times New Roman"/>
          <w:szCs w:val="28"/>
        </w:rPr>
        <w:t>а</w:t>
      </w:r>
      <w:r w:rsidR="0048369F">
        <w:rPr>
          <w:rFonts w:cs="Times New Roman"/>
          <w:szCs w:val="28"/>
        </w:rPr>
        <w:t>честве объекта местоимение, чаще указывающее на человека, но иногда на вещь или</w:t>
      </w:r>
      <w:r w:rsidR="00385C35">
        <w:rPr>
          <w:rFonts w:cs="Times New Roman"/>
          <w:szCs w:val="28"/>
        </w:rPr>
        <w:t xml:space="preserve"> понятие.</w:t>
      </w:r>
      <w:r w:rsidR="002B11D3">
        <w:rPr>
          <w:rFonts w:cs="Times New Roman"/>
          <w:szCs w:val="28"/>
        </w:rPr>
        <w:t xml:space="preserve"> (</w:t>
      </w:r>
      <w:r w:rsidR="00911DA1" w:rsidRPr="00911DA1">
        <w:t>van</w:t>
      </w:r>
      <w:r w:rsidR="00911DA1" w:rsidRPr="00911DA1">
        <w:rPr>
          <w:lang w:val="en-US"/>
        </w:rPr>
        <w:t xml:space="preserve"> </w:t>
      </w:r>
      <w:r w:rsidR="00911DA1" w:rsidRPr="00911DA1">
        <w:t>denToo</w:t>
      </w:r>
      <w:r w:rsidR="00911DA1" w:rsidRPr="00911DA1">
        <w:rPr>
          <w:lang w:val="en-US"/>
        </w:rPr>
        <w:t>r</w:t>
      </w:r>
      <w:r w:rsidR="00911DA1" w:rsidRPr="00911DA1">
        <w:t>n,</w:t>
      </w:r>
      <w:r w:rsidR="00911DA1" w:rsidRPr="00911DA1">
        <w:rPr>
          <w:lang w:val="en-US"/>
        </w:rPr>
        <w:t xml:space="preserve"> </w:t>
      </w:r>
      <w:r w:rsidR="00911DA1" w:rsidRPr="00911DA1">
        <w:t>M.C</w:t>
      </w:r>
      <w:r w:rsidR="002B11D3" w:rsidRPr="00911DA1">
        <w:rPr>
          <w:rFonts w:cs="Times New Roman"/>
          <w:szCs w:val="28"/>
          <w:lang w:val="en-US"/>
        </w:rPr>
        <w:t xml:space="preserve"> </w:t>
      </w:r>
      <w:r w:rsidR="00911DA1" w:rsidRPr="00911DA1">
        <w:rPr>
          <w:rFonts w:cs="Times New Roman"/>
          <w:szCs w:val="28"/>
          <w:lang w:val="en-US"/>
        </w:rPr>
        <w:t>1984:</w:t>
      </w:r>
      <w:r w:rsidR="002B11D3" w:rsidRPr="00911DA1">
        <w:rPr>
          <w:rFonts w:cs="Times New Roman"/>
          <w:szCs w:val="28"/>
          <w:lang w:val="en-US"/>
        </w:rPr>
        <w:t>190</w:t>
      </w:r>
      <w:r w:rsidR="00911DA1" w:rsidRPr="00911DA1">
        <w:rPr>
          <w:rFonts w:cs="Times New Roman"/>
          <w:szCs w:val="28"/>
          <w:lang w:val="en-US"/>
        </w:rPr>
        <w:t>c</w:t>
      </w:r>
      <w:r w:rsidR="002B11D3">
        <w:rPr>
          <w:rFonts w:cs="Times New Roman"/>
          <w:szCs w:val="28"/>
          <w:lang w:val="en-US"/>
        </w:rPr>
        <w:t>)</w:t>
      </w:r>
      <w:r w:rsidR="00385C35">
        <w:rPr>
          <w:rFonts w:cs="Times New Roman"/>
          <w:szCs w:val="28"/>
        </w:rPr>
        <w:t xml:space="preserve"> Примеры:</w:t>
      </w:r>
      <w:r w:rsidR="0048369F">
        <w:rPr>
          <w:rFonts w:cs="Times New Roman"/>
          <w:szCs w:val="28"/>
        </w:rPr>
        <w:t xml:space="preserve"> </w:t>
      </w:r>
    </w:p>
    <w:p w:rsidR="00103285" w:rsidRPr="0048369F" w:rsidRDefault="00103285" w:rsidP="00FE0A49">
      <w:pPr>
        <w:pStyle w:val="a8"/>
        <w:numPr>
          <w:ilvl w:val="0"/>
          <w:numId w:val="16"/>
        </w:numPr>
        <w:spacing w:line="360" w:lineRule="auto"/>
        <w:jc w:val="both"/>
        <w:rPr>
          <w:rFonts w:cs="Times New Roman"/>
          <w:szCs w:val="28"/>
          <w:lang w:val="en-US"/>
        </w:rPr>
      </w:pPr>
      <w:r w:rsidRPr="0048369F">
        <w:rPr>
          <w:rFonts w:cs="Times New Roman"/>
          <w:szCs w:val="28"/>
          <w:lang w:val="en-US"/>
        </w:rPr>
        <w:t>Laat je niet storen door je smartphone</w:t>
      </w:r>
      <w:r w:rsidR="002C7CC6">
        <w:rPr>
          <w:rFonts w:cs="Times New Roman"/>
          <w:szCs w:val="28"/>
          <w:lang w:val="en-US"/>
        </w:rPr>
        <w:t xml:space="preserve">. </w:t>
      </w:r>
      <w:r w:rsidR="002C7CC6">
        <w:rPr>
          <w:lang w:val="en-US"/>
        </w:rPr>
        <w:t>[Esquire</w:t>
      </w:r>
      <w:r w:rsidR="002C7CC6">
        <w:t>,</w:t>
      </w:r>
      <w:r w:rsidR="002C7CC6" w:rsidRPr="000A1416">
        <w:t xml:space="preserve"> 10</w:t>
      </w:r>
      <w:r w:rsidR="002C7CC6">
        <w:rPr>
          <w:lang w:val="en-US"/>
        </w:rPr>
        <w:t>,11</w:t>
      </w:r>
      <w:r w:rsidR="002C7CC6">
        <w:rPr>
          <w:lang w:val="en-US"/>
        </w:rPr>
        <w:t>]</w:t>
      </w:r>
      <w:r w:rsidR="002C7CC6">
        <w:rPr>
          <w:rFonts w:cs="Times New Roman"/>
          <w:szCs w:val="28"/>
        </w:rPr>
        <w:t xml:space="preserve"> </w:t>
      </w:r>
      <w:r w:rsidR="00674EDF" w:rsidRPr="0048369F">
        <w:rPr>
          <w:rFonts w:cs="Times New Roman"/>
          <w:szCs w:val="28"/>
          <w:lang w:val="en-US"/>
        </w:rPr>
        <w:t xml:space="preserve"> </w:t>
      </w:r>
      <w:r w:rsidR="00674EDF" w:rsidRPr="0048369F">
        <w:rPr>
          <w:rFonts w:cs="Times New Roman"/>
          <w:szCs w:val="28"/>
        </w:rPr>
        <w:t xml:space="preserve">(Не позволяйте себя беспокоить по </w:t>
      </w:r>
      <w:proofErr w:type="gramStart"/>
      <w:r w:rsidR="00674EDF" w:rsidRPr="0048369F">
        <w:rPr>
          <w:rFonts w:cs="Times New Roman"/>
          <w:szCs w:val="28"/>
        </w:rPr>
        <w:t>мобильному</w:t>
      </w:r>
      <w:proofErr w:type="gramEnd"/>
      <w:r w:rsidR="00674EDF" w:rsidRPr="0048369F">
        <w:rPr>
          <w:rFonts w:cs="Times New Roman"/>
          <w:szCs w:val="28"/>
        </w:rPr>
        <w:t>)</w:t>
      </w:r>
      <w:r w:rsidR="00841023">
        <w:rPr>
          <w:rFonts w:cs="Times New Roman"/>
          <w:szCs w:val="28"/>
        </w:rPr>
        <w:t>.</w:t>
      </w:r>
    </w:p>
    <w:p w:rsidR="00103285" w:rsidRPr="0048369F" w:rsidRDefault="0048369F" w:rsidP="00FE0A49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cs="Times New Roman"/>
          <w:szCs w:val="28"/>
          <w:lang w:val="en-US"/>
        </w:rPr>
      </w:pPr>
      <w:r w:rsidRPr="0048369F">
        <w:rPr>
          <w:rFonts w:cs="Times New Roman"/>
          <w:szCs w:val="28"/>
          <w:lang w:val="en-US"/>
        </w:rPr>
        <w:t>Laat u mij niet lachen!</w:t>
      </w:r>
      <w:r w:rsidR="002C7CC6">
        <w:rPr>
          <w:rFonts w:cs="Times New Roman"/>
          <w:szCs w:val="28"/>
          <w:lang w:val="en-US"/>
        </w:rPr>
        <w:t xml:space="preserve"> </w:t>
      </w:r>
      <w:r w:rsidR="002C7CC6">
        <w:rPr>
          <w:lang w:val="en-US"/>
        </w:rPr>
        <w:t>[Hermans</w:t>
      </w:r>
      <w:r w:rsidR="002C7CC6">
        <w:t xml:space="preserve">, </w:t>
      </w:r>
      <w:r w:rsidR="002C7CC6">
        <w:rPr>
          <w:lang w:val="en-US"/>
        </w:rPr>
        <w:t>325</w:t>
      </w:r>
      <w:r w:rsidR="002C7CC6">
        <w:rPr>
          <w:lang w:val="en-US"/>
        </w:rPr>
        <w:t>]</w:t>
      </w:r>
      <w:r w:rsidRPr="0048369F">
        <w:rPr>
          <w:rFonts w:cs="Times New Roman"/>
          <w:szCs w:val="28"/>
          <w:lang w:val="en-US"/>
        </w:rPr>
        <w:t xml:space="preserve"> </w:t>
      </w:r>
      <w:r w:rsidRPr="0048369F">
        <w:rPr>
          <w:rFonts w:cs="Times New Roman"/>
          <w:szCs w:val="28"/>
        </w:rPr>
        <w:t>(Не смешите меня)</w:t>
      </w:r>
      <w:r w:rsidR="00841023">
        <w:rPr>
          <w:rFonts w:cs="Times New Roman"/>
          <w:szCs w:val="28"/>
        </w:rPr>
        <w:t>.</w:t>
      </w:r>
    </w:p>
    <w:p w:rsidR="00BA1F8F" w:rsidRPr="0048369F" w:rsidRDefault="00BA1F8F" w:rsidP="00FE0A49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cs="Times New Roman"/>
          <w:szCs w:val="28"/>
          <w:lang w:val="en-US"/>
        </w:rPr>
      </w:pPr>
      <w:r w:rsidRPr="0048369F">
        <w:rPr>
          <w:rFonts w:cs="Times New Roman"/>
          <w:szCs w:val="28"/>
          <w:lang w:val="en-US"/>
        </w:rPr>
        <w:t>Nee, spreek mij niet tegen</w:t>
      </w:r>
      <w:r w:rsidR="0048369F">
        <w:rPr>
          <w:rFonts w:cs="Times New Roman"/>
          <w:szCs w:val="28"/>
          <w:lang w:val="en-US"/>
        </w:rPr>
        <w:t>, Henri, laat mij uitpraten.</w:t>
      </w:r>
      <w:r w:rsidR="002C7CC6">
        <w:rPr>
          <w:rFonts w:cs="Times New Roman"/>
          <w:szCs w:val="28"/>
          <w:lang w:val="en-US"/>
        </w:rPr>
        <w:t xml:space="preserve"> </w:t>
      </w:r>
      <w:r w:rsidR="002C7CC6">
        <w:rPr>
          <w:lang w:val="en-US"/>
        </w:rPr>
        <w:t>[Hermans</w:t>
      </w:r>
      <w:r w:rsidR="002C7CC6">
        <w:t xml:space="preserve">, </w:t>
      </w:r>
      <w:r w:rsidR="002C7CC6">
        <w:rPr>
          <w:lang w:val="en-US"/>
        </w:rPr>
        <w:t>318</w:t>
      </w:r>
      <w:r w:rsidR="002C7CC6">
        <w:rPr>
          <w:lang w:val="en-US"/>
        </w:rPr>
        <w:t>]</w:t>
      </w:r>
      <w:r w:rsidR="0048369F">
        <w:rPr>
          <w:rFonts w:cs="Times New Roman"/>
          <w:szCs w:val="28"/>
          <w:lang w:val="en-US"/>
        </w:rPr>
        <w:t xml:space="preserve"> </w:t>
      </w:r>
      <w:r w:rsidR="0048369F">
        <w:rPr>
          <w:rFonts w:cs="Times New Roman"/>
          <w:szCs w:val="28"/>
        </w:rPr>
        <w:t>(Не перебивай меня, Генри, дай мне выговорится \ закончить)</w:t>
      </w:r>
      <w:r w:rsidR="00841023">
        <w:rPr>
          <w:rFonts w:cs="Times New Roman"/>
          <w:szCs w:val="28"/>
        </w:rPr>
        <w:t>.</w:t>
      </w:r>
    </w:p>
    <w:p w:rsidR="00D724C7" w:rsidRPr="0048369F" w:rsidRDefault="00D724C7" w:rsidP="00FE0A49">
      <w:pPr>
        <w:pStyle w:val="a8"/>
        <w:numPr>
          <w:ilvl w:val="0"/>
          <w:numId w:val="16"/>
        </w:numPr>
        <w:spacing w:line="360" w:lineRule="auto"/>
        <w:jc w:val="both"/>
        <w:rPr>
          <w:rFonts w:cs="Times New Roman"/>
          <w:szCs w:val="28"/>
          <w:lang w:val="en-US"/>
        </w:rPr>
      </w:pPr>
      <w:r w:rsidRPr="00B57D9D">
        <w:rPr>
          <w:rFonts w:cs="Times New Roman"/>
          <w:szCs w:val="28"/>
          <w:lang w:val="en-US"/>
        </w:rPr>
        <w:t>Laat je niet gek maken</w:t>
      </w:r>
      <w:r w:rsidR="002C7CC6">
        <w:rPr>
          <w:rFonts w:cs="Times New Roman"/>
          <w:szCs w:val="28"/>
          <w:lang w:val="en-US"/>
        </w:rPr>
        <w:t xml:space="preserve">. </w:t>
      </w:r>
      <w:r w:rsidR="002C7CC6">
        <w:rPr>
          <w:lang w:val="en-US"/>
        </w:rPr>
        <w:t>[Esquire</w:t>
      </w:r>
      <w:r w:rsidR="002C7CC6">
        <w:t>,</w:t>
      </w:r>
      <w:r w:rsidR="002C7CC6" w:rsidRPr="000A1416">
        <w:t xml:space="preserve"> 10</w:t>
      </w:r>
      <w:r w:rsidR="002C7CC6">
        <w:rPr>
          <w:lang w:val="en-US"/>
        </w:rPr>
        <w:t>, 65</w:t>
      </w:r>
      <w:r w:rsidR="002C7CC6">
        <w:rPr>
          <w:lang w:val="en-US"/>
        </w:rPr>
        <w:t>]</w:t>
      </w:r>
      <w:r w:rsidR="00FE2A67">
        <w:rPr>
          <w:rFonts w:cs="Times New Roman"/>
          <w:szCs w:val="28"/>
        </w:rPr>
        <w:t xml:space="preserve"> (Н</w:t>
      </w:r>
      <w:r w:rsidR="0048369F">
        <w:rPr>
          <w:rFonts w:cs="Times New Roman"/>
          <w:szCs w:val="28"/>
        </w:rPr>
        <w:t>е дайте себя свести с ума)</w:t>
      </w:r>
      <w:r w:rsidR="00841023">
        <w:rPr>
          <w:rFonts w:cs="Times New Roman"/>
          <w:szCs w:val="28"/>
        </w:rPr>
        <w:t>.</w:t>
      </w:r>
    </w:p>
    <w:p w:rsidR="002A270C" w:rsidRPr="00B57D9D" w:rsidRDefault="00D36AD0" w:rsidP="00B57D9D">
      <w:pPr>
        <w:tabs>
          <w:tab w:val="left" w:pos="0"/>
        </w:tabs>
        <w:spacing w:line="360" w:lineRule="auto"/>
        <w:jc w:val="both"/>
        <w:rPr>
          <w:rStyle w:val="apple-converted-space"/>
          <w:rFonts w:cs="Times New Roman"/>
          <w:szCs w:val="28"/>
        </w:rPr>
      </w:pPr>
      <w:r w:rsidRPr="00B57D9D">
        <w:rPr>
          <w:rStyle w:val="apple-converted-space"/>
          <w:rFonts w:cs="Times New Roman"/>
          <w:szCs w:val="28"/>
          <w:shd w:val="clear" w:color="auto" w:fill="FFFFFF"/>
        </w:rPr>
        <w:t>С объектом</w:t>
      </w:r>
      <w:r w:rsidR="0048369F">
        <w:rPr>
          <w:rStyle w:val="apple-converted-space"/>
          <w:rFonts w:cs="Times New Roman"/>
          <w:szCs w:val="28"/>
          <w:shd w:val="clear" w:color="auto" w:fill="FFFFFF"/>
        </w:rPr>
        <w:t>, выраженным именем существительным</w:t>
      </w:r>
      <w:r w:rsidRPr="00B57D9D">
        <w:rPr>
          <w:rStyle w:val="apple-converted-space"/>
          <w:rFonts w:cs="Times New Roman"/>
          <w:szCs w:val="28"/>
          <w:shd w:val="clear" w:color="auto" w:fill="FFFFFF"/>
          <w:lang w:val="en-US"/>
        </w:rPr>
        <w:t xml:space="preserve"> (</w:t>
      </w:r>
      <w:r w:rsidRPr="00B57D9D">
        <w:rPr>
          <w:rStyle w:val="apple-converted-space"/>
          <w:rFonts w:cs="Times New Roman"/>
          <w:szCs w:val="28"/>
          <w:shd w:val="clear" w:color="auto" w:fill="FFFFFF"/>
        </w:rPr>
        <w:t>Повелительное наклонение)</w:t>
      </w:r>
      <w:r w:rsidR="00841023">
        <w:rPr>
          <w:rStyle w:val="apple-converted-space"/>
          <w:rFonts w:cs="Times New Roman"/>
          <w:szCs w:val="28"/>
          <w:shd w:val="clear" w:color="auto" w:fill="FFFFFF"/>
        </w:rPr>
        <w:t>.</w:t>
      </w:r>
    </w:p>
    <w:p w:rsidR="00D724C7" w:rsidRPr="00557A3A" w:rsidRDefault="00FE2A67" w:rsidP="00FE0A49">
      <w:pPr>
        <w:pStyle w:val="a3"/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Style w:val="apple-converted-space"/>
          <w:rFonts w:cs="Times New Roman"/>
          <w:szCs w:val="28"/>
          <w:shd w:val="clear" w:color="auto" w:fill="FFFFFF"/>
          <w:lang w:val="en-US"/>
        </w:rPr>
        <w:t>L</w:t>
      </w:r>
      <w:r w:rsidR="00557A3A" w:rsidRPr="00557A3A">
        <w:rPr>
          <w:rStyle w:val="apple-converted-space"/>
          <w:rFonts w:cs="Times New Roman"/>
          <w:szCs w:val="28"/>
          <w:shd w:val="clear" w:color="auto" w:fill="FFFFFF"/>
          <w:lang w:val="en-US"/>
        </w:rPr>
        <w:t>aat</w:t>
      </w:r>
      <w:r w:rsidR="00D724C7" w:rsidRPr="00557A3A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="00D724C7" w:rsidRPr="00557A3A">
        <w:rPr>
          <w:rFonts w:cs="Times New Roman"/>
          <w:szCs w:val="28"/>
          <w:shd w:val="clear" w:color="auto" w:fill="FFFFFF"/>
        </w:rPr>
        <w:t>studenten al in hun bachelor specialiseren</w:t>
      </w:r>
      <w:r w:rsidR="002C7CC6">
        <w:rPr>
          <w:rFonts w:cs="Times New Roman"/>
          <w:szCs w:val="28"/>
          <w:shd w:val="clear" w:color="auto" w:fill="FFFFFF"/>
        </w:rPr>
        <w:t xml:space="preserve"> </w:t>
      </w:r>
      <w:r w:rsidR="002C7CC6">
        <w:rPr>
          <w:rFonts w:cs="Times New Roman"/>
          <w:szCs w:val="28"/>
          <w:shd w:val="clear" w:color="auto" w:fill="FFFFFF"/>
          <w:lang w:val="en-US"/>
        </w:rPr>
        <w:t>[NRC, 13.04.2017]</w:t>
      </w:r>
      <w:r w:rsidR="00D724C7" w:rsidRPr="00557A3A">
        <w:rPr>
          <w:rFonts w:cs="Times New Roman"/>
          <w:szCs w:val="28"/>
          <w:shd w:val="clear" w:color="auto" w:fill="FFFFFF"/>
        </w:rPr>
        <w:t>.</w:t>
      </w:r>
      <w:r w:rsidR="001A1791" w:rsidRPr="00557A3A">
        <w:rPr>
          <w:rFonts w:cs="Times New Roman"/>
          <w:szCs w:val="28"/>
          <w:shd w:val="clear" w:color="auto" w:fill="FFFFFF"/>
        </w:rPr>
        <w:t xml:space="preserve"> (Дайте студентам уже специализироваться по своей учебной программе)</w:t>
      </w:r>
      <w:r w:rsidR="00841023">
        <w:rPr>
          <w:rFonts w:cs="Times New Roman"/>
          <w:szCs w:val="28"/>
          <w:shd w:val="clear" w:color="auto" w:fill="FFFFFF"/>
        </w:rPr>
        <w:t>.</w:t>
      </w:r>
    </w:p>
    <w:p w:rsidR="00D724C7" w:rsidRPr="00B57D9D" w:rsidRDefault="00D724C7" w:rsidP="00FE0A49">
      <w:pPr>
        <w:pStyle w:val="a8"/>
        <w:numPr>
          <w:ilvl w:val="0"/>
          <w:numId w:val="23"/>
        </w:numPr>
        <w:spacing w:line="360" w:lineRule="auto"/>
        <w:jc w:val="both"/>
        <w:rPr>
          <w:rFonts w:cs="Times New Roman"/>
          <w:szCs w:val="28"/>
          <w:lang w:val="en-US"/>
        </w:rPr>
      </w:pPr>
      <w:r w:rsidRPr="00B57D9D">
        <w:rPr>
          <w:rFonts w:cs="Times New Roman"/>
          <w:szCs w:val="28"/>
          <w:shd w:val="clear" w:color="auto" w:fill="FFFFFF"/>
        </w:rPr>
        <w:t>Laat de overheid meer steun bieden, adviseert de WRR.</w:t>
      </w:r>
      <w:r w:rsidR="002C7CC6">
        <w:rPr>
          <w:rFonts w:cs="Times New Roman"/>
          <w:szCs w:val="28"/>
          <w:shd w:val="clear" w:color="auto" w:fill="FFFFFF"/>
        </w:rPr>
        <w:t xml:space="preserve"> </w:t>
      </w:r>
      <w:r w:rsidR="002C7CC6">
        <w:rPr>
          <w:rFonts w:cs="Times New Roman"/>
          <w:szCs w:val="28"/>
          <w:shd w:val="clear" w:color="auto" w:fill="FFFFFF"/>
          <w:lang w:val="en-US"/>
        </w:rPr>
        <w:t>[NRC,</w:t>
      </w:r>
      <w:r w:rsidR="002C7CC6">
        <w:rPr>
          <w:rFonts w:cs="Times New Roman"/>
          <w:szCs w:val="28"/>
          <w:shd w:val="clear" w:color="auto" w:fill="FFFFFF"/>
          <w:lang w:val="en-US"/>
        </w:rPr>
        <w:t xml:space="preserve"> </w:t>
      </w:r>
      <w:r w:rsidR="002C7CC6">
        <w:rPr>
          <w:rFonts w:cs="Times New Roman"/>
          <w:szCs w:val="28"/>
          <w:shd w:val="clear" w:color="auto" w:fill="FFFFFF"/>
        </w:rPr>
        <w:t>25</w:t>
      </w:r>
      <w:r w:rsidR="002C7CC6">
        <w:rPr>
          <w:rFonts w:cs="Times New Roman"/>
          <w:szCs w:val="28"/>
          <w:shd w:val="clear" w:color="auto" w:fill="FFFFFF"/>
          <w:lang w:val="en-US"/>
        </w:rPr>
        <w:t>.04.2017]</w:t>
      </w:r>
      <w:r w:rsidR="001A1791" w:rsidRPr="00B57D9D">
        <w:rPr>
          <w:rFonts w:cs="Times New Roman"/>
          <w:szCs w:val="28"/>
          <w:shd w:val="clear" w:color="auto" w:fill="FFFFFF"/>
        </w:rPr>
        <w:t xml:space="preserve"> (Позвольте правительству больше помогать, советует ВРР)</w:t>
      </w:r>
      <w:r w:rsidR="00841023">
        <w:rPr>
          <w:rFonts w:cs="Times New Roman"/>
          <w:szCs w:val="28"/>
          <w:shd w:val="clear" w:color="auto" w:fill="FFFFFF"/>
        </w:rPr>
        <w:t>.</w:t>
      </w:r>
    </w:p>
    <w:p w:rsidR="00286C0A" w:rsidRPr="00385C35" w:rsidRDefault="00D51440" w:rsidP="00FE0A49">
      <w:pPr>
        <w:pStyle w:val="a3"/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rFonts w:cs="Times New Roman"/>
          <w:szCs w:val="28"/>
          <w:lang w:val="en-US"/>
        </w:rPr>
      </w:pPr>
      <w:r w:rsidRPr="00B57D9D">
        <w:rPr>
          <w:rFonts w:cs="Times New Roman"/>
          <w:szCs w:val="28"/>
          <w:lang w:val="en-US"/>
        </w:rPr>
        <w:t xml:space="preserve">Laten de commissies die </w:t>
      </w:r>
      <w:proofErr w:type="gramStart"/>
      <w:r w:rsidRPr="00B57D9D">
        <w:rPr>
          <w:rFonts w:cs="Times New Roman"/>
          <w:szCs w:val="28"/>
          <w:lang w:val="en-US"/>
        </w:rPr>
        <w:t>na</w:t>
      </w:r>
      <w:proofErr w:type="gramEnd"/>
      <w:r w:rsidRPr="00B57D9D">
        <w:rPr>
          <w:rFonts w:cs="Times New Roman"/>
          <w:szCs w:val="28"/>
          <w:lang w:val="en-US"/>
        </w:rPr>
        <w:t xml:space="preserve"> de oorlog de decoraties u</w:t>
      </w:r>
      <w:r w:rsidR="001A1791" w:rsidRPr="00B57D9D">
        <w:rPr>
          <w:rFonts w:cs="Times New Roman"/>
          <w:szCs w:val="28"/>
          <w:lang w:val="en-US"/>
        </w:rPr>
        <w:t>itdelen, dat maar uitzoeken!</w:t>
      </w:r>
      <w:r w:rsidR="002C7CC6">
        <w:rPr>
          <w:rFonts w:cs="Times New Roman"/>
          <w:szCs w:val="28"/>
        </w:rPr>
        <w:t xml:space="preserve"> </w:t>
      </w:r>
      <w:r w:rsidR="002C7CC6">
        <w:rPr>
          <w:lang w:val="en-US"/>
        </w:rPr>
        <w:t>[Hermans</w:t>
      </w:r>
      <w:r w:rsidR="002C7CC6">
        <w:t xml:space="preserve">, </w:t>
      </w:r>
      <w:r w:rsidR="002C7CC6">
        <w:t>210</w:t>
      </w:r>
      <w:r w:rsidR="002C7CC6">
        <w:rPr>
          <w:lang w:val="en-US"/>
        </w:rPr>
        <w:t>]</w:t>
      </w:r>
      <w:r w:rsidR="001A1791" w:rsidRPr="00B57D9D">
        <w:rPr>
          <w:rFonts w:cs="Times New Roman"/>
          <w:szCs w:val="28"/>
          <w:lang w:val="en-US"/>
        </w:rPr>
        <w:t xml:space="preserve"> </w:t>
      </w:r>
      <w:r w:rsidR="001A1791" w:rsidRPr="00FE2A67">
        <w:rPr>
          <w:rFonts w:cs="Times New Roman"/>
          <w:szCs w:val="28"/>
        </w:rPr>
        <w:t>(Пусть комиссии,</w:t>
      </w:r>
      <w:r w:rsidR="00FE2A67" w:rsidRPr="00FE2A67">
        <w:rPr>
          <w:rFonts w:cs="Times New Roman"/>
          <w:szCs w:val="28"/>
        </w:rPr>
        <w:t xml:space="preserve"> что после войны будут снимать</w:t>
      </w:r>
      <w:r w:rsidR="001A1791" w:rsidRPr="00FE2A67">
        <w:rPr>
          <w:rFonts w:cs="Times New Roman"/>
          <w:szCs w:val="28"/>
        </w:rPr>
        <w:t xml:space="preserve"> декорации</w:t>
      </w:r>
      <w:r w:rsidR="00EA1296" w:rsidRPr="00FE2A67">
        <w:rPr>
          <w:rFonts w:cs="Times New Roman"/>
          <w:szCs w:val="28"/>
        </w:rPr>
        <w:t>,</w:t>
      </w:r>
      <w:r w:rsidR="00FE2A67" w:rsidRPr="00FE2A67">
        <w:rPr>
          <w:rFonts w:cs="Times New Roman"/>
          <w:szCs w:val="28"/>
        </w:rPr>
        <w:t xml:space="preserve"> это выяснят</w:t>
      </w:r>
      <w:r w:rsidR="00BA5B6D" w:rsidRPr="00FE2A67">
        <w:rPr>
          <w:rFonts w:cs="Times New Roman"/>
          <w:szCs w:val="28"/>
        </w:rPr>
        <w:t>)</w:t>
      </w:r>
      <w:r w:rsidR="00841023" w:rsidRPr="00FE2A67">
        <w:rPr>
          <w:rFonts w:cs="Times New Roman"/>
          <w:szCs w:val="28"/>
          <w:lang w:val="en-US"/>
        </w:rPr>
        <w:t>.</w:t>
      </w:r>
    </w:p>
    <w:p w:rsidR="002A270C" w:rsidRPr="00B57D9D" w:rsidRDefault="00385C35" w:rsidP="00385C35">
      <w:pPr>
        <w:pStyle w:val="a8"/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 xml:space="preserve">Повелительное наклонение заметно выделяется в инструкциях и указаниях. </w:t>
      </w:r>
      <w:r w:rsidR="00501FA3">
        <w:rPr>
          <w:rFonts w:cs="Times New Roman"/>
          <w:szCs w:val="28"/>
        </w:rPr>
        <w:t xml:space="preserve"> По типу высказывания их относят к предписаниям. Субъект в них не </w:t>
      </w:r>
      <w:r w:rsidR="00501FA3">
        <w:rPr>
          <w:rFonts w:cs="Times New Roman"/>
          <w:szCs w:val="28"/>
        </w:rPr>
        <w:lastRenderedPageBreak/>
        <w:t>выражен, но его позиция по отношению к объекту находится несколько выше</w:t>
      </w:r>
      <w:r w:rsidR="009631C2">
        <w:rPr>
          <w:rFonts w:cs="Times New Roman"/>
          <w:szCs w:val="28"/>
        </w:rPr>
        <w:t xml:space="preserve"> (</w:t>
      </w:r>
      <w:r w:rsidR="00825204" w:rsidRPr="00825204">
        <w:rPr>
          <w:rFonts w:cs="Times New Roman"/>
          <w:color w:val="32322F"/>
          <w:szCs w:val="28"/>
          <w:shd w:val="clear" w:color="auto" w:fill="FFFFFF"/>
        </w:rPr>
        <w:t>Корди Е. Е</w:t>
      </w:r>
      <w:r w:rsidR="00825204">
        <w:rPr>
          <w:rFonts w:cs="Times New Roman"/>
          <w:color w:val="32322F"/>
          <w:szCs w:val="28"/>
          <w:shd w:val="clear" w:color="auto" w:fill="FFFFFF"/>
        </w:rPr>
        <w:t>. 2009:</w:t>
      </w:r>
      <w:r w:rsidR="00BC5022">
        <w:rPr>
          <w:rFonts w:cs="Times New Roman"/>
          <w:color w:val="32322F"/>
          <w:szCs w:val="28"/>
          <w:shd w:val="clear" w:color="auto" w:fill="FFFFFF"/>
        </w:rPr>
        <w:t xml:space="preserve"> 132</w:t>
      </w:r>
      <w:r w:rsidR="009631C2" w:rsidRPr="00BC5022">
        <w:rPr>
          <w:rFonts w:cs="Times New Roman"/>
          <w:szCs w:val="28"/>
        </w:rPr>
        <w:t>)</w:t>
      </w:r>
      <w:r w:rsidR="00282D0F">
        <w:rPr>
          <w:rFonts w:cs="Times New Roman"/>
          <w:szCs w:val="28"/>
          <w:lang w:val="en-US"/>
        </w:rPr>
        <w:t>.</w:t>
      </w:r>
      <w:r w:rsidR="00501FA3" w:rsidRPr="009631C2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Примеры:</w:t>
      </w:r>
    </w:p>
    <w:p w:rsidR="00D724C7" w:rsidRPr="00557A3A" w:rsidRDefault="00103285" w:rsidP="00FE0A49">
      <w:pPr>
        <w:pStyle w:val="a8"/>
        <w:numPr>
          <w:ilvl w:val="0"/>
          <w:numId w:val="11"/>
        </w:numPr>
        <w:spacing w:line="360" w:lineRule="auto"/>
        <w:jc w:val="both"/>
        <w:rPr>
          <w:rFonts w:cs="Times New Roman"/>
          <w:szCs w:val="28"/>
          <w:lang w:val="en-US"/>
        </w:rPr>
      </w:pPr>
      <w:r w:rsidRPr="00B57D9D">
        <w:rPr>
          <w:rFonts w:cs="Times New Roman"/>
          <w:szCs w:val="28"/>
          <w:lang w:val="en-US"/>
        </w:rPr>
        <w:t>Tip: laat de kersen eerst even marineren in rode Martini.</w:t>
      </w:r>
      <w:r w:rsidR="002C7CC6">
        <w:rPr>
          <w:rFonts w:cs="Times New Roman"/>
          <w:szCs w:val="28"/>
        </w:rPr>
        <w:t xml:space="preserve"> </w:t>
      </w:r>
      <w:r w:rsidR="002C7CC6">
        <w:rPr>
          <w:lang w:val="en-US"/>
        </w:rPr>
        <w:t>[Esquire</w:t>
      </w:r>
      <w:r w:rsidR="002C7CC6">
        <w:t>,</w:t>
      </w:r>
      <w:r w:rsidR="002C7CC6" w:rsidRPr="000A1416">
        <w:t xml:space="preserve"> 10</w:t>
      </w:r>
      <w:r w:rsidR="002C7CC6">
        <w:t>,</w:t>
      </w:r>
      <w:r w:rsidR="002C7CC6">
        <w:t>64</w:t>
      </w:r>
      <w:r w:rsidR="002C7CC6">
        <w:rPr>
          <w:lang w:val="en-US"/>
        </w:rPr>
        <w:t>]</w:t>
      </w:r>
      <w:r w:rsidR="002C7CC6">
        <w:t xml:space="preserve"> </w:t>
      </w:r>
      <w:r w:rsidR="00501FA3">
        <w:rPr>
          <w:rFonts w:cs="Times New Roman"/>
          <w:szCs w:val="28"/>
        </w:rPr>
        <w:t xml:space="preserve"> (Совет: оставьте сначала вишню мариноваться в розовом Мартини)</w:t>
      </w:r>
      <w:r w:rsidR="00841023">
        <w:rPr>
          <w:rFonts w:cs="Times New Roman"/>
          <w:szCs w:val="28"/>
        </w:rPr>
        <w:t>.</w:t>
      </w:r>
    </w:p>
    <w:p w:rsidR="00103285" w:rsidRPr="00B57D9D" w:rsidRDefault="00D724C7" w:rsidP="00FE0A49">
      <w:pPr>
        <w:pStyle w:val="a8"/>
        <w:numPr>
          <w:ilvl w:val="0"/>
          <w:numId w:val="11"/>
        </w:numPr>
        <w:spacing w:line="360" w:lineRule="auto"/>
        <w:jc w:val="both"/>
        <w:rPr>
          <w:rFonts w:cs="Times New Roman"/>
          <w:szCs w:val="28"/>
          <w:lang w:val="en-US"/>
        </w:rPr>
      </w:pPr>
      <w:r w:rsidRPr="00B57D9D">
        <w:rPr>
          <w:rFonts w:cs="Times New Roman"/>
          <w:szCs w:val="28"/>
          <w:lang w:val="en-US"/>
        </w:rPr>
        <w:t>Laat je lichaam zakken, zover je kunt, met je heupen naar achter en knieën gebogen</w:t>
      </w:r>
      <w:r w:rsidR="002C7CC6">
        <w:rPr>
          <w:rFonts w:cs="Times New Roman"/>
          <w:szCs w:val="28"/>
        </w:rPr>
        <w:t xml:space="preserve">. </w:t>
      </w:r>
      <w:r w:rsidR="002C7CC6">
        <w:rPr>
          <w:lang w:val="en-US"/>
        </w:rPr>
        <w:t>[Esquire</w:t>
      </w:r>
      <w:r w:rsidR="002C7CC6">
        <w:t>,</w:t>
      </w:r>
      <w:r w:rsidR="002C7CC6">
        <w:t xml:space="preserve"> 11</w:t>
      </w:r>
      <w:r w:rsidR="002C7CC6">
        <w:t>,</w:t>
      </w:r>
      <w:r w:rsidR="002C7CC6">
        <w:t>123</w:t>
      </w:r>
      <w:r w:rsidR="002C7CC6">
        <w:rPr>
          <w:lang w:val="en-US"/>
        </w:rPr>
        <w:t>]</w:t>
      </w:r>
      <w:r w:rsidR="00557A3A">
        <w:rPr>
          <w:rFonts w:cs="Times New Roman"/>
          <w:szCs w:val="28"/>
          <w:lang w:val="en-US"/>
        </w:rPr>
        <w:t xml:space="preserve"> (</w:t>
      </w:r>
      <w:r w:rsidR="00557A3A">
        <w:rPr>
          <w:rFonts w:cs="Times New Roman"/>
          <w:szCs w:val="28"/>
        </w:rPr>
        <w:t xml:space="preserve">Опустите вниз свое тело настолько, </w:t>
      </w:r>
      <w:r w:rsidR="00FE2A67">
        <w:rPr>
          <w:rFonts w:cs="Times New Roman"/>
          <w:szCs w:val="28"/>
        </w:rPr>
        <w:t>насколько это возможно</w:t>
      </w:r>
      <w:proofErr w:type="gramStart"/>
      <w:r w:rsidR="00FE2A67">
        <w:rPr>
          <w:rFonts w:cs="Times New Roman"/>
          <w:szCs w:val="28"/>
        </w:rPr>
        <w:t xml:space="preserve">, </w:t>
      </w:r>
      <w:r w:rsidR="00557A3A">
        <w:rPr>
          <w:rFonts w:cs="Times New Roman"/>
          <w:szCs w:val="28"/>
        </w:rPr>
        <w:t xml:space="preserve"> бедра</w:t>
      </w:r>
      <w:proofErr w:type="gramEnd"/>
      <w:r w:rsidR="00557A3A">
        <w:rPr>
          <w:rFonts w:cs="Times New Roman"/>
          <w:szCs w:val="28"/>
        </w:rPr>
        <w:t xml:space="preserve"> </w:t>
      </w:r>
      <w:r w:rsidR="00FE2A67">
        <w:rPr>
          <w:rFonts w:cs="Times New Roman"/>
          <w:szCs w:val="28"/>
        </w:rPr>
        <w:t>назад и колени согнуть</w:t>
      </w:r>
      <w:r w:rsidR="00557A3A">
        <w:rPr>
          <w:rFonts w:cs="Times New Roman"/>
          <w:szCs w:val="28"/>
        </w:rPr>
        <w:t>)</w:t>
      </w:r>
      <w:r w:rsidR="00841023">
        <w:rPr>
          <w:rFonts w:cs="Times New Roman"/>
          <w:szCs w:val="28"/>
        </w:rPr>
        <w:t>.</w:t>
      </w:r>
      <w:r w:rsidR="002C7CC6">
        <w:rPr>
          <w:rFonts w:cs="Times New Roman"/>
          <w:szCs w:val="28"/>
        </w:rPr>
        <w:t xml:space="preserve"> </w:t>
      </w:r>
    </w:p>
    <w:p w:rsidR="00D87172" w:rsidRPr="002A270C" w:rsidRDefault="00D87172" w:rsidP="00D87172">
      <w:pPr>
        <w:pStyle w:val="a8"/>
        <w:rPr>
          <w:sz w:val="24"/>
          <w:highlight w:val="green"/>
        </w:rPr>
      </w:pPr>
    </w:p>
    <w:p w:rsidR="00103285" w:rsidRPr="00D91B03" w:rsidRDefault="0057367D" w:rsidP="001A1246">
      <w:pPr>
        <w:pStyle w:val="1"/>
        <w:pageBreakBefore/>
      </w:pPr>
      <w:bookmarkStart w:id="72" w:name="_Toc483296058"/>
      <w:bookmarkStart w:id="73" w:name="_Toc483302976"/>
      <w:bookmarkStart w:id="74" w:name="_Toc483305362"/>
      <w:r>
        <w:lastRenderedPageBreak/>
        <w:t>3.3.</w:t>
      </w:r>
      <w:r w:rsidR="00D448BA">
        <w:t xml:space="preserve"> </w:t>
      </w:r>
      <w:r w:rsidR="00553099" w:rsidRPr="00D91B03">
        <w:t>Устойчивые выражения с laten</w:t>
      </w:r>
      <w:bookmarkEnd w:id="72"/>
      <w:bookmarkEnd w:id="73"/>
      <w:bookmarkEnd w:id="74"/>
    </w:p>
    <w:p w:rsidR="00553099" w:rsidRPr="00E40E2F" w:rsidRDefault="00D448BA" w:rsidP="00D91B03">
      <w:pPr>
        <w:pStyle w:val="2"/>
        <w:rPr>
          <w:lang w:val="en-US"/>
        </w:rPr>
      </w:pPr>
      <w:bookmarkStart w:id="75" w:name="_Toc483296059"/>
      <w:bookmarkStart w:id="76" w:name="_Toc483302977"/>
      <w:bookmarkStart w:id="77" w:name="_Toc483305363"/>
      <w:r>
        <w:t xml:space="preserve">3.3.1. </w:t>
      </w:r>
      <w:r w:rsidR="00E40E2F">
        <w:t>Оформления речи</w:t>
      </w:r>
      <w:bookmarkEnd w:id="75"/>
      <w:bookmarkEnd w:id="76"/>
      <w:bookmarkEnd w:id="77"/>
    </w:p>
    <w:p w:rsidR="00103285" w:rsidRPr="00D13135" w:rsidRDefault="00234C6E" w:rsidP="00D13135">
      <w:pPr>
        <w:spacing w:line="360" w:lineRule="auto"/>
        <w:jc w:val="both"/>
        <w:rPr>
          <w:lang w:val="en-US"/>
        </w:rPr>
      </w:pPr>
      <w:r>
        <w:t>Выражения оформления речи близки</w:t>
      </w:r>
      <w:r w:rsidR="00103285">
        <w:t xml:space="preserve"> к адхортативу и повелительному </w:t>
      </w:r>
      <w:r w:rsidR="00D13135">
        <w:t>наклонению, которые сводятся в некоторых сочетаниях до двух компонентов. Производные от императива, они уже не во</w:t>
      </w:r>
      <w:r w:rsidR="00FE2A67">
        <w:t>спринимаются носителями</w:t>
      </w:r>
      <w:r>
        <w:t>,</w:t>
      </w:r>
      <w:r w:rsidR="00FE2A67">
        <w:t xml:space="preserve"> как повелительное наклонение</w:t>
      </w:r>
      <w:r w:rsidR="00D13135">
        <w:t>. Используются для оформления речи, как и вводные слова в русском языке. Имеют переносное значение, и не обозначаю</w:t>
      </w:r>
      <w:r w:rsidR="00E40E2F">
        <w:t>т побуждения к конкретному дейст</w:t>
      </w:r>
      <w:r w:rsidR="00D13135">
        <w:t>вию.</w:t>
      </w:r>
    </w:p>
    <w:p w:rsidR="00553099" w:rsidRPr="00052142" w:rsidRDefault="00553099" w:rsidP="00052142">
      <w:pPr>
        <w:pStyle w:val="a8"/>
        <w:numPr>
          <w:ilvl w:val="0"/>
          <w:numId w:val="13"/>
        </w:numPr>
        <w:spacing w:line="360" w:lineRule="auto"/>
        <w:ind w:left="714" w:hanging="357"/>
        <w:jc w:val="both"/>
        <w:rPr>
          <w:lang w:val="en-US"/>
        </w:rPr>
      </w:pPr>
      <w:r w:rsidRPr="00D87172">
        <w:rPr>
          <w:lang w:val="en-US"/>
        </w:rPr>
        <w:t xml:space="preserve">Over andere vrouwen wel, maar niet vrouwen van onze </w:t>
      </w:r>
      <w:proofErr w:type="gramStart"/>
      <w:r w:rsidRPr="00D87172">
        <w:rPr>
          <w:lang w:val="en-US"/>
        </w:rPr>
        <w:t>eigen</w:t>
      </w:r>
      <w:proofErr w:type="gramEnd"/>
      <w:r w:rsidRPr="00D87172">
        <w:rPr>
          <w:lang w:val="en-US"/>
        </w:rPr>
        <w:t xml:space="preserve"> leeftijd, </w:t>
      </w:r>
      <w:r w:rsidRPr="00AF284F">
        <w:rPr>
          <w:b/>
          <w:lang w:val="en-US"/>
        </w:rPr>
        <w:t xml:space="preserve">laat staan </w:t>
      </w:r>
      <w:r w:rsidRPr="00867F9C">
        <w:rPr>
          <w:lang w:val="en-US"/>
        </w:rPr>
        <w:t>een</w:t>
      </w:r>
      <w:r w:rsidRPr="00D87172">
        <w:rPr>
          <w:lang w:val="en-US"/>
        </w:rPr>
        <w:t xml:space="preserve"> die ouder was dan wijzelf.</w:t>
      </w:r>
      <w:r w:rsidR="007B4CD0">
        <w:t xml:space="preserve"> </w:t>
      </w:r>
      <w:r w:rsidR="007B4CD0">
        <w:rPr>
          <w:lang w:val="en-US"/>
        </w:rPr>
        <w:t>[Esquire</w:t>
      </w:r>
      <w:r w:rsidR="007B4CD0">
        <w:t>,</w:t>
      </w:r>
      <w:r w:rsidR="007B4CD0" w:rsidRPr="000A1416">
        <w:t xml:space="preserve"> 10</w:t>
      </w:r>
      <w:r w:rsidR="007B4CD0">
        <w:rPr>
          <w:lang w:val="en-US"/>
        </w:rPr>
        <w:t>]</w:t>
      </w:r>
      <w:r w:rsidR="00FE2A67">
        <w:t xml:space="preserve"> (О</w:t>
      </w:r>
      <w:r w:rsidR="001F48D2">
        <w:t xml:space="preserve"> других женщинах  - да, но не о женщинах нашего возраста, не говоря уже о тех, что были </w:t>
      </w:r>
      <w:proofErr w:type="gramStart"/>
      <w:r w:rsidR="001F48D2">
        <w:t>старше</w:t>
      </w:r>
      <w:proofErr w:type="gramEnd"/>
      <w:r w:rsidR="001F48D2">
        <w:t xml:space="preserve"> чем мы сами)</w:t>
      </w:r>
      <w:r w:rsidR="00841023">
        <w:t>.</w:t>
      </w:r>
    </w:p>
    <w:p w:rsidR="00553099" w:rsidRPr="00D87172" w:rsidRDefault="002D01A3" w:rsidP="00FE0A49">
      <w:pPr>
        <w:pStyle w:val="a3"/>
        <w:numPr>
          <w:ilvl w:val="0"/>
          <w:numId w:val="13"/>
        </w:numPr>
        <w:tabs>
          <w:tab w:val="left" w:pos="0"/>
        </w:tabs>
        <w:spacing w:line="360" w:lineRule="auto"/>
        <w:ind w:left="714" w:hanging="357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En </w:t>
      </w:r>
      <w:proofErr w:type="gramStart"/>
      <w:r>
        <w:rPr>
          <w:rFonts w:cs="Times New Roman"/>
          <w:szCs w:val="24"/>
          <w:lang w:val="en-US"/>
        </w:rPr>
        <w:t>als</w:t>
      </w:r>
      <w:proofErr w:type="gramEnd"/>
      <w:r>
        <w:rPr>
          <w:rFonts w:cs="Times New Roman"/>
          <w:szCs w:val="24"/>
          <w:lang w:val="en-US"/>
        </w:rPr>
        <w:t xml:space="preserve"> ik</w:t>
      </w:r>
      <w:r w:rsidR="00553099" w:rsidRPr="00D87172">
        <w:rPr>
          <w:rFonts w:cs="Times New Roman"/>
          <w:szCs w:val="24"/>
          <w:lang w:val="en-US"/>
        </w:rPr>
        <w:t xml:space="preserve"> niet gefusileerd word, en het, </w:t>
      </w:r>
      <w:r w:rsidR="00553099" w:rsidRPr="00AF284F">
        <w:rPr>
          <w:rFonts w:cs="Times New Roman"/>
          <w:b/>
          <w:szCs w:val="24"/>
          <w:lang w:val="en-US"/>
        </w:rPr>
        <w:t>laten wij zeggen</w:t>
      </w:r>
      <w:r w:rsidR="00553099" w:rsidRPr="00D87172">
        <w:rPr>
          <w:rFonts w:cs="Times New Roman"/>
          <w:szCs w:val="24"/>
          <w:lang w:val="en-US"/>
        </w:rPr>
        <w:t>, nog tien jaar duurt voor ze Dorbeck te vinden, dan heb ik toch tien jaar onschuld</w:t>
      </w:r>
      <w:r>
        <w:rPr>
          <w:rFonts w:cs="Times New Roman"/>
          <w:szCs w:val="24"/>
          <w:lang w:val="en-US"/>
        </w:rPr>
        <w:t>ig in de gevangenis gezeten.</w:t>
      </w:r>
      <w:r w:rsidR="00841023">
        <w:rPr>
          <w:rFonts w:cs="Times New Roman"/>
          <w:szCs w:val="24"/>
        </w:rPr>
        <w:t xml:space="preserve"> </w:t>
      </w:r>
      <w:r w:rsidR="007B4CD0">
        <w:rPr>
          <w:lang w:val="en-US"/>
        </w:rPr>
        <w:t>[Hermans</w:t>
      </w:r>
      <w:r w:rsidR="007B4CD0">
        <w:t xml:space="preserve">, </w:t>
      </w:r>
      <w:r w:rsidR="007B4CD0">
        <w:rPr>
          <w:lang w:val="en-US"/>
        </w:rPr>
        <w:t>325]</w:t>
      </w:r>
      <w:r w:rsidR="007B4CD0" w:rsidRPr="0048369F">
        <w:rPr>
          <w:rFonts w:cs="Times New Roman"/>
          <w:szCs w:val="28"/>
          <w:lang w:val="en-US"/>
        </w:rPr>
        <w:t xml:space="preserve"> </w:t>
      </w:r>
      <w:r w:rsidR="007B4CD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(</w:t>
      </w:r>
      <w:r w:rsidR="00AF284F">
        <w:rPr>
          <w:rFonts w:cs="Times New Roman"/>
          <w:szCs w:val="24"/>
        </w:rPr>
        <w:t>И если меня не расстреляют, и, скажем, это будет еще десять лет длиться прежде чем они найдут Дорбека, я всё равно эти десять лет буду сидеть невиновным в тюрьме</w:t>
      </w:r>
      <w:r w:rsidR="00841023">
        <w:rPr>
          <w:rFonts w:cs="Times New Roman"/>
          <w:szCs w:val="24"/>
        </w:rPr>
        <w:t>)</w:t>
      </w:r>
      <w:r w:rsidR="00AF284F">
        <w:rPr>
          <w:rFonts w:cs="Times New Roman"/>
          <w:szCs w:val="24"/>
        </w:rPr>
        <w:t>.</w:t>
      </w:r>
    </w:p>
    <w:p w:rsidR="00553099" w:rsidRPr="00D87172" w:rsidRDefault="00553099" w:rsidP="00FE0A49">
      <w:pPr>
        <w:pStyle w:val="a3"/>
        <w:numPr>
          <w:ilvl w:val="0"/>
          <w:numId w:val="13"/>
        </w:numPr>
        <w:spacing w:line="360" w:lineRule="auto"/>
        <w:ind w:left="714" w:hanging="357"/>
        <w:jc w:val="both"/>
        <w:rPr>
          <w:szCs w:val="24"/>
          <w:lang w:val="en-US"/>
        </w:rPr>
      </w:pPr>
      <w:r w:rsidRPr="00AF284F">
        <w:rPr>
          <w:b/>
          <w:szCs w:val="24"/>
          <w:lang w:val="en-US"/>
        </w:rPr>
        <w:t>Laten we zeggen</w:t>
      </w:r>
      <w:r w:rsidRPr="00D87172">
        <w:rPr>
          <w:szCs w:val="24"/>
          <w:lang w:val="en-US"/>
        </w:rPr>
        <w:t xml:space="preserve"> </w:t>
      </w:r>
      <w:proofErr w:type="gramStart"/>
      <w:r w:rsidRPr="00D87172">
        <w:rPr>
          <w:szCs w:val="24"/>
          <w:lang w:val="en-US"/>
        </w:rPr>
        <w:t>dat  ik</w:t>
      </w:r>
      <w:proofErr w:type="gramEnd"/>
      <w:r w:rsidRPr="00D87172">
        <w:rPr>
          <w:szCs w:val="24"/>
          <w:lang w:val="en-US"/>
        </w:rPr>
        <w:t xml:space="preserve"> vegetariër ben tot vier uur  ’s middags</w:t>
      </w:r>
      <w:r w:rsidR="00841023">
        <w:rPr>
          <w:szCs w:val="24"/>
        </w:rPr>
        <w:t>.</w:t>
      </w:r>
      <w:r w:rsidR="007B4CD0">
        <w:rPr>
          <w:szCs w:val="24"/>
        </w:rPr>
        <w:t xml:space="preserve"> </w:t>
      </w:r>
      <w:r w:rsidR="007B4CD0" w:rsidRPr="00D87172">
        <w:rPr>
          <w:lang w:val="en-US"/>
        </w:rPr>
        <w:t>.</w:t>
      </w:r>
      <w:r w:rsidR="007B4CD0">
        <w:t xml:space="preserve"> </w:t>
      </w:r>
      <w:r w:rsidR="007B4CD0">
        <w:rPr>
          <w:lang w:val="en-US"/>
        </w:rPr>
        <w:t>[Esquire</w:t>
      </w:r>
      <w:r w:rsidR="007B4CD0">
        <w:t>,</w:t>
      </w:r>
      <w:r w:rsidR="007B4CD0">
        <w:t xml:space="preserve"> 12</w:t>
      </w:r>
      <w:r w:rsidR="007B4CD0">
        <w:rPr>
          <w:lang w:val="en-US"/>
        </w:rPr>
        <w:t>]</w:t>
      </w:r>
      <w:r w:rsidR="00AF284F">
        <w:rPr>
          <w:szCs w:val="24"/>
        </w:rPr>
        <w:t xml:space="preserve"> (Скажем, я вегетарианец до 4 часов дня). </w:t>
      </w:r>
    </w:p>
    <w:p w:rsidR="00662CC8" w:rsidRPr="00BC3347" w:rsidRDefault="00103285" w:rsidP="00FE0A49">
      <w:pPr>
        <w:pStyle w:val="a8"/>
        <w:numPr>
          <w:ilvl w:val="0"/>
          <w:numId w:val="13"/>
        </w:numPr>
        <w:spacing w:line="360" w:lineRule="auto"/>
        <w:ind w:left="714" w:hanging="357"/>
        <w:jc w:val="both"/>
        <w:rPr>
          <w:sz w:val="32"/>
          <w:szCs w:val="24"/>
          <w:lang w:val="en-US"/>
        </w:rPr>
      </w:pPr>
      <w:r w:rsidRPr="00AF284F">
        <w:rPr>
          <w:rFonts w:cs="Times New Roman"/>
          <w:b/>
          <w:szCs w:val="24"/>
          <w:shd w:val="clear" w:color="auto" w:fill="FFFFFF"/>
        </w:rPr>
        <w:t>Laat er geen misverstand over bestaan</w:t>
      </w:r>
      <w:r w:rsidRPr="00BC3347">
        <w:rPr>
          <w:rFonts w:cs="Times New Roman"/>
          <w:szCs w:val="24"/>
          <w:shd w:val="clear" w:color="auto" w:fill="FFFFFF"/>
        </w:rPr>
        <w:t>: er is geen stress bij Feyenoord.</w:t>
      </w:r>
      <w:r w:rsidR="007B4CD0">
        <w:rPr>
          <w:rFonts w:cs="Times New Roman"/>
          <w:szCs w:val="24"/>
          <w:shd w:val="clear" w:color="auto" w:fill="FFFFFF"/>
        </w:rPr>
        <w:t xml:space="preserve"> </w:t>
      </w:r>
      <w:r w:rsidR="007B4CD0">
        <w:rPr>
          <w:rFonts w:cs="Times New Roman"/>
          <w:szCs w:val="24"/>
          <w:shd w:val="clear" w:color="auto" w:fill="FFFFFF"/>
          <w:lang w:val="en-US"/>
        </w:rPr>
        <w:t>[Telegraaf, 15.04.2017]</w:t>
      </w:r>
      <w:r w:rsidRPr="00BC3347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AF284F">
        <w:rPr>
          <w:rStyle w:val="apple-converted-space"/>
          <w:rFonts w:cs="Times New Roman"/>
          <w:szCs w:val="24"/>
          <w:shd w:val="clear" w:color="auto" w:fill="FFFFFF"/>
        </w:rPr>
        <w:t>(Пусть не будет никаких недораз</w:t>
      </w:r>
      <w:r w:rsidR="00FE2A67">
        <w:rPr>
          <w:rStyle w:val="apple-converted-space"/>
          <w:rFonts w:cs="Times New Roman"/>
          <w:szCs w:val="24"/>
          <w:shd w:val="clear" w:color="auto" w:fill="FFFFFF"/>
        </w:rPr>
        <w:t>умений: нет никакого давления от</w:t>
      </w:r>
      <w:r w:rsidR="00AF284F">
        <w:rPr>
          <w:rStyle w:val="apple-converted-space"/>
          <w:rFonts w:cs="Times New Roman"/>
          <w:szCs w:val="24"/>
          <w:shd w:val="clear" w:color="auto" w:fill="FFFFFF"/>
        </w:rPr>
        <w:t xml:space="preserve"> Фейнноорд</w:t>
      </w:r>
      <w:r w:rsidR="00FE2A67">
        <w:rPr>
          <w:rStyle w:val="apple-converted-space"/>
          <w:rFonts w:cs="Times New Roman"/>
          <w:szCs w:val="24"/>
          <w:shd w:val="clear" w:color="auto" w:fill="FFFFFF"/>
        </w:rPr>
        <w:t>а</w:t>
      </w:r>
      <w:r w:rsidR="00AF284F">
        <w:rPr>
          <w:rStyle w:val="apple-converted-space"/>
          <w:rFonts w:cs="Times New Roman"/>
          <w:szCs w:val="24"/>
          <w:shd w:val="clear" w:color="auto" w:fill="FFFFFF"/>
        </w:rPr>
        <w:t>)</w:t>
      </w:r>
      <w:r w:rsidR="00841023">
        <w:rPr>
          <w:rStyle w:val="apple-converted-space"/>
          <w:rFonts w:cs="Times New Roman"/>
          <w:szCs w:val="24"/>
          <w:shd w:val="clear" w:color="auto" w:fill="FFFFFF"/>
        </w:rPr>
        <w:t>.</w:t>
      </w:r>
    </w:p>
    <w:p w:rsidR="00D51440" w:rsidRDefault="00D448BA" w:rsidP="00E40E2F">
      <w:pPr>
        <w:pStyle w:val="2"/>
      </w:pPr>
      <w:bookmarkStart w:id="78" w:name="_Toc483296060"/>
      <w:bookmarkStart w:id="79" w:name="_Toc483302978"/>
      <w:bookmarkStart w:id="80" w:name="_Toc483305364"/>
      <w:r>
        <w:t xml:space="preserve">3.3.2. </w:t>
      </w:r>
      <w:r w:rsidR="00E40E2F">
        <w:t xml:space="preserve">Фразеологические </w:t>
      </w:r>
      <w:r w:rsidR="00FE2A67">
        <w:t>единицы</w:t>
      </w:r>
      <w:bookmarkEnd w:id="78"/>
      <w:bookmarkEnd w:id="79"/>
      <w:bookmarkEnd w:id="80"/>
    </w:p>
    <w:p w:rsidR="00542E21" w:rsidRDefault="00E40E2F" w:rsidP="00542E21">
      <w:pPr>
        <w:spacing w:line="360" w:lineRule="auto"/>
        <w:jc w:val="both"/>
        <w:rPr>
          <w:color w:val="000000"/>
          <w:szCs w:val="27"/>
        </w:rPr>
      </w:pPr>
      <w:r>
        <w:t>Главной особенность</w:t>
      </w:r>
      <w:r w:rsidR="00FE2A67">
        <w:t>ю фразеологических единиц</w:t>
      </w:r>
      <w:r>
        <w:t xml:space="preserve"> является устойчивое и повторяющееся сочетания всех его</w:t>
      </w:r>
      <w:r w:rsidRPr="00A11CF7">
        <w:t xml:space="preserve"> компонентов в речи</w:t>
      </w:r>
      <w:r w:rsidR="00A11CF7" w:rsidRPr="00A11CF7">
        <w:rPr>
          <w:lang w:val="en-US"/>
        </w:rPr>
        <w:t xml:space="preserve"> c </w:t>
      </w:r>
      <w:r w:rsidR="00A11CF7" w:rsidRPr="00A11CF7">
        <w:t>Общим сдвигом значения</w:t>
      </w:r>
      <w:r w:rsidR="00A11CF7">
        <w:t xml:space="preserve"> (Берков В. П.</w:t>
      </w:r>
      <w:r w:rsidR="00A11CF7">
        <w:rPr>
          <w:rStyle w:val="ad"/>
        </w:rPr>
        <w:t xml:space="preserve"> </w:t>
      </w:r>
      <w:r w:rsidR="00A11CF7">
        <w:t>1994:73с)</w:t>
      </w:r>
      <w:r>
        <w:t xml:space="preserve">.  Фразеологические обороты принято отделять от обычных конструкций </w:t>
      </w:r>
      <w:r w:rsidRPr="00542E21">
        <w:rPr>
          <w:lang w:val="en-US"/>
        </w:rPr>
        <w:t xml:space="preserve"> </w:t>
      </w:r>
      <w:r w:rsidR="00542E21">
        <w:t>потому</w:t>
      </w:r>
      <w:r w:rsidR="00234C6E">
        <w:t xml:space="preserve"> что</w:t>
      </w:r>
      <w:r w:rsidR="00542E21">
        <w:t xml:space="preserve"> они представляют собой </w:t>
      </w:r>
      <w:r>
        <w:t xml:space="preserve"> единое </w:t>
      </w:r>
      <w:r w:rsidR="00542E21">
        <w:t xml:space="preserve">смысловое </w:t>
      </w:r>
      <w:r>
        <w:t>целое, а его компоненты по отдельно</w:t>
      </w:r>
      <w:r w:rsidR="00542E21">
        <w:t xml:space="preserve">сти не будут иметь </w:t>
      </w:r>
      <w:r w:rsidR="00542E21">
        <w:lastRenderedPageBreak/>
        <w:t>того перенос</w:t>
      </w:r>
      <w:r>
        <w:t>ного значения</w:t>
      </w:r>
      <w:r w:rsidR="00542E21">
        <w:t>, которые они имеют в сочета</w:t>
      </w:r>
      <w:r w:rsidR="00FE2A67">
        <w:t>нии друг с другом</w:t>
      </w:r>
      <w:r w:rsidR="00FE2A67">
        <w:rPr>
          <w:color w:val="000000"/>
          <w:szCs w:val="27"/>
        </w:rPr>
        <w:t>. Выделя</w:t>
      </w:r>
      <w:r w:rsidR="00542E21" w:rsidRPr="00542E21">
        <w:rPr>
          <w:color w:val="000000"/>
          <w:szCs w:val="27"/>
        </w:rPr>
        <w:t>ть</w:t>
      </w:r>
      <w:r w:rsidR="00FE2A67">
        <w:rPr>
          <w:color w:val="000000"/>
          <w:szCs w:val="27"/>
        </w:rPr>
        <w:t xml:space="preserve"> фразеологизмы </w:t>
      </w:r>
      <w:r w:rsidR="00542E21">
        <w:rPr>
          <w:color w:val="000000"/>
          <w:szCs w:val="27"/>
        </w:rPr>
        <w:t xml:space="preserve"> от</w:t>
      </w:r>
      <w:r w:rsidR="00557A3A">
        <w:rPr>
          <w:color w:val="000000"/>
          <w:szCs w:val="27"/>
        </w:rPr>
        <w:t>д</w:t>
      </w:r>
      <w:r w:rsidR="00542E21">
        <w:rPr>
          <w:color w:val="000000"/>
          <w:szCs w:val="27"/>
        </w:rPr>
        <w:t>ельно</w:t>
      </w:r>
      <w:r w:rsidR="00542E21" w:rsidRPr="00542E21">
        <w:rPr>
          <w:color w:val="000000"/>
          <w:szCs w:val="27"/>
        </w:rPr>
        <w:t xml:space="preserve"> необходимо, потому что лексическое значение из такого </w:t>
      </w:r>
      <w:r w:rsidR="00FE2A67">
        <w:rPr>
          <w:color w:val="000000"/>
          <w:szCs w:val="27"/>
        </w:rPr>
        <w:t>высказывания</w:t>
      </w:r>
      <w:r w:rsidR="00542E21">
        <w:rPr>
          <w:color w:val="000000"/>
          <w:szCs w:val="27"/>
        </w:rPr>
        <w:t xml:space="preserve"> не вычленимо, и сам по себе</w:t>
      </w:r>
      <w:r w:rsidR="00542E21" w:rsidRPr="00542E21">
        <w:rPr>
          <w:color w:val="000000"/>
          <w:szCs w:val="27"/>
        </w:rPr>
        <w:t xml:space="preserve"> взятый глагол </w:t>
      </w:r>
      <w:r w:rsidR="00542E21" w:rsidRPr="00542E21">
        <w:rPr>
          <w:color w:val="000000"/>
          <w:szCs w:val="27"/>
          <w:lang w:val="en-US"/>
        </w:rPr>
        <w:t>laten</w:t>
      </w:r>
      <w:r w:rsidR="00542E21" w:rsidRPr="00542E21">
        <w:rPr>
          <w:color w:val="000000"/>
          <w:szCs w:val="27"/>
        </w:rPr>
        <w:t xml:space="preserve"> ничего в его составе значить не будет. Тем не менее, существует проблема разгран</w:t>
      </w:r>
      <w:r w:rsidR="00234C6E">
        <w:rPr>
          <w:color w:val="000000"/>
          <w:szCs w:val="27"/>
        </w:rPr>
        <w:t>ичения</w:t>
      </w:r>
      <w:r w:rsidR="00FE2A67">
        <w:rPr>
          <w:color w:val="000000"/>
          <w:szCs w:val="27"/>
        </w:rPr>
        <w:t xml:space="preserve"> фразеологических единиц от других видов высказывания с переносным значением</w:t>
      </w:r>
      <w:r w:rsidR="00542E21" w:rsidRPr="00542E21">
        <w:rPr>
          <w:color w:val="000000"/>
          <w:szCs w:val="27"/>
        </w:rPr>
        <w:t xml:space="preserve"> из-за распределения смысловой нагрузки глагола на другие члены предложения.</w:t>
      </w:r>
    </w:p>
    <w:p w:rsidR="00542E21" w:rsidRDefault="00542E21" w:rsidP="00542E21">
      <w:pPr>
        <w:spacing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>Примеры:</w:t>
      </w:r>
    </w:p>
    <w:p w:rsidR="00542E21" w:rsidRPr="00557A3A" w:rsidRDefault="00542E21" w:rsidP="00FE0A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cs="Times New Roman"/>
          <w:szCs w:val="24"/>
        </w:rPr>
      </w:pPr>
      <w:r w:rsidRPr="00841023">
        <w:rPr>
          <w:rFonts w:cs="Times New Roman"/>
          <w:b/>
          <w:szCs w:val="24"/>
          <w:lang w:val="en-US"/>
        </w:rPr>
        <w:t>Laat mij met rust</w:t>
      </w:r>
      <w:r w:rsidRPr="00557A3A">
        <w:rPr>
          <w:rFonts w:cs="Times New Roman"/>
          <w:szCs w:val="24"/>
          <w:lang w:val="en-US"/>
        </w:rPr>
        <w:t>.</w:t>
      </w:r>
      <w:r w:rsidR="007B4CD0">
        <w:rPr>
          <w:rFonts w:cs="Times New Roman"/>
          <w:szCs w:val="24"/>
          <w:lang w:val="en-US"/>
        </w:rPr>
        <w:t xml:space="preserve"> </w:t>
      </w:r>
      <w:r w:rsidR="007B4CD0">
        <w:rPr>
          <w:lang w:val="en-US"/>
        </w:rPr>
        <w:t>[Hermans</w:t>
      </w:r>
      <w:r w:rsidR="007B4CD0">
        <w:t xml:space="preserve">, </w:t>
      </w:r>
      <w:r w:rsidR="007B4CD0">
        <w:rPr>
          <w:lang w:val="en-US"/>
        </w:rPr>
        <w:t>209</w:t>
      </w:r>
      <w:r w:rsidR="007B4CD0">
        <w:rPr>
          <w:lang w:val="en-US"/>
        </w:rPr>
        <w:t>]</w:t>
      </w:r>
      <w:r w:rsidRPr="00557A3A">
        <w:rPr>
          <w:rFonts w:cs="Times New Roman"/>
          <w:szCs w:val="24"/>
          <w:lang w:val="en-US"/>
        </w:rPr>
        <w:t xml:space="preserve"> </w:t>
      </w:r>
      <w:r w:rsidR="00557A3A">
        <w:rPr>
          <w:rFonts w:cs="Times New Roman"/>
          <w:szCs w:val="24"/>
        </w:rPr>
        <w:t>(Оставь меня в покое)</w:t>
      </w:r>
      <w:r w:rsidR="00841023">
        <w:rPr>
          <w:rFonts w:cs="Times New Roman"/>
          <w:szCs w:val="24"/>
        </w:rPr>
        <w:t>.</w:t>
      </w:r>
    </w:p>
    <w:p w:rsidR="00542E21" w:rsidRPr="00557A3A" w:rsidRDefault="00542E21" w:rsidP="00FE0A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cs="Times New Roman"/>
          <w:szCs w:val="24"/>
        </w:rPr>
      </w:pPr>
      <w:r w:rsidRPr="00557A3A">
        <w:rPr>
          <w:rFonts w:cs="Times New Roman"/>
          <w:szCs w:val="24"/>
          <w:lang w:val="en-US"/>
        </w:rPr>
        <w:t xml:space="preserve">Hij </w:t>
      </w:r>
      <w:r w:rsidRPr="00AF284F">
        <w:rPr>
          <w:rFonts w:cs="Times New Roman"/>
          <w:b/>
          <w:szCs w:val="24"/>
          <w:lang w:val="en-US"/>
        </w:rPr>
        <w:t xml:space="preserve">liet een </w:t>
      </w:r>
      <w:proofErr w:type="gramStart"/>
      <w:r w:rsidRPr="00AF284F">
        <w:rPr>
          <w:rFonts w:cs="Times New Roman"/>
          <w:b/>
          <w:szCs w:val="24"/>
          <w:lang w:val="en-US"/>
        </w:rPr>
        <w:t>boer</w:t>
      </w:r>
      <w:proofErr w:type="gramEnd"/>
      <w:r w:rsidRPr="00AF284F">
        <w:rPr>
          <w:rFonts w:cs="Times New Roman"/>
          <w:b/>
          <w:szCs w:val="24"/>
          <w:lang w:val="en-US"/>
        </w:rPr>
        <w:t xml:space="preserve"> </w:t>
      </w:r>
      <w:r w:rsidRPr="00557A3A">
        <w:rPr>
          <w:rFonts w:cs="Times New Roman"/>
          <w:szCs w:val="24"/>
          <w:lang w:val="en-US"/>
        </w:rPr>
        <w:t>na die woorden.</w:t>
      </w:r>
      <w:r w:rsidR="007B4CD0">
        <w:rPr>
          <w:rFonts w:cs="Times New Roman"/>
          <w:szCs w:val="24"/>
          <w:lang w:val="en-US"/>
        </w:rPr>
        <w:t xml:space="preserve"> </w:t>
      </w:r>
      <w:r w:rsidR="007B4CD0">
        <w:rPr>
          <w:lang w:val="en-US"/>
        </w:rPr>
        <w:t>[Hermans</w:t>
      </w:r>
      <w:r w:rsidR="007B4CD0">
        <w:t xml:space="preserve">, </w:t>
      </w:r>
      <w:r w:rsidR="007B4CD0">
        <w:rPr>
          <w:lang w:val="en-US"/>
        </w:rPr>
        <w:t>213</w:t>
      </w:r>
      <w:r w:rsidR="007B4CD0">
        <w:rPr>
          <w:lang w:val="en-US"/>
        </w:rPr>
        <w:t>]</w:t>
      </w:r>
      <w:r w:rsidRPr="00557A3A">
        <w:rPr>
          <w:rFonts w:cs="Times New Roman"/>
          <w:szCs w:val="24"/>
          <w:lang w:val="en-US"/>
        </w:rPr>
        <w:t xml:space="preserve"> </w:t>
      </w:r>
      <w:r w:rsidR="00AF284F">
        <w:rPr>
          <w:rFonts w:cs="Times New Roman"/>
          <w:szCs w:val="24"/>
        </w:rPr>
        <w:t xml:space="preserve">(Он </w:t>
      </w:r>
      <w:proofErr w:type="gramStart"/>
      <w:r w:rsidR="00AF284F">
        <w:rPr>
          <w:rFonts w:cs="Times New Roman"/>
          <w:szCs w:val="24"/>
        </w:rPr>
        <w:t>рыгнул</w:t>
      </w:r>
      <w:proofErr w:type="gramEnd"/>
      <w:r w:rsidR="00AF284F">
        <w:rPr>
          <w:rFonts w:cs="Times New Roman"/>
          <w:szCs w:val="24"/>
        </w:rPr>
        <w:t xml:space="preserve"> после этих слов)</w:t>
      </w:r>
      <w:r w:rsidR="00841023">
        <w:rPr>
          <w:rFonts w:cs="Times New Roman"/>
          <w:szCs w:val="24"/>
        </w:rPr>
        <w:t>.</w:t>
      </w:r>
    </w:p>
    <w:p w:rsidR="0054113D" w:rsidRPr="00557A3A" w:rsidRDefault="0054113D" w:rsidP="00FE0A49">
      <w:pPr>
        <w:pStyle w:val="a3"/>
        <w:numPr>
          <w:ilvl w:val="0"/>
          <w:numId w:val="24"/>
        </w:numPr>
        <w:tabs>
          <w:tab w:val="left" w:pos="0"/>
        </w:tabs>
        <w:spacing w:line="360" w:lineRule="auto"/>
        <w:ind w:left="714" w:hanging="357"/>
        <w:jc w:val="both"/>
        <w:rPr>
          <w:rFonts w:cs="Times New Roman"/>
          <w:szCs w:val="24"/>
          <w:lang w:val="en-US"/>
        </w:rPr>
      </w:pPr>
      <w:r w:rsidRPr="00557A3A">
        <w:rPr>
          <w:rFonts w:cs="Times New Roman"/>
          <w:iCs/>
          <w:szCs w:val="24"/>
          <w:shd w:val="clear" w:color="auto" w:fill="FFFFFF"/>
        </w:rPr>
        <w:t xml:space="preserve">Als het gaat over ‘de bulk’ </w:t>
      </w:r>
      <w:r w:rsidRPr="00AF284F">
        <w:rPr>
          <w:rFonts w:cs="Times New Roman"/>
          <w:b/>
          <w:iCs/>
          <w:szCs w:val="24"/>
          <w:shd w:val="clear" w:color="auto" w:fill="FFFFFF"/>
        </w:rPr>
        <w:t xml:space="preserve">laten </w:t>
      </w:r>
      <w:r w:rsidRPr="00557A3A">
        <w:rPr>
          <w:rFonts w:cs="Times New Roman"/>
          <w:iCs/>
          <w:szCs w:val="24"/>
          <w:shd w:val="clear" w:color="auto" w:fill="FFFFFF"/>
        </w:rPr>
        <w:t xml:space="preserve">de officieren hun </w:t>
      </w:r>
      <w:r w:rsidRPr="00AF284F">
        <w:rPr>
          <w:rFonts w:cs="Times New Roman"/>
          <w:b/>
          <w:iCs/>
          <w:szCs w:val="24"/>
          <w:shd w:val="clear" w:color="auto" w:fill="FFFFFF"/>
        </w:rPr>
        <w:t>schouders hangen</w:t>
      </w:r>
      <w:r w:rsidRPr="00557A3A">
        <w:rPr>
          <w:rFonts w:cs="Times New Roman"/>
          <w:iCs/>
          <w:szCs w:val="24"/>
          <w:shd w:val="clear" w:color="auto" w:fill="FFFFFF"/>
          <w:lang w:val="en-US"/>
        </w:rPr>
        <w:t>.</w:t>
      </w:r>
      <w:r w:rsidR="007B4CD0">
        <w:rPr>
          <w:rFonts w:cs="Times New Roman"/>
          <w:iCs/>
          <w:szCs w:val="24"/>
          <w:shd w:val="clear" w:color="auto" w:fill="FFFFFF"/>
          <w:lang w:val="en-US"/>
        </w:rPr>
        <w:t xml:space="preserve"> [NRC, 24.04.2017]</w:t>
      </w:r>
      <w:r w:rsidRPr="00557A3A">
        <w:rPr>
          <w:rFonts w:cs="Times New Roman"/>
          <w:iCs/>
          <w:szCs w:val="24"/>
          <w:shd w:val="clear" w:color="auto" w:fill="FFFFFF"/>
          <w:lang w:val="en-US"/>
        </w:rPr>
        <w:t xml:space="preserve"> </w:t>
      </w:r>
      <w:r w:rsidR="00AF284F">
        <w:rPr>
          <w:rFonts w:cs="Times New Roman"/>
          <w:iCs/>
          <w:szCs w:val="24"/>
          <w:shd w:val="clear" w:color="auto" w:fill="FFFFFF"/>
        </w:rPr>
        <w:t>(Как только речь заходит о «грузе», офицеры опускают плечи)</w:t>
      </w:r>
      <w:r w:rsidR="00841023">
        <w:rPr>
          <w:rFonts w:cs="Times New Roman"/>
          <w:iCs/>
          <w:szCs w:val="24"/>
          <w:shd w:val="clear" w:color="auto" w:fill="FFFFFF"/>
        </w:rPr>
        <w:t>.</w:t>
      </w:r>
    </w:p>
    <w:p w:rsidR="0054113D" w:rsidRPr="00EF0D55" w:rsidRDefault="0054113D" w:rsidP="00FE0A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cs="Times New Roman"/>
          <w:szCs w:val="24"/>
        </w:rPr>
      </w:pPr>
      <w:r w:rsidRPr="00557A3A">
        <w:rPr>
          <w:rFonts w:cs="Times New Roman"/>
          <w:szCs w:val="24"/>
        </w:rPr>
        <w:t xml:space="preserve">De Kamer laat Dijkhoff </w:t>
      </w:r>
      <w:r w:rsidRPr="00EF0D55">
        <w:rPr>
          <w:rFonts w:cs="Times New Roman"/>
          <w:b/>
          <w:szCs w:val="24"/>
        </w:rPr>
        <w:t>zijn gang gaan</w:t>
      </w:r>
      <w:r w:rsidRPr="00557A3A">
        <w:rPr>
          <w:rFonts w:cs="Times New Roman"/>
          <w:szCs w:val="24"/>
          <w:lang w:val="en-US"/>
        </w:rPr>
        <w:t>.</w:t>
      </w:r>
      <w:r w:rsidR="00EF0D55">
        <w:rPr>
          <w:rFonts w:cs="Times New Roman"/>
          <w:szCs w:val="24"/>
        </w:rPr>
        <w:t xml:space="preserve"> </w:t>
      </w:r>
      <w:r w:rsidR="007B4CD0">
        <w:rPr>
          <w:rFonts w:cs="Times New Roman"/>
          <w:iCs/>
          <w:szCs w:val="24"/>
          <w:shd w:val="clear" w:color="auto" w:fill="FFFFFF"/>
          <w:lang w:val="en-US"/>
        </w:rPr>
        <w:t>[NRC, 19</w:t>
      </w:r>
      <w:r w:rsidR="007B4CD0">
        <w:rPr>
          <w:rFonts w:cs="Times New Roman"/>
          <w:iCs/>
          <w:szCs w:val="24"/>
          <w:shd w:val="clear" w:color="auto" w:fill="FFFFFF"/>
          <w:lang w:val="en-US"/>
        </w:rPr>
        <w:t>.04.2017]</w:t>
      </w:r>
      <w:r w:rsidR="007B4CD0">
        <w:rPr>
          <w:rFonts w:cs="Times New Roman"/>
          <w:szCs w:val="24"/>
          <w:lang w:val="en-US"/>
        </w:rPr>
        <w:t xml:space="preserve"> </w:t>
      </w:r>
      <w:r w:rsidR="00EF0D55">
        <w:rPr>
          <w:rFonts w:cs="Times New Roman"/>
          <w:szCs w:val="24"/>
        </w:rPr>
        <w:t>(Парламент дал Дайкхофу идти свое</w:t>
      </w:r>
      <w:r w:rsidR="00234C6E">
        <w:rPr>
          <w:rFonts w:cs="Times New Roman"/>
          <w:szCs w:val="24"/>
        </w:rPr>
        <w:t>й</w:t>
      </w:r>
      <w:r w:rsidR="00EF0D55">
        <w:rPr>
          <w:rFonts w:cs="Times New Roman"/>
          <w:szCs w:val="24"/>
        </w:rPr>
        <w:t xml:space="preserve"> дорогой)</w:t>
      </w:r>
      <w:r w:rsidR="00841023">
        <w:rPr>
          <w:rFonts w:cs="Times New Roman"/>
          <w:szCs w:val="24"/>
        </w:rPr>
        <w:t>.</w:t>
      </w:r>
    </w:p>
    <w:p w:rsidR="0054113D" w:rsidRPr="00557A3A" w:rsidRDefault="0054113D" w:rsidP="00FE0A49">
      <w:pPr>
        <w:pStyle w:val="a8"/>
        <w:numPr>
          <w:ilvl w:val="0"/>
          <w:numId w:val="24"/>
        </w:numPr>
        <w:spacing w:line="360" w:lineRule="auto"/>
        <w:ind w:left="714" w:hanging="357"/>
        <w:jc w:val="both"/>
        <w:rPr>
          <w:lang w:val="en-US"/>
        </w:rPr>
      </w:pPr>
      <w:r w:rsidRPr="00557A3A">
        <w:rPr>
          <w:lang w:val="en-US"/>
        </w:rPr>
        <w:t xml:space="preserve">De grenzeloosheid die hij vaak </w:t>
      </w:r>
      <w:proofErr w:type="gramStart"/>
      <w:r w:rsidRPr="00557A3A">
        <w:rPr>
          <w:lang w:val="en-US"/>
        </w:rPr>
        <w:t>om</w:t>
      </w:r>
      <w:proofErr w:type="gramEnd"/>
      <w:r w:rsidRPr="00557A3A">
        <w:rPr>
          <w:lang w:val="en-US"/>
        </w:rPr>
        <w:t xml:space="preserve"> zich heen ziet, ouders die het </w:t>
      </w:r>
      <w:r w:rsidRPr="00EF0D55">
        <w:rPr>
          <w:b/>
          <w:lang w:val="en-US"/>
        </w:rPr>
        <w:t xml:space="preserve">op hun beloop </w:t>
      </w:r>
      <w:r w:rsidRPr="00557A3A">
        <w:rPr>
          <w:lang w:val="en-US"/>
        </w:rPr>
        <w:t>laten en toezien hoe hun kinderen op hun veertiende alcohol drinken.</w:t>
      </w:r>
      <w:r w:rsidR="00EF0D55">
        <w:t xml:space="preserve"> </w:t>
      </w:r>
      <w:r w:rsidR="007B4CD0">
        <w:rPr>
          <w:lang w:val="en-US"/>
        </w:rPr>
        <w:t>[Esquire</w:t>
      </w:r>
      <w:r w:rsidR="007B4CD0">
        <w:t>,</w:t>
      </w:r>
      <w:r w:rsidR="007B4CD0">
        <w:t xml:space="preserve"> 1</w:t>
      </w:r>
      <w:r w:rsidR="007B4CD0">
        <w:rPr>
          <w:lang w:val="en-US"/>
        </w:rPr>
        <w:t>1</w:t>
      </w:r>
      <w:bookmarkStart w:id="81" w:name="_GoBack"/>
      <w:bookmarkEnd w:id="81"/>
      <w:r w:rsidR="007B4CD0">
        <w:rPr>
          <w:lang w:val="en-US"/>
        </w:rPr>
        <w:t>]</w:t>
      </w:r>
      <w:r w:rsidR="007B4CD0">
        <w:t xml:space="preserve"> </w:t>
      </w:r>
      <w:proofErr w:type="gramStart"/>
      <w:r w:rsidR="00EF0D55">
        <w:t>(Отсутствие границ, которое он часто видит вокруг себя, родители, которые оставляют всё на самотек, и смотрят, как их дети в свои 14 лет распивают алкоголь).</w:t>
      </w:r>
      <w:proofErr w:type="gramEnd"/>
    </w:p>
    <w:p w:rsidR="0054113D" w:rsidRPr="0054113D" w:rsidRDefault="0054113D" w:rsidP="00542E21">
      <w:pPr>
        <w:spacing w:line="360" w:lineRule="auto"/>
        <w:jc w:val="both"/>
        <w:rPr>
          <w:color w:val="000000"/>
          <w:szCs w:val="27"/>
        </w:rPr>
      </w:pPr>
    </w:p>
    <w:p w:rsidR="00E40E2F" w:rsidRDefault="006A5456" w:rsidP="006A5456">
      <w:pPr>
        <w:pStyle w:val="1"/>
        <w:pageBreakBefore/>
      </w:pPr>
      <w:bookmarkStart w:id="82" w:name="_Toc483296061"/>
      <w:bookmarkStart w:id="83" w:name="_Toc483302979"/>
      <w:bookmarkStart w:id="84" w:name="_Toc483305365"/>
      <w:r>
        <w:lastRenderedPageBreak/>
        <w:t>Заключение</w:t>
      </w:r>
      <w:bookmarkEnd w:id="82"/>
      <w:bookmarkEnd w:id="83"/>
      <w:bookmarkEnd w:id="84"/>
    </w:p>
    <w:p w:rsidR="003F0623" w:rsidRDefault="008D0927" w:rsidP="00E250DD">
      <w:pPr>
        <w:spacing w:line="360" w:lineRule="auto"/>
        <w:jc w:val="both"/>
      </w:pPr>
      <w:r>
        <w:t xml:space="preserve">В настоящей выпускной квалификационной работе рассматривается зона функционирования нидерландского глагола </w:t>
      </w:r>
      <w:r>
        <w:rPr>
          <w:lang w:val="en-US"/>
        </w:rPr>
        <w:t>laten</w:t>
      </w:r>
      <w:r w:rsidR="003F0623">
        <w:rPr>
          <w:lang w:val="en-US"/>
        </w:rPr>
        <w:t xml:space="preserve">. </w:t>
      </w:r>
      <w:r w:rsidR="003F0623">
        <w:t>Уделяется внимание  теоретической стороне вопроса:</w:t>
      </w:r>
      <w:r w:rsidR="00337E95">
        <w:t xml:space="preserve"> дано</w:t>
      </w:r>
      <w:r w:rsidR="003F0623">
        <w:t xml:space="preserve"> определение понятия поля, описание его структуры, описание структуры функции, определение терминов, необходимых для анализа функций единицы. В практической части </w:t>
      </w:r>
      <w:r w:rsidR="00337E95">
        <w:t xml:space="preserve">на основе заданных в теоретической части параметров </w:t>
      </w:r>
      <w:r w:rsidR="003F0623">
        <w:t>приводится анализ собранного материала.</w:t>
      </w:r>
    </w:p>
    <w:p w:rsidR="008D0927" w:rsidRDefault="003F0623" w:rsidP="00E250DD">
      <w:pPr>
        <w:spacing w:line="360" w:lineRule="auto"/>
        <w:jc w:val="both"/>
      </w:pPr>
      <w:r w:rsidRPr="001C5726">
        <w:rPr>
          <w:b/>
        </w:rPr>
        <w:t>В первой главе</w:t>
      </w:r>
      <w:r>
        <w:t xml:space="preserve"> </w:t>
      </w:r>
      <w:r w:rsidR="00F64E42">
        <w:t>представлено описание полевого подхода при изучении научного материла, порядок изучения, особенность и аспекты, на которые необходимо обратить внимание. Так</w:t>
      </w:r>
      <w:r w:rsidR="00337E95">
        <w:t>,</w:t>
      </w:r>
      <w:r w:rsidR="00360F7E">
        <w:t xml:space="preserve"> на основе прочитанных научных работ был сделан вывод</w:t>
      </w:r>
      <w:r w:rsidR="00F64E42">
        <w:t>, что языковой материал необходимо рассматр</w:t>
      </w:r>
      <w:r w:rsidR="00360F7E">
        <w:t>ивать одновременно в двух направлениях</w:t>
      </w:r>
      <w:r w:rsidR="00F64E42">
        <w:t>: как от содержания к форме, так и наоборот. Учитывая одновре</w:t>
      </w:r>
      <w:r w:rsidR="00001E0B">
        <w:t>менно грамматические</w:t>
      </w:r>
      <w:r w:rsidR="00360F7E">
        <w:t xml:space="preserve"> и лексические способы выражения</w:t>
      </w:r>
      <w:r w:rsidR="00F64E42">
        <w:t>, иссл</w:t>
      </w:r>
      <w:r w:rsidR="00360F7E">
        <w:t xml:space="preserve">едование очерчивает зону функционирования </w:t>
      </w:r>
      <w:r w:rsidR="00F64E42">
        <w:t xml:space="preserve"> для отдельно взятого категориального употребления.</w:t>
      </w:r>
      <w:r>
        <w:t xml:space="preserve"> </w:t>
      </w:r>
    </w:p>
    <w:p w:rsidR="00001E0B" w:rsidRDefault="00001E0B" w:rsidP="00E250DD">
      <w:pPr>
        <w:spacing w:line="360" w:lineRule="auto"/>
        <w:jc w:val="both"/>
      </w:pPr>
      <w:r w:rsidRPr="001C5726">
        <w:rPr>
          <w:b/>
        </w:rPr>
        <w:t>Во второй главе</w:t>
      </w:r>
      <w:r w:rsidR="00360F7E">
        <w:t xml:space="preserve"> </w:t>
      </w:r>
      <w:r>
        <w:t>рассматривает</w:t>
      </w:r>
      <w:r w:rsidR="00360F7E">
        <w:t>ся</w:t>
      </w:r>
      <w:r>
        <w:t xml:space="preserve"> нидерландский глагол </w:t>
      </w:r>
      <w:r>
        <w:rPr>
          <w:lang w:val="en-US"/>
        </w:rPr>
        <w:t xml:space="preserve">laten </w:t>
      </w:r>
      <w:r w:rsidR="001C5726">
        <w:t>в самостоятельном употреблении</w:t>
      </w:r>
      <w:r>
        <w:t>, анализирует</w:t>
      </w:r>
      <w:r w:rsidR="00360F7E">
        <w:t>ся</w:t>
      </w:r>
      <w:r>
        <w:t xml:space="preserve"> выделенные категории, </w:t>
      </w:r>
      <w:r w:rsidR="00360F7E">
        <w:t>дано определение их структуры и особенностей</w:t>
      </w:r>
      <w:r>
        <w:t xml:space="preserve">. </w:t>
      </w:r>
      <w:r w:rsidR="001C5726">
        <w:t>В ходе работы удалось прийти к следующим выводам:</w:t>
      </w:r>
    </w:p>
    <w:p w:rsidR="001C5726" w:rsidRDefault="001C5726" w:rsidP="001C5726">
      <w:pPr>
        <w:pStyle w:val="a3"/>
        <w:numPr>
          <w:ilvl w:val="0"/>
          <w:numId w:val="41"/>
        </w:numPr>
        <w:spacing w:line="360" w:lineRule="auto"/>
        <w:jc w:val="both"/>
      </w:pPr>
      <w:r>
        <w:t xml:space="preserve">Глагол </w:t>
      </w:r>
      <w:r>
        <w:rPr>
          <w:lang w:val="en-US"/>
        </w:rPr>
        <w:t xml:space="preserve">laten </w:t>
      </w:r>
      <w:r>
        <w:t xml:space="preserve">в самостоятельном употреблении может иметь разную валентность и синтаксическую потенцию. В повествовательных предложениях глагол </w:t>
      </w:r>
      <w:r>
        <w:rPr>
          <w:lang w:val="en-US"/>
        </w:rPr>
        <w:t xml:space="preserve">laten </w:t>
      </w:r>
      <w:r>
        <w:t>образует цельные конструкции с прямым допол</w:t>
      </w:r>
      <w:r w:rsidR="00E016E3">
        <w:t>нением, косвенным, с обстоятельством места и время или предикативным определением. Наличие тех или иных компонентов обуславливается значением, в котором употребляется глагол, а также сами ком</w:t>
      </w:r>
      <w:r w:rsidR="00146564">
        <w:t>п</w:t>
      </w:r>
      <w:r w:rsidR="00E016E3">
        <w:t>оненты уточняют его глагольное действие.</w:t>
      </w:r>
      <w:r w:rsidR="00360F7E">
        <w:t xml:space="preserve"> Очевидно</w:t>
      </w:r>
      <w:r w:rsidR="00146564">
        <w:t xml:space="preserve"> двусторонняя связь между формой высказывания и его содержанием.</w:t>
      </w:r>
    </w:p>
    <w:p w:rsidR="00146564" w:rsidRDefault="00146564" w:rsidP="001C5726">
      <w:pPr>
        <w:pStyle w:val="a3"/>
        <w:numPr>
          <w:ilvl w:val="0"/>
          <w:numId w:val="41"/>
        </w:numPr>
        <w:spacing w:line="360" w:lineRule="auto"/>
        <w:jc w:val="both"/>
      </w:pPr>
      <w:r>
        <w:lastRenderedPageBreak/>
        <w:t>В повествовательных предложениях</w:t>
      </w:r>
      <w:r w:rsidR="005A4D8B">
        <w:t xml:space="preserve"> часто происходит эллипсис субъекта, но в смысловом аспекте его наличие неоспоримо. Глагол показал себя как двусторонний глагол, который предусматривает</w:t>
      </w:r>
      <w:r w:rsidR="00360F7E">
        <w:t>,</w:t>
      </w:r>
      <w:r w:rsidR="005A4D8B">
        <w:t xml:space="preserve"> от </w:t>
      </w:r>
      <w:r w:rsidR="00360F7E">
        <w:t>кто или что является производителем глагольного действия</w:t>
      </w:r>
      <w:r w:rsidR="005A4D8B">
        <w:t xml:space="preserve"> и на кого или </w:t>
      </w:r>
      <w:proofErr w:type="gramStart"/>
      <w:r w:rsidR="005A4D8B">
        <w:t>на</w:t>
      </w:r>
      <w:proofErr w:type="gramEnd"/>
      <w:r w:rsidR="005A4D8B">
        <w:t xml:space="preserve"> что она направлено.</w:t>
      </w:r>
    </w:p>
    <w:p w:rsidR="005A4D8B" w:rsidRDefault="00BC5022" w:rsidP="001C5726">
      <w:pPr>
        <w:pStyle w:val="a3"/>
        <w:numPr>
          <w:ilvl w:val="0"/>
          <w:numId w:val="41"/>
        </w:numPr>
        <w:spacing w:line="360" w:lineRule="auto"/>
        <w:jc w:val="both"/>
      </w:pPr>
      <w:r>
        <w:t xml:space="preserve">Предложения в императиве, в которых глагол </w:t>
      </w:r>
      <w:r>
        <w:rPr>
          <w:lang w:val="en-US"/>
        </w:rPr>
        <w:t xml:space="preserve">laten </w:t>
      </w:r>
      <w:r>
        <w:t>выступает как самостоятельный глагол, могу</w:t>
      </w:r>
      <w:r w:rsidR="00360F7E">
        <w:t>т</w:t>
      </w:r>
      <w:r>
        <w:t xml:space="preserve"> сокращаться до двух компонентов: самого глагола и частицы. Это объясняется типо</w:t>
      </w:r>
      <w:r w:rsidR="006D6625">
        <w:t>логией конструкции повелительных предложений, в которых</w:t>
      </w:r>
      <w:r>
        <w:t xml:space="preserve"> возможен эллипсис не только субъекта, но и объекта.</w:t>
      </w:r>
    </w:p>
    <w:p w:rsidR="00BC5022" w:rsidRPr="00BC5022" w:rsidRDefault="00BC5022" w:rsidP="00BC5022">
      <w:pPr>
        <w:spacing w:line="360" w:lineRule="auto"/>
        <w:jc w:val="both"/>
      </w:pPr>
      <w:r w:rsidRPr="00BC5022">
        <w:rPr>
          <w:b/>
        </w:rPr>
        <w:t xml:space="preserve">В третьей главе </w:t>
      </w:r>
      <w:r>
        <w:t xml:space="preserve">глагол </w:t>
      </w:r>
      <w:r>
        <w:rPr>
          <w:lang w:val="en-US"/>
        </w:rPr>
        <w:t xml:space="preserve">laten </w:t>
      </w:r>
      <w:r w:rsidR="00AD1F46">
        <w:t xml:space="preserve"> рассматривается </w:t>
      </w:r>
      <w:r>
        <w:t>в качестве</w:t>
      </w:r>
      <w:r w:rsidR="00AD1F46">
        <w:t xml:space="preserve"> </w:t>
      </w:r>
      <w:r>
        <w:t xml:space="preserve"> служебного глагола, то есть не в свободном, а в зависимом от остальной группы предиката употреблении.</w:t>
      </w:r>
      <w:r w:rsidR="006D6625">
        <w:t xml:space="preserve"> В ней</w:t>
      </w:r>
      <w:r w:rsidR="00AD1F46">
        <w:t>,</w:t>
      </w:r>
      <w:r w:rsidR="006D6625">
        <w:t xml:space="preserve"> </w:t>
      </w:r>
      <w:r w:rsidR="00AD1F46">
        <w:t xml:space="preserve">кроме того, </w:t>
      </w:r>
      <w:r w:rsidR="006D6625">
        <w:t xml:space="preserve">глагол </w:t>
      </w:r>
      <w:r w:rsidR="006D6625">
        <w:rPr>
          <w:lang w:val="en-US"/>
        </w:rPr>
        <w:t xml:space="preserve">laten </w:t>
      </w:r>
      <w:r w:rsidR="006D6625">
        <w:t xml:space="preserve"> соотнесе</w:t>
      </w:r>
      <w:r w:rsidR="00AD1F46">
        <w:t xml:space="preserve">н с группами, которые выделены в качестве </w:t>
      </w:r>
      <w:r w:rsidR="006D6625">
        <w:t xml:space="preserve">категориальной ситуации. Несамостоятельное употребление глагола </w:t>
      </w:r>
      <w:r w:rsidR="006D6625">
        <w:rPr>
          <w:lang w:val="en-US"/>
        </w:rPr>
        <w:t xml:space="preserve">laten </w:t>
      </w:r>
      <w:r w:rsidR="006D6625">
        <w:t xml:space="preserve"> составило более 90% примеров от общего количества собранного материала. </w:t>
      </w:r>
    </w:p>
    <w:p w:rsidR="00CE4C6C" w:rsidRDefault="00CE4C6C" w:rsidP="00E250DD">
      <w:pPr>
        <w:spacing w:line="360" w:lineRule="auto"/>
        <w:jc w:val="both"/>
      </w:pPr>
      <w:r>
        <w:t xml:space="preserve">Классификация глагола </w:t>
      </w:r>
      <w:r>
        <w:rPr>
          <w:lang w:val="en-US"/>
        </w:rPr>
        <w:t>laten</w:t>
      </w:r>
      <w:r w:rsidR="00AD1F46">
        <w:t>, характеризующаяся</w:t>
      </w:r>
      <w:r>
        <w:t xml:space="preserve"> развернутой структурой групп </w:t>
      </w:r>
      <w:r w:rsidR="00AD1F46">
        <w:t xml:space="preserve">и </w:t>
      </w:r>
      <w:r>
        <w:t>подгрупп</w:t>
      </w:r>
      <w:r w:rsidR="00AD1F46">
        <w:t>,</w:t>
      </w:r>
      <w:r>
        <w:t xml:space="preserve"> позволила очертить зону функционирования глагола и представить набор</w:t>
      </w:r>
      <w:r w:rsidR="00AD1F46">
        <w:t xml:space="preserve"> его</w:t>
      </w:r>
      <w:r>
        <w:t xml:space="preserve"> категориа</w:t>
      </w:r>
      <w:r w:rsidR="00AD1F46">
        <w:t>льных значений и функций</w:t>
      </w:r>
      <w:r>
        <w:t>.</w:t>
      </w:r>
      <w:r w:rsidR="006D6625">
        <w:t xml:space="preserve"> Для </w:t>
      </w:r>
      <w:r w:rsidR="00AD1F46">
        <w:t>оптимизации подачи материала глава разделена  на параграфы, соответствующие большим группам, в которые</w:t>
      </w:r>
      <w:r w:rsidR="006D6625">
        <w:t xml:space="preserve"> вошли случаи употребления глагола в повествовательных предложениях, в императиве и в составе фразеологических образований. В ходе работы удалось прийти к следующим выводам:</w:t>
      </w:r>
    </w:p>
    <w:p w:rsidR="006D6625" w:rsidRDefault="006D6625" w:rsidP="006D6625">
      <w:pPr>
        <w:pStyle w:val="a3"/>
        <w:numPr>
          <w:ilvl w:val="0"/>
          <w:numId w:val="42"/>
        </w:numPr>
        <w:spacing w:line="360" w:lineRule="auto"/>
        <w:jc w:val="both"/>
      </w:pPr>
      <w:r>
        <w:t xml:space="preserve">В повествовательных предложениях глагол </w:t>
      </w:r>
      <w:r>
        <w:rPr>
          <w:lang w:val="en-US"/>
        </w:rPr>
        <w:t xml:space="preserve">laten </w:t>
      </w:r>
      <w:r>
        <w:t xml:space="preserve"> требует более широкой</w:t>
      </w:r>
      <w:r w:rsidR="00902688">
        <w:t xml:space="preserve"> и подробной</w:t>
      </w:r>
      <w:r>
        <w:t xml:space="preserve"> классификации,</w:t>
      </w:r>
      <w:r w:rsidR="00902688">
        <w:t xml:space="preserve"> в сравнении с уже </w:t>
      </w:r>
      <w:proofErr w:type="gramStart"/>
      <w:r w:rsidR="00902688">
        <w:t>имеющимися</w:t>
      </w:r>
      <w:proofErr w:type="gramEnd"/>
      <w:r w:rsidR="00902688">
        <w:t xml:space="preserve">. Для анализа многочисленных случаев употребления глагола </w:t>
      </w:r>
      <w:r w:rsidR="00902688">
        <w:rPr>
          <w:lang w:val="en-US"/>
        </w:rPr>
        <w:t>laten</w:t>
      </w:r>
      <w:r w:rsidR="00AD1F46">
        <w:t xml:space="preserve"> в группе предиката</w:t>
      </w:r>
      <w:r w:rsidR="00902688">
        <w:t xml:space="preserve"> необходимо </w:t>
      </w:r>
      <w:r w:rsidR="009E44AF">
        <w:t xml:space="preserve">отдельно </w:t>
      </w:r>
      <w:r w:rsidR="00902688">
        <w:t xml:space="preserve">выделять глагол </w:t>
      </w:r>
      <w:r w:rsidR="00902688">
        <w:rPr>
          <w:lang w:val="en-US"/>
        </w:rPr>
        <w:t xml:space="preserve">laten </w:t>
      </w:r>
      <w:r w:rsidR="00902688">
        <w:t>с недели</w:t>
      </w:r>
      <w:r w:rsidR="009E44AF">
        <w:t xml:space="preserve">мым предикатом и прямой каузацией. </w:t>
      </w:r>
    </w:p>
    <w:p w:rsidR="00902688" w:rsidRDefault="00902688" w:rsidP="006D6625">
      <w:pPr>
        <w:pStyle w:val="a3"/>
        <w:numPr>
          <w:ilvl w:val="0"/>
          <w:numId w:val="42"/>
        </w:numPr>
        <w:spacing w:line="360" w:lineRule="auto"/>
        <w:jc w:val="both"/>
      </w:pPr>
      <w:r>
        <w:lastRenderedPageBreak/>
        <w:t>В предложениях с прямой</w:t>
      </w:r>
      <w:r w:rsidR="009E44AF">
        <w:t xml:space="preserve"> каузацией</w:t>
      </w:r>
      <w:r w:rsidR="00D310FC">
        <w:t xml:space="preserve"> глагол </w:t>
      </w:r>
      <w:r w:rsidR="00D310FC">
        <w:rPr>
          <w:lang w:val="en-US"/>
        </w:rPr>
        <w:t xml:space="preserve">laten </w:t>
      </w:r>
      <w:r w:rsidR="00D310FC">
        <w:t xml:space="preserve">требует одушевленного субъекта, который формально может быть не выражен, </w:t>
      </w:r>
      <w:r w:rsidR="009E44AF">
        <w:t xml:space="preserve">а также </w:t>
      </w:r>
      <w:r w:rsidR="00D310FC">
        <w:t>обязательного присутствия объекта и второго одушевленного лица, от которого ждут выполнения действия, заложенного в инфинитиве. В большинстве случаев это лицо остается за рамками высказывания, но семантика глагола в инфинитиве предполагает, что действие может быть выполнено человеком. Это такие глаголы, как «строить, красить, чинить, шить» и другие.</w:t>
      </w:r>
    </w:p>
    <w:p w:rsidR="00357E64" w:rsidRDefault="00357E64" w:rsidP="00357E64">
      <w:pPr>
        <w:pStyle w:val="a3"/>
        <w:numPr>
          <w:ilvl w:val="0"/>
          <w:numId w:val="42"/>
        </w:numPr>
        <w:spacing w:line="360" w:lineRule="auto"/>
        <w:jc w:val="both"/>
      </w:pPr>
      <w:r>
        <w:t xml:space="preserve">Предложения с глаголом </w:t>
      </w:r>
      <w:r>
        <w:rPr>
          <w:lang w:val="en-US"/>
        </w:rPr>
        <w:t xml:space="preserve">laten </w:t>
      </w:r>
      <w:r>
        <w:t xml:space="preserve"> в сочетании с переходными глаголами имеют больше всего реализованных и потенциальных валентностей.</w:t>
      </w:r>
    </w:p>
    <w:p w:rsidR="00D310FC" w:rsidRDefault="009E44AF" w:rsidP="006D6625">
      <w:pPr>
        <w:pStyle w:val="a3"/>
        <w:numPr>
          <w:ilvl w:val="0"/>
          <w:numId w:val="42"/>
        </w:numPr>
        <w:spacing w:line="360" w:lineRule="auto"/>
        <w:jc w:val="both"/>
      </w:pPr>
      <w:r>
        <w:t>В нидерландском</w:t>
      </w:r>
      <w:r w:rsidR="00357E64">
        <w:t xml:space="preserve"> языке, как и в немецком, существует связь между употреблением глагола </w:t>
      </w:r>
      <w:r w:rsidR="00357E64">
        <w:rPr>
          <w:lang w:val="en-US"/>
        </w:rPr>
        <w:t xml:space="preserve">laten </w:t>
      </w:r>
      <w:r w:rsidR="00357E64">
        <w:t xml:space="preserve"> с возвратным местоимением и транзитивностью глагола в инфинитиве. От переходности глагола будет зависеть</w:t>
      </w:r>
      <w:r w:rsidR="00AE27C3">
        <w:t>,</w:t>
      </w:r>
      <w:r w:rsidR="00357E64">
        <w:t xml:space="preserve"> </w:t>
      </w:r>
      <w:r w:rsidR="00AE27C3">
        <w:t>от кого инициировано действие.</w:t>
      </w:r>
    </w:p>
    <w:p w:rsidR="00AE27C3" w:rsidRDefault="00AE27C3" w:rsidP="006D6625">
      <w:pPr>
        <w:pStyle w:val="a3"/>
        <w:numPr>
          <w:ilvl w:val="0"/>
          <w:numId w:val="42"/>
        </w:numPr>
        <w:spacing w:line="360" w:lineRule="auto"/>
        <w:jc w:val="both"/>
      </w:pPr>
      <w:r>
        <w:t xml:space="preserve">Глагол </w:t>
      </w:r>
      <w:r>
        <w:rPr>
          <w:lang w:val="en-US"/>
        </w:rPr>
        <w:t xml:space="preserve">laten </w:t>
      </w:r>
      <w:r>
        <w:t xml:space="preserve">в устойчивых сочетаниях типа </w:t>
      </w:r>
      <w:r>
        <w:rPr>
          <w:lang w:val="en-US"/>
        </w:rPr>
        <w:t>laten vallen (</w:t>
      </w:r>
      <w:r>
        <w:t>ронять)</w:t>
      </w:r>
      <w:r>
        <w:rPr>
          <w:lang w:val="en-US"/>
        </w:rPr>
        <w:t>, laten zien</w:t>
      </w:r>
      <w:r>
        <w:t xml:space="preserve"> (показывать) образуют неделимый предикат и</w:t>
      </w:r>
      <w:r w:rsidR="009E44AF">
        <w:t xml:space="preserve"> на семантическом уровне</w:t>
      </w:r>
      <w:r>
        <w:t xml:space="preserve"> воспринимаются носителями</w:t>
      </w:r>
      <w:r w:rsidR="009E44AF">
        <w:t xml:space="preserve">  как единое целое</w:t>
      </w:r>
      <w:r>
        <w:t>.</w:t>
      </w:r>
    </w:p>
    <w:p w:rsidR="00AE27C3" w:rsidRDefault="00AE27C3" w:rsidP="006D6625">
      <w:pPr>
        <w:pStyle w:val="a3"/>
        <w:numPr>
          <w:ilvl w:val="0"/>
          <w:numId w:val="42"/>
        </w:numPr>
        <w:spacing w:line="360" w:lineRule="auto"/>
        <w:jc w:val="both"/>
      </w:pPr>
      <w:r>
        <w:t xml:space="preserve">Глагол </w:t>
      </w:r>
      <w:r>
        <w:rPr>
          <w:lang w:val="en-US"/>
        </w:rPr>
        <w:t>laten</w:t>
      </w:r>
      <w:r>
        <w:t xml:space="preserve"> в сочетании</w:t>
      </w:r>
      <w:r>
        <w:rPr>
          <w:lang w:val="en-US"/>
        </w:rPr>
        <w:t xml:space="preserve"> </w:t>
      </w:r>
      <w:r>
        <w:t>с непереходными глаголами движения перемещения имеет  семантику «позволения».</w:t>
      </w:r>
    </w:p>
    <w:p w:rsidR="00AE27C3" w:rsidRDefault="00AE27C3" w:rsidP="006D6625">
      <w:pPr>
        <w:pStyle w:val="a3"/>
        <w:numPr>
          <w:ilvl w:val="0"/>
          <w:numId w:val="42"/>
        </w:numPr>
        <w:spacing w:line="360" w:lineRule="auto"/>
        <w:jc w:val="both"/>
      </w:pPr>
      <w:r>
        <w:t xml:space="preserve">Глагол </w:t>
      </w:r>
      <w:r>
        <w:rPr>
          <w:lang w:val="en-US"/>
        </w:rPr>
        <w:t xml:space="preserve">laten </w:t>
      </w:r>
      <w:r w:rsidR="00867F9C">
        <w:t xml:space="preserve"> участвует в образовании нескольких видов предложений в повелительном наклонении, среди которых: адхортатив (неоднозначное отношение к повелительному наклонению), восклицательные предложения с побуждением к совместному действию, и некоторые конструкции в императиве и предписания. Разграничение на виды иногда становится затруднительным даже для носителей, поэтому важно учитывать не только содержание высказывания, но и контекст.</w:t>
      </w:r>
    </w:p>
    <w:p w:rsidR="00867F9C" w:rsidRDefault="00867F9C" w:rsidP="006D6625">
      <w:pPr>
        <w:pStyle w:val="a3"/>
        <w:numPr>
          <w:ilvl w:val="0"/>
          <w:numId w:val="42"/>
        </w:numPr>
        <w:spacing w:line="360" w:lineRule="auto"/>
        <w:jc w:val="both"/>
      </w:pPr>
      <w:proofErr w:type="gramStart"/>
      <w:r>
        <w:rPr>
          <w:lang w:val="en-US"/>
        </w:rPr>
        <w:t>Laten</w:t>
      </w:r>
      <w:proofErr w:type="gramEnd"/>
      <w:r>
        <w:rPr>
          <w:lang w:val="en-US"/>
        </w:rPr>
        <w:t xml:space="preserve"> </w:t>
      </w:r>
      <w:r>
        <w:t>в сост</w:t>
      </w:r>
      <w:r w:rsidR="009E44AF">
        <w:t>аве фразеологических единиц</w:t>
      </w:r>
      <w:r>
        <w:t xml:space="preserve"> имеет</w:t>
      </w:r>
      <w:r w:rsidR="009E44AF">
        <w:t xml:space="preserve"> неоднородную структуру, однако</w:t>
      </w:r>
      <w:r>
        <w:t xml:space="preserve"> удалось установить,</w:t>
      </w:r>
      <w:r w:rsidR="009E44AF">
        <w:t xml:space="preserve"> что</w:t>
      </w:r>
      <w:r>
        <w:t xml:space="preserve"> сочетания, используемые для оформления речи</w:t>
      </w:r>
      <w:r w:rsidR="009E44AF">
        <w:t>,</w:t>
      </w:r>
      <w:r>
        <w:t xml:space="preserve"> происходят от императивных форм.</w:t>
      </w:r>
    </w:p>
    <w:p w:rsidR="00867F9C" w:rsidRDefault="007E134F" w:rsidP="006D6625">
      <w:pPr>
        <w:pStyle w:val="a3"/>
        <w:numPr>
          <w:ilvl w:val="0"/>
          <w:numId w:val="42"/>
        </w:numPr>
        <w:spacing w:line="360" w:lineRule="auto"/>
        <w:jc w:val="both"/>
      </w:pPr>
      <w:r>
        <w:lastRenderedPageBreak/>
        <w:t>Фразеологические единицы, в связи с невозможностью вычленения отдельных компонентов,</w:t>
      </w:r>
      <w:r w:rsidR="00F74C08">
        <w:t xml:space="preserve"> </w:t>
      </w:r>
      <w:r>
        <w:t xml:space="preserve"> необходимо рассматривать  как единое функциональное целое.</w:t>
      </w:r>
      <w:r w:rsidR="00F74C08">
        <w:t xml:space="preserve"> </w:t>
      </w:r>
    </w:p>
    <w:p w:rsidR="000D0A1D" w:rsidRDefault="000D0A1D" w:rsidP="006574B8">
      <w:pPr>
        <w:pStyle w:val="1"/>
        <w:pageBreakBefore/>
      </w:pPr>
      <w:bookmarkStart w:id="85" w:name="_Toc483296062"/>
      <w:bookmarkStart w:id="86" w:name="_Toc483302980"/>
      <w:bookmarkStart w:id="87" w:name="_Toc483305366"/>
      <w:r>
        <w:lastRenderedPageBreak/>
        <w:t>Список литературы</w:t>
      </w:r>
      <w:bookmarkEnd w:id="85"/>
      <w:bookmarkEnd w:id="86"/>
      <w:bookmarkEnd w:id="87"/>
    </w:p>
    <w:p w:rsidR="00645507" w:rsidRDefault="00645507" w:rsidP="00645507">
      <w:pPr>
        <w:pStyle w:val="2"/>
      </w:pPr>
      <w:bookmarkStart w:id="88" w:name="_Toc483296063"/>
      <w:bookmarkStart w:id="89" w:name="_Toc483302981"/>
      <w:bookmarkStart w:id="90" w:name="_Toc483305367"/>
      <w:r>
        <w:t>Источники примеров</w:t>
      </w:r>
      <w:bookmarkEnd w:id="88"/>
      <w:bookmarkEnd w:id="89"/>
      <w:bookmarkEnd w:id="90"/>
    </w:p>
    <w:p w:rsidR="00BB6E49" w:rsidRPr="008D2BF6" w:rsidRDefault="00BB6E49" w:rsidP="00376F46">
      <w:pPr>
        <w:pStyle w:val="a3"/>
        <w:numPr>
          <w:ilvl w:val="0"/>
          <w:numId w:val="44"/>
        </w:numPr>
        <w:spacing w:line="360" w:lineRule="auto"/>
        <w:jc w:val="both"/>
        <w:rPr>
          <w:rFonts w:cs="Times New Roman"/>
          <w:szCs w:val="28"/>
          <w:shd w:val="clear" w:color="auto" w:fill="FFFFFF"/>
          <w:lang w:val="en-US"/>
        </w:rPr>
      </w:pPr>
      <w:r>
        <w:rPr>
          <w:rFonts w:cs="Times New Roman"/>
          <w:szCs w:val="28"/>
          <w:shd w:val="clear" w:color="auto" w:fill="FFFFFF"/>
          <w:lang w:val="en-US"/>
        </w:rPr>
        <w:t xml:space="preserve">De Trouw \\ </w:t>
      </w:r>
      <w:hyperlink r:id="rId11" w:history="1">
        <w:r w:rsidRPr="00D31458">
          <w:rPr>
            <w:rStyle w:val="ae"/>
            <w:rFonts w:cs="Times New Roman"/>
            <w:szCs w:val="28"/>
            <w:shd w:val="clear" w:color="auto" w:fill="FFFFFF"/>
            <w:lang w:val="en-US"/>
          </w:rPr>
          <w:t>https://www.trouw.nl</w:t>
        </w:r>
      </w:hyperlink>
      <w:r>
        <w:rPr>
          <w:rFonts w:cs="Times New Roman"/>
          <w:szCs w:val="28"/>
          <w:shd w:val="clear" w:color="auto" w:fill="FFFFFF"/>
          <w:lang w:val="en-US"/>
        </w:rPr>
        <w:t xml:space="preserve"> [Trouw]</w:t>
      </w:r>
    </w:p>
    <w:p w:rsidR="000A1416" w:rsidRDefault="00660428" w:rsidP="00376F46">
      <w:pPr>
        <w:pStyle w:val="a3"/>
        <w:numPr>
          <w:ilvl w:val="0"/>
          <w:numId w:val="44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De Volkskrant, </w:t>
      </w:r>
      <w:hyperlink r:id="rId12" w:history="1">
        <w:r w:rsidRPr="00D31458">
          <w:rPr>
            <w:rStyle w:val="ae"/>
            <w:lang w:val="en-US"/>
          </w:rPr>
          <w:t>http://www.volkskrant.nl</w:t>
        </w:r>
      </w:hyperlink>
      <w:r>
        <w:rPr>
          <w:lang w:val="en-US"/>
        </w:rPr>
        <w:t xml:space="preserve"> [Volkskrant]</w:t>
      </w:r>
    </w:p>
    <w:p w:rsidR="0036668A" w:rsidRDefault="0036668A" w:rsidP="00376F46">
      <w:pPr>
        <w:pStyle w:val="a3"/>
        <w:numPr>
          <w:ilvl w:val="0"/>
          <w:numId w:val="44"/>
        </w:numPr>
        <w:spacing w:line="360" w:lineRule="auto"/>
        <w:jc w:val="both"/>
      </w:pPr>
      <w:r>
        <w:rPr>
          <w:lang w:val="en-US"/>
        </w:rPr>
        <w:t>Esquire</w:t>
      </w:r>
      <w:r w:rsidR="000A1416">
        <w:t>, №: 10 \\</w:t>
      </w:r>
      <w:r w:rsidR="000A1416" w:rsidRPr="000A1416">
        <w:t xml:space="preserve"> oktober 2015</w:t>
      </w:r>
      <w:r w:rsidR="000A1416">
        <w:t xml:space="preserve"> \\ сокр. </w:t>
      </w:r>
      <w:r w:rsidR="000A1416">
        <w:rPr>
          <w:lang w:val="en-US"/>
        </w:rPr>
        <w:t>[Esquire</w:t>
      </w:r>
      <w:r w:rsidR="000A1416">
        <w:t>,</w:t>
      </w:r>
      <w:r w:rsidR="000A1416" w:rsidRPr="000A1416">
        <w:t xml:space="preserve"> 10</w:t>
      </w:r>
      <w:r w:rsidR="000A1416">
        <w:rPr>
          <w:lang w:val="en-US"/>
        </w:rPr>
        <w:t>]</w:t>
      </w:r>
    </w:p>
    <w:p w:rsidR="000A1416" w:rsidRDefault="000A1416" w:rsidP="00376F46">
      <w:pPr>
        <w:pStyle w:val="a3"/>
        <w:numPr>
          <w:ilvl w:val="0"/>
          <w:numId w:val="44"/>
        </w:numPr>
        <w:spacing w:line="360" w:lineRule="auto"/>
        <w:jc w:val="both"/>
      </w:pPr>
      <w:r>
        <w:rPr>
          <w:lang w:val="en-US"/>
        </w:rPr>
        <w:t>Esquire</w:t>
      </w:r>
      <w:r>
        <w:t>, №</w:t>
      </w:r>
      <w:r>
        <w:rPr>
          <w:lang w:val="en-US"/>
        </w:rPr>
        <w:t xml:space="preserve">:11 </w:t>
      </w:r>
      <w:r>
        <w:t>\</w:t>
      </w:r>
      <w:proofErr w:type="gramStart"/>
      <w:r>
        <w:t xml:space="preserve">\ </w:t>
      </w:r>
      <w:r w:rsidRPr="000A1416">
        <w:rPr>
          <w:lang w:val="en-US"/>
        </w:rPr>
        <w:t xml:space="preserve"> november</w:t>
      </w:r>
      <w:proofErr w:type="gramEnd"/>
      <w:r w:rsidRPr="000A1416">
        <w:rPr>
          <w:lang w:val="en-US"/>
        </w:rPr>
        <w:t xml:space="preserve"> 2015 </w:t>
      </w:r>
      <w:r>
        <w:rPr>
          <w:lang w:val="en-US"/>
        </w:rPr>
        <w:t>\\</w:t>
      </w:r>
      <w:r>
        <w:t xml:space="preserve"> сокр. </w:t>
      </w:r>
      <w:r>
        <w:rPr>
          <w:lang w:val="en-US"/>
        </w:rPr>
        <w:t>[Esquire</w:t>
      </w:r>
      <w:r>
        <w:t>, 11</w:t>
      </w:r>
      <w:r>
        <w:rPr>
          <w:lang w:val="en-US"/>
        </w:rPr>
        <w:t>]</w:t>
      </w:r>
    </w:p>
    <w:p w:rsidR="000A1416" w:rsidRDefault="000A1416" w:rsidP="00376F46">
      <w:pPr>
        <w:pStyle w:val="a3"/>
        <w:numPr>
          <w:ilvl w:val="0"/>
          <w:numId w:val="44"/>
        </w:numPr>
        <w:spacing w:line="360" w:lineRule="auto"/>
        <w:jc w:val="both"/>
        <w:rPr>
          <w:lang w:val="en-US"/>
        </w:rPr>
      </w:pPr>
      <w:r>
        <w:rPr>
          <w:lang w:val="en-US"/>
        </w:rPr>
        <w:t>Esquire</w:t>
      </w:r>
      <w:r>
        <w:t>, №</w:t>
      </w:r>
      <w:r>
        <w:rPr>
          <w:lang w:val="en-US"/>
        </w:rPr>
        <w:t xml:space="preserve">:12 </w:t>
      </w:r>
      <w:r>
        <w:t>\</w:t>
      </w:r>
      <w:proofErr w:type="gramStart"/>
      <w:r>
        <w:t xml:space="preserve">\ </w:t>
      </w:r>
      <w:r>
        <w:rPr>
          <w:lang w:val="en-US"/>
        </w:rPr>
        <w:t xml:space="preserve"> december</w:t>
      </w:r>
      <w:proofErr w:type="gramEnd"/>
      <w:r w:rsidRPr="000A1416">
        <w:rPr>
          <w:lang w:val="en-US"/>
        </w:rPr>
        <w:t xml:space="preserve"> 2015</w:t>
      </w:r>
      <w:r>
        <w:rPr>
          <w:lang w:val="en-US"/>
        </w:rPr>
        <w:t xml:space="preserve"> \\</w:t>
      </w:r>
      <w:r w:rsidRPr="000A1416">
        <w:rPr>
          <w:lang w:val="en-US"/>
        </w:rPr>
        <w:t xml:space="preserve"> </w:t>
      </w:r>
      <w:r>
        <w:t xml:space="preserve"> сокр. </w:t>
      </w:r>
      <w:r>
        <w:rPr>
          <w:lang w:val="en-US"/>
        </w:rPr>
        <w:t>[Esquire</w:t>
      </w:r>
      <w:r>
        <w:t>, 1</w:t>
      </w:r>
      <w:r>
        <w:rPr>
          <w:lang w:val="en-US"/>
        </w:rPr>
        <w:t>2]</w:t>
      </w:r>
    </w:p>
    <w:p w:rsidR="0036668A" w:rsidRDefault="0036668A" w:rsidP="00376F46">
      <w:pPr>
        <w:pStyle w:val="a3"/>
        <w:numPr>
          <w:ilvl w:val="0"/>
          <w:numId w:val="44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Hermans, W. F. De donkere kamer van Damokles, Amsterdam: Uitgeverij G. A. van Oorschot, 1999 </w:t>
      </w:r>
      <w:r>
        <w:t xml:space="preserve">\\ сокр. </w:t>
      </w:r>
      <w:r w:rsidR="006A6217">
        <w:rPr>
          <w:lang w:val="en-US"/>
        </w:rPr>
        <w:t>[Hermans</w:t>
      </w:r>
      <w:r>
        <w:rPr>
          <w:lang w:val="en-US"/>
        </w:rPr>
        <w:t>]</w:t>
      </w:r>
    </w:p>
    <w:p w:rsidR="008D2BF6" w:rsidRPr="008D2BF6" w:rsidRDefault="0020050B" w:rsidP="00376F46">
      <w:pPr>
        <w:pStyle w:val="a3"/>
        <w:numPr>
          <w:ilvl w:val="0"/>
          <w:numId w:val="44"/>
        </w:numPr>
        <w:spacing w:line="360" w:lineRule="auto"/>
        <w:jc w:val="both"/>
        <w:rPr>
          <w:rFonts w:cs="Times New Roman"/>
          <w:szCs w:val="28"/>
          <w:shd w:val="clear" w:color="auto" w:fill="FFFFFF"/>
          <w:lang w:val="en-US"/>
        </w:rPr>
      </w:pPr>
      <w:r w:rsidRPr="008D2BF6">
        <w:rPr>
          <w:rFonts w:cs="Times New Roman"/>
          <w:szCs w:val="28"/>
          <w:lang w:val="en-US"/>
        </w:rPr>
        <w:t xml:space="preserve">NOS \\ </w:t>
      </w:r>
      <w:r w:rsidRPr="008D2BF6">
        <w:rPr>
          <w:rFonts w:cs="Times New Roman"/>
          <w:szCs w:val="28"/>
          <w:shd w:val="clear" w:color="auto" w:fill="FFFFFF"/>
        </w:rPr>
        <w:t>nos.nl</w:t>
      </w:r>
      <w:r w:rsidRPr="008D2BF6">
        <w:rPr>
          <w:rFonts w:cs="Times New Roman"/>
          <w:szCs w:val="28"/>
          <w:shd w:val="clear" w:color="auto" w:fill="FFFFFF"/>
          <w:lang w:val="en-US"/>
        </w:rPr>
        <w:t xml:space="preserve"> \\ </w:t>
      </w:r>
      <w:r w:rsidRPr="008D2BF6">
        <w:rPr>
          <w:rFonts w:cs="Times New Roman"/>
          <w:szCs w:val="28"/>
          <w:shd w:val="clear" w:color="auto" w:fill="FFFFFF"/>
        </w:rPr>
        <w:t xml:space="preserve">сокр. </w:t>
      </w:r>
      <w:r w:rsidRPr="008D2BF6">
        <w:rPr>
          <w:rFonts w:cs="Times New Roman"/>
          <w:szCs w:val="28"/>
          <w:shd w:val="clear" w:color="auto" w:fill="FFFFFF"/>
          <w:lang w:val="en-US"/>
        </w:rPr>
        <w:t>[NOS]</w:t>
      </w:r>
    </w:p>
    <w:p w:rsidR="008D2BF6" w:rsidRDefault="008D2BF6" w:rsidP="00376F46">
      <w:pPr>
        <w:pStyle w:val="a3"/>
        <w:numPr>
          <w:ilvl w:val="0"/>
          <w:numId w:val="44"/>
        </w:numPr>
        <w:spacing w:line="360" w:lineRule="auto"/>
        <w:jc w:val="both"/>
        <w:rPr>
          <w:rFonts w:cs="Times New Roman"/>
          <w:szCs w:val="28"/>
          <w:shd w:val="clear" w:color="auto" w:fill="FFFFFF"/>
          <w:lang w:val="en-US"/>
        </w:rPr>
      </w:pPr>
      <w:r w:rsidRPr="008D2BF6">
        <w:rPr>
          <w:rFonts w:cs="Times New Roman"/>
          <w:szCs w:val="28"/>
          <w:shd w:val="clear" w:color="auto" w:fill="FFFFFF"/>
          <w:lang w:val="en-US"/>
        </w:rPr>
        <w:t xml:space="preserve">NRC \\ </w:t>
      </w:r>
      <w:hyperlink r:id="rId13" w:history="1">
        <w:r w:rsidRPr="008D2BF6">
          <w:rPr>
            <w:rStyle w:val="ae"/>
            <w:rFonts w:cs="Times New Roman"/>
            <w:color w:val="auto"/>
            <w:szCs w:val="28"/>
            <w:shd w:val="clear" w:color="auto" w:fill="FFFFFF"/>
          </w:rPr>
          <w:t>https://www.nrc.nl</w:t>
        </w:r>
      </w:hyperlink>
      <w:r>
        <w:rPr>
          <w:rFonts w:cs="Times New Roman"/>
          <w:szCs w:val="28"/>
          <w:shd w:val="clear" w:color="auto" w:fill="FFFFFF"/>
          <w:lang w:val="en-US"/>
        </w:rPr>
        <w:t xml:space="preserve"> </w:t>
      </w:r>
      <w:r>
        <w:rPr>
          <w:rFonts w:cs="Times New Roman"/>
          <w:szCs w:val="28"/>
          <w:shd w:val="clear" w:color="auto" w:fill="FFFFFF"/>
        </w:rPr>
        <w:t>сокр.</w:t>
      </w:r>
      <w:r>
        <w:rPr>
          <w:rFonts w:cs="Times New Roman"/>
          <w:szCs w:val="28"/>
          <w:shd w:val="clear" w:color="auto" w:fill="FFFFFF"/>
          <w:lang w:val="en-US"/>
        </w:rPr>
        <w:t xml:space="preserve"> [NRS</w:t>
      </w:r>
      <w:r w:rsidRPr="008D2BF6">
        <w:rPr>
          <w:rFonts w:cs="Times New Roman"/>
          <w:szCs w:val="28"/>
          <w:shd w:val="clear" w:color="auto" w:fill="FFFFFF"/>
          <w:lang w:val="en-US"/>
        </w:rPr>
        <w:t>]</w:t>
      </w:r>
    </w:p>
    <w:p w:rsidR="000D0A1D" w:rsidRDefault="000D0A1D" w:rsidP="005C5A0E">
      <w:pPr>
        <w:pStyle w:val="2"/>
      </w:pPr>
      <w:bookmarkStart w:id="91" w:name="_Toc483296064"/>
      <w:bookmarkStart w:id="92" w:name="_Toc483302982"/>
      <w:bookmarkStart w:id="93" w:name="_Toc483305368"/>
      <w:r w:rsidRPr="000D0A1D">
        <w:t>Теоретическая литература</w:t>
      </w:r>
      <w:bookmarkEnd w:id="91"/>
      <w:bookmarkEnd w:id="92"/>
      <w:bookmarkEnd w:id="93"/>
    </w:p>
    <w:p w:rsidR="000D0A1D" w:rsidRPr="000D0A1D" w:rsidRDefault="000D0A1D" w:rsidP="000D0A1D">
      <w:pPr>
        <w:jc w:val="both"/>
        <w:rPr>
          <w:b/>
        </w:rPr>
      </w:pPr>
    </w:p>
    <w:p w:rsidR="00E364BE" w:rsidRPr="00E364BE" w:rsidRDefault="00E364BE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40"/>
          <w:szCs w:val="28"/>
        </w:rPr>
      </w:pPr>
      <w:r w:rsidRPr="00E364BE">
        <w:rPr>
          <w:rFonts w:cs="Times New Roman"/>
          <w:color w:val="000000"/>
          <w:sz w:val="28"/>
          <w:shd w:val="clear" w:color="auto" w:fill="FFFFFF"/>
        </w:rPr>
        <w:t>Algemene Nederlandse Spraakkunst. (Red.) Haeseryn W., et al.. Groningen: Martinus Nijhoff, 1997</w:t>
      </w:r>
    </w:p>
    <w:p w:rsidR="00DB7522" w:rsidRPr="00EF79D0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F79D0">
        <w:rPr>
          <w:rFonts w:cs="Times New Roman"/>
          <w:sz w:val="28"/>
          <w:szCs w:val="28"/>
        </w:rPr>
        <w:t>de Vooys</w:t>
      </w:r>
      <w:r w:rsidRPr="00EF79D0">
        <w:rPr>
          <w:rFonts w:cs="Times New Roman"/>
          <w:sz w:val="28"/>
          <w:szCs w:val="28"/>
          <w:lang w:val="en-US"/>
        </w:rPr>
        <w:t xml:space="preserve"> </w:t>
      </w:r>
      <w:r w:rsidRPr="00EF79D0">
        <w:rPr>
          <w:rFonts w:cs="Times New Roman"/>
          <w:sz w:val="28"/>
          <w:szCs w:val="28"/>
        </w:rPr>
        <w:t>C.G.N.</w:t>
      </w:r>
      <w:r w:rsidRPr="00EF79D0">
        <w:rPr>
          <w:rFonts w:cs="Times New Roman"/>
          <w:sz w:val="28"/>
          <w:szCs w:val="28"/>
          <w:lang w:val="en-US"/>
        </w:rPr>
        <w:t xml:space="preserve"> herzien door  Schönfeld  M.</w:t>
      </w:r>
      <w:r w:rsidRPr="00EF79D0">
        <w:rPr>
          <w:rFonts w:cs="Times New Roman"/>
          <w:sz w:val="28"/>
          <w:szCs w:val="28"/>
        </w:rPr>
        <w:t>, Nederlandse spraakkunst</w:t>
      </w:r>
      <w:r w:rsidRPr="00EF79D0">
        <w:rPr>
          <w:rFonts w:cs="Times New Roman"/>
          <w:sz w:val="28"/>
          <w:szCs w:val="28"/>
          <w:lang w:val="en-US"/>
        </w:rPr>
        <w:t xml:space="preserve">, </w:t>
      </w:r>
      <w:r w:rsidRPr="00EF79D0">
        <w:rPr>
          <w:rFonts w:cs="Times New Roman"/>
          <w:sz w:val="28"/>
          <w:szCs w:val="28"/>
        </w:rPr>
        <w:t>Groningen. J.B. Wolters, 1967</w:t>
      </w:r>
    </w:p>
    <w:p w:rsidR="00DB7522" w:rsidRPr="00EF79D0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F79D0">
        <w:rPr>
          <w:rFonts w:eastAsia="Times New Roman" w:cs="Times New Roman"/>
          <w:sz w:val="28"/>
          <w:szCs w:val="28"/>
          <w:lang w:eastAsia="ru-RU"/>
        </w:rPr>
        <w:t xml:space="preserve">Duinhoven A. M.,  </w:t>
      </w:r>
      <w:r w:rsidRPr="00EF79D0">
        <w:rPr>
          <w:rFonts w:cs="Times New Roman"/>
          <w:sz w:val="28"/>
          <w:szCs w:val="28"/>
          <w:lang w:val="en-US"/>
        </w:rPr>
        <w:t>Analyse en synthese</w:t>
      </w:r>
      <w:r w:rsidRPr="00EF79D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F79D0">
        <w:rPr>
          <w:rFonts w:eastAsia="Times New Roman" w:cs="Times New Roman"/>
          <w:sz w:val="28"/>
          <w:szCs w:val="28"/>
          <w:lang w:val="en-US" w:eastAsia="ru-RU"/>
        </w:rPr>
        <w:t>in het Nederlands,</w:t>
      </w:r>
      <w:r w:rsidRPr="00EF79D0">
        <w:rPr>
          <w:rFonts w:eastAsia="Times New Roman" w:cs="Times New Roman"/>
          <w:sz w:val="28"/>
          <w:szCs w:val="28"/>
          <w:lang w:eastAsia="ru-RU"/>
        </w:rPr>
        <w:t xml:space="preserve"> Uitgeverij Van Gorcum, 2001</w:t>
      </w:r>
    </w:p>
    <w:p w:rsidR="00DB7522" w:rsidRPr="007952FB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</w:rPr>
      </w:pPr>
      <w:r w:rsidRPr="00911DA1">
        <w:rPr>
          <w:sz w:val="28"/>
        </w:rPr>
        <w:t>Duinhoven</w:t>
      </w:r>
      <w:r w:rsidRPr="00911DA1">
        <w:rPr>
          <w:sz w:val="28"/>
          <w:lang w:val="en-US"/>
        </w:rPr>
        <w:t xml:space="preserve">, </w:t>
      </w:r>
      <w:r w:rsidRPr="00911DA1">
        <w:rPr>
          <w:sz w:val="28"/>
        </w:rPr>
        <w:t>A.M</w:t>
      </w:r>
      <w:r w:rsidRPr="00911DA1">
        <w:rPr>
          <w:sz w:val="28"/>
          <w:lang w:val="en-US"/>
        </w:rPr>
        <w:t>.,</w:t>
      </w:r>
      <w:r w:rsidRPr="00911DA1">
        <w:rPr>
          <w:sz w:val="28"/>
        </w:rPr>
        <w:t xml:space="preserve"> Doen en laten in beweging</w:t>
      </w:r>
      <w:r w:rsidRPr="00911DA1">
        <w:rPr>
          <w:sz w:val="28"/>
          <w:lang w:val="en-US"/>
        </w:rPr>
        <w:t>, Forum der Letteren. Jaargang 1994. Smits dr</w:t>
      </w:r>
      <w:r w:rsidR="007952FB">
        <w:rPr>
          <w:sz w:val="28"/>
          <w:lang w:val="en-US"/>
        </w:rPr>
        <w:t>ukkers-uitgevers, Den Haag 1994</w:t>
      </w:r>
      <w:r w:rsidRPr="00911DA1">
        <w:rPr>
          <w:sz w:val="28"/>
          <w:lang w:val="en-US"/>
        </w:rPr>
        <w:t xml:space="preserve"> </w:t>
      </w:r>
      <w:r w:rsidRPr="00911DA1">
        <w:rPr>
          <w:sz w:val="28"/>
        </w:rPr>
        <w:t xml:space="preserve"> </w:t>
      </w:r>
    </w:p>
    <w:p w:rsidR="007952FB" w:rsidRPr="007952FB" w:rsidRDefault="007952FB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40"/>
        </w:rPr>
      </w:pPr>
      <w:r w:rsidRPr="007952FB">
        <w:rPr>
          <w:sz w:val="28"/>
          <w:lang w:val="en-US"/>
        </w:rPr>
        <w:t>Ebeling, C. L., Semiotaxis: Over teoretische en Nederlandse syntaxis, Amsterdam: Amsterdam University Press, 2006</w:t>
      </w:r>
    </w:p>
    <w:p w:rsidR="00DB7522" w:rsidRPr="006D21A8" w:rsidRDefault="00DB7522" w:rsidP="00DB7522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F79D0">
        <w:rPr>
          <w:rFonts w:cs="Times New Roman"/>
          <w:bCs/>
          <w:sz w:val="28"/>
          <w:szCs w:val="28"/>
        </w:rPr>
        <w:t>Frida Balk-Smit Duyzentkunst. Een Groningse woordvolgorde</w:t>
      </w:r>
      <w:r w:rsidRPr="00EF79D0">
        <w:rPr>
          <w:rStyle w:val="m1371836331098848742gmail-apple-converted-space"/>
          <w:rFonts w:cs="Times New Roman"/>
          <w:bCs/>
          <w:sz w:val="28"/>
          <w:szCs w:val="28"/>
        </w:rPr>
        <w:t>,</w:t>
      </w:r>
      <w:r w:rsidRPr="00EF79D0">
        <w:rPr>
          <w:rStyle w:val="apple-converted-space"/>
          <w:rFonts w:cs="Times New Roman"/>
          <w:sz w:val="28"/>
          <w:szCs w:val="28"/>
        </w:rPr>
        <w:t> </w:t>
      </w:r>
      <w:r w:rsidRPr="00EF79D0">
        <w:rPr>
          <w:rFonts w:cs="Times New Roman"/>
          <w:bCs/>
          <w:sz w:val="28"/>
          <w:szCs w:val="28"/>
        </w:rPr>
        <w:t>tijdschrift Tabu, 16,</w:t>
      </w:r>
      <w:r w:rsidRPr="00EF79D0">
        <w:rPr>
          <w:rFonts w:cs="Times New Roman"/>
          <w:sz w:val="28"/>
          <w:szCs w:val="28"/>
        </w:rPr>
        <w:t xml:space="preserve"> </w:t>
      </w:r>
      <w:r w:rsidRPr="00EF79D0">
        <w:rPr>
          <w:rFonts w:cs="Times New Roman"/>
          <w:bCs/>
          <w:sz w:val="28"/>
          <w:szCs w:val="28"/>
        </w:rPr>
        <w:t>Nederl</w:t>
      </w:r>
      <w:r w:rsidR="00E364BE">
        <w:rPr>
          <w:rFonts w:cs="Times New Roman"/>
          <w:bCs/>
          <w:sz w:val="28"/>
          <w:szCs w:val="28"/>
        </w:rPr>
        <w:t>ands Instituut, Groningen 1986</w:t>
      </w:r>
    </w:p>
    <w:p w:rsidR="006D21A8" w:rsidRPr="006D21A8" w:rsidRDefault="006D21A8" w:rsidP="00DB7522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40"/>
          <w:szCs w:val="28"/>
        </w:rPr>
      </w:pPr>
      <w:r w:rsidRPr="006D21A8">
        <w:rPr>
          <w:sz w:val="28"/>
        </w:rPr>
        <w:t>Leclercq Robert (Würzburg) De ANS en de verbale valentie, Neerlandica extra Muros. Jaargang 2000. J. van In, Lier 2000</w:t>
      </w:r>
    </w:p>
    <w:p w:rsidR="00DB7522" w:rsidRPr="00DB7522" w:rsidRDefault="004A5B8F" w:rsidP="00DB7522">
      <w:pPr>
        <w:pStyle w:val="ab"/>
        <w:spacing w:line="360" w:lineRule="auto"/>
        <w:ind w:left="720"/>
        <w:jc w:val="both"/>
        <w:rPr>
          <w:rFonts w:cs="Times New Roman"/>
          <w:sz w:val="28"/>
          <w:szCs w:val="28"/>
        </w:rPr>
      </w:pPr>
      <w:hyperlink r:id="rId14" w:history="1">
        <w:r w:rsidR="00DB7522" w:rsidRPr="00DB7522">
          <w:rPr>
            <w:rStyle w:val="ae"/>
            <w:rFonts w:cs="Times New Roman"/>
            <w:color w:val="auto"/>
            <w:sz w:val="28"/>
            <w:szCs w:val="28"/>
          </w:rPr>
          <w:t>http://www.dbnl.org/tekst/_for004199401_01/_for004199401_01_0024.php</w:t>
        </w:r>
      </w:hyperlink>
    </w:p>
    <w:p w:rsidR="00DB7522" w:rsidRPr="00DB7522" w:rsidRDefault="00DB7522" w:rsidP="00DB7522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B7522">
        <w:rPr>
          <w:rFonts w:cs="Times New Roman"/>
          <w:sz w:val="28"/>
          <w:szCs w:val="28"/>
        </w:rPr>
        <w:lastRenderedPageBreak/>
        <w:t>Rawoens</w:t>
      </w:r>
      <w:r w:rsidRPr="00DB7522">
        <w:rPr>
          <w:rFonts w:cs="Times New Roman"/>
          <w:sz w:val="28"/>
          <w:szCs w:val="28"/>
          <w:lang w:val="en-US"/>
        </w:rPr>
        <w:t xml:space="preserve"> G.</w:t>
      </w:r>
      <w:r w:rsidRPr="00DB7522">
        <w:rPr>
          <w:rFonts w:cs="Times New Roman"/>
          <w:sz w:val="28"/>
          <w:szCs w:val="28"/>
        </w:rPr>
        <w:t xml:space="preserve"> Het Zweedse werkwoord låta ‘laten’ in vogelvlucht van de middeleeuwen tot nu</w:t>
      </w:r>
      <w:r w:rsidRPr="00DB7522">
        <w:rPr>
          <w:rFonts w:cs="Times New Roman"/>
          <w:sz w:val="28"/>
          <w:szCs w:val="28"/>
          <w:lang w:val="en-US"/>
        </w:rPr>
        <w:t>, Universiteit Gent 2012, 7c.</w:t>
      </w:r>
      <w:r w:rsidRPr="00DB7522">
        <w:rPr>
          <w:rFonts w:cs="Times New Roman"/>
          <w:sz w:val="28"/>
          <w:szCs w:val="28"/>
        </w:rPr>
        <w:t xml:space="preserve"> // </w:t>
      </w:r>
      <w:r w:rsidRPr="00DB7522">
        <w:rPr>
          <w:rFonts w:cs="Times New Roman"/>
          <w:sz w:val="28"/>
          <w:szCs w:val="28"/>
          <w:lang w:val="en-US"/>
        </w:rPr>
        <w:t xml:space="preserve"> </w:t>
      </w:r>
      <w:hyperlink r:id="rId15" w:history="1">
        <w:r w:rsidRPr="00DB7522">
          <w:rPr>
            <w:rStyle w:val="ae"/>
            <w:rFonts w:cs="Times New Roman"/>
            <w:color w:val="auto"/>
            <w:sz w:val="28"/>
            <w:szCs w:val="28"/>
            <w:lang w:val="en-US"/>
          </w:rPr>
          <w:t>https://orbi.ulg.ac.be/bitstream/2268/157824/2/ART2_Rawoens.pdf</w:t>
        </w:r>
      </w:hyperlink>
    </w:p>
    <w:p w:rsidR="00DB7522" w:rsidRPr="000556F5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0556F5">
        <w:rPr>
          <w:rFonts w:cs="Times New Roman"/>
          <w:sz w:val="28"/>
          <w:szCs w:val="28"/>
        </w:rPr>
        <w:t>Rijpma</w:t>
      </w:r>
      <w:r w:rsidRPr="000556F5">
        <w:rPr>
          <w:rFonts w:cs="Times New Roman"/>
          <w:sz w:val="28"/>
          <w:szCs w:val="28"/>
          <w:lang w:val="en-US"/>
        </w:rPr>
        <w:t xml:space="preserve">, </w:t>
      </w:r>
      <w:r w:rsidRPr="000556F5">
        <w:rPr>
          <w:rFonts w:cs="Times New Roman"/>
          <w:sz w:val="28"/>
          <w:szCs w:val="28"/>
        </w:rPr>
        <w:t>E.</w:t>
      </w:r>
      <w:r w:rsidRPr="000556F5">
        <w:rPr>
          <w:rFonts w:cs="Times New Roman"/>
          <w:sz w:val="28"/>
          <w:szCs w:val="28"/>
          <w:lang w:val="en-US"/>
        </w:rPr>
        <w:t>,</w:t>
      </w:r>
      <w:r w:rsidRPr="000556F5">
        <w:rPr>
          <w:rFonts w:cs="Times New Roman"/>
          <w:sz w:val="28"/>
          <w:szCs w:val="28"/>
        </w:rPr>
        <w:t xml:space="preserve">  Schuringa</w:t>
      </w:r>
      <w:r w:rsidRPr="000556F5">
        <w:rPr>
          <w:rFonts w:cs="Times New Roman"/>
          <w:sz w:val="28"/>
          <w:szCs w:val="28"/>
          <w:lang w:val="en-US"/>
        </w:rPr>
        <w:t xml:space="preserve">, </w:t>
      </w:r>
      <w:r w:rsidRPr="000556F5">
        <w:rPr>
          <w:rFonts w:cs="Times New Roman"/>
          <w:sz w:val="28"/>
          <w:szCs w:val="28"/>
        </w:rPr>
        <w:t>F.G., Nederlandse spraakkunst (bew.</w:t>
      </w:r>
      <w:proofErr w:type="gramEnd"/>
      <w:r w:rsidRPr="000556F5">
        <w:rPr>
          <w:rFonts w:cs="Times New Roman"/>
          <w:sz w:val="28"/>
          <w:szCs w:val="28"/>
        </w:rPr>
        <w:t xml:space="preserve"> </w:t>
      </w:r>
      <w:proofErr w:type="gramStart"/>
      <w:r w:rsidRPr="000556F5">
        <w:rPr>
          <w:rFonts w:cs="Times New Roman"/>
          <w:sz w:val="28"/>
          <w:szCs w:val="28"/>
        </w:rPr>
        <w:t>Jan van Bakel).</w:t>
      </w:r>
      <w:proofErr w:type="gramEnd"/>
      <w:r w:rsidRPr="000556F5">
        <w:rPr>
          <w:rFonts w:cs="Times New Roman"/>
          <w:sz w:val="28"/>
          <w:szCs w:val="28"/>
        </w:rPr>
        <w:t xml:space="preserve"> Groningen</w:t>
      </w:r>
      <w:r w:rsidRPr="000556F5">
        <w:rPr>
          <w:rFonts w:cs="Times New Roman"/>
          <w:sz w:val="28"/>
          <w:szCs w:val="28"/>
          <w:lang w:val="en-US"/>
        </w:rPr>
        <w:t>:</w:t>
      </w:r>
      <w:r w:rsidRPr="000556F5">
        <w:rPr>
          <w:rFonts w:cs="Times New Roman"/>
          <w:sz w:val="28"/>
          <w:szCs w:val="28"/>
        </w:rPr>
        <w:t xml:space="preserve"> Wolters-Noordhoff, 197</w:t>
      </w:r>
      <w:r w:rsidRPr="000556F5">
        <w:rPr>
          <w:rFonts w:cs="Times New Roman"/>
          <w:sz w:val="28"/>
          <w:szCs w:val="28"/>
          <w:lang w:val="en-US"/>
        </w:rPr>
        <w:t>1</w:t>
      </w:r>
    </w:p>
    <w:p w:rsidR="00DB7522" w:rsidRPr="00911DA1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</w:rPr>
      </w:pPr>
      <w:r w:rsidRPr="00911DA1">
        <w:rPr>
          <w:sz w:val="28"/>
        </w:rPr>
        <w:t>van</w:t>
      </w:r>
      <w:r w:rsidRPr="00911DA1">
        <w:rPr>
          <w:sz w:val="28"/>
          <w:lang w:val="en-US"/>
        </w:rPr>
        <w:t xml:space="preserve"> </w:t>
      </w:r>
      <w:r w:rsidRPr="00911DA1">
        <w:rPr>
          <w:sz w:val="28"/>
        </w:rPr>
        <w:t>denToo</w:t>
      </w:r>
      <w:r w:rsidRPr="00911DA1">
        <w:rPr>
          <w:sz w:val="28"/>
          <w:lang w:val="en-US"/>
        </w:rPr>
        <w:t>r</w:t>
      </w:r>
      <w:r w:rsidRPr="00911DA1">
        <w:rPr>
          <w:sz w:val="28"/>
        </w:rPr>
        <w:t>n,</w:t>
      </w:r>
      <w:r w:rsidRPr="00911DA1">
        <w:rPr>
          <w:sz w:val="28"/>
          <w:lang w:val="en-US"/>
        </w:rPr>
        <w:t xml:space="preserve"> </w:t>
      </w:r>
      <w:r w:rsidRPr="00911DA1">
        <w:rPr>
          <w:sz w:val="28"/>
        </w:rPr>
        <w:t>M.C.</w:t>
      </w:r>
      <w:r w:rsidRPr="00911DA1">
        <w:rPr>
          <w:sz w:val="28"/>
          <w:lang w:val="en-US"/>
        </w:rPr>
        <w:t xml:space="preserve"> </w:t>
      </w:r>
      <w:r w:rsidRPr="00911DA1">
        <w:rPr>
          <w:sz w:val="28"/>
        </w:rPr>
        <w:t>Nederlandse grammatica</w:t>
      </w:r>
      <w:r w:rsidRPr="00911DA1">
        <w:rPr>
          <w:sz w:val="28"/>
          <w:lang w:val="en-US"/>
        </w:rPr>
        <w:t xml:space="preserve">, </w:t>
      </w:r>
      <w:r w:rsidRPr="00911DA1">
        <w:rPr>
          <w:sz w:val="28"/>
        </w:rPr>
        <w:t>Groningen</w:t>
      </w:r>
      <w:r w:rsidRPr="00911DA1">
        <w:rPr>
          <w:sz w:val="28"/>
          <w:lang w:val="en-US"/>
        </w:rPr>
        <w:t>,</w:t>
      </w:r>
      <w:r w:rsidRPr="00911DA1">
        <w:rPr>
          <w:sz w:val="28"/>
        </w:rPr>
        <w:t xml:space="preserve"> </w:t>
      </w:r>
      <w:r w:rsidRPr="00911DA1">
        <w:rPr>
          <w:sz w:val="28"/>
          <w:lang w:val="en-US"/>
        </w:rPr>
        <w:t>H. D. Tjeenk Willink, 1975</w:t>
      </w:r>
    </w:p>
    <w:p w:rsidR="00DB7522" w:rsidRPr="00911DA1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</w:rPr>
      </w:pPr>
      <w:r w:rsidRPr="00911DA1">
        <w:rPr>
          <w:sz w:val="28"/>
        </w:rPr>
        <w:t>van</w:t>
      </w:r>
      <w:r w:rsidRPr="00911DA1">
        <w:rPr>
          <w:sz w:val="28"/>
          <w:lang w:val="en-US"/>
        </w:rPr>
        <w:t xml:space="preserve"> </w:t>
      </w:r>
      <w:r w:rsidRPr="00911DA1">
        <w:rPr>
          <w:sz w:val="28"/>
        </w:rPr>
        <w:t>denToo</w:t>
      </w:r>
      <w:r w:rsidRPr="00911DA1">
        <w:rPr>
          <w:sz w:val="28"/>
          <w:lang w:val="en-US"/>
        </w:rPr>
        <w:t>r</w:t>
      </w:r>
      <w:r w:rsidRPr="00911DA1">
        <w:rPr>
          <w:sz w:val="28"/>
        </w:rPr>
        <w:t>n,</w:t>
      </w:r>
      <w:r w:rsidRPr="00911DA1">
        <w:rPr>
          <w:sz w:val="28"/>
          <w:lang w:val="en-US"/>
        </w:rPr>
        <w:t xml:space="preserve"> </w:t>
      </w:r>
      <w:r w:rsidRPr="00911DA1">
        <w:rPr>
          <w:sz w:val="28"/>
        </w:rPr>
        <w:t>M.C.</w:t>
      </w:r>
      <w:r w:rsidRPr="00911DA1">
        <w:rPr>
          <w:sz w:val="28"/>
          <w:lang w:val="en-US"/>
        </w:rPr>
        <w:t xml:space="preserve"> </w:t>
      </w:r>
      <w:r w:rsidRPr="00911DA1">
        <w:rPr>
          <w:sz w:val="28"/>
        </w:rPr>
        <w:t>Nederlandse grammatica</w:t>
      </w:r>
      <w:r w:rsidRPr="00911DA1">
        <w:rPr>
          <w:sz w:val="28"/>
          <w:lang w:val="en-US"/>
        </w:rPr>
        <w:t xml:space="preserve">, </w:t>
      </w:r>
      <w:r w:rsidRPr="00911DA1">
        <w:rPr>
          <w:sz w:val="28"/>
        </w:rPr>
        <w:t>Groningen</w:t>
      </w:r>
      <w:r w:rsidRPr="00911DA1">
        <w:rPr>
          <w:sz w:val="28"/>
          <w:lang w:val="en-US"/>
        </w:rPr>
        <w:t>,</w:t>
      </w:r>
      <w:r w:rsidRPr="00911DA1">
        <w:rPr>
          <w:sz w:val="28"/>
        </w:rPr>
        <w:t xml:space="preserve"> </w:t>
      </w:r>
      <w:r w:rsidRPr="00911DA1">
        <w:rPr>
          <w:sz w:val="28"/>
          <w:lang w:val="en-US"/>
        </w:rPr>
        <w:t>H. D. Wolters-Noordhoff, 1984</w:t>
      </w:r>
    </w:p>
    <w:p w:rsidR="00DB7522" w:rsidRPr="00EF79D0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F79D0">
        <w:rPr>
          <w:rFonts w:cs="Times New Roman"/>
          <w:sz w:val="28"/>
          <w:szCs w:val="28"/>
        </w:rPr>
        <w:t>Verhagen</w:t>
      </w:r>
      <w:r w:rsidRPr="00EF79D0">
        <w:rPr>
          <w:rFonts w:cs="Times New Roman"/>
          <w:sz w:val="28"/>
          <w:szCs w:val="28"/>
          <w:lang w:val="en-US"/>
        </w:rPr>
        <w:t xml:space="preserve"> A., Taalverandering en cultuurverandering: doen en laten sinds de 18e eeuw </w:t>
      </w:r>
      <w:r w:rsidRPr="00EF79D0">
        <w:rPr>
          <w:rFonts w:cs="Times New Roman"/>
          <w:sz w:val="28"/>
          <w:szCs w:val="28"/>
        </w:rPr>
        <w:t>//</w:t>
      </w:r>
      <w:r w:rsidRPr="00EF79D0">
        <w:rPr>
          <w:rFonts w:cs="Times New Roman"/>
          <w:sz w:val="28"/>
          <w:szCs w:val="28"/>
          <w:lang w:val="en-US"/>
        </w:rPr>
        <w:t xml:space="preserve"> </w:t>
      </w:r>
      <w:r w:rsidRPr="00EF79D0">
        <w:rPr>
          <w:rFonts w:cs="Times New Roman"/>
          <w:sz w:val="28"/>
          <w:szCs w:val="28"/>
        </w:rPr>
        <w:t xml:space="preserve"> </w:t>
      </w:r>
      <w:r w:rsidRPr="00EF79D0">
        <w:rPr>
          <w:rFonts w:cs="Times New Roman"/>
          <w:sz w:val="28"/>
          <w:szCs w:val="28"/>
          <w:lang w:val="en-US"/>
        </w:rPr>
        <w:t>Forum der Letteren. Jaargang 1994. Smits drukkers-uitgevers, Den Haag 1994</w:t>
      </w:r>
      <w:r w:rsidRPr="00EF79D0">
        <w:rPr>
          <w:rFonts w:cs="Times New Roman"/>
          <w:sz w:val="28"/>
          <w:szCs w:val="28"/>
        </w:rPr>
        <w:t xml:space="preserve"> </w:t>
      </w:r>
    </w:p>
    <w:p w:rsidR="00DB7522" w:rsidRPr="00EF79D0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F79D0">
        <w:rPr>
          <w:rFonts w:cs="Times New Roman"/>
          <w:sz w:val="28"/>
          <w:szCs w:val="28"/>
          <w:shd w:val="clear" w:color="auto" w:fill="FFFFFF"/>
        </w:rPr>
        <w:t>Абрамов Б.А., Синтаксические потенции глагола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 xml:space="preserve"> (Опыт синтакс. описания глаголов соврем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>.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>н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>ем. яз. как системы) : Автореферат дис. на соискание учен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>.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>с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 xml:space="preserve">тепени канд. филол. наук / 1 Моск. гос. пед. ин-т иностр. яз. им. М. Тореза. - Москва, 1968. - 30 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>с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 xml:space="preserve">; </w:t>
      </w:r>
    </w:p>
    <w:p w:rsidR="00DB7522" w:rsidRPr="00A11CF7" w:rsidRDefault="00DB7522" w:rsidP="007D5F15">
      <w:pPr>
        <w:pStyle w:val="ab"/>
        <w:numPr>
          <w:ilvl w:val="0"/>
          <w:numId w:val="40"/>
        </w:numPr>
        <w:jc w:val="both"/>
        <w:rPr>
          <w:sz w:val="28"/>
        </w:rPr>
      </w:pPr>
      <w:r w:rsidRPr="00A11CF7">
        <w:rPr>
          <w:sz w:val="28"/>
        </w:rPr>
        <w:t>Берков В. П., Норвежская лексикология, СПб</w:t>
      </w:r>
      <w:proofErr w:type="gramStart"/>
      <w:r w:rsidRPr="00A11CF7">
        <w:rPr>
          <w:sz w:val="28"/>
        </w:rPr>
        <w:t xml:space="preserve">.: </w:t>
      </w:r>
      <w:proofErr w:type="gramEnd"/>
      <w:r w:rsidRPr="00A11CF7">
        <w:rPr>
          <w:sz w:val="28"/>
        </w:rPr>
        <w:t>Изд. С.-Петербург, 1994, - 184с</w:t>
      </w:r>
    </w:p>
    <w:p w:rsidR="00DB7522" w:rsidRPr="00EF79D0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F79D0">
        <w:rPr>
          <w:rFonts w:cs="Times New Roman"/>
          <w:sz w:val="28"/>
          <w:szCs w:val="28"/>
        </w:rPr>
        <w:t>Болдырев, Н. Н., Функциональная категоризация английского глагола, М. – Берлин: Директ-Медиа, 2016, 211</w:t>
      </w:r>
    </w:p>
    <w:p w:rsidR="00DB7522" w:rsidRPr="00EF79D0" w:rsidRDefault="00DB7522" w:rsidP="007D5F15">
      <w:pPr>
        <w:pStyle w:val="a3"/>
        <w:numPr>
          <w:ilvl w:val="0"/>
          <w:numId w:val="40"/>
        </w:numPr>
        <w:spacing w:line="360" w:lineRule="auto"/>
        <w:jc w:val="both"/>
        <w:rPr>
          <w:rFonts w:cs="Times New Roman"/>
          <w:b/>
          <w:szCs w:val="28"/>
        </w:rPr>
      </w:pPr>
      <w:r w:rsidRPr="00EF79D0">
        <w:rPr>
          <w:rFonts w:cs="Times New Roman"/>
          <w:szCs w:val="28"/>
        </w:rPr>
        <w:t>Бондарко А. В. Теория функциональной грамматики. Л.</w:t>
      </w:r>
      <w:proofErr w:type="gramStart"/>
      <w:r w:rsidRPr="00EF79D0">
        <w:rPr>
          <w:rFonts w:cs="Times New Roman"/>
          <w:szCs w:val="28"/>
        </w:rPr>
        <w:t xml:space="preserve"> :</w:t>
      </w:r>
      <w:proofErr w:type="gramEnd"/>
      <w:r w:rsidRPr="00EF79D0">
        <w:rPr>
          <w:rFonts w:cs="Times New Roman"/>
          <w:szCs w:val="28"/>
        </w:rPr>
        <w:t xml:space="preserve"> «Наука», 1987, </w:t>
      </w:r>
      <w:r w:rsidR="00B968C5">
        <w:rPr>
          <w:rFonts w:cs="Times New Roman"/>
          <w:szCs w:val="28"/>
          <w:lang w:val="en-US"/>
        </w:rPr>
        <w:t>-</w:t>
      </w:r>
      <w:r w:rsidRPr="00EF79D0">
        <w:rPr>
          <w:rFonts w:cs="Times New Roman"/>
          <w:szCs w:val="28"/>
        </w:rPr>
        <w:t>348с.</w:t>
      </w:r>
    </w:p>
    <w:p w:rsidR="00DB7522" w:rsidRPr="00EF79D0" w:rsidRDefault="00DB7522" w:rsidP="007D5F15">
      <w:pPr>
        <w:pStyle w:val="a3"/>
        <w:numPr>
          <w:ilvl w:val="0"/>
          <w:numId w:val="40"/>
        </w:numPr>
        <w:spacing w:line="360" w:lineRule="auto"/>
        <w:jc w:val="both"/>
        <w:rPr>
          <w:rStyle w:val="apple-converted-space"/>
          <w:rFonts w:cs="Times New Roman"/>
          <w:b/>
          <w:szCs w:val="28"/>
        </w:rPr>
      </w:pPr>
      <w:r w:rsidRPr="00EF79D0">
        <w:rPr>
          <w:rFonts w:cs="Times New Roman"/>
          <w:szCs w:val="28"/>
        </w:rPr>
        <w:t xml:space="preserve"> </w:t>
      </w:r>
      <w:r w:rsidRPr="00EF79D0">
        <w:rPr>
          <w:rStyle w:val="exldetailsdisplayval"/>
          <w:rFonts w:cs="Times New Roman"/>
          <w:szCs w:val="28"/>
          <w:bdr w:val="none" w:sz="0" w:space="0" w:color="auto" w:frame="1"/>
          <w:shd w:val="clear" w:color="auto" w:fill="FFFFFF"/>
        </w:rPr>
        <w:t>Гиланова Н.Е., Система лексических значений и структурные функции модальных глаголов в современном немецком языке</w:t>
      </w:r>
      <w:proofErr w:type="gramStart"/>
      <w:r w:rsidRPr="00EF79D0">
        <w:rPr>
          <w:rStyle w:val="exldetailsdisplayval"/>
          <w:rFonts w:cs="Times New Roman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EF79D0">
        <w:rPr>
          <w:rStyle w:val="exldetailsdisplayval"/>
          <w:rFonts w:cs="Times New Roman"/>
          <w:szCs w:val="28"/>
          <w:bdr w:val="none" w:sz="0" w:space="0" w:color="auto" w:frame="1"/>
          <w:shd w:val="clear" w:color="auto" w:fill="FFFFFF"/>
        </w:rPr>
        <w:t xml:space="preserve"> (На материале глагола mögen)</w:t>
      </w:r>
      <w:proofErr w:type="gramStart"/>
      <w:r w:rsidRPr="00EF79D0">
        <w:rPr>
          <w:rStyle w:val="exldetailsdisplayval"/>
          <w:rFonts w:cs="Times New Roman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EF79D0">
        <w:rPr>
          <w:rStyle w:val="exldetailsdisplayval"/>
          <w:rFonts w:cs="Times New Roman"/>
          <w:szCs w:val="28"/>
          <w:bdr w:val="none" w:sz="0" w:space="0" w:color="auto" w:frame="1"/>
          <w:shd w:val="clear" w:color="auto" w:fill="FFFFFF"/>
        </w:rPr>
        <w:t xml:space="preserve"> Автореф. дис. на соиск. учен</w:t>
      </w:r>
      <w:proofErr w:type="gramStart"/>
      <w:r w:rsidRPr="00EF79D0">
        <w:rPr>
          <w:rStyle w:val="exldetailsdisplayval"/>
          <w:rFonts w:cs="Times New Roman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EF79D0">
        <w:rPr>
          <w:rStyle w:val="exldetailsdisplayval"/>
          <w:rFonts w:cs="Times New Roman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F79D0">
        <w:rPr>
          <w:rStyle w:val="exldetailsdisplayval"/>
          <w:rFonts w:cs="Times New Roman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EF79D0">
        <w:rPr>
          <w:rStyle w:val="exldetailsdisplayval"/>
          <w:rFonts w:cs="Times New Roman"/>
          <w:szCs w:val="28"/>
          <w:bdr w:val="none" w:sz="0" w:space="0" w:color="auto" w:frame="1"/>
          <w:shd w:val="clear" w:color="auto" w:fill="FFFFFF"/>
        </w:rPr>
        <w:t xml:space="preserve">тепени канд. филол. наук : (10.02.04) / Моск. обл. ин-т им. Н.К. Крупской. - Москва, 1973. - 24 </w:t>
      </w:r>
      <w:proofErr w:type="gramStart"/>
      <w:r w:rsidRPr="00EF79D0">
        <w:rPr>
          <w:rStyle w:val="exldetailsdisplayval"/>
          <w:rFonts w:cs="Times New Roman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EF79D0">
        <w:rPr>
          <w:rStyle w:val="apple-converted-space"/>
          <w:rFonts w:cs="Times New Roman"/>
          <w:szCs w:val="28"/>
          <w:shd w:val="clear" w:color="auto" w:fill="FFFFFF"/>
        </w:rPr>
        <w:t> </w:t>
      </w:r>
    </w:p>
    <w:p w:rsidR="00DB7522" w:rsidRPr="00EF79D0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F79D0">
        <w:rPr>
          <w:rFonts w:cs="Times New Roman"/>
          <w:sz w:val="28"/>
          <w:szCs w:val="28"/>
          <w:shd w:val="clear" w:color="auto" w:fill="FFFFFF"/>
        </w:rPr>
        <w:t>Гурина О. Д., Фролова Т.В. Функциональная грамматика. Оренбург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 xml:space="preserve"> Издательство ОГПУ, 2009, 107с.</w:t>
      </w:r>
    </w:p>
    <w:p w:rsidR="00DB7522" w:rsidRPr="00EF79D0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F79D0">
        <w:rPr>
          <w:rFonts w:cs="Times New Roman"/>
          <w:sz w:val="28"/>
          <w:szCs w:val="28"/>
        </w:rPr>
        <w:lastRenderedPageBreak/>
        <w:t xml:space="preserve"> </w:t>
      </w:r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Исаева З.К., Номинативные и синтаксические функции неличных форм английского глагола</w:t>
      </w:r>
      <w:proofErr w:type="gramStart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Автореф. дис. на соиск. учен</w:t>
      </w:r>
      <w:proofErr w:type="gramStart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теп. канд. филол. наук : (10.02.04). - М, 1981. - 29 с</w:t>
      </w:r>
      <w:r w:rsidRPr="00EF79D0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p w:rsidR="00DB7522" w:rsidRPr="006D21A8" w:rsidRDefault="00DB7522" w:rsidP="007D5F15">
      <w:pPr>
        <w:pStyle w:val="a3"/>
        <w:numPr>
          <w:ilvl w:val="0"/>
          <w:numId w:val="40"/>
        </w:numPr>
        <w:spacing w:line="360" w:lineRule="auto"/>
        <w:jc w:val="both"/>
        <w:rPr>
          <w:rFonts w:cs="Times New Roman"/>
          <w:b/>
          <w:szCs w:val="28"/>
        </w:rPr>
      </w:pPr>
      <w:r w:rsidRPr="00EF79D0">
        <w:rPr>
          <w:rFonts w:cs="Times New Roman"/>
          <w:szCs w:val="28"/>
        </w:rPr>
        <w:t>Касевич В. Б. Введение в языкознание, СПб</w:t>
      </w:r>
      <w:proofErr w:type="gramStart"/>
      <w:r w:rsidRPr="00EF79D0">
        <w:rPr>
          <w:rFonts w:cs="Times New Roman"/>
          <w:szCs w:val="28"/>
        </w:rPr>
        <w:t xml:space="preserve">. : </w:t>
      </w:r>
      <w:proofErr w:type="gramEnd"/>
      <w:r w:rsidRPr="00EF79D0">
        <w:rPr>
          <w:rFonts w:cs="Times New Roman"/>
          <w:szCs w:val="28"/>
        </w:rPr>
        <w:t>Филологический факультет СПбГУ, 2011</w:t>
      </w:r>
    </w:p>
    <w:p w:rsidR="006D21A8" w:rsidRPr="00EF79D0" w:rsidRDefault="006D21A8" w:rsidP="007D5F15">
      <w:pPr>
        <w:pStyle w:val="a3"/>
        <w:numPr>
          <w:ilvl w:val="0"/>
          <w:numId w:val="40"/>
        </w:numPr>
        <w:spacing w:line="360" w:lineRule="auto"/>
        <w:jc w:val="both"/>
        <w:rPr>
          <w:rFonts w:cs="Times New Roman"/>
          <w:b/>
          <w:szCs w:val="28"/>
        </w:rPr>
      </w:pPr>
      <w:r w:rsidRPr="001C5A89">
        <w:rPr>
          <w:rFonts w:cs="Times New Roman"/>
        </w:rPr>
        <w:t xml:space="preserve">Кацнельсое С. Д. «К понятию типов валентности» переиздание </w:t>
      </w:r>
      <w:proofErr w:type="gramStart"/>
      <w:r w:rsidRPr="001C5A89">
        <w:rPr>
          <w:rFonts w:cs="Times New Roman"/>
        </w:rPr>
        <w:t>из</w:t>
      </w:r>
      <w:proofErr w:type="gramEnd"/>
      <w:r w:rsidRPr="001C5A89">
        <w:rPr>
          <w:rFonts w:cs="Times New Roman"/>
        </w:rPr>
        <w:t xml:space="preserve"> «</w:t>
      </w:r>
      <w:proofErr w:type="gramStart"/>
      <w:r w:rsidRPr="001C5A89">
        <w:rPr>
          <w:rFonts w:cs="Times New Roman"/>
        </w:rPr>
        <w:t>О</w:t>
      </w:r>
      <w:proofErr w:type="gramEnd"/>
      <w:r w:rsidRPr="001C5A89">
        <w:rPr>
          <w:rFonts w:cs="Times New Roman"/>
        </w:rPr>
        <w:t xml:space="preserve"> грамматической категории», Вопросы языкознания №3,М.: «Наука», 1987</w:t>
      </w:r>
    </w:p>
    <w:p w:rsidR="00DB7522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0556F5">
        <w:rPr>
          <w:rFonts w:cs="Times New Roman"/>
          <w:color w:val="32322F"/>
          <w:sz w:val="28"/>
          <w:szCs w:val="28"/>
          <w:shd w:val="clear" w:color="auto" w:fill="FFFFFF"/>
        </w:rPr>
        <w:t>Корди Е. Е., Оптатив и императив во французском языке / Е.Е. Корди; Рос</w:t>
      </w:r>
      <w:proofErr w:type="gramStart"/>
      <w:r w:rsidRPr="000556F5">
        <w:rPr>
          <w:rFonts w:cs="Times New Roman"/>
          <w:color w:val="32322F"/>
          <w:sz w:val="28"/>
          <w:szCs w:val="28"/>
          <w:shd w:val="clear" w:color="auto" w:fill="FFFFFF"/>
        </w:rPr>
        <w:t>.</w:t>
      </w:r>
      <w:proofErr w:type="gramEnd"/>
      <w:r w:rsidRPr="000556F5">
        <w:rPr>
          <w:rFonts w:cs="Times New Roman"/>
          <w:color w:val="32322F"/>
          <w:sz w:val="28"/>
          <w:szCs w:val="28"/>
          <w:shd w:val="clear" w:color="auto" w:fill="FFFFFF"/>
        </w:rPr>
        <w:t xml:space="preserve"> </w:t>
      </w:r>
      <w:proofErr w:type="gramStart"/>
      <w:r w:rsidRPr="000556F5">
        <w:rPr>
          <w:rFonts w:cs="Times New Roman"/>
          <w:color w:val="32322F"/>
          <w:sz w:val="28"/>
          <w:szCs w:val="28"/>
          <w:shd w:val="clear" w:color="auto" w:fill="FFFFFF"/>
        </w:rPr>
        <w:t>а</w:t>
      </w:r>
      <w:proofErr w:type="gramEnd"/>
      <w:r w:rsidRPr="000556F5">
        <w:rPr>
          <w:rFonts w:cs="Times New Roman"/>
          <w:color w:val="32322F"/>
          <w:sz w:val="28"/>
          <w:szCs w:val="28"/>
          <w:shd w:val="clear" w:color="auto" w:fill="FFFFFF"/>
        </w:rPr>
        <w:t>кад. наук. - Санкт-Петербург</w:t>
      </w:r>
      <w:proofErr w:type="gramStart"/>
      <w:r w:rsidRPr="000556F5">
        <w:rPr>
          <w:rFonts w:cs="Times New Roman"/>
          <w:color w:val="32322F"/>
          <w:sz w:val="28"/>
          <w:szCs w:val="28"/>
          <w:shd w:val="clear" w:color="auto" w:fill="FFFFFF"/>
        </w:rPr>
        <w:t xml:space="preserve"> :</w:t>
      </w:r>
      <w:proofErr w:type="gramEnd"/>
      <w:r w:rsidRPr="000556F5">
        <w:rPr>
          <w:rFonts w:cs="Times New Roman"/>
          <w:color w:val="32322F"/>
          <w:sz w:val="28"/>
          <w:szCs w:val="28"/>
          <w:shd w:val="clear" w:color="auto" w:fill="FFFFFF"/>
        </w:rPr>
        <w:t xml:space="preserve"> Нестор-История Наука, 2009. – 217</w:t>
      </w:r>
    </w:p>
    <w:p w:rsidR="00DB7522" w:rsidRPr="00EF79D0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F79D0">
        <w:rPr>
          <w:rFonts w:cs="Times New Roman"/>
          <w:sz w:val="28"/>
          <w:szCs w:val="28"/>
        </w:rPr>
        <w:t>Мельчук, И. А., Курс общей морфологии Т.2., ч. 2., М.-Вена: «Языки русской культуры», Венский славистический альманах, 1998, 544с.</w:t>
      </w:r>
    </w:p>
    <w:p w:rsidR="00DB7522" w:rsidRPr="00EF79D0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Style w:val="apple-converted-space"/>
          <w:rFonts w:cs="Times New Roman"/>
          <w:sz w:val="28"/>
          <w:szCs w:val="28"/>
        </w:rPr>
      </w:pPr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Михайленко В.А., К проблеме полифункциональности глагола</w:t>
      </w:r>
      <w:proofErr w:type="gramStart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(Смысловая структура и сочетаемость глагола lassen в соврем</w:t>
      </w:r>
      <w:proofErr w:type="gramStart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ем. яз.) : Автореф. дис. на соискание учен</w:t>
      </w:r>
      <w:proofErr w:type="gramStart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тепени канд. филол. наук : (663) / Моск. гос. пед. ин-т иностр. яз. им. Мориса Тореза. - Москва, 1972. - 28 </w:t>
      </w:r>
      <w:proofErr w:type="gramStart"/>
      <w:r w:rsidRPr="00EF79D0">
        <w:rPr>
          <w:rStyle w:val="exldetailsdisplayval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EF79D0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p w:rsidR="00DB7522" w:rsidRPr="00EF79D0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F79D0">
        <w:rPr>
          <w:rFonts w:cs="Times New Roman"/>
          <w:sz w:val="28"/>
          <w:szCs w:val="28"/>
        </w:rPr>
        <w:t xml:space="preserve"> Мухин А. М.</w:t>
      </w:r>
      <w:r w:rsidRPr="00EF79D0">
        <w:rPr>
          <w:rFonts w:cs="Times New Roman"/>
          <w:sz w:val="28"/>
          <w:szCs w:val="28"/>
          <w:shd w:val="clear" w:color="auto" w:fill="FFFFFF"/>
        </w:rPr>
        <w:t xml:space="preserve"> , Морфологические категории и функциональный синтаксис / А.М. Мухин; Рос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>.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>а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>кад. наук, Ин-т лингвист. исслед. - СПб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 xml:space="preserve"> Наука, 2002</w:t>
      </w:r>
    </w:p>
    <w:p w:rsidR="00DB7522" w:rsidRPr="00EF79D0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F79D0">
        <w:rPr>
          <w:rFonts w:cs="Times New Roman"/>
          <w:sz w:val="28"/>
          <w:szCs w:val="28"/>
          <w:shd w:val="clear" w:color="auto" w:fill="FFFFFF"/>
        </w:rPr>
        <w:t>Русская глагольная лексика: пересекаемость парадигм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 xml:space="preserve"> Памяти Эры Васильевны Кузнецовой / Урал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>.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>г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>ос. ун-т им. А.М. Горького. [Отв. ред. д. филол. н., проф. Л.Г. Бабенко]. - Екатеринбург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 xml:space="preserve"> Изд-во Урал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>.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>у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>н-та, 1997. - 517 с.</w:t>
      </w:r>
    </w:p>
    <w:p w:rsidR="00DB7522" w:rsidRPr="00EF79D0" w:rsidRDefault="00DB7522" w:rsidP="007D5F15">
      <w:pPr>
        <w:pStyle w:val="a3"/>
        <w:numPr>
          <w:ilvl w:val="0"/>
          <w:numId w:val="40"/>
        </w:numPr>
        <w:spacing w:line="360" w:lineRule="auto"/>
        <w:jc w:val="both"/>
        <w:rPr>
          <w:rFonts w:cs="Times New Roman"/>
          <w:b/>
          <w:szCs w:val="28"/>
        </w:rPr>
      </w:pPr>
      <w:r w:rsidRPr="00EF79D0">
        <w:rPr>
          <w:rFonts w:cs="Times New Roman"/>
          <w:szCs w:val="28"/>
          <w:shd w:val="clear" w:color="auto" w:fill="FFFFFF"/>
        </w:rPr>
        <w:t xml:space="preserve">Степанова М.Д., Части речи и проблема валентности в современном немецком языке = Wortarten und das Problem den Valenz in </w:t>
      </w:r>
      <w:r w:rsidRPr="00EF79D0">
        <w:rPr>
          <w:rFonts w:cs="Times New Roman"/>
          <w:szCs w:val="28"/>
          <w:shd w:val="clear" w:color="auto" w:fill="FFFFFF"/>
        </w:rPr>
        <w:lastRenderedPageBreak/>
        <w:t>der deutschen Gegenwartssprache</w:t>
      </w:r>
      <w:proofErr w:type="gramStart"/>
      <w:r w:rsidRPr="00EF79D0">
        <w:rPr>
          <w:rFonts w:cs="Times New Roman"/>
          <w:szCs w:val="28"/>
          <w:shd w:val="clear" w:color="auto" w:fill="FFFFFF"/>
        </w:rPr>
        <w:t xml:space="preserve"> :</w:t>
      </w:r>
      <w:proofErr w:type="gramEnd"/>
      <w:r w:rsidRPr="00EF79D0">
        <w:rPr>
          <w:rFonts w:cs="Times New Roman"/>
          <w:szCs w:val="28"/>
          <w:shd w:val="clear" w:color="auto" w:fill="FFFFFF"/>
        </w:rPr>
        <w:t xml:space="preserve"> [Учеб</w:t>
      </w:r>
      <w:proofErr w:type="gramStart"/>
      <w:r w:rsidRPr="00EF79D0">
        <w:rPr>
          <w:rFonts w:cs="Times New Roman"/>
          <w:szCs w:val="28"/>
          <w:shd w:val="clear" w:color="auto" w:fill="FFFFFF"/>
        </w:rPr>
        <w:t>.</w:t>
      </w:r>
      <w:proofErr w:type="gramEnd"/>
      <w:r w:rsidRPr="00EF79D0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Pr="00EF79D0">
        <w:rPr>
          <w:rFonts w:cs="Times New Roman"/>
          <w:szCs w:val="28"/>
          <w:shd w:val="clear" w:color="auto" w:fill="FFFFFF"/>
        </w:rPr>
        <w:t>п</w:t>
      </w:r>
      <w:proofErr w:type="gramEnd"/>
      <w:r w:rsidRPr="00EF79D0">
        <w:rPr>
          <w:rFonts w:cs="Times New Roman"/>
          <w:szCs w:val="28"/>
          <w:shd w:val="clear" w:color="auto" w:fill="FFFFFF"/>
        </w:rPr>
        <w:t>особие для ин-тов и фак. иностр. яз.]. - Москва</w:t>
      </w:r>
      <w:proofErr w:type="gramStart"/>
      <w:r w:rsidRPr="00EF79D0">
        <w:rPr>
          <w:rFonts w:cs="Times New Roman"/>
          <w:szCs w:val="28"/>
          <w:shd w:val="clear" w:color="auto" w:fill="FFFFFF"/>
        </w:rPr>
        <w:t xml:space="preserve"> ;</w:t>
      </w:r>
      <w:proofErr w:type="gramEnd"/>
      <w:r w:rsidRPr="00EF79D0">
        <w:rPr>
          <w:rFonts w:cs="Times New Roman"/>
          <w:szCs w:val="28"/>
          <w:shd w:val="clear" w:color="auto" w:fill="FFFFFF"/>
        </w:rPr>
        <w:t xml:space="preserve"> Leipzig : Высш. школа Bibliogr. inst., 1978. - 258 </w:t>
      </w:r>
    </w:p>
    <w:p w:rsidR="00DB7522" w:rsidRPr="00EF79D0" w:rsidRDefault="00DB7522" w:rsidP="007D5F15">
      <w:pPr>
        <w:pStyle w:val="ab"/>
        <w:numPr>
          <w:ilvl w:val="0"/>
          <w:numId w:val="4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F79D0">
        <w:rPr>
          <w:rFonts w:cs="Times New Roman"/>
          <w:sz w:val="28"/>
          <w:szCs w:val="28"/>
        </w:rPr>
        <w:t xml:space="preserve">Фуко М., Слова и вещи </w:t>
      </w:r>
      <w:r w:rsidRPr="00EF79D0">
        <w:rPr>
          <w:rFonts w:cs="Times New Roman"/>
          <w:sz w:val="28"/>
          <w:szCs w:val="28"/>
          <w:shd w:val="clear" w:color="auto" w:fill="FFFFFF"/>
        </w:rPr>
        <w:t>Археология гуманит. наук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 xml:space="preserve"> Пер. с 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>фр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 xml:space="preserve"> / [Вступ. ст. Н.С. Автономовой, с. 7-27]. - СПб</w:t>
      </w:r>
      <w:proofErr w:type="gramStart"/>
      <w:r w:rsidRPr="00EF79D0">
        <w:rPr>
          <w:rFonts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F79D0">
        <w:rPr>
          <w:rFonts w:cs="Times New Roman"/>
          <w:sz w:val="28"/>
          <w:szCs w:val="28"/>
          <w:shd w:val="clear" w:color="auto" w:fill="FFFFFF"/>
        </w:rPr>
        <w:t xml:space="preserve"> A-cad Талисман, 1994. </w:t>
      </w:r>
    </w:p>
    <w:p w:rsidR="00DB7522" w:rsidRPr="00EF79D0" w:rsidRDefault="00DB7522" w:rsidP="007D5F15">
      <w:pPr>
        <w:pStyle w:val="a3"/>
        <w:numPr>
          <w:ilvl w:val="0"/>
          <w:numId w:val="40"/>
        </w:numPr>
        <w:spacing w:line="360" w:lineRule="auto"/>
        <w:jc w:val="both"/>
        <w:rPr>
          <w:rFonts w:cs="Times New Roman"/>
          <w:b/>
          <w:szCs w:val="28"/>
        </w:rPr>
      </w:pPr>
      <w:r w:rsidRPr="00EF79D0">
        <w:rPr>
          <w:rStyle w:val="selectable"/>
          <w:rFonts w:cs="Times New Roman"/>
          <w:bCs/>
          <w:szCs w:val="28"/>
        </w:rPr>
        <w:t>Щерба Л. В. Избранные работы по языкознанию и фонетике. Т. 1. СПб</w:t>
      </w:r>
      <w:proofErr w:type="gramStart"/>
      <w:r w:rsidRPr="00EF79D0">
        <w:rPr>
          <w:rStyle w:val="selectable"/>
          <w:rFonts w:cs="Times New Roman"/>
          <w:bCs/>
          <w:szCs w:val="28"/>
        </w:rPr>
        <w:t xml:space="preserve">.: </w:t>
      </w:r>
      <w:proofErr w:type="gramEnd"/>
      <w:r w:rsidRPr="00EF79D0">
        <w:rPr>
          <w:rFonts w:cs="Times New Roman"/>
          <w:szCs w:val="28"/>
        </w:rPr>
        <w:t xml:space="preserve">Издательский дом Санкт-Петербургского университета, 1958. </w:t>
      </w:r>
    </w:p>
    <w:p w:rsidR="00DB7522" w:rsidRPr="00EF79D0" w:rsidRDefault="00DB7522" w:rsidP="007D5F15">
      <w:pPr>
        <w:pStyle w:val="a3"/>
        <w:numPr>
          <w:ilvl w:val="0"/>
          <w:numId w:val="40"/>
        </w:numPr>
        <w:spacing w:line="360" w:lineRule="auto"/>
        <w:jc w:val="both"/>
        <w:rPr>
          <w:rFonts w:cs="Times New Roman"/>
          <w:b/>
          <w:szCs w:val="28"/>
        </w:rPr>
      </w:pPr>
      <w:r w:rsidRPr="00EF79D0">
        <w:rPr>
          <w:rFonts w:cs="Times New Roman"/>
          <w:szCs w:val="28"/>
          <w:shd w:val="clear" w:color="auto" w:fill="FFFFFF"/>
        </w:rPr>
        <w:t>Щур Г. С., Теории поля в лингвистике / Г. С. Щур; предисл. М. М. Маковского. - Изд. 3-е. - Москва</w:t>
      </w:r>
      <w:proofErr w:type="gramStart"/>
      <w:r w:rsidRPr="00EF79D0">
        <w:rPr>
          <w:rFonts w:cs="Times New Roman"/>
          <w:szCs w:val="28"/>
          <w:shd w:val="clear" w:color="auto" w:fill="FFFFFF"/>
        </w:rPr>
        <w:t xml:space="preserve"> :</w:t>
      </w:r>
      <w:proofErr w:type="gramEnd"/>
      <w:r w:rsidRPr="00EF79D0">
        <w:rPr>
          <w:rFonts w:cs="Times New Roman"/>
          <w:szCs w:val="28"/>
          <w:shd w:val="clear" w:color="auto" w:fill="FFFFFF"/>
        </w:rPr>
        <w:t xml:space="preserve"> URSS Либроком, 2009. </w:t>
      </w:r>
    </w:p>
    <w:p w:rsidR="009D2926" w:rsidRPr="009D2926" w:rsidRDefault="009D2926" w:rsidP="009D2926">
      <w:pPr>
        <w:pStyle w:val="2"/>
      </w:pPr>
      <w:bookmarkStart w:id="94" w:name="_Toc483296065"/>
      <w:bookmarkStart w:id="95" w:name="_Toc483302983"/>
      <w:bookmarkStart w:id="96" w:name="_Toc483305369"/>
      <w:r>
        <w:t>Справочная литература \ словари</w:t>
      </w:r>
      <w:bookmarkEnd w:id="94"/>
      <w:bookmarkEnd w:id="95"/>
      <w:bookmarkEnd w:id="96"/>
    </w:p>
    <w:p w:rsidR="00DB7522" w:rsidRPr="00376F46" w:rsidRDefault="00DB7522" w:rsidP="00282D0F">
      <w:pPr>
        <w:pStyle w:val="a3"/>
        <w:numPr>
          <w:ilvl w:val="0"/>
          <w:numId w:val="49"/>
        </w:numPr>
        <w:spacing w:line="360" w:lineRule="auto"/>
        <w:ind w:left="425" w:hanging="357"/>
        <w:jc w:val="both"/>
        <w:rPr>
          <w:shd w:val="clear" w:color="auto" w:fill="FFFFFF"/>
        </w:rPr>
      </w:pPr>
      <w:r w:rsidRPr="00376F46">
        <w:rPr>
          <w:rFonts w:cs="Times New Roman"/>
          <w:szCs w:val="28"/>
        </w:rPr>
        <w:t>«</w:t>
      </w:r>
      <w:r w:rsidRPr="00376F46">
        <w:rPr>
          <w:rFonts w:cs="Times New Roman"/>
          <w:szCs w:val="28"/>
          <w:shd w:val="clear" w:color="auto" w:fill="FFFFFF"/>
        </w:rPr>
        <w:t>Лингвистический энциклопедический словарь» /  Подгот. к</w:t>
      </w:r>
      <w:proofErr w:type="gramStart"/>
      <w:r w:rsidRPr="00376F46">
        <w:rPr>
          <w:rFonts w:cs="Times New Roman"/>
          <w:szCs w:val="28"/>
          <w:shd w:val="clear" w:color="auto" w:fill="FFFFFF"/>
        </w:rPr>
        <w:t>.ф</w:t>
      </w:r>
      <w:proofErr w:type="gramEnd"/>
      <w:r w:rsidRPr="00376F46">
        <w:rPr>
          <w:rFonts w:cs="Times New Roman"/>
          <w:szCs w:val="28"/>
          <w:shd w:val="clear" w:color="auto" w:fill="FFFFFF"/>
        </w:rPr>
        <w:t>илол.н. Якушева  Г. В. и др.] Гл. ред. Ярцева В. Н. - 2-е изд., доп. - М. : Большая Рос. энцикл., 2002.</w:t>
      </w:r>
    </w:p>
    <w:p w:rsidR="00B968C5" w:rsidRPr="00376F46" w:rsidRDefault="00B968C5" w:rsidP="00282D0F">
      <w:pPr>
        <w:pStyle w:val="a3"/>
        <w:numPr>
          <w:ilvl w:val="0"/>
          <w:numId w:val="49"/>
        </w:numPr>
        <w:spacing w:line="360" w:lineRule="auto"/>
        <w:ind w:left="425" w:hanging="357"/>
        <w:rPr>
          <w:szCs w:val="28"/>
        </w:rPr>
      </w:pPr>
      <w:r w:rsidRPr="00376F46">
        <w:rPr>
          <w:szCs w:val="28"/>
          <w:u w:val="single"/>
          <w:lang w:val="en-US"/>
        </w:rPr>
        <w:t>De Dikke Van Dale Online</w:t>
      </w:r>
      <w:r w:rsidRPr="00376F46">
        <w:rPr>
          <w:szCs w:val="28"/>
        </w:rPr>
        <w:t>:</w:t>
      </w:r>
      <w:r w:rsidRPr="00376F46">
        <w:rPr>
          <w:szCs w:val="28"/>
          <w:lang w:val="en-US"/>
        </w:rPr>
        <w:t xml:space="preserve">  </w:t>
      </w:r>
      <w:hyperlink r:id="rId16" w:history="1">
        <w:r w:rsidRPr="00376F46">
          <w:rPr>
            <w:rStyle w:val="ae"/>
            <w:szCs w:val="28"/>
            <w:lang w:val="en-US"/>
          </w:rPr>
          <w:t>http://webwinkel.vandale.nl/dikke-van-dale/kwartaal-dikke-van-dale-online.html</w:t>
        </w:r>
      </w:hyperlink>
    </w:p>
    <w:p w:rsidR="00B968C5" w:rsidRPr="00376F46" w:rsidRDefault="004A5B8F" w:rsidP="00282D0F">
      <w:pPr>
        <w:pStyle w:val="a3"/>
        <w:numPr>
          <w:ilvl w:val="0"/>
          <w:numId w:val="49"/>
        </w:numPr>
        <w:spacing w:line="360" w:lineRule="auto"/>
        <w:ind w:left="425" w:hanging="357"/>
        <w:jc w:val="both"/>
        <w:textAlignment w:val="auto"/>
        <w:rPr>
          <w:szCs w:val="28"/>
          <w:lang w:val="en-US"/>
        </w:rPr>
      </w:pPr>
      <w:hyperlink r:id="rId17" w:tooltip="Etymologisch woordenboek van het Nederlands" w:history="1">
        <w:r w:rsidR="00B968C5" w:rsidRPr="00376F46">
          <w:rPr>
            <w:rStyle w:val="ae"/>
            <w:szCs w:val="28"/>
            <w:lang w:val="en-US"/>
          </w:rPr>
          <w:t>Etymologisch woordenboek van het Nederlands</w:t>
        </w:r>
      </w:hyperlink>
      <w:r w:rsidR="00B968C5" w:rsidRPr="00376F46">
        <w:rPr>
          <w:szCs w:val="28"/>
          <w:lang w:val="en-US"/>
        </w:rPr>
        <w:t xml:space="preserve"> / Onder hoofred. </w:t>
      </w:r>
      <w:proofErr w:type="gramStart"/>
      <w:r w:rsidR="00B968C5" w:rsidRPr="00376F46">
        <w:rPr>
          <w:szCs w:val="28"/>
          <w:lang w:val="en-US"/>
        </w:rPr>
        <w:t>van</w:t>
      </w:r>
      <w:proofErr w:type="gramEnd"/>
      <w:r w:rsidR="00B968C5" w:rsidRPr="00376F46">
        <w:rPr>
          <w:szCs w:val="28"/>
          <w:lang w:val="en-US"/>
        </w:rPr>
        <w:t xml:space="preserve"> M. Philippa, F. Debrabandere, A. Quak, T. Schoonheim &amp; N. van der Sijs. Amsterdam: Amsterdam University Press, 2009.</w:t>
      </w:r>
    </w:p>
    <w:p w:rsidR="00B968C5" w:rsidRPr="00376F46" w:rsidRDefault="00B968C5" w:rsidP="00282D0F">
      <w:pPr>
        <w:pStyle w:val="a3"/>
        <w:numPr>
          <w:ilvl w:val="0"/>
          <w:numId w:val="49"/>
        </w:numPr>
        <w:spacing w:line="360" w:lineRule="auto"/>
        <w:ind w:left="425" w:hanging="357"/>
        <w:jc w:val="both"/>
        <w:textAlignment w:val="auto"/>
        <w:rPr>
          <w:szCs w:val="28"/>
          <w:lang w:val="en-US"/>
        </w:rPr>
      </w:pPr>
      <w:r w:rsidRPr="00376F46">
        <w:rPr>
          <w:szCs w:val="28"/>
          <w:lang w:val="en-US"/>
        </w:rPr>
        <w:t xml:space="preserve">Etymologisch woordenboek van het Nederlands / Onder hoofred. </w:t>
      </w:r>
      <w:proofErr w:type="gramStart"/>
      <w:r w:rsidRPr="00376F46">
        <w:rPr>
          <w:szCs w:val="28"/>
          <w:lang w:val="en-US"/>
        </w:rPr>
        <w:t>van</w:t>
      </w:r>
      <w:proofErr w:type="gramEnd"/>
      <w:r w:rsidRPr="00376F46">
        <w:rPr>
          <w:szCs w:val="28"/>
          <w:lang w:val="en-US"/>
        </w:rPr>
        <w:t xml:space="preserve"> M. Philippa, F. Debrabandere, A. Quak, T. Schoonheim &amp; N. van der Sijs. // </w:t>
      </w:r>
      <w:hyperlink r:id="rId18" w:history="1">
        <w:r w:rsidRPr="00376F46">
          <w:rPr>
            <w:rStyle w:val="ae"/>
            <w:szCs w:val="28"/>
            <w:lang w:val="en-US"/>
          </w:rPr>
          <w:t>http://www.etymologie.nl/</w:t>
        </w:r>
      </w:hyperlink>
      <w:r w:rsidRPr="00376F46">
        <w:rPr>
          <w:szCs w:val="28"/>
          <w:lang w:val="en-US"/>
        </w:rPr>
        <w:t>.</w:t>
      </w:r>
    </w:p>
    <w:p w:rsidR="00B968C5" w:rsidRPr="00376F46" w:rsidRDefault="00B968C5" w:rsidP="00282D0F">
      <w:pPr>
        <w:pStyle w:val="a3"/>
        <w:numPr>
          <w:ilvl w:val="0"/>
          <w:numId w:val="49"/>
        </w:numPr>
        <w:tabs>
          <w:tab w:val="left" w:pos="4847"/>
        </w:tabs>
        <w:spacing w:line="360" w:lineRule="auto"/>
        <w:ind w:left="425" w:hanging="357"/>
        <w:jc w:val="both"/>
        <w:textAlignment w:val="auto"/>
        <w:rPr>
          <w:szCs w:val="28"/>
          <w:lang w:val="en-US"/>
        </w:rPr>
      </w:pPr>
      <w:r w:rsidRPr="00376F46">
        <w:rPr>
          <w:szCs w:val="28"/>
          <w:lang w:val="en-US"/>
        </w:rPr>
        <w:t xml:space="preserve">Groot Nederlands-Russisch Woordenboek / red. Baar, van den A. H. </w:t>
      </w:r>
      <w:r w:rsidRPr="00376F46">
        <w:rPr>
          <w:szCs w:val="28"/>
        </w:rPr>
        <w:t>А</w:t>
      </w:r>
      <w:r w:rsidRPr="00376F46">
        <w:rPr>
          <w:szCs w:val="28"/>
          <w:lang w:val="en-US"/>
        </w:rPr>
        <w:t>msterdam: Pegasus, 2006.</w:t>
      </w:r>
    </w:p>
    <w:p w:rsidR="00B968C5" w:rsidRPr="00376F46" w:rsidRDefault="00B968C5" w:rsidP="00282D0F">
      <w:pPr>
        <w:pStyle w:val="a3"/>
        <w:numPr>
          <w:ilvl w:val="0"/>
          <w:numId w:val="49"/>
        </w:numPr>
        <w:spacing w:line="360" w:lineRule="auto"/>
        <w:ind w:left="425" w:hanging="357"/>
        <w:jc w:val="both"/>
        <w:textAlignment w:val="auto"/>
        <w:rPr>
          <w:szCs w:val="28"/>
          <w:lang w:val="en-US"/>
        </w:rPr>
      </w:pPr>
      <w:r w:rsidRPr="00376F46">
        <w:rPr>
          <w:szCs w:val="28"/>
          <w:lang w:val="en-US"/>
        </w:rPr>
        <w:t>Groot Russisch-Nederlands Woordenboek // red. Honselaar W. Amsterdam: Pegasus, 2002</w:t>
      </w:r>
    </w:p>
    <w:p w:rsidR="00B968C5" w:rsidRPr="00376F46" w:rsidRDefault="00B968C5" w:rsidP="00282D0F">
      <w:pPr>
        <w:pStyle w:val="a3"/>
        <w:numPr>
          <w:ilvl w:val="0"/>
          <w:numId w:val="49"/>
        </w:numPr>
        <w:tabs>
          <w:tab w:val="left" w:pos="4847"/>
        </w:tabs>
        <w:spacing w:line="360" w:lineRule="auto"/>
        <w:ind w:left="425" w:hanging="357"/>
        <w:jc w:val="both"/>
        <w:textAlignment w:val="auto"/>
        <w:rPr>
          <w:szCs w:val="28"/>
        </w:rPr>
      </w:pPr>
      <w:r w:rsidRPr="00376F46">
        <w:rPr>
          <w:szCs w:val="28"/>
        </w:rPr>
        <w:t>Братусь</w:t>
      </w:r>
      <w:r w:rsidRPr="00376F46">
        <w:rPr>
          <w:szCs w:val="28"/>
          <w:lang w:val="en-US"/>
        </w:rPr>
        <w:t> </w:t>
      </w:r>
      <w:r w:rsidRPr="00376F46">
        <w:rPr>
          <w:szCs w:val="28"/>
        </w:rPr>
        <w:t>И.</w:t>
      </w:r>
      <w:r w:rsidRPr="00376F46">
        <w:rPr>
          <w:szCs w:val="28"/>
          <w:lang w:val="en-US"/>
        </w:rPr>
        <w:t> </w:t>
      </w:r>
      <w:r w:rsidRPr="00376F46">
        <w:rPr>
          <w:szCs w:val="28"/>
        </w:rPr>
        <w:t>Б. Нидерланды: Опыт лингвострановедческого словаря. СПб</w:t>
      </w:r>
      <w:proofErr w:type="gramStart"/>
      <w:r w:rsidRPr="00376F46">
        <w:rPr>
          <w:szCs w:val="28"/>
        </w:rPr>
        <w:t xml:space="preserve">.: </w:t>
      </w:r>
      <w:proofErr w:type="gramEnd"/>
      <w:r w:rsidRPr="00376F46">
        <w:rPr>
          <w:szCs w:val="28"/>
        </w:rPr>
        <w:t>Факультет филологии и искусств СПбГУ, 2009.</w:t>
      </w:r>
    </w:p>
    <w:p w:rsidR="00B968C5" w:rsidRPr="00B968C5" w:rsidRDefault="00B968C5" w:rsidP="00282D0F">
      <w:pPr>
        <w:pStyle w:val="a8"/>
        <w:numPr>
          <w:ilvl w:val="0"/>
          <w:numId w:val="49"/>
        </w:numPr>
        <w:spacing w:line="360" w:lineRule="auto"/>
        <w:ind w:left="425" w:hanging="357"/>
        <w:jc w:val="both"/>
        <w:rPr>
          <w:szCs w:val="28"/>
        </w:rPr>
      </w:pPr>
      <w:r w:rsidRPr="00B968C5">
        <w:rPr>
          <w:szCs w:val="28"/>
        </w:rPr>
        <w:t xml:space="preserve">Электронный этимологический словарь английского языка </w:t>
      </w:r>
      <w:hyperlink r:id="rId19" w:history="1">
        <w:r w:rsidRPr="00B968C5">
          <w:rPr>
            <w:rStyle w:val="ae"/>
            <w:szCs w:val="28"/>
            <w:lang w:val="en-US"/>
          </w:rPr>
          <w:t>http://www.etymonline.com/index.php?term=let</w:t>
        </w:r>
      </w:hyperlink>
    </w:p>
    <w:p w:rsidR="00B968C5" w:rsidRPr="00B968C5" w:rsidRDefault="00B968C5" w:rsidP="00282D0F">
      <w:pPr>
        <w:pStyle w:val="a8"/>
        <w:numPr>
          <w:ilvl w:val="0"/>
          <w:numId w:val="49"/>
        </w:numPr>
        <w:spacing w:line="360" w:lineRule="auto"/>
        <w:ind w:left="425" w:hanging="357"/>
        <w:jc w:val="both"/>
        <w:rPr>
          <w:szCs w:val="28"/>
          <w:lang w:val="en-US"/>
        </w:rPr>
      </w:pPr>
      <w:r w:rsidRPr="00B968C5">
        <w:rPr>
          <w:szCs w:val="28"/>
        </w:rPr>
        <w:lastRenderedPageBreak/>
        <w:t xml:space="preserve">Электронный этимологический словарь немецкого языка </w:t>
      </w:r>
      <w:r w:rsidRPr="00B968C5">
        <w:rPr>
          <w:szCs w:val="28"/>
          <w:lang w:val="en-US"/>
        </w:rPr>
        <w:t xml:space="preserve"> </w:t>
      </w:r>
      <w:hyperlink r:id="rId20" w:history="1">
        <w:r w:rsidRPr="00B968C5">
          <w:rPr>
            <w:rStyle w:val="ae"/>
            <w:szCs w:val="28"/>
            <w:lang w:val="en-US"/>
          </w:rPr>
          <w:t>http://www.wissen.de/wortherkunft/lassen</w:t>
        </w:r>
      </w:hyperlink>
      <w:r w:rsidRPr="00B968C5">
        <w:rPr>
          <w:szCs w:val="28"/>
          <w:lang w:val="en-US"/>
        </w:rPr>
        <w:t xml:space="preserve"> </w:t>
      </w:r>
    </w:p>
    <w:p w:rsidR="00D47BE4" w:rsidRDefault="00D47BE4" w:rsidP="00B968C5">
      <w:pPr>
        <w:spacing w:line="360" w:lineRule="auto"/>
        <w:ind w:left="360"/>
        <w:jc w:val="both"/>
        <w:textAlignment w:val="auto"/>
        <w:rPr>
          <w:szCs w:val="28"/>
          <w:lang w:val="en-US"/>
        </w:rPr>
      </w:pPr>
    </w:p>
    <w:p w:rsidR="009D2926" w:rsidRPr="00DB7522" w:rsidRDefault="009D2926" w:rsidP="009D2926">
      <w:pPr>
        <w:pStyle w:val="a3"/>
        <w:spacing w:line="360" w:lineRule="auto"/>
        <w:jc w:val="both"/>
        <w:rPr>
          <w:rFonts w:cs="Times New Roman"/>
          <w:b/>
          <w:szCs w:val="28"/>
        </w:rPr>
      </w:pPr>
    </w:p>
    <w:p w:rsidR="00DB7522" w:rsidRPr="00EF79D0" w:rsidRDefault="00DB7522" w:rsidP="006D21A8">
      <w:pPr>
        <w:pStyle w:val="a3"/>
        <w:spacing w:line="360" w:lineRule="auto"/>
        <w:jc w:val="both"/>
        <w:rPr>
          <w:rFonts w:cs="Times New Roman"/>
          <w:b/>
          <w:szCs w:val="28"/>
        </w:rPr>
      </w:pPr>
    </w:p>
    <w:p w:rsidR="007D5F15" w:rsidRPr="007D5F15" w:rsidRDefault="007D5F15" w:rsidP="00DB7522">
      <w:pPr>
        <w:pStyle w:val="ab"/>
        <w:spacing w:line="360" w:lineRule="auto"/>
        <w:ind w:left="720"/>
        <w:jc w:val="both"/>
        <w:rPr>
          <w:rFonts w:cs="Times New Roman"/>
          <w:sz w:val="28"/>
          <w:szCs w:val="28"/>
        </w:rPr>
      </w:pPr>
    </w:p>
    <w:sectPr w:rsidR="007D5F15" w:rsidRPr="007D5F15" w:rsidSect="00664335">
      <w:footerReference w:type="default" r:id="rId21"/>
      <w:pgSz w:w="11906" w:h="16838"/>
      <w:pgMar w:top="1418" w:right="851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C5" w:rsidRDefault="009314C5" w:rsidP="00F06A4A">
      <w:pPr>
        <w:spacing w:line="240" w:lineRule="auto"/>
      </w:pPr>
      <w:r>
        <w:separator/>
      </w:r>
    </w:p>
  </w:endnote>
  <w:endnote w:type="continuationSeparator" w:id="0">
    <w:p w:rsidR="009314C5" w:rsidRDefault="009314C5" w:rsidP="00F06A4A">
      <w:pPr>
        <w:spacing w:line="240" w:lineRule="auto"/>
      </w:pPr>
      <w:r>
        <w:continuationSeparator/>
      </w:r>
    </w:p>
  </w:endnote>
  <w:endnote w:type="continuationNotice" w:id="1">
    <w:p w:rsidR="009314C5" w:rsidRDefault="009314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167880"/>
      <w:docPartObj>
        <w:docPartGallery w:val="Page Numbers (Bottom of Page)"/>
        <w:docPartUnique/>
      </w:docPartObj>
    </w:sdtPr>
    <w:sdtContent>
      <w:p w:rsidR="004A5B8F" w:rsidRDefault="004A5B8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CD0">
          <w:rPr>
            <w:noProof/>
          </w:rPr>
          <w:t>54</w:t>
        </w:r>
        <w:r>
          <w:fldChar w:fldCharType="end"/>
        </w:r>
      </w:p>
    </w:sdtContent>
  </w:sdt>
  <w:p w:rsidR="004A5B8F" w:rsidRDefault="004A5B8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C5" w:rsidRDefault="009314C5" w:rsidP="00F06A4A">
      <w:pPr>
        <w:spacing w:line="240" w:lineRule="auto"/>
      </w:pPr>
      <w:r>
        <w:separator/>
      </w:r>
    </w:p>
  </w:footnote>
  <w:footnote w:type="continuationSeparator" w:id="0">
    <w:p w:rsidR="009314C5" w:rsidRDefault="009314C5" w:rsidP="00F06A4A">
      <w:pPr>
        <w:spacing w:line="240" w:lineRule="auto"/>
      </w:pPr>
      <w:r>
        <w:continuationSeparator/>
      </w:r>
    </w:p>
  </w:footnote>
  <w:footnote w:type="continuationNotice" w:id="1">
    <w:p w:rsidR="009314C5" w:rsidRDefault="009314C5">
      <w:pPr>
        <w:spacing w:line="240" w:lineRule="auto"/>
      </w:pPr>
    </w:p>
  </w:footnote>
  <w:footnote w:id="2">
    <w:p w:rsidR="004A5B8F" w:rsidRPr="00C064E2" w:rsidRDefault="004A5B8F" w:rsidP="00C064E2">
      <w:pPr>
        <w:pStyle w:val="a8"/>
        <w:rPr>
          <w:rFonts w:cs="Times New Roman"/>
          <w:sz w:val="20"/>
          <w:szCs w:val="20"/>
        </w:rPr>
      </w:pPr>
      <w:r w:rsidRPr="00C064E2">
        <w:rPr>
          <w:rStyle w:val="ad"/>
          <w:rFonts w:cs="Times New Roman"/>
          <w:sz w:val="20"/>
          <w:szCs w:val="20"/>
        </w:rPr>
        <w:footnoteRef/>
      </w:r>
      <w:r w:rsidRPr="00C064E2">
        <w:rPr>
          <w:rStyle w:val="selectable"/>
          <w:rFonts w:cs="Times New Roman"/>
          <w:bCs/>
          <w:color w:val="000000"/>
          <w:sz w:val="20"/>
          <w:szCs w:val="20"/>
        </w:rPr>
        <w:t>Щерба Л. В. Избранные работы по язы</w:t>
      </w:r>
      <w:r>
        <w:rPr>
          <w:rStyle w:val="selectable"/>
          <w:rFonts w:cs="Times New Roman"/>
          <w:bCs/>
          <w:color w:val="000000"/>
          <w:sz w:val="20"/>
          <w:szCs w:val="20"/>
        </w:rPr>
        <w:t>кознанию и фонетике. Т. 1. СПб</w:t>
      </w:r>
      <w:proofErr w:type="gramStart"/>
      <w:r>
        <w:rPr>
          <w:rStyle w:val="selectable"/>
          <w:rFonts w:cs="Times New Roman"/>
          <w:bCs/>
          <w:color w:val="000000"/>
          <w:sz w:val="20"/>
          <w:szCs w:val="20"/>
        </w:rPr>
        <w:t xml:space="preserve">.: </w:t>
      </w:r>
      <w:proofErr w:type="gramEnd"/>
      <w:r w:rsidRPr="005E0635">
        <w:rPr>
          <w:sz w:val="20"/>
          <w:szCs w:val="28"/>
        </w:rPr>
        <w:t>Издательский дом Санкт-П</w:t>
      </w:r>
      <w:r>
        <w:rPr>
          <w:sz w:val="20"/>
          <w:szCs w:val="28"/>
        </w:rPr>
        <w:t>етербургского университета, 1958. 72</w:t>
      </w:r>
      <w:r w:rsidRPr="005E0635">
        <w:rPr>
          <w:sz w:val="20"/>
          <w:szCs w:val="28"/>
        </w:rPr>
        <w:t xml:space="preserve"> с.</w:t>
      </w:r>
    </w:p>
    <w:p w:rsidR="004A5B8F" w:rsidRPr="008A7DF1" w:rsidRDefault="004A5B8F">
      <w:pPr>
        <w:pStyle w:val="ab"/>
      </w:pPr>
    </w:p>
  </w:footnote>
  <w:footnote w:id="3">
    <w:p w:rsidR="004A5B8F" w:rsidRDefault="004A5B8F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cs="Times New Roman"/>
          <w:color w:val="000000"/>
          <w:shd w:val="clear" w:color="auto" w:fill="FFFFFF"/>
        </w:rPr>
        <w:t>Гурина О. Д., Фролова Т.В. Функциональная грамматика. Оренбург</w:t>
      </w:r>
      <w:proofErr w:type="gramStart"/>
      <w:r>
        <w:rPr>
          <w:rFonts w:cs="Times New Roman"/>
          <w:color w:val="000000"/>
          <w:shd w:val="clear" w:color="auto" w:fill="FFFFFF"/>
        </w:rPr>
        <w:t xml:space="preserve"> :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Издательство ОГПУ, 2009, 107с.</w:t>
      </w:r>
    </w:p>
  </w:footnote>
  <w:footnote w:id="4">
    <w:p w:rsidR="004A5B8F" w:rsidRDefault="004A5B8F" w:rsidP="002D723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Arial" w:hAnsi="Arial" w:cs="Arial"/>
          <w:color w:val="32322F"/>
          <w:sz w:val="19"/>
          <w:szCs w:val="19"/>
          <w:shd w:val="clear" w:color="auto" w:fill="FFFFFF"/>
        </w:rPr>
        <w:t>Щур Г. С., Теории поля в лингвистике / Г. С. Щур; предисл. М. М. Маковского. - Изд. 3-е. - Москва</w:t>
      </w:r>
      <w:proofErr w:type="gramStart"/>
      <w:r>
        <w:rPr>
          <w:rFonts w:ascii="Arial" w:hAnsi="Arial" w:cs="Arial"/>
          <w:color w:val="32322F"/>
          <w:sz w:val="19"/>
          <w:szCs w:val="19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2322F"/>
          <w:sz w:val="19"/>
          <w:szCs w:val="19"/>
          <w:shd w:val="clear" w:color="auto" w:fill="FFFFFF"/>
        </w:rPr>
        <w:t xml:space="preserve"> URSS Либроком, 2009. 95с.</w:t>
      </w:r>
    </w:p>
  </w:footnote>
  <w:footnote w:id="5">
    <w:p w:rsidR="004A5B8F" w:rsidRDefault="004A5B8F" w:rsidP="00B45E0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cs="Times New Roman"/>
          <w:color w:val="000000"/>
          <w:shd w:val="clear" w:color="auto" w:fill="FFFFFF"/>
        </w:rPr>
        <w:t>Гурина О. Д., Фролова Т.В. Функциональная грамматика. Оренбург</w:t>
      </w:r>
      <w:proofErr w:type="gramStart"/>
      <w:r>
        <w:rPr>
          <w:rFonts w:cs="Times New Roman"/>
          <w:color w:val="000000"/>
          <w:shd w:val="clear" w:color="auto" w:fill="FFFFFF"/>
        </w:rPr>
        <w:t xml:space="preserve"> :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Издательство ОГПУ, 2009, 31с.</w:t>
      </w:r>
    </w:p>
  </w:footnote>
  <w:footnote w:id="6">
    <w:p w:rsidR="004A5B8F" w:rsidRDefault="004A5B8F">
      <w:pPr>
        <w:pStyle w:val="ab"/>
      </w:pPr>
      <w:r>
        <w:rPr>
          <w:rStyle w:val="ad"/>
        </w:rPr>
        <w:footnoteRef/>
      </w:r>
      <w:r>
        <w:t xml:space="preserve"> Здесь и далее  Бондарко А. В. Теория функциональной грамматики. Л.</w:t>
      </w:r>
      <w:proofErr w:type="gramStart"/>
      <w:r>
        <w:t xml:space="preserve"> :</w:t>
      </w:r>
      <w:proofErr w:type="gramEnd"/>
      <w:r>
        <w:t xml:space="preserve"> «Наука», 1987, 348с.</w:t>
      </w:r>
    </w:p>
  </w:footnote>
  <w:footnote w:id="7">
    <w:p w:rsidR="004A5B8F" w:rsidRDefault="004A5B8F">
      <w:pPr>
        <w:pStyle w:val="ab"/>
      </w:pPr>
      <w:r>
        <w:rPr>
          <w:rStyle w:val="ad"/>
        </w:rPr>
        <w:footnoteRef/>
      </w:r>
      <w:r>
        <w:t xml:space="preserve">  Касевич В. Б. Введение в языкознание, СПб</w:t>
      </w:r>
      <w:proofErr w:type="gramStart"/>
      <w:r>
        <w:t xml:space="preserve">. : </w:t>
      </w:r>
      <w:proofErr w:type="gramEnd"/>
      <w:r>
        <w:t>Филологический факультет СПбГУ, 2011, 96с.</w:t>
      </w:r>
    </w:p>
  </w:footnote>
  <w:footnote w:id="8">
    <w:p w:rsidR="004A5B8F" w:rsidRDefault="004A5B8F">
      <w:pPr>
        <w:pStyle w:val="ab"/>
      </w:pPr>
      <w:r>
        <w:rPr>
          <w:rStyle w:val="ad"/>
        </w:rPr>
        <w:footnoteRef/>
      </w:r>
      <w:r>
        <w:t xml:space="preserve"> Бондарко А. В. Теория функциональной грамматики. Л.</w:t>
      </w:r>
      <w:proofErr w:type="gramStart"/>
      <w:r>
        <w:t xml:space="preserve"> :</w:t>
      </w:r>
      <w:proofErr w:type="gramEnd"/>
      <w:r>
        <w:t xml:space="preserve"> «Наука», 1987, 9с</w:t>
      </w:r>
    </w:p>
  </w:footnote>
  <w:footnote w:id="9">
    <w:p w:rsidR="004A5B8F" w:rsidRDefault="004A5B8F">
      <w:pPr>
        <w:pStyle w:val="ab"/>
      </w:pPr>
      <w:r>
        <w:rPr>
          <w:rStyle w:val="ad"/>
        </w:rPr>
        <w:footnoteRef/>
      </w:r>
      <w:r>
        <w:t xml:space="preserve"> Бондарко А. В. Теория функциональной грамматики. Л.</w:t>
      </w:r>
      <w:proofErr w:type="gramStart"/>
      <w:r>
        <w:t xml:space="preserve"> :</w:t>
      </w:r>
      <w:proofErr w:type="gramEnd"/>
      <w:r>
        <w:t xml:space="preserve"> «Наука», 1987, 9с</w:t>
      </w:r>
    </w:p>
  </w:footnote>
  <w:footnote w:id="10">
    <w:p w:rsidR="004A5B8F" w:rsidRDefault="004A5B8F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Style w:val="exldetailsdisplayval"/>
          <w:rFonts w:ascii="Arial" w:hAnsi="Arial" w:cs="Arial"/>
          <w:color w:val="32322F"/>
          <w:sz w:val="19"/>
          <w:szCs w:val="19"/>
          <w:bdr w:val="none" w:sz="0" w:space="0" w:color="auto" w:frame="1"/>
          <w:shd w:val="clear" w:color="auto" w:fill="FFFFFF"/>
        </w:rPr>
        <w:t>Гиланова Н.Е., Система лексических значений и структурные функции модальных глаголов в современном немецком языке</w:t>
      </w:r>
      <w:proofErr w:type="gramStart"/>
      <w:r>
        <w:rPr>
          <w:rStyle w:val="exldetailsdisplayval"/>
          <w:rFonts w:ascii="Arial" w:hAnsi="Arial" w:cs="Arial"/>
          <w:color w:val="32322F"/>
          <w:sz w:val="19"/>
          <w:szCs w:val="19"/>
          <w:bdr w:val="none" w:sz="0" w:space="0" w:color="auto" w:frame="1"/>
          <w:shd w:val="clear" w:color="auto" w:fill="FFFFFF"/>
        </w:rPr>
        <w:t xml:space="preserve"> :</w:t>
      </w:r>
      <w:proofErr w:type="gramEnd"/>
      <w:r>
        <w:rPr>
          <w:rStyle w:val="exldetailsdisplayval"/>
          <w:rFonts w:ascii="Arial" w:hAnsi="Arial" w:cs="Arial"/>
          <w:color w:val="32322F"/>
          <w:sz w:val="19"/>
          <w:szCs w:val="19"/>
          <w:bdr w:val="none" w:sz="0" w:space="0" w:color="auto" w:frame="1"/>
          <w:shd w:val="clear" w:color="auto" w:fill="FFFFFF"/>
        </w:rPr>
        <w:t xml:space="preserve"> (На материале глагола mögen)</w:t>
      </w:r>
      <w:proofErr w:type="gramStart"/>
      <w:r>
        <w:rPr>
          <w:rStyle w:val="exldetailsdisplayval"/>
          <w:rFonts w:ascii="Arial" w:hAnsi="Arial" w:cs="Arial"/>
          <w:color w:val="32322F"/>
          <w:sz w:val="19"/>
          <w:szCs w:val="19"/>
          <w:bdr w:val="none" w:sz="0" w:space="0" w:color="auto" w:frame="1"/>
          <w:shd w:val="clear" w:color="auto" w:fill="FFFFFF"/>
        </w:rPr>
        <w:t xml:space="preserve"> :</w:t>
      </w:r>
      <w:proofErr w:type="gramEnd"/>
      <w:r>
        <w:rPr>
          <w:rStyle w:val="exldetailsdisplayval"/>
          <w:rFonts w:ascii="Arial" w:hAnsi="Arial" w:cs="Arial"/>
          <w:color w:val="32322F"/>
          <w:sz w:val="19"/>
          <w:szCs w:val="19"/>
          <w:bdr w:val="none" w:sz="0" w:space="0" w:color="auto" w:frame="1"/>
          <w:shd w:val="clear" w:color="auto" w:fill="FFFFFF"/>
        </w:rPr>
        <w:t xml:space="preserve"> Автореф. дис. на соиск. учен</w:t>
      </w:r>
      <w:proofErr w:type="gramStart"/>
      <w:r>
        <w:rPr>
          <w:rStyle w:val="exldetailsdisplayval"/>
          <w:rFonts w:ascii="Arial" w:hAnsi="Arial" w:cs="Arial"/>
          <w:color w:val="32322F"/>
          <w:sz w:val="19"/>
          <w:szCs w:val="19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exldetailsdisplayval"/>
          <w:rFonts w:ascii="Arial" w:hAnsi="Arial" w:cs="Arial"/>
          <w:color w:val="32322F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exldetailsdisplayval"/>
          <w:rFonts w:ascii="Arial" w:hAnsi="Arial" w:cs="Arial"/>
          <w:color w:val="32322F"/>
          <w:sz w:val="19"/>
          <w:szCs w:val="19"/>
          <w:bdr w:val="none" w:sz="0" w:space="0" w:color="auto" w:frame="1"/>
          <w:shd w:val="clear" w:color="auto" w:fill="FFFFFF"/>
        </w:rPr>
        <w:t>с</w:t>
      </w:r>
      <w:proofErr w:type="gramEnd"/>
      <w:r>
        <w:rPr>
          <w:rStyle w:val="exldetailsdisplayval"/>
          <w:rFonts w:ascii="Arial" w:hAnsi="Arial" w:cs="Arial"/>
          <w:color w:val="32322F"/>
          <w:sz w:val="19"/>
          <w:szCs w:val="19"/>
          <w:bdr w:val="none" w:sz="0" w:space="0" w:color="auto" w:frame="1"/>
          <w:shd w:val="clear" w:color="auto" w:fill="FFFFFF"/>
        </w:rPr>
        <w:t xml:space="preserve">тепени канд. филол. наук : (10.02.04) / Моск. обл. ин-т им. Н.К. Крупской. - Москва, 1973. - 24 </w:t>
      </w:r>
      <w:proofErr w:type="gramStart"/>
      <w:r>
        <w:rPr>
          <w:rStyle w:val="exldetailsdisplayval"/>
          <w:rFonts w:ascii="Arial" w:hAnsi="Arial" w:cs="Arial"/>
          <w:color w:val="32322F"/>
          <w:sz w:val="19"/>
          <w:szCs w:val="19"/>
          <w:bdr w:val="none" w:sz="0" w:space="0" w:color="auto" w:frame="1"/>
          <w:shd w:val="clear" w:color="auto" w:fill="FFFFFF"/>
        </w:rPr>
        <w:t>с</w:t>
      </w:r>
      <w:proofErr w:type="gramEnd"/>
      <w:r>
        <w:rPr>
          <w:rStyle w:val="apple-converted-space"/>
          <w:rFonts w:ascii="Arial" w:hAnsi="Arial" w:cs="Arial"/>
          <w:color w:val="32322F"/>
          <w:sz w:val="19"/>
          <w:szCs w:val="19"/>
          <w:shd w:val="clear" w:color="auto" w:fill="FFFFFF"/>
        </w:rPr>
        <w:t> </w:t>
      </w:r>
    </w:p>
  </w:footnote>
  <w:footnote w:id="11">
    <w:p w:rsidR="004A5B8F" w:rsidRDefault="004A5B8F">
      <w:pPr>
        <w:pStyle w:val="ab"/>
      </w:pPr>
      <w:r>
        <w:rPr>
          <w:rStyle w:val="ad"/>
        </w:rPr>
        <w:footnoteRef/>
      </w:r>
      <w:r>
        <w:t xml:space="preserve"> Касевич В. Б. Введение в языкознание, СПб</w:t>
      </w:r>
      <w:proofErr w:type="gramStart"/>
      <w:r>
        <w:t xml:space="preserve">. : </w:t>
      </w:r>
      <w:proofErr w:type="gramEnd"/>
      <w:r>
        <w:t>Филологический факультет СПбГУ, 2011, 95с.</w:t>
      </w:r>
    </w:p>
  </w:footnote>
  <w:footnote w:id="12">
    <w:p w:rsidR="004A5B8F" w:rsidRDefault="004A5B8F">
      <w:pPr>
        <w:pStyle w:val="ab"/>
      </w:pPr>
      <w:r>
        <w:rPr>
          <w:rStyle w:val="ad"/>
        </w:rPr>
        <w:footnoteRef/>
      </w:r>
      <w:r>
        <w:t xml:space="preserve"> Примеры сформированы автором самостоятельно. Они дублируют примеры на русском языке.</w:t>
      </w:r>
    </w:p>
  </w:footnote>
  <w:footnote w:id="13">
    <w:p w:rsidR="004A5B8F" w:rsidRDefault="004A5B8F">
      <w:pPr>
        <w:pStyle w:val="ab"/>
      </w:pPr>
      <w:r>
        <w:rPr>
          <w:rStyle w:val="ad"/>
        </w:rPr>
        <w:footnoteRef/>
      </w:r>
      <w:r w:rsidRPr="00225B92">
        <w:t>Leclercq</w:t>
      </w:r>
      <w:r>
        <w:t xml:space="preserve"> </w:t>
      </w:r>
      <w:r w:rsidRPr="00225B92">
        <w:t>Robert (Würzburg)</w:t>
      </w:r>
      <w:r>
        <w:t xml:space="preserve"> </w:t>
      </w:r>
      <w:r w:rsidRPr="00225B92">
        <w:t>De ANS en de verbale valentie</w:t>
      </w:r>
      <w:r>
        <w:t>,</w:t>
      </w:r>
      <w:r w:rsidRPr="006D21A8">
        <w:t xml:space="preserve"> Neerlandica extra Muros. Jaargang 2000. J. van In, Lier 2000</w:t>
      </w:r>
    </w:p>
  </w:footnote>
  <w:footnote w:id="14">
    <w:p w:rsidR="004A5B8F" w:rsidRDefault="004A5B8F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Style w:val="ad"/>
        </w:rPr>
        <w:footnoteRef/>
      </w:r>
      <w:r>
        <w:t xml:space="preserve"> Примеры сформированы автором самостоятельно. Они дублируют примеры на русском языке.</w:t>
      </w:r>
    </w:p>
  </w:footnote>
  <w:footnote w:id="15">
    <w:p w:rsidR="004A5B8F" w:rsidRDefault="004A5B8F">
      <w:pPr>
        <w:pStyle w:val="ab"/>
      </w:pPr>
      <w:r>
        <w:rPr>
          <w:rStyle w:val="ad"/>
        </w:rPr>
        <w:footnoteRef/>
      </w:r>
      <w:r>
        <w:t xml:space="preserve"> Фуко М., Слова и вещи </w:t>
      </w:r>
      <w:r>
        <w:rPr>
          <w:rFonts w:ascii="Arial" w:hAnsi="Arial" w:cs="Arial"/>
          <w:color w:val="32322F"/>
          <w:sz w:val="19"/>
          <w:szCs w:val="19"/>
          <w:shd w:val="clear" w:color="auto" w:fill="FFFFFF"/>
        </w:rPr>
        <w:t>Археология гуманит. наук</w:t>
      </w:r>
      <w:proofErr w:type="gramStart"/>
      <w:r>
        <w:rPr>
          <w:rFonts w:ascii="Arial" w:hAnsi="Arial" w:cs="Arial"/>
          <w:color w:val="32322F"/>
          <w:sz w:val="19"/>
          <w:szCs w:val="19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2322F"/>
          <w:sz w:val="19"/>
          <w:szCs w:val="19"/>
          <w:shd w:val="clear" w:color="auto" w:fill="FFFFFF"/>
        </w:rPr>
        <w:t xml:space="preserve"> Пер. с </w:t>
      </w:r>
      <w:proofErr w:type="gramStart"/>
      <w:r>
        <w:rPr>
          <w:rFonts w:ascii="Arial" w:hAnsi="Arial" w:cs="Arial"/>
          <w:color w:val="32322F"/>
          <w:sz w:val="19"/>
          <w:szCs w:val="19"/>
          <w:shd w:val="clear" w:color="auto" w:fill="FFFFFF"/>
        </w:rPr>
        <w:t>фр</w:t>
      </w:r>
      <w:proofErr w:type="gramEnd"/>
      <w:r>
        <w:rPr>
          <w:rFonts w:ascii="Arial" w:hAnsi="Arial" w:cs="Arial"/>
          <w:color w:val="32322F"/>
          <w:sz w:val="19"/>
          <w:szCs w:val="19"/>
          <w:shd w:val="clear" w:color="auto" w:fill="FFFFFF"/>
        </w:rPr>
        <w:t xml:space="preserve"> / [Вступ. ст. Н.С. Автономовой, с. 7-27]. - СПб</w:t>
      </w:r>
      <w:proofErr w:type="gramStart"/>
      <w:r>
        <w:rPr>
          <w:rFonts w:ascii="Arial" w:hAnsi="Arial" w:cs="Arial"/>
          <w:color w:val="32322F"/>
          <w:sz w:val="19"/>
          <w:szCs w:val="19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2322F"/>
          <w:sz w:val="19"/>
          <w:szCs w:val="19"/>
          <w:shd w:val="clear" w:color="auto" w:fill="FFFFFF"/>
        </w:rPr>
        <w:t xml:space="preserve"> A-cad Талисман, 1994. 128с.</w:t>
      </w:r>
    </w:p>
  </w:footnote>
  <w:footnote w:id="16">
    <w:p w:rsidR="004A5B8F" w:rsidRPr="001F5027" w:rsidRDefault="004A5B8F" w:rsidP="0057367D">
      <w:pPr>
        <w:pStyle w:val="ab"/>
        <w:rPr>
          <w:rFonts w:cs="Times New Roman"/>
        </w:rPr>
      </w:pPr>
      <w:r w:rsidRPr="001F5027">
        <w:rPr>
          <w:rStyle w:val="ad"/>
          <w:rFonts w:cs="Times New Roman"/>
        </w:rPr>
        <w:footnoteRef/>
      </w:r>
      <w:r>
        <w:rPr>
          <w:rFonts w:cs="Times New Roman"/>
        </w:rPr>
        <w:t xml:space="preserve"> </w:t>
      </w:r>
      <w:r w:rsidRPr="001F5027">
        <w:rPr>
          <w:rFonts w:cs="Times New Roman"/>
          <w:shd w:val="clear" w:color="auto" w:fill="FFFFFF"/>
        </w:rPr>
        <w:t>Абрамов Б.А., Синтаксические потенции глагола</w:t>
      </w:r>
      <w:proofErr w:type="gramStart"/>
      <w:r w:rsidRPr="001F5027">
        <w:rPr>
          <w:rFonts w:cs="Times New Roman"/>
          <w:shd w:val="clear" w:color="auto" w:fill="FFFFFF"/>
        </w:rPr>
        <w:t xml:space="preserve"> :</w:t>
      </w:r>
      <w:proofErr w:type="gramEnd"/>
      <w:r w:rsidRPr="001F5027">
        <w:rPr>
          <w:rFonts w:cs="Times New Roman"/>
          <w:shd w:val="clear" w:color="auto" w:fill="FFFFFF"/>
        </w:rPr>
        <w:t xml:space="preserve"> (Опыт синтакс. описания глаголов соврем</w:t>
      </w:r>
      <w:proofErr w:type="gramStart"/>
      <w:r w:rsidRPr="001F5027">
        <w:rPr>
          <w:rFonts w:cs="Times New Roman"/>
          <w:shd w:val="clear" w:color="auto" w:fill="FFFFFF"/>
        </w:rPr>
        <w:t>.</w:t>
      </w:r>
      <w:proofErr w:type="gramEnd"/>
      <w:r w:rsidRPr="001F5027">
        <w:rPr>
          <w:rFonts w:cs="Times New Roman"/>
          <w:shd w:val="clear" w:color="auto" w:fill="FFFFFF"/>
        </w:rPr>
        <w:t xml:space="preserve"> </w:t>
      </w:r>
      <w:proofErr w:type="gramStart"/>
      <w:r w:rsidRPr="001F5027">
        <w:rPr>
          <w:rFonts w:cs="Times New Roman"/>
          <w:shd w:val="clear" w:color="auto" w:fill="FFFFFF"/>
        </w:rPr>
        <w:t>н</w:t>
      </w:r>
      <w:proofErr w:type="gramEnd"/>
      <w:r w:rsidRPr="001F5027">
        <w:rPr>
          <w:rFonts w:cs="Times New Roman"/>
          <w:shd w:val="clear" w:color="auto" w:fill="FFFFFF"/>
        </w:rPr>
        <w:t>ем. яз. как системы) : Автореферат дис. на соискание учен</w:t>
      </w:r>
      <w:proofErr w:type="gramStart"/>
      <w:r w:rsidRPr="001F5027">
        <w:rPr>
          <w:rFonts w:cs="Times New Roman"/>
          <w:shd w:val="clear" w:color="auto" w:fill="FFFFFF"/>
        </w:rPr>
        <w:t>.</w:t>
      </w:r>
      <w:proofErr w:type="gramEnd"/>
      <w:r w:rsidRPr="001F5027">
        <w:rPr>
          <w:rFonts w:cs="Times New Roman"/>
          <w:shd w:val="clear" w:color="auto" w:fill="FFFFFF"/>
        </w:rPr>
        <w:t xml:space="preserve"> </w:t>
      </w:r>
      <w:proofErr w:type="gramStart"/>
      <w:r w:rsidRPr="001F5027">
        <w:rPr>
          <w:rFonts w:cs="Times New Roman"/>
          <w:shd w:val="clear" w:color="auto" w:fill="FFFFFF"/>
        </w:rPr>
        <w:t>с</w:t>
      </w:r>
      <w:proofErr w:type="gramEnd"/>
      <w:r w:rsidRPr="001F5027">
        <w:rPr>
          <w:rFonts w:cs="Times New Roman"/>
          <w:shd w:val="clear" w:color="auto" w:fill="FFFFFF"/>
        </w:rPr>
        <w:t>тепени канд. филол. наук / 1 Моск. гос. пед. ин-т иностр. яз. им. М. Тореза. - Москва, 1968. - 30 с; 4-7с</w:t>
      </w:r>
    </w:p>
  </w:footnote>
  <w:footnote w:id="17">
    <w:p w:rsidR="004A5B8F" w:rsidRDefault="004A5B8F">
      <w:pPr>
        <w:pStyle w:val="ab"/>
      </w:pPr>
      <w:r w:rsidRPr="001F5027">
        <w:rPr>
          <w:rStyle w:val="ad"/>
          <w:rFonts w:cs="Times New Roman"/>
        </w:rPr>
        <w:footnoteRef/>
      </w:r>
      <w:r>
        <w:rPr>
          <w:rFonts w:cs="Times New Roman"/>
        </w:rPr>
        <w:t>Порядок исследования частично сформирован на основе работы</w:t>
      </w:r>
      <w:r w:rsidRPr="001F5027">
        <w:rPr>
          <w:rFonts w:cs="Times New Roman"/>
        </w:rPr>
        <w:t xml:space="preserve"> </w:t>
      </w:r>
      <w:r w:rsidRPr="001F5027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>Гиланова Н.Е., Система лексических значений и структурные функции модальных глаголов в современном немецком языке</w:t>
      </w:r>
      <w:proofErr w:type="gramStart"/>
      <w:r w:rsidRPr="001F5027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1F5027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 xml:space="preserve"> (На материале глагола mögen)</w:t>
      </w:r>
      <w:proofErr w:type="gramStart"/>
      <w:r w:rsidRPr="001F5027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1F5027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 xml:space="preserve"> Автореф. дис. на соиск. учен</w:t>
      </w:r>
      <w:proofErr w:type="gramStart"/>
      <w:r w:rsidRPr="001F5027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>.</w:t>
      </w:r>
      <w:proofErr w:type="gramEnd"/>
      <w:r w:rsidRPr="001F5027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F5027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>с</w:t>
      </w:r>
      <w:proofErr w:type="gramEnd"/>
      <w:r w:rsidRPr="001F5027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 xml:space="preserve">тепени канд. филол. наук : (10.02.04) / Моск. обл. ин-т им. Н.К. Крупской. - Москва, 1973. - 24 </w:t>
      </w:r>
      <w:proofErr w:type="gramStart"/>
      <w:r w:rsidRPr="001F5027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>с</w:t>
      </w:r>
      <w:proofErr w:type="gramEnd"/>
    </w:p>
  </w:footnote>
  <w:footnote w:id="18">
    <w:p w:rsidR="004A5B8F" w:rsidRPr="00495F5C" w:rsidRDefault="004A5B8F" w:rsidP="00495F5C">
      <w:pPr>
        <w:pStyle w:val="a8"/>
        <w:jc w:val="both"/>
        <w:rPr>
          <w:sz w:val="20"/>
          <w:szCs w:val="20"/>
        </w:rPr>
      </w:pPr>
      <w:r>
        <w:rPr>
          <w:rStyle w:val="ad"/>
        </w:rPr>
        <w:footnoteRef/>
      </w:r>
      <w:r>
        <w:t xml:space="preserve">  </w:t>
      </w:r>
      <w:r w:rsidRPr="00495F5C">
        <w:rPr>
          <w:sz w:val="20"/>
          <w:szCs w:val="20"/>
        </w:rPr>
        <w:t>Для написания этой подглавы были использованы следующие словари:</w:t>
      </w:r>
    </w:p>
    <w:p w:rsidR="004A5B8F" w:rsidRDefault="004A5B8F" w:rsidP="00495F5C">
      <w:pPr>
        <w:pStyle w:val="a8"/>
        <w:jc w:val="both"/>
        <w:rPr>
          <w:sz w:val="20"/>
          <w:szCs w:val="20"/>
          <w:lang w:val="en-US"/>
        </w:rPr>
      </w:pPr>
      <w:r w:rsidRPr="00495F5C">
        <w:rPr>
          <w:sz w:val="20"/>
          <w:szCs w:val="20"/>
        </w:rPr>
        <w:t xml:space="preserve">Philippa </w:t>
      </w:r>
      <w:r w:rsidRPr="00495F5C">
        <w:rPr>
          <w:sz w:val="20"/>
          <w:szCs w:val="20"/>
          <w:lang w:val="en-US"/>
        </w:rPr>
        <w:t xml:space="preserve">M. </w:t>
      </w:r>
      <w:r w:rsidRPr="00495F5C">
        <w:rPr>
          <w:sz w:val="20"/>
          <w:szCs w:val="20"/>
        </w:rPr>
        <w:t>Etymologisch Woordenboek van het Nederlands</w:t>
      </w:r>
      <w:r w:rsidRPr="00495F5C">
        <w:rPr>
          <w:sz w:val="20"/>
          <w:szCs w:val="20"/>
          <w:lang w:val="en-US"/>
        </w:rPr>
        <w:t xml:space="preserve">, Amsterdam: </w:t>
      </w:r>
      <w:proofErr w:type="gramStart"/>
      <w:r w:rsidRPr="00495F5C">
        <w:rPr>
          <w:sz w:val="20"/>
          <w:szCs w:val="20"/>
          <w:lang w:val="en-US"/>
        </w:rPr>
        <w:t xml:space="preserve">Amsterdam University Press </w:t>
      </w:r>
      <w:r w:rsidRPr="00495F5C">
        <w:rPr>
          <w:sz w:val="20"/>
          <w:szCs w:val="20"/>
        </w:rPr>
        <w:t>(2003-2009)</w:t>
      </w:r>
      <w:r>
        <w:rPr>
          <w:sz w:val="20"/>
          <w:szCs w:val="20"/>
          <w:lang w:val="en-US"/>
        </w:rPr>
        <w:t xml:space="preserve"> 695c.</w:t>
      </w:r>
      <w:proofErr w:type="gramEnd"/>
    </w:p>
    <w:p w:rsidR="004A5B8F" w:rsidRDefault="004A5B8F" w:rsidP="00956FA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Электронный этимологический словарь английского языка </w:t>
      </w:r>
      <w:hyperlink r:id="rId1" w:history="1">
        <w:r w:rsidRPr="00E27CC3">
          <w:rPr>
            <w:rStyle w:val="ae"/>
            <w:sz w:val="20"/>
            <w:szCs w:val="20"/>
            <w:lang w:val="en-US"/>
          </w:rPr>
          <w:t>http://www.etymonline.com/index.php?term=let</w:t>
        </w:r>
      </w:hyperlink>
    </w:p>
    <w:p w:rsidR="004A5B8F" w:rsidRPr="00956FA6" w:rsidRDefault="004A5B8F" w:rsidP="00956FA6">
      <w:pPr>
        <w:pStyle w:val="a8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Электронный этимологический словарь немецкого языка </w:t>
      </w:r>
      <w:r>
        <w:rPr>
          <w:sz w:val="20"/>
          <w:szCs w:val="20"/>
          <w:lang w:val="en-US"/>
        </w:rPr>
        <w:t xml:space="preserve"> </w:t>
      </w:r>
      <w:hyperlink r:id="rId2" w:history="1">
        <w:r w:rsidRPr="00E27CC3">
          <w:rPr>
            <w:rStyle w:val="ae"/>
            <w:sz w:val="20"/>
            <w:szCs w:val="20"/>
            <w:lang w:val="en-US"/>
          </w:rPr>
          <w:t>http://www.wissen.de/wortherkunft/lassen</w:t>
        </w:r>
      </w:hyperlink>
      <w:r>
        <w:rPr>
          <w:sz w:val="20"/>
          <w:szCs w:val="20"/>
          <w:lang w:val="en-US"/>
        </w:rPr>
        <w:t xml:space="preserve"> </w:t>
      </w:r>
    </w:p>
  </w:footnote>
  <w:footnote w:id="19">
    <w:p w:rsidR="004A5B8F" w:rsidRDefault="004A5B8F" w:rsidP="00D47BE4">
      <w:pPr>
        <w:spacing w:line="360" w:lineRule="auto"/>
        <w:jc w:val="both"/>
        <w:textAlignment w:val="auto"/>
        <w:rPr>
          <w:szCs w:val="28"/>
          <w:lang w:val="en-US"/>
        </w:rPr>
      </w:pPr>
      <w:r>
        <w:rPr>
          <w:rStyle w:val="ad"/>
        </w:rPr>
        <w:footnoteRef/>
      </w:r>
      <w:r>
        <w:t xml:space="preserve"> </w:t>
      </w:r>
      <w:hyperlink r:id="rId3" w:tooltip="Etymologisch woordenboek van het Nederlands" w:history="1">
        <w:r w:rsidRPr="00D47BE4">
          <w:rPr>
            <w:rStyle w:val="a9"/>
            <w:sz w:val="20"/>
          </w:rPr>
          <w:t>Etymologisch woordenboek van het Nederlands</w:t>
        </w:r>
      </w:hyperlink>
      <w:r w:rsidRPr="00D47BE4">
        <w:rPr>
          <w:rStyle w:val="a9"/>
          <w:sz w:val="20"/>
        </w:rPr>
        <w:t xml:space="preserve"> / Onder hoofred. van M. Philippa, F. Debrabandere, A. Quak, T. Schoonheim &amp; N. van der Sijs. Amsterdam: Amsterdam University Press, 2009.</w:t>
      </w:r>
    </w:p>
    <w:p w:rsidR="004A5B8F" w:rsidRDefault="004A5B8F">
      <w:pPr>
        <w:pStyle w:val="ab"/>
      </w:pPr>
    </w:p>
  </w:footnote>
  <w:footnote w:id="20">
    <w:p w:rsidR="004A5B8F" w:rsidRPr="00956FA6" w:rsidRDefault="004A5B8F" w:rsidP="00956FA6">
      <w:pPr>
        <w:pStyle w:val="ab"/>
        <w:jc w:val="both"/>
        <w:rPr>
          <w:rFonts w:cs="Times New Roman"/>
          <w:lang w:val="en-US"/>
        </w:rPr>
      </w:pPr>
      <w:r w:rsidRPr="00956FA6">
        <w:rPr>
          <w:rStyle w:val="ad"/>
          <w:rFonts w:cs="Times New Roman"/>
        </w:rPr>
        <w:footnoteRef/>
      </w:r>
      <w:r w:rsidRPr="00956FA6">
        <w:rPr>
          <w:rFonts w:cs="Times New Roman"/>
        </w:rPr>
        <w:t xml:space="preserve"> </w:t>
      </w:r>
      <w:r w:rsidRPr="00956FA6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>Михайленко В.А., К проблеме полифункциональности глагола</w:t>
      </w:r>
      <w:proofErr w:type="gramStart"/>
      <w:r w:rsidRPr="00956FA6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956FA6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 xml:space="preserve"> (Смысловая структура и сочетаемость глагола lassen в соврем</w:t>
      </w:r>
      <w:proofErr w:type="gramStart"/>
      <w:r w:rsidRPr="00956FA6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>.</w:t>
      </w:r>
      <w:proofErr w:type="gramEnd"/>
      <w:r w:rsidRPr="00956FA6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56FA6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>н</w:t>
      </w:r>
      <w:proofErr w:type="gramEnd"/>
      <w:r w:rsidRPr="00956FA6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>ем. яз.) : Автореф. дис. на соискание учен</w:t>
      </w:r>
      <w:proofErr w:type="gramStart"/>
      <w:r w:rsidRPr="00956FA6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>.</w:t>
      </w:r>
      <w:proofErr w:type="gramEnd"/>
      <w:r w:rsidRPr="00956FA6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56FA6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>с</w:t>
      </w:r>
      <w:proofErr w:type="gramEnd"/>
      <w:r w:rsidRPr="00956FA6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 xml:space="preserve">тепени канд. филол. наук : (663) / Моск. гос. пед. ин-т иностр. яз. им. Мориса Тореза. - Москва, 1972. - 28 </w:t>
      </w:r>
      <w:proofErr w:type="gramStart"/>
      <w:r w:rsidRPr="00956FA6">
        <w:rPr>
          <w:rStyle w:val="exldetailsdisplayval"/>
          <w:rFonts w:cs="Times New Roman"/>
          <w:color w:val="32322F"/>
          <w:bdr w:val="none" w:sz="0" w:space="0" w:color="auto" w:frame="1"/>
          <w:shd w:val="clear" w:color="auto" w:fill="FFFFFF"/>
        </w:rPr>
        <w:t>с</w:t>
      </w:r>
      <w:proofErr w:type="gramEnd"/>
      <w:r w:rsidRPr="00956FA6">
        <w:rPr>
          <w:rStyle w:val="apple-converted-space"/>
          <w:rFonts w:cs="Times New Roman"/>
          <w:color w:val="32322F"/>
          <w:shd w:val="clear" w:color="auto" w:fill="FFFFFF"/>
        </w:rPr>
        <w:t> </w:t>
      </w:r>
    </w:p>
  </w:footnote>
  <w:footnote w:id="21">
    <w:p w:rsidR="004A5B8F" w:rsidRPr="00EA3D68" w:rsidRDefault="004A5B8F">
      <w:pPr>
        <w:pStyle w:val="ab"/>
      </w:pPr>
      <w:r>
        <w:rPr>
          <w:rStyle w:val="ad"/>
        </w:rPr>
        <w:footnoteRef/>
      </w:r>
      <w:r>
        <w:t xml:space="preserve"> </w:t>
      </w:r>
      <w:r w:rsidRPr="002466E0">
        <w:rPr>
          <w:rStyle w:val="aa"/>
          <w:rFonts w:cs="Times New Roman"/>
          <w:bCs/>
          <w:i w:val="0"/>
          <w:iCs w:val="0"/>
          <w:color w:val="000000" w:themeColor="text1"/>
          <w:shd w:val="clear" w:color="auto" w:fill="FFFFFF"/>
        </w:rPr>
        <w:t>Марузо Ж</w:t>
      </w:r>
      <w:r w:rsidRPr="002466E0">
        <w:rPr>
          <w:rFonts w:cs="Times New Roman"/>
          <w:color w:val="000000" w:themeColor="text1"/>
          <w:shd w:val="clear" w:color="auto" w:fill="FFFFFF"/>
        </w:rPr>
        <w:t>.</w:t>
      </w:r>
      <w:r w:rsidRPr="002466E0">
        <w:rPr>
          <w:rStyle w:val="apple-converted-space"/>
          <w:rFonts w:cs="Times New Roman"/>
          <w:color w:val="000000" w:themeColor="text1"/>
          <w:shd w:val="clear" w:color="auto" w:fill="FFFFFF"/>
        </w:rPr>
        <w:t> </w:t>
      </w:r>
      <w:r w:rsidRPr="002466E0">
        <w:rPr>
          <w:rStyle w:val="aa"/>
          <w:rFonts w:cs="Times New Roman"/>
          <w:bCs/>
          <w:i w:val="0"/>
          <w:iCs w:val="0"/>
          <w:color w:val="000000" w:themeColor="text1"/>
          <w:shd w:val="clear" w:color="auto" w:fill="FFFFFF"/>
        </w:rPr>
        <w:t>Словарь лингвистических терминов</w:t>
      </w:r>
      <w:r w:rsidRPr="002466E0">
        <w:rPr>
          <w:rStyle w:val="apple-converted-space"/>
          <w:rFonts w:cs="Times New Roman"/>
          <w:color w:val="000000" w:themeColor="text1"/>
          <w:shd w:val="clear" w:color="auto" w:fill="FFFFFF"/>
        </w:rPr>
        <w:t> </w:t>
      </w:r>
      <w:r w:rsidRPr="002466E0">
        <w:rPr>
          <w:rFonts w:cs="Times New Roman"/>
          <w:color w:val="000000" w:themeColor="text1"/>
          <w:shd w:val="clear" w:color="auto" w:fill="FFFFFF"/>
        </w:rPr>
        <w:t>/</w:t>
      </w:r>
      <w:r w:rsidRPr="002466E0">
        <w:rPr>
          <w:rStyle w:val="apple-converted-space"/>
          <w:rFonts w:cs="Times New Roman"/>
          <w:color w:val="000000" w:themeColor="text1"/>
          <w:shd w:val="clear" w:color="auto" w:fill="FFFFFF"/>
        </w:rPr>
        <w:t> </w:t>
      </w:r>
      <w:r w:rsidRPr="002466E0">
        <w:rPr>
          <w:rStyle w:val="aa"/>
          <w:rFonts w:cs="Times New Roman"/>
          <w:bCs/>
          <w:i w:val="0"/>
          <w:iCs w:val="0"/>
          <w:color w:val="000000" w:themeColor="text1"/>
          <w:shd w:val="clear" w:color="auto" w:fill="FFFFFF"/>
        </w:rPr>
        <w:t>Марузо Ж</w:t>
      </w:r>
      <w:r w:rsidRPr="002466E0">
        <w:rPr>
          <w:rFonts w:cs="Times New Roman"/>
          <w:color w:val="000000" w:themeColor="text1"/>
          <w:shd w:val="clear" w:color="auto" w:fill="FFFFFF"/>
        </w:rPr>
        <w:t>.-</w:t>
      </w:r>
      <w:r w:rsidRPr="002466E0">
        <w:rPr>
          <w:rStyle w:val="apple-converted-space"/>
          <w:rFonts w:cs="Times New Roman"/>
          <w:color w:val="000000" w:themeColor="text1"/>
          <w:shd w:val="clear" w:color="auto" w:fill="FFFFFF"/>
        </w:rPr>
        <w:t> </w:t>
      </w:r>
      <w:r w:rsidRPr="002466E0">
        <w:rPr>
          <w:rStyle w:val="aa"/>
          <w:rFonts w:cs="Times New Roman"/>
          <w:bCs/>
          <w:i w:val="0"/>
          <w:iCs w:val="0"/>
          <w:color w:val="000000" w:themeColor="text1"/>
          <w:shd w:val="clear" w:color="auto" w:fill="FFFFFF"/>
        </w:rPr>
        <w:t>М</w:t>
      </w:r>
      <w:r w:rsidRPr="002466E0">
        <w:rPr>
          <w:rFonts w:cs="Times New Roman"/>
          <w:color w:val="000000" w:themeColor="text1"/>
          <w:shd w:val="clear" w:color="auto" w:fill="FFFFFF"/>
        </w:rPr>
        <w:t>.:</w:t>
      </w:r>
      <w:r w:rsidRPr="002466E0">
        <w:rPr>
          <w:rStyle w:val="apple-converted-space"/>
          <w:rFonts w:cs="Times New Roman"/>
          <w:color w:val="000000" w:themeColor="text1"/>
          <w:shd w:val="clear" w:color="auto" w:fill="FFFFFF"/>
        </w:rPr>
        <w:t> </w:t>
      </w:r>
      <w:r w:rsidRPr="002466E0">
        <w:rPr>
          <w:rStyle w:val="aa"/>
          <w:rFonts w:cs="Times New Roman"/>
          <w:bCs/>
          <w:i w:val="0"/>
          <w:iCs w:val="0"/>
          <w:color w:val="000000" w:themeColor="text1"/>
          <w:shd w:val="clear" w:color="auto" w:fill="FFFFFF"/>
        </w:rPr>
        <w:t>Издательство иностранной литературы</w:t>
      </w:r>
      <w:r w:rsidRPr="002466E0">
        <w:rPr>
          <w:rFonts w:cs="Times New Roman"/>
          <w:color w:val="000000" w:themeColor="text1"/>
          <w:shd w:val="clear" w:color="auto" w:fill="FFFFFF"/>
        </w:rPr>
        <w:t>,</w:t>
      </w:r>
      <w:r w:rsidRPr="002466E0">
        <w:rPr>
          <w:rStyle w:val="apple-converted-space"/>
          <w:rFonts w:cs="Times New Roman"/>
          <w:color w:val="000000" w:themeColor="text1"/>
          <w:shd w:val="clear" w:color="auto" w:fill="FFFFFF"/>
        </w:rPr>
        <w:t> </w:t>
      </w:r>
      <w:r w:rsidRPr="002466E0">
        <w:rPr>
          <w:rStyle w:val="aa"/>
          <w:rFonts w:cs="Times New Roman"/>
          <w:bCs/>
          <w:i w:val="0"/>
          <w:iCs w:val="0"/>
          <w:color w:val="000000" w:themeColor="text1"/>
          <w:shd w:val="clear" w:color="auto" w:fill="FFFFFF"/>
        </w:rPr>
        <w:t>1960, 439с.</w:t>
      </w:r>
    </w:p>
  </w:footnote>
  <w:footnote w:id="22">
    <w:p w:rsidR="004A5B8F" w:rsidRPr="00EA3D68" w:rsidRDefault="004A5B8F" w:rsidP="00AC5F08">
      <w:pPr>
        <w:pStyle w:val="ab"/>
        <w:ind w:left="-142"/>
        <w:jc w:val="both"/>
      </w:pPr>
      <w:r>
        <w:rPr>
          <w:rStyle w:val="ad"/>
        </w:rPr>
        <w:footnoteRef/>
      </w:r>
      <w:r>
        <w:t xml:space="preserve"> </w:t>
      </w:r>
      <w:r w:rsidRPr="00956FA6">
        <w:rPr>
          <w:rFonts w:cs="Times New Roman"/>
          <w:shd w:val="clear" w:color="auto" w:fill="FFFFFF"/>
        </w:rPr>
        <w:t>Лаптева К.Г., Глагол lassen и сочетания с ним в современном немецком языке</w:t>
      </w:r>
      <w:proofErr w:type="gramStart"/>
      <w:r w:rsidRPr="00956FA6">
        <w:rPr>
          <w:rFonts w:cs="Times New Roman"/>
          <w:shd w:val="clear" w:color="auto" w:fill="FFFFFF"/>
        </w:rPr>
        <w:t xml:space="preserve"> :</w:t>
      </w:r>
      <w:proofErr w:type="gramEnd"/>
      <w:r w:rsidRPr="00956FA6">
        <w:rPr>
          <w:rFonts w:cs="Times New Roman"/>
          <w:shd w:val="clear" w:color="auto" w:fill="FFFFFF"/>
        </w:rPr>
        <w:t xml:space="preserve"> Автореферат дис. на соискание учен. степени кандидата филол. наук</w:t>
      </w:r>
      <w:proofErr w:type="gramStart"/>
      <w:r w:rsidRPr="00956FA6">
        <w:rPr>
          <w:rFonts w:cs="Times New Roman"/>
          <w:shd w:val="clear" w:color="auto" w:fill="FFFFFF"/>
        </w:rPr>
        <w:t xml:space="preserve"> / Л</w:t>
      </w:r>
      <w:proofErr w:type="gramEnd"/>
      <w:r w:rsidRPr="00956FA6">
        <w:rPr>
          <w:rFonts w:cs="Times New Roman"/>
          <w:shd w:val="clear" w:color="auto" w:fill="FFFFFF"/>
        </w:rPr>
        <w:t>енингр. ордена Ленина гос. ун-т им. А.А. Жданова. - Ленинград, 1959. - 15 с. 8с</w:t>
      </w:r>
    </w:p>
  </w:footnote>
  <w:footnote w:id="23">
    <w:p w:rsidR="004A5B8F" w:rsidRPr="00AC5F08" w:rsidRDefault="004A5B8F" w:rsidP="00AC5F08">
      <w:pPr>
        <w:spacing w:line="240" w:lineRule="auto"/>
        <w:ind w:left="-142"/>
        <w:jc w:val="both"/>
        <w:rPr>
          <w:sz w:val="22"/>
          <w:szCs w:val="28"/>
        </w:rPr>
      </w:pPr>
      <w:r>
        <w:rPr>
          <w:rStyle w:val="ad"/>
        </w:rPr>
        <w:footnoteRef/>
      </w:r>
      <w:r>
        <w:t xml:space="preserve"> </w:t>
      </w:r>
      <w:r w:rsidRPr="00AC5F08">
        <w:rPr>
          <w:rStyle w:val="a9"/>
          <w:sz w:val="20"/>
        </w:rPr>
        <w:t>Представленные группы имеют много общего с описанными видами глагола lassen у Михайленко, однако, глагол laten в нидерландском языке имеет свои собственные особенности как внутри уже упомянутых групп, так и в следующих наблюдениях</w:t>
      </w:r>
      <w:r>
        <w:rPr>
          <w:rStyle w:val="a9"/>
          <w:sz w:val="20"/>
        </w:rPr>
        <w:t>.</w:t>
      </w:r>
      <w:r w:rsidRPr="00AC5F08">
        <w:rPr>
          <w:sz w:val="14"/>
          <w:szCs w:val="28"/>
        </w:rPr>
        <w:t xml:space="preserve"> </w:t>
      </w:r>
    </w:p>
  </w:footnote>
  <w:footnote w:id="24">
    <w:p w:rsidR="004A5B8F" w:rsidRPr="00A33E09" w:rsidRDefault="004A5B8F" w:rsidP="00AC5F08">
      <w:pPr>
        <w:pStyle w:val="ab"/>
        <w:ind w:left="-142"/>
        <w:jc w:val="both"/>
      </w:pPr>
      <w:r>
        <w:rPr>
          <w:rStyle w:val="ad"/>
        </w:rPr>
        <w:footnoteRef/>
      </w:r>
      <w:r>
        <w:t xml:space="preserve"> </w:t>
      </w:r>
      <w:r w:rsidRPr="002466E0">
        <w:t>de Vooys</w:t>
      </w:r>
      <w:r>
        <w:rPr>
          <w:lang w:val="en-US"/>
        </w:rPr>
        <w:t xml:space="preserve"> </w:t>
      </w:r>
      <w:r w:rsidRPr="002466E0">
        <w:t>C.G.N.</w:t>
      </w:r>
      <w:r>
        <w:rPr>
          <w:lang w:val="en-US"/>
        </w:rPr>
        <w:t xml:space="preserve"> </w:t>
      </w:r>
      <w:r w:rsidRPr="00686871">
        <w:rPr>
          <w:lang w:val="en-US"/>
        </w:rPr>
        <w:t xml:space="preserve">herzien door </w:t>
      </w:r>
      <w:r>
        <w:rPr>
          <w:lang w:val="en-US"/>
        </w:rPr>
        <w:t xml:space="preserve"> </w:t>
      </w:r>
      <w:r w:rsidRPr="00686871">
        <w:rPr>
          <w:lang w:val="en-US"/>
        </w:rPr>
        <w:t>Schönfeld</w:t>
      </w:r>
      <w:r>
        <w:rPr>
          <w:lang w:val="en-US"/>
        </w:rPr>
        <w:t xml:space="preserve">  </w:t>
      </w:r>
      <w:r w:rsidRPr="00686871">
        <w:rPr>
          <w:lang w:val="en-US"/>
        </w:rPr>
        <w:t>M.</w:t>
      </w:r>
      <w:r w:rsidRPr="002466E0">
        <w:t>, Nederlandse spraakkunst</w:t>
      </w:r>
      <w:r>
        <w:rPr>
          <w:lang w:val="en-US"/>
        </w:rPr>
        <w:t xml:space="preserve">, </w:t>
      </w:r>
      <w:r w:rsidRPr="002466E0">
        <w:t>Groningen. J.B. Wolters, 1967</w:t>
      </w:r>
      <w:r>
        <w:rPr>
          <w:lang w:val="en-US"/>
        </w:rPr>
        <w:t xml:space="preserve">, </w:t>
      </w:r>
      <w:r>
        <w:t xml:space="preserve">351 – 351 </w:t>
      </w:r>
      <w:proofErr w:type="gramStart"/>
      <w:r>
        <w:rPr>
          <w:lang w:val="en-US"/>
        </w:rPr>
        <w:t>c</w:t>
      </w:r>
      <w:proofErr w:type="gramEnd"/>
      <w:r>
        <w:t>с.</w:t>
      </w:r>
    </w:p>
  </w:footnote>
  <w:footnote w:id="25">
    <w:p w:rsidR="004A5B8F" w:rsidRDefault="004A5B8F" w:rsidP="00956127">
      <w:pPr>
        <w:pStyle w:val="ab"/>
      </w:pPr>
      <w:r>
        <w:rPr>
          <w:rStyle w:val="ad"/>
        </w:rPr>
        <w:footnoteRef/>
      </w:r>
      <w:r>
        <w:t xml:space="preserve"> Примеры сфвормированы по аналогии с представленными </w:t>
      </w:r>
      <w:proofErr w:type="gramStart"/>
      <w:r>
        <w:t>у</w:t>
      </w:r>
      <w:proofErr w:type="gramEnd"/>
      <w:r>
        <w:t xml:space="preserve"> </w:t>
      </w:r>
      <w:proofErr w:type="gramStart"/>
      <w:r>
        <w:t>Мельчук</w:t>
      </w:r>
      <w:proofErr w:type="gramEnd"/>
      <w:r>
        <w:t>, И. А., Курс общей морфологии Т.2., ч. 2., М.-Вена: «Языки русской культуры», Венский славистический альманах, 1998, 544с.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7A1"/>
    <w:multiLevelType w:val="hybridMultilevel"/>
    <w:tmpl w:val="9BA8EB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60007"/>
    <w:multiLevelType w:val="hybridMultilevel"/>
    <w:tmpl w:val="67603F9E"/>
    <w:lvl w:ilvl="0" w:tplc="04190011">
      <w:start w:val="1"/>
      <w:numFmt w:val="decimal"/>
      <w:lvlText w:val="%1)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AC2533F"/>
    <w:multiLevelType w:val="hybridMultilevel"/>
    <w:tmpl w:val="E5A8F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C38CE"/>
    <w:multiLevelType w:val="hybridMultilevel"/>
    <w:tmpl w:val="D3C81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929B2"/>
    <w:multiLevelType w:val="hybridMultilevel"/>
    <w:tmpl w:val="A134F630"/>
    <w:lvl w:ilvl="0" w:tplc="E208DA6E">
      <w:start w:val="1"/>
      <w:numFmt w:val="decimal"/>
      <w:lvlText w:val="%1)"/>
      <w:lvlJc w:val="left"/>
      <w:pPr>
        <w:ind w:left="1364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FDE5843"/>
    <w:multiLevelType w:val="hybridMultilevel"/>
    <w:tmpl w:val="91748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7F48"/>
    <w:multiLevelType w:val="hybridMultilevel"/>
    <w:tmpl w:val="9A541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B0F32"/>
    <w:multiLevelType w:val="hybridMultilevel"/>
    <w:tmpl w:val="4A425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46DE"/>
    <w:multiLevelType w:val="hybridMultilevel"/>
    <w:tmpl w:val="DB2EF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B09EF"/>
    <w:multiLevelType w:val="hybridMultilevel"/>
    <w:tmpl w:val="1F8828C0"/>
    <w:lvl w:ilvl="0" w:tplc="59B87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04718"/>
    <w:multiLevelType w:val="hybridMultilevel"/>
    <w:tmpl w:val="4306A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930C8"/>
    <w:multiLevelType w:val="hybridMultilevel"/>
    <w:tmpl w:val="3E90748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51462A"/>
    <w:multiLevelType w:val="hybridMultilevel"/>
    <w:tmpl w:val="059C93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3B3C92"/>
    <w:multiLevelType w:val="hybridMultilevel"/>
    <w:tmpl w:val="F30E038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5804695"/>
    <w:multiLevelType w:val="hybridMultilevel"/>
    <w:tmpl w:val="11A8D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D3B85"/>
    <w:multiLevelType w:val="hybridMultilevel"/>
    <w:tmpl w:val="27E856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B23182"/>
    <w:multiLevelType w:val="hybridMultilevel"/>
    <w:tmpl w:val="EB8A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7F02"/>
    <w:multiLevelType w:val="hybridMultilevel"/>
    <w:tmpl w:val="CFBAC1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742FC8"/>
    <w:multiLevelType w:val="hybridMultilevel"/>
    <w:tmpl w:val="71A06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40AE2"/>
    <w:multiLevelType w:val="hybridMultilevel"/>
    <w:tmpl w:val="861A2D38"/>
    <w:lvl w:ilvl="0" w:tplc="04190011">
      <w:start w:val="1"/>
      <w:numFmt w:val="decimal"/>
      <w:lvlText w:val="%1)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5D44D40"/>
    <w:multiLevelType w:val="hybridMultilevel"/>
    <w:tmpl w:val="8DCC4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076E7"/>
    <w:multiLevelType w:val="hybridMultilevel"/>
    <w:tmpl w:val="A6C094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D4586"/>
    <w:multiLevelType w:val="hybridMultilevel"/>
    <w:tmpl w:val="AC745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D7033"/>
    <w:multiLevelType w:val="hybridMultilevel"/>
    <w:tmpl w:val="5B7AC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C01BA"/>
    <w:multiLevelType w:val="hybridMultilevel"/>
    <w:tmpl w:val="A8F65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B070C"/>
    <w:multiLevelType w:val="hybridMultilevel"/>
    <w:tmpl w:val="1444E7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8D0FB2"/>
    <w:multiLevelType w:val="hybridMultilevel"/>
    <w:tmpl w:val="BB7032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075F2A"/>
    <w:multiLevelType w:val="hybridMultilevel"/>
    <w:tmpl w:val="27DC9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C0EBF"/>
    <w:multiLevelType w:val="hybridMultilevel"/>
    <w:tmpl w:val="4C70DE7E"/>
    <w:lvl w:ilvl="0" w:tplc="0344C0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06EF1"/>
    <w:multiLevelType w:val="hybridMultilevel"/>
    <w:tmpl w:val="D7F68744"/>
    <w:lvl w:ilvl="0" w:tplc="E8989A22">
      <w:start w:val="1"/>
      <w:numFmt w:val="decimal"/>
      <w:lvlText w:val="%1."/>
      <w:lvlJc w:val="left"/>
      <w:pPr>
        <w:ind w:left="862" w:hanging="360"/>
      </w:pPr>
      <w:rPr>
        <w:b w:val="0"/>
        <w:sz w:val="24"/>
      </w:rPr>
    </w:lvl>
    <w:lvl w:ilvl="1" w:tplc="C0CE1232">
      <w:numFmt w:val="bullet"/>
      <w:lvlText w:val="—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94295"/>
    <w:multiLevelType w:val="hybridMultilevel"/>
    <w:tmpl w:val="6F9C54B0"/>
    <w:lvl w:ilvl="0" w:tplc="2200E212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216E9"/>
    <w:multiLevelType w:val="hybridMultilevel"/>
    <w:tmpl w:val="3D9AC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22212"/>
    <w:multiLevelType w:val="hybridMultilevel"/>
    <w:tmpl w:val="A4443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E5D92"/>
    <w:multiLevelType w:val="hybridMultilevel"/>
    <w:tmpl w:val="E2AC7870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5F644A96"/>
    <w:multiLevelType w:val="hybridMultilevel"/>
    <w:tmpl w:val="560A3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36D5B"/>
    <w:multiLevelType w:val="hybridMultilevel"/>
    <w:tmpl w:val="01207360"/>
    <w:lvl w:ilvl="0" w:tplc="04190011">
      <w:start w:val="1"/>
      <w:numFmt w:val="decimal"/>
      <w:lvlText w:val="%1)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658E495F"/>
    <w:multiLevelType w:val="hybridMultilevel"/>
    <w:tmpl w:val="00F29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D16C0"/>
    <w:multiLevelType w:val="hybridMultilevel"/>
    <w:tmpl w:val="FC063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60F54"/>
    <w:multiLevelType w:val="hybridMultilevel"/>
    <w:tmpl w:val="8DE4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E6CE6"/>
    <w:multiLevelType w:val="hybridMultilevel"/>
    <w:tmpl w:val="EF2C2C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B63DFB"/>
    <w:multiLevelType w:val="hybridMultilevel"/>
    <w:tmpl w:val="DEE0FB0A"/>
    <w:lvl w:ilvl="0" w:tplc="67C686FC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A714C"/>
    <w:multiLevelType w:val="hybridMultilevel"/>
    <w:tmpl w:val="00F29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F7A33"/>
    <w:multiLevelType w:val="hybridMultilevel"/>
    <w:tmpl w:val="AF4EDB7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1039AA"/>
    <w:multiLevelType w:val="hybridMultilevel"/>
    <w:tmpl w:val="C958E36E"/>
    <w:lvl w:ilvl="0" w:tplc="0419000F">
      <w:start w:val="1"/>
      <w:numFmt w:val="decimal"/>
      <w:lvlText w:val="%1."/>
      <w:lvlJc w:val="left"/>
      <w:pPr>
        <w:ind w:left="221" w:hanging="360"/>
      </w:pPr>
    </w:lvl>
    <w:lvl w:ilvl="1" w:tplc="04190019" w:tentative="1">
      <w:start w:val="1"/>
      <w:numFmt w:val="lowerLetter"/>
      <w:lvlText w:val="%2."/>
      <w:lvlJc w:val="left"/>
      <w:pPr>
        <w:ind w:left="941" w:hanging="360"/>
      </w:p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</w:lvl>
    <w:lvl w:ilvl="3" w:tplc="0419000F" w:tentative="1">
      <w:start w:val="1"/>
      <w:numFmt w:val="decimal"/>
      <w:lvlText w:val="%4."/>
      <w:lvlJc w:val="left"/>
      <w:pPr>
        <w:ind w:left="2381" w:hanging="360"/>
      </w:p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</w:lvl>
    <w:lvl w:ilvl="6" w:tplc="0419000F" w:tentative="1">
      <w:start w:val="1"/>
      <w:numFmt w:val="decimal"/>
      <w:lvlText w:val="%7."/>
      <w:lvlJc w:val="left"/>
      <w:pPr>
        <w:ind w:left="4541" w:hanging="360"/>
      </w:p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44">
    <w:nsid w:val="76641991"/>
    <w:multiLevelType w:val="hybridMultilevel"/>
    <w:tmpl w:val="F1560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33F02"/>
    <w:multiLevelType w:val="hybridMultilevel"/>
    <w:tmpl w:val="FD821FFC"/>
    <w:lvl w:ilvl="0" w:tplc="4E626C8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B48A98B6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E43F8"/>
    <w:multiLevelType w:val="hybridMultilevel"/>
    <w:tmpl w:val="62F24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B0940"/>
    <w:multiLevelType w:val="hybridMultilevel"/>
    <w:tmpl w:val="11E6EDF6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>
    <w:nsid w:val="7DE935A1"/>
    <w:multiLevelType w:val="hybridMultilevel"/>
    <w:tmpl w:val="5142D620"/>
    <w:lvl w:ilvl="0" w:tplc="04190011">
      <w:start w:val="1"/>
      <w:numFmt w:val="decimal"/>
      <w:lvlText w:val="%1)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5"/>
  </w:num>
  <w:num w:numId="2">
    <w:abstractNumId w:val="23"/>
  </w:num>
  <w:num w:numId="3">
    <w:abstractNumId w:val="2"/>
  </w:num>
  <w:num w:numId="4">
    <w:abstractNumId w:val="32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33"/>
  </w:num>
  <w:num w:numId="10">
    <w:abstractNumId w:val="30"/>
  </w:num>
  <w:num w:numId="11">
    <w:abstractNumId w:val="29"/>
  </w:num>
  <w:num w:numId="12">
    <w:abstractNumId w:val="4"/>
  </w:num>
  <w:num w:numId="13">
    <w:abstractNumId w:val="37"/>
  </w:num>
  <w:num w:numId="14">
    <w:abstractNumId w:val="12"/>
  </w:num>
  <w:num w:numId="15">
    <w:abstractNumId w:val="39"/>
  </w:num>
  <w:num w:numId="16">
    <w:abstractNumId w:val="20"/>
  </w:num>
  <w:num w:numId="17">
    <w:abstractNumId w:val="42"/>
  </w:num>
  <w:num w:numId="18">
    <w:abstractNumId w:val="7"/>
  </w:num>
  <w:num w:numId="19">
    <w:abstractNumId w:val="5"/>
  </w:num>
  <w:num w:numId="20">
    <w:abstractNumId w:val="31"/>
  </w:num>
  <w:num w:numId="21">
    <w:abstractNumId w:val="10"/>
  </w:num>
  <w:num w:numId="22">
    <w:abstractNumId w:val="36"/>
  </w:num>
  <w:num w:numId="23">
    <w:abstractNumId w:val="34"/>
  </w:num>
  <w:num w:numId="24">
    <w:abstractNumId w:val="3"/>
  </w:num>
  <w:num w:numId="25">
    <w:abstractNumId w:val="47"/>
  </w:num>
  <w:num w:numId="26">
    <w:abstractNumId w:val="46"/>
  </w:num>
  <w:num w:numId="27">
    <w:abstractNumId w:val="17"/>
  </w:num>
  <w:num w:numId="28">
    <w:abstractNumId w:val="26"/>
  </w:num>
  <w:num w:numId="29">
    <w:abstractNumId w:val="25"/>
  </w:num>
  <w:num w:numId="30">
    <w:abstractNumId w:val="48"/>
  </w:num>
  <w:num w:numId="31">
    <w:abstractNumId w:val="43"/>
  </w:num>
  <w:num w:numId="32">
    <w:abstractNumId w:val="0"/>
  </w:num>
  <w:num w:numId="33">
    <w:abstractNumId w:val="35"/>
  </w:num>
  <w:num w:numId="34">
    <w:abstractNumId w:val="1"/>
  </w:num>
  <w:num w:numId="35">
    <w:abstractNumId w:val="19"/>
  </w:num>
  <w:num w:numId="36">
    <w:abstractNumId w:val="21"/>
  </w:num>
  <w:num w:numId="37">
    <w:abstractNumId w:val="28"/>
  </w:num>
  <w:num w:numId="38">
    <w:abstractNumId w:val="41"/>
  </w:num>
  <w:num w:numId="39">
    <w:abstractNumId w:val="44"/>
  </w:num>
  <w:num w:numId="40">
    <w:abstractNumId w:val="40"/>
  </w:num>
  <w:num w:numId="41">
    <w:abstractNumId w:val="24"/>
  </w:num>
  <w:num w:numId="42">
    <w:abstractNumId w:val="18"/>
  </w:num>
  <w:num w:numId="43">
    <w:abstractNumId w:val="16"/>
  </w:num>
  <w:num w:numId="44">
    <w:abstractNumId w:val="27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6"/>
  </w:num>
  <w:num w:numId="48">
    <w:abstractNumId w:val="38"/>
  </w:num>
  <w:num w:numId="49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FE"/>
    <w:rsid w:val="00001E0B"/>
    <w:rsid w:val="00005028"/>
    <w:rsid w:val="00005180"/>
    <w:rsid w:val="00023305"/>
    <w:rsid w:val="00023A04"/>
    <w:rsid w:val="000501B8"/>
    <w:rsid w:val="00052142"/>
    <w:rsid w:val="00052FF8"/>
    <w:rsid w:val="000556F5"/>
    <w:rsid w:val="00064D37"/>
    <w:rsid w:val="00065FAF"/>
    <w:rsid w:val="00066BE4"/>
    <w:rsid w:val="0007232A"/>
    <w:rsid w:val="00075350"/>
    <w:rsid w:val="000850A6"/>
    <w:rsid w:val="000A1416"/>
    <w:rsid w:val="000A1D98"/>
    <w:rsid w:val="000A1F63"/>
    <w:rsid w:val="000A31B7"/>
    <w:rsid w:val="000B13D8"/>
    <w:rsid w:val="000B27DB"/>
    <w:rsid w:val="000B283F"/>
    <w:rsid w:val="000B7262"/>
    <w:rsid w:val="000B7F74"/>
    <w:rsid w:val="000C0F2F"/>
    <w:rsid w:val="000C1FD0"/>
    <w:rsid w:val="000C4D49"/>
    <w:rsid w:val="000D0A1D"/>
    <w:rsid w:val="000D6E03"/>
    <w:rsid w:val="000E360A"/>
    <w:rsid w:val="000F0A1C"/>
    <w:rsid w:val="000F3971"/>
    <w:rsid w:val="00103285"/>
    <w:rsid w:val="001163CD"/>
    <w:rsid w:val="00126538"/>
    <w:rsid w:val="001303B7"/>
    <w:rsid w:val="00131971"/>
    <w:rsid w:val="00146564"/>
    <w:rsid w:val="00164201"/>
    <w:rsid w:val="00193571"/>
    <w:rsid w:val="00196D93"/>
    <w:rsid w:val="001A1246"/>
    <w:rsid w:val="001A1791"/>
    <w:rsid w:val="001A2821"/>
    <w:rsid w:val="001C5726"/>
    <w:rsid w:val="001C5A89"/>
    <w:rsid w:val="001D3C1C"/>
    <w:rsid w:val="001E0546"/>
    <w:rsid w:val="001E3455"/>
    <w:rsid w:val="001F3407"/>
    <w:rsid w:val="001F48AF"/>
    <w:rsid w:val="001F48D2"/>
    <w:rsid w:val="001F4B39"/>
    <w:rsid w:val="001F4C42"/>
    <w:rsid w:val="001F5027"/>
    <w:rsid w:val="001F7E5E"/>
    <w:rsid w:val="0020050B"/>
    <w:rsid w:val="0020487E"/>
    <w:rsid w:val="002171DE"/>
    <w:rsid w:val="00222A69"/>
    <w:rsid w:val="002236DD"/>
    <w:rsid w:val="00225B92"/>
    <w:rsid w:val="00234C6E"/>
    <w:rsid w:val="002466E0"/>
    <w:rsid w:val="00272508"/>
    <w:rsid w:val="0027402A"/>
    <w:rsid w:val="002763BC"/>
    <w:rsid w:val="00281750"/>
    <w:rsid w:val="00281780"/>
    <w:rsid w:val="00282D0F"/>
    <w:rsid w:val="00284D7D"/>
    <w:rsid w:val="00286C0A"/>
    <w:rsid w:val="00292246"/>
    <w:rsid w:val="002A102B"/>
    <w:rsid w:val="002A270C"/>
    <w:rsid w:val="002A3705"/>
    <w:rsid w:val="002A47CA"/>
    <w:rsid w:val="002B11D3"/>
    <w:rsid w:val="002B2342"/>
    <w:rsid w:val="002B244D"/>
    <w:rsid w:val="002B67C5"/>
    <w:rsid w:val="002C591D"/>
    <w:rsid w:val="002C76ED"/>
    <w:rsid w:val="002C7CC6"/>
    <w:rsid w:val="002D01A3"/>
    <w:rsid w:val="002D7238"/>
    <w:rsid w:val="002E04AE"/>
    <w:rsid w:val="002E4AFE"/>
    <w:rsid w:val="002F1D9B"/>
    <w:rsid w:val="002F4697"/>
    <w:rsid w:val="002F5FDF"/>
    <w:rsid w:val="002F7EE7"/>
    <w:rsid w:val="00303C11"/>
    <w:rsid w:val="0031106D"/>
    <w:rsid w:val="00314099"/>
    <w:rsid w:val="003143F4"/>
    <w:rsid w:val="00321D7B"/>
    <w:rsid w:val="003236E2"/>
    <w:rsid w:val="003257DA"/>
    <w:rsid w:val="00331BE1"/>
    <w:rsid w:val="00335E0C"/>
    <w:rsid w:val="003362B5"/>
    <w:rsid w:val="00337E95"/>
    <w:rsid w:val="00342F81"/>
    <w:rsid w:val="00352665"/>
    <w:rsid w:val="003577A7"/>
    <w:rsid w:val="0035793D"/>
    <w:rsid w:val="00357E64"/>
    <w:rsid w:val="00360F7E"/>
    <w:rsid w:val="00364906"/>
    <w:rsid w:val="0036668A"/>
    <w:rsid w:val="00367D53"/>
    <w:rsid w:val="00370571"/>
    <w:rsid w:val="00376075"/>
    <w:rsid w:val="00376C6A"/>
    <w:rsid w:val="00376F46"/>
    <w:rsid w:val="00382B9B"/>
    <w:rsid w:val="00385C35"/>
    <w:rsid w:val="003933E4"/>
    <w:rsid w:val="003A474A"/>
    <w:rsid w:val="003A4F02"/>
    <w:rsid w:val="003B0F14"/>
    <w:rsid w:val="003C1559"/>
    <w:rsid w:val="003C51FD"/>
    <w:rsid w:val="003D2A00"/>
    <w:rsid w:val="003D60D1"/>
    <w:rsid w:val="003D6248"/>
    <w:rsid w:val="003E1AC7"/>
    <w:rsid w:val="003E35F5"/>
    <w:rsid w:val="003E6C30"/>
    <w:rsid w:val="003E7979"/>
    <w:rsid w:val="003F0623"/>
    <w:rsid w:val="003F441D"/>
    <w:rsid w:val="004022C6"/>
    <w:rsid w:val="00402B51"/>
    <w:rsid w:val="0040317E"/>
    <w:rsid w:val="0040485A"/>
    <w:rsid w:val="00412792"/>
    <w:rsid w:val="00417C9E"/>
    <w:rsid w:val="004241E3"/>
    <w:rsid w:val="00426025"/>
    <w:rsid w:val="00431A8C"/>
    <w:rsid w:val="004355ED"/>
    <w:rsid w:val="004360EB"/>
    <w:rsid w:val="00440A66"/>
    <w:rsid w:val="00447A7D"/>
    <w:rsid w:val="00450726"/>
    <w:rsid w:val="00451963"/>
    <w:rsid w:val="00457E43"/>
    <w:rsid w:val="00460BDA"/>
    <w:rsid w:val="00461F59"/>
    <w:rsid w:val="004635B9"/>
    <w:rsid w:val="004724AB"/>
    <w:rsid w:val="00482288"/>
    <w:rsid w:val="0048369F"/>
    <w:rsid w:val="00495F5C"/>
    <w:rsid w:val="004961A2"/>
    <w:rsid w:val="00497E14"/>
    <w:rsid w:val="004A3390"/>
    <w:rsid w:val="004A5B8F"/>
    <w:rsid w:val="004A5E1E"/>
    <w:rsid w:val="004B4BA4"/>
    <w:rsid w:val="004C5438"/>
    <w:rsid w:val="004C590E"/>
    <w:rsid w:val="004C6139"/>
    <w:rsid w:val="004D6101"/>
    <w:rsid w:val="004D6A18"/>
    <w:rsid w:val="004F2ECA"/>
    <w:rsid w:val="004F514B"/>
    <w:rsid w:val="00501FA3"/>
    <w:rsid w:val="00505F4B"/>
    <w:rsid w:val="0050719C"/>
    <w:rsid w:val="005119F8"/>
    <w:rsid w:val="00517111"/>
    <w:rsid w:val="0052102C"/>
    <w:rsid w:val="00525BBA"/>
    <w:rsid w:val="0052623E"/>
    <w:rsid w:val="00530695"/>
    <w:rsid w:val="00531B29"/>
    <w:rsid w:val="005371F4"/>
    <w:rsid w:val="0054113D"/>
    <w:rsid w:val="00542E21"/>
    <w:rsid w:val="00543FBF"/>
    <w:rsid w:val="00552C0E"/>
    <w:rsid w:val="00553099"/>
    <w:rsid w:val="00557A3A"/>
    <w:rsid w:val="00570507"/>
    <w:rsid w:val="0057367D"/>
    <w:rsid w:val="00574593"/>
    <w:rsid w:val="00585389"/>
    <w:rsid w:val="00590B8B"/>
    <w:rsid w:val="0059719A"/>
    <w:rsid w:val="005A4D8B"/>
    <w:rsid w:val="005A6103"/>
    <w:rsid w:val="005B1F9D"/>
    <w:rsid w:val="005B628A"/>
    <w:rsid w:val="005C3345"/>
    <w:rsid w:val="005C5A0E"/>
    <w:rsid w:val="005D2872"/>
    <w:rsid w:val="005D4273"/>
    <w:rsid w:val="005D5607"/>
    <w:rsid w:val="005E0635"/>
    <w:rsid w:val="005E4245"/>
    <w:rsid w:val="005F69D3"/>
    <w:rsid w:val="00602B1D"/>
    <w:rsid w:val="0060762F"/>
    <w:rsid w:val="00611C43"/>
    <w:rsid w:val="00613844"/>
    <w:rsid w:val="00615EDE"/>
    <w:rsid w:val="00621036"/>
    <w:rsid w:val="00621A57"/>
    <w:rsid w:val="0062388C"/>
    <w:rsid w:val="00630D0D"/>
    <w:rsid w:val="00644A5E"/>
    <w:rsid w:val="00645507"/>
    <w:rsid w:val="006539D2"/>
    <w:rsid w:val="00654BDA"/>
    <w:rsid w:val="00655BAE"/>
    <w:rsid w:val="006560F7"/>
    <w:rsid w:val="006574B8"/>
    <w:rsid w:val="006602E7"/>
    <w:rsid w:val="00660428"/>
    <w:rsid w:val="00662CC8"/>
    <w:rsid w:val="00664335"/>
    <w:rsid w:val="00667D3F"/>
    <w:rsid w:val="006700F7"/>
    <w:rsid w:val="006703A7"/>
    <w:rsid w:val="0067097B"/>
    <w:rsid w:val="00674EDF"/>
    <w:rsid w:val="00676B7F"/>
    <w:rsid w:val="0068381D"/>
    <w:rsid w:val="00684F19"/>
    <w:rsid w:val="00686871"/>
    <w:rsid w:val="006909A6"/>
    <w:rsid w:val="006965D2"/>
    <w:rsid w:val="006A03B2"/>
    <w:rsid w:val="006A5456"/>
    <w:rsid w:val="006A57A8"/>
    <w:rsid w:val="006A6217"/>
    <w:rsid w:val="006C0E91"/>
    <w:rsid w:val="006D1117"/>
    <w:rsid w:val="006D21A8"/>
    <w:rsid w:val="006D43A0"/>
    <w:rsid w:val="006D6625"/>
    <w:rsid w:val="006E3364"/>
    <w:rsid w:val="006E4304"/>
    <w:rsid w:val="006E57AD"/>
    <w:rsid w:val="006F54F1"/>
    <w:rsid w:val="006F7A39"/>
    <w:rsid w:val="00707E71"/>
    <w:rsid w:val="0071336B"/>
    <w:rsid w:val="00714685"/>
    <w:rsid w:val="007170A5"/>
    <w:rsid w:val="00721332"/>
    <w:rsid w:val="007256CE"/>
    <w:rsid w:val="00751EAB"/>
    <w:rsid w:val="0076157E"/>
    <w:rsid w:val="00761C82"/>
    <w:rsid w:val="00767A39"/>
    <w:rsid w:val="00775946"/>
    <w:rsid w:val="00786348"/>
    <w:rsid w:val="0078708D"/>
    <w:rsid w:val="00790A4D"/>
    <w:rsid w:val="007952FB"/>
    <w:rsid w:val="007971D5"/>
    <w:rsid w:val="007A33F0"/>
    <w:rsid w:val="007A39CC"/>
    <w:rsid w:val="007B4CD0"/>
    <w:rsid w:val="007B5C49"/>
    <w:rsid w:val="007B62EB"/>
    <w:rsid w:val="007C5439"/>
    <w:rsid w:val="007D5F15"/>
    <w:rsid w:val="007D7E8A"/>
    <w:rsid w:val="007E134F"/>
    <w:rsid w:val="007F0DF2"/>
    <w:rsid w:val="0080190E"/>
    <w:rsid w:val="00803A86"/>
    <w:rsid w:val="00805CFD"/>
    <w:rsid w:val="00813A5C"/>
    <w:rsid w:val="00825153"/>
    <w:rsid w:val="00825204"/>
    <w:rsid w:val="00841023"/>
    <w:rsid w:val="00843BCB"/>
    <w:rsid w:val="008501ED"/>
    <w:rsid w:val="0086221D"/>
    <w:rsid w:val="00866AD1"/>
    <w:rsid w:val="00867B48"/>
    <w:rsid w:val="00867F9C"/>
    <w:rsid w:val="0088098F"/>
    <w:rsid w:val="0088792A"/>
    <w:rsid w:val="0089023B"/>
    <w:rsid w:val="00890D05"/>
    <w:rsid w:val="008A106F"/>
    <w:rsid w:val="008A10C0"/>
    <w:rsid w:val="008A7DF1"/>
    <w:rsid w:val="008B44DF"/>
    <w:rsid w:val="008C2450"/>
    <w:rsid w:val="008D0927"/>
    <w:rsid w:val="008D2BF6"/>
    <w:rsid w:val="008D4702"/>
    <w:rsid w:val="008E674E"/>
    <w:rsid w:val="008F3AC7"/>
    <w:rsid w:val="008F60D5"/>
    <w:rsid w:val="008F6CA0"/>
    <w:rsid w:val="00902688"/>
    <w:rsid w:val="00905A01"/>
    <w:rsid w:val="00911DA1"/>
    <w:rsid w:val="00913188"/>
    <w:rsid w:val="009215B5"/>
    <w:rsid w:val="00922BCE"/>
    <w:rsid w:val="00923EAA"/>
    <w:rsid w:val="009252D0"/>
    <w:rsid w:val="0092576D"/>
    <w:rsid w:val="00930B71"/>
    <w:rsid w:val="009314C5"/>
    <w:rsid w:val="0093184B"/>
    <w:rsid w:val="009375EE"/>
    <w:rsid w:val="009376D3"/>
    <w:rsid w:val="009471F4"/>
    <w:rsid w:val="009534C9"/>
    <w:rsid w:val="00956127"/>
    <w:rsid w:val="0095694A"/>
    <w:rsid w:val="00956FA6"/>
    <w:rsid w:val="00957CDD"/>
    <w:rsid w:val="00960AE9"/>
    <w:rsid w:val="00961B57"/>
    <w:rsid w:val="00962399"/>
    <w:rsid w:val="009631C2"/>
    <w:rsid w:val="009651B0"/>
    <w:rsid w:val="00966943"/>
    <w:rsid w:val="00966B69"/>
    <w:rsid w:val="00972A13"/>
    <w:rsid w:val="009A5E39"/>
    <w:rsid w:val="009A7BCD"/>
    <w:rsid w:val="009B6E57"/>
    <w:rsid w:val="009D2926"/>
    <w:rsid w:val="009E0724"/>
    <w:rsid w:val="009E2116"/>
    <w:rsid w:val="009E44AF"/>
    <w:rsid w:val="009E7D92"/>
    <w:rsid w:val="00A01070"/>
    <w:rsid w:val="00A03CBC"/>
    <w:rsid w:val="00A069AC"/>
    <w:rsid w:val="00A11CF7"/>
    <w:rsid w:val="00A23379"/>
    <w:rsid w:val="00A25B46"/>
    <w:rsid w:val="00A25C46"/>
    <w:rsid w:val="00A318F1"/>
    <w:rsid w:val="00A3357D"/>
    <w:rsid w:val="00A33E09"/>
    <w:rsid w:val="00A439A9"/>
    <w:rsid w:val="00A46CF2"/>
    <w:rsid w:val="00A546EA"/>
    <w:rsid w:val="00A76B80"/>
    <w:rsid w:val="00A802AA"/>
    <w:rsid w:val="00A82958"/>
    <w:rsid w:val="00A9055F"/>
    <w:rsid w:val="00A95DE4"/>
    <w:rsid w:val="00A973DB"/>
    <w:rsid w:val="00AA23B0"/>
    <w:rsid w:val="00AA2BC9"/>
    <w:rsid w:val="00AB0D75"/>
    <w:rsid w:val="00AB32BB"/>
    <w:rsid w:val="00AB522D"/>
    <w:rsid w:val="00AC1AC7"/>
    <w:rsid w:val="00AC469F"/>
    <w:rsid w:val="00AC5F08"/>
    <w:rsid w:val="00AC6D25"/>
    <w:rsid w:val="00AD1F46"/>
    <w:rsid w:val="00AE27C3"/>
    <w:rsid w:val="00AE4C0F"/>
    <w:rsid w:val="00AF1D75"/>
    <w:rsid w:val="00AF284F"/>
    <w:rsid w:val="00AF4525"/>
    <w:rsid w:val="00B00930"/>
    <w:rsid w:val="00B029E3"/>
    <w:rsid w:val="00B11D3E"/>
    <w:rsid w:val="00B14155"/>
    <w:rsid w:val="00B15EE8"/>
    <w:rsid w:val="00B20AF5"/>
    <w:rsid w:val="00B20E44"/>
    <w:rsid w:val="00B249D2"/>
    <w:rsid w:val="00B278DD"/>
    <w:rsid w:val="00B33968"/>
    <w:rsid w:val="00B34607"/>
    <w:rsid w:val="00B35169"/>
    <w:rsid w:val="00B36977"/>
    <w:rsid w:val="00B408F6"/>
    <w:rsid w:val="00B45E06"/>
    <w:rsid w:val="00B502C8"/>
    <w:rsid w:val="00B528D4"/>
    <w:rsid w:val="00B57D9D"/>
    <w:rsid w:val="00B60BD9"/>
    <w:rsid w:val="00B6143F"/>
    <w:rsid w:val="00B626E2"/>
    <w:rsid w:val="00B71004"/>
    <w:rsid w:val="00B75215"/>
    <w:rsid w:val="00B76D1C"/>
    <w:rsid w:val="00B80CF8"/>
    <w:rsid w:val="00B83162"/>
    <w:rsid w:val="00B91AF8"/>
    <w:rsid w:val="00B968C5"/>
    <w:rsid w:val="00BA0391"/>
    <w:rsid w:val="00BA1F8F"/>
    <w:rsid w:val="00BA2474"/>
    <w:rsid w:val="00BA247E"/>
    <w:rsid w:val="00BA3DF7"/>
    <w:rsid w:val="00BA5B6D"/>
    <w:rsid w:val="00BB09B4"/>
    <w:rsid w:val="00BB6ADB"/>
    <w:rsid w:val="00BB6E49"/>
    <w:rsid w:val="00BC3347"/>
    <w:rsid w:val="00BC5022"/>
    <w:rsid w:val="00BD35A9"/>
    <w:rsid w:val="00BF13C6"/>
    <w:rsid w:val="00BF2C28"/>
    <w:rsid w:val="00BF39F2"/>
    <w:rsid w:val="00C05952"/>
    <w:rsid w:val="00C064E2"/>
    <w:rsid w:val="00C165C8"/>
    <w:rsid w:val="00C25531"/>
    <w:rsid w:val="00C25D88"/>
    <w:rsid w:val="00C376CC"/>
    <w:rsid w:val="00C40E61"/>
    <w:rsid w:val="00C40FF2"/>
    <w:rsid w:val="00C41D96"/>
    <w:rsid w:val="00C4392C"/>
    <w:rsid w:val="00C46FF5"/>
    <w:rsid w:val="00C54267"/>
    <w:rsid w:val="00C57A38"/>
    <w:rsid w:val="00C659D0"/>
    <w:rsid w:val="00C66868"/>
    <w:rsid w:val="00C70271"/>
    <w:rsid w:val="00C80710"/>
    <w:rsid w:val="00C92A8F"/>
    <w:rsid w:val="00C94B58"/>
    <w:rsid w:val="00C967FD"/>
    <w:rsid w:val="00CA24D8"/>
    <w:rsid w:val="00CB1512"/>
    <w:rsid w:val="00CB1C97"/>
    <w:rsid w:val="00CB279C"/>
    <w:rsid w:val="00CB542E"/>
    <w:rsid w:val="00CC1F07"/>
    <w:rsid w:val="00CC4C7A"/>
    <w:rsid w:val="00CD23A8"/>
    <w:rsid w:val="00CE0D2A"/>
    <w:rsid w:val="00CE4C6C"/>
    <w:rsid w:val="00D13135"/>
    <w:rsid w:val="00D1402F"/>
    <w:rsid w:val="00D25F4A"/>
    <w:rsid w:val="00D30291"/>
    <w:rsid w:val="00D310FC"/>
    <w:rsid w:val="00D36AD0"/>
    <w:rsid w:val="00D374B7"/>
    <w:rsid w:val="00D40739"/>
    <w:rsid w:val="00D448BA"/>
    <w:rsid w:val="00D4792B"/>
    <w:rsid w:val="00D47BE4"/>
    <w:rsid w:val="00D51440"/>
    <w:rsid w:val="00D649D7"/>
    <w:rsid w:val="00D724C7"/>
    <w:rsid w:val="00D83E98"/>
    <w:rsid w:val="00D841AB"/>
    <w:rsid w:val="00D85884"/>
    <w:rsid w:val="00D86E26"/>
    <w:rsid w:val="00D87172"/>
    <w:rsid w:val="00D8730F"/>
    <w:rsid w:val="00D91B03"/>
    <w:rsid w:val="00D937D2"/>
    <w:rsid w:val="00D9589D"/>
    <w:rsid w:val="00D9688E"/>
    <w:rsid w:val="00DA6D04"/>
    <w:rsid w:val="00DB7522"/>
    <w:rsid w:val="00DC1A49"/>
    <w:rsid w:val="00DC2496"/>
    <w:rsid w:val="00DD4C71"/>
    <w:rsid w:val="00DD6328"/>
    <w:rsid w:val="00DE2D22"/>
    <w:rsid w:val="00DE4C6D"/>
    <w:rsid w:val="00DF0A21"/>
    <w:rsid w:val="00DF2171"/>
    <w:rsid w:val="00DF4A6B"/>
    <w:rsid w:val="00DF4FFC"/>
    <w:rsid w:val="00E016E3"/>
    <w:rsid w:val="00E06F2D"/>
    <w:rsid w:val="00E101C1"/>
    <w:rsid w:val="00E12C8A"/>
    <w:rsid w:val="00E250DD"/>
    <w:rsid w:val="00E364BE"/>
    <w:rsid w:val="00E36F71"/>
    <w:rsid w:val="00E37873"/>
    <w:rsid w:val="00E40E2F"/>
    <w:rsid w:val="00E450B8"/>
    <w:rsid w:val="00E64D27"/>
    <w:rsid w:val="00E65F5A"/>
    <w:rsid w:val="00E671D2"/>
    <w:rsid w:val="00E70288"/>
    <w:rsid w:val="00E70CC4"/>
    <w:rsid w:val="00E70F4F"/>
    <w:rsid w:val="00E716EC"/>
    <w:rsid w:val="00E72AEC"/>
    <w:rsid w:val="00E73E0B"/>
    <w:rsid w:val="00E7724B"/>
    <w:rsid w:val="00E87CFA"/>
    <w:rsid w:val="00E958A3"/>
    <w:rsid w:val="00EA0387"/>
    <w:rsid w:val="00EA1296"/>
    <w:rsid w:val="00EA26F7"/>
    <w:rsid w:val="00EA3D68"/>
    <w:rsid w:val="00EA40B0"/>
    <w:rsid w:val="00EA4573"/>
    <w:rsid w:val="00EA72F1"/>
    <w:rsid w:val="00EB110C"/>
    <w:rsid w:val="00ED4658"/>
    <w:rsid w:val="00ED6A79"/>
    <w:rsid w:val="00EE1104"/>
    <w:rsid w:val="00EE34AA"/>
    <w:rsid w:val="00EE437C"/>
    <w:rsid w:val="00EF0D55"/>
    <w:rsid w:val="00EF6ABE"/>
    <w:rsid w:val="00EF79D0"/>
    <w:rsid w:val="00F004D0"/>
    <w:rsid w:val="00F00BFC"/>
    <w:rsid w:val="00F03BE5"/>
    <w:rsid w:val="00F0429A"/>
    <w:rsid w:val="00F06A4A"/>
    <w:rsid w:val="00F133DE"/>
    <w:rsid w:val="00F23ED6"/>
    <w:rsid w:val="00F343C1"/>
    <w:rsid w:val="00F37A17"/>
    <w:rsid w:val="00F44618"/>
    <w:rsid w:val="00F4481B"/>
    <w:rsid w:val="00F44918"/>
    <w:rsid w:val="00F45A7F"/>
    <w:rsid w:val="00F502AB"/>
    <w:rsid w:val="00F503E2"/>
    <w:rsid w:val="00F52123"/>
    <w:rsid w:val="00F530F2"/>
    <w:rsid w:val="00F6140E"/>
    <w:rsid w:val="00F64E42"/>
    <w:rsid w:val="00F74C08"/>
    <w:rsid w:val="00F75418"/>
    <w:rsid w:val="00F76961"/>
    <w:rsid w:val="00F82EBB"/>
    <w:rsid w:val="00F8557C"/>
    <w:rsid w:val="00F96C3E"/>
    <w:rsid w:val="00FA2D58"/>
    <w:rsid w:val="00FA3712"/>
    <w:rsid w:val="00FB31CE"/>
    <w:rsid w:val="00FD1F43"/>
    <w:rsid w:val="00FE0A49"/>
    <w:rsid w:val="00FE17E7"/>
    <w:rsid w:val="00FE2A67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F5"/>
    <w:pPr>
      <w:spacing w:after="0"/>
      <w:textAlignment w:val="baseline"/>
    </w:pPr>
    <w:rPr>
      <w:rFonts w:ascii="Times New Roman" w:eastAsia="SimSun" w:hAnsi="Times New Roman" w:cs="F"/>
      <w:sz w:val="28"/>
    </w:rPr>
  </w:style>
  <w:style w:type="paragraph" w:styleId="1">
    <w:name w:val="heading 1"/>
    <w:basedOn w:val="a"/>
    <w:link w:val="10"/>
    <w:uiPriority w:val="9"/>
    <w:qFormat/>
    <w:rsid w:val="00B60BD9"/>
    <w:pPr>
      <w:spacing w:before="100" w:beforeAutospacing="1" w:after="100" w:afterAutospacing="1" w:line="240" w:lineRule="auto"/>
      <w:jc w:val="center"/>
      <w:textAlignment w:val="auto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7D3F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4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1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11D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1D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1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1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link w:val="a9"/>
    <w:uiPriority w:val="1"/>
    <w:qFormat/>
    <w:rsid w:val="00553099"/>
    <w:pPr>
      <w:spacing w:after="0" w:line="240" w:lineRule="auto"/>
      <w:textAlignment w:val="baseline"/>
    </w:pPr>
    <w:rPr>
      <w:rFonts w:ascii="Times New Roman" w:eastAsia="SimSun" w:hAnsi="Times New Roman" w:cs="F"/>
      <w:sz w:val="28"/>
    </w:rPr>
  </w:style>
  <w:style w:type="character" w:customStyle="1" w:styleId="apple-converted-space">
    <w:name w:val="apple-converted-space"/>
    <w:basedOn w:val="a0"/>
    <w:rsid w:val="00553099"/>
  </w:style>
  <w:style w:type="character" w:styleId="aa">
    <w:name w:val="Emphasis"/>
    <w:basedOn w:val="a0"/>
    <w:uiPriority w:val="20"/>
    <w:qFormat/>
    <w:rsid w:val="005530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60BD9"/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character" w:customStyle="1" w:styleId="addmd">
    <w:name w:val="addmd"/>
    <w:basedOn w:val="a0"/>
    <w:rsid w:val="001A282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2821"/>
    <w:pPr>
      <w:pBdr>
        <w:bottom w:val="single" w:sz="6" w:space="1" w:color="auto"/>
      </w:pBdr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28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2821"/>
    <w:pPr>
      <w:pBdr>
        <w:top w:val="single" w:sz="6" w:space="1" w:color="auto"/>
      </w:pBdr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28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24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0">
    <w:name w:val="Заголовок 2 Знак"/>
    <w:basedOn w:val="a0"/>
    <w:link w:val="2"/>
    <w:uiPriority w:val="9"/>
    <w:rsid w:val="00667D3F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ab">
    <w:name w:val="footnote text"/>
    <w:basedOn w:val="a"/>
    <w:link w:val="ac"/>
    <w:uiPriority w:val="99"/>
    <w:unhideWhenUsed/>
    <w:rsid w:val="00F06A4A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06A4A"/>
    <w:rPr>
      <w:rFonts w:ascii="Times New Roman" w:eastAsia="SimSun" w:hAnsi="Times New Roman" w:cs="F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06A4A"/>
    <w:rPr>
      <w:vertAlign w:val="superscript"/>
    </w:rPr>
  </w:style>
  <w:style w:type="character" w:customStyle="1" w:styleId="selectable">
    <w:name w:val="selectable"/>
    <w:basedOn w:val="a0"/>
    <w:rsid w:val="00C064E2"/>
  </w:style>
  <w:style w:type="character" w:customStyle="1" w:styleId="exldetailsdisplayval">
    <w:name w:val="exldetailsdisplayval"/>
    <w:basedOn w:val="a0"/>
    <w:rsid w:val="00272508"/>
  </w:style>
  <w:style w:type="character" w:customStyle="1" w:styleId="m1371836331098848742gmail-apple-converted-space">
    <w:name w:val="m_1371836331098848742gmail-apple-converted-space"/>
    <w:basedOn w:val="a0"/>
    <w:rsid w:val="00EA3D68"/>
  </w:style>
  <w:style w:type="character" w:styleId="ae">
    <w:name w:val="Hyperlink"/>
    <w:basedOn w:val="a0"/>
    <w:uiPriority w:val="99"/>
    <w:unhideWhenUsed/>
    <w:rsid w:val="00956FA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C5A0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C5A0E"/>
    <w:pPr>
      <w:spacing w:after="100"/>
      <w:ind w:left="280"/>
    </w:pPr>
  </w:style>
  <w:style w:type="paragraph" w:styleId="af">
    <w:name w:val="header"/>
    <w:basedOn w:val="a"/>
    <w:link w:val="af0"/>
    <w:uiPriority w:val="99"/>
    <w:unhideWhenUsed/>
    <w:rsid w:val="005C5A0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5A0E"/>
    <w:rPr>
      <w:rFonts w:ascii="Times New Roman" w:eastAsia="SimSun" w:hAnsi="Times New Roman" w:cs="F"/>
      <w:sz w:val="28"/>
    </w:rPr>
  </w:style>
  <w:style w:type="paragraph" w:styleId="af1">
    <w:name w:val="footer"/>
    <w:basedOn w:val="a"/>
    <w:link w:val="af2"/>
    <w:uiPriority w:val="99"/>
    <w:unhideWhenUsed/>
    <w:rsid w:val="005C5A0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5A0E"/>
    <w:rPr>
      <w:rFonts w:ascii="Times New Roman" w:eastAsia="SimSun" w:hAnsi="Times New Roman" w:cs="F"/>
      <w:sz w:val="28"/>
    </w:rPr>
  </w:style>
  <w:style w:type="character" w:customStyle="1" w:styleId="a9">
    <w:name w:val="Без интервала Знак"/>
    <w:basedOn w:val="a0"/>
    <w:link w:val="a8"/>
    <w:uiPriority w:val="1"/>
    <w:rsid w:val="00590B8B"/>
    <w:rPr>
      <w:rFonts w:ascii="Times New Roman" w:eastAsia="SimSun" w:hAnsi="Times New Roman" w:cs="F"/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590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0B8B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F5"/>
    <w:pPr>
      <w:spacing w:after="0"/>
      <w:textAlignment w:val="baseline"/>
    </w:pPr>
    <w:rPr>
      <w:rFonts w:ascii="Times New Roman" w:eastAsia="SimSun" w:hAnsi="Times New Roman" w:cs="F"/>
      <w:sz w:val="28"/>
    </w:rPr>
  </w:style>
  <w:style w:type="paragraph" w:styleId="1">
    <w:name w:val="heading 1"/>
    <w:basedOn w:val="a"/>
    <w:link w:val="10"/>
    <w:uiPriority w:val="9"/>
    <w:qFormat/>
    <w:rsid w:val="00B60BD9"/>
    <w:pPr>
      <w:spacing w:before="100" w:beforeAutospacing="1" w:after="100" w:afterAutospacing="1" w:line="240" w:lineRule="auto"/>
      <w:jc w:val="center"/>
      <w:textAlignment w:val="auto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7D3F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4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1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11D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1D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1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1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link w:val="a9"/>
    <w:uiPriority w:val="1"/>
    <w:qFormat/>
    <w:rsid w:val="00553099"/>
    <w:pPr>
      <w:spacing w:after="0" w:line="240" w:lineRule="auto"/>
      <w:textAlignment w:val="baseline"/>
    </w:pPr>
    <w:rPr>
      <w:rFonts w:ascii="Times New Roman" w:eastAsia="SimSun" w:hAnsi="Times New Roman" w:cs="F"/>
      <w:sz w:val="28"/>
    </w:rPr>
  </w:style>
  <w:style w:type="character" w:customStyle="1" w:styleId="apple-converted-space">
    <w:name w:val="apple-converted-space"/>
    <w:basedOn w:val="a0"/>
    <w:rsid w:val="00553099"/>
  </w:style>
  <w:style w:type="character" w:styleId="aa">
    <w:name w:val="Emphasis"/>
    <w:basedOn w:val="a0"/>
    <w:uiPriority w:val="20"/>
    <w:qFormat/>
    <w:rsid w:val="005530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60BD9"/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character" w:customStyle="1" w:styleId="addmd">
    <w:name w:val="addmd"/>
    <w:basedOn w:val="a0"/>
    <w:rsid w:val="001A282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2821"/>
    <w:pPr>
      <w:pBdr>
        <w:bottom w:val="single" w:sz="6" w:space="1" w:color="auto"/>
      </w:pBdr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28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2821"/>
    <w:pPr>
      <w:pBdr>
        <w:top w:val="single" w:sz="6" w:space="1" w:color="auto"/>
      </w:pBdr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28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24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0">
    <w:name w:val="Заголовок 2 Знак"/>
    <w:basedOn w:val="a0"/>
    <w:link w:val="2"/>
    <w:uiPriority w:val="9"/>
    <w:rsid w:val="00667D3F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ab">
    <w:name w:val="footnote text"/>
    <w:basedOn w:val="a"/>
    <w:link w:val="ac"/>
    <w:uiPriority w:val="99"/>
    <w:unhideWhenUsed/>
    <w:rsid w:val="00F06A4A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06A4A"/>
    <w:rPr>
      <w:rFonts w:ascii="Times New Roman" w:eastAsia="SimSun" w:hAnsi="Times New Roman" w:cs="F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06A4A"/>
    <w:rPr>
      <w:vertAlign w:val="superscript"/>
    </w:rPr>
  </w:style>
  <w:style w:type="character" w:customStyle="1" w:styleId="selectable">
    <w:name w:val="selectable"/>
    <w:basedOn w:val="a0"/>
    <w:rsid w:val="00C064E2"/>
  </w:style>
  <w:style w:type="character" w:customStyle="1" w:styleId="exldetailsdisplayval">
    <w:name w:val="exldetailsdisplayval"/>
    <w:basedOn w:val="a0"/>
    <w:rsid w:val="00272508"/>
  </w:style>
  <w:style w:type="character" w:customStyle="1" w:styleId="m1371836331098848742gmail-apple-converted-space">
    <w:name w:val="m_1371836331098848742gmail-apple-converted-space"/>
    <w:basedOn w:val="a0"/>
    <w:rsid w:val="00EA3D68"/>
  </w:style>
  <w:style w:type="character" w:styleId="ae">
    <w:name w:val="Hyperlink"/>
    <w:basedOn w:val="a0"/>
    <w:uiPriority w:val="99"/>
    <w:unhideWhenUsed/>
    <w:rsid w:val="00956FA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C5A0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C5A0E"/>
    <w:pPr>
      <w:spacing w:after="100"/>
      <w:ind w:left="280"/>
    </w:pPr>
  </w:style>
  <w:style w:type="paragraph" w:styleId="af">
    <w:name w:val="header"/>
    <w:basedOn w:val="a"/>
    <w:link w:val="af0"/>
    <w:uiPriority w:val="99"/>
    <w:unhideWhenUsed/>
    <w:rsid w:val="005C5A0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5A0E"/>
    <w:rPr>
      <w:rFonts w:ascii="Times New Roman" w:eastAsia="SimSun" w:hAnsi="Times New Roman" w:cs="F"/>
      <w:sz w:val="28"/>
    </w:rPr>
  </w:style>
  <w:style w:type="paragraph" w:styleId="af1">
    <w:name w:val="footer"/>
    <w:basedOn w:val="a"/>
    <w:link w:val="af2"/>
    <w:uiPriority w:val="99"/>
    <w:unhideWhenUsed/>
    <w:rsid w:val="005C5A0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5A0E"/>
    <w:rPr>
      <w:rFonts w:ascii="Times New Roman" w:eastAsia="SimSun" w:hAnsi="Times New Roman" w:cs="F"/>
      <w:sz w:val="28"/>
    </w:rPr>
  </w:style>
  <w:style w:type="character" w:customStyle="1" w:styleId="a9">
    <w:name w:val="Без интервала Знак"/>
    <w:basedOn w:val="a0"/>
    <w:link w:val="a8"/>
    <w:uiPriority w:val="1"/>
    <w:rsid w:val="00590B8B"/>
    <w:rPr>
      <w:rFonts w:ascii="Times New Roman" w:eastAsia="SimSun" w:hAnsi="Times New Roman" w:cs="F"/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590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0B8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1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14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07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rc.nl" TargetMode="External"/><Relationship Id="rId18" Type="http://schemas.openxmlformats.org/officeDocument/2006/relationships/hyperlink" Target="http://www.etymologie.nl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volkskrant.nl" TargetMode="External"/><Relationship Id="rId17" Type="http://schemas.openxmlformats.org/officeDocument/2006/relationships/hyperlink" Target="http://nl.wikipedia.org/wiki/Etymologisch_woordenboek_van_het_Nederlan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winkel.vandale.nl/dikke-van-dale/kwartaal-dikke-van-dale-online.html" TargetMode="External"/><Relationship Id="rId20" Type="http://schemas.openxmlformats.org/officeDocument/2006/relationships/hyperlink" Target="http://www.wissen.de/wortherkunft/lass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ouw.n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orbi.ulg.ac.be/bitstream/2268/157824/2/ART2_Rawoen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l.wikipedia.org/wiki/Etymologisch_woordenboek_van_het_Nederlands" TargetMode="External"/><Relationship Id="rId19" Type="http://schemas.openxmlformats.org/officeDocument/2006/relationships/hyperlink" Target="http://www.etymonline.com/index.php?term=l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dbnl.org/tekst/_for004199401_01/_for004199401_01_0024.php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l.wikipedia.org/wiki/Etymologisch_woordenboek_van_het_Nederlands" TargetMode="External"/><Relationship Id="rId2" Type="http://schemas.openxmlformats.org/officeDocument/2006/relationships/hyperlink" Target="http://www.wissen.de/wortherkunft/lassen" TargetMode="External"/><Relationship Id="rId1" Type="http://schemas.openxmlformats.org/officeDocument/2006/relationships/hyperlink" Target="http://www.etymonline.com/index.php?term=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3137-A543-411B-BC90-45B168FCA6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EF9441-2984-4B6E-ACB7-40824038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62</Pages>
  <Words>14148</Words>
  <Characters>80648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2017-05-23T12:33:00Z</dcterms:created>
  <dcterms:modified xsi:type="dcterms:W3CDTF">2017-05-23T13:00:00Z</dcterms:modified>
</cp:coreProperties>
</file>