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B2" w:rsidRPr="00380359" w:rsidRDefault="002D28B2" w:rsidP="00DA73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ВЫСШЕГО ОБРАЗОВАНИЯ «САНКТ-ПЕТЕРБУРГСКИЙ ГОСУДАРСТВЕННЫЙ УНИВЕРСИТЕТ» (СПбГУ) </w:t>
      </w: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 на тему:</w:t>
      </w:r>
    </w:p>
    <w:p w:rsidR="00380359" w:rsidRDefault="00380359" w:rsidP="00380359">
      <w:pPr>
        <w:pStyle w:val="123123"/>
      </w:pPr>
      <w:r>
        <w:t>ПОЛЬСКИЕ</w:t>
      </w:r>
      <w:r>
        <w:t xml:space="preserve"> </w:t>
      </w:r>
      <w:r>
        <w:t>БЛАГОТВОРИТЕЛЬНЫЕ</w:t>
      </w:r>
      <w:r>
        <w:t xml:space="preserve"> </w:t>
      </w:r>
      <w:r>
        <w:t>ОБЩЕСТВА</w:t>
      </w:r>
      <w:r>
        <w:t xml:space="preserve"> </w:t>
      </w:r>
      <w:r>
        <w:t>В РОССИИ</w:t>
      </w:r>
      <w:r>
        <w:t xml:space="preserve"> </w:t>
      </w:r>
      <w:r>
        <w:t>ВТОРОЙ ПОЛОВИНЫ</w:t>
      </w:r>
      <w:r>
        <w:t xml:space="preserve"> XIX - </w:t>
      </w:r>
      <w:r>
        <w:t>НАЧАЛА</w:t>
      </w:r>
      <w:r>
        <w:t xml:space="preserve"> XX </w:t>
      </w:r>
      <w:r>
        <w:t>ВЕКА</w:t>
      </w: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подготовки 030600 - </w:t>
      </w:r>
      <w:r w:rsidRPr="00380359">
        <w:rPr>
          <w:rFonts w:ascii="Times New Roman" w:eastAsia="Times New Roman" w:hAnsi="Times New Roman"/>
          <w:i/>
          <w:sz w:val="28"/>
          <w:szCs w:val="28"/>
          <w:lang w:eastAsia="ru-RU"/>
        </w:rPr>
        <w:t>История</w:t>
      </w: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бакалавриата </w:t>
      </w:r>
      <w:r w:rsidRPr="00380359">
        <w:rPr>
          <w:rFonts w:ascii="Times New Roman" w:eastAsia="Times New Roman" w:hAnsi="Times New Roman"/>
          <w:i/>
          <w:sz w:val="28"/>
          <w:szCs w:val="28"/>
          <w:lang w:eastAsia="ru-RU"/>
        </w:rPr>
        <w:t>История</w:t>
      </w: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профиль: </w:t>
      </w:r>
      <w:r w:rsidRPr="00380359">
        <w:rPr>
          <w:rFonts w:ascii="Times New Roman" w:eastAsia="Times New Roman" w:hAnsi="Times New Roman"/>
          <w:i/>
          <w:sz w:val="28"/>
          <w:szCs w:val="28"/>
          <w:lang w:eastAsia="ru-RU"/>
        </w:rPr>
        <w:t>Отечественная история</w:t>
      </w: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Выполнил: </w:t>
      </w: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 4 курса</w:t>
      </w: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>очного отделения</w:t>
      </w:r>
    </w:p>
    <w:p w:rsidR="00380359" w:rsidRPr="00380359" w:rsidRDefault="00380359" w:rsidP="00380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Данилов Федор Сергеевич</w:t>
      </w: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руководитель: </w:t>
      </w: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д.и.н.</w:t>
      </w: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</w:p>
    <w:p w:rsidR="00380359" w:rsidRPr="00380359" w:rsidRDefault="00380359" w:rsidP="003803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Александр Ростиславович </w:t>
      </w: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:rsidR="00380359" w:rsidRPr="00380359" w:rsidRDefault="00380359" w:rsidP="003803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59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</w:p>
    <w:p w:rsidR="00380359" w:rsidRPr="00380359" w:rsidRDefault="00380359" w:rsidP="00380359">
      <w:pPr>
        <w:spacing w:after="160" w:line="259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76D" w:rsidRDefault="00E5076D" w:rsidP="00DA7306">
      <w:pPr>
        <w:spacing w:after="160" w:line="259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Оглавление.</w:t>
      </w:r>
    </w:p>
    <w:p w:rsidR="00881F07" w:rsidRPr="00881F07" w:rsidRDefault="00881F07" w:rsidP="00DA7306">
      <w:pPr>
        <w:spacing w:after="160" w:line="259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76D" w:rsidRPr="00DA7306" w:rsidRDefault="00E5076D" w:rsidP="007C3E6E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A7306">
        <w:rPr>
          <w:rFonts w:ascii="Times New Roman" w:hAnsi="Times New Roman"/>
          <w:b/>
          <w:sz w:val="28"/>
          <w:szCs w:val="28"/>
        </w:rPr>
        <w:t>Введение...................</w:t>
      </w:r>
      <w:r w:rsidR="00DA7306">
        <w:rPr>
          <w:rFonts w:ascii="Times New Roman" w:hAnsi="Times New Roman"/>
          <w:b/>
          <w:sz w:val="28"/>
          <w:szCs w:val="28"/>
        </w:rPr>
        <w:t>..............</w:t>
      </w:r>
      <w:r w:rsidRPr="00DA7306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.................................................................................3</w:t>
      </w:r>
    </w:p>
    <w:p w:rsidR="007C3E6E" w:rsidRDefault="00E5076D" w:rsidP="007C3E6E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A7306">
        <w:rPr>
          <w:rFonts w:ascii="Times New Roman" w:hAnsi="Times New Roman"/>
          <w:b/>
          <w:sz w:val="28"/>
          <w:szCs w:val="28"/>
        </w:rPr>
        <w:t xml:space="preserve">Глава 1. </w:t>
      </w:r>
      <w:r w:rsidR="00DA7306">
        <w:rPr>
          <w:rFonts w:ascii="Times New Roman" w:hAnsi="Times New Roman"/>
          <w:b/>
          <w:sz w:val="28"/>
          <w:szCs w:val="28"/>
        </w:rPr>
        <w:t>ПОЛЬСКИЕ</w:t>
      </w:r>
      <w:r w:rsidR="00102A2F" w:rsidRPr="00DA7306">
        <w:rPr>
          <w:rFonts w:ascii="Times New Roman" w:hAnsi="Times New Roman"/>
          <w:b/>
          <w:sz w:val="28"/>
          <w:szCs w:val="28"/>
        </w:rPr>
        <w:t xml:space="preserve"> </w:t>
      </w:r>
      <w:r w:rsidR="00DA7306">
        <w:rPr>
          <w:rFonts w:ascii="Times New Roman" w:hAnsi="Times New Roman"/>
          <w:b/>
          <w:sz w:val="28"/>
          <w:szCs w:val="28"/>
        </w:rPr>
        <w:t>РЕЛИГИЗНЫЕ</w:t>
      </w:r>
      <w:r w:rsidR="00B95738" w:rsidRPr="00DA7306">
        <w:rPr>
          <w:rFonts w:ascii="Times New Roman" w:hAnsi="Times New Roman"/>
          <w:b/>
          <w:sz w:val="28"/>
          <w:szCs w:val="28"/>
        </w:rPr>
        <w:t xml:space="preserve"> </w:t>
      </w:r>
      <w:r w:rsidR="007C3E6E">
        <w:rPr>
          <w:rFonts w:ascii="Times New Roman" w:hAnsi="Times New Roman"/>
          <w:b/>
          <w:sz w:val="28"/>
          <w:szCs w:val="28"/>
        </w:rPr>
        <w:t>БЛАГ</w:t>
      </w:r>
      <w:r w:rsidR="00974130">
        <w:rPr>
          <w:rFonts w:ascii="Times New Roman" w:hAnsi="Times New Roman"/>
          <w:b/>
          <w:sz w:val="28"/>
          <w:szCs w:val="28"/>
        </w:rPr>
        <w:t>О</w:t>
      </w:r>
      <w:r w:rsidR="007C3E6E">
        <w:rPr>
          <w:rFonts w:ascii="Times New Roman" w:hAnsi="Times New Roman"/>
          <w:b/>
          <w:sz w:val="28"/>
          <w:szCs w:val="28"/>
        </w:rPr>
        <w:t>ТВОРТЕЛЬНЫЕ</w:t>
      </w:r>
    </w:p>
    <w:p w:rsidR="00974130" w:rsidRPr="00DA7306" w:rsidRDefault="00DA7306" w:rsidP="007C3E6E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ОБЩЕСТВА В РОССИЙСКОЙ ИМПЕРИИ</w:t>
      </w:r>
      <w:r w:rsidR="00102A2F" w:rsidRPr="00DA7306">
        <w:rPr>
          <w:rFonts w:ascii="Times New Roman" w:hAnsi="Times New Roman"/>
          <w:b/>
          <w:sz w:val="28"/>
          <w:szCs w:val="28"/>
        </w:rPr>
        <w:t xml:space="preserve"> (1862-1917 </w:t>
      </w:r>
      <w:r w:rsidR="007C3E6E">
        <w:rPr>
          <w:rFonts w:ascii="Times New Roman" w:hAnsi="Times New Roman"/>
          <w:b/>
          <w:sz w:val="28"/>
          <w:szCs w:val="28"/>
        </w:rPr>
        <w:t>ГОДЫ</w:t>
      </w:r>
      <w:r w:rsidR="00102A2F" w:rsidRPr="00DA7306">
        <w:rPr>
          <w:rFonts w:ascii="Times New Roman" w:hAnsi="Times New Roman"/>
          <w:b/>
          <w:sz w:val="28"/>
          <w:szCs w:val="28"/>
        </w:rPr>
        <w:t>)</w:t>
      </w:r>
      <w:r w:rsidR="00E5076D" w:rsidRPr="00DA7306">
        <w:rPr>
          <w:rFonts w:ascii="Times New Roman" w:hAnsi="Times New Roman"/>
          <w:b/>
          <w:sz w:val="28"/>
          <w:szCs w:val="28"/>
        </w:rPr>
        <w:t>.</w:t>
      </w:r>
    </w:p>
    <w:p w:rsidR="007C3E6E" w:rsidRPr="007C3E6E" w:rsidRDefault="007C3E6E" w:rsidP="007C3E6E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E6E">
        <w:rPr>
          <w:rFonts w:ascii="Times New Roman" w:hAnsi="Times New Roman"/>
          <w:sz w:val="27"/>
          <w:szCs w:val="27"/>
        </w:rPr>
        <w:t>КАТОЛИЧЕСКИЕ</w:t>
      </w:r>
      <w:r w:rsidR="00974130">
        <w:rPr>
          <w:rFonts w:ascii="Times New Roman" w:hAnsi="Times New Roman"/>
          <w:sz w:val="27"/>
          <w:szCs w:val="27"/>
        </w:rPr>
        <w:t xml:space="preserve"> </w:t>
      </w:r>
      <w:r w:rsidRPr="007C3E6E">
        <w:rPr>
          <w:rFonts w:ascii="Times New Roman" w:hAnsi="Times New Roman"/>
          <w:sz w:val="27"/>
          <w:szCs w:val="27"/>
        </w:rPr>
        <w:t xml:space="preserve"> ОБЩЕСТВА В САНКТ-</w:t>
      </w:r>
      <w:r w:rsidR="00DA7306" w:rsidRPr="007C3E6E">
        <w:rPr>
          <w:rFonts w:ascii="Times New Roman" w:hAnsi="Times New Roman"/>
          <w:sz w:val="27"/>
          <w:szCs w:val="27"/>
        </w:rPr>
        <w:t>ПЕТЕРБУРГЕ</w:t>
      </w:r>
      <w:r w:rsidRPr="007C3E6E">
        <w:rPr>
          <w:rFonts w:ascii="Times New Roman" w:hAnsi="Times New Roman"/>
          <w:sz w:val="27"/>
          <w:szCs w:val="27"/>
        </w:rPr>
        <w:t>…......</w:t>
      </w:r>
      <w:r w:rsidR="00974130">
        <w:rPr>
          <w:rFonts w:ascii="Times New Roman" w:hAnsi="Times New Roman"/>
          <w:sz w:val="27"/>
          <w:szCs w:val="27"/>
        </w:rPr>
        <w:t>...</w:t>
      </w:r>
      <w:r w:rsidR="000A526F">
        <w:rPr>
          <w:rFonts w:ascii="Times New Roman" w:hAnsi="Times New Roman"/>
          <w:sz w:val="28"/>
          <w:szCs w:val="28"/>
        </w:rPr>
        <w:t>21</w:t>
      </w:r>
    </w:p>
    <w:p w:rsidR="00974130" w:rsidRDefault="00DA7306" w:rsidP="00974130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C3E6E">
        <w:rPr>
          <w:rFonts w:ascii="Times New Roman" w:hAnsi="Times New Roman"/>
          <w:sz w:val="27"/>
          <w:szCs w:val="27"/>
        </w:rPr>
        <w:t>КАТОЛИЧ</w:t>
      </w:r>
      <w:r w:rsidR="007C3E6E" w:rsidRPr="007C3E6E">
        <w:rPr>
          <w:rFonts w:ascii="Times New Roman" w:hAnsi="Times New Roman"/>
          <w:sz w:val="27"/>
          <w:szCs w:val="27"/>
        </w:rPr>
        <w:t>Е</w:t>
      </w:r>
      <w:r w:rsidRPr="007C3E6E">
        <w:rPr>
          <w:rFonts w:ascii="Times New Roman" w:hAnsi="Times New Roman"/>
          <w:sz w:val="27"/>
          <w:szCs w:val="27"/>
        </w:rPr>
        <w:t>СКИЕ ОБЩЕСТВА В ДРУГИХ ГОРО</w:t>
      </w:r>
      <w:r w:rsidR="007C3E6E" w:rsidRPr="007C3E6E">
        <w:rPr>
          <w:rFonts w:ascii="Times New Roman" w:hAnsi="Times New Roman"/>
          <w:sz w:val="27"/>
          <w:szCs w:val="27"/>
        </w:rPr>
        <w:t>Д</w:t>
      </w:r>
      <w:r w:rsidRPr="007C3E6E">
        <w:rPr>
          <w:rFonts w:ascii="Times New Roman" w:hAnsi="Times New Roman"/>
          <w:sz w:val="27"/>
          <w:szCs w:val="27"/>
        </w:rPr>
        <w:t>АХ РОССИИ</w:t>
      </w:r>
    </w:p>
    <w:p w:rsidR="00974130" w:rsidRDefault="00974130" w:rsidP="00974130">
      <w:pPr>
        <w:pStyle w:val="a7"/>
        <w:spacing w:after="0" w:line="360" w:lineRule="auto"/>
        <w:ind w:left="1428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………………………………………………………………………….</w:t>
      </w:r>
      <w:r w:rsidR="003C008B">
        <w:rPr>
          <w:rFonts w:ascii="Times New Roman" w:hAnsi="Times New Roman"/>
          <w:sz w:val="27"/>
          <w:szCs w:val="27"/>
        </w:rPr>
        <w:t>46</w:t>
      </w:r>
    </w:p>
    <w:p w:rsidR="00974130" w:rsidRDefault="00974130" w:rsidP="00974130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974130">
        <w:rPr>
          <w:rFonts w:ascii="Times New Roman" w:hAnsi="Times New Roman"/>
          <w:sz w:val="27"/>
          <w:szCs w:val="27"/>
        </w:rPr>
        <w:t xml:space="preserve">ПОЛЬСКАЯ БЛАГОТВОРИТЕЛЬНОСТЬ В </w:t>
      </w:r>
    </w:p>
    <w:p w:rsidR="00974130" w:rsidRPr="00974130" w:rsidRDefault="00974130" w:rsidP="00974130">
      <w:pPr>
        <w:spacing w:after="0" w:line="360" w:lineRule="auto"/>
        <w:ind w:left="708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974130">
        <w:rPr>
          <w:rFonts w:ascii="Times New Roman" w:hAnsi="Times New Roman"/>
          <w:sz w:val="27"/>
          <w:szCs w:val="27"/>
        </w:rPr>
        <w:t>“</w:t>
      </w:r>
      <w:r>
        <w:rPr>
          <w:rFonts w:ascii="Times New Roman" w:hAnsi="Times New Roman"/>
          <w:sz w:val="27"/>
          <w:szCs w:val="27"/>
        </w:rPr>
        <w:t xml:space="preserve">ЦАРСТВЕ </w:t>
      </w:r>
      <w:r w:rsidRPr="00974130">
        <w:rPr>
          <w:rFonts w:ascii="Times New Roman" w:hAnsi="Times New Roman"/>
          <w:sz w:val="27"/>
          <w:szCs w:val="27"/>
        </w:rPr>
        <w:t>ПОЛЬСКОМ”</w:t>
      </w:r>
      <w:r>
        <w:rPr>
          <w:rFonts w:ascii="Times New Roman" w:hAnsi="Times New Roman"/>
          <w:sz w:val="27"/>
          <w:szCs w:val="27"/>
        </w:rPr>
        <w:t>………………………………………...….54</w:t>
      </w:r>
    </w:p>
    <w:p w:rsidR="007C3E6E" w:rsidRDefault="0097486E" w:rsidP="007C3E6E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A7306">
        <w:rPr>
          <w:rFonts w:ascii="Times New Roman" w:hAnsi="Times New Roman"/>
          <w:b/>
          <w:sz w:val="28"/>
          <w:szCs w:val="28"/>
        </w:rPr>
        <w:t>Глава 2</w:t>
      </w:r>
      <w:r w:rsidR="00E5076D" w:rsidRPr="00DA7306">
        <w:rPr>
          <w:rFonts w:ascii="Times New Roman" w:hAnsi="Times New Roman"/>
          <w:b/>
          <w:sz w:val="28"/>
          <w:szCs w:val="28"/>
        </w:rPr>
        <w:t xml:space="preserve">. </w:t>
      </w:r>
      <w:r w:rsidR="007C3E6E">
        <w:rPr>
          <w:rFonts w:ascii="Times New Roman" w:hAnsi="Times New Roman"/>
          <w:b/>
          <w:sz w:val="28"/>
          <w:szCs w:val="28"/>
        </w:rPr>
        <w:t>ПОЛЬСКИЕ</w:t>
      </w:r>
      <w:r w:rsidR="00E5076D" w:rsidRPr="00DA7306">
        <w:rPr>
          <w:rFonts w:ascii="Times New Roman" w:hAnsi="Times New Roman"/>
          <w:b/>
          <w:sz w:val="28"/>
          <w:szCs w:val="28"/>
        </w:rPr>
        <w:t xml:space="preserve"> </w:t>
      </w:r>
      <w:r w:rsidR="007C3E6E">
        <w:rPr>
          <w:rFonts w:ascii="Times New Roman" w:hAnsi="Times New Roman"/>
          <w:b/>
          <w:sz w:val="28"/>
          <w:szCs w:val="28"/>
        </w:rPr>
        <w:t>СВЕТСКИЕ</w:t>
      </w:r>
      <w:r w:rsidR="00102A2F" w:rsidRPr="00DA7306">
        <w:rPr>
          <w:rFonts w:ascii="Times New Roman" w:hAnsi="Times New Roman"/>
          <w:b/>
          <w:sz w:val="28"/>
          <w:szCs w:val="28"/>
        </w:rPr>
        <w:t xml:space="preserve"> </w:t>
      </w:r>
      <w:r w:rsidR="007C3E6E">
        <w:rPr>
          <w:rFonts w:ascii="Times New Roman" w:hAnsi="Times New Roman"/>
          <w:b/>
          <w:sz w:val="28"/>
          <w:szCs w:val="28"/>
        </w:rPr>
        <w:t>БЛАГОТВОРИТЕЛЬНЫЕ</w:t>
      </w:r>
    </w:p>
    <w:p w:rsidR="00974130" w:rsidRDefault="007C3E6E" w:rsidP="007C3E6E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ОБЩЕСТВА </w:t>
      </w:r>
      <w:r w:rsidR="00E5076D" w:rsidRPr="00DA7306">
        <w:rPr>
          <w:rFonts w:ascii="Times New Roman" w:hAnsi="Times New Roman"/>
          <w:b/>
          <w:sz w:val="28"/>
          <w:szCs w:val="28"/>
        </w:rPr>
        <w:t>(</w:t>
      </w:r>
      <w:r w:rsidR="00102A2F" w:rsidRPr="00DA7306">
        <w:rPr>
          <w:rFonts w:ascii="Times New Roman" w:hAnsi="Times New Roman"/>
          <w:b/>
          <w:sz w:val="28"/>
          <w:szCs w:val="28"/>
        </w:rPr>
        <w:t xml:space="preserve">1862-1917 </w:t>
      </w:r>
      <w:r>
        <w:rPr>
          <w:rFonts w:ascii="Times New Roman" w:hAnsi="Times New Roman"/>
          <w:b/>
          <w:sz w:val="28"/>
          <w:szCs w:val="28"/>
        </w:rPr>
        <w:t>ГОДЫ).</w:t>
      </w:r>
    </w:p>
    <w:p w:rsidR="00E5076D" w:rsidRDefault="00974130" w:rsidP="009741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   </w:t>
      </w:r>
      <w:r w:rsidRPr="00974130">
        <w:rPr>
          <w:rFonts w:ascii="Times New Roman" w:hAnsi="Times New Roman"/>
          <w:sz w:val="27"/>
          <w:szCs w:val="27"/>
        </w:rPr>
        <w:t xml:space="preserve">ЖЕНСКИЕ </w:t>
      </w:r>
      <w:r w:rsidR="007C3E6E" w:rsidRPr="00974130">
        <w:rPr>
          <w:rFonts w:ascii="Times New Roman" w:hAnsi="Times New Roman"/>
          <w:sz w:val="27"/>
          <w:szCs w:val="27"/>
        </w:rPr>
        <w:t>ОБЩЕСТВА</w:t>
      </w:r>
      <w:r w:rsidR="007C3E6E">
        <w:rPr>
          <w:rFonts w:ascii="Times New Roman" w:hAnsi="Times New Roman"/>
          <w:sz w:val="28"/>
          <w:szCs w:val="28"/>
        </w:rPr>
        <w:t>..........</w:t>
      </w:r>
      <w:r w:rsidR="00771329">
        <w:rPr>
          <w:rFonts w:ascii="Times New Roman" w:hAnsi="Times New Roman"/>
          <w:sz w:val="28"/>
          <w:szCs w:val="28"/>
        </w:rPr>
        <w:t>.....................</w:t>
      </w:r>
      <w:r>
        <w:rPr>
          <w:rFonts w:ascii="Times New Roman" w:hAnsi="Times New Roman"/>
          <w:sz w:val="28"/>
          <w:szCs w:val="28"/>
        </w:rPr>
        <w:t>.............</w:t>
      </w:r>
      <w:r w:rsidR="007C3E6E">
        <w:rPr>
          <w:rFonts w:ascii="Times New Roman" w:hAnsi="Times New Roman"/>
          <w:sz w:val="28"/>
          <w:szCs w:val="28"/>
        </w:rPr>
        <w:t>.....................</w:t>
      </w:r>
      <w:r w:rsidR="00771329">
        <w:rPr>
          <w:rFonts w:ascii="Times New Roman" w:hAnsi="Times New Roman"/>
          <w:sz w:val="28"/>
          <w:szCs w:val="28"/>
        </w:rPr>
        <w:t>.</w:t>
      </w:r>
      <w:r w:rsidR="003C008B">
        <w:rPr>
          <w:rFonts w:ascii="Times New Roman" w:hAnsi="Times New Roman"/>
          <w:sz w:val="28"/>
          <w:szCs w:val="28"/>
        </w:rPr>
        <w:t>60</w:t>
      </w:r>
    </w:p>
    <w:p w:rsidR="00974130" w:rsidRDefault="00E5076D" w:rsidP="007C3E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974130">
        <w:rPr>
          <w:rFonts w:ascii="Times New Roman" w:hAnsi="Times New Roman"/>
          <w:sz w:val="28"/>
          <w:szCs w:val="28"/>
        </w:rPr>
        <w:t xml:space="preserve">    </w:t>
      </w:r>
      <w:r w:rsidR="007C3E6E" w:rsidRPr="00974130">
        <w:rPr>
          <w:rFonts w:ascii="Times New Roman" w:hAnsi="Times New Roman"/>
          <w:sz w:val="27"/>
          <w:szCs w:val="27"/>
        </w:rPr>
        <w:t>ОБЩЕСТВА ВОЕННОГО ВРЕМЕНИ</w:t>
      </w:r>
      <w:r w:rsidR="00974130" w:rsidRPr="00974130">
        <w:rPr>
          <w:rFonts w:ascii="Times New Roman" w:hAnsi="Times New Roman"/>
          <w:sz w:val="27"/>
          <w:szCs w:val="27"/>
        </w:rPr>
        <w:t>………………………</w:t>
      </w:r>
      <w:r w:rsidR="00974130">
        <w:rPr>
          <w:rFonts w:ascii="Times New Roman" w:hAnsi="Times New Roman"/>
          <w:sz w:val="27"/>
          <w:szCs w:val="27"/>
        </w:rPr>
        <w:t>…..</w:t>
      </w:r>
      <w:r w:rsidR="00974130" w:rsidRPr="00974130">
        <w:rPr>
          <w:rFonts w:ascii="Times New Roman" w:hAnsi="Times New Roman"/>
          <w:sz w:val="27"/>
          <w:szCs w:val="27"/>
        </w:rPr>
        <w:t>…</w:t>
      </w:r>
      <w:r w:rsidR="003C008B">
        <w:rPr>
          <w:rFonts w:ascii="Times New Roman" w:hAnsi="Times New Roman"/>
          <w:sz w:val="28"/>
          <w:szCs w:val="28"/>
        </w:rPr>
        <w:t>65</w:t>
      </w:r>
    </w:p>
    <w:p w:rsidR="00E5076D" w:rsidRPr="007C3E6E" w:rsidRDefault="007C3E6E" w:rsidP="007C3E6E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C3E6E">
        <w:rPr>
          <w:rFonts w:ascii="Times New Roman" w:hAnsi="Times New Roman"/>
          <w:b/>
          <w:sz w:val="28"/>
          <w:szCs w:val="28"/>
        </w:rPr>
        <w:t>ЗАКЛЮЧЕНИЕ</w:t>
      </w:r>
      <w:r w:rsidR="00E5076D" w:rsidRPr="003C008B">
        <w:rPr>
          <w:rFonts w:ascii="Times New Roman" w:hAnsi="Times New Roman"/>
          <w:b/>
          <w:sz w:val="27"/>
          <w:szCs w:val="27"/>
        </w:rPr>
        <w:t>..................</w:t>
      </w:r>
      <w:r w:rsidRPr="003C008B">
        <w:rPr>
          <w:rFonts w:ascii="Times New Roman" w:hAnsi="Times New Roman"/>
          <w:b/>
          <w:sz w:val="27"/>
          <w:szCs w:val="27"/>
        </w:rPr>
        <w:t>.....................................</w:t>
      </w:r>
      <w:r w:rsidR="00E5076D" w:rsidRPr="003C008B">
        <w:rPr>
          <w:rFonts w:ascii="Times New Roman" w:hAnsi="Times New Roman"/>
          <w:b/>
          <w:sz w:val="27"/>
          <w:szCs w:val="27"/>
        </w:rPr>
        <w:t>................</w:t>
      </w:r>
      <w:r w:rsidRPr="003C008B">
        <w:rPr>
          <w:rFonts w:ascii="Times New Roman" w:hAnsi="Times New Roman"/>
          <w:b/>
          <w:sz w:val="27"/>
          <w:szCs w:val="27"/>
        </w:rPr>
        <w:t>.</w:t>
      </w:r>
      <w:r w:rsidR="00E5076D" w:rsidRPr="003C008B">
        <w:rPr>
          <w:rFonts w:ascii="Times New Roman" w:hAnsi="Times New Roman"/>
          <w:b/>
          <w:sz w:val="27"/>
          <w:szCs w:val="27"/>
        </w:rPr>
        <w:t>.......</w:t>
      </w:r>
      <w:r w:rsidRPr="003C008B">
        <w:rPr>
          <w:rFonts w:ascii="Times New Roman" w:hAnsi="Times New Roman"/>
          <w:b/>
          <w:sz w:val="27"/>
          <w:szCs w:val="27"/>
        </w:rPr>
        <w:t>............</w:t>
      </w:r>
      <w:r w:rsidR="003C008B">
        <w:rPr>
          <w:rFonts w:ascii="Times New Roman" w:hAnsi="Times New Roman"/>
          <w:b/>
          <w:sz w:val="27"/>
          <w:szCs w:val="27"/>
        </w:rPr>
        <w:t>...</w:t>
      </w:r>
      <w:r w:rsidRPr="003C008B">
        <w:rPr>
          <w:rFonts w:ascii="Times New Roman" w:hAnsi="Times New Roman"/>
          <w:b/>
          <w:sz w:val="27"/>
          <w:szCs w:val="27"/>
        </w:rPr>
        <w:t>........</w:t>
      </w:r>
      <w:r w:rsidR="003C008B">
        <w:rPr>
          <w:rFonts w:ascii="Times New Roman" w:hAnsi="Times New Roman"/>
          <w:b/>
          <w:sz w:val="28"/>
          <w:szCs w:val="28"/>
        </w:rPr>
        <w:t>69</w:t>
      </w:r>
    </w:p>
    <w:p w:rsidR="00974130" w:rsidRDefault="00974130" w:rsidP="007C3E6E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  <w:r w:rsidR="003C008B" w:rsidRPr="003C008B">
        <w:rPr>
          <w:rFonts w:ascii="Times New Roman" w:hAnsi="Times New Roman"/>
          <w:b/>
          <w:sz w:val="27"/>
          <w:szCs w:val="27"/>
        </w:rPr>
        <w:t>...................................</w:t>
      </w:r>
      <w:r w:rsidR="003C008B">
        <w:rPr>
          <w:rFonts w:ascii="Times New Roman" w:hAnsi="Times New Roman"/>
          <w:b/>
          <w:sz w:val="27"/>
          <w:szCs w:val="27"/>
        </w:rPr>
        <w:t>.</w:t>
      </w:r>
      <w:r w:rsidR="003C008B" w:rsidRPr="003C008B">
        <w:rPr>
          <w:rFonts w:ascii="Times New Roman" w:hAnsi="Times New Roman"/>
          <w:b/>
          <w:sz w:val="27"/>
          <w:szCs w:val="27"/>
        </w:rPr>
        <w:t>...........</w:t>
      </w:r>
      <w:r w:rsidR="003C008B">
        <w:rPr>
          <w:rFonts w:ascii="Times New Roman" w:hAnsi="Times New Roman"/>
          <w:b/>
          <w:sz w:val="28"/>
          <w:szCs w:val="28"/>
        </w:rPr>
        <w:t>.72</w:t>
      </w:r>
    </w:p>
    <w:p w:rsidR="00E5076D" w:rsidRDefault="00E5076D" w:rsidP="007C3E6E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18B0" w:rsidRDefault="008618B0" w:rsidP="007C3E6E">
      <w:pPr>
        <w:spacing w:after="160" w:line="360" w:lineRule="auto"/>
        <w:ind w:firstLine="0"/>
        <w:jc w:val="both"/>
      </w:pPr>
      <w:r>
        <w:br w:type="page"/>
      </w:r>
    </w:p>
    <w:p w:rsidR="00EC7BC1" w:rsidRDefault="008618B0" w:rsidP="00DA7306">
      <w:pPr>
        <w:spacing w:after="0" w:line="36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C7BC1" w:rsidRDefault="00EC7BC1" w:rsidP="00DA7306">
      <w:pPr>
        <w:pStyle w:val="af2"/>
        <w:spacing w:line="360" w:lineRule="auto"/>
        <w:ind w:left="0" w:right="0"/>
      </w:pPr>
    </w:p>
    <w:p w:rsidR="00EC7BC1" w:rsidRDefault="00EC7BC1" w:rsidP="00DA7306">
      <w:pPr>
        <w:pStyle w:val="af2"/>
        <w:spacing w:line="360" w:lineRule="auto"/>
        <w:ind w:left="0" w:right="0"/>
      </w:pPr>
      <w:r>
        <w:t xml:space="preserve">Инонациональные диаспоры, постоянно проживающие среди чужого этнокультурного общества, чувствуют потребность в сохранении своего языка, а также этнографической и культурной самобытности. Одним из способов удовлетворения этой потребности стали благотворительные организации националистической направленности, которые стали появляться по всей стране после восстания 1863 года. </w:t>
      </w:r>
    </w:p>
    <w:p w:rsidR="00E74369" w:rsidRDefault="00E74369" w:rsidP="00DA7306">
      <w:pPr>
        <w:pStyle w:val="af2"/>
        <w:spacing w:line="360" w:lineRule="auto"/>
        <w:ind w:left="0" w:right="0"/>
      </w:pPr>
    </w:p>
    <w:p w:rsidR="00EF04A0" w:rsidRDefault="00EF04A0" w:rsidP="00DA7306">
      <w:pPr>
        <w:pStyle w:val="af2"/>
        <w:spacing w:line="360" w:lineRule="auto"/>
        <w:ind w:left="0" w:right="0"/>
      </w:pPr>
      <w:r w:rsidRPr="0009376F">
        <w:rPr>
          <w:i/>
        </w:rPr>
        <w:t>Благотворительность развивалась в двух направлениях – религиозном и светском.</w:t>
      </w:r>
      <w:r>
        <w:t xml:space="preserve"> </w:t>
      </w:r>
    </w:p>
    <w:p w:rsidR="00E74369" w:rsidRDefault="00E74369" w:rsidP="00DA7306">
      <w:pPr>
        <w:pStyle w:val="af2"/>
        <w:spacing w:line="360" w:lineRule="auto"/>
        <w:ind w:left="0" w:right="0"/>
      </w:pPr>
    </w:p>
    <w:p w:rsidR="0009376F" w:rsidRDefault="0009376F" w:rsidP="00DA7306">
      <w:pPr>
        <w:pStyle w:val="af2"/>
        <w:spacing w:line="360" w:lineRule="auto"/>
        <w:ind w:left="0" w:right="0"/>
      </w:pPr>
      <w:r>
        <w:t>Для национальных диаспор, живущих среди иного этнокультурного большинства, религия и церковь является тем признаком, который обеспечивает им самоидентиф</w:t>
      </w:r>
      <w:r w:rsidRPr="0009376F">
        <w:t>икацию</w:t>
      </w:r>
      <w:r>
        <w:rPr>
          <w:rStyle w:val="14"/>
          <w:rFonts w:eastAsia="Calibri"/>
        </w:rPr>
        <w:t>.</w:t>
      </w:r>
    </w:p>
    <w:p w:rsidR="0009376F" w:rsidRDefault="0009376F" w:rsidP="00DA7306">
      <w:pPr>
        <w:pStyle w:val="af2"/>
        <w:spacing w:line="360" w:lineRule="auto"/>
        <w:ind w:left="0" w:right="0"/>
        <w:rPr>
          <w:rStyle w:val="14"/>
          <w:rFonts w:eastAsia="Calibri"/>
          <w:sz w:val="28"/>
          <w:szCs w:val="28"/>
        </w:rPr>
      </w:pPr>
      <w:r w:rsidRPr="0009376F">
        <w:rPr>
          <w:rStyle w:val="14"/>
          <w:rFonts w:eastAsia="Calibri"/>
          <w:sz w:val="28"/>
          <w:szCs w:val="28"/>
        </w:rPr>
        <w:t xml:space="preserve">Таким стрежнем для поляков вне Польши и стало Римско-католическое вероисповедание. В самодержавной России, несмотря на господство православия как единственной официальной религии, могли существовать и другие вероисповедания, но только при учете дискриминационного элемента. Этот элемент сыграл особую в роль в осознании национальным меньшинством себя. Угнетение католических народов привело к тому, что Римско-католическая вера стала выполнять более широкую роль: религиозную, общественную и патриотическую, - но в отношении не России, а к католической церкви и </w:t>
      </w:r>
      <w:r>
        <w:rPr>
          <w:rStyle w:val="14"/>
          <w:rFonts w:eastAsia="Calibri"/>
          <w:sz w:val="28"/>
          <w:szCs w:val="28"/>
        </w:rPr>
        <w:t xml:space="preserve">католическим национальностям. </w:t>
      </w:r>
    </w:p>
    <w:p w:rsidR="0009376F" w:rsidRDefault="0009376F" w:rsidP="00DA7306">
      <w:pPr>
        <w:pStyle w:val="af2"/>
        <w:spacing w:line="360" w:lineRule="auto"/>
        <w:ind w:left="0" w:right="0"/>
        <w:rPr>
          <w:rStyle w:val="14"/>
          <w:rFonts w:eastAsia="Calibri"/>
          <w:sz w:val="28"/>
          <w:szCs w:val="28"/>
        </w:rPr>
      </w:pPr>
      <w:r>
        <w:rPr>
          <w:rStyle w:val="14"/>
          <w:rFonts w:eastAsia="Calibri"/>
          <w:sz w:val="28"/>
          <w:szCs w:val="28"/>
        </w:rPr>
        <w:t>Согласно справочнику благотворительных учреждений, Римско-католические общества находились во всех губернских городах Российской Империи, а также во многих уездных</w:t>
      </w:r>
      <w:r>
        <w:rPr>
          <w:rStyle w:val="ad"/>
        </w:rPr>
        <w:footnoteReference w:id="1"/>
      </w:r>
      <w:r>
        <w:rPr>
          <w:rStyle w:val="14"/>
          <w:rFonts w:eastAsia="Calibri"/>
          <w:sz w:val="28"/>
          <w:szCs w:val="28"/>
        </w:rPr>
        <w:t xml:space="preserve">. На базе таких Римско-католических обществ развивалась польская благотворительность в Российской Империи, </w:t>
      </w:r>
      <w:r>
        <w:rPr>
          <w:rStyle w:val="14"/>
          <w:rFonts w:eastAsia="Calibri"/>
          <w:sz w:val="28"/>
          <w:szCs w:val="28"/>
        </w:rPr>
        <w:lastRenderedPageBreak/>
        <w:t xml:space="preserve">где религиозное направление стало фактором национальной </w:t>
      </w:r>
      <w:proofErr w:type="spellStart"/>
      <w:r>
        <w:rPr>
          <w:rStyle w:val="14"/>
          <w:rFonts w:eastAsia="Calibri"/>
          <w:sz w:val="28"/>
          <w:szCs w:val="28"/>
        </w:rPr>
        <w:t>самоиндефикациии</w:t>
      </w:r>
      <w:proofErr w:type="spellEnd"/>
      <w:r>
        <w:rPr>
          <w:rStyle w:val="14"/>
          <w:rFonts w:eastAsia="Calibri"/>
          <w:sz w:val="28"/>
          <w:szCs w:val="28"/>
        </w:rPr>
        <w:t xml:space="preserve">. </w:t>
      </w:r>
    </w:p>
    <w:p w:rsidR="00175E29" w:rsidRDefault="00175E29" w:rsidP="00DA7306">
      <w:pPr>
        <w:pStyle w:val="af2"/>
        <w:spacing w:line="360" w:lineRule="auto"/>
        <w:ind w:left="0" w:right="0"/>
      </w:pPr>
      <w:r>
        <w:rPr>
          <w:rStyle w:val="14"/>
          <w:rFonts w:eastAsia="Calibri"/>
          <w:sz w:val="28"/>
          <w:szCs w:val="28"/>
        </w:rPr>
        <w:t xml:space="preserve">Развитие светской благотворительности связано с началом первой мировой войны. </w:t>
      </w:r>
      <w:r>
        <w:t>Радикально изменила жизнь Полонии и сама деятельность польских обществ. Главной целью работы всех обществ стала помощь жертвам войны – жителям Царства Польского, беженцам, переселенцам, раненым, членам семей военнослужащих, живущим в России полякам – подданным неприятельских государств. Война для России началась на территории Царства Польского, которое на восточном фронте оказалось в таком же положен</w:t>
      </w:r>
      <w:r w:rsidRPr="00822CA6">
        <w:t>и</w:t>
      </w:r>
      <w:r>
        <w:t xml:space="preserve">и, как и Бельгия на западном. </w:t>
      </w:r>
    </w:p>
    <w:p w:rsidR="00E74369" w:rsidRDefault="008C0736" w:rsidP="00DA7306">
      <w:pPr>
        <w:pStyle w:val="af2"/>
        <w:spacing w:line="360" w:lineRule="auto"/>
        <w:ind w:left="0" w:right="0"/>
      </w:pPr>
      <w:r>
        <w:t xml:space="preserve">Общепринятое понятие благотворительности появилось только в начале </w:t>
      </w:r>
      <w:r>
        <w:rPr>
          <w:lang w:val="en-US"/>
        </w:rPr>
        <w:t>XIX</w:t>
      </w:r>
      <w:r>
        <w:t xml:space="preserve"> века. Современный исследователь А.Р. Соколов </w:t>
      </w:r>
    </w:p>
    <w:p w:rsidR="00175E29" w:rsidRPr="00E74369" w:rsidRDefault="008C0736" w:rsidP="00DA7306">
      <w:pPr>
        <w:pStyle w:val="af2"/>
        <w:spacing w:line="360" w:lineRule="auto"/>
        <w:ind w:left="0" w:right="0"/>
      </w:pPr>
      <w:r>
        <w:t>даёт определение благотворительности -</w:t>
      </w:r>
      <w:r>
        <w:rPr>
          <w:i/>
        </w:rPr>
        <w:t xml:space="preserve"> «Благотворительность есть добровольная, факультативная социальная деятельность, связанная с безвозмездной передачей материальных ценностей, в том числе созванных трудом в процессе самой благотворительной деятельности, и направленная достижение большего социального благополучия».</w:t>
      </w:r>
      <w:r>
        <w:rPr>
          <w:rStyle w:val="ad"/>
          <w:i/>
        </w:rPr>
        <w:footnoteReference w:id="2"/>
      </w:r>
    </w:p>
    <w:p w:rsidR="008C0736" w:rsidRPr="008C0736" w:rsidRDefault="008C0736" w:rsidP="00DA7306">
      <w:pPr>
        <w:pStyle w:val="af2"/>
        <w:spacing w:line="360" w:lineRule="auto"/>
        <w:ind w:left="0" w:right="0"/>
        <w:rPr>
          <w:i/>
        </w:rPr>
      </w:pPr>
    </w:p>
    <w:p w:rsidR="00175E29" w:rsidRDefault="00175E29" w:rsidP="00DA7306">
      <w:pPr>
        <w:pStyle w:val="af2"/>
        <w:spacing w:line="360" w:lineRule="auto"/>
        <w:ind w:left="0" w:right="0"/>
      </w:pPr>
      <w:r>
        <w:t xml:space="preserve">На данный момент не существует ни одной фундаментальной исторической работы по данной тематике, в основном это различные работы по смежным темам, различные статьи по благотворительности, многие из которых носят описательный характер и не опираются на широкую документальную базу. Также зачастую в исследованиях по Истории Польши данная проблема занимает второстепенную проблему и является объяснением каких-либо экономических и социальных тенденций. </w:t>
      </w:r>
    </w:p>
    <w:p w:rsidR="00E74369" w:rsidRDefault="00E74369" w:rsidP="00DA7306">
      <w:pPr>
        <w:pStyle w:val="af2"/>
        <w:spacing w:line="360" w:lineRule="auto"/>
        <w:ind w:left="0" w:right="0"/>
      </w:pPr>
    </w:p>
    <w:p w:rsidR="00E74369" w:rsidRDefault="00E74369" w:rsidP="00DA7306">
      <w:pPr>
        <w:pStyle w:val="af2"/>
        <w:spacing w:line="360" w:lineRule="auto"/>
        <w:ind w:left="0" w:right="0"/>
      </w:pPr>
      <w:r>
        <w:rPr>
          <w:b/>
        </w:rPr>
        <w:t xml:space="preserve">Актуальность </w:t>
      </w:r>
      <w:r>
        <w:t xml:space="preserve">темы исследования определяется потребностью современного общества в движении к обществу всеобщего благосостояния. </w:t>
      </w:r>
      <w:r>
        <w:lastRenderedPageBreak/>
        <w:t xml:space="preserve">Важным элементом этого общества является осознание каждым индивидом принципа социальной справедливости ради сглаживания социальных различий, развитие в человеке естественной потребности помощи нуждающимся. Постсоветская Россия заново переживает опыт принятия капиталистических отношений, существование которых обязывает РФ иметь развитую систему частной и общественной помощи для помощи неблагополучным общественным стратам. Совершенствовать и улучшать механизмы общественного взаимодействия невозможно без опоры на опыт предшествующих поколений. </w:t>
      </w:r>
    </w:p>
    <w:p w:rsidR="00E74369" w:rsidRDefault="00E74369" w:rsidP="00DA7306">
      <w:pPr>
        <w:pStyle w:val="af2"/>
        <w:spacing w:line="360" w:lineRule="auto"/>
        <w:ind w:left="0" w:right="0"/>
        <w:rPr>
          <w:rFonts w:eastAsia="Times New Roman"/>
        </w:rPr>
      </w:pPr>
    </w:p>
    <w:p w:rsidR="00E74369" w:rsidRDefault="00E74369" w:rsidP="00DA7306">
      <w:pPr>
        <w:pStyle w:val="af2"/>
        <w:spacing w:line="360" w:lineRule="auto"/>
        <w:ind w:left="0" w:right="0"/>
      </w:pPr>
      <w:r>
        <w:rPr>
          <w:b/>
        </w:rPr>
        <w:t xml:space="preserve">Объектом исследования </w:t>
      </w:r>
      <w:r>
        <w:t>мы избрали историю польской благотворительности в Российской Империи.</w:t>
      </w:r>
    </w:p>
    <w:p w:rsidR="00E74369" w:rsidRDefault="00E74369" w:rsidP="00DA7306">
      <w:pPr>
        <w:pStyle w:val="af2"/>
        <w:spacing w:line="360" w:lineRule="auto"/>
        <w:ind w:left="0" w:right="0"/>
        <w:rPr>
          <w:rFonts w:eastAsia="Times New Roman"/>
        </w:rPr>
      </w:pPr>
    </w:p>
    <w:p w:rsidR="00E74369" w:rsidRDefault="00E74369" w:rsidP="00DA7306">
      <w:pPr>
        <w:pStyle w:val="af2"/>
        <w:spacing w:line="360" w:lineRule="auto"/>
        <w:ind w:left="0" w:right="0"/>
        <w:rPr>
          <w:rFonts w:eastAsia="Times New Roman"/>
        </w:rPr>
      </w:pPr>
      <w:r w:rsidRPr="00724BA1">
        <w:rPr>
          <w:b/>
        </w:rPr>
        <w:t xml:space="preserve">Предметом исследования </w:t>
      </w:r>
      <w:r w:rsidRPr="00724BA1">
        <w:t xml:space="preserve">является </w:t>
      </w:r>
      <w:r>
        <w:t xml:space="preserve">существование и деятельность польских благотворительных на территории Российской Империи. </w:t>
      </w:r>
    </w:p>
    <w:p w:rsidR="00175E29" w:rsidRDefault="00175E29" w:rsidP="00DA7306">
      <w:pPr>
        <w:pStyle w:val="af2"/>
        <w:spacing w:line="360" w:lineRule="auto"/>
        <w:ind w:left="0" w:right="0"/>
      </w:pPr>
    </w:p>
    <w:p w:rsidR="00175E29" w:rsidRDefault="00175E29" w:rsidP="00DA7306">
      <w:pPr>
        <w:pStyle w:val="af2"/>
        <w:spacing w:line="360" w:lineRule="auto"/>
        <w:ind w:left="0" w:right="0"/>
      </w:pPr>
      <w:r w:rsidRPr="00175E29">
        <w:rPr>
          <w:b/>
        </w:rPr>
        <w:t>Целью данной работы является</w:t>
      </w:r>
      <w:r>
        <w:t xml:space="preserve"> изучение деятельности польских благотворительных организаций на территории Российской Империи.</w:t>
      </w:r>
    </w:p>
    <w:p w:rsidR="008C0736" w:rsidRDefault="008C0736" w:rsidP="00DA7306">
      <w:pPr>
        <w:pStyle w:val="af2"/>
        <w:spacing w:line="360" w:lineRule="auto"/>
        <w:ind w:left="0" w:right="0"/>
      </w:pPr>
    </w:p>
    <w:p w:rsidR="00E74369" w:rsidRDefault="00E74369" w:rsidP="00DA7306">
      <w:pPr>
        <w:pStyle w:val="af2"/>
        <w:spacing w:line="360" w:lineRule="auto"/>
        <w:ind w:left="0" w:right="0"/>
        <w:rPr>
          <w:b/>
        </w:rPr>
      </w:pPr>
    </w:p>
    <w:p w:rsidR="00175E29" w:rsidRPr="00C82ADA" w:rsidRDefault="00175E29" w:rsidP="00DA7306">
      <w:pPr>
        <w:pStyle w:val="af2"/>
        <w:spacing w:line="360" w:lineRule="auto"/>
        <w:ind w:left="0" w:right="0"/>
        <w:rPr>
          <w:b/>
        </w:rPr>
      </w:pPr>
      <w:r>
        <w:rPr>
          <w:b/>
        </w:rPr>
        <w:t>Задачами данного исследования являются</w:t>
      </w:r>
      <w:r w:rsidRPr="00C82ADA">
        <w:rPr>
          <w:b/>
        </w:rPr>
        <w:t>:</w:t>
      </w:r>
    </w:p>
    <w:p w:rsidR="00E74369" w:rsidRPr="00C82ADA" w:rsidRDefault="00E74369" w:rsidP="00DA7306">
      <w:pPr>
        <w:pStyle w:val="af2"/>
        <w:spacing w:line="360" w:lineRule="auto"/>
        <w:ind w:left="0" w:right="0"/>
        <w:rPr>
          <w:b/>
        </w:rPr>
      </w:pPr>
    </w:p>
    <w:p w:rsidR="00175E29" w:rsidRPr="008C0736" w:rsidRDefault="00175E29" w:rsidP="00DA7306">
      <w:pPr>
        <w:pStyle w:val="af2"/>
        <w:spacing w:line="360" w:lineRule="auto"/>
        <w:ind w:left="0" w:right="0"/>
        <w:rPr>
          <w:b/>
        </w:rPr>
      </w:pPr>
      <w:r>
        <w:t>Рассмотрение различных видов филантропической помощи полякам</w:t>
      </w:r>
      <w:r w:rsidRPr="00175E29">
        <w:t>;</w:t>
      </w:r>
    </w:p>
    <w:p w:rsidR="008C0736" w:rsidRPr="00175E29" w:rsidRDefault="008C0736" w:rsidP="00DA7306">
      <w:pPr>
        <w:pStyle w:val="af2"/>
        <w:spacing w:line="360" w:lineRule="auto"/>
        <w:ind w:left="0" w:right="0"/>
        <w:rPr>
          <w:b/>
        </w:rPr>
      </w:pPr>
    </w:p>
    <w:p w:rsidR="00175E29" w:rsidRPr="008C0736" w:rsidRDefault="00175E29" w:rsidP="00DA7306">
      <w:pPr>
        <w:pStyle w:val="af2"/>
        <w:spacing w:line="360" w:lineRule="auto"/>
        <w:ind w:left="0" w:right="0"/>
        <w:rPr>
          <w:b/>
        </w:rPr>
      </w:pPr>
      <w:r>
        <w:t>Рассмотрение различных видов благотворительных организаций</w:t>
      </w:r>
      <w:r w:rsidRPr="00175E29">
        <w:t>;</w:t>
      </w:r>
    </w:p>
    <w:p w:rsidR="008C0736" w:rsidRPr="00175E29" w:rsidRDefault="008C0736" w:rsidP="00DA7306">
      <w:pPr>
        <w:pStyle w:val="af2"/>
        <w:spacing w:line="360" w:lineRule="auto"/>
        <w:ind w:left="0" w:right="0"/>
        <w:rPr>
          <w:b/>
        </w:rPr>
      </w:pPr>
    </w:p>
    <w:p w:rsidR="00175E29" w:rsidRPr="008C0736" w:rsidRDefault="00175E29" w:rsidP="00DA7306">
      <w:pPr>
        <w:pStyle w:val="af2"/>
        <w:spacing w:line="360" w:lineRule="auto"/>
        <w:ind w:left="0" w:right="0"/>
        <w:rPr>
          <w:b/>
        </w:rPr>
      </w:pPr>
      <w:r>
        <w:t>Рассмотрение различных способов получения финансовых средств благотворительными организациями</w:t>
      </w:r>
      <w:r w:rsidRPr="00175E29">
        <w:t>;</w:t>
      </w:r>
    </w:p>
    <w:p w:rsidR="008C0736" w:rsidRPr="00175E29" w:rsidRDefault="008C0736" w:rsidP="00DA7306">
      <w:pPr>
        <w:pStyle w:val="af2"/>
        <w:spacing w:line="360" w:lineRule="auto"/>
        <w:ind w:left="0" w:right="0"/>
        <w:rPr>
          <w:b/>
        </w:rPr>
      </w:pPr>
    </w:p>
    <w:p w:rsidR="00175E29" w:rsidRPr="008C0736" w:rsidRDefault="00175E29" w:rsidP="00DA7306">
      <w:pPr>
        <w:pStyle w:val="af2"/>
        <w:spacing w:line="360" w:lineRule="auto"/>
        <w:ind w:left="0" w:right="0"/>
        <w:rPr>
          <w:b/>
        </w:rPr>
      </w:pPr>
      <w:r>
        <w:lastRenderedPageBreak/>
        <w:t xml:space="preserve">Рассмотрение благотворительной деятельности </w:t>
      </w:r>
      <w:r w:rsidR="008C0736">
        <w:t>этнического меньшинства среди чужого этнокультурного общества</w:t>
      </w:r>
      <w:r w:rsidR="008C0736" w:rsidRPr="008C0736">
        <w:t>;</w:t>
      </w:r>
    </w:p>
    <w:p w:rsidR="008C0736" w:rsidRPr="008C0736" w:rsidRDefault="008C0736" w:rsidP="00DA7306">
      <w:pPr>
        <w:pStyle w:val="af2"/>
        <w:spacing w:line="360" w:lineRule="auto"/>
        <w:ind w:left="0" w:right="0"/>
        <w:rPr>
          <w:b/>
        </w:rPr>
      </w:pPr>
    </w:p>
    <w:p w:rsidR="008C0736" w:rsidRPr="008C0736" w:rsidRDefault="008C0736" w:rsidP="00DA7306">
      <w:pPr>
        <w:pStyle w:val="af2"/>
        <w:spacing w:line="360" w:lineRule="auto"/>
        <w:ind w:left="0" w:right="0"/>
        <w:rPr>
          <w:b/>
        </w:rPr>
      </w:pPr>
      <w:r>
        <w:t xml:space="preserve">Рассмотрение тенденций и форм филантропии в изучаемую эпоху. </w:t>
      </w:r>
    </w:p>
    <w:p w:rsidR="008C0736" w:rsidRDefault="008C0736" w:rsidP="00DA7306">
      <w:pPr>
        <w:pStyle w:val="af2"/>
        <w:spacing w:line="360" w:lineRule="auto"/>
        <w:ind w:left="0" w:right="0"/>
        <w:rPr>
          <w:b/>
        </w:rPr>
      </w:pPr>
    </w:p>
    <w:p w:rsidR="008C0736" w:rsidRDefault="008C0736" w:rsidP="00DA7306">
      <w:pPr>
        <w:pStyle w:val="af2"/>
        <w:spacing w:line="360" w:lineRule="auto"/>
        <w:ind w:left="0" w:right="0"/>
      </w:pPr>
      <w:r>
        <w:rPr>
          <w:b/>
        </w:rPr>
        <w:t xml:space="preserve">Хронологические рамки исследования </w:t>
      </w:r>
      <w:r>
        <w:t xml:space="preserve">затрагивают 1861 – 1917 гг. </w:t>
      </w:r>
    </w:p>
    <w:p w:rsidR="008C0736" w:rsidRDefault="008C0736" w:rsidP="00DA7306">
      <w:pPr>
        <w:pStyle w:val="af2"/>
        <w:spacing w:line="360" w:lineRule="auto"/>
        <w:ind w:left="0" w:right="0"/>
      </w:pPr>
      <w:r>
        <w:t xml:space="preserve">Временный </w:t>
      </w:r>
      <w:r w:rsidR="002D28B2">
        <w:t>период объясняется облегченной</w:t>
      </w:r>
      <w:r>
        <w:t xml:space="preserve"> организацией благотворительных обществ т.к. с 1862 г. присущее исключительно лишь императору право утверждать благотворительные общества было предано министру внутренних дел</w:t>
      </w:r>
      <w:r w:rsidR="004935AA">
        <w:t>, несмотря на это и в дальнейшем было очень трудно создавать католические организации и учреждения. Поэтому понятно, что до 1862 г. могли существовать только немногочисленные и слабо развитые благотворительны центры</w:t>
      </w:r>
      <w:r w:rsidR="004935AA">
        <w:rPr>
          <w:rStyle w:val="ad"/>
        </w:rPr>
        <w:footnoteReference w:id="3"/>
      </w:r>
      <w:r w:rsidR="004935AA">
        <w:t>.</w:t>
      </w:r>
    </w:p>
    <w:p w:rsidR="004935AA" w:rsidRDefault="004935AA" w:rsidP="00DA7306">
      <w:pPr>
        <w:pStyle w:val="af2"/>
        <w:spacing w:line="360" w:lineRule="auto"/>
        <w:ind w:left="0" w:right="0"/>
      </w:pPr>
      <w:r>
        <w:t>Благотворительность – это жизни общества, которая может существовать только в капиталистических государствах, когда частные лица распоряжаются перераспределением своих благ между другими людьми, поэтому после 1917 г. благотворительные общества не могли</w:t>
      </w:r>
      <w:r w:rsidR="00E74369">
        <w:t xml:space="preserve"> продолжать свою</w:t>
      </w:r>
      <w:r>
        <w:t xml:space="preserve"> </w:t>
      </w:r>
      <w:r w:rsidR="00E74369">
        <w:t>деятельность</w:t>
      </w:r>
      <w:r>
        <w:t xml:space="preserve">. </w:t>
      </w:r>
    </w:p>
    <w:p w:rsidR="00E74369" w:rsidRPr="00E74369" w:rsidRDefault="00E74369" w:rsidP="00DA7306">
      <w:pPr>
        <w:pStyle w:val="af2"/>
        <w:spacing w:line="360" w:lineRule="auto"/>
        <w:ind w:left="0" w:right="0"/>
        <w:rPr>
          <w:b/>
        </w:rPr>
      </w:pPr>
    </w:p>
    <w:p w:rsidR="00E74369" w:rsidRDefault="00E74369" w:rsidP="00DA7306">
      <w:pPr>
        <w:pStyle w:val="af2"/>
        <w:spacing w:line="360" w:lineRule="auto"/>
        <w:ind w:left="0" w:right="0"/>
      </w:pPr>
      <w:r w:rsidRPr="00E74369">
        <w:rPr>
          <w:b/>
        </w:rPr>
        <w:t>Географические рамки исследования</w:t>
      </w:r>
      <w:r>
        <w:t xml:space="preserve"> ограничиваются территорией Российской Империи на изучаемый период. </w:t>
      </w:r>
    </w:p>
    <w:p w:rsidR="00E74369" w:rsidRPr="008446F9" w:rsidRDefault="00E74369" w:rsidP="00DA7306">
      <w:pPr>
        <w:pStyle w:val="af2"/>
        <w:spacing w:line="360" w:lineRule="auto"/>
        <w:ind w:left="0" w:right="0"/>
        <w:rPr>
          <w:b/>
        </w:rPr>
      </w:pPr>
    </w:p>
    <w:p w:rsidR="00E74369" w:rsidRDefault="00E74369" w:rsidP="00DA7306">
      <w:pPr>
        <w:pStyle w:val="af2"/>
        <w:spacing w:line="360" w:lineRule="auto"/>
        <w:ind w:left="0" w:right="0"/>
        <w:rPr>
          <w:b/>
        </w:rPr>
      </w:pPr>
      <w:r w:rsidRPr="008446F9">
        <w:rPr>
          <w:b/>
        </w:rPr>
        <w:t>При подготовке работы было привлечено несколько типов источников для глубокого изучения данной проблемы</w:t>
      </w:r>
      <w:r w:rsidR="008446F9" w:rsidRPr="008446F9">
        <w:rPr>
          <w:b/>
        </w:rPr>
        <w:t>:</w:t>
      </w:r>
    </w:p>
    <w:p w:rsidR="008446F9" w:rsidRPr="008446F9" w:rsidRDefault="008446F9" w:rsidP="00DA7306">
      <w:pPr>
        <w:pStyle w:val="af2"/>
        <w:spacing w:line="360" w:lineRule="auto"/>
        <w:ind w:left="0" w:right="0"/>
        <w:rPr>
          <w:b/>
        </w:rPr>
      </w:pPr>
    </w:p>
    <w:p w:rsidR="008446F9" w:rsidRDefault="008446F9" w:rsidP="00DA7306">
      <w:pPr>
        <w:pStyle w:val="af2"/>
        <w:spacing w:line="360" w:lineRule="auto"/>
        <w:ind w:left="0" w:right="0"/>
      </w:pPr>
      <w:r>
        <w:t xml:space="preserve">Документы и материалы в виде отчетов, уставов, правил, положений обществ. </w:t>
      </w:r>
    </w:p>
    <w:p w:rsidR="008446F9" w:rsidRDefault="008446F9" w:rsidP="00DA7306">
      <w:pPr>
        <w:pStyle w:val="af2"/>
        <w:spacing w:line="360" w:lineRule="auto"/>
        <w:ind w:left="0" w:right="0"/>
      </w:pPr>
      <w:r>
        <w:t>Массив архивных источников из РГИА – 821, 826</w:t>
      </w:r>
      <w:r w:rsidRPr="008446F9">
        <w:t xml:space="preserve">, 1287 </w:t>
      </w:r>
      <w:r>
        <w:t xml:space="preserve">фонды. </w:t>
      </w:r>
    </w:p>
    <w:p w:rsidR="008446F9" w:rsidRDefault="008446F9" w:rsidP="00DA7306">
      <w:pPr>
        <w:pStyle w:val="af2"/>
        <w:spacing w:line="360" w:lineRule="auto"/>
        <w:ind w:left="0" w:right="0"/>
      </w:pPr>
      <w:r>
        <w:lastRenderedPageBreak/>
        <w:t xml:space="preserve">Источники из периодической печати – губернские ведомости и газеты на польском языке. </w:t>
      </w:r>
    </w:p>
    <w:p w:rsidR="0009376F" w:rsidRPr="002D28B2" w:rsidRDefault="008446F9" w:rsidP="00DA7306">
      <w:pPr>
        <w:pStyle w:val="af2"/>
        <w:spacing w:line="360" w:lineRule="auto"/>
        <w:ind w:left="0" w:right="0"/>
      </w:pPr>
      <w:r>
        <w:t xml:space="preserve">А также историография изучаемой проблемы, авторефераты и электронные ресурсы. </w:t>
      </w:r>
    </w:p>
    <w:p w:rsidR="00255D9D" w:rsidRDefault="00255D9D" w:rsidP="003C008B">
      <w:pPr>
        <w:pStyle w:val="af2"/>
        <w:spacing w:line="360" w:lineRule="auto"/>
        <w:ind w:left="0" w:right="0" w:firstLine="0"/>
      </w:pPr>
    </w:p>
    <w:p w:rsidR="00255D9D" w:rsidRDefault="00255D9D" w:rsidP="003C008B">
      <w:pPr>
        <w:pStyle w:val="af2"/>
        <w:spacing w:line="360" w:lineRule="auto"/>
        <w:ind w:left="0" w:right="0"/>
        <w:jc w:val="center"/>
      </w:pPr>
      <w:r>
        <w:rPr>
          <w:b/>
        </w:rPr>
        <w:t>Отечественная и иностранная и</w:t>
      </w:r>
      <w:r w:rsidRPr="00B960A8">
        <w:rPr>
          <w:b/>
        </w:rPr>
        <w:t>сториография вопроса</w:t>
      </w:r>
    </w:p>
    <w:p w:rsidR="002D28B2" w:rsidRDefault="00822CA6" w:rsidP="00DA7306">
      <w:pPr>
        <w:pStyle w:val="af2"/>
        <w:spacing w:line="360" w:lineRule="auto"/>
        <w:ind w:left="0" w:right="0"/>
        <w:rPr>
          <w:rStyle w:val="14"/>
          <w:rFonts w:eastAsia="Calibri"/>
          <w:sz w:val="28"/>
          <w:szCs w:val="28"/>
        </w:rPr>
      </w:pPr>
      <w:r w:rsidRPr="00822CA6">
        <w:rPr>
          <w:rStyle w:val="14"/>
          <w:rFonts w:eastAsia="Calibri"/>
          <w:sz w:val="28"/>
          <w:szCs w:val="28"/>
        </w:rPr>
        <w:br/>
      </w:r>
      <w:r w:rsidRPr="00822CA6">
        <w:rPr>
          <w:rStyle w:val="14"/>
          <w:rFonts w:eastAsia="Calibri"/>
          <w:sz w:val="28"/>
          <w:szCs w:val="28"/>
        </w:rPr>
        <w:tab/>
        <w:t xml:space="preserve">Совокупность исследований посвященной теме благотворительности фактически делиться на две части. Историография складывается из работ предреволюционных и более новых, постсоветских. Семь советских десятилетий ничего не дали для изучения истории российской благотворительности. Попутные и довольно глухие упоминания о некоторых ее разновидностях мы находим лишь в работах, посвященных тем областям внутренней политики российских монархов, которые были тесно связаны с поощрением благотворительности или функционированием системы государственного призрения. Изучение этой стороны общественной жизни возобновилось практически лишь в последнем десятилетии XX века. За </w:t>
      </w:r>
      <w:r w:rsidRPr="00822CA6">
        <w:t>советскую эпоху не было выпущено ни одной моно</w:t>
      </w:r>
      <w:r w:rsidRPr="00822CA6">
        <w:rPr>
          <w:rStyle w:val="14"/>
          <w:rFonts w:eastAsia="Calibri"/>
          <w:sz w:val="28"/>
          <w:szCs w:val="28"/>
        </w:rPr>
        <w:t xml:space="preserve">графии посвященной вопросу благотворительности, но некоторые упоминания можно найти в отдельных статьях. </w:t>
      </w:r>
      <w:r w:rsidRPr="00822CA6">
        <w:rPr>
          <w:rStyle w:val="14"/>
          <w:rFonts w:eastAsia="Calibri"/>
          <w:sz w:val="28"/>
          <w:szCs w:val="28"/>
        </w:rPr>
        <w:br/>
      </w:r>
      <w:r w:rsidRPr="00822CA6">
        <w:rPr>
          <w:rStyle w:val="14"/>
          <w:rFonts w:eastAsia="Calibri"/>
          <w:sz w:val="28"/>
          <w:szCs w:val="28"/>
        </w:rPr>
        <w:tab/>
        <w:t>До 1917 г. было опубликовано немало изданий, посвященных проблеме благотворительности и общественного призрения, однако при большей своей части они не носили исследовательский характер. И все же некоторые публиковавшиеся тогда работы представляю</w:t>
      </w:r>
      <w:r w:rsidR="002D28B2">
        <w:rPr>
          <w:rStyle w:val="14"/>
          <w:rFonts w:eastAsia="Calibri"/>
          <w:sz w:val="28"/>
          <w:szCs w:val="28"/>
        </w:rPr>
        <w:t xml:space="preserve">т историографический интерес. </w:t>
      </w:r>
    </w:p>
    <w:p w:rsidR="002D28B2" w:rsidRDefault="00822CA6" w:rsidP="00DA7306">
      <w:pPr>
        <w:pStyle w:val="af2"/>
        <w:spacing w:line="360" w:lineRule="auto"/>
        <w:ind w:left="0" w:right="0"/>
      </w:pPr>
      <w:r w:rsidRPr="00822CA6">
        <w:rPr>
          <w:rStyle w:val="14"/>
          <w:rFonts w:eastAsia="Calibri"/>
          <w:sz w:val="28"/>
          <w:szCs w:val="28"/>
        </w:rPr>
        <w:t xml:space="preserve">Одним из лучших авторов статей по истории благотворительности Е.Д. Максимом был одновременно заметным организатором современной ему системы общественного призрения и участником благотворительного движения. Фактически изучение благотворительности на рубеже </w:t>
      </w:r>
      <w:r w:rsidRPr="00822CA6">
        <w:t xml:space="preserve">XIX-XX вв. </w:t>
      </w:r>
      <w:r w:rsidRPr="00822CA6">
        <w:lastRenderedPageBreak/>
        <w:t>только начиналось, и было прервано революцией. Максимом в своей работе привлекает обширный статический и исторический ма</w:t>
      </w:r>
      <w:r w:rsidRPr="00822CA6">
        <w:rPr>
          <w:rStyle w:val="14"/>
          <w:rFonts w:eastAsia="Calibri"/>
          <w:sz w:val="28"/>
          <w:szCs w:val="28"/>
        </w:rPr>
        <w:t>териал.</w:t>
      </w:r>
      <w:r w:rsidRPr="002D28B2">
        <w:rPr>
          <w:rStyle w:val="ad"/>
        </w:rPr>
        <w:footnoteReference w:id="4"/>
      </w:r>
      <w:r w:rsidRPr="00822CA6">
        <w:t xml:space="preserve"> </w:t>
      </w:r>
    </w:p>
    <w:p w:rsidR="002D28B2" w:rsidRDefault="00822CA6" w:rsidP="00DA7306">
      <w:pPr>
        <w:pStyle w:val="af2"/>
        <w:spacing w:line="360" w:lineRule="auto"/>
        <w:ind w:left="0" w:right="0"/>
        <w:rPr>
          <w:rStyle w:val="14"/>
          <w:rFonts w:eastAsia="Calibri"/>
          <w:sz w:val="28"/>
          <w:szCs w:val="28"/>
        </w:rPr>
      </w:pPr>
      <w:r w:rsidRPr="00822CA6">
        <w:t>Увы, но его монография не охватывает всех видов благотворительности, а посвящена только тому, что востребовано в данный момент. Стоит заметить, что она косвенно и затр</w:t>
      </w:r>
      <w:r w:rsidR="002D28B2">
        <w:t xml:space="preserve">агивает нашу тему исследования </w:t>
      </w:r>
      <w:r w:rsidRPr="00822CA6">
        <w:t>и сообщает, что католическая благотворительность</w:t>
      </w:r>
      <w:r w:rsidRPr="00822CA6">
        <w:rPr>
          <w:rStyle w:val="14"/>
          <w:rFonts w:eastAsia="Calibri"/>
          <w:sz w:val="28"/>
          <w:szCs w:val="28"/>
        </w:rPr>
        <w:t>, подобно всем прочим формам такой деятельности, старалась побудить граждан помогать нуждающимся, открывать филантропические заведения, организовывать благотворительные товар</w:t>
      </w:r>
      <w:r w:rsidR="002D28B2">
        <w:rPr>
          <w:rStyle w:val="14"/>
          <w:rFonts w:eastAsia="Calibri"/>
          <w:sz w:val="28"/>
          <w:szCs w:val="28"/>
        </w:rPr>
        <w:t xml:space="preserve">ищества и кассы взаимопомощи. </w:t>
      </w:r>
    </w:p>
    <w:p w:rsidR="002D28B2" w:rsidRDefault="00822CA6" w:rsidP="00DA7306">
      <w:pPr>
        <w:pStyle w:val="af2"/>
        <w:spacing w:line="360" w:lineRule="auto"/>
        <w:ind w:left="0" w:right="0"/>
      </w:pPr>
      <w:r w:rsidRPr="00822CA6">
        <w:rPr>
          <w:rStyle w:val="14"/>
          <w:rFonts w:eastAsia="Calibri"/>
          <w:sz w:val="28"/>
          <w:szCs w:val="28"/>
        </w:rPr>
        <w:t>Извес</w:t>
      </w:r>
      <w:r w:rsidR="002D28B2">
        <w:rPr>
          <w:rStyle w:val="14"/>
          <w:rFonts w:eastAsia="Calibri"/>
          <w:sz w:val="28"/>
          <w:szCs w:val="28"/>
        </w:rPr>
        <w:t>тный историк, статский советник</w:t>
      </w:r>
      <w:r w:rsidRPr="00822CA6">
        <w:rPr>
          <w:rStyle w:val="14"/>
          <w:rFonts w:eastAsia="Calibri"/>
          <w:sz w:val="28"/>
          <w:szCs w:val="28"/>
        </w:rPr>
        <w:t xml:space="preserve"> и о</w:t>
      </w:r>
      <w:r w:rsidR="002D28B2">
        <w:rPr>
          <w:rStyle w:val="14"/>
          <w:rFonts w:eastAsia="Calibri"/>
          <w:sz w:val="28"/>
          <w:szCs w:val="28"/>
        </w:rPr>
        <w:t>бщественный деятель Витте Г.Г. н</w:t>
      </w:r>
      <w:r w:rsidRPr="00822CA6">
        <w:rPr>
          <w:rStyle w:val="14"/>
          <w:rFonts w:eastAsia="Calibri"/>
          <w:sz w:val="28"/>
          <w:szCs w:val="28"/>
        </w:rPr>
        <w:t>а страницах журнала «Детская помощь» за 1887 г. под заголовком «Помощь иностранцам». Представляет свои статьи об деятельности Римско-католического общества и вообще иностранных филантропических организаций на территории Санкт-Петербурга, Москвы и губерний Европейской России. Там же приведены данные о расходах и доходах и некоторый сравнительный анализ деятельности обществ в Москве и Петербурге.</w:t>
      </w:r>
      <w:r w:rsidRPr="002D28B2">
        <w:rPr>
          <w:rStyle w:val="ad"/>
        </w:rPr>
        <w:footnoteReference w:id="5"/>
      </w:r>
    </w:p>
    <w:p w:rsidR="002D28B2" w:rsidRDefault="00822CA6" w:rsidP="00DA7306">
      <w:pPr>
        <w:pStyle w:val="af2"/>
        <w:spacing w:line="360" w:lineRule="auto"/>
        <w:ind w:left="0" w:right="0"/>
      </w:pPr>
      <w:r w:rsidRPr="00822CA6">
        <w:t>Справочник, выпущенный П.Н. Исаковым, (один из учредителей и член Совета Всероссийского с</w:t>
      </w:r>
      <w:r w:rsidRPr="00822CA6">
        <w:rPr>
          <w:rStyle w:val="14"/>
          <w:rFonts w:eastAsia="Calibri"/>
          <w:sz w:val="28"/>
          <w:szCs w:val="28"/>
        </w:rPr>
        <w:t>оюза учреждений, обществ и деятелей по общественному и частному призрению) даёт возможность проследить количество обществ иностранного вероиспов</w:t>
      </w:r>
      <w:r w:rsidR="002D28B2">
        <w:rPr>
          <w:rStyle w:val="14"/>
          <w:rFonts w:eastAsia="Calibri"/>
          <w:sz w:val="28"/>
          <w:szCs w:val="28"/>
        </w:rPr>
        <w:t>едания в Петербурге на 1911 год</w:t>
      </w:r>
      <w:r w:rsidRPr="002D28B2">
        <w:rPr>
          <w:rStyle w:val="ad"/>
        </w:rPr>
        <w:footnoteReference w:id="6"/>
      </w:r>
      <w:r w:rsidR="002D28B2">
        <w:rPr>
          <w:rStyle w:val="14"/>
          <w:rFonts w:eastAsia="Calibri"/>
          <w:sz w:val="28"/>
          <w:szCs w:val="28"/>
        </w:rPr>
        <w:t>.</w:t>
      </w:r>
    </w:p>
    <w:p w:rsidR="002D28B2" w:rsidRDefault="00822CA6" w:rsidP="00DA7306">
      <w:pPr>
        <w:pStyle w:val="af2"/>
        <w:spacing w:line="360" w:lineRule="auto"/>
        <w:ind w:left="0" w:right="0"/>
      </w:pPr>
      <w:r w:rsidRPr="00822CA6">
        <w:t>Интерес также представляет статья известного московского благотворителя П.И.</w:t>
      </w:r>
      <w:r w:rsidRPr="00822CA6">
        <w:rPr>
          <w:rStyle w:val="14"/>
          <w:rFonts w:eastAsia="Calibri"/>
          <w:sz w:val="28"/>
          <w:szCs w:val="28"/>
        </w:rPr>
        <w:t xml:space="preserve"> </w:t>
      </w:r>
      <w:proofErr w:type="spellStart"/>
      <w:r w:rsidRPr="00822CA6">
        <w:rPr>
          <w:rStyle w:val="14"/>
          <w:rFonts w:eastAsia="Calibri"/>
          <w:sz w:val="28"/>
          <w:szCs w:val="28"/>
        </w:rPr>
        <w:t>Гагена</w:t>
      </w:r>
      <w:proofErr w:type="spellEnd"/>
      <w:r w:rsidRPr="00822CA6">
        <w:rPr>
          <w:rStyle w:val="14"/>
          <w:rFonts w:eastAsia="Calibri"/>
          <w:sz w:val="28"/>
          <w:szCs w:val="28"/>
        </w:rPr>
        <w:t xml:space="preserve"> о благотворительных обществах и учреждениях, основанных в М</w:t>
      </w:r>
      <w:r w:rsidR="002D28B2">
        <w:rPr>
          <w:rStyle w:val="14"/>
          <w:rFonts w:eastAsia="Calibri"/>
          <w:sz w:val="28"/>
          <w:szCs w:val="28"/>
        </w:rPr>
        <w:t>оскве иностранцами и иноверцами</w:t>
      </w:r>
      <w:r w:rsidRPr="002D28B2">
        <w:rPr>
          <w:rStyle w:val="ad"/>
        </w:rPr>
        <w:footnoteReference w:id="7"/>
      </w:r>
      <w:r w:rsidR="002D28B2">
        <w:t>.</w:t>
      </w:r>
    </w:p>
    <w:p w:rsidR="002D28B2" w:rsidRDefault="00822CA6" w:rsidP="00DA7306">
      <w:pPr>
        <w:pStyle w:val="af2"/>
        <w:spacing w:line="360" w:lineRule="auto"/>
        <w:ind w:left="0" w:right="0"/>
        <w:rPr>
          <w:rStyle w:val="14"/>
          <w:rFonts w:eastAsia="Calibri"/>
          <w:sz w:val="28"/>
          <w:szCs w:val="28"/>
        </w:rPr>
      </w:pPr>
      <w:r w:rsidRPr="00822CA6">
        <w:lastRenderedPageBreak/>
        <w:t>Основная часть дореволюционных изданий, не носит исследовательского характера, и речь о них может идти только</w:t>
      </w:r>
      <w:r w:rsidR="001638E9">
        <w:t xml:space="preserve"> в </w:t>
      </w:r>
      <w:proofErr w:type="spellStart"/>
      <w:r w:rsidR="001638E9">
        <w:t>источниковой</w:t>
      </w:r>
      <w:proofErr w:type="spellEnd"/>
      <w:r w:rsidR="001638E9">
        <w:t xml:space="preserve"> базе </w:t>
      </w:r>
      <w:proofErr w:type="spellStart"/>
      <w:r w:rsidR="001638E9">
        <w:t>исследоваемой</w:t>
      </w:r>
      <w:proofErr w:type="spellEnd"/>
      <w:r w:rsidR="001638E9">
        <w:t xml:space="preserve"> темы</w:t>
      </w:r>
      <w:r w:rsidRPr="00822CA6">
        <w:t xml:space="preserve">, но </w:t>
      </w:r>
      <w:r w:rsidR="001638E9">
        <w:t>мы</w:t>
      </w:r>
      <w:r w:rsidRPr="00822CA6">
        <w:rPr>
          <w:rStyle w:val="14"/>
          <w:rFonts w:eastAsia="Calibri"/>
          <w:sz w:val="28"/>
          <w:szCs w:val="28"/>
        </w:rPr>
        <w:t xml:space="preserve"> оставляет за собой право кратко осветить основные ист</w:t>
      </w:r>
      <w:r w:rsidR="002D28B2">
        <w:rPr>
          <w:rStyle w:val="14"/>
          <w:rFonts w:eastAsia="Calibri"/>
          <w:sz w:val="28"/>
          <w:szCs w:val="28"/>
        </w:rPr>
        <w:t xml:space="preserve">очники. </w:t>
      </w:r>
    </w:p>
    <w:p w:rsidR="001638E9" w:rsidRDefault="00822CA6" w:rsidP="00DA7306">
      <w:pPr>
        <w:pStyle w:val="af2"/>
        <w:spacing w:line="360" w:lineRule="auto"/>
        <w:ind w:left="0" w:right="0"/>
        <w:rPr>
          <w:rStyle w:val="14"/>
          <w:rFonts w:eastAsia="Calibri"/>
          <w:sz w:val="28"/>
          <w:szCs w:val="28"/>
        </w:rPr>
      </w:pPr>
      <w:r w:rsidRPr="00822CA6">
        <w:rPr>
          <w:rStyle w:val="14"/>
          <w:rFonts w:eastAsia="Calibri"/>
          <w:sz w:val="28"/>
          <w:szCs w:val="28"/>
        </w:rPr>
        <w:t>Главным первоисточником, не считая архивный материал, является периодическая печать эпохи. Периодической печати посвященной проблеме благотворительн</w:t>
      </w:r>
      <w:r w:rsidR="001638E9">
        <w:rPr>
          <w:rStyle w:val="14"/>
          <w:rFonts w:eastAsia="Calibri"/>
          <w:sz w:val="28"/>
          <w:szCs w:val="28"/>
        </w:rPr>
        <w:t xml:space="preserve">ости огромное множество, но </w:t>
      </w:r>
      <w:r w:rsidRPr="00822CA6">
        <w:rPr>
          <w:rStyle w:val="14"/>
          <w:rFonts w:eastAsia="Calibri"/>
          <w:sz w:val="28"/>
          <w:szCs w:val="28"/>
        </w:rPr>
        <w:t xml:space="preserve">которые тематически, описывали именно польскую благотворительность, не существует. </w:t>
      </w:r>
    </w:p>
    <w:p w:rsidR="001638E9" w:rsidRDefault="00822CA6" w:rsidP="00DA7306">
      <w:pPr>
        <w:pStyle w:val="af2"/>
        <w:spacing w:line="360" w:lineRule="auto"/>
        <w:ind w:left="0" w:right="0"/>
        <w:rPr>
          <w:rStyle w:val="14"/>
          <w:rFonts w:eastAsia="Calibri"/>
          <w:sz w:val="28"/>
          <w:szCs w:val="28"/>
        </w:rPr>
      </w:pPr>
      <w:r w:rsidRPr="00822CA6">
        <w:rPr>
          <w:rStyle w:val="14"/>
          <w:rFonts w:eastAsia="Calibri"/>
          <w:sz w:val="28"/>
          <w:szCs w:val="28"/>
        </w:rPr>
        <w:t xml:space="preserve">Однако интерес представляют польские национальные газеты, которые начали выходить во второй половине </w:t>
      </w:r>
      <w:r w:rsidRPr="00822CA6">
        <w:t>XIX века в Санкт-Петербурге и Москве. Польские журналы в Санкт-Петербурге, прежде</w:t>
      </w:r>
      <w:r w:rsidRPr="00822CA6">
        <w:rPr>
          <w:rStyle w:val="14"/>
          <w:rFonts w:eastAsia="Calibri"/>
          <w:sz w:val="28"/>
          <w:szCs w:val="28"/>
        </w:rPr>
        <w:t xml:space="preserve"> всего, общественно-политический ежедневник «</w:t>
      </w:r>
      <w:proofErr w:type="spellStart"/>
      <w:r w:rsidRPr="00822CA6">
        <w:t>Kraj</w:t>
      </w:r>
      <w:proofErr w:type="spellEnd"/>
      <w:r w:rsidRPr="00822CA6">
        <w:t xml:space="preserve">» где Владимиром </w:t>
      </w:r>
      <w:proofErr w:type="spellStart"/>
      <w:r w:rsidRPr="00822CA6">
        <w:t>Спасовичем</w:t>
      </w:r>
      <w:proofErr w:type="spellEnd"/>
      <w:r w:rsidRPr="00822CA6">
        <w:t xml:space="preserve"> и Эразмом </w:t>
      </w:r>
      <w:proofErr w:type="spellStart"/>
      <w:r w:rsidRPr="00822CA6">
        <w:t>Пильцом</w:t>
      </w:r>
      <w:proofErr w:type="spellEnd"/>
      <w:r w:rsidRPr="00822CA6">
        <w:t xml:space="preserve"> был поднят вопрос о создании Римско-католического Благотворительного общества при церкви св. Екатерины (</w:t>
      </w:r>
      <w:proofErr w:type="spellStart"/>
      <w:r w:rsidRPr="00822CA6">
        <w:t>Towarzystwo</w:t>
      </w:r>
      <w:proofErr w:type="spellEnd"/>
      <w:r w:rsidRPr="00822CA6">
        <w:t xml:space="preserve"> </w:t>
      </w:r>
      <w:proofErr w:type="spellStart"/>
      <w:r w:rsidRPr="00822CA6">
        <w:t>Dobroczynne</w:t>
      </w:r>
      <w:proofErr w:type="spellEnd"/>
      <w:r w:rsidRPr="00822CA6">
        <w:t xml:space="preserve"> </w:t>
      </w:r>
      <w:proofErr w:type="spellStart"/>
      <w:r w:rsidRPr="00822CA6">
        <w:t>rzymskokatolickie</w:t>
      </w:r>
      <w:proofErr w:type="spellEnd"/>
      <w:r w:rsidRPr="00822CA6">
        <w:t xml:space="preserve"> </w:t>
      </w:r>
      <w:proofErr w:type="spellStart"/>
      <w:r w:rsidRPr="00822CA6">
        <w:t>przy</w:t>
      </w:r>
      <w:proofErr w:type="spellEnd"/>
      <w:r w:rsidRPr="00822CA6">
        <w:t xml:space="preserve"> </w:t>
      </w:r>
      <w:proofErr w:type="spellStart"/>
      <w:r w:rsidRPr="00822CA6">
        <w:t>kościele</w:t>
      </w:r>
      <w:proofErr w:type="spellEnd"/>
      <w:r w:rsidRPr="00822CA6">
        <w:t xml:space="preserve"> </w:t>
      </w:r>
      <w:proofErr w:type="spellStart"/>
      <w:r w:rsidRPr="00822CA6">
        <w:t>S</w:t>
      </w:r>
      <w:r w:rsidR="001638E9">
        <w:rPr>
          <w:rStyle w:val="14"/>
          <w:rFonts w:eastAsia="Calibri"/>
          <w:sz w:val="28"/>
          <w:szCs w:val="28"/>
        </w:rPr>
        <w:t>t</w:t>
      </w:r>
      <w:proofErr w:type="spellEnd"/>
      <w:r w:rsidR="001638E9">
        <w:rPr>
          <w:rStyle w:val="14"/>
          <w:rFonts w:eastAsia="Calibri"/>
          <w:sz w:val="28"/>
          <w:szCs w:val="28"/>
        </w:rPr>
        <w:t xml:space="preserve">. </w:t>
      </w:r>
      <w:proofErr w:type="spellStart"/>
      <w:r w:rsidR="001638E9">
        <w:rPr>
          <w:rStyle w:val="14"/>
          <w:rFonts w:eastAsia="Calibri"/>
          <w:sz w:val="28"/>
          <w:szCs w:val="28"/>
        </w:rPr>
        <w:t>Katarzyna</w:t>
      </w:r>
      <w:proofErr w:type="spellEnd"/>
      <w:r w:rsidR="001638E9">
        <w:rPr>
          <w:rStyle w:val="14"/>
          <w:rFonts w:eastAsia="Calibri"/>
          <w:sz w:val="28"/>
          <w:szCs w:val="28"/>
        </w:rPr>
        <w:t>)</w:t>
      </w:r>
      <w:r w:rsidRPr="001638E9">
        <w:rPr>
          <w:rStyle w:val="ad"/>
        </w:rPr>
        <w:footnoteReference w:id="8"/>
      </w:r>
      <w:r w:rsidR="001638E9">
        <w:t xml:space="preserve">. </w:t>
      </w:r>
      <w:r w:rsidRPr="00822CA6">
        <w:t>Также известным еженедельником является издание «</w:t>
      </w:r>
      <w:proofErr w:type="spellStart"/>
      <w:r w:rsidRPr="00822CA6">
        <w:t>Światło</w:t>
      </w:r>
      <w:proofErr w:type="spellEnd"/>
      <w:r w:rsidRPr="00822CA6">
        <w:t xml:space="preserve">». Р. </w:t>
      </w:r>
      <w:proofErr w:type="spellStart"/>
      <w:r w:rsidRPr="00822CA6">
        <w:t>Ханковска</w:t>
      </w:r>
      <w:proofErr w:type="spellEnd"/>
      <w:r w:rsidRPr="00822CA6">
        <w:t xml:space="preserve"> в своей монографии посвященной церкви св. Екатерины приводит в нём ссылку на интервью проф. </w:t>
      </w:r>
      <w:proofErr w:type="spellStart"/>
      <w:r w:rsidRPr="00822CA6">
        <w:t>Пшеницина</w:t>
      </w:r>
      <w:proofErr w:type="spellEnd"/>
      <w:r w:rsidRPr="00822CA6">
        <w:t xml:space="preserve"> «О католических храмах Иосифа </w:t>
      </w:r>
      <w:proofErr w:type="spellStart"/>
      <w:r w:rsidRPr="00822CA6">
        <w:t>Флергана</w:t>
      </w:r>
      <w:proofErr w:type="spellEnd"/>
      <w:r w:rsidRPr="00822CA6">
        <w:t xml:space="preserve"> в Санкт-Петербурге», где з</w:t>
      </w:r>
      <w:r w:rsidRPr="00822CA6">
        <w:rPr>
          <w:rStyle w:val="14"/>
          <w:rFonts w:eastAsia="Calibri"/>
          <w:sz w:val="28"/>
          <w:szCs w:val="28"/>
        </w:rPr>
        <w:t>атрагивается тема Римско-к</w:t>
      </w:r>
      <w:r w:rsidR="001638E9">
        <w:rPr>
          <w:rStyle w:val="14"/>
          <w:rFonts w:eastAsia="Calibri"/>
          <w:sz w:val="28"/>
          <w:szCs w:val="28"/>
        </w:rPr>
        <w:t>атолической благотворительности</w:t>
      </w:r>
      <w:r w:rsidRPr="001638E9">
        <w:rPr>
          <w:rStyle w:val="ad"/>
        </w:rPr>
        <w:footnoteReference w:id="9"/>
      </w:r>
      <w:r w:rsidR="001638E9">
        <w:rPr>
          <w:rStyle w:val="14"/>
          <w:rFonts w:eastAsia="Calibri"/>
          <w:sz w:val="28"/>
          <w:szCs w:val="28"/>
        </w:rPr>
        <w:t>.</w:t>
      </w:r>
      <w:r w:rsidRPr="00822CA6">
        <w:t xml:space="preserve"> Важнейшим периодическим изданием является</w:t>
      </w:r>
      <w:r w:rsidR="001638E9">
        <w:t xml:space="preserve"> газета «</w:t>
      </w:r>
      <w:proofErr w:type="spellStart"/>
      <w:r w:rsidR="001638E9">
        <w:t>Dziennik</w:t>
      </w:r>
      <w:proofErr w:type="spellEnd"/>
      <w:r w:rsidR="001638E9">
        <w:t xml:space="preserve"> </w:t>
      </w:r>
      <w:proofErr w:type="spellStart"/>
      <w:r w:rsidR="001638E9">
        <w:t>Petersburski</w:t>
      </w:r>
      <w:proofErr w:type="spellEnd"/>
      <w:r w:rsidR="001638E9">
        <w:t>»</w:t>
      </w:r>
      <w:r w:rsidRPr="00822CA6">
        <w:t xml:space="preserve">, на неё часто ссылаются два главных исследователя Петербургской Полонии Б. </w:t>
      </w:r>
      <w:proofErr w:type="spellStart"/>
      <w:r w:rsidRPr="00822CA6">
        <w:t>Чаплицк</w:t>
      </w:r>
      <w:r w:rsidR="001638E9">
        <w:t>ий</w:t>
      </w:r>
      <w:proofErr w:type="spellEnd"/>
      <w:r w:rsidR="001638E9">
        <w:t xml:space="preserve"> и Т.М. Смирнова. В частности, </w:t>
      </w:r>
      <w:r w:rsidRPr="00822CA6">
        <w:t>там прив</w:t>
      </w:r>
      <w:r w:rsidRPr="00822CA6">
        <w:rPr>
          <w:rStyle w:val="14"/>
          <w:rFonts w:eastAsia="Calibri"/>
          <w:sz w:val="28"/>
          <w:szCs w:val="28"/>
        </w:rPr>
        <w:t xml:space="preserve">одиться статья Константина </w:t>
      </w:r>
      <w:proofErr w:type="spellStart"/>
      <w:r w:rsidRPr="00822CA6">
        <w:rPr>
          <w:rStyle w:val="14"/>
          <w:rFonts w:eastAsia="Calibri"/>
          <w:sz w:val="28"/>
          <w:szCs w:val="28"/>
        </w:rPr>
        <w:t>Будкевича</w:t>
      </w:r>
      <w:proofErr w:type="spellEnd"/>
      <w:r w:rsidRPr="00822CA6">
        <w:rPr>
          <w:rStyle w:val="14"/>
          <w:rFonts w:eastAsia="Calibri"/>
          <w:sz w:val="28"/>
          <w:szCs w:val="28"/>
        </w:rPr>
        <w:t xml:space="preserve"> (</w:t>
      </w:r>
      <w:proofErr w:type="spellStart"/>
      <w:r w:rsidRPr="00822CA6">
        <w:t>Budkiewicz</w:t>
      </w:r>
      <w:proofErr w:type="spellEnd"/>
      <w:r w:rsidRPr="00822CA6">
        <w:t xml:space="preserve"> K. W </w:t>
      </w:r>
      <w:proofErr w:type="spellStart"/>
      <w:r w:rsidRPr="00822CA6">
        <w:t>waznej</w:t>
      </w:r>
      <w:proofErr w:type="spellEnd"/>
      <w:r w:rsidRPr="00822CA6">
        <w:t xml:space="preserve"> </w:t>
      </w:r>
      <w:proofErr w:type="spellStart"/>
      <w:r w:rsidRPr="00822CA6">
        <w:t>sprawie</w:t>
      </w:r>
      <w:proofErr w:type="spellEnd"/>
      <w:r w:rsidRPr="00822CA6">
        <w:t xml:space="preserve"> // </w:t>
      </w:r>
      <w:proofErr w:type="spellStart"/>
      <w:r w:rsidRPr="00822CA6">
        <w:t>Dziennik</w:t>
      </w:r>
      <w:proofErr w:type="spellEnd"/>
      <w:r w:rsidRPr="00822CA6">
        <w:t xml:space="preserve"> </w:t>
      </w:r>
      <w:proofErr w:type="spellStart"/>
      <w:r w:rsidRPr="00822CA6">
        <w:t>Petersburski</w:t>
      </w:r>
      <w:proofErr w:type="spellEnd"/>
      <w:r w:rsidRPr="00822CA6">
        <w:t xml:space="preserve">. 1909. № 20, 8(21) XII. S. 1-2), которая посвящена мерам координации и согласовании действий во имя благотворительности, и о том, что базой этому может послужить </w:t>
      </w:r>
      <w:r w:rsidRPr="00822CA6">
        <w:rPr>
          <w:rStyle w:val="14"/>
          <w:rFonts w:eastAsia="Calibri"/>
          <w:sz w:val="28"/>
          <w:szCs w:val="28"/>
        </w:rPr>
        <w:t>его приход (приход</w:t>
      </w:r>
      <w:r w:rsidR="001638E9">
        <w:rPr>
          <w:rStyle w:val="14"/>
          <w:rFonts w:eastAsia="Calibri"/>
          <w:sz w:val="28"/>
          <w:szCs w:val="28"/>
        </w:rPr>
        <w:t xml:space="preserve"> св. Екатерины Александрийской)</w:t>
      </w:r>
      <w:r w:rsidRPr="001638E9">
        <w:rPr>
          <w:rStyle w:val="ad"/>
        </w:rPr>
        <w:footnoteReference w:id="10"/>
      </w:r>
      <w:r w:rsidR="001638E9">
        <w:rPr>
          <w:rStyle w:val="14"/>
          <w:rFonts w:eastAsia="Calibri"/>
          <w:sz w:val="28"/>
          <w:szCs w:val="28"/>
        </w:rPr>
        <w:t>.</w:t>
      </w:r>
    </w:p>
    <w:p w:rsidR="001638E9" w:rsidRDefault="00822CA6" w:rsidP="00DA7306">
      <w:pPr>
        <w:pStyle w:val="af2"/>
        <w:spacing w:line="360" w:lineRule="auto"/>
        <w:ind w:left="0" w:right="0"/>
        <w:rPr>
          <w:rStyle w:val="14"/>
          <w:rFonts w:eastAsia="Calibri"/>
          <w:sz w:val="28"/>
          <w:szCs w:val="28"/>
        </w:rPr>
      </w:pPr>
      <w:r w:rsidRPr="00822CA6">
        <w:lastRenderedPageBreak/>
        <w:t>Советская историография не представляет для нас почти никакого интереса т.к.</w:t>
      </w:r>
      <w:r w:rsidR="001638E9">
        <w:t xml:space="preserve"> </w:t>
      </w:r>
      <w:r w:rsidRPr="00822CA6">
        <w:t>благотворительность на протяжении 70-и лет советского режима находилась вне интересов исследователей. В советский период для официальной научной литературы существовал, как показывает анализ библиографии, фактический запрет на освещение вопросов благотворительности в историческом аспекте, идеологически неприемлемых в условиях монополии в гуманитарной науке марксистско-ленинской д</w:t>
      </w:r>
      <w:r w:rsidRPr="00822CA6">
        <w:rPr>
          <w:rStyle w:val="14"/>
          <w:rFonts w:eastAsia="Calibri"/>
          <w:sz w:val="28"/>
          <w:szCs w:val="28"/>
        </w:rPr>
        <w:t>октрины. Изучение феномена российской благотворительности противоречило идеологическим установкам, поэтому не суще</w:t>
      </w:r>
      <w:r w:rsidR="001638E9">
        <w:rPr>
          <w:rStyle w:val="14"/>
          <w:rFonts w:eastAsia="Calibri"/>
          <w:sz w:val="28"/>
          <w:szCs w:val="28"/>
        </w:rPr>
        <w:t xml:space="preserve">ствует никаких отдельных трудов, </w:t>
      </w:r>
      <w:r w:rsidRPr="00822CA6">
        <w:rPr>
          <w:rStyle w:val="14"/>
          <w:rFonts w:eastAsia="Calibri"/>
          <w:sz w:val="28"/>
          <w:szCs w:val="28"/>
        </w:rPr>
        <w:t xml:space="preserve">посвященных общественному призрению и </w:t>
      </w:r>
      <w:proofErr w:type="spellStart"/>
      <w:r w:rsidRPr="00822CA6">
        <w:rPr>
          <w:rStyle w:val="14"/>
          <w:rFonts w:eastAsia="Calibri"/>
          <w:sz w:val="28"/>
          <w:szCs w:val="28"/>
        </w:rPr>
        <w:t>доброчинности</w:t>
      </w:r>
      <w:proofErr w:type="spellEnd"/>
      <w:r w:rsidRPr="00822CA6">
        <w:rPr>
          <w:rStyle w:val="14"/>
          <w:rFonts w:eastAsia="Calibri"/>
          <w:sz w:val="28"/>
          <w:szCs w:val="28"/>
        </w:rPr>
        <w:t>. Некий интерес представляют статьи, где эпизодами затрагивается тема</w:t>
      </w:r>
      <w:r w:rsidR="001638E9">
        <w:rPr>
          <w:rStyle w:val="14"/>
          <w:rFonts w:eastAsia="Calibri"/>
          <w:sz w:val="28"/>
          <w:szCs w:val="28"/>
        </w:rPr>
        <w:t xml:space="preserve"> благотворительности, но и они, </w:t>
      </w:r>
      <w:r w:rsidRPr="00822CA6">
        <w:rPr>
          <w:rStyle w:val="14"/>
          <w:rFonts w:eastAsia="Calibri"/>
          <w:sz w:val="28"/>
          <w:szCs w:val="28"/>
        </w:rPr>
        <w:t>к сожалению</w:t>
      </w:r>
      <w:r w:rsidR="001638E9">
        <w:rPr>
          <w:rStyle w:val="14"/>
          <w:rFonts w:eastAsia="Calibri"/>
          <w:sz w:val="28"/>
          <w:szCs w:val="28"/>
        </w:rPr>
        <w:t>,</w:t>
      </w:r>
      <w:r w:rsidRPr="00822CA6">
        <w:rPr>
          <w:rStyle w:val="14"/>
          <w:rFonts w:eastAsia="Calibri"/>
          <w:sz w:val="28"/>
          <w:szCs w:val="28"/>
        </w:rPr>
        <w:t xml:space="preserve"> также малочисленны, но такж</w:t>
      </w:r>
      <w:r w:rsidR="001638E9">
        <w:rPr>
          <w:rStyle w:val="14"/>
          <w:rFonts w:eastAsia="Calibri"/>
          <w:sz w:val="28"/>
          <w:szCs w:val="28"/>
        </w:rPr>
        <w:t>е имеют право на существование.</w:t>
      </w:r>
    </w:p>
    <w:p w:rsidR="001638E9" w:rsidRDefault="00822CA6" w:rsidP="00DA7306">
      <w:pPr>
        <w:pStyle w:val="af2"/>
        <w:spacing w:line="360" w:lineRule="auto"/>
        <w:ind w:left="0" w:right="0"/>
      </w:pPr>
      <w:r w:rsidRPr="00822CA6">
        <w:t xml:space="preserve">В.А. </w:t>
      </w:r>
      <w:proofErr w:type="spellStart"/>
      <w:r w:rsidRPr="00822CA6">
        <w:t>Хршановский</w:t>
      </w:r>
      <w:proofErr w:type="spellEnd"/>
      <w:r w:rsidRPr="00822CA6">
        <w:t xml:space="preserve"> автор статьи «К истории католической общины в Санкт-Петербурге и Санкт-Петербургской губе</w:t>
      </w:r>
      <w:r w:rsidR="001638E9">
        <w:t>рнии в XVIII – начале XX века»</w:t>
      </w:r>
      <w:r w:rsidRPr="001638E9">
        <w:rPr>
          <w:vertAlign w:val="superscript"/>
        </w:rPr>
        <w:footnoteReference w:id="11"/>
      </w:r>
      <w:r w:rsidR="001638E9">
        <w:t xml:space="preserve">. </w:t>
      </w:r>
      <w:r w:rsidRPr="00822CA6">
        <w:t>Рассматривает деятельность Римско-католических приходов. Среди них приход св. Екатерины и упоминает про благо</w:t>
      </w:r>
      <w:r w:rsidR="001638E9">
        <w:t>творительные функции общества.</w:t>
      </w:r>
    </w:p>
    <w:p w:rsidR="001638E9" w:rsidRDefault="00822CA6" w:rsidP="00DA7306">
      <w:pPr>
        <w:pStyle w:val="af2"/>
        <w:spacing w:line="360" w:lineRule="auto"/>
        <w:ind w:left="0" w:right="0"/>
      </w:pPr>
      <w:r w:rsidRPr="00822CA6">
        <w:t xml:space="preserve">Прежде чем начать анализ историографии постсоветской эпохи необходимо отметить те исследования, без которых изучение польской благотворительности очень затруднено. </w:t>
      </w:r>
      <w:r w:rsidRPr="00822CA6">
        <w:br/>
      </w:r>
      <w:r w:rsidRPr="00822CA6">
        <w:tab/>
        <w:t>Обобщающий материал содержит фундаментальная монография доктора исторических наук</w:t>
      </w:r>
      <w:r w:rsidR="001638E9">
        <w:t xml:space="preserve"> - А.Р. Соколова,  </w:t>
      </w:r>
      <w:r w:rsidR="001638E9" w:rsidRPr="001638E9">
        <w:t>“</w:t>
      </w:r>
      <w:r w:rsidRPr="00822CA6">
        <w:t>Благотворительность в России как механизм взаимодействия общества и государства</w:t>
      </w:r>
      <w:r w:rsidR="001638E9">
        <w:t xml:space="preserve"> (начало XVIII – конец XIX вв.)</w:t>
      </w:r>
      <w:r w:rsidR="001638E9" w:rsidRPr="001638E9">
        <w:t>”</w:t>
      </w:r>
      <w:r w:rsidRPr="001638E9">
        <w:rPr>
          <w:vertAlign w:val="superscript"/>
        </w:rPr>
        <w:footnoteReference w:id="12"/>
      </w:r>
      <w:r w:rsidR="001638E9">
        <w:t>.</w:t>
      </w:r>
      <w:r w:rsidRPr="001638E9">
        <w:rPr>
          <w:vertAlign w:val="superscript"/>
        </w:rPr>
        <w:t xml:space="preserve"> </w:t>
      </w:r>
      <w:r w:rsidRPr="00822CA6">
        <w:t>Обобщенность этой моно</w:t>
      </w:r>
      <w:r w:rsidR="001638E9">
        <w:t>графии, позволяет от общего прий</w:t>
      </w:r>
      <w:r w:rsidRPr="00822CA6">
        <w:t xml:space="preserve">ти к частному, то бишь от общеимперской благотворительности именно к римско-католической. Автором проведена впечатляющая работа. Стоит отметить, что </w:t>
      </w:r>
      <w:r w:rsidRPr="00822CA6">
        <w:lastRenderedPageBreak/>
        <w:t>исследователь предложил ныне общепринятую периодизацию развития благотворительности в Российском государстве, которая отвечает на вопросы спада и развития благотворительности, в частности и римско-католической, которые задает исследователь. Автор предлагает понятий аппарат, который также стал общепризнанным. До выхода это монографии не существовало общепризнанного определения благотворительности,</w:t>
      </w:r>
    </w:p>
    <w:p w:rsidR="001638E9" w:rsidRDefault="001638E9" w:rsidP="00DA7306">
      <w:pPr>
        <w:pStyle w:val="af2"/>
        <w:spacing w:line="360" w:lineRule="auto"/>
        <w:ind w:left="0" w:right="0"/>
      </w:pPr>
    </w:p>
    <w:p w:rsidR="001638E9" w:rsidRPr="001638E9" w:rsidRDefault="00822CA6" w:rsidP="00DA7306">
      <w:pPr>
        <w:pStyle w:val="af2"/>
        <w:spacing w:line="360" w:lineRule="auto"/>
        <w:ind w:left="0" w:right="0"/>
        <w:rPr>
          <w:i/>
        </w:rPr>
      </w:pPr>
      <w:r w:rsidRPr="00822CA6">
        <w:t xml:space="preserve"> </w:t>
      </w:r>
      <w:r w:rsidRPr="001638E9">
        <w:rPr>
          <w:i/>
        </w:rPr>
        <w:t>- «Благотворительность есть добровольная, факультативная социальная деятельность, связанная с безвозмездной передачей материальных ценностей, в том числе созванных трудом в процессе самой благотворительной деятельности, и направленная достижение боль</w:t>
      </w:r>
      <w:r w:rsidR="002D28B2" w:rsidRPr="001638E9">
        <w:rPr>
          <w:i/>
        </w:rPr>
        <w:t>шего социального благополучия».</w:t>
      </w:r>
      <w:r w:rsidRPr="001638E9">
        <w:rPr>
          <w:i/>
          <w:vertAlign w:val="superscript"/>
        </w:rPr>
        <w:footnoteReference w:id="13"/>
      </w:r>
    </w:p>
    <w:p w:rsidR="002D28B2" w:rsidRDefault="00822CA6" w:rsidP="00DA7306">
      <w:pPr>
        <w:pStyle w:val="af2"/>
        <w:spacing w:line="360" w:lineRule="auto"/>
        <w:ind w:left="0" w:right="0"/>
      </w:pPr>
      <w:r w:rsidRPr="00822CA6">
        <w:br/>
      </w:r>
      <w:r w:rsidRPr="00822CA6">
        <w:tab/>
        <w:t>Автор также почти не обратил внимания на римско-католическую благотворительность, но это объясняется тем, что католическая благотворительность не была областью сотрудничества общества и государства, поэтому находилась вне заявленных рамок исследования. Монография определенно играет важную роль, в понятии сути благотворительности и исследование такого социально-экономического и социально-политического феномена как благотворительность и христианское</w:t>
      </w:r>
      <w:r w:rsidR="002D28B2">
        <w:t xml:space="preserve"> призрение просто невозможно. </w:t>
      </w:r>
    </w:p>
    <w:p w:rsidR="001638E9" w:rsidRDefault="00822CA6" w:rsidP="00DA7306">
      <w:pPr>
        <w:pStyle w:val="af2"/>
        <w:spacing w:line="360" w:lineRule="auto"/>
        <w:ind w:left="0" w:right="0"/>
      </w:pPr>
      <w:r w:rsidRPr="00822CA6">
        <w:t>Следующей важнейшей работой является книга доктора бо</w:t>
      </w:r>
      <w:r w:rsidR="001638E9">
        <w:t xml:space="preserve">гословия Бронислава </w:t>
      </w:r>
      <w:proofErr w:type="spellStart"/>
      <w:r w:rsidR="001638E9">
        <w:t>Чаплицкого</w:t>
      </w:r>
      <w:proofErr w:type="spellEnd"/>
      <w:r w:rsidR="001638E9">
        <w:t xml:space="preserve"> </w:t>
      </w:r>
      <w:r w:rsidR="001638E9" w:rsidRPr="001638E9">
        <w:t>“</w:t>
      </w:r>
      <w:r w:rsidRPr="00822CA6">
        <w:t>Католическая благотворител</w:t>
      </w:r>
      <w:r w:rsidR="001638E9">
        <w:t>ьность в России в 1860-1918 гг.</w:t>
      </w:r>
      <w:r w:rsidR="001638E9" w:rsidRPr="001638E9">
        <w:t>”</w:t>
      </w:r>
      <w:r w:rsidRPr="001638E9">
        <w:rPr>
          <w:vertAlign w:val="superscript"/>
        </w:rPr>
        <w:footnoteReference w:id="14"/>
      </w:r>
      <w:r w:rsidRPr="00822CA6">
        <w:t>. Это капитальный труд, посвященный именно проблеме польских благотворительных обществ. Это объясняется тем, что в</w:t>
      </w:r>
      <w:r>
        <w:t xml:space="preserve"> </w:t>
      </w:r>
      <w:r w:rsidRPr="00822CA6">
        <w:t>массовом сознании людей XIX века, человек с римско-католическим вероисповеданием ассоциировался, прежде всего, с поляком</w:t>
      </w:r>
      <w:r w:rsidRPr="001638E9">
        <w:rPr>
          <w:vertAlign w:val="superscript"/>
        </w:rPr>
        <w:footnoteReference w:id="15"/>
      </w:r>
      <w:r w:rsidRPr="00822CA6">
        <w:t xml:space="preserve">. </w:t>
      </w:r>
      <w:r w:rsidRPr="00822CA6">
        <w:br/>
      </w:r>
      <w:r w:rsidRPr="00822CA6">
        <w:lastRenderedPageBreak/>
        <w:tab/>
        <w:t>В книге обращает на себя внимание необычайно богатая фактография и документация. Это является основным достоинством работы и прекрасной иллюстрацией упоминаемой деятельности ее широкого развития, несмотря на правовые ограничения и отношение к ней царских властей. Отличительным фактом монографии заключается то, что в ней использованы российские и польские источники: документация, исследования, мемуары, периодическая печать, а также архивы. Это единственная монография на русском языке, где использовалис</w:t>
      </w:r>
      <w:r w:rsidR="001638E9">
        <w:t xml:space="preserve">ь материалы польских архивов. </w:t>
      </w:r>
    </w:p>
    <w:p w:rsidR="001638E9" w:rsidRDefault="00822CA6" w:rsidP="00DA7306">
      <w:pPr>
        <w:pStyle w:val="af2"/>
        <w:spacing w:line="360" w:lineRule="auto"/>
        <w:ind w:left="0" w:right="0"/>
      </w:pPr>
      <w:r w:rsidRPr="00822CA6">
        <w:t>«Католическая благотворительность в России в 1860-1918 гг.» посвящена проблеме благотворительности. Она поднимает вопросы: Общественно-политических условий католической благотворительной деятельности в царской России, типов католических благотворительных организаций, деятельности католических благотворительных просветительских центров, благотворительной деятельности тайных монашеских конгрегаций в России, католической благотворительной деятельности в условиях угрозы (1910-1914), а также католической благотворительной деятельности в России в</w:t>
      </w:r>
      <w:r w:rsidR="001638E9">
        <w:t xml:space="preserve">о время первой мировой войны. </w:t>
      </w:r>
    </w:p>
    <w:p w:rsidR="001638E9" w:rsidRDefault="00822CA6" w:rsidP="00DA7306">
      <w:pPr>
        <w:pStyle w:val="af2"/>
        <w:spacing w:line="360" w:lineRule="auto"/>
        <w:ind w:left="0" w:right="0"/>
      </w:pPr>
      <w:r w:rsidRPr="00822CA6">
        <w:t xml:space="preserve">Затронутая автором тематика в очень малой степени исследована и обработана. Труд Бронислава </w:t>
      </w:r>
      <w:proofErr w:type="spellStart"/>
      <w:r w:rsidRPr="00822CA6">
        <w:t>Чаплицкого</w:t>
      </w:r>
      <w:proofErr w:type="spellEnd"/>
      <w:r w:rsidRPr="00822CA6">
        <w:t xml:space="preserve"> стал первым основополагающим трудом в деле изучения римско-католической</w:t>
      </w:r>
      <w:r w:rsidR="001638E9">
        <w:t xml:space="preserve"> благотворительности в России.</w:t>
      </w:r>
    </w:p>
    <w:p w:rsidR="001638E9" w:rsidRPr="001638E9" w:rsidRDefault="00822CA6" w:rsidP="00DA7306">
      <w:pPr>
        <w:pStyle w:val="af2"/>
        <w:spacing w:line="360" w:lineRule="auto"/>
        <w:ind w:left="0" w:right="0"/>
      </w:pPr>
      <w:r w:rsidRPr="00822CA6">
        <w:t>Следующим автором, который предстаёт перед нами одним из важнейших по нашей проблематике, является доктор исторических наук Т.М. Смирнова и её монография «Польск</w:t>
      </w:r>
      <w:r w:rsidR="001638E9">
        <w:t>ие общества в Санкт-Петербурге»</w:t>
      </w:r>
      <w:r w:rsidRPr="001638E9">
        <w:rPr>
          <w:vertAlign w:val="superscript"/>
        </w:rPr>
        <w:footnoteReference w:id="16"/>
      </w:r>
      <w:r w:rsidR="001638E9" w:rsidRPr="001638E9">
        <w:t>.</w:t>
      </w:r>
    </w:p>
    <w:p w:rsidR="00A64FB7" w:rsidRDefault="00822CA6" w:rsidP="00DA7306">
      <w:pPr>
        <w:pStyle w:val="af2"/>
        <w:spacing w:line="360" w:lineRule="auto"/>
        <w:ind w:left="0" w:right="0"/>
      </w:pPr>
      <w:r w:rsidRPr="00822CA6">
        <w:t xml:space="preserve">Монография посвящена истории многочисленных польских общественных организаций, действовавших в Петербурге в конце XIX – начале XX в. Это время наиболее ощутимого присутствия поляков в столице России и самой активной деятельности благотворительных, просветительных, </w:t>
      </w:r>
      <w:r w:rsidRPr="00822CA6">
        <w:lastRenderedPageBreak/>
        <w:t>научных, корпоративных, спортивных, молодежных обществ, создаваемых по о</w:t>
      </w:r>
      <w:r w:rsidR="00A64FB7">
        <w:t xml:space="preserve">бщественной инициативе. </w:t>
      </w:r>
    </w:p>
    <w:p w:rsidR="00A64FB7" w:rsidRDefault="00822CA6" w:rsidP="00DA7306">
      <w:pPr>
        <w:pStyle w:val="af2"/>
        <w:spacing w:line="360" w:lineRule="auto"/>
        <w:ind w:left="0" w:right="0"/>
      </w:pPr>
      <w:r w:rsidRPr="00822CA6">
        <w:t xml:space="preserve">Автор заявляет о широком круге источников, но в монографии отсутствует архивный материал, Т.М. Смирнова, увы, не вводит в научный оборот новые источники, а опирается только на материал из Российской Национальной Библиотеки. </w:t>
      </w:r>
      <w:r w:rsidRPr="00822CA6">
        <w:br/>
      </w:r>
      <w:r w:rsidRPr="00822CA6">
        <w:tab/>
        <w:t xml:space="preserve">Нас интересует глава № 2 под названием «Римско-католические благотворительные общества». В неё даётся более детальный анализ деятельности польских благотворительных обществ, чем в работе Бронислава </w:t>
      </w:r>
      <w:proofErr w:type="spellStart"/>
      <w:r w:rsidRPr="00822CA6">
        <w:t>Чаплицкого</w:t>
      </w:r>
      <w:proofErr w:type="spellEnd"/>
      <w:r w:rsidRPr="00822CA6">
        <w:t>. Автор опирается на источники периодической печати, которые уже были названы выше, и по ним</w:t>
      </w:r>
      <w:r>
        <w:t xml:space="preserve"> </w:t>
      </w:r>
      <w:r w:rsidRPr="00822CA6">
        <w:t>реставрирует деятельность римско-кат</w:t>
      </w:r>
      <w:r w:rsidR="00A64FB7">
        <w:t>олической благотворительности.</w:t>
      </w:r>
    </w:p>
    <w:p w:rsidR="001638E9" w:rsidRDefault="00822CA6" w:rsidP="00DA7306">
      <w:pPr>
        <w:pStyle w:val="af2"/>
        <w:spacing w:line="360" w:lineRule="auto"/>
        <w:ind w:left="0" w:right="0"/>
      </w:pPr>
      <w:r w:rsidRPr="00822CA6">
        <w:t>Столичная католическая благотворительность косвенно представлена работами польских историков</w:t>
      </w:r>
      <w:r w:rsidR="001638E9">
        <w:t xml:space="preserve">. Людвиг Базылев в своем труде </w:t>
      </w:r>
      <w:r w:rsidR="001638E9" w:rsidRPr="001638E9">
        <w:t>“</w:t>
      </w:r>
      <w:r w:rsidRPr="00822CA6">
        <w:t>Поля</w:t>
      </w:r>
      <w:r w:rsidR="001638E9">
        <w:t>ки в Санкт-Петербурге</w:t>
      </w:r>
      <w:r w:rsidR="001638E9" w:rsidRPr="001638E9">
        <w:t>”</w:t>
      </w:r>
      <w:r w:rsidRPr="001638E9">
        <w:rPr>
          <w:vertAlign w:val="superscript"/>
        </w:rPr>
        <w:footnoteReference w:id="17"/>
      </w:r>
      <w:r w:rsidRPr="001638E9">
        <w:rPr>
          <w:vertAlign w:val="superscript"/>
        </w:rPr>
        <w:t xml:space="preserve"> </w:t>
      </w:r>
      <w:r w:rsidRPr="00822CA6">
        <w:t xml:space="preserve">приводит биографии известных деятелей Римско-католического общества св. Екатерины - Антония </w:t>
      </w:r>
      <w:proofErr w:type="spellStart"/>
      <w:r w:rsidRPr="00822CA6">
        <w:t>Малецкого</w:t>
      </w:r>
      <w:proofErr w:type="spellEnd"/>
      <w:r w:rsidRPr="00822CA6">
        <w:t xml:space="preserve"> и Константина </w:t>
      </w:r>
      <w:proofErr w:type="spellStart"/>
      <w:r w:rsidRPr="00822CA6">
        <w:t>Будкевича</w:t>
      </w:r>
      <w:proofErr w:type="spellEnd"/>
      <w:r w:rsidRPr="00822CA6">
        <w:t>. К. Пожарским написана</w:t>
      </w:r>
      <w:r w:rsidR="001638E9">
        <w:t xml:space="preserve"> биография Антония </w:t>
      </w:r>
      <w:proofErr w:type="spellStart"/>
      <w:r w:rsidR="001638E9">
        <w:t>Малецкого</w:t>
      </w:r>
      <w:proofErr w:type="spellEnd"/>
      <w:r w:rsidR="001638E9">
        <w:t xml:space="preserve"> – </w:t>
      </w:r>
      <w:r w:rsidR="001638E9" w:rsidRPr="001638E9">
        <w:t>“</w:t>
      </w:r>
      <w:r w:rsidRPr="00822CA6">
        <w:t>Несгибаемый пастырь в Петербурге. Слуга Божий еписко</w:t>
      </w:r>
      <w:r w:rsidR="001638E9">
        <w:t xml:space="preserve">п Антоний </w:t>
      </w:r>
      <w:proofErr w:type="spellStart"/>
      <w:r w:rsidR="001638E9">
        <w:t>Малецкий</w:t>
      </w:r>
      <w:proofErr w:type="spellEnd"/>
      <w:r w:rsidR="001638E9">
        <w:t xml:space="preserve"> (1861-1935)</w:t>
      </w:r>
      <w:r w:rsidR="001638E9" w:rsidRPr="001638E9">
        <w:t>”</w:t>
      </w:r>
      <w:r w:rsidRPr="001638E9">
        <w:rPr>
          <w:vertAlign w:val="superscript"/>
        </w:rPr>
        <w:footnoteReference w:id="18"/>
      </w:r>
      <w:r w:rsidR="001638E9" w:rsidRPr="001638E9">
        <w:t>.</w:t>
      </w:r>
      <w:r w:rsidR="001638E9" w:rsidRPr="001638E9">
        <w:rPr>
          <w:vertAlign w:val="superscript"/>
        </w:rPr>
        <w:t xml:space="preserve"> </w:t>
      </w:r>
    </w:p>
    <w:p w:rsidR="001638E9" w:rsidRPr="001638E9" w:rsidRDefault="00822CA6" w:rsidP="00DA7306">
      <w:pPr>
        <w:pStyle w:val="af2"/>
        <w:spacing w:line="360" w:lineRule="auto"/>
        <w:ind w:left="0" w:right="0"/>
      </w:pPr>
      <w:r w:rsidRPr="00822CA6">
        <w:t xml:space="preserve">Р. </w:t>
      </w:r>
      <w:proofErr w:type="spellStart"/>
      <w:r w:rsidRPr="00822CA6">
        <w:t>Ханковска</w:t>
      </w:r>
      <w:proofErr w:type="spellEnd"/>
      <w:r w:rsidRPr="00822CA6">
        <w:t xml:space="preserve"> написала великолепный труд по истории прихода св. Екатерины Александрийской, в частности там есть упоминания о римско-католическом благотворительном обществе, которое объединило всю польскую благотворительнос</w:t>
      </w:r>
      <w:r w:rsidR="001638E9">
        <w:t>ть под одной крышей</w:t>
      </w:r>
      <w:r w:rsidRPr="001638E9">
        <w:rPr>
          <w:vertAlign w:val="superscript"/>
        </w:rPr>
        <w:footnoteReference w:id="19"/>
      </w:r>
      <w:r w:rsidR="001638E9" w:rsidRPr="001638E9">
        <w:t>.</w:t>
      </w:r>
    </w:p>
    <w:p w:rsidR="001638E9" w:rsidRDefault="00822CA6" w:rsidP="00DA7306">
      <w:pPr>
        <w:pStyle w:val="af2"/>
        <w:spacing w:line="360" w:lineRule="auto"/>
        <w:ind w:left="0" w:right="0"/>
      </w:pPr>
      <w:r w:rsidRPr="00822CA6">
        <w:t>История провинциальной римско-католической благотворительности находит своё отражение в диссертациях на тему национальных меньшинств, где исследователи косвенно касаются б</w:t>
      </w:r>
      <w:r w:rsidR="001638E9">
        <w:t xml:space="preserve">лаготворительных организаций. </w:t>
      </w:r>
    </w:p>
    <w:p w:rsidR="001638E9" w:rsidRDefault="00822CA6" w:rsidP="00DA7306">
      <w:pPr>
        <w:pStyle w:val="af2"/>
        <w:spacing w:line="360" w:lineRule="auto"/>
        <w:ind w:left="0" w:right="0"/>
      </w:pPr>
      <w:r w:rsidRPr="00822CA6">
        <w:lastRenderedPageBreak/>
        <w:t xml:space="preserve">Благотворительность в западной Сибири рассматривается в работе Новосибирского исследователя – </w:t>
      </w:r>
      <w:proofErr w:type="spellStart"/>
      <w:r w:rsidRPr="00822CA6">
        <w:t>Незделюк</w:t>
      </w:r>
      <w:proofErr w:type="spellEnd"/>
      <w:r w:rsidRPr="00822CA6">
        <w:t xml:space="preserve"> Т. Г.</w:t>
      </w:r>
      <w:r w:rsidRPr="001638E9">
        <w:rPr>
          <w:vertAlign w:val="superscript"/>
        </w:rPr>
        <w:footnoteReference w:id="20"/>
      </w:r>
      <w:r w:rsidRPr="00822CA6">
        <w:t xml:space="preserve"> В южном районе России благотворительность представлена работами Рыловой Н.В.</w:t>
      </w:r>
      <w:r w:rsidRPr="001638E9">
        <w:rPr>
          <w:vertAlign w:val="superscript"/>
        </w:rPr>
        <w:footnoteReference w:id="21"/>
      </w:r>
      <w:r w:rsidRPr="00822CA6">
        <w:t xml:space="preserve"> и Четвериковой Е.В.</w:t>
      </w:r>
      <w:r w:rsidRPr="001638E9">
        <w:rPr>
          <w:vertAlign w:val="superscript"/>
        </w:rPr>
        <w:footnoteReference w:id="22"/>
      </w:r>
      <w:r w:rsidRPr="001638E9">
        <w:rPr>
          <w:vertAlign w:val="superscript"/>
        </w:rPr>
        <w:t xml:space="preserve"> </w:t>
      </w:r>
      <w:r w:rsidRPr="00822CA6">
        <w:t>На Кавказе благотворительность рассмотрена работами Туевой Б.В.</w:t>
      </w:r>
      <w:r w:rsidRPr="001638E9">
        <w:rPr>
          <w:vertAlign w:val="superscript"/>
        </w:rPr>
        <w:footnoteReference w:id="23"/>
      </w:r>
      <w:r w:rsidRPr="00822CA6">
        <w:t xml:space="preserve"> и </w:t>
      </w:r>
      <w:proofErr w:type="spellStart"/>
      <w:r w:rsidRPr="00822CA6">
        <w:t>Макоевой</w:t>
      </w:r>
      <w:proofErr w:type="spellEnd"/>
      <w:r w:rsidRPr="00822CA6">
        <w:t xml:space="preserve"> Л.С.</w:t>
      </w:r>
      <w:r w:rsidRPr="001638E9">
        <w:rPr>
          <w:vertAlign w:val="superscript"/>
        </w:rPr>
        <w:footnoteReference w:id="24"/>
      </w:r>
      <w:r w:rsidRPr="001638E9">
        <w:rPr>
          <w:vertAlign w:val="superscript"/>
        </w:rPr>
        <w:t xml:space="preserve"> </w:t>
      </w:r>
      <w:r w:rsidRPr="00822CA6">
        <w:t xml:space="preserve"> Центральная Россия исследована в диссертации Нестеренко, Е. Н.</w:t>
      </w:r>
      <w:r w:rsidRPr="00822CA6">
        <w:footnoteReference w:id="25"/>
      </w:r>
      <w:r w:rsidRPr="00822CA6">
        <w:t xml:space="preserve"> Можно заключить, что польская благотворительность на территории России достаточно исследована. </w:t>
      </w:r>
    </w:p>
    <w:p w:rsidR="001638E9" w:rsidRDefault="001638E9" w:rsidP="00DA7306">
      <w:pPr>
        <w:pStyle w:val="af2"/>
        <w:spacing w:line="360" w:lineRule="auto"/>
        <w:ind w:left="0" w:right="0"/>
      </w:pPr>
    </w:p>
    <w:p w:rsidR="00CB1DB9" w:rsidRDefault="001638E9" w:rsidP="00DA7306">
      <w:pPr>
        <w:pStyle w:val="af2"/>
        <w:spacing w:line="360" w:lineRule="auto"/>
        <w:ind w:left="0" w:right="0"/>
      </w:pPr>
      <w:r w:rsidRPr="001638E9">
        <w:t>“</w:t>
      </w:r>
      <w:proofErr w:type="spellStart"/>
      <w:r>
        <w:t>Привислинский</w:t>
      </w:r>
      <w:proofErr w:type="spellEnd"/>
      <w:r>
        <w:t xml:space="preserve"> край</w:t>
      </w:r>
      <w:r w:rsidRPr="001638E9">
        <w:t>”</w:t>
      </w:r>
      <w:r>
        <w:t xml:space="preserve">, </w:t>
      </w:r>
      <w:r w:rsidRPr="001638E9">
        <w:t>“</w:t>
      </w:r>
      <w:r>
        <w:t>Царство Польское</w:t>
      </w:r>
      <w:r w:rsidRPr="001638E9">
        <w:t>”</w:t>
      </w:r>
      <w:r>
        <w:t xml:space="preserve">, </w:t>
      </w:r>
      <w:r w:rsidRPr="001638E9">
        <w:t>“</w:t>
      </w:r>
      <w:proofErr w:type="spellStart"/>
      <w:r>
        <w:t>Конгрессовка</w:t>
      </w:r>
      <w:proofErr w:type="spellEnd"/>
      <w:r w:rsidRPr="001638E9">
        <w:t>”</w:t>
      </w:r>
      <w:r w:rsidR="00822CA6" w:rsidRPr="00822CA6">
        <w:t xml:space="preserve"> – территория в центральной Европе, которая с 1815-1917 года входила в состав Российской Империи.</w:t>
      </w:r>
      <w:r w:rsidR="00822CA6" w:rsidRPr="00822CA6">
        <w:br/>
      </w:r>
      <w:r w:rsidR="00822CA6" w:rsidRPr="00822CA6">
        <w:tab/>
        <w:t xml:space="preserve">До 1860-х годов в законодательстве чаще использовалось название «Царство Польское», редко — «Польша». В 1860-х годах эти названия стали заменяться словосочетаниями «губернии Царства Польского» и «губернии </w:t>
      </w:r>
      <w:proofErr w:type="spellStart"/>
      <w:r w:rsidR="00822CA6" w:rsidRPr="00822CA6">
        <w:t>Привисленские</w:t>
      </w:r>
      <w:proofErr w:type="spellEnd"/>
      <w:r w:rsidR="00822CA6" w:rsidRPr="00822CA6">
        <w:t>». 5 марта 1870 г. повелением </w:t>
      </w:r>
      <w:hyperlink r:id="rId8" w:tooltip="Александр II" w:history="1">
        <w:r w:rsidR="00822CA6" w:rsidRPr="00822CA6">
          <w:t>Александра II</w:t>
        </w:r>
      </w:hyperlink>
      <w:r w:rsidR="00822CA6" w:rsidRPr="00822CA6">
        <w:t> </w:t>
      </w:r>
      <w:r w:rsidRPr="001638E9">
        <w:t xml:space="preserve"> </w:t>
      </w:r>
      <w:r w:rsidR="00822CA6" w:rsidRPr="00822CA6">
        <w:t xml:space="preserve">было </w:t>
      </w:r>
      <w:proofErr w:type="spellStart"/>
      <w:r w:rsidR="00822CA6" w:rsidRPr="00822CA6">
        <w:t>предчертано</w:t>
      </w:r>
      <w:proofErr w:type="spellEnd"/>
      <w:r w:rsidR="00822CA6" w:rsidRPr="00822CA6">
        <w:t xml:space="preserve"> именовать российскую Польшу «губерниями Царства Польского», однако в ряде статей </w:t>
      </w:r>
      <w:hyperlink r:id="rId9" w:tooltip="Свод законов Российской империи" w:history="1">
        <w:r w:rsidR="00822CA6" w:rsidRPr="00822CA6">
          <w:t>Свода законов Российской империи</w:t>
        </w:r>
      </w:hyperlink>
      <w:r w:rsidR="00822CA6" w:rsidRPr="00822CA6">
        <w:t xml:space="preserve"> наименование «Царство Польское» сохранилось. С 1887 г. наиболее применяемыми становятся словосочетания «губернии </w:t>
      </w:r>
      <w:proofErr w:type="spellStart"/>
      <w:r w:rsidR="00822CA6" w:rsidRPr="00822CA6">
        <w:t>Привислинского</w:t>
      </w:r>
      <w:proofErr w:type="spellEnd"/>
      <w:r w:rsidR="00822CA6" w:rsidRPr="00822CA6">
        <w:t xml:space="preserve"> края», «</w:t>
      </w:r>
      <w:proofErr w:type="spellStart"/>
      <w:r w:rsidR="00822CA6" w:rsidRPr="00822CA6">
        <w:t>Привислинские</w:t>
      </w:r>
      <w:proofErr w:type="spellEnd"/>
      <w:r w:rsidR="00822CA6" w:rsidRPr="00822CA6">
        <w:t xml:space="preserve"> губернии» и «</w:t>
      </w:r>
      <w:proofErr w:type="spellStart"/>
      <w:r w:rsidR="00822CA6" w:rsidRPr="00822CA6">
        <w:t>Привислинский</w:t>
      </w:r>
      <w:proofErr w:type="spellEnd"/>
      <w:r w:rsidR="00822CA6" w:rsidRPr="00822CA6">
        <w:t xml:space="preserve"> край», а в январе 1897 г. </w:t>
      </w:r>
      <w:hyperlink r:id="rId10" w:tooltip="Николай II" w:history="1">
        <w:r w:rsidR="00822CA6" w:rsidRPr="00822CA6">
          <w:t>Николай II</w:t>
        </w:r>
      </w:hyperlink>
      <w:r w:rsidR="00822CA6" w:rsidRPr="00822CA6">
        <w:t xml:space="preserve"> отдал </w:t>
      </w:r>
      <w:r w:rsidR="00822CA6" w:rsidRPr="00822CA6">
        <w:lastRenderedPageBreak/>
        <w:t>распоряжение, которым употребление названий «Царство Польское» и «губернии Царства Польского» было ограничено случаями крайней необходимости, хотя из Свода законов эти названия так и не были удалены. По</w:t>
      </w:r>
      <w:r>
        <w:t>ляки называли Царство Польское </w:t>
      </w:r>
      <w:r w:rsidRPr="001638E9">
        <w:t>“</w:t>
      </w:r>
      <w:proofErr w:type="spellStart"/>
      <w:r>
        <w:t>конгресовка</w:t>
      </w:r>
      <w:proofErr w:type="spellEnd"/>
      <w:r w:rsidRPr="001638E9">
        <w:t>”</w:t>
      </w:r>
      <w:r w:rsidR="00822CA6" w:rsidRPr="00822CA6">
        <w:t> (</w:t>
      </w:r>
      <w:hyperlink r:id="rId11" w:tooltip="Польский язык" w:history="1">
        <w:r w:rsidR="00822CA6" w:rsidRPr="00822CA6">
          <w:t>польск.</w:t>
        </w:r>
      </w:hyperlink>
      <w:r w:rsidR="00822CA6" w:rsidRPr="00822CA6">
        <w:t> </w:t>
      </w:r>
      <w:proofErr w:type="spellStart"/>
      <w:r w:rsidR="00822CA6" w:rsidRPr="00822CA6">
        <w:t>Kongre</w:t>
      </w:r>
      <w:r>
        <w:t>sówka</w:t>
      </w:r>
      <w:proofErr w:type="spellEnd"/>
      <w:r>
        <w:t>, от </w:t>
      </w:r>
      <w:proofErr w:type="spellStart"/>
      <w:r>
        <w:t>Królestwo</w:t>
      </w:r>
      <w:proofErr w:type="spellEnd"/>
      <w:r>
        <w:t xml:space="preserve"> </w:t>
      </w:r>
      <w:proofErr w:type="spellStart"/>
      <w:r>
        <w:t>Kongresowe</w:t>
      </w:r>
      <w:proofErr w:type="spellEnd"/>
      <w:r>
        <w:t>)</w:t>
      </w:r>
      <w:r w:rsidR="00822CA6" w:rsidRPr="001638E9">
        <w:rPr>
          <w:vertAlign w:val="superscript"/>
        </w:rPr>
        <w:footnoteReference w:id="26"/>
      </w:r>
      <w:r w:rsidRPr="001638E9">
        <w:t>.</w:t>
      </w:r>
    </w:p>
    <w:p w:rsidR="00CB1DB9" w:rsidRDefault="001638E9" w:rsidP="00DA7306">
      <w:pPr>
        <w:pStyle w:val="af2"/>
        <w:spacing w:line="360" w:lineRule="auto"/>
        <w:ind w:left="0" w:right="0"/>
      </w:pPr>
      <w:r>
        <w:br/>
      </w:r>
      <w:r>
        <w:tab/>
      </w:r>
      <w:r w:rsidR="00CB1DB9">
        <w:t>И</w:t>
      </w:r>
      <w:r w:rsidR="00822CA6" w:rsidRPr="00822CA6">
        <w:t xml:space="preserve">сториографию можно разделить на дореволюционную, то есть вышедшую до 1917 года, периода существования советской системы и постсоветскую. В совокупности литература на русском языке по данной теме чрезвычайно мала, чем соответственно и должна вызывает интерес у исследователя. </w:t>
      </w:r>
      <w:r w:rsidR="00822CA6" w:rsidRPr="00822CA6">
        <w:br/>
      </w:r>
      <w:r w:rsidR="00822CA6" w:rsidRPr="00822CA6">
        <w:br/>
      </w:r>
      <w:r w:rsidR="00822CA6" w:rsidRPr="00822CA6">
        <w:tab/>
        <w:t>Дореволюционная историография богата работами публицистического характера и скудна научными, в истинном значении этого слова, исследованиями. Самой внушительным трудом,</w:t>
      </w:r>
      <w:r w:rsidR="00CB1DB9">
        <w:t xml:space="preserve"> по интересующей нас тематике, </w:t>
      </w:r>
      <w:r w:rsidR="00822CA6" w:rsidRPr="00822CA6">
        <w:t xml:space="preserve">стала статья российского ученого и публициста польского происхождения А.С. </w:t>
      </w:r>
      <w:proofErr w:type="spellStart"/>
      <w:r w:rsidR="00822CA6" w:rsidRPr="00822CA6">
        <w:t>Окольского</w:t>
      </w:r>
      <w:proofErr w:type="spellEnd"/>
      <w:r w:rsidR="00822CA6" w:rsidRPr="00822CA6">
        <w:t xml:space="preserve">. Его внушающий труд – «Исторический очерк призрения бедных в Польше», представляет из себя статью , где автор по заказу министерства внутренних дел описывает историю общественного призрения, христианского </w:t>
      </w:r>
      <w:proofErr w:type="spellStart"/>
      <w:r w:rsidR="00822CA6" w:rsidRPr="00822CA6">
        <w:t>нищилюбия</w:t>
      </w:r>
      <w:proofErr w:type="spellEnd"/>
      <w:r w:rsidR="00822CA6" w:rsidRPr="00822CA6">
        <w:t xml:space="preserve"> и благотворительности. Его труд стал единственным найденным источником по благотворительности вооб</w:t>
      </w:r>
      <w:r w:rsidR="00CB1DB9">
        <w:t>ще и именно в Царстве Польском</w:t>
      </w:r>
      <w:r w:rsidR="00822CA6">
        <w:rPr>
          <w:rStyle w:val="ad"/>
        </w:rPr>
        <w:footnoteReference w:id="27"/>
      </w:r>
      <w:r w:rsidR="00CB1DB9">
        <w:t>.</w:t>
      </w:r>
    </w:p>
    <w:p w:rsidR="00CB1DB9" w:rsidRDefault="00822CA6" w:rsidP="00DA7306">
      <w:pPr>
        <w:pStyle w:val="af2"/>
        <w:spacing w:line="360" w:lineRule="auto"/>
        <w:ind w:left="0" w:right="0"/>
      </w:pPr>
      <w:r w:rsidRPr="00822CA6">
        <w:t>Автор делит польскую благотворительность на три периода. Первый период – 966-1469 годы, второй – 1496-1769 гг. Автор выделяет религиозный аспект, как наиболее дом</w:t>
      </w:r>
      <w:r w:rsidR="00CB1DB9">
        <w:t>инирующий признак этих периодов</w:t>
      </w:r>
      <w:r w:rsidRPr="00CB1DB9">
        <w:rPr>
          <w:rStyle w:val="ad"/>
        </w:rPr>
        <w:footnoteReference w:id="28"/>
      </w:r>
      <w:r w:rsidR="00CB1DB9">
        <w:t>.</w:t>
      </w:r>
      <w:r w:rsidRPr="00822CA6">
        <w:t xml:space="preserve"> Выводы его периодизации совпадают с современной периодикой предложенной А.Р. </w:t>
      </w:r>
      <w:r w:rsidRPr="00822CA6">
        <w:lastRenderedPageBreak/>
        <w:t xml:space="preserve">Соколовым, </w:t>
      </w:r>
      <w:r w:rsidR="00CB1DB9">
        <w:t>но является несколько неполными</w:t>
      </w:r>
      <w:r w:rsidRPr="00CB1DB9">
        <w:rPr>
          <w:rStyle w:val="ad"/>
        </w:rPr>
        <w:footnoteReference w:id="29"/>
      </w:r>
      <w:r w:rsidR="00CB1DB9">
        <w:t>.</w:t>
      </w:r>
      <w:r w:rsidRPr="00822CA6">
        <w:t xml:space="preserve"> Третий и интересующий нас период занимает наибольшее место в его работе, что объясняется заказом министерства внутренних дел. Автор говорит об отходе от религиозности, которая была присуща прошлым периодам.</w:t>
      </w:r>
      <w:r w:rsidRPr="00822CA6">
        <w:rPr>
          <w:rStyle w:val="ad"/>
          <w:vertAlign w:val="baseline"/>
        </w:rPr>
        <w:footnoteReference w:id="30"/>
      </w:r>
      <w:r w:rsidRPr="00822CA6">
        <w:t xml:space="preserve"> Основной темой исследования является механика взаимодействия между властью и обществом в деле общественного призрения. Автор анализирует законодательство и приводит примеры </w:t>
      </w:r>
      <w:r w:rsidR="00CB1DB9">
        <w:t xml:space="preserve">благотворительных учреждений. </w:t>
      </w:r>
    </w:p>
    <w:p w:rsidR="00822CA6" w:rsidRPr="00822CA6" w:rsidRDefault="00822CA6" w:rsidP="00DA7306">
      <w:pPr>
        <w:pStyle w:val="af2"/>
        <w:spacing w:line="360" w:lineRule="auto"/>
        <w:ind w:left="0" w:right="0"/>
      </w:pPr>
      <w:r w:rsidRPr="00822CA6">
        <w:t>Статья была написана в 1878 году, и на 1870-е годы автор д</w:t>
      </w:r>
      <w:r w:rsidR="00CB1DB9">
        <w:t>елит все учреждения на три вида</w:t>
      </w:r>
      <w:r w:rsidRPr="00CB1DB9">
        <w:rPr>
          <w:rStyle w:val="ad"/>
        </w:rPr>
        <w:footnoteReference w:id="31"/>
      </w:r>
      <w:r w:rsidR="00CB1DB9">
        <w:t xml:space="preserve">: </w:t>
      </w:r>
      <w:r w:rsidRPr="00822CA6">
        <w:t>Заведения, которые состоят в непосредственной собственности советов призрения</w:t>
      </w:r>
      <w:r w:rsidR="00CB1DB9">
        <w:t>, ч</w:t>
      </w:r>
      <w:r w:rsidRPr="00822CA6">
        <w:t>астные заведения, которые состоят под наблюдением советов призрения</w:t>
      </w:r>
      <w:r w:rsidR="00CB1DB9">
        <w:t>, з</w:t>
      </w:r>
      <w:r w:rsidRPr="00822CA6">
        <w:t xml:space="preserve">аведения, состоящие под </w:t>
      </w:r>
      <w:proofErr w:type="spellStart"/>
      <w:r w:rsidRPr="00822CA6">
        <w:t>гминным</w:t>
      </w:r>
      <w:proofErr w:type="spellEnd"/>
      <w:r w:rsidRPr="00822CA6">
        <w:t xml:space="preserve"> управлением.</w:t>
      </w:r>
    </w:p>
    <w:p w:rsidR="00CB1DB9" w:rsidRDefault="00822CA6" w:rsidP="00DA7306">
      <w:pPr>
        <w:pStyle w:val="af2"/>
        <w:spacing w:line="360" w:lineRule="auto"/>
        <w:ind w:left="0" w:right="0"/>
      </w:pPr>
      <w:r w:rsidRPr="00822CA6">
        <w:tab/>
        <w:t>В заключении делает выводы о переходе благотворительности из церковного и религиозного характера в светский. Делает вывод о том, что в XIX веке произошла положительная перемена в состоянии благотворительных обществ из-за того, что была проведена систематизация и разделение обществ согласна их целям</w:t>
      </w:r>
      <w:r w:rsidRPr="00CB1DB9">
        <w:rPr>
          <w:rStyle w:val="ad"/>
        </w:rPr>
        <w:footnoteReference w:id="32"/>
      </w:r>
      <w:r w:rsidR="00CB1DB9">
        <w:t xml:space="preserve">. </w:t>
      </w:r>
      <w:proofErr w:type="spellStart"/>
      <w:r w:rsidRPr="00822CA6">
        <w:t>Окольский</w:t>
      </w:r>
      <w:proofErr w:type="spellEnd"/>
      <w:r w:rsidRPr="00822CA6">
        <w:t xml:space="preserve"> упоминает о деятельности Варшавск</w:t>
      </w:r>
      <w:r w:rsidR="00CB1DB9">
        <w:t>ого благотворительного общества</w:t>
      </w:r>
      <w:r w:rsidRPr="00CB1DB9">
        <w:rPr>
          <w:rStyle w:val="ad"/>
        </w:rPr>
        <w:footnoteReference w:id="33"/>
      </w:r>
      <w:r w:rsidR="00CB1DB9">
        <w:t>.</w:t>
      </w:r>
      <w:r w:rsidRPr="00822CA6">
        <w:t xml:space="preserve"> Важнейшим аспектом его работа является то, что в конце своей статьей, он проводит критику современной ему системы благотворительности и высказывает своё мнение об недостатках, которые он </w:t>
      </w:r>
      <w:r w:rsidR="00CB1DB9">
        <w:t>считает важными и существенными</w:t>
      </w:r>
      <w:r w:rsidRPr="00CB1DB9">
        <w:rPr>
          <w:rStyle w:val="ad"/>
        </w:rPr>
        <w:footnoteReference w:id="34"/>
      </w:r>
      <w:r w:rsidR="00CB1DB9">
        <w:t>.</w:t>
      </w:r>
    </w:p>
    <w:p w:rsidR="00A64FB7" w:rsidRDefault="00822CA6" w:rsidP="00DA7306">
      <w:pPr>
        <w:pStyle w:val="af2"/>
        <w:spacing w:line="360" w:lineRule="auto"/>
        <w:ind w:left="0" w:right="0"/>
      </w:pPr>
      <w:r w:rsidRPr="00822CA6">
        <w:t xml:space="preserve">Следующим значительным автором является барон О.О. </w:t>
      </w:r>
      <w:proofErr w:type="spellStart"/>
      <w:r w:rsidRPr="00822CA6">
        <w:t>Буксгевден</w:t>
      </w:r>
      <w:proofErr w:type="spellEnd"/>
      <w:r w:rsidRPr="00822CA6">
        <w:t xml:space="preserve"> – правовед, тайный советник и меценат. Он интересен тем, что занимался благотворительностью не только теоретически, но и практически. </w:t>
      </w:r>
      <w:hyperlink r:id="rId12" w:history="1">
        <w:r w:rsidRPr="00822CA6">
          <w:rPr>
            <w:rStyle w:val="af"/>
            <w:color w:val="auto"/>
            <w:u w:val="none"/>
          </w:rPr>
          <w:t xml:space="preserve">Энциклопедический словарь Ф.А. Брокгауза и И.А. </w:t>
        </w:r>
        <w:proofErr w:type="spellStart"/>
        <w:r w:rsidRPr="00822CA6">
          <w:rPr>
            <w:rStyle w:val="af"/>
            <w:color w:val="auto"/>
            <w:u w:val="none"/>
          </w:rPr>
          <w:t>Ефрона</w:t>
        </w:r>
        <w:proofErr w:type="spellEnd"/>
      </w:hyperlink>
      <w:r w:rsidRPr="00822CA6">
        <w:t xml:space="preserve"> называет </w:t>
      </w:r>
      <w:r w:rsidR="00CB1DB9">
        <w:t>пропагандистом домом трудолюбия</w:t>
      </w:r>
      <w:r w:rsidRPr="00CB1DB9">
        <w:rPr>
          <w:rStyle w:val="ad"/>
        </w:rPr>
        <w:footnoteReference w:id="35"/>
      </w:r>
      <w:r w:rsidR="00CB1DB9">
        <w:t>.</w:t>
      </w:r>
    </w:p>
    <w:p w:rsidR="00822CA6" w:rsidRPr="00822CA6" w:rsidRDefault="00822CA6" w:rsidP="00DA7306">
      <w:pPr>
        <w:pStyle w:val="af2"/>
        <w:spacing w:line="360" w:lineRule="auto"/>
        <w:ind w:left="0" w:right="0"/>
      </w:pPr>
      <w:r w:rsidRPr="00822CA6">
        <w:t>Автор вел публицистическую деятельность на страницах периодическая печати – «Детская помощь» и «Вестник благотворительности». Он представлен статьями «Об общественном призрении и благотворительности в польских губерниях» за 1893 г.</w:t>
      </w:r>
      <w:r w:rsidRPr="00822CA6">
        <w:rPr>
          <w:rStyle w:val="ad"/>
          <w:vertAlign w:val="baseline"/>
        </w:rPr>
        <w:footnoteReference w:id="36"/>
      </w:r>
      <w:r w:rsidR="00CB1DB9">
        <w:t xml:space="preserve"> и 1894 г.</w:t>
      </w:r>
      <w:r w:rsidRPr="00CB1DB9">
        <w:rPr>
          <w:rStyle w:val="ad"/>
        </w:rPr>
        <w:footnoteReference w:id="37"/>
      </w:r>
    </w:p>
    <w:p w:rsidR="00822CA6" w:rsidRPr="00822CA6" w:rsidRDefault="00822CA6" w:rsidP="00DA7306">
      <w:pPr>
        <w:pStyle w:val="af2"/>
        <w:spacing w:line="360" w:lineRule="auto"/>
        <w:ind w:left="0" w:right="0"/>
      </w:pPr>
      <w:r>
        <w:tab/>
      </w:r>
      <w:r w:rsidRPr="00822CA6">
        <w:t>Также пропагандой домом трудолюбия в «О Варшавском доме трудолюбия».</w:t>
      </w:r>
      <w:r w:rsidRPr="00CB1DB9">
        <w:rPr>
          <w:rStyle w:val="ad"/>
        </w:rPr>
        <w:footnoteReference w:id="38"/>
      </w:r>
    </w:p>
    <w:p w:rsidR="00A64FB7" w:rsidRDefault="00822CA6" w:rsidP="00DA7306">
      <w:pPr>
        <w:pStyle w:val="af2"/>
        <w:spacing w:line="360" w:lineRule="auto"/>
        <w:ind w:left="0" w:right="0"/>
      </w:pPr>
      <w:r w:rsidRPr="00822CA6">
        <w:t xml:space="preserve">В статьях «Об общественном призрении в Царстве Польском» </w:t>
      </w:r>
      <w:proofErr w:type="spellStart"/>
      <w:r w:rsidRPr="00822CA6">
        <w:t>Буксгевден</w:t>
      </w:r>
      <w:proofErr w:type="spellEnd"/>
      <w:r w:rsidRPr="00822CA6">
        <w:t xml:space="preserve"> характеризует в обще</w:t>
      </w:r>
      <w:r w:rsidR="00CB1DB9">
        <w:t>м состоянии благотворительности</w:t>
      </w:r>
      <w:r w:rsidRPr="00CB1DB9">
        <w:rPr>
          <w:vertAlign w:val="superscript"/>
        </w:rPr>
        <w:footnoteReference w:id="39"/>
      </w:r>
      <w:r w:rsidR="00CB1DB9">
        <w:t>.</w:t>
      </w:r>
      <w:r w:rsidRPr="00822CA6">
        <w:t xml:space="preserve"> Приводит информацию о действующих обществах в губерниях, а также их ха</w:t>
      </w:r>
      <w:r w:rsidR="0078094B">
        <w:t>рактеризует их доходы и расходы</w:t>
      </w:r>
      <w:r w:rsidRPr="0078094B">
        <w:rPr>
          <w:vertAlign w:val="superscript"/>
        </w:rPr>
        <w:footnoteReference w:id="40"/>
      </w:r>
      <w:r w:rsidR="0078094B" w:rsidRPr="0078094B">
        <w:t>.</w:t>
      </w:r>
    </w:p>
    <w:p w:rsidR="00CB1DB9" w:rsidRDefault="00822CA6" w:rsidP="00DA7306">
      <w:pPr>
        <w:pStyle w:val="af2"/>
        <w:spacing w:line="360" w:lineRule="auto"/>
        <w:ind w:left="0" w:right="0"/>
      </w:pPr>
      <w:r w:rsidRPr="00822CA6">
        <w:t>На страницах «Вестника благотворительности» также публиковался А.Ф. Селиванов – русский писатель и педагог. У него существует статья о Варшавском благотворительном обществе.</w:t>
      </w:r>
      <w:r w:rsidRPr="00822CA6">
        <w:footnoteReference w:id="41"/>
      </w:r>
      <w:r w:rsidRPr="00822CA6">
        <w:t xml:space="preserve"> Статья носит характер исторического очерка о деятельности общества за 80-е годы XIX века. Его статья очень важна т.к. Селиванов описывает свою поездку по учреждениям благотворительного обще</w:t>
      </w:r>
      <w:r w:rsidR="0078094B">
        <w:t xml:space="preserve">ства, даёт характеристику людям, </w:t>
      </w:r>
      <w:r w:rsidRPr="00822CA6">
        <w:t>которые там работают, а также поднимает вопрос о недопустимом положении «питомц</w:t>
      </w:r>
      <w:r w:rsidR="00CB1DB9">
        <w:t>ев» благотворительного общества</w:t>
      </w:r>
      <w:r w:rsidRPr="00CB1DB9">
        <w:rPr>
          <w:vertAlign w:val="superscript"/>
        </w:rPr>
        <w:footnoteReference w:id="42"/>
      </w:r>
      <w:r w:rsidR="00CB1DB9">
        <w:t>.</w:t>
      </w:r>
    </w:p>
    <w:p w:rsidR="0078094B" w:rsidRDefault="00822CA6" w:rsidP="00DA7306">
      <w:pPr>
        <w:pStyle w:val="af2"/>
        <w:spacing w:line="360" w:lineRule="auto"/>
        <w:ind w:left="0" w:right="0"/>
      </w:pPr>
      <w:r w:rsidRPr="00822CA6">
        <w:t xml:space="preserve">На страницах «Вестника судебной медицины» печатался </w:t>
      </w:r>
      <w:r w:rsidR="0078094B">
        <w:t>заслуженный доктор А. Вальтер.</w:t>
      </w:r>
    </w:p>
    <w:p w:rsidR="0078094B" w:rsidRDefault="00822CA6" w:rsidP="00DA7306">
      <w:pPr>
        <w:pStyle w:val="af2"/>
        <w:spacing w:line="360" w:lineRule="auto"/>
        <w:ind w:left="0" w:right="0"/>
      </w:pPr>
      <w:r w:rsidRPr="00822CA6">
        <w:lastRenderedPageBreak/>
        <w:t>Ему принадлежит статья «Об общественном призрении и благотворит</w:t>
      </w:r>
      <w:r w:rsidR="0078094B">
        <w:t>ельности в Польских губерниях»</w:t>
      </w:r>
      <w:r w:rsidRPr="0078094B">
        <w:rPr>
          <w:vertAlign w:val="superscript"/>
        </w:rPr>
        <w:footnoteReference w:id="43"/>
      </w:r>
      <w:r w:rsidR="0078094B">
        <w:t>.</w:t>
      </w:r>
      <w:r w:rsidRPr="0078094B">
        <w:rPr>
          <w:vertAlign w:val="superscript"/>
        </w:rPr>
        <w:t xml:space="preserve"> </w:t>
      </w:r>
      <w:r w:rsidRPr="00822CA6">
        <w:t xml:space="preserve">Автор рассматривает проблему благотворительности в Польше с организационно-медицинской точки зрения. Упоминает об Варшавском, </w:t>
      </w:r>
      <w:proofErr w:type="spellStart"/>
      <w:r w:rsidRPr="00822CA6">
        <w:t>Люблинском</w:t>
      </w:r>
      <w:proofErr w:type="spellEnd"/>
      <w:r w:rsidRPr="00822CA6">
        <w:t xml:space="preserve"> и </w:t>
      </w:r>
      <w:proofErr w:type="spellStart"/>
      <w:r w:rsidRPr="00822CA6">
        <w:t>Лодзьинском</w:t>
      </w:r>
      <w:proofErr w:type="spellEnd"/>
      <w:r w:rsidRPr="00822CA6">
        <w:t xml:space="preserve"> благотворительном обществе, лично участ</w:t>
      </w:r>
      <w:r w:rsidR="0078094B">
        <w:t>вует в инспекциях в богадельнях</w:t>
      </w:r>
      <w:r w:rsidRPr="0078094B">
        <w:rPr>
          <w:vertAlign w:val="superscript"/>
        </w:rPr>
        <w:footnoteReference w:id="44"/>
      </w:r>
      <w:r w:rsidR="0078094B">
        <w:t>.</w:t>
      </w:r>
    </w:p>
    <w:p w:rsidR="0078094B" w:rsidRDefault="00822CA6" w:rsidP="00DA7306">
      <w:pPr>
        <w:pStyle w:val="af2"/>
        <w:spacing w:line="360" w:lineRule="auto"/>
        <w:ind w:left="0" w:right="0"/>
      </w:pPr>
      <w:r w:rsidRPr="00822CA6">
        <w:t>Выражает мнение отличное от прогрессивного мнения его эпохи. Заключается оно в том, что он требует, чтобы общественное призрение «здешнего» края находилась в</w:t>
      </w:r>
      <w:r w:rsidR="0078094B">
        <w:t xml:space="preserve"> руках правительства</w:t>
      </w:r>
      <w:r w:rsidRPr="0078094B">
        <w:rPr>
          <w:vertAlign w:val="superscript"/>
        </w:rPr>
        <w:footnoteReference w:id="45"/>
      </w:r>
      <w:r w:rsidR="0078094B">
        <w:t>.</w:t>
      </w:r>
    </w:p>
    <w:p w:rsidR="0078094B" w:rsidRDefault="00822CA6" w:rsidP="00DA7306">
      <w:pPr>
        <w:pStyle w:val="af2"/>
        <w:spacing w:line="360" w:lineRule="auto"/>
        <w:ind w:left="0" w:right="0"/>
      </w:pPr>
      <w:r w:rsidRPr="00822CA6">
        <w:t>Дореволюционная историография преимущественно представлена работами, которые нос</w:t>
      </w:r>
      <w:r w:rsidR="0078094B">
        <w:t xml:space="preserve">ят публицистический характер. </w:t>
      </w:r>
    </w:p>
    <w:p w:rsidR="0078094B" w:rsidRDefault="00822CA6" w:rsidP="00DA7306">
      <w:pPr>
        <w:pStyle w:val="af2"/>
        <w:spacing w:line="360" w:lineRule="auto"/>
        <w:ind w:left="0" w:right="0"/>
      </w:pPr>
      <w:r w:rsidRPr="00822CA6">
        <w:t>Современная историография, как уже говорилось, чрезвычайна скудна. Не существует никаких работ, которые были всецело посвящены именной избранной исследователем проблематике, поэтому библиография представлена работами исследователей, которые касались проблемы, ли</w:t>
      </w:r>
      <w:r w:rsidR="0078094B">
        <w:t xml:space="preserve">бо эпизодично, либо косвенно. </w:t>
      </w:r>
    </w:p>
    <w:p w:rsidR="00A64FB7" w:rsidRDefault="00822CA6" w:rsidP="00DA7306">
      <w:pPr>
        <w:pStyle w:val="af2"/>
        <w:spacing w:line="360" w:lineRule="auto"/>
        <w:ind w:left="0" w:right="0"/>
      </w:pPr>
      <w:r w:rsidRPr="00822CA6">
        <w:t>В ярчайшей монографии А.Р. Соколова «Благотворительность в России как механизм взаимодействия общества и государства (начало XVIII – конец XIX в.)» Польша представлена тремя главами. «У западных соседей», где рассмотрена благотворительной второй половины XVIII века</w:t>
      </w:r>
      <w:r w:rsidRPr="0078094B">
        <w:rPr>
          <w:vertAlign w:val="superscript"/>
        </w:rPr>
        <w:footnoteReference w:id="46"/>
      </w:r>
      <w:r w:rsidRPr="00822CA6">
        <w:t xml:space="preserve"> и двумя параграфами, которые уже совпадают по интересующей нас тематике – «Общественное призрение и благотворительность на окраинах империи. Особенности развития»,</w:t>
      </w:r>
      <w:r>
        <w:t xml:space="preserve"> </w:t>
      </w:r>
      <w:r w:rsidRPr="00822CA6">
        <w:t>характеризует польскую благотвор</w:t>
      </w:r>
      <w:r w:rsidR="0078094B">
        <w:t>ительность в Николаевскую эпоху</w:t>
      </w:r>
      <w:r w:rsidRPr="0078094B">
        <w:rPr>
          <w:vertAlign w:val="superscript"/>
        </w:rPr>
        <w:footnoteReference w:id="47"/>
      </w:r>
      <w:r w:rsidR="0078094B">
        <w:t>.</w:t>
      </w:r>
      <w:r w:rsidRPr="00822CA6">
        <w:t xml:space="preserve"> «Развитие благотворительности на окраинах империи в последней трети XIX века. Национальные и религиозные особенности», где </w:t>
      </w:r>
      <w:r w:rsidRPr="00822CA6">
        <w:lastRenderedPageBreak/>
        <w:t>рассмотрена Польша периода развития частной благотворительности в годы великий реф</w:t>
      </w:r>
      <w:r w:rsidR="0078094B">
        <w:t>орм и пореформенное десятилетие</w:t>
      </w:r>
      <w:r w:rsidRPr="0078094B">
        <w:rPr>
          <w:vertAlign w:val="superscript"/>
        </w:rPr>
        <w:footnoteReference w:id="48"/>
      </w:r>
      <w:r w:rsidR="0078094B">
        <w:t>.</w:t>
      </w:r>
    </w:p>
    <w:p w:rsidR="00822CA6" w:rsidRPr="00822CA6" w:rsidRDefault="00822CA6" w:rsidP="00DA7306">
      <w:pPr>
        <w:pStyle w:val="af2"/>
        <w:spacing w:line="360" w:lineRule="auto"/>
        <w:ind w:left="0" w:right="0"/>
      </w:pPr>
      <w:r w:rsidRPr="00822CA6">
        <w:t>Также весьма интересна диссертация В.А. Соколовой – «Российское общество красного креста (1867-1918 гг.)», предметом исследования являлось функционирование Общества Красного Креста. В работе большое внимание было уделено формированию общества красного креста на территории Великого княжества Фи</w:t>
      </w:r>
      <w:r w:rsidR="0078094B">
        <w:t>нляндского и Царства Польского</w:t>
      </w:r>
      <w:r w:rsidRPr="0078094B">
        <w:rPr>
          <w:rStyle w:val="ad"/>
        </w:rPr>
        <w:footnoteReference w:id="49"/>
      </w:r>
      <w:r w:rsidR="0078094B">
        <w:t>.</w:t>
      </w:r>
    </w:p>
    <w:p w:rsidR="00A64FB7" w:rsidRDefault="00822CA6" w:rsidP="00DA7306">
      <w:pPr>
        <w:pStyle w:val="af2"/>
        <w:spacing w:line="360" w:lineRule="auto"/>
        <w:ind w:left="0" w:right="0"/>
        <w:rPr>
          <w:rStyle w:val="mw-headline"/>
        </w:rPr>
      </w:pPr>
      <w:r w:rsidRPr="00822CA6">
        <w:tab/>
        <w:t xml:space="preserve">Польское историография представлена работой Павла </w:t>
      </w:r>
      <w:proofErr w:type="spellStart"/>
      <w:r w:rsidRPr="00822CA6">
        <w:t>Бомбяка</w:t>
      </w:r>
      <w:proofErr w:type="spellEnd"/>
      <w:r w:rsidRPr="00822CA6">
        <w:t xml:space="preserve"> – «Имперское меценатство в провинциальной Варшаве». Автор исследует государственную благотворительность застройки Варшавы. Императорское меценатство на территории Варшавы стала разворачиваться после 1815 г. Когда к территории Российской Империи была присоединена большая часть </w:t>
      </w:r>
      <w:r w:rsidR="0078094B">
        <w:rPr>
          <w:rStyle w:val="mw-headline"/>
        </w:rPr>
        <w:t>Варшавского герцогства</w:t>
      </w:r>
      <w:r w:rsidRPr="0078094B">
        <w:rPr>
          <w:rStyle w:val="ad"/>
        </w:rPr>
        <w:footnoteReference w:id="50"/>
      </w:r>
      <w:r w:rsidR="0078094B">
        <w:rPr>
          <w:rStyle w:val="mw-headline"/>
        </w:rPr>
        <w:t>.</w:t>
      </w:r>
    </w:p>
    <w:p w:rsidR="0078094B" w:rsidRDefault="00822CA6" w:rsidP="00DA7306">
      <w:pPr>
        <w:pStyle w:val="af2"/>
        <w:spacing w:line="360" w:lineRule="auto"/>
        <w:ind w:left="0" w:right="0"/>
      </w:pPr>
      <w:r w:rsidRPr="00822CA6">
        <w:rPr>
          <w:rStyle w:val="mw-headline"/>
        </w:rPr>
        <w:t xml:space="preserve"> </w:t>
      </w:r>
      <w:r w:rsidRPr="00822CA6">
        <w:t xml:space="preserve">По мнению автора под имперским меценатством преследовались цели «культурной колонизации» Польши и ее культуры, а именно это проявлялось в строительстве православных храмом, зданий в </w:t>
      </w:r>
      <w:proofErr w:type="spellStart"/>
      <w:r w:rsidRPr="00822CA6">
        <w:t>псевдовизантийском</w:t>
      </w:r>
      <w:proofErr w:type="spellEnd"/>
      <w:r w:rsidRPr="00822CA6">
        <w:t xml:space="preserve"> стиле. Автор видит в этом политические и пропагандистские задачи. Поляки негативно реагировали на здания застройку Варшавы православными храмами, но оставались безразличными к строительству администра</w:t>
      </w:r>
      <w:r w:rsidR="0078094B">
        <w:t>тивных зданий на русские деньги</w:t>
      </w:r>
      <w:r w:rsidRPr="0078094B">
        <w:rPr>
          <w:rStyle w:val="ad"/>
        </w:rPr>
        <w:footnoteReference w:id="51"/>
      </w:r>
      <w:r w:rsidR="0078094B">
        <w:t>.</w:t>
      </w:r>
    </w:p>
    <w:p w:rsidR="0078094B" w:rsidRDefault="00822CA6" w:rsidP="00DA7306">
      <w:pPr>
        <w:pStyle w:val="af2"/>
        <w:spacing w:line="360" w:lineRule="auto"/>
        <w:ind w:left="0" w:right="0"/>
      </w:pPr>
      <w:r w:rsidRPr="00822CA6">
        <w:t xml:space="preserve">Магдалена </w:t>
      </w:r>
      <w:proofErr w:type="spellStart"/>
      <w:r w:rsidRPr="00822CA6">
        <w:t>Мичиньска</w:t>
      </w:r>
      <w:proofErr w:type="spellEnd"/>
      <w:r w:rsidRPr="00822CA6">
        <w:t xml:space="preserve"> исследует вопрос «Общественной жизни науки и просвещения в Варшаве после Январского восстания (1863) до 1890-х гг.» Её статья освещает деятельность кружков интеллигенции, которая оказались в полулегальном состоянии из-за насильственной русификации польской научной жизни. Благотворительность и меценатство стали той национальной </w:t>
      </w:r>
      <w:r w:rsidRPr="00822CA6">
        <w:lastRenderedPageBreak/>
        <w:t>чертой, которая смогла сохранить и даже развив</w:t>
      </w:r>
      <w:r w:rsidR="0078094B">
        <w:t>ать Польскую национальную науку</w:t>
      </w:r>
      <w:r w:rsidRPr="0078094B">
        <w:rPr>
          <w:rStyle w:val="ad"/>
        </w:rPr>
        <w:footnoteReference w:id="52"/>
      </w:r>
      <w:r w:rsidR="0078094B">
        <w:t>.</w:t>
      </w:r>
    </w:p>
    <w:p w:rsidR="00822CA6" w:rsidRPr="00822CA6" w:rsidRDefault="00822CA6" w:rsidP="00DA7306">
      <w:pPr>
        <w:pStyle w:val="af2"/>
        <w:spacing w:line="360" w:lineRule="auto"/>
        <w:ind w:left="0" w:right="0"/>
      </w:pPr>
      <w:r w:rsidRPr="00822CA6">
        <w:t xml:space="preserve"> Касса имени Й. </w:t>
      </w:r>
      <w:proofErr w:type="spellStart"/>
      <w:r w:rsidRPr="00822CA6">
        <w:t>Мяновского</w:t>
      </w:r>
      <w:proofErr w:type="spellEnd"/>
      <w:r w:rsidRPr="00822CA6">
        <w:t xml:space="preserve"> (Бывшего ректора школы </w:t>
      </w:r>
      <w:proofErr w:type="spellStart"/>
      <w:r w:rsidRPr="00822CA6">
        <w:t>Глувной</w:t>
      </w:r>
      <w:proofErr w:type="spellEnd"/>
      <w:r w:rsidRPr="00822CA6">
        <w:t>) стала главной организацией научного меценатства. Касса существовала благодаря членским взносам, вкладам семей, индивидуальных и организаций. Кассу называли “Министерство</w:t>
      </w:r>
      <w:r w:rsidR="0078094B">
        <w:t>м Польской науки эпохи неволи”</w:t>
      </w:r>
      <w:r w:rsidRPr="0078094B">
        <w:rPr>
          <w:rStyle w:val="ad"/>
        </w:rPr>
        <w:footnoteReference w:id="53"/>
      </w:r>
      <w:r w:rsidR="0078094B">
        <w:t>.</w:t>
      </w:r>
    </w:p>
    <w:p w:rsidR="00822CA6" w:rsidRDefault="00822CA6" w:rsidP="00DA7306">
      <w:pPr>
        <w:pStyle w:val="af2"/>
        <w:spacing w:line="360" w:lineRule="auto"/>
        <w:ind w:left="0" w:right="0"/>
      </w:pPr>
    </w:p>
    <w:p w:rsidR="00822CA6" w:rsidRDefault="00822CA6" w:rsidP="00DA7306">
      <w:pPr>
        <w:pStyle w:val="af2"/>
        <w:spacing w:line="360" w:lineRule="auto"/>
        <w:ind w:left="0" w:right="0"/>
        <w:rPr>
          <w:sz w:val="24"/>
          <w:szCs w:val="24"/>
        </w:rPr>
      </w:pPr>
    </w:p>
    <w:p w:rsidR="003E190C" w:rsidRDefault="00822CA6" w:rsidP="00DA7306">
      <w:pPr>
        <w:pStyle w:val="af2"/>
        <w:spacing w:line="360" w:lineRule="auto"/>
        <w:ind w:left="0" w:right="0"/>
      </w:pPr>
      <w:r>
        <w:br w:type="page"/>
      </w:r>
    </w:p>
    <w:p w:rsidR="008618B0" w:rsidRDefault="008618B0" w:rsidP="00DA7306">
      <w:pPr>
        <w:spacing w:after="160" w:line="360" w:lineRule="auto"/>
        <w:ind w:firstLine="0"/>
        <w:jc w:val="both"/>
      </w:pPr>
    </w:p>
    <w:p w:rsidR="008618B0" w:rsidRPr="00D75F7E" w:rsidRDefault="008618B0" w:rsidP="00DA7306">
      <w:pPr>
        <w:spacing w:after="0"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5F7E">
        <w:rPr>
          <w:rFonts w:ascii="Times New Roman" w:hAnsi="Times New Roman"/>
          <w:b/>
          <w:sz w:val="28"/>
          <w:szCs w:val="28"/>
        </w:rPr>
        <w:t>Глава 1. Польские религиозные благотворительные общества</w:t>
      </w:r>
    </w:p>
    <w:p w:rsidR="00D74446" w:rsidRPr="00D75F7E" w:rsidRDefault="008618B0" w:rsidP="00DA7306">
      <w:pPr>
        <w:spacing w:after="0"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5F7E">
        <w:rPr>
          <w:rFonts w:ascii="Times New Roman" w:hAnsi="Times New Roman"/>
          <w:b/>
          <w:sz w:val="28"/>
          <w:szCs w:val="28"/>
        </w:rPr>
        <w:t>в Российской Империи (1862-1917 годы).</w:t>
      </w:r>
    </w:p>
    <w:p w:rsidR="00D74446" w:rsidRPr="00D75F7E" w:rsidRDefault="00D74446" w:rsidP="00DA73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FC9" w:rsidRDefault="00190E7E" w:rsidP="00DA73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F7E">
        <w:rPr>
          <w:rFonts w:ascii="Times New Roman" w:hAnsi="Times New Roman"/>
          <w:sz w:val="28"/>
          <w:szCs w:val="28"/>
        </w:rPr>
        <w:t>Под благотворительными обществами нами понимаются попечительства и организации, которые занимались</w:t>
      </w:r>
      <w:r w:rsidR="00D74446" w:rsidRPr="00D75F7E">
        <w:rPr>
          <w:rFonts w:ascii="Times New Roman" w:hAnsi="Times New Roman"/>
          <w:sz w:val="28"/>
          <w:szCs w:val="28"/>
        </w:rPr>
        <w:t xml:space="preserve"> выдвижением благотворительных инициатив,</w:t>
      </w:r>
      <w:r w:rsidRPr="00D75F7E">
        <w:rPr>
          <w:rFonts w:ascii="Times New Roman" w:hAnsi="Times New Roman"/>
          <w:sz w:val="28"/>
          <w:szCs w:val="28"/>
        </w:rPr>
        <w:t xml:space="preserve"> руководством и управлен</w:t>
      </w:r>
      <w:r w:rsidR="008C6DDA" w:rsidRPr="00D75F7E">
        <w:rPr>
          <w:rFonts w:ascii="Times New Roman" w:hAnsi="Times New Roman"/>
          <w:sz w:val="28"/>
          <w:szCs w:val="28"/>
        </w:rPr>
        <w:t>ием учреждений, преследовавших филантропические цели. Официальные названия этих учреждений могли быть совершенно разными, но среди них можно выделить следующие типы</w:t>
      </w:r>
      <w:r w:rsidR="008C6DDA" w:rsidRPr="00D75F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C6DDA" w:rsidRPr="00D75F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8C6DDA" w:rsidRPr="00D75F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74446" w:rsidRPr="00D75F7E">
        <w:rPr>
          <w:rFonts w:ascii="Times New Roman" w:hAnsi="Times New Roman"/>
          <w:sz w:val="28"/>
          <w:szCs w:val="28"/>
        </w:rPr>
        <w:t>приюты для стариков, приюты для сирот, убежища, богадельни, школы для детей бедных родителей, комитеты по приисканию занятий, фонды помощи, кассы</w:t>
      </w:r>
      <w:r w:rsidR="008C6DDA" w:rsidRPr="00D75F7E">
        <w:rPr>
          <w:rFonts w:ascii="Times New Roman" w:hAnsi="Times New Roman"/>
          <w:sz w:val="28"/>
          <w:szCs w:val="28"/>
        </w:rPr>
        <w:t xml:space="preserve"> взаимопомощи, дешевые столовые</w:t>
      </w:r>
      <w:r w:rsidR="00D74446" w:rsidRPr="00D75F7E">
        <w:rPr>
          <w:rFonts w:ascii="Times New Roman" w:hAnsi="Times New Roman"/>
          <w:sz w:val="28"/>
          <w:szCs w:val="28"/>
        </w:rPr>
        <w:t>, дома труд</w:t>
      </w:r>
      <w:r w:rsidR="008C6DDA" w:rsidRPr="00D75F7E">
        <w:rPr>
          <w:rFonts w:ascii="Times New Roman" w:hAnsi="Times New Roman"/>
          <w:sz w:val="28"/>
          <w:szCs w:val="28"/>
        </w:rPr>
        <w:t xml:space="preserve">олюбия. </w:t>
      </w:r>
      <w:r w:rsidR="008C6DDA" w:rsidRPr="00D75F7E">
        <w:rPr>
          <w:rFonts w:ascii="Times New Roman" w:hAnsi="Times New Roman"/>
          <w:sz w:val="28"/>
          <w:szCs w:val="28"/>
        </w:rPr>
        <w:br/>
      </w:r>
      <w:r w:rsidR="008C6DDA" w:rsidRPr="00D75F7E">
        <w:rPr>
          <w:rFonts w:ascii="Times New Roman" w:hAnsi="Times New Roman"/>
          <w:sz w:val="28"/>
          <w:szCs w:val="28"/>
        </w:rPr>
        <w:tab/>
        <w:t xml:space="preserve">В Российской Империи существовали общества разных вероисповеданий, но в изучаемую нами эпоху, </w:t>
      </w:r>
      <w:r w:rsidR="00345430" w:rsidRPr="00345430">
        <w:rPr>
          <w:rFonts w:ascii="Times New Roman" w:hAnsi="Times New Roman"/>
          <w:sz w:val="28"/>
          <w:szCs w:val="28"/>
        </w:rPr>
        <w:t>“</w:t>
      </w:r>
      <w:r w:rsidR="008C6DDA" w:rsidRPr="00D75F7E">
        <w:rPr>
          <w:rFonts w:ascii="Times New Roman" w:hAnsi="Times New Roman"/>
          <w:sz w:val="28"/>
          <w:szCs w:val="28"/>
        </w:rPr>
        <w:t>католики</w:t>
      </w:r>
      <w:r w:rsidR="00345430" w:rsidRPr="00345430">
        <w:rPr>
          <w:rFonts w:ascii="Times New Roman" w:hAnsi="Times New Roman"/>
          <w:sz w:val="28"/>
          <w:szCs w:val="28"/>
        </w:rPr>
        <w:t>”</w:t>
      </w:r>
      <w:r w:rsidR="00345430">
        <w:rPr>
          <w:rFonts w:ascii="Times New Roman" w:hAnsi="Times New Roman"/>
          <w:sz w:val="28"/>
          <w:szCs w:val="28"/>
        </w:rPr>
        <w:t xml:space="preserve"> стали приравниваться к </w:t>
      </w:r>
      <w:r w:rsidR="00345430" w:rsidRPr="00345430">
        <w:rPr>
          <w:rFonts w:ascii="Times New Roman" w:hAnsi="Times New Roman"/>
          <w:sz w:val="28"/>
          <w:szCs w:val="28"/>
        </w:rPr>
        <w:t>“</w:t>
      </w:r>
      <w:r w:rsidR="008C6DDA" w:rsidRPr="00D75F7E">
        <w:rPr>
          <w:rFonts w:ascii="Times New Roman" w:hAnsi="Times New Roman"/>
          <w:sz w:val="28"/>
          <w:szCs w:val="28"/>
        </w:rPr>
        <w:t>полякам</w:t>
      </w:r>
      <w:r w:rsidR="00345430" w:rsidRPr="00345430">
        <w:rPr>
          <w:rFonts w:ascii="Times New Roman" w:hAnsi="Times New Roman"/>
          <w:sz w:val="28"/>
          <w:szCs w:val="28"/>
        </w:rPr>
        <w:t>”</w:t>
      </w:r>
      <w:r w:rsidR="008C6DDA" w:rsidRPr="00D75F7E">
        <w:rPr>
          <w:rFonts w:ascii="Times New Roman" w:hAnsi="Times New Roman"/>
          <w:sz w:val="28"/>
          <w:szCs w:val="28"/>
        </w:rPr>
        <w:t>, поэ</w:t>
      </w:r>
      <w:r w:rsidR="001624B5">
        <w:rPr>
          <w:rFonts w:ascii="Times New Roman" w:hAnsi="Times New Roman"/>
          <w:sz w:val="28"/>
          <w:szCs w:val="28"/>
        </w:rPr>
        <w:t>тому львиная часть католической</w:t>
      </w:r>
      <w:r w:rsidR="008C6DDA" w:rsidRPr="00D75F7E">
        <w:rPr>
          <w:rFonts w:ascii="Times New Roman" w:hAnsi="Times New Roman"/>
          <w:sz w:val="28"/>
          <w:szCs w:val="28"/>
        </w:rPr>
        <w:t xml:space="preserve"> филантропии принадлежит польскому национальному элементу</w:t>
      </w:r>
      <w:r w:rsidR="00D75F7E">
        <w:rPr>
          <w:rStyle w:val="ad"/>
          <w:rFonts w:ascii="Times New Roman" w:hAnsi="Times New Roman"/>
          <w:sz w:val="28"/>
          <w:szCs w:val="28"/>
        </w:rPr>
        <w:footnoteReference w:id="54"/>
      </w:r>
      <w:r w:rsidR="008C6DDA" w:rsidRPr="00D75F7E">
        <w:rPr>
          <w:rFonts w:ascii="Times New Roman" w:hAnsi="Times New Roman"/>
          <w:sz w:val="28"/>
          <w:szCs w:val="28"/>
        </w:rPr>
        <w:t xml:space="preserve">. </w:t>
      </w:r>
    </w:p>
    <w:p w:rsidR="00345430" w:rsidRDefault="004A07D6" w:rsidP="00DA730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пореформенный период произошел процесс полонизации «римско-католической» благотворительности. Об это свидетельствуют архивные документы в фонде Департамента Духовных Дел Иностранных Исповеданий (ДДДИИ)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A07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0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отчетах начальника католического департамента В.И. </w:t>
      </w:r>
      <w:proofErr w:type="spellStart"/>
      <w:r w:rsidR="009D0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Тяжельникова</w:t>
      </w:r>
      <w:proofErr w:type="spellEnd"/>
      <w:r w:rsidR="009D0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1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(Расследование антиправительственной деятельности Р.-к. духовенства) присутствуют свидетельства о жалобах литовцев на полонизацию петербургского </w:t>
      </w:r>
      <w:r w:rsidR="00345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Римско-</w:t>
      </w:r>
      <w:r w:rsidR="00271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45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атолического</w:t>
      </w:r>
      <w:r w:rsidR="00271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прихода Св. Екатерины</w:t>
      </w:r>
      <w:r w:rsidR="00271862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5"/>
      </w:r>
      <w:r w:rsidR="00271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4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Жалоба</w:t>
      </w:r>
      <w:r w:rsidR="00AC3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Петербургского купца</w:t>
      </w:r>
      <w:r w:rsidR="0004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Антона </w:t>
      </w:r>
      <w:proofErr w:type="spellStart"/>
      <w:r w:rsidR="0004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Смильго-Купчис</w:t>
      </w:r>
      <w:proofErr w:type="spellEnd"/>
      <w:r w:rsidR="0004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(Литовец) </w:t>
      </w:r>
      <w:r w:rsidR="00AC3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отказ определить его дочь в гимназию церкви св. Екатерины, жалоба о насильственном </w:t>
      </w:r>
      <w:r w:rsidR="00345430" w:rsidRPr="00345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="00AC3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ополячивании</w:t>
      </w:r>
      <w:proofErr w:type="spellEnd"/>
      <w:r w:rsidR="00345430" w:rsidRPr="00345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="00AC3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Р.-к. церкви белорусов, литовцев </w:t>
      </w:r>
      <w:r w:rsidR="00AC3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 латышей</w:t>
      </w:r>
      <w:r w:rsidR="00AC3FC9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6"/>
      </w:r>
      <w:r w:rsidR="00AC3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ходатайство правления московского католического благотворительного общества в </w:t>
      </w:r>
      <w:r w:rsidR="00345430" w:rsidRPr="00345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r w:rsidR="00AC3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польское благотворительное общество</w:t>
      </w:r>
      <w:r w:rsidR="00345430" w:rsidRPr="00345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="00AC3FC9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7"/>
      </w:r>
      <w:r w:rsidR="00AC3FC9" w:rsidRPr="00AC3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36D4" w:rsidRDefault="003E6514" w:rsidP="00DA73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фондах </w:t>
      </w:r>
      <w:r w:rsidR="00345430">
        <w:rPr>
          <w:rFonts w:ascii="Times New Roman" w:hAnsi="Times New Roman"/>
          <w:sz w:val="28"/>
          <w:szCs w:val="28"/>
        </w:rPr>
        <w:t xml:space="preserve">РГИА </w:t>
      </w:r>
      <w:r>
        <w:rPr>
          <w:rFonts w:ascii="Times New Roman" w:hAnsi="Times New Roman"/>
          <w:sz w:val="28"/>
          <w:szCs w:val="28"/>
        </w:rPr>
        <w:t>находится дело</w:t>
      </w:r>
      <w:r w:rsidR="008C36D4">
        <w:rPr>
          <w:rFonts w:ascii="Times New Roman" w:hAnsi="Times New Roman"/>
          <w:sz w:val="28"/>
          <w:szCs w:val="28"/>
        </w:rPr>
        <w:t xml:space="preserve"> </w:t>
      </w:r>
      <w:r w:rsidR="008C36D4" w:rsidRPr="00D75F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8C3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5430" w:rsidRPr="003E6514">
        <w:rPr>
          <w:rFonts w:ascii="Times New Roman" w:hAnsi="Times New Roman"/>
          <w:i/>
          <w:sz w:val="28"/>
          <w:szCs w:val="28"/>
        </w:rPr>
        <w:t>“Об устройстве Римско-католическим благотворительным в Санкт-Петербурге убежища для бедных детей женского пола”</w:t>
      </w:r>
      <w:r>
        <w:rPr>
          <w:rFonts w:ascii="Times New Roman" w:hAnsi="Times New Roman"/>
          <w:sz w:val="28"/>
          <w:szCs w:val="28"/>
        </w:rPr>
        <w:t>. В нём</w:t>
      </w:r>
      <w:r w:rsidR="008C3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попечитель международного женского приюта св. Иосифа, </w:t>
      </w:r>
      <w:r w:rsidR="008C36D4" w:rsidRPr="005F3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Пате</w:t>
      </w:r>
      <w:r w:rsidR="008C3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Йозеф </w:t>
      </w:r>
      <w:proofErr w:type="spellStart"/>
      <w:r w:rsidR="008C3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Шумп</w:t>
      </w:r>
      <w:proofErr w:type="spellEnd"/>
      <w:r>
        <w:rPr>
          <w:rFonts w:ascii="Times New Roman" w:hAnsi="Times New Roman"/>
          <w:sz w:val="28"/>
          <w:szCs w:val="28"/>
        </w:rPr>
        <w:t xml:space="preserve"> сетует на </w:t>
      </w:r>
      <w:r w:rsidRPr="003E651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польский элемент</w:t>
      </w:r>
      <w:r w:rsidRPr="003E651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 желает вывести женский приют из попечения Р.-к. общества. </w:t>
      </w:r>
      <w:r w:rsidR="004D3559">
        <w:rPr>
          <w:rFonts w:ascii="Times New Roman" w:hAnsi="Times New Roman"/>
          <w:sz w:val="28"/>
          <w:szCs w:val="28"/>
        </w:rPr>
        <w:t>Своё мнение</w:t>
      </w:r>
      <w:r>
        <w:rPr>
          <w:rFonts w:ascii="Times New Roman" w:hAnsi="Times New Roman"/>
          <w:sz w:val="28"/>
          <w:szCs w:val="28"/>
        </w:rPr>
        <w:t>, он объясняют следующими причинами</w:t>
      </w:r>
      <w:r w:rsidRPr="003E65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6D4" w:rsidRDefault="003E6514" w:rsidP="00DA73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E651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Общество</w:t>
      </w:r>
      <w:r w:rsidRPr="003E6514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ничего не жертвует приюту </w:t>
      </w:r>
      <w:r w:rsidRPr="003E651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как видно от отчета</w:t>
      </w:r>
      <w:r w:rsidRPr="003E651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не принимает</w:t>
      </w:r>
      <w:r w:rsidRPr="003E6514">
        <w:rPr>
          <w:rFonts w:ascii="Times New Roman" w:hAnsi="Times New Roman"/>
          <w:sz w:val="28"/>
          <w:szCs w:val="28"/>
        </w:rPr>
        <w:t xml:space="preserve"> никакого участия по его благоустройству и пользуе</w:t>
      </w:r>
      <w:r>
        <w:rPr>
          <w:rFonts w:ascii="Times New Roman" w:hAnsi="Times New Roman"/>
          <w:sz w:val="28"/>
          <w:szCs w:val="28"/>
        </w:rPr>
        <w:t xml:space="preserve">тся только влиянием над приютом. </w:t>
      </w:r>
    </w:p>
    <w:p w:rsidR="003702DD" w:rsidRDefault="003E6514" w:rsidP="00DA73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Высказывает желание </w:t>
      </w:r>
      <w:r w:rsidRPr="003E6514">
        <w:rPr>
          <w:rFonts w:ascii="Times New Roman" w:hAnsi="Times New Roman"/>
          <w:sz w:val="28"/>
          <w:szCs w:val="28"/>
        </w:rPr>
        <w:t>принести в дар</w:t>
      </w:r>
      <w:r>
        <w:rPr>
          <w:rFonts w:ascii="Times New Roman" w:hAnsi="Times New Roman"/>
          <w:sz w:val="28"/>
          <w:szCs w:val="28"/>
        </w:rPr>
        <w:t xml:space="preserve"> приюту</w:t>
      </w:r>
      <w:r w:rsidRPr="003E6514">
        <w:rPr>
          <w:rFonts w:ascii="Times New Roman" w:hAnsi="Times New Roman"/>
          <w:sz w:val="28"/>
          <w:szCs w:val="28"/>
        </w:rPr>
        <w:t xml:space="preserve"> дом</w:t>
      </w:r>
      <w:r w:rsidR="008C36D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опасается, </w:t>
      </w:r>
      <w:r w:rsidR="008C36D4">
        <w:rPr>
          <w:rFonts w:ascii="Times New Roman" w:hAnsi="Times New Roman"/>
          <w:sz w:val="28"/>
          <w:szCs w:val="28"/>
        </w:rPr>
        <w:t xml:space="preserve">того </w:t>
      </w:r>
      <w:r>
        <w:rPr>
          <w:rFonts w:ascii="Times New Roman" w:hAnsi="Times New Roman"/>
          <w:sz w:val="28"/>
          <w:szCs w:val="28"/>
        </w:rPr>
        <w:t xml:space="preserve">что Р.-к. общество сделает </w:t>
      </w:r>
      <w:r w:rsidR="008C36D4">
        <w:rPr>
          <w:rFonts w:ascii="Times New Roman" w:hAnsi="Times New Roman"/>
          <w:sz w:val="28"/>
          <w:szCs w:val="28"/>
        </w:rPr>
        <w:t xml:space="preserve">международный приют исключительно польским. </w:t>
      </w:r>
    </w:p>
    <w:p w:rsidR="008C36D4" w:rsidRDefault="008C36D4" w:rsidP="00DA73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Сироты, дети бедных родителей других национальностей не допускаются в училища, особенно за церковный счет</w:t>
      </w:r>
      <w:r>
        <w:rPr>
          <w:rStyle w:val="ad"/>
          <w:rFonts w:ascii="Times New Roman" w:hAnsi="Times New Roman"/>
          <w:sz w:val="28"/>
          <w:szCs w:val="28"/>
        </w:rPr>
        <w:footnoteReference w:id="58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36D4" w:rsidRDefault="008C36D4" w:rsidP="00DA730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3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мнению Пате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 Йозефа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Шумпа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попечителя международного женского приюта св. Иосифа</w:t>
      </w:r>
      <w:r w:rsidRPr="005F3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капиталами "Общества" хотели пользоваться исключительно поляки. Под "Обществом" здесь следует понимать благотворительное общество при приходе церкви св.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F3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Екатерины</w:t>
      </w:r>
      <w:r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9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094B" w:rsidRDefault="008C36D4" w:rsidP="00DA730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6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амыми главными доказательствами </w:t>
      </w:r>
      <w:r w:rsidR="0086082E" w:rsidRPr="0086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r w:rsidR="0086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полонизации католицизма</w:t>
      </w:r>
      <w:r w:rsidR="0086082E" w:rsidRPr="0086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="0086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 нашему мнению, следует считать следующие факты. 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1910 г. о</w:t>
      </w:r>
      <w:r w:rsidR="0086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бщее количеств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прихожан церкви св. Екатерины составляло 30 000 чел</w:t>
      </w:r>
      <w:r w:rsidR="0086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которых 10 000 чел. непольской национальности. Главные богослужения проводились только на польском я</w:t>
      </w:r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зыке, заявлял В.И. </w:t>
      </w:r>
      <w:proofErr w:type="spellStart"/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Тяжельников</w:t>
      </w:r>
      <w:proofErr w:type="spellEnd"/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 выявил </w:t>
      </w:r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примечательные случаи того, 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многие священники обращались к духовной власти</w:t>
      </w:r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могилёвскую митрополию,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религиозными вопросами</w:t>
      </w:r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Делопроизводство 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официального характер</w:t>
      </w:r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а,  </w:t>
      </w:r>
      <w:r w:rsidR="00BA0A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ходатайства </w:t>
      </w:r>
      <w:r w:rsidR="00BA0AEF" w:rsidRPr="00BA0A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 постановления</w:t>
      </w:r>
      <w:r w:rsidR="006F79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="006F7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это велось</w:t>
      </w:r>
      <w:r w:rsidR="00BA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BA0AEF" w:rsidRPr="00BA0AE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польском языке</w:t>
      </w:r>
      <w:r w:rsidR="00BA0AEF">
        <w:rPr>
          <w:rStyle w:val="ad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footnoteReference w:id="60"/>
      </w:r>
      <w:r w:rsidR="007809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36D4" w:rsidRPr="00BA0AEF" w:rsidRDefault="00BA0AEF" w:rsidP="00DA73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всего вышенаписанного можно сделать вывод, что в пореформенный период </w:t>
      </w:r>
      <w:r>
        <w:rPr>
          <w:rFonts w:ascii="Times New Roman" w:hAnsi="Times New Roman"/>
          <w:sz w:val="28"/>
          <w:szCs w:val="28"/>
        </w:rPr>
        <w:t>произошел процесс полонизации «римско-католической» благотворительности.</w:t>
      </w:r>
    </w:p>
    <w:p w:rsidR="008618B0" w:rsidRPr="00D75F7E" w:rsidRDefault="008618B0" w:rsidP="00DA7306">
      <w:pPr>
        <w:spacing w:after="0" w:line="360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4555" w:rsidRDefault="008618B0" w:rsidP="00DA730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5F7E">
        <w:rPr>
          <w:rFonts w:ascii="Times New Roman" w:hAnsi="Times New Roman"/>
          <w:b/>
          <w:sz w:val="28"/>
          <w:szCs w:val="28"/>
        </w:rPr>
        <w:t>1.1. Католические общества в Санкт-Петербурге.</w:t>
      </w:r>
    </w:p>
    <w:p w:rsidR="0078094B" w:rsidRDefault="009D0401" w:rsidP="00DA7306">
      <w:pPr>
        <w:spacing w:after="0" w:line="360" w:lineRule="auto"/>
        <w:ind w:firstLine="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364555">
        <w:rPr>
          <w:rFonts w:ascii="Times New Roman" w:hAnsi="Times New Roman"/>
          <w:b/>
          <w:sz w:val="28"/>
          <w:szCs w:val="28"/>
        </w:rPr>
        <w:tab/>
        <w:t>Убежище для бедных римско-католического вероисповедания</w:t>
      </w:r>
    </w:p>
    <w:p w:rsidR="0078094B" w:rsidRDefault="00564203" w:rsidP="00DA7306">
      <w:pPr>
        <w:spacing w:after="0" w:line="360" w:lineRule="auto"/>
        <w:ind w:firstLine="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ab/>
      </w:r>
      <w:r w:rsidR="001624B5">
        <w:rPr>
          <w:rFonts w:ascii="Times New Roman" w:hAnsi="Times New Roman"/>
          <w:sz w:val="28"/>
          <w:szCs w:val="28"/>
        </w:rPr>
        <w:t>Первым крупным заведением католической благотворительности в Санкт-Петербурге стал приют для бедных римско-католического исповедания, который был учреждён в 1856 году</w:t>
      </w:r>
      <w:r w:rsidR="001624B5">
        <w:rPr>
          <w:rStyle w:val="ad"/>
          <w:rFonts w:ascii="Times New Roman" w:hAnsi="Times New Roman"/>
          <w:sz w:val="28"/>
          <w:szCs w:val="28"/>
        </w:rPr>
        <w:footnoteReference w:id="61"/>
      </w:r>
      <w:r w:rsidR="001624B5">
        <w:rPr>
          <w:rFonts w:ascii="Times New Roman" w:hAnsi="Times New Roman"/>
          <w:sz w:val="28"/>
          <w:szCs w:val="28"/>
        </w:rPr>
        <w:t>.  В 1858 г. приют переехал на Васильевский остров, в убежище княгини Гагариной</w:t>
      </w:r>
      <w:r w:rsidR="004D3559">
        <w:rPr>
          <w:rFonts w:ascii="Times New Roman" w:hAnsi="Times New Roman"/>
          <w:sz w:val="28"/>
          <w:szCs w:val="28"/>
        </w:rPr>
        <w:t xml:space="preserve">. Устав общества был утверждён 27 октября 1859 г., оно получило официальное название – </w:t>
      </w:r>
      <w:r w:rsidR="004D3559" w:rsidRPr="004D3559">
        <w:rPr>
          <w:rFonts w:ascii="Times New Roman" w:hAnsi="Times New Roman"/>
          <w:sz w:val="28"/>
          <w:szCs w:val="28"/>
        </w:rPr>
        <w:t>“</w:t>
      </w:r>
      <w:r w:rsidR="004D3559">
        <w:rPr>
          <w:rFonts w:ascii="Times New Roman" w:hAnsi="Times New Roman"/>
          <w:sz w:val="28"/>
          <w:szCs w:val="28"/>
        </w:rPr>
        <w:t>Дом-приют для убогих римско-католического вероисповедания</w:t>
      </w:r>
      <w:r w:rsidR="004D3559" w:rsidRPr="004D3559">
        <w:rPr>
          <w:rFonts w:ascii="Times New Roman" w:hAnsi="Times New Roman"/>
          <w:sz w:val="28"/>
          <w:szCs w:val="28"/>
        </w:rPr>
        <w:t>”</w:t>
      </w:r>
      <w:r w:rsidR="004D3559">
        <w:rPr>
          <w:rFonts w:ascii="Times New Roman" w:hAnsi="Times New Roman"/>
          <w:sz w:val="28"/>
          <w:szCs w:val="28"/>
        </w:rPr>
        <w:t xml:space="preserve">. Дом-приют должен был быть разделен на две части – приют для девочек и богадельню для пожилых женщин. В 60-е гг. </w:t>
      </w:r>
      <w:r w:rsidR="004D3559">
        <w:rPr>
          <w:rFonts w:ascii="Times New Roman" w:hAnsi="Times New Roman"/>
          <w:sz w:val="28"/>
          <w:szCs w:val="28"/>
          <w:lang w:val="en-US"/>
        </w:rPr>
        <w:t>XIX</w:t>
      </w:r>
      <w:r w:rsidR="004D3559" w:rsidRPr="004D3559">
        <w:rPr>
          <w:rFonts w:ascii="Times New Roman" w:hAnsi="Times New Roman"/>
          <w:sz w:val="28"/>
          <w:szCs w:val="28"/>
        </w:rPr>
        <w:t xml:space="preserve"> </w:t>
      </w:r>
      <w:r w:rsidR="004D3559">
        <w:rPr>
          <w:rFonts w:ascii="Times New Roman" w:hAnsi="Times New Roman"/>
          <w:sz w:val="28"/>
          <w:szCs w:val="28"/>
        </w:rPr>
        <w:t>века в нем содержалось около 10 девочек</w:t>
      </w:r>
      <w:r w:rsidR="004D3559">
        <w:rPr>
          <w:rStyle w:val="ad"/>
          <w:rFonts w:ascii="Times New Roman" w:hAnsi="Times New Roman"/>
          <w:sz w:val="28"/>
          <w:szCs w:val="28"/>
        </w:rPr>
        <w:footnoteReference w:id="62"/>
      </w:r>
      <w:r w:rsidR="0078094B">
        <w:rPr>
          <w:rFonts w:ascii="Times New Roman" w:hAnsi="Times New Roman"/>
          <w:sz w:val="28"/>
          <w:szCs w:val="28"/>
        </w:rPr>
        <w:t>.</w:t>
      </w:r>
    </w:p>
    <w:p w:rsidR="009D0401" w:rsidRPr="0078094B" w:rsidRDefault="004D3559" w:rsidP="00DA7306">
      <w:pPr>
        <w:spacing w:after="0" w:line="360" w:lineRule="auto"/>
        <w:ind w:firstLine="70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1881 г. был утверждён новый устав </w:t>
      </w:r>
      <w:r w:rsidR="00B84592">
        <w:rPr>
          <w:rFonts w:ascii="Times New Roman" w:hAnsi="Times New Roman"/>
          <w:sz w:val="28"/>
          <w:szCs w:val="28"/>
        </w:rPr>
        <w:t xml:space="preserve">благотворительного общества, </w:t>
      </w:r>
      <w:r w:rsidR="00B84592" w:rsidRPr="00B84592">
        <w:rPr>
          <w:rFonts w:ascii="Times New Roman" w:hAnsi="Times New Roman"/>
          <w:sz w:val="28"/>
          <w:szCs w:val="28"/>
        </w:rPr>
        <w:t>“</w:t>
      </w:r>
      <w:r w:rsidR="00B84592">
        <w:rPr>
          <w:rFonts w:ascii="Times New Roman" w:hAnsi="Times New Roman"/>
          <w:sz w:val="28"/>
          <w:szCs w:val="28"/>
        </w:rPr>
        <w:t>Дом-приют для убогих римско-католического вероисповедания</w:t>
      </w:r>
      <w:r w:rsidR="00B84592" w:rsidRPr="00B84592">
        <w:rPr>
          <w:rFonts w:ascii="Times New Roman" w:hAnsi="Times New Roman"/>
          <w:sz w:val="28"/>
          <w:szCs w:val="28"/>
        </w:rPr>
        <w:t xml:space="preserve">” </w:t>
      </w:r>
      <w:r w:rsidR="00B84592">
        <w:rPr>
          <w:rFonts w:ascii="Times New Roman" w:hAnsi="Times New Roman"/>
          <w:sz w:val="28"/>
          <w:szCs w:val="28"/>
        </w:rPr>
        <w:t xml:space="preserve">был переименован в </w:t>
      </w:r>
      <w:r w:rsidR="00B84592" w:rsidRPr="00B84592">
        <w:rPr>
          <w:rFonts w:ascii="Times New Roman" w:hAnsi="Times New Roman"/>
          <w:sz w:val="28"/>
          <w:szCs w:val="28"/>
        </w:rPr>
        <w:t>“</w:t>
      </w:r>
      <w:r w:rsidR="00B84592">
        <w:rPr>
          <w:rFonts w:ascii="Times New Roman" w:hAnsi="Times New Roman"/>
          <w:sz w:val="28"/>
          <w:szCs w:val="28"/>
        </w:rPr>
        <w:t>Убежище для бедных римско-католического вероисповедания</w:t>
      </w:r>
      <w:r w:rsidR="00B84592" w:rsidRPr="00B84592">
        <w:rPr>
          <w:rFonts w:ascii="Times New Roman" w:hAnsi="Times New Roman"/>
          <w:sz w:val="28"/>
          <w:szCs w:val="28"/>
        </w:rPr>
        <w:t xml:space="preserve">”. </w:t>
      </w:r>
      <w:bookmarkStart w:id="1" w:name="_Hlk481661168"/>
      <w:r w:rsidR="00B84592" w:rsidRPr="00B84592">
        <w:rPr>
          <w:rFonts w:ascii="Times New Roman" w:hAnsi="Times New Roman"/>
          <w:sz w:val="28"/>
          <w:szCs w:val="28"/>
        </w:rPr>
        <w:t>В</w:t>
      </w:r>
      <w:r w:rsidR="00B84592">
        <w:rPr>
          <w:rFonts w:ascii="Times New Roman" w:hAnsi="Times New Roman"/>
          <w:sz w:val="28"/>
          <w:szCs w:val="28"/>
        </w:rPr>
        <w:t xml:space="preserve"> убежище принимали два категории питомцев</w:t>
      </w:r>
      <w:r w:rsidR="00B84592" w:rsidRPr="00B84592">
        <w:rPr>
          <w:rFonts w:ascii="Times New Roman" w:hAnsi="Times New Roman"/>
          <w:sz w:val="28"/>
          <w:szCs w:val="28"/>
        </w:rPr>
        <w:t xml:space="preserve">: </w:t>
      </w:r>
      <w:r w:rsidR="00B84592">
        <w:rPr>
          <w:rFonts w:ascii="Times New Roman" w:hAnsi="Times New Roman"/>
          <w:sz w:val="28"/>
          <w:szCs w:val="28"/>
        </w:rPr>
        <w:t>престарелые женщины, беспризорные девочки. Приют существовал на средства учредителей и добровольных пожертвований</w:t>
      </w:r>
      <w:r w:rsidR="00B84592">
        <w:rPr>
          <w:rStyle w:val="ad"/>
          <w:rFonts w:ascii="Times New Roman" w:hAnsi="Times New Roman"/>
          <w:sz w:val="28"/>
          <w:szCs w:val="28"/>
        </w:rPr>
        <w:footnoteReference w:id="63"/>
      </w:r>
      <w:r w:rsidR="00B84592">
        <w:rPr>
          <w:rFonts w:ascii="Times New Roman" w:hAnsi="Times New Roman"/>
          <w:sz w:val="28"/>
          <w:szCs w:val="28"/>
        </w:rPr>
        <w:t>.</w:t>
      </w:r>
    </w:p>
    <w:bookmarkEnd w:id="1"/>
    <w:p w:rsidR="00B84592" w:rsidRDefault="00B84592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Убежище управлялось шестью опекунами. </w:t>
      </w:r>
      <w:r w:rsidR="0067359E">
        <w:rPr>
          <w:rFonts w:ascii="Times New Roman" w:hAnsi="Times New Roman"/>
          <w:sz w:val="28"/>
          <w:szCs w:val="28"/>
        </w:rPr>
        <w:t xml:space="preserve">Председательница княжна Гагарина, вице-председательница баронесса </w:t>
      </w:r>
      <w:proofErr w:type="spellStart"/>
      <w:r w:rsidR="0067359E">
        <w:rPr>
          <w:rFonts w:ascii="Times New Roman" w:hAnsi="Times New Roman"/>
          <w:sz w:val="28"/>
          <w:szCs w:val="28"/>
        </w:rPr>
        <w:t>Мейендорф</w:t>
      </w:r>
      <w:proofErr w:type="spellEnd"/>
      <w:r w:rsidR="0067359E">
        <w:rPr>
          <w:rFonts w:ascii="Times New Roman" w:hAnsi="Times New Roman"/>
          <w:sz w:val="28"/>
          <w:szCs w:val="28"/>
        </w:rPr>
        <w:t xml:space="preserve"> и ещё 4 женщины, </w:t>
      </w:r>
      <w:r w:rsidR="0067359E">
        <w:rPr>
          <w:rFonts w:ascii="Times New Roman" w:hAnsi="Times New Roman"/>
          <w:sz w:val="28"/>
          <w:szCs w:val="28"/>
        </w:rPr>
        <w:lastRenderedPageBreak/>
        <w:t>которые избирались этими руководительницами. Кн. Гагарина одновременно заведовала обществом, а управление заведением находилось в руках начальницы, назначаемой председательницей. Начальница одновременно являлась секретарем комитета и заведующей архивом. Живущие в убежище девочки получали начальное образование, а также должны были заниматься рукоделием. В заведении 4 июля 1858 г. появилась часовня с постоянным духовником, каплица Непорочного Зачатия Пресвятой Девы Марии</w:t>
      </w:r>
      <w:r w:rsidR="0067359E">
        <w:rPr>
          <w:rStyle w:val="ad"/>
          <w:rFonts w:ascii="Times New Roman" w:hAnsi="Times New Roman"/>
          <w:sz w:val="28"/>
          <w:szCs w:val="28"/>
        </w:rPr>
        <w:footnoteReference w:id="64"/>
      </w:r>
      <w:r w:rsidR="0067359E">
        <w:rPr>
          <w:rFonts w:ascii="Times New Roman" w:hAnsi="Times New Roman"/>
          <w:sz w:val="28"/>
          <w:szCs w:val="28"/>
        </w:rPr>
        <w:t xml:space="preserve">. </w:t>
      </w:r>
    </w:p>
    <w:p w:rsidR="00F91324" w:rsidRDefault="003F05E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девочек школьного возраста работала школа. На 1 января 1899 г. в убежище содержалось 49 престарелых женщин, 182 девочки. В 1903 г. – 47 женщин и 197 девочек, на 1909 г. – 49 женщин и 180 девочек. На 1909 г. присутствуют данные о финансовой составляющей убежища для бедных р.-к. вероисповедания. Основной частью капитала был собственный дом, который оценивался в 160 тыс. рублей, а денежная составляющая была несущественная </w:t>
      </w:r>
      <w:r w:rsidR="00CC2995">
        <w:rPr>
          <w:rFonts w:ascii="Times New Roman" w:hAnsi="Times New Roman"/>
          <w:sz w:val="28"/>
          <w:szCs w:val="28"/>
        </w:rPr>
        <w:t>– 4 тыс. рублей. Годовой приход составлял около 27 тыс. рублей, которые полностью расходовались на нужны общества</w:t>
      </w:r>
      <w:r w:rsidR="00CC2995">
        <w:rPr>
          <w:rStyle w:val="ad"/>
          <w:rFonts w:ascii="Times New Roman" w:hAnsi="Times New Roman"/>
          <w:sz w:val="28"/>
          <w:szCs w:val="28"/>
        </w:rPr>
        <w:footnoteReference w:id="65"/>
      </w:r>
      <w:r w:rsidR="00F91324">
        <w:rPr>
          <w:rFonts w:ascii="Times New Roman" w:hAnsi="Times New Roman"/>
          <w:sz w:val="28"/>
          <w:szCs w:val="28"/>
        </w:rPr>
        <w:t xml:space="preserve">. </w:t>
      </w:r>
    </w:p>
    <w:p w:rsidR="0067359E" w:rsidRDefault="00CC2995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C2995">
        <w:rPr>
          <w:rFonts w:ascii="Times New Roman" w:hAnsi="Times New Roman"/>
          <w:sz w:val="28"/>
          <w:szCs w:val="28"/>
        </w:rPr>
        <w:t xml:space="preserve">На 1900 г. </w:t>
      </w:r>
      <w:r>
        <w:rPr>
          <w:rFonts w:ascii="Times New Roman" w:hAnsi="Times New Roman"/>
          <w:sz w:val="28"/>
          <w:szCs w:val="28"/>
        </w:rPr>
        <w:t>п</w:t>
      </w:r>
      <w:r w:rsidRPr="00CC2995">
        <w:rPr>
          <w:rFonts w:ascii="Times New Roman" w:hAnsi="Times New Roman"/>
          <w:sz w:val="28"/>
          <w:szCs w:val="28"/>
        </w:rPr>
        <w:t xml:space="preserve">редседательницей </w:t>
      </w:r>
      <w:r>
        <w:rPr>
          <w:rFonts w:ascii="Times New Roman" w:hAnsi="Times New Roman"/>
          <w:sz w:val="28"/>
          <w:szCs w:val="28"/>
        </w:rPr>
        <w:t xml:space="preserve">убежища была Изабелла Пржездецкая, а вице-председательницей баронесса Мария </w:t>
      </w:r>
      <w:proofErr w:type="spellStart"/>
      <w:r>
        <w:rPr>
          <w:rFonts w:ascii="Times New Roman" w:hAnsi="Times New Roman"/>
          <w:sz w:val="28"/>
          <w:szCs w:val="28"/>
        </w:rPr>
        <w:t>Будберг</w:t>
      </w:r>
      <w:proofErr w:type="spellEnd"/>
      <w:r>
        <w:rPr>
          <w:rFonts w:ascii="Times New Roman" w:hAnsi="Times New Roman"/>
          <w:sz w:val="28"/>
          <w:szCs w:val="28"/>
        </w:rPr>
        <w:t xml:space="preserve">. Состав комитета постоянно менялся, в него входили разные люди – Анна </w:t>
      </w:r>
      <w:proofErr w:type="spellStart"/>
      <w:r>
        <w:rPr>
          <w:rFonts w:ascii="Times New Roman" w:hAnsi="Times New Roman"/>
          <w:sz w:val="28"/>
          <w:szCs w:val="28"/>
        </w:rPr>
        <w:t>Ризенкампф</w:t>
      </w:r>
      <w:proofErr w:type="spellEnd"/>
      <w:r>
        <w:rPr>
          <w:rFonts w:ascii="Times New Roman" w:hAnsi="Times New Roman"/>
          <w:sz w:val="28"/>
          <w:szCs w:val="28"/>
        </w:rPr>
        <w:t xml:space="preserve">, Анжелика </w:t>
      </w:r>
      <w:proofErr w:type="spellStart"/>
      <w:r>
        <w:rPr>
          <w:rFonts w:ascii="Times New Roman" w:hAnsi="Times New Roman"/>
          <w:sz w:val="28"/>
          <w:szCs w:val="28"/>
        </w:rPr>
        <w:t>Поклевская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-Козелл, княжна Екатерина </w:t>
      </w:r>
      <w:proofErr w:type="spellStart"/>
      <w:r>
        <w:rPr>
          <w:rFonts w:ascii="Times New Roman" w:hAnsi="Times New Roman"/>
          <w:sz w:val="28"/>
          <w:szCs w:val="28"/>
        </w:rPr>
        <w:t>Любомирская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баронесса Александра Врангель, княгиня Мария Гагарина, графиня Елизавета </w:t>
      </w:r>
      <w:proofErr w:type="spellStart"/>
      <w:r>
        <w:rPr>
          <w:rFonts w:ascii="Times New Roman" w:hAnsi="Times New Roman"/>
          <w:sz w:val="28"/>
          <w:szCs w:val="28"/>
        </w:rPr>
        <w:t>Потоцкая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. Баронесса М. </w:t>
      </w:r>
      <w:proofErr w:type="spellStart"/>
      <w:r>
        <w:rPr>
          <w:rFonts w:ascii="Times New Roman" w:hAnsi="Times New Roman"/>
          <w:sz w:val="28"/>
          <w:szCs w:val="28"/>
        </w:rPr>
        <w:t>Будберг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председательницей в 1909 г., а в 1917 г. княгиня Наталья </w:t>
      </w:r>
      <w:proofErr w:type="spellStart"/>
      <w:r>
        <w:rPr>
          <w:rFonts w:ascii="Times New Roman" w:hAnsi="Times New Roman"/>
          <w:sz w:val="28"/>
          <w:szCs w:val="28"/>
        </w:rPr>
        <w:t>Галицына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Начальницами убежища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CC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работали дворянки Стефания Янович, </w:t>
      </w:r>
      <w:proofErr w:type="spellStart"/>
      <w:r>
        <w:rPr>
          <w:rFonts w:ascii="Times New Roman" w:hAnsi="Times New Roman"/>
          <w:sz w:val="28"/>
          <w:szCs w:val="28"/>
        </w:rPr>
        <w:t>Диониция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Шверин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Мария Заборовская, Мелания </w:t>
      </w:r>
      <w:proofErr w:type="spellStart"/>
      <w:r>
        <w:rPr>
          <w:rFonts w:ascii="Times New Roman" w:hAnsi="Times New Roman"/>
          <w:sz w:val="28"/>
          <w:szCs w:val="28"/>
        </w:rPr>
        <w:t>Яблоньская</w:t>
      </w:r>
      <w:proofErr w:type="spellEnd"/>
      <w:r>
        <w:rPr>
          <w:rFonts w:ascii="Times New Roman" w:hAnsi="Times New Roman"/>
          <w:sz w:val="28"/>
          <w:szCs w:val="28"/>
        </w:rPr>
        <w:t>. Ви</w:t>
      </w:r>
      <w:r w:rsidR="00765328">
        <w:rPr>
          <w:rFonts w:ascii="Times New Roman" w:hAnsi="Times New Roman"/>
          <w:sz w:val="28"/>
          <w:szCs w:val="28"/>
        </w:rPr>
        <w:t>це-председательница не менялась, все эти годы пост занимала дворянка Мария Држевецкая</w:t>
      </w:r>
      <w:r w:rsidR="00765328">
        <w:rPr>
          <w:rStyle w:val="ad"/>
          <w:rFonts w:ascii="Times New Roman" w:hAnsi="Times New Roman"/>
          <w:sz w:val="28"/>
          <w:szCs w:val="28"/>
        </w:rPr>
        <w:footnoteReference w:id="66"/>
      </w:r>
      <w:r w:rsidR="00765328">
        <w:rPr>
          <w:rFonts w:ascii="Times New Roman" w:hAnsi="Times New Roman"/>
          <w:sz w:val="28"/>
          <w:szCs w:val="28"/>
        </w:rPr>
        <w:t>.</w:t>
      </w:r>
    </w:p>
    <w:p w:rsidR="008D0CB4" w:rsidRDefault="00765328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Убежище всю свою историю считалось самостоятельным учреждением. С 1884 года стало получать поддержку от Римско-католического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Благотворительного общества при приходе св. Екатерине, но никогда не относилась к его учреждениям. </w:t>
      </w:r>
      <w:r w:rsidR="008D0CB4">
        <w:rPr>
          <w:rFonts w:ascii="Times New Roman" w:hAnsi="Times New Roman"/>
          <w:sz w:val="28"/>
          <w:szCs w:val="28"/>
        </w:rPr>
        <w:t>При его поддержке содержалось более 10 девочек</w:t>
      </w:r>
      <w:r w:rsidR="008D0CB4">
        <w:rPr>
          <w:rStyle w:val="ad"/>
          <w:rFonts w:ascii="Times New Roman" w:hAnsi="Times New Roman"/>
          <w:sz w:val="28"/>
          <w:szCs w:val="28"/>
        </w:rPr>
        <w:footnoteReference w:id="67"/>
      </w:r>
      <w:r w:rsidR="008D0CB4">
        <w:rPr>
          <w:rFonts w:ascii="Times New Roman" w:hAnsi="Times New Roman"/>
          <w:sz w:val="28"/>
          <w:szCs w:val="28"/>
        </w:rPr>
        <w:t xml:space="preserve">. Список благотворительных учреждений для бедствующих детей сообщает, что приют для девочек является самостоятельным учреждением – </w:t>
      </w:r>
      <w:r w:rsidR="008D0CB4" w:rsidRPr="008D0CB4">
        <w:rPr>
          <w:rFonts w:ascii="Times New Roman" w:hAnsi="Times New Roman"/>
          <w:sz w:val="28"/>
          <w:szCs w:val="28"/>
        </w:rPr>
        <w:t>“</w:t>
      </w:r>
      <w:r w:rsidR="008D0CB4">
        <w:rPr>
          <w:rFonts w:ascii="Times New Roman" w:hAnsi="Times New Roman"/>
          <w:sz w:val="28"/>
          <w:szCs w:val="28"/>
        </w:rPr>
        <w:t xml:space="preserve">Приют для девочек. Самостоятельное учреждение. Изабелла </w:t>
      </w:r>
      <w:proofErr w:type="spellStart"/>
      <w:r w:rsidR="008D0CB4">
        <w:rPr>
          <w:rFonts w:ascii="Times New Roman" w:hAnsi="Times New Roman"/>
          <w:sz w:val="28"/>
          <w:szCs w:val="28"/>
        </w:rPr>
        <w:t>Казимировна</w:t>
      </w:r>
      <w:proofErr w:type="spellEnd"/>
      <w:r w:rsidR="008D0CB4">
        <w:rPr>
          <w:rFonts w:ascii="Times New Roman" w:hAnsi="Times New Roman"/>
          <w:sz w:val="28"/>
          <w:szCs w:val="28"/>
        </w:rPr>
        <w:t xml:space="preserve"> Пржездецкая</w:t>
      </w:r>
      <w:r w:rsidR="008D0CB4" w:rsidRPr="00D42D87">
        <w:rPr>
          <w:rFonts w:ascii="Times New Roman" w:hAnsi="Times New Roman"/>
          <w:sz w:val="28"/>
          <w:szCs w:val="28"/>
        </w:rPr>
        <w:t>”</w:t>
      </w:r>
      <w:r w:rsidR="008D0CB4">
        <w:rPr>
          <w:rFonts w:ascii="Times New Roman" w:hAnsi="Times New Roman"/>
          <w:sz w:val="28"/>
          <w:szCs w:val="28"/>
        </w:rPr>
        <w:t>.</w:t>
      </w:r>
      <w:r w:rsidR="008D0CB4">
        <w:rPr>
          <w:rStyle w:val="ad"/>
          <w:rFonts w:ascii="Times New Roman" w:hAnsi="Times New Roman"/>
          <w:sz w:val="28"/>
          <w:szCs w:val="28"/>
        </w:rPr>
        <w:footnoteReference w:id="68"/>
      </w:r>
    </w:p>
    <w:p w:rsidR="00F91324" w:rsidRDefault="00437964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о благотворительных учреждениях, действующих в гор. Санкт-Петербурге на 1913 г. сообщает, что по тому же адресу находился ещё один приют для бедных и бесприютных девочек</w:t>
      </w:r>
      <w:r>
        <w:rPr>
          <w:rStyle w:val="ad"/>
          <w:rFonts w:ascii="Times New Roman" w:hAnsi="Times New Roman"/>
          <w:sz w:val="28"/>
          <w:szCs w:val="28"/>
        </w:rPr>
        <w:footnoteReference w:id="69"/>
      </w:r>
      <w:r w:rsidRPr="004379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1910 г. Р-к. Благотворительное общество выделяло приюту Семьи Марии (</w:t>
      </w:r>
      <w:r w:rsidRPr="00437964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Увруар</w:t>
      </w:r>
      <w:proofErr w:type="spellEnd"/>
      <w:r w:rsidRPr="0043796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в пер. с франц. </w:t>
      </w:r>
      <w:r w:rsidRPr="00D42D87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рукодельня</w:t>
      </w:r>
      <w:proofErr w:type="spellEnd"/>
      <w:r w:rsidRPr="00D42D87">
        <w:rPr>
          <w:rFonts w:ascii="Times New Roman" w:hAnsi="Times New Roman"/>
          <w:sz w:val="28"/>
          <w:szCs w:val="28"/>
        </w:rPr>
        <w:t>” или “</w:t>
      </w:r>
      <w:r>
        <w:rPr>
          <w:rFonts w:ascii="Times New Roman" w:hAnsi="Times New Roman"/>
          <w:sz w:val="28"/>
          <w:szCs w:val="28"/>
        </w:rPr>
        <w:t>рукодельная мастерская</w:t>
      </w:r>
      <w:r w:rsidRPr="00D42D87">
        <w:rPr>
          <w:rFonts w:ascii="Times New Roman" w:hAnsi="Times New Roman"/>
          <w:sz w:val="28"/>
          <w:szCs w:val="28"/>
        </w:rPr>
        <w:t>”)</w:t>
      </w:r>
      <w:r>
        <w:rPr>
          <w:rStyle w:val="ad"/>
          <w:rFonts w:ascii="Times New Roman" w:hAnsi="Times New Roman"/>
          <w:sz w:val="28"/>
          <w:szCs w:val="28"/>
          <w:lang w:val="en-US"/>
        </w:rPr>
        <w:footnoteReference w:id="70"/>
      </w:r>
      <w:r w:rsidRPr="00D42D87">
        <w:rPr>
          <w:rFonts w:ascii="Times New Roman" w:hAnsi="Times New Roman"/>
          <w:sz w:val="28"/>
          <w:szCs w:val="28"/>
        </w:rPr>
        <w:t>.</w:t>
      </w:r>
    </w:p>
    <w:p w:rsidR="00C92EE1" w:rsidRPr="0078094B" w:rsidRDefault="00437964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Маленькие и ограниченные в финансовой составляющей общества не могли решать </w:t>
      </w:r>
      <w:r w:rsidR="00C22215">
        <w:rPr>
          <w:rFonts w:ascii="Times New Roman" w:hAnsi="Times New Roman"/>
          <w:sz w:val="28"/>
          <w:szCs w:val="28"/>
        </w:rPr>
        <w:t xml:space="preserve">большие и масштабные задачи. Огромное количество социальных проблем и нерешенных вопросов создали предпосылки для появления мощного объединения благотворительных обществ с центральным управлением – </w:t>
      </w:r>
      <w:r w:rsidR="00C22215" w:rsidRPr="00C22215">
        <w:rPr>
          <w:rFonts w:ascii="Times New Roman" w:hAnsi="Times New Roman"/>
          <w:i/>
          <w:sz w:val="28"/>
          <w:szCs w:val="28"/>
        </w:rPr>
        <w:t xml:space="preserve">Римско-католическое благотворительное обществе при приходе св. </w:t>
      </w:r>
      <w:r w:rsidR="00C22215">
        <w:rPr>
          <w:rFonts w:ascii="Times New Roman" w:hAnsi="Times New Roman"/>
          <w:i/>
          <w:sz w:val="28"/>
          <w:szCs w:val="28"/>
        </w:rPr>
        <w:t xml:space="preserve">Екатерины. </w:t>
      </w:r>
      <w:r w:rsidR="00C22215">
        <w:rPr>
          <w:rFonts w:ascii="Times New Roman" w:hAnsi="Times New Roman"/>
          <w:sz w:val="28"/>
          <w:szCs w:val="28"/>
        </w:rPr>
        <w:t xml:space="preserve">Общество предприняло попытку скоординировать католические благотворительные инициативы и системно решить социальные проблемы. </w:t>
      </w:r>
    </w:p>
    <w:p w:rsidR="00EC7BC1" w:rsidRDefault="00EC7BC1" w:rsidP="00DA73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555" w:rsidRDefault="00C22215" w:rsidP="00DA730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4555">
        <w:rPr>
          <w:rFonts w:ascii="Times New Roman" w:hAnsi="Times New Roman"/>
          <w:b/>
          <w:sz w:val="28"/>
          <w:szCs w:val="28"/>
        </w:rPr>
        <w:t>Римско-католическое Благотворительное общество при церкви св. Екатерины</w:t>
      </w:r>
    </w:p>
    <w:p w:rsidR="006570E8" w:rsidRDefault="00C22215" w:rsidP="00DA730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82ADA">
        <w:rPr>
          <w:rFonts w:ascii="Times New Roman" w:hAnsi="Times New Roman"/>
          <w:b/>
          <w:sz w:val="28"/>
          <w:szCs w:val="28"/>
        </w:rPr>
        <w:lastRenderedPageBreak/>
        <w:t>(</w:t>
      </w:r>
      <w:bookmarkStart w:id="2" w:name="vstuplenie"/>
      <w:proofErr w:type="spellStart"/>
      <w:r w:rsidR="00364555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Rzymskokatolickie</w:t>
      </w:r>
      <w:proofErr w:type="spellEnd"/>
      <w:r w:rsidR="00364555" w:rsidRPr="00C82AD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4555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Towarzystwo</w:t>
      </w:r>
      <w:proofErr w:type="spellEnd"/>
      <w:r w:rsidR="00364555" w:rsidRPr="00C82AD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4555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Dobroczynnosci</w:t>
      </w:r>
      <w:proofErr w:type="spellEnd"/>
      <w:r w:rsidR="00364555" w:rsidRPr="00C82AD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4555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przy</w:t>
      </w:r>
      <w:proofErr w:type="spellEnd"/>
      <w:r w:rsidR="00364555" w:rsidRPr="00C82AD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4555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kosciele</w:t>
      </w:r>
      <w:proofErr w:type="spellEnd"/>
      <w:r w:rsidR="00364555" w:rsidRPr="00C82AD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4555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sw</w:t>
      </w:r>
      <w:proofErr w:type="spellEnd"/>
      <w:r w:rsidR="00364555" w:rsidRPr="00C82AD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364555" w:rsidRPr="00364555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Katarzyny</w:t>
      </w:r>
      <w:proofErr w:type="spellEnd"/>
      <w:r w:rsidR="00364555" w:rsidRPr="00364555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="00364555" w:rsidRPr="00364555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Petersburgu</w:t>
      </w:r>
      <w:proofErr w:type="spellEnd"/>
      <w:r w:rsidR="00364555" w:rsidRPr="00364555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570E8" w:rsidRDefault="006570E8" w:rsidP="00DA7306">
      <w:pPr>
        <w:spacing w:line="36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7796A" w:rsidRDefault="00364555" w:rsidP="00DA73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6455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Петербурге существовало много храмов в честь св. Екатерины </w:t>
      </w:r>
      <w:r w:rsidR="00914ED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принадлежащим разным христианским исповеданиям. Они возникали во время правления </w:t>
      </w:r>
      <w:r w:rsidR="00914ED4" w:rsidRPr="00914ED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Екатерины </w:t>
      </w:r>
      <w:r w:rsidR="00914ED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67796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п</w:t>
      </w:r>
      <w:r w:rsidR="00914ED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ридание храму имени святой покровительницы царицы было попыткой приобретения царского покровительства для приходской общины. Поскольку при храмах других исповеданий также существовали благотворительные организации, в название включено упоминание о конфессиональной принадлежности. </w:t>
      </w:r>
      <w:r w:rsidR="006570E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Общество не было национальной организацией, т.к. приход носил многонациональный характер. </w:t>
      </w:r>
    </w:p>
    <w:p w:rsidR="0067796A" w:rsidRDefault="006570E8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Однако, как уже было написано выше, происходил постепенный процесс полонизации католической благотворительности, а другие национальности пытались создавать свои национальные </w:t>
      </w:r>
      <w:r w:rsidR="0067796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благотворительные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общества. </w:t>
      </w:r>
    </w:p>
    <w:p w:rsidR="00C22215" w:rsidRPr="0067796A" w:rsidRDefault="006570E8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Главенство этого общества показывать факт того, что его устав стал образцом для организации обществ на других территориях Российской Империи</w:t>
      </w:r>
      <w:bookmarkEnd w:id="2"/>
      <w:r w:rsidR="0067796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Ходатайство об утверждении устава благотворительного при Р.-к. церкви в г. Тифлис по образцу устава общества св. Екатерины</w:t>
      </w:r>
      <w:r w:rsidR="0067796A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1"/>
      </w:r>
      <w:r w:rsidR="0067796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7796A" w:rsidRDefault="00B74F7C" w:rsidP="00DA73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Общество распространило свою деятельность на весь Петербург. Деятельность организации непрерывно развивалось до начала Первой Мировой Войны в 1914 г. Военное время дало толчок к развитию новой формы благотворительных обществ. С этого момента общество стало одним из католических благотворительных обществ в Петрограде.</w:t>
      </w:r>
    </w:p>
    <w:p w:rsidR="00B74F7C" w:rsidRDefault="00B74F7C" w:rsidP="00DA73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74F7C" w:rsidRDefault="00B74F7C" w:rsidP="00DA73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Датой создания Римско-католического благотворительного общества принято считать 1884 г. Именно в этом году устав общества был утвержден Министерством внутренних дел и подписан 10 января 1884 г. заместителем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министра сенатором И.П. Дурново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2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DB6F61" w:rsidRPr="00DB6F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DB6F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инистр внутренних дел высказывался в 1882 г., что «существование при католических церквях каких-либо обществ, даже и благотворительных, нежелательно, поскольку эти общества подлежали бы руководству римско-католического духовенства». Также не было допущено, чтобы священники состояли в правлении общества</w:t>
      </w:r>
      <w:r w:rsidR="00DB6F61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3"/>
      </w:r>
      <w:r w:rsidR="00DB6F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Благоприятный исход связан с личностью И.П. Дурново, его жена была попечительн</w:t>
      </w:r>
      <w:r w:rsidR="00FF0B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ицей детского приюта, а он сам </w:t>
      </w:r>
      <w:r w:rsidR="00DB6F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1886 г. был назначен главноуправляющим 4-ого отделения Собственной его величества канцелярии, ведавшего благотворительностью</w:t>
      </w:r>
      <w:r w:rsidR="00DB6F61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4"/>
      </w:r>
      <w:r w:rsidR="00DB6F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7641E1" w:rsidRDefault="00DB6F61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3" w:name="_Hlk481661216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Общество ставило </w:t>
      </w:r>
      <w:r w:rsidR="006836B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перед собой цель – оказывать помощь бедным римско-католического вероисповедания, которые проживают в Санкт-Петербурге. </w:t>
      </w:r>
      <w:r w:rsidR="007641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Помощь находила</w:t>
      </w:r>
      <w:r w:rsidR="006836B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свой выход </w:t>
      </w:r>
      <w:r w:rsidR="007641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следующих формах</w:t>
      </w:r>
      <w:r w:rsidR="007641E1" w:rsidRPr="007641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641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раздача</w:t>
      </w:r>
      <w:r w:rsidR="006836B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одежды, топлива, продуктов питания, пособий, поиск работы, определение стариков в приюты, определение молодежи в школы, приюты и убежища</w:t>
      </w:r>
      <w:r w:rsidR="00FF0B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т.п</w:t>
      </w:r>
      <w:r w:rsidR="006836B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bookmarkEnd w:id="3"/>
    <w:p w:rsidR="00DB6F61" w:rsidRDefault="007641E1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Членами общества могли быть лица обоего пола, которые вносят в кассу общества определенный денежный взнос. Характер членства (почетное или действительное) определяют размер взноса. Если лицо взносит единовременно 100 руб. или более, то это определяет статус члена как почетного. Однако </w:t>
      </w:r>
      <w:r w:rsidRPr="007641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“почет”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можно было получить при практическом вкладе в общее дело. Аптекари или врачи, которые безвозмездно лечат или снабжают бо</w:t>
      </w:r>
      <w:r w:rsidR="00FF0B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льных лекарствами также получали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почетный статус. Действительными членами признавались лица, которые</w:t>
      </w:r>
      <w:r w:rsidR="00FF0B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уплачивали ежегодный взнос в размере 10 рублей. Неуплата взноса в течении всего года означало автоматическое исключение из общества.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64FB7" w:rsidRDefault="00FF0B1B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обществом осуществлялось правлением, которое контролировалось общим собранием. Правление избиралось на 4 года, на 1884 г. состояло из 6 членов и 3 кандидатов, а на 1899 г. уже 8 членов и 2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кандидатов. Состав правления постоянно обновлялся. Состав правления избирался абсолютным большинством на общем собрании. За свою работу члены правления не получали вознаграждения</w:t>
      </w:r>
      <w:r w:rsidR="00A64FB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F0B1B" w:rsidRDefault="00165265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Правление обязано заседать раз в месяц, для кворума достаточно присутствие 3 членов, а решения принимались простым большинством. При равенстве голосов перевес определялся голосом председателя. </w:t>
      </w:r>
    </w:p>
    <w:p w:rsidR="00165265" w:rsidRDefault="00165265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Благотворительное общество должно оказывать помощь только нуждающимся людям. Для определения степени нужны общее собрание назначало помощников – попечителей. Общество должно было ежегодно отчислять 20% дохода для создания запасного капитала (По уставу 1884 г.) и 15% дохода для создания запасного капитала (По уставу 1899 г.). Для использования денег с запасного капитала было необходимо постановление общего собрания.</w:t>
      </w:r>
    </w:p>
    <w:p w:rsidR="00165265" w:rsidRDefault="00165265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Огромное значение придавалось роли общего собрания при формировании решений. Годичное общее собрание утверждало отчет правления, а этот отчет отправлялся в министерство внутренних дел через канцелярию петербургского градоначальника. </w:t>
      </w:r>
      <w:r w:rsidR="0067167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Обычные собрания проводились каждый год в декабре, а чрезвычайные по усмотрению. </w:t>
      </w:r>
    </w:p>
    <w:p w:rsidR="00E840A8" w:rsidRDefault="00671676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случае прекращении деятельности общества – все капиталы и имущество общества должны были быть использованы только в благотворительных целях</w:t>
      </w:r>
      <w:r w:rsidR="00E840A8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5"/>
      </w:r>
      <w:r w:rsidR="00E840A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5EC5" w:rsidRDefault="00E840A8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 35 лет существования общества было предпринято много разнообразных инициатив. </w:t>
      </w:r>
      <w:r w:rsidR="00035EC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Деятельность продолжалось до самого конца – до октябрьской революции 1917 г. Если структурировать все инициативы общества, то их можно разделить на три направления: организация помощи для молодежи, создания организация по поиску работы, организация </w:t>
      </w:r>
      <w:r w:rsidR="00035EC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мероприятия, которые должны были приносить средства на филантропию. В первый год существования был создан фонд поддержки студентов</w:t>
      </w:r>
      <w:r w:rsidR="00035EC5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6"/>
      </w:r>
      <w:r w:rsidR="00035EC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5EC5" w:rsidRDefault="00035EC5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Пожертвования в капиталы общества могли быть разными – движимое и недвижимое имущество. Семья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Линевич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переписала на общество несколько домов, которые находились на наб. р. Фонтанки 61-63, а также на Большой линии Апраксина рынка. Здания могли быть сданы в аренду как жилые и использованы для хозяйственной деятельности. </w:t>
      </w:r>
      <w:r w:rsidR="00C971F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Доходы с деятельности тратились на содержание семьи жертвователей, на покрытие расходов заведений общества.</w:t>
      </w:r>
      <w:r w:rsidR="00C971FC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7"/>
      </w:r>
      <w:r w:rsidR="00C971F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C971F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Апраксином</w:t>
      </w:r>
      <w:proofErr w:type="spellEnd"/>
      <w:r w:rsidR="00C971F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рынке было устроено </w:t>
      </w:r>
      <w:r w:rsidR="00C971FC" w:rsidRPr="000B7DB6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общежитие Римско-католического благотворительного общества</w:t>
      </w:r>
      <w:r w:rsidR="00C971FC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8"/>
      </w:r>
      <w:r w:rsidR="00C971F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7726" w:rsidRDefault="00C13F3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Капиталы общества увеличивались и позволяли расширить объём помощи. На рубеже веков Общество помогало около 2 тыс. нуждающимся. </w:t>
      </w:r>
      <w:bookmarkStart w:id="4" w:name="_Hlk481661263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1890 г. выдавалось 656 пособий – 500 лицам, оказывалась поддержка приюту </w:t>
      </w:r>
      <w:r w:rsidRPr="00C13F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Увруар</w:t>
      </w:r>
      <w:proofErr w:type="spellEnd"/>
      <w:r w:rsidRPr="00C13F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сиротскому приюту для мальчиков ксёндза А.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а также интернату гувернанток. В 1910 г. на филантропические цели общества было потрачено 28 тыс. 639 руб., а 18 573 руб. составили траты на единовременную помощь, ежемесячные пособия, закрытие долгов, финансовая помощь неимущим в Пасху – 44 человека.</w:t>
      </w:r>
      <w:r w:rsidR="00DF667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Расходы на административную деятельность не превышали более 1% от дохода общества.</w:t>
      </w:r>
      <w:r w:rsidR="00DF6674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79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667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Справочник о благотворительных учреждениях, действующих в гор. Санкт-Петербурге сообщает, что общество обеспечивало 249 детей и 49 взрослых.</w:t>
      </w:r>
      <w:r w:rsidR="00DF6674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0"/>
      </w:r>
      <w:bookmarkEnd w:id="4"/>
    </w:p>
    <w:p w:rsidR="000B7DB6" w:rsidRDefault="00592734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 обращении общество могло оказать единовременную помощь неотложного характера. </w:t>
      </w:r>
      <w:bookmarkStart w:id="5" w:name="_Hlk481661283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Также при Р.-к. обществе работал </w:t>
      </w:r>
      <w:r w:rsidRPr="00592734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Комитет по поиску работы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927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находивший</w:t>
      </w:r>
      <w:bookmarkEnd w:id="5"/>
      <w:r w:rsidRPr="005927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 1906 года на Невском 32 – 32, а позже на Канонерской ул., 6. Работа комитета была востребованной, но не слишком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продуктивной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1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За 1887 г. за помощью обратились 352 человек, а помогли найти работу 30 человек. На 1896 г. 324 безработных – 91 нашли работу. Общий итог работы комитета – 446 человека, которым успешно удалось найти работу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2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00D92" w:rsidRDefault="00AA73CA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первом году деятельности общества, правлением </w:t>
      </w:r>
      <w:r w:rsidR="000B7DB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был создан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фонд </w:t>
      </w:r>
      <w:r w:rsidR="000B7DB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поддержки студентов. Для создания капитала для помощи учащейся молодежи </w:t>
      </w:r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выделили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пер</w:t>
      </w:r>
      <w:r w:rsidR="000B7DB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воначальный капитал </w:t>
      </w:r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размере 8 тыс. рублей. Сенатор К.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Гарткевич</w:t>
      </w:r>
      <w:proofErr w:type="spellEnd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профессор В.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Спасович</w:t>
      </w:r>
      <w:proofErr w:type="spellEnd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редактор журнала </w:t>
      </w:r>
      <w:r w:rsidR="00500D92" w:rsidRP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Край</w:t>
      </w:r>
      <w:r w:rsidR="00500D92" w:rsidRP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Э.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Пильц</w:t>
      </w:r>
      <w:proofErr w:type="spellEnd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чиновник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Нажимский</w:t>
      </w:r>
      <w:proofErr w:type="spellEnd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внесли необходимую сумму.  Фонд управлялся комитетом –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Гарткевич</w:t>
      </w:r>
      <w:proofErr w:type="spellEnd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Зелиньский</w:t>
      </w:r>
      <w:proofErr w:type="spellEnd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Спасович</w:t>
      </w:r>
      <w:proofErr w:type="spellEnd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Ястржембский,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Полюянский</w:t>
      </w:r>
      <w:proofErr w:type="spellEnd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Единовременную выплату, постоянные выплаты получало более 100 студентов, на 1886 г. – 123 человека, а на 1896 г. – 119 человек. Чтобы понимать соотношения между единовременной выплатой и стипендией – на 1896 г. стипендия выплачивалась 15 студентам, а единовременная помощь 104 лицам. Десять стипендий учредил банкир И. </w:t>
      </w:r>
      <w:proofErr w:type="spellStart"/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Вавельберг</w:t>
      </w:r>
      <w:proofErr w:type="spellEnd"/>
      <w:r w:rsidR="00500D92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3"/>
      </w:r>
      <w:r w:rsidR="00500D9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4BEC" w:rsidRPr="00864BEC" w:rsidRDefault="00864BEC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6" w:name="_Hlk481661314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1893 г. в Р.-к. благотворительном обществе возник </w:t>
      </w:r>
      <w:r w:rsidRPr="00864BEC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кружок помощи молодежи, учащейся в средних школах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Средства для помощи добывались сбором пожертвований и организаций платных культурных вечеров. </w:t>
      </w:r>
      <w:bookmarkEnd w:id="6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Организацией мероприятий занимались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Валявский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Кобецкий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Я.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Нитославский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Сендзюк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Э.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Кониц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(председатель попечительства). Кружок работал вместе с студенческим фондом под эгидой объединенной помощи учащийся молодёжи. Фонд находился на наб. Фонтанки, 110</w:t>
      </w:r>
      <w:r w:rsidRPr="00864BE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16</w:t>
      </w:r>
      <w:r w:rsidRPr="00864BE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к квартире одного из координаторов деятельности фонда и кружка –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Валявского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 1896 г. поддержкой фонда воспользовались 192 человека. Благотворительное общество направляла средства на постоянные выплаты </w:t>
      </w:r>
      <w:r w:rsidRPr="00864BE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недостаточным</w:t>
      </w:r>
      <w:r w:rsidRPr="00864BE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ученикам различных учебных заведений. Общая сумма этих выплат в начале 1910-х гг. составляла почти 10 000 руб. </w:t>
      </w:r>
      <w:r w:rsidR="003E2D88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4"/>
      </w:r>
    </w:p>
    <w:p w:rsidR="00864BEC" w:rsidRDefault="009F4D0D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7" w:name="_Hlk481661335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Ещё в 1869 г. начала свою деятельность студенческая столовая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Забалканском проспекте. </w:t>
      </w:r>
      <w:bookmarkEnd w:id="7"/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Инициатором проекта стал студент-технолог Густав Каменский. Столовая стала местом встреч польских, литовских, белорусских, украинских студентов – местом встреч </w:t>
      </w:r>
      <w:proofErr w:type="spellStart"/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польскоговорящей</w:t>
      </w:r>
      <w:proofErr w:type="spellEnd"/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молодёжи. Здесь проводились студенческие праздники, работала передвижная библиотека. С 1894 г. столовая стала поддерживаться благотворительным обществом – </w:t>
      </w:r>
      <w:r w:rsidR="0008599B" w:rsidRP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дешевая столовая для бедных интеллигентного класса Р.-к. </w:t>
      </w:r>
      <w:r w:rsid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благотворительного общества, З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абалканский, 7</w:t>
      </w:r>
      <w:r w:rsidR="0008599B" w:rsidRP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8599B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5"/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начале 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XX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века столовая меняет свой адрес на Забалканский 20, также меняется её официальное название – </w:t>
      </w:r>
      <w:r w:rsidR="0008599B" w:rsidRPr="0008599B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“Дешевая столовая для студентов поляком Римско-католического Благотворительного общества”,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8599B" w:rsidRP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или “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Польская студенческая столовая Р.-к. благотворительного общества</w:t>
      </w:r>
      <w:r w:rsidR="0008599B" w:rsidRP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 сокращенном варианте просто </w:t>
      </w:r>
      <w:r w:rsidR="0008599B" w:rsidRP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дешевая столовая</w:t>
      </w:r>
      <w:r w:rsidR="0008599B" w:rsidRP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0859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без указания национального элемента. По справочнику</w:t>
      </w:r>
      <w:r w:rsid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изданном в 1913 г., есть упоминание – </w:t>
      </w:r>
      <w:r w:rsidR="00C03A34" w:rsidRP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Дешевая столовая Р.-к. </w:t>
      </w:r>
      <w:proofErr w:type="spellStart"/>
      <w:r w:rsid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Благоворит</w:t>
      </w:r>
      <w:proofErr w:type="spellEnd"/>
      <w:r w:rsid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 Об-</w:t>
      </w:r>
      <w:proofErr w:type="spellStart"/>
      <w:r w:rsid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ва</w:t>
      </w:r>
      <w:proofErr w:type="spellEnd"/>
      <w:r w:rsid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ц. св. Екатерины. Обеды выдаются бедным р.-к. вероисповедания</w:t>
      </w:r>
      <w:r w:rsidR="00C03A34" w:rsidRP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беднейшие получают обеды бесплатно. Столовая помещается на Забалканском просп., 20. С просьбой о получении обедов обращаться в Правление О-ва, Невский, 32</w:t>
      </w:r>
      <w:r w:rsidR="00C03A34" w:rsidRP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C03A34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6"/>
      </w:r>
      <w:r w:rsidR="00C03A34" w:rsidRPr="00C03A3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03A34" w:rsidRDefault="00C03A34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8" w:name="_Hlk481661353"/>
      <w:r w:rsidRPr="00C03A34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Школа и общежитие для девочек</w:t>
      </w:r>
      <w:r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1885 г. открылась элементарная двухгодичная школа при храме св. Екатерин</w:t>
      </w:r>
      <w:bookmarkEnd w:id="8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 которой детей учили грамоту и счету, преподавали религию и практический предмет – рукоделие. Часть детей получали в школе бесплатный обед, беднейшие обеспечивались пособиями. На 1899 г. в школе числилось 20 девочек. Школа развивалась и количество учащихся стремительно росло. В 1903 г. в школе числилось 200 девочек, а также открыли общежитие. В нем места получали девочки, которые были лишены семейного присмотра и просто бедные. В начале общежитие располагалось при женской гимназии св. Екатерины, а позже переехало на Б. Пушкарскую </w:t>
      </w:r>
      <w:r w:rsidR="00D075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ул., 7, с 1913 г. – на Кирилловской, 19. </w:t>
      </w:r>
    </w:p>
    <w:p w:rsidR="00D07537" w:rsidRDefault="00D0753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 весны 1901 г. при Обществе сформировалась корпоративная организация – </w:t>
      </w:r>
      <w:r w:rsidRPr="00D07537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Медицинская опека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7"/>
      </w:r>
    </w:p>
    <w:p w:rsidR="00D07537" w:rsidRDefault="00D0753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9" w:name="_Hlk481661377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1902 г. Р.-к. общество учредило новую организацию – </w:t>
      </w:r>
      <w:r w:rsidRPr="00D07537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Посредническое Попечительства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а также приняли инструкцию, определяющую его цели и задачи. </w:t>
      </w:r>
    </w:p>
    <w:p w:rsidR="00D07537" w:rsidRPr="00D07537" w:rsidRDefault="00D0753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075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Цель попечительства составляет</w:t>
      </w:r>
      <w:r w:rsidRPr="00D075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1) приискание подходящих занятий нуждающимся в таковым взрослым католикам С.-Петербурга обоего пола и всех классов, 2) определение для обучения в подходящих заведениях малолетних здешних католиков, нуждающихся в посторонней помощи и постоянной опеке над собою впредь до достижения совершеннолетнего возраста и 3) принятие мер предотвращения молодых неопытных девушек от нравственного упадка</w:t>
      </w:r>
      <w:r w:rsidRPr="00D075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</w:p>
    <w:bookmarkEnd w:id="9"/>
    <w:p w:rsidR="00B35C37" w:rsidRDefault="00D0753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Попечительство действовало при благотворительном обществе, его членами. Членами могли стать только члены общества, но также было особое членство в Попечительстве, которое имело свой бюджет. Ежегодный членский взнос 5 руб. или единовременный в 60 рублей. Капитал руководство Попечительства могло расх</w:t>
      </w:r>
      <w:r w:rsidR="00B35C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одовать на покупку для малолетних необходимой одежды, обуви и оплату их обучения. По правилам 15% всех средств перечислялись в запасной капитал Благотворительного общества.</w:t>
      </w:r>
    </w:p>
    <w:p w:rsidR="00236FB3" w:rsidRDefault="00B35C3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Члены-учредители Попечительства избирали из своей среды комитет из 6 чел. и 3 кандидатов на три года. Члены комитета избирали председателя, казначея, секретаря, а также распределяли обязанности между остальными членами. Комитет занимался такими вопросами как</w:t>
      </w:r>
      <w:r w:rsidRPr="00B35C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принятие новых членов, распоряжение всеми денежными поступлениями и ведение отчетности, ведение реестров нуждающихся. Комитет также может ходатайствовать перед правлением благотворительного общества о присвоении звания почетного члена лицам, имеющим особые заслуги перед Попечительством. Заседание должны были проводиться не реже раза в месяц, общее собрание – не реже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раза в год, в начале года. </w:t>
      </w:r>
      <w:r w:rsidRPr="00B35C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Дочерний</w:t>
      </w:r>
      <w:r w:rsidRPr="00B35C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статус Попечительства по отношению к Римско-католическому Благотворительному обществу выражался в том, что поименный состав комитета попечительства утверждался Правлением общества и в случае не</w:t>
      </w:r>
      <w:r w:rsidR="0078094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утверждения кого-либо пополнялся кандидатурой, назначенной правлением, отчет о деятельности Попечительства представлялся для ревизии Правления общества. </w:t>
      </w:r>
    </w:p>
    <w:p w:rsidR="00B35C37" w:rsidRDefault="00236FB3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состав комитета входили также с правом голоса попечитель убежища для мальчиков, попечитель Дома трудолюбия и председатель правления потребительского общества </w:t>
      </w:r>
      <w:r w:rsidRPr="00236FB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78094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Береж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ливость</w:t>
      </w:r>
      <w:r w:rsidRPr="00236FB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 (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или уполномоченные члены этих учреждений)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8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236FB3" w:rsidRDefault="00236FB3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36FB3" w:rsidRPr="00236FB3" w:rsidRDefault="00236FB3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bookmarkStart w:id="10" w:name="_Hlk481661398"/>
      <w:r w:rsidRPr="00236FB3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Убежище для мальчиков Римско-католического Благотворительного общества А. </w:t>
      </w:r>
      <w:proofErr w:type="spellStart"/>
      <w:r w:rsidRPr="00236FB3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</w:p>
    <w:bookmarkEnd w:id="10"/>
    <w:p w:rsidR="00236FB3" w:rsidRDefault="00236FB3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236FB3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236FB3">
        <w:rPr>
          <w:rFonts w:ascii="Times New Roman" w:hAnsi="Times New Roman"/>
          <w:b/>
          <w:sz w:val="28"/>
          <w:szCs w:val="28"/>
        </w:rPr>
        <w:t>Zakłady</w:t>
      </w:r>
      <w:proofErr w:type="spellEnd"/>
      <w:r w:rsidRPr="00236FB3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236FB3">
        <w:rPr>
          <w:rFonts w:ascii="Times New Roman" w:hAnsi="Times New Roman"/>
          <w:b/>
          <w:sz w:val="28"/>
          <w:szCs w:val="28"/>
        </w:rPr>
        <w:t>Wychowawczo-Rzemieślnicze</w:t>
      </w:r>
      <w:proofErr w:type="spellEnd"/>
      <w:r w:rsidRPr="00236FB3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236FB3">
        <w:rPr>
          <w:rFonts w:ascii="Times New Roman" w:hAnsi="Times New Roman"/>
          <w:b/>
          <w:sz w:val="28"/>
          <w:szCs w:val="28"/>
        </w:rPr>
        <w:t>ks</w:t>
      </w:r>
      <w:proofErr w:type="spellEnd"/>
      <w:r w:rsidRPr="00236FB3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236FB3">
        <w:rPr>
          <w:rFonts w:ascii="Times New Roman" w:hAnsi="Times New Roman"/>
          <w:b/>
          <w:sz w:val="28"/>
          <w:szCs w:val="28"/>
        </w:rPr>
        <w:t>Maleckiego</w:t>
      </w:r>
      <w:proofErr w:type="spellEnd"/>
      <w:r w:rsidRPr="00236FB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236FB3" w:rsidRDefault="00236FB3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36FB3" w:rsidRDefault="00A8059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Общество </w:t>
      </w:r>
      <w:r w:rsidR="005F28D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давно планировало создание приюта для мальчиков и поддержало инициативу викария прихода св. Станислава кс. Антония </w:t>
      </w:r>
      <w:proofErr w:type="spellStart"/>
      <w:r w:rsidR="005F28D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  <w:r w:rsidR="005F28D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Он начал собирать мальчиков-сирот в наёмное квартире с 1889 г., но общество сразу не могло найти деньги для организация учреждения. </w:t>
      </w:r>
    </w:p>
    <w:p w:rsidR="005F28D4" w:rsidRDefault="005F28D4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Утверждение устава состоялось 1890 г. Однако подписание устава преодолело ряд проблем. Министерство просвещение требовало четкого обозначения в уставе, что все предметы будут преподаваться исключительно на русском языке, все учебники должны быть одобрены министерством, а учителя утверждены властями учебного округа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89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F28D4" w:rsidRDefault="005F28D4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Вскоре приют стал самым известным и важным учреждением из учреждений, которые состояли на балансе Р.-к. общества. Учреждение поглощало большую часть капиталов Общества. Руководитель Могилёвской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епархии прелат Довгелло освятил благотворительное учреждение А.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Общество поставило три гласные задачи – 1) религиозно-нравственное воспитание, 2) школьное образование, 3) получение ремесленной профессии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0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56DF5" w:rsidRDefault="00856DF5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Полностью убежище юридически оформилось 11 февраля 1891 г., после утверждения </w:t>
      </w:r>
      <w:r w:rsidRPr="00856D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Правил убежища для мальчиков, учрежденного Римско-католическим благотворительным обществом при С.-Петербургской церкви св. Екатерины</w:t>
      </w:r>
      <w:r w:rsidRPr="00856D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министром внутренних дел Дурново. По правилам, в приют на безвозмездной основе принимались мальчики – сироты и дети неимущих родителей (от 4 до 16 лет). Грудные младенцы и дети до 4 лет могли быть приняты при смерти матери или других обстоятельств, которые требуют немедленного призрения. Малыши составляли отдельное отделение, где присутствовали кормилицы и няньки. Остальные питомцы делились на две части – дети 4-8 лет, дети свыше 8 лет. В старшем отделении дети обучались Закону Божию, чтению, письму по-русски, арифметике, рисованию, черчению, гимнастике,</w:t>
      </w:r>
      <w:r w:rsidR="009B53C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ремеслам. Учебная часть была в ведении директора и инспектора народных училищ, а учителя должны были иметь учительские свидетельств. </w:t>
      </w:r>
    </w:p>
    <w:p w:rsidR="009B53CE" w:rsidRDefault="009B53CE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Прошение о принятии в приют состояло из метрического свидетельства о рождении, крещении, свидетельство врача об прививке от оспы. Принимались дети в нормальном физическом состоянии и умственном развитии. </w:t>
      </w:r>
    </w:p>
    <w:p w:rsidR="009B53CE" w:rsidRDefault="009B53CE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Правление распоряжалось судьбой по своему усмотрению. С 14 лет мальчики могли быть на учение мастерству, на работу купцам, фабрикантам, заводчикам и ремесленникам. </w:t>
      </w:r>
    </w:p>
    <w:p w:rsidR="009B53CE" w:rsidRDefault="009B53CE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Дети, имеющие родителей, возвращались домой или, с согласия родителей, распределялись как сироты (с 18-ти летнего возраста).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Благотворительное общество снабжало выпускника одеждой и всем необходимым для первоначального существования. </w:t>
      </w:r>
    </w:p>
    <w:p w:rsidR="009B53CE" w:rsidRDefault="009B53CE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Убежище состояло </w:t>
      </w:r>
      <w:r w:rsidR="001F30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под попечением и надзором </w:t>
      </w:r>
      <w:r w:rsidR="00181A4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Благотворительного общества. Внутренний распорядок общества определялся инструкцией правления, согласованной с директором народных училищ</w:t>
      </w:r>
      <w:r w:rsidR="00181A42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1"/>
      </w:r>
      <w:r w:rsidR="00181A4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181A42" w:rsidRDefault="00181A42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Переход приюта кс. Антония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состав Римско-католического благотворительного общества благоприятно отразилось на положении убежища. Увеличилось количество питомцев, расширились варианты их будущей социализации. В 1892 г. приют переехал в более просторное здание на Екатерининском канале, где работали столярная и переплетная мастерская. </w:t>
      </w:r>
      <w:r w:rsidR="00CA1E03" w:rsidRPr="00CA1E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A1E03" w:rsidRPr="0016020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1E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марта </w:t>
      </w:r>
      <w:r w:rsidR="0016020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1896 г. Общество приобрело земельный участок, с двухэтажных кирпичным домом и деревянными флигелями. Сюда и переехало убежище для мальчиков А. </w:t>
      </w:r>
      <w:proofErr w:type="spellStart"/>
      <w:r w:rsidR="0016020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  <w:r w:rsidR="0016020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6020A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2"/>
      </w:r>
      <w:r w:rsidR="0016020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6020A" w:rsidRDefault="0016020A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Отделением Убежища стал приют для новорожденных, созданный в 1893 г. Франциском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Альбином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Симонов. С 1896 г.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был назначен викарием церкви св. Екатерины, а также имел право проживать постоянно на территории приюта для руководства его деятельностью. В это время в приюте содержалось 80 воспитанник, а часовня могла вместить несколько сотен человек.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3"/>
      </w:r>
    </w:p>
    <w:p w:rsidR="0016020A" w:rsidRDefault="0016020A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Убежище была столярная, переплетная, слесарная, кузнечная, чугунолитейная</w:t>
      </w:r>
      <w:r w:rsidR="002C28A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мастерская. Там находились цеха, которые выпускали реальную продукцию. Для мастерских был построен отдельный дом, и 1 декабря 1900 г. станки переехали в новое здание с электрическим освещением. После этого приют </w:t>
      </w:r>
      <w:proofErr w:type="spellStart"/>
      <w:r w:rsidR="002C28A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  <w:r w:rsidR="002C28A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превратился в некую форму завода. Воспитанники работали вместе с 50 квалифицированными рабочими под руководством инженера-технолога Пржездецкого, который руководил </w:t>
      </w:r>
      <w:r w:rsidR="002C28A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производством и коммерческой стороной. В 1901 г. продукция цехов принесла более 50 тыс. руб. дохода</w:t>
      </w:r>
      <w:r w:rsidR="002C28AD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4"/>
      </w:r>
      <w:r w:rsidR="002C28A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C28AD" w:rsidRDefault="002C28AD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1896 г. при приюте была открыта собственная школа. В 1900 г. приют был разделён на два отделения с интернатом при каждом – школа и цех. Воспитанники после получения школьного образования продолжали обучение в профессиональном училище. Среди учащихся ремесленного училища были как приютские, так и приходящие подростки в возрасте 14 – 18 лет. В 1902 г. из 125 мальчиков, обучающихся в заведении, 109 задержались за счет Римско-католического Благотворительного общества, а 16 за счет заведения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5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A7169F" w:rsidRDefault="00A7169F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1907 г. была зарегистрирована школа-гимназия с преподаванием на польском языке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6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Хотя правила </w:t>
      </w:r>
      <w:r w:rsidRPr="00A716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Убежища для мальчиков</w:t>
      </w:r>
      <w:r w:rsidRPr="00A716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обязательным условием ставили преподавание только на русском языке</w:t>
      </w:r>
      <w:r w:rsidRPr="00A716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A7169F" w:rsidRDefault="00A7169F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716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1911 г. В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Польской школе было пять курсов. На них все изучали Закон Божий, духовно-нравственные беседы. Все время обучения преподавали польский и русский язык, на втором курсе добавлялся немецкий, на третьем латынь и французский.</w:t>
      </w:r>
      <w:r w:rsidR="000A701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Исторических дисциплин было три – история Польши, история России, древняя история. Уделялось внимание эстетическому образованию, с первого по четвертый курс преподавали рисование, а со второго по пятый пение. Со второго по четвертый курс в школьной программе была гимнастика. На третьем, четвертом и пятом также изучали географию. Алгебру на пятом и естествознание на третьем курсе</w:t>
      </w:r>
      <w:r w:rsidR="000A7014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7"/>
      </w:r>
      <w:r w:rsidR="000A701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0A7014" w:rsidRDefault="000A7014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Римско-католическое благотворительное общество постоянно оказывало убежищу денежную помощь. В 1910 г. на содержание приюта выделили 40 тыс. рублей. Убежище располагало капиталом в 200 тыс. рублей, не имело долгов, а годовой чистый доход составлял 23 тыс. рублей, которые полностью тратились на нужны общества. В польском школе всего училось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142 учащихся, из них 104 было приходящими, обучение которых оплачивала сама школа</w:t>
      </w:r>
      <w:r w:rsidR="007F5440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8"/>
      </w:r>
      <w:r w:rsidR="007F54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Самое крупное пожертвование составило 165 тыс. рублей от инженера путей сообщения Михаила </w:t>
      </w:r>
      <w:proofErr w:type="spellStart"/>
      <w:r w:rsidR="007F54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Кербедзя</w:t>
      </w:r>
      <w:proofErr w:type="spellEnd"/>
      <w:r w:rsidR="007F54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сына знаменитого мостостроителя Станислава </w:t>
      </w:r>
      <w:proofErr w:type="spellStart"/>
      <w:r w:rsidR="007F54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Кербедзя</w:t>
      </w:r>
      <w:proofErr w:type="spellEnd"/>
      <w:r w:rsidR="007F54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На эти деньги было возведено пятиэтажное здание в неоклассическом стиле. В нём расположился интернат, школа, дошкольное отделение, столовая и библиотека</w:t>
      </w:r>
      <w:r w:rsidR="007F5440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99"/>
      </w:r>
      <w:r w:rsidR="007F54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0F7ACD" w:rsidRDefault="00FD162B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D162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Выпускники заведения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поступали в высшие учебные заведения. Они поступали в Санкт-Петербургский университет, в духовную семинарию. В заведении воспитали несколько будущих адвокатов, врачей, священников и несколько сотен рабочих-профессионалов. С 1914 г. Польской школе дали имя каноника А.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а он награжден орден св. Анны 3-ей степени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00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Последнее расшире</w:t>
      </w:r>
      <w:r w:rsidR="00C67B5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ние убежища произошло в 1915 г., было открыто ещё одно отделение </w:t>
      </w:r>
      <w:r w:rsidR="00C67B59" w:rsidRPr="00C67B5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="00C67B5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Сироткое</w:t>
      </w:r>
      <w:proofErr w:type="spellEnd"/>
      <w:r w:rsidR="00C67B5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гнездо</w:t>
      </w:r>
      <w:r w:rsidR="00C67B59" w:rsidRPr="00C67B5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”. П</w:t>
      </w:r>
      <w:r w:rsidR="00C67B5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ри открытии в нем содержалось 6 мальчиков, а через два года уже сорок. С 1916 г. в нем действовала часовня для беженцев военного времени</w:t>
      </w:r>
      <w:r w:rsidR="00C67B59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01"/>
      </w:r>
      <w:r w:rsidR="00C67B5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C7BC1" w:rsidRDefault="00296B36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После октябрьской революции происходит процесс национализации собственности убежища. Летом 1918 г. национализировано имение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Владиславовка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 ноябре произошла национализация ремесленно-воспитательных учреждений, в 1921 национализирована колония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Станиславовка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 1923 г. Антоний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Малецкий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был приговорён к 3 годам лишения свободы. Вышел по амнистии в 1925 г., позже отказался выехать в Польшу в конце 20-х гг. В 1930 г. приговорён к 3 годам поселения в Сибири, весной 1934 г. выехал в Польшу, где скончался в 1935 году.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02"/>
      </w:r>
    </w:p>
    <w:p w:rsidR="00AA44C7" w:rsidRPr="00AA44C7" w:rsidRDefault="00AA44C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26CBA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lastRenderedPageBreak/>
        <w:t>Константин</w:t>
      </w:r>
      <w:r>
        <w:rPr>
          <w:shd w:val="clear" w:color="auto" w:fill="FFFFFF"/>
        </w:rPr>
        <w:t xml:space="preserve"> </w:t>
      </w:r>
      <w:proofErr w:type="spellStart"/>
      <w:r w:rsidRPr="001B26AB">
        <w:rPr>
          <w:shd w:val="clear" w:color="auto" w:fill="FFFFFF"/>
        </w:rPr>
        <w:t>Будкевич</w:t>
      </w:r>
      <w:proofErr w:type="spellEnd"/>
      <w:r w:rsidRPr="001B26AB">
        <w:rPr>
          <w:shd w:val="clear" w:color="auto" w:fill="FFFFFF"/>
        </w:rPr>
        <w:t xml:space="preserve"> родился в усадьбе Зубры под Краславой в 1867 году, в многодетной дворянской польской семье Юлиана и Марии. Крещен был 25 июня 1867 году, в </w:t>
      </w:r>
      <w:r w:rsidR="00826CBA">
        <w:rPr>
          <w:shd w:val="clear" w:color="auto" w:fill="FFFFFF"/>
        </w:rPr>
        <w:t xml:space="preserve">Краславе. </w:t>
      </w:r>
    </w:p>
    <w:p w:rsidR="00EC7BC1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>Там же принял первое Причастие. В то время эти земли были частью Российской империи, возможности патриотического и религиозного воспитания были сильно ограничены государством. Отец Константина был лесничим, мать занималась воспитанием детей. Константин рос в польской патриотической традиции. Впоследствии он вспоминал о том, что любил одиночество и много читал, в основном романы, развившие в нем мечтательность и</w:t>
      </w:r>
      <w:r>
        <w:rPr>
          <w:shd w:val="clear" w:color="auto" w:fill="FFFFFF"/>
        </w:rPr>
        <w:t xml:space="preserve"> отдалявшие от реальной жизни.</w:t>
      </w:r>
    </w:p>
    <w:p w:rsidR="00EC7BC1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 xml:space="preserve">В архивах РГИА находится его личное дело. Успехи его обучения в гимназии были более чем скромными. Несколько раз он оставался на повторный год из-за неуспехов в учебе. Положительные оценки он имел только – «закону </w:t>
      </w:r>
      <w:proofErr w:type="spellStart"/>
      <w:r w:rsidRPr="001B26AB">
        <w:rPr>
          <w:shd w:val="clear" w:color="auto" w:fill="FFFFFF"/>
        </w:rPr>
        <w:t>божему</w:t>
      </w:r>
      <w:proofErr w:type="spellEnd"/>
      <w:r w:rsidRPr="001B26AB">
        <w:rPr>
          <w:shd w:val="clear" w:color="auto" w:fill="FFFFFF"/>
        </w:rPr>
        <w:t>» и «поведению», скорее всего, они определили его будущее.</w:t>
      </w:r>
      <w:r w:rsidRPr="001B26AB">
        <w:rPr>
          <w:rStyle w:val="ad"/>
          <w:szCs w:val="20"/>
          <w:shd w:val="clear" w:color="auto" w:fill="FFFFFF"/>
        </w:rPr>
        <w:footnoteReference w:id="103"/>
      </w:r>
      <w:r>
        <w:rPr>
          <w:shd w:val="clear" w:color="auto" w:fill="FFFFFF"/>
        </w:rPr>
        <w:t xml:space="preserve"> </w:t>
      </w:r>
    </w:p>
    <w:p w:rsidR="00EC7BC1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 xml:space="preserve">Константин учился сначала частным образом в Краславе, потом, благодаря помощи графов </w:t>
      </w:r>
      <w:proofErr w:type="spellStart"/>
      <w:r w:rsidRPr="001B26AB">
        <w:rPr>
          <w:shd w:val="clear" w:color="auto" w:fill="FFFFFF"/>
        </w:rPr>
        <w:t>Платеров</w:t>
      </w:r>
      <w:proofErr w:type="spellEnd"/>
      <w:r w:rsidRPr="001B26AB">
        <w:rPr>
          <w:shd w:val="clear" w:color="auto" w:fill="FFFFFF"/>
        </w:rPr>
        <w:t>, в гимназии в Царстве Польском, автономия которого тогда была ограничена, но сохранялась возможность соприкоснуться с польским духом. Константин сопротивлялся методам обучения, которые вели к русификации и деградации</w:t>
      </w:r>
      <w:r>
        <w:rPr>
          <w:shd w:val="clear" w:color="auto" w:fill="FFFFFF"/>
        </w:rPr>
        <w:t xml:space="preserve"> личностного развития молодежи.</w:t>
      </w:r>
    </w:p>
    <w:p w:rsidR="00826CBA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 xml:space="preserve">Проблемой для о. </w:t>
      </w:r>
      <w:proofErr w:type="spellStart"/>
      <w:r w:rsidRPr="001B26AB">
        <w:rPr>
          <w:shd w:val="clear" w:color="auto" w:fill="FFFFFF"/>
        </w:rPr>
        <w:t>Будкевича</w:t>
      </w:r>
      <w:proofErr w:type="spellEnd"/>
      <w:r w:rsidRPr="001B26AB">
        <w:rPr>
          <w:shd w:val="clear" w:color="auto" w:fill="FFFFFF"/>
        </w:rPr>
        <w:t xml:space="preserve"> как польского патриота и полностью отдающего себя служению священника с душой юриста было возникшее в Петербурге новое явление русских католиков. В царской России тем, кто родился в православных или наполовину католических семьях, было запрещено становиться католиками. За переход в католичество сурово наказывались и переходившие, и </w:t>
      </w:r>
      <w:proofErr w:type="spellStart"/>
      <w:r w:rsidRPr="001B26AB">
        <w:rPr>
          <w:shd w:val="clear" w:color="auto" w:fill="FFFFFF"/>
        </w:rPr>
        <w:t>священики</w:t>
      </w:r>
      <w:proofErr w:type="spellEnd"/>
      <w:r w:rsidRPr="001B26AB">
        <w:rPr>
          <w:shd w:val="clear" w:color="auto" w:fill="FFFFFF"/>
        </w:rPr>
        <w:t xml:space="preserve">, которые помогали при переходе. Кроме того, в течение XIX в. государство стремилось путем русификации </w:t>
      </w:r>
      <w:r w:rsidRPr="001B26AB">
        <w:rPr>
          <w:shd w:val="clear" w:color="auto" w:fill="FFFFFF"/>
        </w:rPr>
        <w:lastRenderedPageBreak/>
        <w:t xml:space="preserve">обучения закону Божию и введения дополнительных обрядов в католических храмах постепенно заглушить католический дух и оторвать католиков России от Святого Престола. Поэтому богослужения на русском языке </w:t>
      </w:r>
      <w:proofErr w:type="spellStart"/>
      <w:r w:rsidRPr="001B26AB">
        <w:rPr>
          <w:shd w:val="clear" w:color="auto" w:fill="FFFFFF"/>
        </w:rPr>
        <w:t>воспринимадись</w:t>
      </w:r>
      <w:proofErr w:type="spellEnd"/>
      <w:r w:rsidRPr="001B26AB">
        <w:rPr>
          <w:shd w:val="clear" w:color="auto" w:fill="FFFFFF"/>
        </w:rPr>
        <w:t xml:space="preserve"> католиками как угроза для Католической Церкви. В начале XX в. государство стало терпимее по отношению к "инославным". Благодаря изданному императором Николаем II так называемому Манифесту о веротерпимости 27 апреля </w:t>
      </w:r>
      <w:smartTag w:uri="urn:schemas-microsoft-com:office:smarttags" w:element="metricconverter">
        <w:smartTagPr>
          <w:attr w:name="ProductID" w:val="1905 г"/>
        </w:smartTagPr>
        <w:r w:rsidRPr="001B26AB">
          <w:rPr>
            <w:shd w:val="clear" w:color="auto" w:fill="FFFFFF"/>
          </w:rPr>
          <w:t>1905 г</w:t>
        </w:r>
      </w:smartTag>
      <w:r w:rsidRPr="001B26AB">
        <w:rPr>
          <w:shd w:val="clear" w:color="auto" w:fill="FFFFFF"/>
        </w:rPr>
        <w:t>. в это время возникло движение российских католиков вос</w:t>
      </w:r>
      <w:r w:rsidR="00826CBA">
        <w:rPr>
          <w:shd w:val="clear" w:color="auto" w:fill="FFFFFF"/>
        </w:rPr>
        <w:t>точного обряда.</w:t>
      </w:r>
    </w:p>
    <w:p w:rsidR="00EC7BC1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 xml:space="preserve">В деле помощи русским, которые перешли или намеревались перейти в католицизм, приняли участие и о. </w:t>
      </w:r>
      <w:proofErr w:type="spellStart"/>
      <w:r w:rsidRPr="001B26AB">
        <w:rPr>
          <w:shd w:val="clear" w:color="auto" w:fill="FFFFFF"/>
        </w:rPr>
        <w:t>Будкевич</w:t>
      </w:r>
      <w:proofErr w:type="spellEnd"/>
      <w:r w:rsidRPr="001B26AB">
        <w:rPr>
          <w:shd w:val="clear" w:color="auto" w:fill="FFFFFF"/>
        </w:rPr>
        <w:t xml:space="preserve">. Он доброжелательно относился к русским священникам, принимал их в своем приходе, находил для них материальные средства, давал возможность совершать богослужения в своем храме, но при этом не понимал восточного обряда и идеи его исключительности для русских. Скорее, он видел в нем опасность перенесения в Католическую Церковь исходящих частично из язычества и принятых в православной традиции заблуждений. Это движение, которое тайно благословил папа Пий X, о чем не знала католическая иерархия в России, привело ко многим межнациональным и личным конфликтам. Некоторые священники восточного обряда оказались провокаторами. Началась широкомасштабная правительственная ревизия католических учреждений, что привело ко многим арестам, изгнанию из России священников-иностранцев и тайно работавших монахинь. От этой акции пострадал также и о. </w:t>
      </w:r>
      <w:proofErr w:type="spellStart"/>
      <w:r w:rsidRPr="001B26AB">
        <w:rPr>
          <w:shd w:val="clear" w:color="auto" w:fill="FFFFFF"/>
        </w:rPr>
        <w:t>Будкевич</w:t>
      </w:r>
      <w:proofErr w:type="spellEnd"/>
      <w:r w:rsidRPr="001B26AB">
        <w:rPr>
          <w:shd w:val="clear" w:color="auto" w:fill="FFFFFF"/>
        </w:rPr>
        <w:t xml:space="preserve">. Расследование деятельности католических учреждений происходило при сильном давлении государственных властей на </w:t>
      </w:r>
      <w:proofErr w:type="spellStart"/>
      <w:r w:rsidRPr="001B26AB">
        <w:rPr>
          <w:shd w:val="clear" w:color="auto" w:fill="FFFFFF"/>
        </w:rPr>
        <w:t>архиепархиальную</w:t>
      </w:r>
      <w:proofErr w:type="spellEnd"/>
      <w:r w:rsidRPr="001B26AB">
        <w:rPr>
          <w:shd w:val="clear" w:color="auto" w:fill="FFFFFF"/>
        </w:rPr>
        <w:t xml:space="preserve"> власть, которая была не в состоянии защищать священников.</w:t>
      </w:r>
      <w:r w:rsidRPr="001B26AB">
        <w:rPr>
          <w:rStyle w:val="ad"/>
          <w:szCs w:val="20"/>
          <w:shd w:val="clear" w:color="auto" w:fill="FFFFFF"/>
        </w:rPr>
        <w:footnoteReference w:id="104"/>
      </w:r>
    </w:p>
    <w:p w:rsidR="00EC7BC1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>
        <w:rPr>
          <w:shd w:val="clear" w:color="auto" w:fill="FFFFFF"/>
        </w:rPr>
        <w:t>Из-за начала</w:t>
      </w:r>
      <w:r w:rsidRPr="001B26AB">
        <w:rPr>
          <w:shd w:val="clear" w:color="auto" w:fill="FFFFFF"/>
        </w:rPr>
        <w:t xml:space="preserve"> I Мировой войны в Петрограде образовался центр организации помощи полякам, перебравшимся на территорию России с </w:t>
      </w:r>
      <w:r w:rsidRPr="001B26AB">
        <w:rPr>
          <w:shd w:val="clear" w:color="auto" w:fill="FFFFFF"/>
        </w:rPr>
        <w:lastRenderedPageBreak/>
        <w:t xml:space="preserve">земель, на которых велась война. В городе появились тысячи беженцев. В учебные заведения при приходе св. Екатерины принимали молодежь из семей переселенцев. В приходских помещениях разместились центральные учреждения помощи беженцам. С начала войны начало действовать Общество помощи жертвам войны. О. </w:t>
      </w:r>
      <w:proofErr w:type="spellStart"/>
      <w:r w:rsidRPr="001B26AB">
        <w:rPr>
          <w:shd w:val="clear" w:color="auto" w:fill="FFFFFF"/>
        </w:rPr>
        <w:t>Будкевич</w:t>
      </w:r>
      <w:proofErr w:type="spellEnd"/>
      <w:r w:rsidRPr="001B26AB">
        <w:rPr>
          <w:shd w:val="clear" w:color="auto" w:fill="FFFFFF"/>
        </w:rPr>
        <w:t xml:space="preserve"> стал вице-председателем, а затем председателем этого Общества. Он также поддерживал деятельность Польского гражданского комитета, который оказывал материальную и духовную помощь беженцам и военнопленным, раненым и больным солдатам - полякам, оказавшимся на территории России в это время и в начальный период правления большевиков.</w:t>
      </w:r>
    </w:p>
    <w:p w:rsidR="00EC7BC1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 xml:space="preserve">О. </w:t>
      </w:r>
      <w:proofErr w:type="spellStart"/>
      <w:r w:rsidRPr="001B26AB">
        <w:rPr>
          <w:shd w:val="clear" w:color="auto" w:fill="FFFFFF"/>
        </w:rPr>
        <w:t>Будкевичу</w:t>
      </w:r>
      <w:proofErr w:type="spellEnd"/>
      <w:r w:rsidRPr="001B26AB">
        <w:rPr>
          <w:shd w:val="clear" w:color="auto" w:fill="FFFFFF"/>
        </w:rPr>
        <w:t xml:space="preserve"> было не просто управлять приходом во время войны. Обострились возникшие еще в начале 1900-х гг., при подъеме самосознания национальных меньшинств в России, конфликты между прихожанами разных национальностей (латышами, литовцами, белорусами и составлявшими большинство поляками).</w:t>
      </w:r>
      <w:r w:rsidRPr="001B26AB">
        <w:rPr>
          <w:rStyle w:val="ad"/>
          <w:szCs w:val="20"/>
          <w:shd w:val="clear" w:color="auto" w:fill="FFFFFF"/>
        </w:rPr>
        <w:footnoteReference w:id="105"/>
      </w:r>
    </w:p>
    <w:p w:rsidR="00EC7BC1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 xml:space="preserve">Во время войны о. </w:t>
      </w:r>
      <w:proofErr w:type="spellStart"/>
      <w:r w:rsidRPr="001B26AB">
        <w:rPr>
          <w:shd w:val="clear" w:color="auto" w:fill="FFFFFF"/>
        </w:rPr>
        <w:t>Будкевич</w:t>
      </w:r>
      <w:proofErr w:type="spellEnd"/>
      <w:r w:rsidRPr="001B26AB">
        <w:rPr>
          <w:shd w:val="clear" w:color="auto" w:fill="FFFFFF"/>
        </w:rPr>
        <w:t xml:space="preserve"> предпринял издание ежене</w:t>
      </w:r>
      <w:r>
        <w:rPr>
          <w:shd w:val="clear" w:color="auto" w:fill="FFFFFF"/>
        </w:rPr>
        <w:t>дельника "</w:t>
      </w:r>
      <w:proofErr w:type="spellStart"/>
      <w:r>
        <w:rPr>
          <w:shd w:val="clear" w:color="auto" w:fill="FFFFFF"/>
        </w:rPr>
        <w:t>Czytania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Niedzielne</w:t>
      </w:r>
      <w:proofErr w:type="spellEnd"/>
      <w:r>
        <w:rPr>
          <w:shd w:val="clear" w:color="auto" w:fill="FFFFFF"/>
        </w:rPr>
        <w:t>".</w:t>
      </w:r>
    </w:p>
    <w:p w:rsidR="00EC7BC1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 xml:space="preserve">В столице России собрались священники, которых война вынудила покинуть места служения. В </w:t>
      </w:r>
      <w:smartTag w:uri="urn:schemas-microsoft-com:office:smarttags" w:element="metricconverter">
        <w:smartTagPr>
          <w:attr w:name="ProductID" w:val="1917 г"/>
        </w:smartTagPr>
        <w:r w:rsidRPr="001B26AB">
          <w:rPr>
            <w:shd w:val="clear" w:color="auto" w:fill="FFFFFF"/>
          </w:rPr>
          <w:t>1917 г</w:t>
        </w:r>
      </w:smartTag>
      <w:r w:rsidRPr="001B26AB">
        <w:rPr>
          <w:shd w:val="clear" w:color="auto" w:fill="FFFFFF"/>
        </w:rPr>
        <w:t xml:space="preserve">. священники Петрограда из Духовной Академии, семинарии, приходов стали встречаться, чтобы обсудить сложившуюся ситуацию. О. </w:t>
      </w:r>
      <w:proofErr w:type="spellStart"/>
      <w:r w:rsidRPr="001B26AB">
        <w:rPr>
          <w:shd w:val="clear" w:color="auto" w:fill="FFFFFF"/>
        </w:rPr>
        <w:t>Будкевич</w:t>
      </w:r>
      <w:proofErr w:type="spellEnd"/>
      <w:r w:rsidRPr="001B26AB">
        <w:rPr>
          <w:shd w:val="clear" w:color="auto" w:fill="FFFFFF"/>
        </w:rPr>
        <w:t xml:space="preserve"> протоколировал заседания.</w:t>
      </w:r>
      <w:r w:rsidRPr="001B26AB">
        <w:rPr>
          <w:rStyle w:val="ad"/>
          <w:szCs w:val="20"/>
          <w:shd w:val="clear" w:color="auto" w:fill="FFFFFF"/>
        </w:rPr>
        <w:footnoteReference w:id="106"/>
      </w:r>
    </w:p>
    <w:p w:rsidR="00EC7BC1" w:rsidRPr="001B26AB" w:rsidRDefault="00EC7BC1" w:rsidP="00DA7306">
      <w:pPr>
        <w:pStyle w:val="af2"/>
        <w:spacing w:line="360" w:lineRule="auto"/>
        <w:ind w:left="0" w:right="0"/>
        <w:rPr>
          <w:shd w:val="clear" w:color="auto" w:fill="FFFFFF"/>
        </w:rPr>
      </w:pPr>
      <w:r w:rsidRPr="001B26AB">
        <w:rPr>
          <w:shd w:val="clear" w:color="auto" w:fill="FFFFFF"/>
        </w:rPr>
        <w:t xml:space="preserve">В ходе дискуссий на встречах священников обсуждались вопросы пастырской работы в неспокойное время. Священники решили помочь мирянам создать Католический Союз, целью которого стало бы повышение уровня образования в области политических, экономических и др. вопросов. </w:t>
      </w:r>
      <w:r>
        <w:rPr>
          <w:shd w:val="clear" w:color="auto" w:fill="FFFFFF"/>
        </w:rPr>
        <w:tab/>
      </w:r>
      <w:r w:rsidRPr="001B26AB">
        <w:rPr>
          <w:shd w:val="clear" w:color="auto" w:fill="FFFFFF"/>
        </w:rPr>
        <w:t xml:space="preserve">Обсуждались вопросы национальных групп: белорусов, литовцев, латышей. Итог предреволюционных собраний - рекомендации по организации широкой социальной деятельности Католической Церкви в России в то время, </w:t>
      </w:r>
      <w:r w:rsidRPr="001B26AB">
        <w:rPr>
          <w:shd w:val="clear" w:color="auto" w:fill="FFFFFF"/>
        </w:rPr>
        <w:lastRenderedPageBreak/>
        <w:t xml:space="preserve">когда исчез гнет царской власти и такая деятельность стала возможной. О. </w:t>
      </w:r>
      <w:proofErr w:type="spellStart"/>
      <w:r w:rsidRPr="001B26AB">
        <w:rPr>
          <w:shd w:val="clear" w:color="auto" w:fill="FFFFFF"/>
        </w:rPr>
        <w:t>Будкевич</w:t>
      </w:r>
      <w:proofErr w:type="spellEnd"/>
      <w:r w:rsidRPr="001B26AB">
        <w:rPr>
          <w:shd w:val="clear" w:color="auto" w:fill="FFFFFF"/>
        </w:rPr>
        <w:t xml:space="preserve"> не только активно участвовал в обсуждениях, он включался в работу Общественного комитета и, впоследствии, Общественного совета священников при </w:t>
      </w:r>
      <w:proofErr w:type="spellStart"/>
      <w:r w:rsidRPr="001B26AB">
        <w:rPr>
          <w:shd w:val="clear" w:color="auto" w:fill="FFFFFF"/>
        </w:rPr>
        <w:t>архиепархиальном</w:t>
      </w:r>
      <w:proofErr w:type="spellEnd"/>
      <w:r w:rsidRPr="001B26AB">
        <w:rPr>
          <w:shd w:val="clear" w:color="auto" w:fill="FFFFFF"/>
        </w:rPr>
        <w:t xml:space="preserve"> управлении. Приход большевиков к власти не приостановил активности духовенства. Общественный совет продолжал обсуждать текущие вопросы жизни архиепархии - в первую очередь, продолжение издания епархиального печатного органа (на собрании 29 ноября </w:t>
      </w:r>
      <w:smartTag w:uri="urn:schemas-microsoft-com:office:smarttags" w:element="metricconverter">
        <w:smartTagPr>
          <w:attr w:name="ProductID" w:val="1917 г"/>
        </w:smartTagPr>
        <w:r w:rsidRPr="001B26AB">
          <w:rPr>
            <w:shd w:val="clear" w:color="auto" w:fill="FFFFFF"/>
          </w:rPr>
          <w:t>1917 г</w:t>
        </w:r>
      </w:smartTag>
      <w:r w:rsidRPr="001B26AB">
        <w:rPr>
          <w:shd w:val="clear" w:color="auto" w:fill="FFFFFF"/>
        </w:rPr>
        <w:t>.), который оповещал бы католическое население,</w:t>
      </w:r>
      <w:r w:rsidRPr="001B26AB">
        <w:rPr>
          <w:color w:val="555555"/>
          <w:shd w:val="clear" w:color="auto" w:fill="FFFFFF"/>
        </w:rPr>
        <w:t xml:space="preserve"> </w:t>
      </w:r>
      <w:r w:rsidRPr="001B26AB">
        <w:rPr>
          <w:shd w:val="clear" w:color="auto" w:fill="FFFFFF"/>
        </w:rPr>
        <w:t>прежде всего приходских настоятелей, о распоряжениях духовной власти.</w:t>
      </w:r>
      <w:r w:rsidRPr="001B26AB">
        <w:rPr>
          <w:rStyle w:val="ad"/>
          <w:shd w:val="clear" w:color="auto" w:fill="FFFFFF"/>
        </w:rPr>
        <w:footnoteReference w:id="107"/>
      </w:r>
    </w:p>
    <w:p w:rsidR="000931EA" w:rsidRDefault="000931EA" w:rsidP="00DA7306">
      <w:pPr>
        <w:pStyle w:val="af2"/>
        <w:spacing w:line="360" w:lineRule="auto"/>
        <w:ind w:left="0" w:right="0" w:firstLine="0"/>
        <w:rPr>
          <w:b/>
          <w:bdr w:val="none" w:sz="0" w:space="0" w:color="auto" w:frame="1"/>
          <w:shd w:val="clear" w:color="auto" w:fill="FFFFFF"/>
        </w:rPr>
      </w:pPr>
    </w:p>
    <w:p w:rsidR="00296B36" w:rsidRDefault="00296B36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96B36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Убежище св. Марии для престарелых</w:t>
      </w:r>
    </w:p>
    <w:p w:rsidR="000931EA" w:rsidRDefault="000931EA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0931EA" w:rsidRDefault="000931EA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Убежище св. Марии для престарелых обоего пола располагалось на Выборгской стороне, Арсенальной ул., 8, в доме при кладбище. Правила убежища св. Марии были подписаны 12 июня 1885 г. управляющим департаментом министра внутренних дел князь Н. Голицын подписал, а утвердил сенатор В.К. Плеве. </w:t>
      </w:r>
    </w:p>
    <w:p w:rsidR="000931EA" w:rsidRDefault="000931EA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Убежище учреждалось для помощи престарелым, увечным и больным лицам. Убежище находилось в одн</w:t>
      </w:r>
      <w:r w:rsidR="00EC5C4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ом из домов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переданном в Р.-к. благотворительное общество духовным ведомством. </w:t>
      </w:r>
    </w:p>
    <w:p w:rsidR="000931EA" w:rsidRDefault="000931EA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Призрению подвергаются лица обоего пола римско-католического исповедания, которые проживали в Петербурге не менее трех лет. Лица должны быть неимущими по причине старости,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увечия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хронической болезни, неспособные к труду. Люди, с прилипчивыми болезнями, умопомешательством,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параличём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требующие особого за ними ухода – не принимаются. </w:t>
      </w:r>
    </w:p>
    <w:p w:rsidR="00600737" w:rsidRDefault="00EC5C48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Желающие поступить в Убежище подавали прошение в Правление общества, при этом надо было необходимо приложить документ </w:t>
      </w:r>
      <w:r w:rsidRPr="00EC5C4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“о звании </w:t>
      </w:r>
      <w:r w:rsidRPr="00EC5C4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просителя”.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Управление убежищем осуществлял попечитель, которого выбирало Правление Благотворительного Общества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08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bookmarkStart w:id="11" w:name="_Hlk481661461"/>
    </w:p>
    <w:p w:rsidR="00826CBA" w:rsidRPr="00881F07" w:rsidRDefault="00826CBA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51273" w:rsidRDefault="00651273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651273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Дом трудолюбия</w:t>
      </w:r>
    </w:p>
    <w:p w:rsidR="00600737" w:rsidRDefault="00600737" w:rsidP="00DA7306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51273" w:rsidRDefault="00651273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Старики и дети две основные страты, которые нуждаются в помощи и в филантропии. Однако, также есть люди трудоспособные, здоровые, но не имеющие работы или попавшие в сложную жизненную ситуацию. Для помощи таким лицам римско-католического вероисповедания </w:t>
      </w:r>
      <w:r w:rsid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предназначался Дом трудолюбия (</w:t>
      </w:r>
      <w:r w:rsidR="00600737" w:rsidRP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Дом ремесел</w:t>
      </w:r>
      <w:r w:rsidR="00600737" w:rsidRP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600737" w:rsidRP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Dom</w:t>
      </w:r>
      <w:proofErr w:type="spellEnd"/>
      <w:r w:rsid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Rzemiosla</w:t>
      </w:r>
      <w:proofErr w:type="spellEnd"/>
      <w:r w:rsidR="00600737" w:rsidRP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6007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), открывшийся 1 октября 1894 г. при церкви св. Станислава.</w:t>
      </w:r>
    </w:p>
    <w:p w:rsidR="00600737" w:rsidRDefault="0060073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Главной целью учреждения было предоставление бедным временного заработка и поиск постоянной работы для них. </w:t>
      </w:r>
      <w:bookmarkEnd w:id="11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него принимались люди от 16 до 60 лет. Работникам выдавался необходимый инвентарь и выплачивался минимальный заработок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09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0737" w:rsidRDefault="0060073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1901 г. в нем работали 280 взрослых женщин и 32 девушки. Они приготовили за год 2388 обедов.</w:t>
      </w:r>
      <w:r w:rsidR="00431FC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Дом трудолюбия обходился Обществу в 12 тыс. рублей в год. Он просуществовал до 1910 г.</w:t>
      </w:r>
      <w:r w:rsidR="00431FC1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0"/>
      </w:r>
      <w:r w:rsidR="00431FC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F7AB9" w:rsidRDefault="00DF7AB9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F7AB9" w:rsidRDefault="00DF7AB9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Петербурге также действовали другие благотворительные учреждения, которые не были никак связаны с обществом. Таких организаций было много, не все они могли долго функционировать только своими силами, мы рассмотрим самостоятельные и наиболее крупные. </w:t>
      </w:r>
    </w:p>
    <w:p w:rsidR="00891BC4" w:rsidRDefault="00891BC4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91BC4" w:rsidRDefault="00891BC4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91BC4" w:rsidRDefault="00891BC4" w:rsidP="00DA7306">
      <w:pPr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891BC4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Убежище для детей обоего пола при церкви св. Казимира</w:t>
      </w:r>
    </w:p>
    <w:p w:rsidR="00DF7AB9" w:rsidRDefault="00DF7AB9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F7AB9" w:rsidRDefault="00DF7AB9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Убежище было создано в 1898 г. на средства, взятые у частного лица. Стоимость всего движимого и недвижимого имущества общества составляла 84 тыс. 338 рублей, а долг ровнялся 37 тыс. 805 рублям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1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DF7AB9" w:rsidRDefault="00DF7AB9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 убежище была школа, дети местных мастеровых и рабочих обучались здесь грамоте. В начале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XX</w:t>
      </w:r>
      <w:r w:rsidRPr="00DF7A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века в убежище находились 34 мальчика и 32 девочки. Дети находились на полном содержании общества. В 1903 г. были приобретены вязальные машины, </w:t>
      </w:r>
      <w:r w:rsidR="000C122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 которых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обученные девочки сшили </w:t>
      </w:r>
      <w:r w:rsidR="000C122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604 пары чулок и 918 пар носков – убежище выручило на этом 681 руб. 56 коп. Мальчики пошили 114 обуви, а также занимались ремонтом обуви, выручив в этом 585 руб.</w:t>
      </w:r>
      <w:r w:rsidR="000C1226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2"/>
      </w:r>
      <w:r w:rsidR="000C122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C1226" w:rsidRDefault="000C1226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Просьбы о помещении в приют рассматривались Попечительством убежища только по представлению метрического свидетельства и свидетельства о привитии оспы. Вообще о здоровье призреваемых заботились хорошо</w:t>
      </w:r>
      <w:r w:rsidR="000758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Оказывались безвозмездные услуги приютским детям врачи</w:t>
      </w:r>
      <w:r w:rsidR="00075838" w:rsidRPr="000758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0758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Е.И. Марцинкевич, врач Путиловского завода доктор Лозин-Лозинский, врач А.И. Мищенко, зубной врач Путиловского завода Н.Л. Крымский, аптекарь И.А. Порет</w:t>
      </w:r>
      <w:r w:rsidR="00075838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3"/>
      </w:r>
      <w:r w:rsidR="000758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75838" w:rsidRDefault="00075838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75838" w:rsidRDefault="00075838" w:rsidP="00DA7306">
      <w:pPr>
        <w:spacing w:after="0" w:line="360" w:lineRule="auto"/>
        <w:ind w:firstLine="707"/>
        <w:jc w:val="center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12" w:name="_Hlk481661486"/>
    </w:p>
    <w:p w:rsidR="00075838" w:rsidRPr="00075838" w:rsidRDefault="00075838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Кружок благотворительности и опеки над бедными детьми римско-католического вероисповедания в Петербурге</w:t>
      </w:r>
    </w:p>
    <w:p w:rsidR="00075838" w:rsidRDefault="00075838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120B20" w:rsidRDefault="00120B20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120B20" w:rsidRDefault="00120B20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Кружок был создан для опеки над детьми погибших солдат на русско-японской войне. Устав был утвержден в 1910 г. Руководительница кружка –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Е.Погоржельская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вдова коллежского асессора. Первоначально в кружке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состояло 27 детей, а к 1914 г. их число увеличилось до 1914 г. и составило 51 человек. На момент основания капитал кружка составлял 947 рублей. </w:t>
      </w:r>
    </w:p>
    <w:p w:rsidR="00120B20" w:rsidRDefault="00120B20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Кружок проводил платные благотворительные мероприятия для сбора средств. Например, в воскресенье 30 марта 1914 года в зале Соляного городка состоялась лекция ксёндза проф. Станислава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Тшецяка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20B2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Путешествие в Святую землю</w:t>
      </w:r>
      <w:r w:rsidRPr="00120B2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Pr="00120B2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Туманными картинами</w:t>
      </w:r>
      <w:r w:rsidRPr="00120B2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”. С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тоимость билетов была высокой и составляла – от 3 до 25 рублей. </w:t>
      </w:r>
    </w:p>
    <w:bookmarkEnd w:id="12"/>
    <w:p w:rsidR="00120B20" w:rsidRDefault="00120B20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Наплыв беженцев во время ПМВ в Петроград отодвинул на второй план деятельность кружка, который и до того занимал скромное место в мире католической благотворительности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4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20B20" w:rsidRDefault="00120B20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D2E92" w:rsidRPr="00DD2E92" w:rsidRDefault="00120B20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D2E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Общество св. Винсента из Пауло</w:t>
      </w:r>
    </w:p>
    <w:p w:rsidR="00120B20" w:rsidRPr="00D42D87" w:rsidRDefault="00120B20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DD2E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Towarzy</w:t>
      </w:r>
      <w:r w:rsidR="00DD2E92" w:rsidRPr="00DD2E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stwo</w:t>
      </w:r>
      <w:proofErr w:type="spellEnd"/>
      <w:r w:rsidR="00DD2E92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2E92" w:rsidRPr="00DD2E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sw</w:t>
      </w:r>
      <w:proofErr w:type="spellEnd"/>
      <w:r w:rsidR="00DD2E92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D2E92" w:rsidRPr="00DD2E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Wincentego</w:t>
      </w:r>
      <w:proofErr w:type="spellEnd"/>
      <w:r w:rsidR="00DD2E92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2E92" w:rsidRPr="00DD2E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DD2E92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2E92" w:rsidRPr="00DD2E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Paulo</w:t>
      </w:r>
      <w:r w:rsidR="00DD2E92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D2E92" w:rsidRPr="00D42D87" w:rsidRDefault="00DD2E92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D2E92" w:rsidRPr="00D42D87" w:rsidRDefault="00DD2E92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1908 г. в Петербурге было создано общество св. Винсента из Пауло. Общество было мужским. Во главе стоял совет (Рада), а председателем совета была епископ Ян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Цепляк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Организация занималась помощью прихожанам внутри своего прихода. Общество не было богатым и не располагало большими средствами. (За 1914 г. им было роздано 5233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руб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). Римско-католическое общество св. Винсента было сугубо польским по своему составу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5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D2E92" w:rsidRDefault="00DD2E92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D2E92" w:rsidRPr="00DF7C97" w:rsidRDefault="00DD2E92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bookmarkStart w:id="13" w:name="_Hlk481661516"/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Римско-католическое объединение “</w:t>
      </w:r>
      <w:proofErr w:type="spellStart"/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Освята</w:t>
      </w:r>
      <w:proofErr w:type="spellEnd"/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DF7C97"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(Просвещение)</w:t>
      </w:r>
    </w:p>
    <w:p w:rsidR="00DD2E92" w:rsidRPr="00D42D87" w:rsidRDefault="00DD2E92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Rzymsko</w:t>
      </w:r>
      <w:proofErr w:type="spellEnd"/>
      <w:r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Katolickie</w:t>
      </w:r>
      <w:proofErr w:type="spellEnd"/>
      <w:r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Stowarzyszenie</w:t>
      </w:r>
      <w:proofErr w:type="spellEnd"/>
      <w:r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DF7C9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Oswiata</w:t>
      </w:r>
      <w:proofErr w:type="spellEnd"/>
      <w:r w:rsidR="00DF7C97" w:rsidRPr="00D42D8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”)</w:t>
      </w:r>
    </w:p>
    <w:p w:rsidR="00DF7C97" w:rsidRPr="00D42D87" w:rsidRDefault="00DF7C97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F7C97" w:rsidRDefault="00DF7C9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F7C9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Общество было зарегистрировано в 1909 г.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Петербурге. Целью провозглашалось просвещение и помощь бедным римско-католического вероисповедания на территории всей Российской империи. Членский взнос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составлял 1 рубль. Первым председателем объединения стал ксёндз Ежи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Матуляйтис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(настоящая фамилия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Матулевич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  <w:r w:rsidR="00C510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Он возродил запрещенный в России католический орден </w:t>
      </w:r>
      <w:proofErr w:type="spellStart"/>
      <w:r w:rsidR="00C510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мариан</w:t>
      </w:r>
      <w:proofErr w:type="spellEnd"/>
      <w:r w:rsidR="00C510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1910 г., в 1918 г. стал епископом </w:t>
      </w:r>
      <w:proofErr w:type="spellStart"/>
      <w:r w:rsidR="00C510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Виленским</w:t>
      </w:r>
      <w:proofErr w:type="spellEnd"/>
      <w:r w:rsidR="00C510A6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6"/>
      </w:r>
      <w:r w:rsidR="00C510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510A6" w:rsidRDefault="00C510A6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510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Освята</w:t>
      </w:r>
      <w:proofErr w:type="spellEnd"/>
      <w:r w:rsidRPr="00C510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развернули активную просветительную деятельность. Основой деятельности стали лекции на польском языке. Тематику лекций было необходимо согласовывать с городскими властями и ДДДИИ. Власти пристально следили за деятельностью общества. </w:t>
      </w:r>
    </w:p>
    <w:bookmarkEnd w:id="13"/>
    <w:p w:rsidR="00C510A6" w:rsidRDefault="00C510A6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Во время ПМВ войны организация значительно выросла численно и развернула активность своей деятельности. В 1915 г. насчитывалось 5 районных секций как в центре, так и на рабочих окраинах Петрограда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7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C510A6" w:rsidRDefault="00C510A6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510A6" w:rsidRDefault="00C510A6" w:rsidP="00DA7306">
      <w:pPr>
        <w:spacing w:after="0" w:line="360" w:lineRule="auto"/>
        <w:ind w:firstLine="707"/>
        <w:jc w:val="center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510A6" w:rsidRDefault="00C510A6" w:rsidP="00DA7306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bookmarkStart w:id="14" w:name="_Hlk481661527"/>
      <w:r w:rsidRPr="00C510A6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Общество вспомоществования нуждающимся ученикам мужской гимназии при Римско-католической церкви св. Екатерины</w:t>
      </w:r>
    </w:p>
    <w:p w:rsidR="00C510A6" w:rsidRDefault="00C510A6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C510A6" w:rsidRDefault="0013301D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Общество было создано в 1896 г.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8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на 1909 г. в Обществе состояло 40 членов и сотрудников, а число опекаемых детей достигало 120 чел., годовой доход составлял</w:t>
      </w:r>
      <w:r w:rsidR="00DD6F8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1954 рублей.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Общество зарабатывало деньги благодаря организации благотворительных вечеров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19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D6F8D" w:rsidRDefault="00DD6F8D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 1913 г. общества оплатило учебу 70 мальчикам на сумму 1609 рублей. 52 ученика получали единовременные пособия. Учащиеся гимназии выезжали на отдых: в 1915 г. – Друя, 1916 г. на Урал и в 1917 г. в Западную Сибирь. Традиции корпоративной поддержки часто продолжались и после окончания учебного заведения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20"/>
      </w:r>
      <w:r w:rsidR="00881F0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81F07" w:rsidRDefault="00881F07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D6F8D" w:rsidRDefault="00DD6F8D" w:rsidP="00974130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D6F8D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Римско-католическое общество взаимного вспоможения на случай смерти</w:t>
      </w:r>
    </w:p>
    <w:p w:rsidR="00DD6F8D" w:rsidRDefault="00DD6F8D" w:rsidP="00DA730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D6F8D" w:rsidRDefault="00DD6F8D" w:rsidP="00DA730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2280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Общество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работало с 1907 г., правление находилось на Садовой ул. 49, кв. 35.</w:t>
      </w:r>
      <w:r w:rsidR="00122809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21"/>
      </w:r>
      <w:r w:rsidR="0012280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1909 г. в обществе состояло 630 человек, а в дальнейшем его численность выросла ещё больше. В 1913 г. в обществе насчитывалось 6 групп по 225 человек. Группы делились по размеру взносов от 30 копеек до 5 рублей. Пособия выдавались в зависимости от взноса – от 20 рублей до 1750 рублей. </w:t>
      </w:r>
    </w:p>
    <w:p w:rsidR="00881F07" w:rsidRDefault="00122809" w:rsidP="003C008B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Члены общества были разного социального происхождения, объединённые общим вероисповеданием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ootnoteReference w:id="122"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bookmarkEnd w:id="14"/>
    </w:p>
    <w:p w:rsidR="003C008B" w:rsidRDefault="003C008B" w:rsidP="003C008B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C008B" w:rsidRPr="00881F07" w:rsidRDefault="00122809" w:rsidP="003C008B">
      <w:pPr>
        <w:spacing w:after="16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D75F7E">
        <w:rPr>
          <w:rFonts w:ascii="Times New Roman" w:hAnsi="Times New Roman"/>
          <w:b/>
          <w:sz w:val="28"/>
          <w:szCs w:val="28"/>
        </w:rPr>
        <w:t xml:space="preserve">. </w:t>
      </w:r>
      <w:r w:rsidRPr="00122809">
        <w:rPr>
          <w:rFonts w:ascii="Times New Roman" w:hAnsi="Times New Roman"/>
          <w:b/>
          <w:sz w:val="28"/>
          <w:szCs w:val="28"/>
        </w:rPr>
        <w:t xml:space="preserve">Католические общества в </w:t>
      </w:r>
      <w:r>
        <w:rPr>
          <w:rFonts w:ascii="Times New Roman" w:hAnsi="Times New Roman"/>
          <w:b/>
          <w:sz w:val="28"/>
          <w:szCs w:val="28"/>
        </w:rPr>
        <w:t>других города</w:t>
      </w:r>
      <w:r w:rsidRPr="00122809">
        <w:rPr>
          <w:rFonts w:ascii="Times New Roman" w:hAnsi="Times New Roman"/>
          <w:b/>
          <w:sz w:val="28"/>
          <w:szCs w:val="28"/>
        </w:rPr>
        <w:t xml:space="preserve"> России.</w:t>
      </w:r>
    </w:p>
    <w:p w:rsidR="00122809" w:rsidRDefault="00A52FEF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C2BC6">
        <w:rPr>
          <w:rFonts w:ascii="Times New Roman" w:hAnsi="Times New Roman"/>
          <w:sz w:val="28"/>
          <w:szCs w:val="28"/>
        </w:rPr>
        <w:t xml:space="preserve">восьмидесятые годы </w:t>
      </w:r>
      <w:r w:rsidR="009C2BC6">
        <w:rPr>
          <w:rFonts w:ascii="Times New Roman" w:hAnsi="Times New Roman"/>
          <w:sz w:val="28"/>
          <w:szCs w:val="28"/>
          <w:lang w:val="en-US"/>
        </w:rPr>
        <w:t>XIX</w:t>
      </w:r>
      <w:r w:rsidR="009C2BC6" w:rsidRPr="009C2BC6">
        <w:rPr>
          <w:rFonts w:ascii="Times New Roman" w:hAnsi="Times New Roman"/>
          <w:sz w:val="28"/>
          <w:szCs w:val="28"/>
        </w:rPr>
        <w:t xml:space="preserve"> </w:t>
      </w:r>
      <w:r w:rsidR="009C2BC6">
        <w:rPr>
          <w:rFonts w:ascii="Times New Roman" w:hAnsi="Times New Roman"/>
          <w:sz w:val="28"/>
          <w:szCs w:val="28"/>
        </w:rPr>
        <w:t xml:space="preserve">века стали появляться Р.-к. благотворительные общества в других городах Российской Империи. Название обществ могли отличаться, но направленность деятельность и цели были схожими. </w:t>
      </w:r>
    </w:p>
    <w:p w:rsidR="009C2BC6" w:rsidRDefault="009C2BC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появляться следующие общества</w:t>
      </w:r>
      <w:r w:rsidRPr="009C2BC6">
        <w:rPr>
          <w:rFonts w:ascii="Times New Roman" w:hAnsi="Times New Roman"/>
          <w:sz w:val="28"/>
          <w:szCs w:val="28"/>
        </w:rPr>
        <w:t>: Москва (1862)</w:t>
      </w:r>
      <w:r>
        <w:rPr>
          <w:rStyle w:val="ad"/>
          <w:rFonts w:ascii="Times New Roman" w:hAnsi="Times New Roman"/>
          <w:sz w:val="28"/>
          <w:szCs w:val="28"/>
          <w:lang w:val="en-US"/>
        </w:rPr>
        <w:footnoteReference w:id="123"/>
      </w:r>
      <w:r>
        <w:rPr>
          <w:rFonts w:ascii="Times New Roman" w:hAnsi="Times New Roman"/>
          <w:sz w:val="28"/>
          <w:szCs w:val="28"/>
        </w:rPr>
        <w:t>, Одессе (1882)</w:t>
      </w:r>
      <w:r>
        <w:rPr>
          <w:rStyle w:val="ad"/>
          <w:rFonts w:ascii="Times New Roman" w:hAnsi="Times New Roman"/>
          <w:sz w:val="28"/>
          <w:szCs w:val="28"/>
        </w:rPr>
        <w:footnoteReference w:id="124"/>
      </w:r>
      <w:r>
        <w:rPr>
          <w:rFonts w:ascii="Times New Roman" w:hAnsi="Times New Roman"/>
          <w:sz w:val="28"/>
          <w:szCs w:val="28"/>
        </w:rPr>
        <w:t>, Харькове (1895)</w:t>
      </w:r>
      <w:r>
        <w:rPr>
          <w:rStyle w:val="ad"/>
          <w:rFonts w:ascii="Times New Roman" w:hAnsi="Times New Roman"/>
          <w:sz w:val="28"/>
          <w:szCs w:val="28"/>
        </w:rPr>
        <w:footnoteReference w:id="125"/>
      </w:r>
      <w:r w:rsidRPr="009C2B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Смоленске</w:t>
      </w:r>
      <w:r>
        <w:rPr>
          <w:rStyle w:val="ad"/>
          <w:rFonts w:ascii="Times New Roman" w:hAnsi="Times New Roman"/>
          <w:sz w:val="28"/>
          <w:szCs w:val="28"/>
        </w:rPr>
        <w:footnoteReference w:id="126"/>
      </w:r>
      <w:r w:rsidR="000873DD">
        <w:rPr>
          <w:rFonts w:ascii="Times New Roman" w:hAnsi="Times New Roman"/>
          <w:sz w:val="28"/>
          <w:szCs w:val="28"/>
        </w:rPr>
        <w:t>, Керчи</w:t>
      </w:r>
      <w:r w:rsidR="000873DD">
        <w:rPr>
          <w:rStyle w:val="ad"/>
          <w:rFonts w:ascii="Times New Roman" w:hAnsi="Times New Roman"/>
          <w:sz w:val="28"/>
          <w:szCs w:val="28"/>
        </w:rPr>
        <w:footnoteReference w:id="127"/>
      </w:r>
      <w:r w:rsidR="000873DD">
        <w:rPr>
          <w:rFonts w:ascii="Times New Roman" w:hAnsi="Times New Roman"/>
          <w:sz w:val="28"/>
          <w:szCs w:val="28"/>
        </w:rPr>
        <w:t>, Тифлисе</w:t>
      </w:r>
      <w:r w:rsidR="000873DD">
        <w:rPr>
          <w:rStyle w:val="ad"/>
          <w:rFonts w:ascii="Times New Roman" w:hAnsi="Times New Roman"/>
          <w:sz w:val="28"/>
          <w:szCs w:val="28"/>
        </w:rPr>
        <w:footnoteReference w:id="128"/>
      </w:r>
      <w:r w:rsidR="00E215F9" w:rsidRPr="00E215F9">
        <w:rPr>
          <w:rFonts w:ascii="Times New Roman" w:hAnsi="Times New Roman"/>
          <w:sz w:val="28"/>
          <w:szCs w:val="28"/>
        </w:rPr>
        <w:t xml:space="preserve">, </w:t>
      </w:r>
      <w:r w:rsidR="00E215F9">
        <w:rPr>
          <w:rFonts w:ascii="Times New Roman" w:hAnsi="Times New Roman"/>
          <w:sz w:val="28"/>
          <w:szCs w:val="28"/>
        </w:rPr>
        <w:t>Риге</w:t>
      </w:r>
      <w:r w:rsidR="00E215F9">
        <w:rPr>
          <w:rStyle w:val="ad"/>
          <w:rFonts w:ascii="Times New Roman" w:hAnsi="Times New Roman"/>
          <w:sz w:val="28"/>
          <w:szCs w:val="28"/>
        </w:rPr>
        <w:footnoteReference w:id="129"/>
      </w:r>
      <w:r w:rsidR="00E215F9" w:rsidRPr="00E215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15F9">
        <w:rPr>
          <w:rFonts w:ascii="Times New Roman" w:hAnsi="Times New Roman"/>
          <w:sz w:val="28"/>
          <w:szCs w:val="28"/>
        </w:rPr>
        <w:t>Митавле</w:t>
      </w:r>
      <w:proofErr w:type="spellEnd"/>
      <w:r w:rsidR="00E215F9">
        <w:rPr>
          <w:rStyle w:val="ad"/>
          <w:rFonts w:ascii="Times New Roman" w:hAnsi="Times New Roman"/>
          <w:sz w:val="28"/>
          <w:szCs w:val="28"/>
        </w:rPr>
        <w:footnoteReference w:id="130"/>
      </w:r>
      <w:r w:rsidR="00E215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15F9">
        <w:rPr>
          <w:rFonts w:ascii="Times New Roman" w:hAnsi="Times New Roman"/>
          <w:sz w:val="28"/>
          <w:szCs w:val="28"/>
        </w:rPr>
        <w:t>Ливале</w:t>
      </w:r>
      <w:proofErr w:type="spellEnd"/>
      <w:r w:rsidR="00E215F9">
        <w:rPr>
          <w:rStyle w:val="ad"/>
          <w:rFonts w:ascii="Times New Roman" w:hAnsi="Times New Roman"/>
          <w:sz w:val="28"/>
          <w:szCs w:val="28"/>
        </w:rPr>
        <w:footnoteReference w:id="131"/>
      </w:r>
      <w:r w:rsidR="00E215F9">
        <w:rPr>
          <w:rFonts w:ascii="Times New Roman" w:hAnsi="Times New Roman"/>
          <w:sz w:val="28"/>
          <w:szCs w:val="28"/>
        </w:rPr>
        <w:t xml:space="preserve">, Саратове, Пскове (1893), Томске, Воронеже (1894), Херсоне, Киеве, Кронштадте, Оренбурге, Орле, Омске, Смоленске, Казани, </w:t>
      </w:r>
      <w:r w:rsidR="00E215F9">
        <w:rPr>
          <w:rFonts w:ascii="Times New Roman" w:hAnsi="Times New Roman"/>
          <w:sz w:val="28"/>
          <w:szCs w:val="28"/>
        </w:rPr>
        <w:lastRenderedPageBreak/>
        <w:t xml:space="preserve">Екатеринославе, Иркутске (1897), </w:t>
      </w:r>
      <w:proofErr w:type="spellStart"/>
      <w:r w:rsidR="00E215F9">
        <w:rPr>
          <w:rFonts w:ascii="Times New Roman" w:hAnsi="Times New Roman"/>
          <w:sz w:val="28"/>
          <w:szCs w:val="28"/>
        </w:rPr>
        <w:t>Ростове</w:t>
      </w:r>
      <w:proofErr w:type="spellEnd"/>
      <w:r w:rsidR="00E215F9">
        <w:rPr>
          <w:rFonts w:ascii="Times New Roman" w:hAnsi="Times New Roman"/>
          <w:sz w:val="28"/>
          <w:szCs w:val="28"/>
        </w:rPr>
        <w:t>-на-Дону, Великих Луках (1898), Самаре, Уфе, Нижнем Новгороде, Тобольске (1899)</w:t>
      </w:r>
      <w:r w:rsidR="00E215F9" w:rsidRPr="00E215F9">
        <w:rPr>
          <w:rFonts w:ascii="Times New Roman" w:hAnsi="Times New Roman"/>
          <w:sz w:val="28"/>
          <w:szCs w:val="28"/>
        </w:rPr>
        <w:t xml:space="preserve">, </w:t>
      </w:r>
      <w:r w:rsidR="00E215F9">
        <w:rPr>
          <w:rFonts w:ascii="Times New Roman" w:hAnsi="Times New Roman"/>
          <w:sz w:val="28"/>
          <w:szCs w:val="28"/>
        </w:rPr>
        <w:t>Пензе, Ялте (1901)</w:t>
      </w:r>
      <w:r w:rsidR="00E215F9">
        <w:rPr>
          <w:rStyle w:val="ad"/>
          <w:rFonts w:ascii="Times New Roman" w:hAnsi="Times New Roman"/>
          <w:sz w:val="28"/>
          <w:szCs w:val="28"/>
        </w:rPr>
        <w:footnoteReference w:id="132"/>
      </w:r>
      <w:r w:rsidR="00E215F9" w:rsidRPr="00E215F9">
        <w:rPr>
          <w:rFonts w:ascii="Times New Roman" w:hAnsi="Times New Roman"/>
          <w:sz w:val="28"/>
          <w:szCs w:val="28"/>
        </w:rPr>
        <w:t xml:space="preserve">, Великом Новгороде, </w:t>
      </w:r>
      <w:r w:rsidR="00E215F9">
        <w:rPr>
          <w:rFonts w:ascii="Times New Roman" w:hAnsi="Times New Roman"/>
          <w:sz w:val="28"/>
          <w:szCs w:val="28"/>
        </w:rPr>
        <w:t xml:space="preserve">Екатеринодаре (1904), Полтаве, Перми и Твери </w:t>
      </w:r>
      <w:r w:rsidR="002D3628">
        <w:rPr>
          <w:rFonts w:ascii="Times New Roman" w:hAnsi="Times New Roman"/>
          <w:sz w:val="28"/>
          <w:szCs w:val="28"/>
        </w:rPr>
        <w:t>(1905), Владивосток (1907)</w:t>
      </w:r>
      <w:r w:rsidR="002D3628" w:rsidRPr="002D3628">
        <w:rPr>
          <w:rFonts w:ascii="Times New Roman" w:hAnsi="Times New Roman"/>
          <w:sz w:val="28"/>
          <w:szCs w:val="28"/>
        </w:rPr>
        <w:t>, Новониколаевс</w:t>
      </w:r>
      <w:r w:rsidR="002D3628">
        <w:rPr>
          <w:rFonts w:ascii="Times New Roman" w:hAnsi="Times New Roman"/>
          <w:sz w:val="28"/>
          <w:szCs w:val="28"/>
        </w:rPr>
        <w:t>к (1916)</w:t>
      </w:r>
      <w:r w:rsidR="002D3628">
        <w:rPr>
          <w:rStyle w:val="ad"/>
          <w:rFonts w:ascii="Times New Roman" w:hAnsi="Times New Roman"/>
          <w:sz w:val="28"/>
          <w:szCs w:val="28"/>
        </w:rPr>
        <w:footnoteReference w:id="133"/>
      </w:r>
      <w:r w:rsidR="002D3628">
        <w:rPr>
          <w:rFonts w:ascii="Times New Roman" w:hAnsi="Times New Roman"/>
          <w:sz w:val="28"/>
          <w:szCs w:val="28"/>
        </w:rPr>
        <w:t xml:space="preserve">. </w:t>
      </w:r>
    </w:p>
    <w:p w:rsidR="002D3628" w:rsidRDefault="002D3628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широкую деятельность развили общества в Москве, Киеве и Одессе. Благотворительные общества в более мелких населенных пунктах и в последующие годы не смогли развить широкой деятельность. </w:t>
      </w:r>
      <w:bookmarkStart w:id="15" w:name="_Hlk481661567"/>
      <w:r>
        <w:rPr>
          <w:rFonts w:ascii="Times New Roman" w:hAnsi="Times New Roman"/>
          <w:sz w:val="28"/>
          <w:szCs w:val="28"/>
        </w:rPr>
        <w:t xml:space="preserve">Им удавалось оказывать денежную помощь наиболее нуждающимся или платить за обучение недостаточным детям. </w:t>
      </w:r>
    </w:p>
    <w:p w:rsidR="002D3628" w:rsidRDefault="002D3628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Общества создавали приюты, богадельни, мастерские, где бедная молодёжь получала навыки ремесла. В некоторых городах общества помогали в содержании и работе приходских и элементарных школ. Финансовые поступления шли с членских взносов, а также сборы </w:t>
      </w:r>
      <w:r w:rsidR="001B1293">
        <w:rPr>
          <w:rFonts w:ascii="Times New Roman" w:hAnsi="Times New Roman"/>
          <w:sz w:val="28"/>
          <w:szCs w:val="28"/>
        </w:rPr>
        <w:t>во время балов, спектаклей, лоте</w:t>
      </w:r>
      <w:r>
        <w:rPr>
          <w:rFonts w:ascii="Times New Roman" w:hAnsi="Times New Roman"/>
          <w:sz w:val="28"/>
          <w:szCs w:val="28"/>
        </w:rPr>
        <w:t>рей.</w:t>
      </w:r>
    </w:p>
    <w:bookmarkEnd w:id="15"/>
    <w:p w:rsidR="00881F07" w:rsidRDefault="001B1293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Интересным фактом является то, что настоятели приходов, особенно сибиряки, жаловались на то, что членами благотворительных обществ неоднократно становились лица, которые враждебно относились к религиозному воспитанию детей. </w:t>
      </w:r>
    </w:p>
    <w:p w:rsidR="00881F07" w:rsidRDefault="00881F0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1293" w:rsidRDefault="001B1293" w:rsidP="00DA730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1293">
        <w:rPr>
          <w:rFonts w:ascii="Times New Roman" w:hAnsi="Times New Roman"/>
          <w:b/>
          <w:sz w:val="28"/>
          <w:szCs w:val="28"/>
        </w:rPr>
        <w:t>Московское Римско-католическое благотворительное общество при церкви св. Апостолов Петра и Павла</w:t>
      </w:r>
    </w:p>
    <w:p w:rsidR="001B1293" w:rsidRDefault="001B1293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B1293" w:rsidRDefault="001B1293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существовало с 1862 г., однако сначала его финансовые отчеты предоставлял приход</w:t>
      </w:r>
      <w:r w:rsidR="00641256">
        <w:rPr>
          <w:rStyle w:val="ad"/>
          <w:rFonts w:ascii="Times New Roman" w:hAnsi="Times New Roman"/>
          <w:sz w:val="28"/>
          <w:szCs w:val="28"/>
        </w:rPr>
        <w:footnoteReference w:id="134"/>
      </w:r>
      <w:r>
        <w:rPr>
          <w:rFonts w:ascii="Times New Roman" w:hAnsi="Times New Roman"/>
          <w:sz w:val="28"/>
          <w:szCs w:val="28"/>
        </w:rPr>
        <w:t>.</w:t>
      </w:r>
      <w:r w:rsidR="00641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отчетах</w:t>
      </w:r>
      <w:r w:rsidR="00641256">
        <w:rPr>
          <w:rFonts w:ascii="Times New Roman" w:hAnsi="Times New Roman"/>
          <w:sz w:val="28"/>
          <w:szCs w:val="28"/>
        </w:rPr>
        <w:t xml:space="preserve"> есть </w:t>
      </w:r>
      <w:r>
        <w:rPr>
          <w:rFonts w:ascii="Times New Roman" w:hAnsi="Times New Roman"/>
          <w:sz w:val="28"/>
          <w:szCs w:val="28"/>
        </w:rPr>
        <w:t>сведения о работе прихода, а также о существовании с 1873 г. богадельни и мужской приходской школы. Отдельн</w:t>
      </w:r>
      <w:r w:rsidR="00641256">
        <w:rPr>
          <w:rFonts w:ascii="Times New Roman" w:hAnsi="Times New Roman"/>
          <w:sz w:val="28"/>
          <w:szCs w:val="28"/>
        </w:rPr>
        <w:t xml:space="preserve">ой графой идет прохождение денежных средств благотворительного общества. </w:t>
      </w:r>
    </w:p>
    <w:p w:rsidR="00641256" w:rsidRDefault="0064125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уставе, утвержденном в 1862 г., общество ставит перед собой задачу помогать бедным детям и сиротам, а также создать женскую элементарную школу и детский приют</w:t>
      </w:r>
      <w:r>
        <w:rPr>
          <w:rStyle w:val="ad"/>
          <w:rFonts w:ascii="Times New Roman" w:hAnsi="Times New Roman"/>
          <w:sz w:val="28"/>
          <w:szCs w:val="28"/>
        </w:rPr>
        <w:footnoteReference w:id="135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1256" w:rsidRDefault="0064125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отчетах за 1882 г. женской школой руководит жена синдика, Софья </w:t>
      </w:r>
      <w:proofErr w:type="spellStart"/>
      <w:r>
        <w:rPr>
          <w:rFonts w:ascii="Times New Roman" w:hAnsi="Times New Roman"/>
          <w:sz w:val="28"/>
          <w:szCs w:val="28"/>
        </w:rPr>
        <w:t>Францевна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Пирлинг</w:t>
      </w:r>
      <w:proofErr w:type="spellEnd"/>
      <w:r>
        <w:rPr>
          <w:rFonts w:ascii="Times New Roman" w:hAnsi="Times New Roman"/>
          <w:sz w:val="28"/>
          <w:szCs w:val="28"/>
        </w:rPr>
        <w:t>. Она лично заботилась о материальных потребностях школы. Мужская школа обходилась приходу в 2 372 руб., а женская в 2633 руб. Расходы Благотворительного общества составляли только 239 руб., значит школы, богадельня содержались исключительно приходом</w:t>
      </w:r>
      <w:r>
        <w:rPr>
          <w:rStyle w:val="ad"/>
          <w:rFonts w:ascii="Times New Roman" w:hAnsi="Times New Roman"/>
          <w:sz w:val="28"/>
          <w:szCs w:val="28"/>
        </w:rPr>
        <w:footnoteReference w:id="136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1256" w:rsidRDefault="0064125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6" w:name="_Hlk481661586"/>
      <w:r>
        <w:rPr>
          <w:rFonts w:ascii="Times New Roman" w:hAnsi="Times New Roman"/>
          <w:sz w:val="28"/>
          <w:szCs w:val="28"/>
        </w:rPr>
        <w:t>Приход потратил в 1883 г. 7869 рублей на мужскую школу, 3002 рубля на богадельню, 656 рублей на помощь благотворительному обществу и 2557 рублей на женскую школу. Всех больше денег требовала мужская школа, а благотворительное общество было дотационным</w:t>
      </w:r>
      <w:r w:rsidR="00E26138">
        <w:rPr>
          <w:rStyle w:val="ad"/>
          <w:rFonts w:ascii="Times New Roman" w:hAnsi="Times New Roman"/>
          <w:sz w:val="28"/>
          <w:szCs w:val="28"/>
        </w:rPr>
        <w:footnoteReference w:id="137"/>
      </w:r>
      <w:r>
        <w:rPr>
          <w:rFonts w:ascii="Times New Roman" w:hAnsi="Times New Roman"/>
          <w:sz w:val="28"/>
          <w:szCs w:val="28"/>
        </w:rPr>
        <w:t xml:space="preserve">. </w:t>
      </w:r>
      <w:r w:rsidR="00E26138">
        <w:rPr>
          <w:rFonts w:ascii="Times New Roman" w:hAnsi="Times New Roman"/>
          <w:sz w:val="28"/>
          <w:szCs w:val="28"/>
        </w:rPr>
        <w:t>В следующем году расходы на содержание школ уменьшились, но мужская школа по-прежнему обходилась дороже.  Возросли расходы благотворительного общества и богадельни. Отчетность общества находилась в ведении прихода до 1885 г., с этого момента оно начало самостоятельную деятельность</w:t>
      </w:r>
      <w:r w:rsidR="00E26138">
        <w:rPr>
          <w:rStyle w:val="ad"/>
          <w:rFonts w:ascii="Times New Roman" w:hAnsi="Times New Roman"/>
          <w:sz w:val="28"/>
          <w:szCs w:val="28"/>
        </w:rPr>
        <w:footnoteReference w:id="138"/>
      </w:r>
      <w:r w:rsidR="00E26138">
        <w:rPr>
          <w:rFonts w:ascii="Times New Roman" w:hAnsi="Times New Roman"/>
          <w:sz w:val="28"/>
          <w:szCs w:val="28"/>
        </w:rPr>
        <w:t>.</w:t>
      </w:r>
    </w:p>
    <w:bookmarkEnd w:id="16"/>
    <w:p w:rsidR="00E26138" w:rsidRDefault="00E26138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февраля 1898 г. ДДДИИ утвердил новый устав попечительства о бедных римско-католического исповедания в Москве, то есть описанного выше Благотворительного общества при Московской церкви </w:t>
      </w:r>
      <w:proofErr w:type="spellStart"/>
      <w:r>
        <w:rPr>
          <w:rFonts w:ascii="Times New Roman" w:hAnsi="Times New Roman"/>
          <w:sz w:val="28"/>
          <w:szCs w:val="28"/>
        </w:rPr>
        <w:t>свв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Апп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Петра и Павла. Оно содержало под Москвой приют, в котором в 1911 г. в связи с выслеживаем иезуитов были обнаружены тайные монахини. Из-за этих обвинений, министр внутренних дел вынудил общество исключить из своего </w:t>
      </w:r>
      <w:r>
        <w:rPr>
          <w:rFonts w:ascii="Times New Roman" w:hAnsi="Times New Roman"/>
          <w:sz w:val="28"/>
          <w:szCs w:val="28"/>
        </w:rPr>
        <w:lastRenderedPageBreak/>
        <w:t>устава текст о праве на создание приютов, сиротских домов, школ и интернатов. Приют под Москвой был закрыт государственными властями. Руководство общества, протестуя из-за таких действий власти, заявляло, что дела приюта надлежит рассматривать отдельно от иезуитов и других учреждений, в которых проводилась проверка</w:t>
      </w:r>
      <w:r>
        <w:rPr>
          <w:rStyle w:val="ad"/>
          <w:rFonts w:ascii="Times New Roman" w:hAnsi="Times New Roman"/>
          <w:sz w:val="28"/>
          <w:szCs w:val="28"/>
        </w:rPr>
        <w:footnoteReference w:id="139"/>
      </w:r>
      <w:r>
        <w:rPr>
          <w:rFonts w:ascii="Times New Roman" w:hAnsi="Times New Roman"/>
          <w:sz w:val="28"/>
          <w:szCs w:val="28"/>
        </w:rPr>
        <w:t>.</w:t>
      </w:r>
    </w:p>
    <w:p w:rsidR="00A16E85" w:rsidRDefault="00F802CF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ДДДИИ усматривал вино Благотворительного общества в том, что в одном из залов был размещён переносной алтарь, также общество было признано националистической организацией, т.к. в 1908 г. на общем собрании было решено обратиться к власти с просьбой об переименовании его в </w:t>
      </w:r>
      <w:r w:rsidRPr="00F802C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Польское</w:t>
      </w:r>
      <w:r w:rsidRPr="00F802CF">
        <w:rPr>
          <w:rFonts w:ascii="Times New Roman" w:hAnsi="Times New Roman"/>
          <w:sz w:val="28"/>
          <w:szCs w:val="28"/>
        </w:rPr>
        <w:t>”</w:t>
      </w:r>
      <w:r>
        <w:rPr>
          <w:rStyle w:val="ad"/>
          <w:rFonts w:ascii="Times New Roman" w:hAnsi="Times New Roman"/>
          <w:sz w:val="28"/>
          <w:szCs w:val="28"/>
        </w:rPr>
        <w:footnoteReference w:id="140"/>
      </w:r>
      <w:r>
        <w:rPr>
          <w:rFonts w:ascii="Times New Roman" w:hAnsi="Times New Roman"/>
          <w:sz w:val="28"/>
          <w:szCs w:val="28"/>
        </w:rPr>
        <w:t xml:space="preserve">. Другим доказательством национализма стало то, что его библиотеку (принадлежащей приходу) называли </w:t>
      </w:r>
      <w:r w:rsidRPr="00F802C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польской</w:t>
      </w:r>
      <w:r w:rsidRPr="00F802CF">
        <w:rPr>
          <w:rFonts w:ascii="Times New Roman" w:hAnsi="Times New Roman"/>
          <w:sz w:val="28"/>
          <w:szCs w:val="28"/>
        </w:rPr>
        <w:t xml:space="preserve">”. </w:t>
      </w:r>
      <w:r>
        <w:rPr>
          <w:rFonts w:ascii="Times New Roman" w:hAnsi="Times New Roman"/>
          <w:sz w:val="28"/>
          <w:szCs w:val="28"/>
        </w:rPr>
        <w:t>Сотрудник департамента также полагал, что оставление обществу его права создавать подобные заведения даст ему возможность распространять в центр России польских идей</w:t>
      </w:r>
      <w:r>
        <w:rPr>
          <w:rStyle w:val="ad"/>
          <w:rFonts w:ascii="Times New Roman" w:hAnsi="Times New Roman"/>
          <w:sz w:val="28"/>
          <w:szCs w:val="28"/>
        </w:rPr>
        <w:footnoteReference w:id="141"/>
      </w:r>
      <w:r w:rsidR="00B44C0E">
        <w:rPr>
          <w:rFonts w:ascii="Times New Roman" w:hAnsi="Times New Roman"/>
          <w:sz w:val="28"/>
          <w:szCs w:val="28"/>
        </w:rPr>
        <w:t>.</w:t>
      </w:r>
    </w:p>
    <w:p w:rsidR="00A16E85" w:rsidRDefault="006B576A" w:rsidP="00DA730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Приходское </w:t>
      </w:r>
      <w:r w:rsidR="00A16E85" w:rsidRPr="00A16E85">
        <w:rPr>
          <w:rFonts w:ascii="Times New Roman" w:hAnsi="Times New Roman"/>
          <w:b/>
          <w:sz w:val="28"/>
          <w:szCs w:val="28"/>
        </w:rPr>
        <w:t>Римско-католическое общество в городе Одесса</w:t>
      </w:r>
    </w:p>
    <w:p w:rsidR="00A16E85" w:rsidRDefault="00A16E85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16E85" w:rsidRDefault="00A16E85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самых старых и активных было благотворительное общество в г. Одесса. Оно было основано в 1882 г., но благотворительные деятельность в Одессе имела давние традиции. В 1876 там существовала приходская богадельня для старцев обоего пола. </w:t>
      </w:r>
    </w:p>
    <w:p w:rsidR="00A16E85" w:rsidRDefault="00A16E85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1883 г. в обществе состояло 51 по</w:t>
      </w:r>
      <w:r w:rsidR="006B576A">
        <w:rPr>
          <w:rFonts w:ascii="Times New Roman" w:hAnsi="Times New Roman"/>
          <w:sz w:val="28"/>
          <w:szCs w:val="28"/>
        </w:rPr>
        <w:t>четный член, 354 действительных.</w:t>
      </w:r>
      <w:r w:rsidR="006B576A">
        <w:rPr>
          <w:rStyle w:val="ad"/>
          <w:rFonts w:ascii="Times New Roman" w:hAnsi="Times New Roman"/>
          <w:sz w:val="28"/>
          <w:szCs w:val="28"/>
        </w:rPr>
        <w:footnoteReference w:id="142"/>
      </w:r>
      <w:r w:rsidR="006B576A">
        <w:rPr>
          <w:rFonts w:ascii="Times New Roman" w:hAnsi="Times New Roman"/>
          <w:sz w:val="28"/>
          <w:szCs w:val="28"/>
        </w:rPr>
        <w:t xml:space="preserve"> Организация выдала горячий суп бедным детям, которые посещали приходское католическое училище, содержала 20 детей в приходском приюте, </w:t>
      </w:r>
      <w:r w:rsidR="006B576A">
        <w:rPr>
          <w:rFonts w:ascii="Times New Roman" w:hAnsi="Times New Roman"/>
          <w:sz w:val="28"/>
          <w:szCs w:val="28"/>
        </w:rPr>
        <w:lastRenderedPageBreak/>
        <w:t>обеспечивала обучение н</w:t>
      </w:r>
      <w:r w:rsidR="006B576A" w:rsidRPr="006B576A">
        <w:rPr>
          <w:rFonts w:ascii="Times New Roman" w:hAnsi="Times New Roman"/>
          <w:sz w:val="28"/>
          <w:szCs w:val="28"/>
        </w:rPr>
        <w:t>е</w:t>
      </w:r>
      <w:r w:rsidR="006B576A">
        <w:rPr>
          <w:rFonts w:ascii="Times New Roman" w:hAnsi="Times New Roman"/>
          <w:sz w:val="28"/>
          <w:szCs w:val="28"/>
        </w:rPr>
        <w:t>сколько детей и помогало приходскому училищу. В 1888 г. учредило ремесленное училище для 10 учеников</w:t>
      </w:r>
      <w:r w:rsidR="006B576A">
        <w:rPr>
          <w:rStyle w:val="ad"/>
          <w:rFonts w:ascii="Times New Roman" w:hAnsi="Times New Roman"/>
          <w:sz w:val="28"/>
          <w:szCs w:val="28"/>
        </w:rPr>
        <w:footnoteReference w:id="143"/>
      </w:r>
      <w:r w:rsidR="006B576A">
        <w:rPr>
          <w:rFonts w:ascii="Times New Roman" w:hAnsi="Times New Roman"/>
          <w:sz w:val="28"/>
          <w:szCs w:val="28"/>
        </w:rPr>
        <w:t>.</w:t>
      </w:r>
    </w:p>
    <w:p w:rsidR="00122809" w:rsidRDefault="006B576A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был переутверждён министерством внутренних дел 17 декабря 1885 г. В 1890 г. в приюте содержалось 48 человек. Приют располагал капиталом в 10 тыс. руб., завещанным ему первым и единственным-</w:t>
      </w:r>
      <w:proofErr w:type="spellStart"/>
      <w:r>
        <w:rPr>
          <w:rFonts w:ascii="Times New Roman" w:hAnsi="Times New Roman"/>
          <w:sz w:val="28"/>
          <w:szCs w:val="28"/>
        </w:rPr>
        <w:t>суффраганом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тираспольской епархии </w:t>
      </w:r>
      <w:proofErr w:type="spellStart"/>
      <w:r>
        <w:rPr>
          <w:rFonts w:ascii="Times New Roman" w:hAnsi="Times New Roman"/>
          <w:sz w:val="28"/>
          <w:szCs w:val="28"/>
        </w:rPr>
        <w:t>Вакентием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ACE">
        <w:rPr>
          <w:rFonts w:ascii="Times New Roman" w:hAnsi="Times New Roman"/>
          <w:sz w:val="28"/>
          <w:szCs w:val="28"/>
        </w:rPr>
        <w:t>Липским</w:t>
      </w:r>
      <w:proofErr w:type="spellEnd"/>
      <w:r w:rsidR="00EB2ACE">
        <w:rPr>
          <w:rFonts w:ascii="Times New Roman" w:hAnsi="Times New Roman"/>
          <w:sz w:val="28"/>
          <w:szCs w:val="28"/>
        </w:rPr>
        <w:t>, который умер в Одессе в 1875 г.</w:t>
      </w:r>
      <w:r w:rsidR="00EB2ACE">
        <w:rPr>
          <w:rStyle w:val="ad"/>
          <w:rFonts w:ascii="Times New Roman" w:hAnsi="Times New Roman"/>
          <w:sz w:val="28"/>
          <w:szCs w:val="28"/>
        </w:rPr>
        <w:footnoteReference w:id="144"/>
      </w:r>
      <w:r w:rsidR="00EB2ACE">
        <w:rPr>
          <w:rFonts w:ascii="Times New Roman" w:hAnsi="Times New Roman"/>
          <w:sz w:val="28"/>
          <w:szCs w:val="28"/>
        </w:rPr>
        <w:t xml:space="preserve"> </w:t>
      </w:r>
    </w:p>
    <w:p w:rsidR="00EB2ACE" w:rsidRDefault="00EB2ACE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7" w:name="_Hlk481661613"/>
      <w:r>
        <w:rPr>
          <w:rFonts w:ascii="Times New Roman" w:hAnsi="Times New Roman"/>
          <w:sz w:val="28"/>
          <w:szCs w:val="28"/>
        </w:rPr>
        <w:t>Приют для престарелых принадлежал приходу, поэтому ежегодные отчеты о его деятельности составлял очередной настоятель. Поскольку некоторые священники внесли значительные пожертвования, возникло предложение учредить в приюте отделение для священников, ушедших на покой</w:t>
      </w:r>
      <w:r>
        <w:rPr>
          <w:rStyle w:val="ad"/>
          <w:rFonts w:ascii="Times New Roman" w:hAnsi="Times New Roman"/>
          <w:sz w:val="28"/>
          <w:szCs w:val="28"/>
        </w:rPr>
        <w:footnoteReference w:id="145"/>
      </w:r>
      <w:r>
        <w:rPr>
          <w:rFonts w:ascii="Times New Roman" w:hAnsi="Times New Roman"/>
          <w:sz w:val="28"/>
          <w:szCs w:val="28"/>
        </w:rPr>
        <w:t>. 28 сентября 1888 г. Благотворительное общество открыло в Одессе приют для ищущих работы мужчин. Продолжало также заниматься другими видами ранее начатой деятельности.</w:t>
      </w:r>
      <w:r>
        <w:rPr>
          <w:rStyle w:val="ad"/>
          <w:rFonts w:ascii="Times New Roman" w:hAnsi="Times New Roman"/>
          <w:sz w:val="28"/>
          <w:szCs w:val="28"/>
        </w:rPr>
        <w:footnoteReference w:id="146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2ACE" w:rsidRDefault="00EB2ACE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1895 г. Общество организовывало бесплатные консультации врачей, которыми пользовались 332 человека, 38 лицам помогла найти работу, 4 мальчиков обучало слесарному делу в собственной мастерской, содержало столовую для детей. Городская дума бесплатно предоставила обществу участок вблизи товарного склада, рядом с закупленными на средства общества домом, с целью учреждения там детской столовой. Устройство этого заведения позволило родителям, у которых были маленькие дети, устроиться на работу и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., уменьшилось количество людей, обращавшихся за помощью обществу. Оно обратилось к власти с просьбой о разрешении открытия дома </w:t>
      </w:r>
      <w:r>
        <w:rPr>
          <w:rFonts w:ascii="Times New Roman" w:hAnsi="Times New Roman"/>
          <w:sz w:val="28"/>
          <w:szCs w:val="28"/>
        </w:rPr>
        <w:lastRenderedPageBreak/>
        <w:t xml:space="preserve">трудолюбия и приюта для старцев.  Оно также содержало 10 детей в рукодельном заведении </w:t>
      </w:r>
      <w:r w:rsidRPr="00D42D8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Дома Марии</w:t>
      </w:r>
      <w:r w:rsidRPr="00D42D87">
        <w:rPr>
          <w:rFonts w:ascii="Times New Roman" w:hAnsi="Times New Roman"/>
          <w:sz w:val="28"/>
          <w:szCs w:val="28"/>
        </w:rPr>
        <w:t>”</w:t>
      </w:r>
      <w:r>
        <w:rPr>
          <w:rStyle w:val="ad"/>
          <w:rFonts w:ascii="Times New Roman" w:hAnsi="Times New Roman"/>
          <w:sz w:val="28"/>
          <w:szCs w:val="28"/>
          <w:lang w:val="en-US"/>
        </w:rPr>
        <w:footnoteReference w:id="147"/>
      </w:r>
      <w:r>
        <w:rPr>
          <w:rFonts w:ascii="Times New Roman" w:hAnsi="Times New Roman"/>
          <w:sz w:val="28"/>
          <w:szCs w:val="28"/>
        </w:rPr>
        <w:t>.</w:t>
      </w:r>
      <w:bookmarkEnd w:id="17"/>
    </w:p>
    <w:p w:rsidR="00BC5422" w:rsidRDefault="00094559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1903 г. одной из целей</w:t>
      </w:r>
      <w:r w:rsidR="00BC5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 поддержание воспитанников в духовной семинарии в Саратове, также вернулось к замыслу организации помощи бедным мужчинам, ищущим работу. Для осуществления этого плана было создано попечительство о недостаточных тружениках. С разрешения городских властей был создан ночлежный дом для мужчин на 12 кроватей. Собирались пожертвования, изучались потребности рабочих, происходило снабжение их инструментами, машинами, материалами, оказывалась поддержка в поиске рабочих мест. Деятельность попечительства поддерживали священники. В открытом доме временного пребывания предоставлялись постели, хлеб, чай и т.п. Таможня передавала обществу на его нужны конфискованные продукты, материалы. Они распределялись между учреждениями общества и бедными</w:t>
      </w:r>
      <w:r>
        <w:rPr>
          <w:rStyle w:val="ad"/>
          <w:rFonts w:ascii="Times New Roman" w:hAnsi="Times New Roman"/>
          <w:sz w:val="28"/>
          <w:szCs w:val="28"/>
        </w:rPr>
        <w:footnoteReference w:id="148"/>
      </w:r>
      <w:r>
        <w:rPr>
          <w:rFonts w:ascii="Times New Roman" w:hAnsi="Times New Roman"/>
          <w:sz w:val="28"/>
          <w:szCs w:val="28"/>
        </w:rPr>
        <w:t>.</w:t>
      </w:r>
    </w:p>
    <w:p w:rsidR="00094559" w:rsidRDefault="00094559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1909 г. летней колонией воспользовались 112 детей, количество посещения детской столовой составляло в течении года 60 тыс., причем только набольшая часть детей могла оплачивать обучение. </w:t>
      </w:r>
    </w:p>
    <w:p w:rsidR="002E1D22" w:rsidRDefault="002E1D22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и в дальнейшем до ПВМ, продолжало осуществлять все формы деятельности, предпринятые в предшествующие годы. В одесском обществе многие годы существовали три попечительства: 1) Попечительства о детской столовой с интернатами для девочек и мальчиков, 2) Попечительство о бедных детях прихода под руководством Екатерины Березовской, 3) Дамское попечительство о семействах детей, посещающих </w:t>
      </w:r>
      <w:r>
        <w:rPr>
          <w:rFonts w:ascii="Times New Roman" w:hAnsi="Times New Roman"/>
          <w:sz w:val="28"/>
          <w:szCs w:val="28"/>
        </w:rPr>
        <w:lastRenderedPageBreak/>
        <w:t>детскую столовую. Было также Дамское попечительство, состоящее при правлении общества, по указанию женской прислуге службы</w:t>
      </w:r>
      <w:r>
        <w:rPr>
          <w:rStyle w:val="ad"/>
          <w:rFonts w:ascii="Times New Roman" w:hAnsi="Times New Roman"/>
          <w:sz w:val="28"/>
          <w:szCs w:val="28"/>
        </w:rPr>
        <w:footnoteReference w:id="149"/>
      </w:r>
      <w:r>
        <w:rPr>
          <w:rFonts w:ascii="Times New Roman" w:hAnsi="Times New Roman"/>
          <w:sz w:val="28"/>
          <w:szCs w:val="28"/>
        </w:rPr>
        <w:t>.</w:t>
      </w:r>
    </w:p>
    <w:p w:rsidR="002E1D22" w:rsidRDefault="002E1D22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1D22" w:rsidRDefault="002E1D22" w:rsidP="00DA730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1D22">
        <w:rPr>
          <w:rFonts w:ascii="Times New Roman" w:hAnsi="Times New Roman"/>
          <w:b/>
          <w:sz w:val="28"/>
          <w:szCs w:val="28"/>
        </w:rPr>
        <w:t>Киевское римско-католическое благотворительное общество</w:t>
      </w:r>
    </w:p>
    <w:p w:rsidR="00F4139D" w:rsidRDefault="00F4139D" w:rsidP="00DA730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5E18" w:rsidRDefault="002E1D22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Благотворительное общество в Киеве возникло значительно позже, а именно в 1903 г. Устав его был типовым (аналогичен Р.-к. Обществу св. Екатерины в С.-Петербурге). Среди своих целей они провозглашали – аналогичные цели других обществ, а также </w:t>
      </w:r>
      <w:r w:rsidR="00215E18">
        <w:rPr>
          <w:rFonts w:ascii="Times New Roman" w:hAnsi="Times New Roman"/>
          <w:sz w:val="28"/>
          <w:szCs w:val="28"/>
        </w:rPr>
        <w:t xml:space="preserve">помощь выезжающим на родину и распространение книг. Учреждение общества было инициативой каноника Казимира Стравинского. Он также стал председателем его правления. Общество объединяло 743 действительных члена, а его годовой оборот составлял 16 500 </w:t>
      </w:r>
      <w:proofErr w:type="spellStart"/>
      <w:r w:rsidR="00215E18">
        <w:rPr>
          <w:rFonts w:ascii="Times New Roman" w:hAnsi="Times New Roman"/>
          <w:sz w:val="28"/>
          <w:szCs w:val="28"/>
        </w:rPr>
        <w:t>руб</w:t>
      </w:r>
      <w:proofErr w:type="spellEnd"/>
      <w:r w:rsidR="00215E18">
        <w:rPr>
          <w:rStyle w:val="ad"/>
          <w:rFonts w:ascii="Times New Roman" w:hAnsi="Times New Roman"/>
          <w:sz w:val="28"/>
          <w:szCs w:val="28"/>
        </w:rPr>
        <w:footnoteReference w:id="150"/>
      </w:r>
      <w:r w:rsidR="00215E18">
        <w:rPr>
          <w:rFonts w:ascii="Times New Roman" w:hAnsi="Times New Roman"/>
          <w:sz w:val="28"/>
          <w:szCs w:val="28"/>
        </w:rPr>
        <w:t xml:space="preserve">. </w:t>
      </w:r>
    </w:p>
    <w:p w:rsidR="00215E18" w:rsidRDefault="00215E18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8" w:name="_Hlk481661644"/>
      <w:r>
        <w:rPr>
          <w:rFonts w:ascii="Times New Roman" w:hAnsi="Times New Roman"/>
          <w:sz w:val="28"/>
          <w:szCs w:val="28"/>
        </w:rPr>
        <w:t>Первый отчет общества говорит о существовании в Киеве ряда благотворительных учреждений. У них была богадельня для престарелых женщин на 15 человек, детская столовая для приходящих детей бедных родителей. Ежедневно в неё приходило около 70 детей. Общество также помогало при поиске работы. На 154 заявления были найдены места для 30 человек. Другой инициативой стала организация бесплатного приёма больных. В этой инициативе участвовало 46 врачей. В целом предпринятые инициативы были сходны с теми, которые существовали в других городах, то есть выдавались денежные пособия, одежда, устраивались ёлки для бедных детей, а также спектакли и концерты, доход от которых предназначался на филантропические цели</w:t>
      </w:r>
      <w:r>
        <w:rPr>
          <w:rStyle w:val="ad"/>
          <w:rFonts w:ascii="Times New Roman" w:hAnsi="Times New Roman"/>
          <w:sz w:val="28"/>
          <w:szCs w:val="28"/>
        </w:rPr>
        <w:footnoteReference w:id="151"/>
      </w:r>
      <w:r>
        <w:rPr>
          <w:rFonts w:ascii="Times New Roman" w:hAnsi="Times New Roman"/>
          <w:sz w:val="28"/>
          <w:szCs w:val="28"/>
        </w:rPr>
        <w:t xml:space="preserve">. </w:t>
      </w:r>
    </w:p>
    <w:bookmarkEnd w:id="18"/>
    <w:p w:rsidR="002A2BB7" w:rsidRDefault="002A2BB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1904 г. количество действительных членов Общества увеличилось до 921, что, являлось своеобразным рекордом среди католических благотворительных обществ в России. Обществом был организован летний </w:t>
      </w:r>
      <w:r>
        <w:rPr>
          <w:rFonts w:ascii="Times New Roman" w:hAnsi="Times New Roman"/>
          <w:sz w:val="28"/>
          <w:szCs w:val="28"/>
        </w:rPr>
        <w:lastRenderedPageBreak/>
        <w:t>отдых для бедных детей, а также обучение ремеслу. 10 девочек обучались швейному мастерству, что обходилось в 1225 рублей. Возникло предложение учредить приют для мальчиков св. Вацлава и приют для бедных женщин во имя св. Ядвиги, а также ещё одну столовую для детей в другом районе города. И доходы, и расходы в 1904 г. составляли 37 500 рублей</w:t>
      </w:r>
      <w:r>
        <w:rPr>
          <w:rStyle w:val="ad"/>
          <w:rFonts w:ascii="Times New Roman" w:hAnsi="Times New Roman"/>
          <w:sz w:val="28"/>
          <w:szCs w:val="28"/>
        </w:rPr>
        <w:footnoteReference w:id="152"/>
      </w:r>
      <w:r>
        <w:rPr>
          <w:rFonts w:ascii="Times New Roman" w:hAnsi="Times New Roman"/>
          <w:sz w:val="28"/>
          <w:szCs w:val="28"/>
        </w:rPr>
        <w:t>.</w:t>
      </w:r>
    </w:p>
    <w:p w:rsidR="002A2BB7" w:rsidRDefault="002A2BB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1906 г. открылась вторая столовая для детей. Первую столовую посещало 96 детей, а вторую 38 детей. Расходы на содержание столовых составляли 4 тыс. рублей. Действовал приют для женщин, Бюро труда, бесплатная медицинская помощь, обучение мальчиков ремеслу. Выдавалась одежда, денежные пособия, была организована ёлка и пасхальный стол для бедных детей. </w:t>
      </w:r>
      <w:r w:rsidR="004E0D07">
        <w:rPr>
          <w:rFonts w:ascii="Times New Roman" w:hAnsi="Times New Roman"/>
          <w:sz w:val="28"/>
          <w:szCs w:val="28"/>
        </w:rPr>
        <w:t xml:space="preserve">Среди жертвователей был митрополит могилевской Георгий </w:t>
      </w:r>
      <w:proofErr w:type="spellStart"/>
      <w:r w:rsidR="004E0D07">
        <w:rPr>
          <w:rFonts w:ascii="Times New Roman" w:hAnsi="Times New Roman"/>
          <w:sz w:val="28"/>
          <w:szCs w:val="28"/>
        </w:rPr>
        <w:t>Шембек</w:t>
      </w:r>
      <w:proofErr w:type="spellEnd"/>
      <w:r w:rsidR="004E0D07">
        <w:rPr>
          <w:rFonts w:ascii="Times New Roman" w:hAnsi="Times New Roman"/>
          <w:sz w:val="28"/>
          <w:szCs w:val="28"/>
        </w:rPr>
        <w:t>. На даче (В колониях), содержалось летом 397 больных детей, 13 девочек постоянно обучались швейному мастерству, а 6 мальчиков сапожному ремеслу. Прочие действия были продолжением инициатив предшествующих лет</w:t>
      </w:r>
      <w:r w:rsidR="004E0D07">
        <w:rPr>
          <w:rStyle w:val="ad"/>
          <w:rFonts w:ascii="Times New Roman" w:hAnsi="Times New Roman"/>
          <w:sz w:val="28"/>
          <w:szCs w:val="28"/>
        </w:rPr>
        <w:footnoteReference w:id="153"/>
      </w:r>
      <w:r w:rsidR="004E0D07">
        <w:rPr>
          <w:rFonts w:ascii="Times New Roman" w:hAnsi="Times New Roman"/>
          <w:sz w:val="28"/>
          <w:szCs w:val="28"/>
        </w:rPr>
        <w:t xml:space="preserve">. </w:t>
      </w:r>
    </w:p>
    <w:p w:rsidR="004E0D07" w:rsidRDefault="004E0D0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1909 г. киевское благотворительное общество насчитывало 506 действительных членов. Его расходы составляли 43 тыс. рублей. Содержались те же учреждения, что и раньше, также оставались сходными расходы и доходы. В работном доме находилось 10 мальчиков, а из домов приходили 55. Ребята занимались там выделкой деревянных изделий, соломенных шляп, вязанием из веревок под руководством Петра </w:t>
      </w:r>
      <w:proofErr w:type="spellStart"/>
      <w:r>
        <w:rPr>
          <w:rFonts w:ascii="Times New Roman" w:hAnsi="Times New Roman"/>
          <w:sz w:val="28"/>
          <w:szCs w:val="28"/>
        </w:rPr>
        <w:t>Строчинского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Содержание дома достигала 4800 рублей. Также были утверждены правила третьей детской столовой. </w:t>
      </w:r>
      <w:r w:rsidR="001B6DF0">
        <w:rPr>
          <w:rStyle w:val="ad"/>
          <w:rFonts w:ascii="Times New Roman" w:hAnsi="Times New Roman"/>
          <w:sz w:val="28"/>
          <w:szCs w:val="28"/>
        </w:rPr>
        <w:footnoteReference w:id="154"/>
      </w:r>
    </w:p>
    <w:p w:rsidR="001B6DF0" w:rsidRDefault="001B6DF0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отчете 1910 г. сообщается, что общество насчитывает 485 членов. Третью детскую столовую посещает ежедневно 37 детей, бесплатную медицинскую помощь получает 1 200 человек, 341 ребенок побывал в летней колонии, а 43 пользовались летними лагерями. Среди жертвователей членов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общества было несколько священников. Началось строительство римско-католической больницы им. С. </w:t>
      </w:r>
      <w:proofErr w:type="spellStart"/>
      <w:r>
        <w:rPr>
          <w:rFonts w:ascii="Times New Roman" w:hAnsi="Times New Roman"/>
          <w:sz w:val="28"/>
          <w:szCs w:val="28"/>
        </w:rPr>
        <w:t>Сырочинского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Сырочинский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незадолго до того умершим жертвователем, членом госсовета</w:t>
      </w:r>
      <w:r>
        <w:rPr>
          <w:rStyle w:val="ad"/>
          <w:rFonts w:ascii="Times New Roman" w:hAnsi="Times New Roman"/>
          <w:sz w:val="28"/>
          <w:szCs w:val="28"/>
        </w:rPr>
        <w:footnoteReference w:id="155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DF0" w:rsidRDefault="001B6DF0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Больницу начали строить в 1912 г. Строительный комитет на октябрь 1913 г. насчитывал 156 членов</w:t>
      </w:r>
      <w:r>
        <w:rPr>
          <w:rStyle w:val="ad"/>
          <w:rFonts w:ascii="Times New Roman" w:hAnsi="Times New Roman"/>
          <w:sz w:val="28"/>
          <w:szCs w:val="28"/>
        </w:rPr>
        <w:footnoteReference w:id="156"/>
      </w:r>
      <w:r>
        <w:rPr>
          <w:rFonts w:ascii="Times New Roman" w:hAnsi="Times New Roman"/>
          <w:sz w:val="28"/>
          <w:szCs w:val="28"/>
        </w:rPr>
        <w:t>.</w:t>
      </w:r>
    </w:p>
    <w:p w:rsidR="00AF6A2F" w:rsidRDefault="001B6DF0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1914 г. правление обществ находилась в Троицком пер., 6. Его председателем стал новый киевский настоятель о. </w:t>
      </w:r>
      <w:proofErr w:type="spellStart"/>
      <w:r>
        <w:rPr>
          <w:rFonts w:ascii="Times New Roman" w:hAnsi="Times New Roman"/>
          <w:sz w:val="28"/>
          <w:szCs w:val="28"/>
        </w:rPr>
        <w:t>Теофил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Скальский</w:t>
      </w:r>
      <w:proofErr w:type="spellEnd"/>
      <w:r>
        <w:rPr>
          <w:rFonts w:ascii="Times New Roman" w:hAnsi="Times New Roman"/>
          <w:sz w:val="28"/>
          <w:szCs w:val="28"/>
        </w:rPr>
        <w:t>. Число членом уменьшилось до 325, однако обществу удалось открыт четвертую детскую столовую</w:t>
      </w:r>
      <w:r>
        <w:rPr>
          <w:rStyle w:val="ad"/>
          <w:rFonts w:ascii="Times New Roman" w:hAnsi="Times New Roman"/>
          <w:sz w:val="28"/>
          <w:szCs w:val="28"/>
        </w:rPr>
        <w:footnoteReference w:id="157"/>
      </w:r>
      <w:r>
        <w:rPr>
          <w:rFonts w:ascii="Times New Roman" w:hAnsi="Times New Roman"/>
          <w:sz w:val="28"/>
          <w:szCs w:val="28"/>
        </w:rPr>
        <w:t>.</w:t>
      </w:r>
    </w:p>
    <w:p w:rsidR="00974130" w:rsidRDefault="00974130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6A2F" w:rsidRDefault="00CD7E13" w:rsidP="00DA730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F0EE7">
        <w:rPr>
          <w:rFonts w:ascii="Times New Roman" w:hAnsi="Times New Roman"/>
          <w:b/>
          <w:sz w:val="28"/>
          <w:szCs w:val="28"/>
        </w:rPr>
        <w:t>3.</w:t>
      </w:r>
      <w:r w:rsidR="00AF6A2F" w:rsidRPr="00AF6A2F">
        <w:rPr>
          <w:rFonts w:ascii="Times New Roman" w:hAnsi="Times New Roman"/>
          <w:b/>
          <w:sz w:val="28"/>
          <w:szCs w:val="28"/>
        </w:rPr>
        <w:t xml:space="preserve"> </w:t>
      </w:r>
      <w:r w:rsidR="004F0EE7">
        <w:rPr>
          <w:rFonts w:ascii="Times New Roman" w:hAnsi="Times New Roman"/>
          <w:b/>
          <w:sz w:val="28"/>
          <w:szCs w:val="28"/>
        </w:rPr>
        <w:t>Польская</w:t>
      </w:r>
      <w:r w:rsidR="00AF6A2F" w:rsidRPr="00AF6A2F">
        <w:rPr>
          <w:rFonts w:ascii="Times New Roman" w:hAnsi="Times New Roman"/>
          <w:b/>
          <w:sz w:val="28"/>
          <w:szCs w:val="28"/>
        </w:rPr>
        <w:t xml:space="preserve"> благотворительность в Царстве Польском</w:t>
      </w:r>
    </w:p>
    <w:p w:rsidR="00AF6A2F" w:rsidRDefault="00AF6A2F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F6A2F" w:rsidRDefault="00BF2742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Серьёзных различий в практике работы приходских благотворительных обществ на территории России и Царства Польского не существовало. </w:t>
      </w:r>
    </w:p>
    <w:p w:rsidR="00BF2742" w:rsidRDefault="00BF2742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Р.-к. дома призрения действовали с 1890-х гг. в Варшавской губернии. Они были маленькими заведениями. Самым крупным стал дом призрения в деревне </w:t>
      </w:r>
      <w:proofErr w:type="spellStart"/>
      <w:r>
        <w:rPr>
          <w:rFonts w:ascii="Times New Roman" w:hAnsi="Times New Roman"/>
          <w:sz w:val="28"/>
          <w:szCs w:val="28"/>
        </w:rPr>
        <w:t>Домбровицы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уезда, а самым маленьким приходской дом в деревне </w:t>
      </w:r>
      <w:proofErr w:type="spellStart"/>
      <w:r>
        <w:rPr>
          <w:rFonts w:ascii="Times New Roman" w:hAnsi="Times New Roman"/>
          <w:sz w:val="28"/>
          <w:szCs w:val="28"/>
        </w:rPr>
        <w:t>Сарбееве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Нешавского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уезда. </w:t>
      </w:r>
    </w:p>
    <w:p w:rsidR="00BF2742" w:rsidRPr="00BF2742" w:rsidRDefault="00BF2742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Характерной чертой благотворительности на территории Царства Польского второй половины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BF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BF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стало то, что она была теснейшим способами заточена на решение местных, текущих вопросов. Широкое участие в ней принимала интеллигенция и круги делового мира.</w:t>
      </w:r>
    </w:p>
    <w:p w:rsidR="004F0EE7" w:rsidRDefault="004F0EE7" w:rsidP="00DA7306">
      <w:pPr>
        <w:spacing w:after="0" w:line="360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EE7" w:rsidRDefault="004F0EE7" w:rsidP="00DA730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Варшавское благотворительное общество</w:t>
      </w:r>
    </w:p>
    <w:p w:rsidR="004F0EE7" w:rsidRDefault="004F0EE7" w:rsidP="00DA7306">
      <w:pPr>
        <w:spacing w:after="0" w:line="360" w:lineRule="auto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F0EE7" w:rsidRDefault="004F0EE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Самым успешным и масштабным стало Варшавское благотворительное общество. Общество появилось в 1876 г., к концу века уже владело солидным капиталом и недвижимостью стоимостью почти в 100 тыс. рублей. </w:t>
      </w:r>
      <w:bookmarkStart w:id="19" w:name="_Hlk481661676"/>
      <w:r>
        <w:rPr>
          <w:rFonts w:ascii="Times New Roman" w:hAnsi="Times New Roman"/>
          <w:sz w:val="28"/>
          <w:szCs w:val="28"/>
        </w:rPr>
        <w:t>Общество содержало 254 мальчика и 16 девочек</w:t>
      </w:r>
      <w:r w:rsidR="002A3B13">
        <w:rPr>
          <w:rStyle w:val="ad"/>
          <w:rFonts w:ascii="Times New Roman" w:hAnsi="Times New Roman"/>
          <w:sz w:val="28"/>
          <w:szCs w:val="28"/>
        </w:rPr>
        <w:footnoteReference w:id="158"/>
      </w:r>
      <w:r>
        <w:rPr>
          <w:rFonts w:ascii="Times New Roman" w:hAnsi="Times New Roman"/>
          <w:sz w:val="28"/>
          <w:szCs w:val="28"/>
        </w:rPr>
        <w:t>.</w:t>
      </w:r>
    </w:p>
    <w:p w:rsidR="004F0EE7" w:rsidRDefault="004F0EE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самого начала обладала солидной и устойчивой финансовой базой. Отправлялись в общество на перевоспитание. Процент рецидива среди детей был очень низкий и составлял около 1</w:t>
      </w:r>
      <w:r w:rsidRPr="004F0EE7">
        <w:rPr>
          <w:rFonts w:ascii="Times New Roman" w:hAnsi="Times New Roman"/>
          <w:sz w:val="28"/>
          <w:szCs w:val="28"/>
        </w:rPr>
        <w:t>%. О</w:t>
      </w:r>
      <w:r>
        <w:rPr>
          <w:rFonts w:ascii="Times New Roman" w:hAnsi="Times New Roman"/>
          <w:sz w:val="28"/>
          <w:szCs w:val="28"/>
        </w:rPr>
        <w:t xml:space="preserve">рганизация уделяло огромное внимание педагогическим проблемам, подбору кадров воспитателей и опеке своих воспитанников после их выхода заведений общества. </w:t>
      </w:r>
    </w:p>
    <w:p w:rsidR="00812D2C" w:rsidRDefault="004F0EE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Подростки занимались трудом, и он оплачивался. За 1878 г. мальчикам было начислено 726 рублей за работу, а также 304 рублей наградных.</w:t>
      </w:r>
      <w:r w:rsidR="00812D2C">
        <w:rPr>
          <w:rFonts w:ascii="Times New Roman" w:hAnsi="Times New Roman"/>
          <w:sz w:val="28"/>
          <w:szCs w:val="28"/>
        </w:rPr>
        <w:t xml:space="preserve"> На 211 выпускников колонии случилось только 2 случая рецидива, а 52 воспитанника состояли подмастерьями, 7 имели собственные мастерские, 7 женатые, которые вели собственное сельское хозяйство</w:t>
      </w:r>
      <w:r w:rsidR="00812D2C">
        <w:rPr>
          <w:rStyle w:val="ad"/>
          <w:rFonts w:ascii="Times New Roman" w:hAnsi="Times New Roman"/>
          <w:sz w:val="28"/>
          <w:szCs w:val="28"/>
        </w:rPr>
        <w:footnoteReference w:id="159"/>
      </w:r>
      <w:r w:rsidR="00812D2C">
        <w:rPr>
          <w:rFonts w:ascii="Times New Roman" w:hAnsi="Times New Roman"/>
          <w:sz w:val="28"/>
          <w:szCs w:val="28"/>
        </w:rPr>
        <w:t xml:space="preserve">. </w:t>
      </w:r>
    </w:p>
    <w:bookmarkEnd w:id="19"/>
    <w:p w:rsidR="00812D2C" w:rsidRDefault="00812D2C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 состояли известные благотворители Ф. </w:t>
      </w:r>
      <w:proofErr w:type="spellStart"/>
      <w:r>
        <w:rPr>
          <w:rFonts w:ascii="Times New Roman" w:hAnsi="Times New Roman"/>
          <w:sz w:val="28"/>
          <w:szCs w:val="28"/>
        </w:rPr>
        <w:t>Собановский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Миклашевский</w:t>
      </w:r>
      <w:proofErr w:type="spellEnd"/>
      <w:r>
        <w:rPr>
          <w:rFonts w:ascii="Times New Roman" w:hAnsi="Times New Roman"/>
          <w:sz w:val="28"/>
          <w:szCs w:val="28"/>
        </w:rPr>
        <w:t>. Их участие позвонило прилечь ряд значительные пожертвование и увеличить количество членов общества (2 251 человек). Из их отчета понятно, что доходными статьями бюджета стало</w:t>
      </w:r>
      <w:r w:rsidRPr="00812D2C">
        <w:rPr>
          <w:rFonts w:ascii="Times New Roman" w:hAnsi="Times New Roman"/>
          <w:sz w:val="28"/>
          <w:szCs w:val="28"/>
        </w:rPr>
        <w:t>: членские взносы на</w:t>
      </w:r>
      <w:r>
        <w:rPr>
          <w:rFonts w:ascii="Times New Roman" w:hAnsi="Times New Roman"/>
          <w:sz w:val="28"/>
          <w:szCs w:val="28"/>
        </w:rPr>
        <w:t xml:space="preserve"> сумму</w:t>
      </w:r>
      <w:r w:rsidRPr="00812D2C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12D2C">
        <w:rPr>
          <w:rFonts w:ascii="Times New Roman" w:hAnsi="Times New Roman"/>
          <w:sz w:val="28"/>
          <w:szCs w:val="28"/>
        </w:rPr>
        <w:t xml:space="preserve">666 </w:t>
      </w:r>
      <w:r>
        <w:rPr>
          <w:rFonts w:ascii="Times New Roman" w:hAnsi="Times New Roman"/>
          <w:sz w:val="28"/>
          <w:szCs w:val="28"/>
        </w:rPr>
        <w:t>рублей, выручка от пожертвованных материалов на сумму 5 729 рублей</w:t>
      </w:r>
      <w:r w:rsidR="004215C7">
        <w:rPr>
          <w:rStyle w:val="ad"/>
          <w:rFonts w:ascii="Times New Roman" w:hAnsi="Times New Roman"/>
          <w:sz w:val="28"/>
          <w:szCs w:val="28"/>
        </w:rPr>
        <w:footnoteReference w:id="160"/>
      </w:r>
      <w:r>
        <w:rPr>
          <w:rFonts w:ascii="Times New Roman" w:hAnsi="Times New Roman"/>
          <w:sz w:val="28"/>
          <w:szCs w:val="28"/>
        </w:rPr>
        <w:t>, а также чтение публичных лекций на сумму 4 897 рублей. Этот факт говорит о том, что общество пользовалось поддержкой интеллигенции. В ближайшие годы именно статья – чтение лекций, становится наиболее мощной и устойчивой</w:t>
      </w:r>
      <w:r w:rsidR="002A3B13">
        <w:rPr>
          <w:rStyle w:val="ad"/>
          <w:rFonts w:ascii="Times New Roman" w:hAnsi="Times New Roman"/>
          <w:sz w:val="28"/>
          <w:szCs w:val="28"/>
        </w:rPr>
        <w:footnoteReference w:id="16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3B13" w:rsidRDefault="002A3B13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общество оказывалось административное давление, приводящие к снижению доходов общества. Она постоянно не доплачивала положенные обществу средства на содержание воспитанник. В 1884 г. Общество получило </w:t>
      </w:r>
      <w:r>
        <w:rPr>
          <w:rFonts w:ascii="Times New Roman" w:hAnsi="Times New Roman"/>
          <w:sz w:val="28"/>
          <w:szCs w:val="28"/>
        </w:rPr>
        <w:lastRenderedPageBreak/>
        <w:t xml:space="preserve">из казны только 116 рубле вместо 2000 рублей. Через год упали и доходы от публичных лекций – 934 рублей за год. МВД предложило преподавать курс наук только на русском языке, а также назначить преподавателей по предварительному согласию с Варшавским учебным округом. Все это приводило </w:t>
      </w:r>
      <w:r w:rsidR="004258FF">
        <w:rPr>
          <w:rFonts w:ascii="Times New Roman" w:hAnsi="Times New Roman"/>
          <w:sz w:val="28"/>
          <w:szCs w:val="28"/>
        </w:rPr>
        <w:t>к непредвиденным расходам. Обществу приходилось отсрочить выполнение прочих задач и заниматься только содержанием заведения</w:t>
      </w:r>
      <w:r w:rsidR="004258FF">
        <w:rPr>
          <w:rStyle w:val="ad"/>
          <w:rFonts w:ascii="Times New Roman" w:hAnsi="Times New Roman"/>
          <w:sz w:val="28"/>
          <w:szCs w:val="28"/>
        </w:rPr>
        <w:footnoteReference w:id="162"/>
      </w:r>
      <w:r w:rsidR="004258FF">
        <w:rPr>
          <w:rFonts w:ascii="Times New Roman" w:hAnsi="Times New Roman"/>
          <w:sz w:val="28"/>
          <w:szCs w:val="28"/>
        </w:rPr>
        <w:t>.</w:t>
      </w:r>
    </w:p>
    <w:p w:rsidR="00B420A2" w:rsidRDefault="00B420A2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20A2" w:rsidRDefault="004215C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70-80 гг.</w:t>
      </w:r>
      <w:r w:rsidRPr="00421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421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в Царстве Польском происходил бурный рост числа благотворительных обществ. До восстания в нем действовало только три общества – Варшавское, </w:t>
      </w:r>
      <w:proofErr w:type="spellStart"/>
      <w:r>
        <w:rPr>
          <w:rFonts w:ascii="Times New Roman" w:hAnsi="Times New Roman"/>
          <w:sz w:val="28"/>
          <w:szCs w:val="28"/>
        </w:rPr>
        <w:t>Люблинское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общество милосердия св. Викентия и Пауло. Начался процесс развития благотворительного движения</w:t>
      </w:r>
      <w:r w:rsidRPr="004215C7">
        <w:rPr>
          <w:rFonts w:ascii="Times New Roman" w:hAnsi="Times New Roman"/>
          <w:sz w:val="28"/>
          <w:szCs w:val="28"/>
        </w:rPr>
        <w:t xml:space="preserve">: появился детский приют </w:t>
      </w:r>
      <w:r>
        <w:rPr>
          <w:rFonts w:ascii="Times New Roman" w:hAnsi="Times New Roman"/>
          <w:sz w:val="28"/>
          <w:szCs w:val="28"/>
        </w:rPr>
        <w:t xml:space="preserve">св. Леонарда в </w:t>
      </w:r>
      <w:proofErr w:type="spellStart"/>
      <w:r>
        <w:rPr>
          <w:rFonts w:ascii="Times New Roman" w:hAnsi="Times New Roman"/>
          <w:sz w:val="28"/>
          <w:szCs w:val="28"/>
        </w:rPr>
        <w:t>Ловиче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footnoteReference w:id="163"/>
      </w:r>
      <w:r>
        <w:rPr>
          <w:rFonts w:ascii="Times New Roman" w:hAnsi="Times New Roman"/>
          <w:sz w:val="28"/>
          <w:szCs w:val="28"/>
        </w:rPr>
        <w:t>.</w:t>
      </w:r>
    </w:p>
    <w:p w:rsidR="00AF6A2F" w:rsidRDefault="004215C7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последующие два десятилетия в Варшаве возникает 6 обществ, благотворительные общества возникают во всех губернских и крупных городах. В Лодзи общество появилось в 1889 г., но до него существовал Временный комитет с 1877 г., который ежегодно выдавал 8000 пособий. Они выдавали каждому от 50 коп. до 1 руб. 80 коп – общая сумма выданного составила 10 тыс. рублей. </w:t>
      </w:r>
      <w:proofErr w:type="spellStart"/>
      <w:r w:rsidR="004B6108">
        <w:rPr>
          <w:rFonts w:ascii="Times New Roman" w:hAnsi="Times New Roman"/>
          <w:sz w:val="28"/>
          <w:szCs w:val="28"/>
        </w:rPr>
        <w:t>Плоцкий</w:t>
      </w:r>
      <w:proofErr w:type="spellEnd"/>
      <w:r w:rsidR="004B6108">
        <w:rPr>
          <w:rFonts w:ascii="Times New Roman" w:hAnsi="Times New Roman"/>
          <w:sz w:val="28"/>
          <w:szCs w:val="28"/>
        </w:rPr>
        <w:t xml:space="preserve"> временный комитет организовал кухню, ежедневно выдавая более 100 бесплатных обедов, а также закупал и раздавал бедным дрова, каменный уголь</w:t>
      </w:r>
      <w:r w:rsidR="004B6108">
        <w:rPr>
          <w:rStyle w:val="ad"/>
          <w:rFonts w:ascii="Times New Roman" w:hAnsi="Times New Roman"/>
          <w:sz w:val="28"/>
          <w:szCs w:val="28"/>
        </w:rPr>
        <w:footnoteReference w:id="164"/>
      </w:r>
      <w:r w:rsidR="004B6108">
        <w:rPr>
          <w:rFonts w:ascii="Times New Roman" w:hAnsi="Times New Roman"/>
          <w:sz w:val="28"/>
          <w:szCs w:val="28"/>
        </w:rPr>
        <w:t>.</w:t>
      </w:r>
    </w:p>
    <w:p w:rsidR="004B6108" w:rsidRDefault="004B6108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часто декларируемой уставной целью польских благотворительных обществ становилось сокращение числа уличных нищих, их работа отличалась рядом характерных особенностей. Прежде всего она заключалась в методах сбора и мобилизации средств этими обществами. </w:t>
      </w:r>
      <w:bookmarkStart w:id="20" w:name="_Hlk481661711"/>
      <w:r>
        <w:rPr>
          <w:rFonts w:ascii="Times New Roman" w:hAnsi="Times New Roman"/>
          <w:sz w:val="28"/>
          <w:szCs w:val="28"/>
        </w:rPr>
        <w:t xml:space="preserve">В структуре доходов </w:t>
      </w:r>
      <w:proofErr w:type="spellStart"/>
      <w:r>
        <w:rPr>
          <w:rFonts w:ascii="Times New Roman" w:hAnsi="Times New Roman"/>
          <w:sz w:val="28"/>
          <w:szCs w:val="28"/>
        </w:rPr>
        <w:t>Радомского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благотворительного общества за 1882 г. членские взносы составляли немногим более 25%. Также важной статьей доходов обществ стал культурный элемент, а именно за различные спектакли, </w:t>
      </w:r>
      <w:r>
        <w:rPr>
          <w:rFonts w:ascii="Times New Roman" w:hAnsi="Times New Roman"/>
          <w:sz w:val="28"/>
          <w:szCs w:val="28"/>
        </w:rPr>
        <w:lastRenderedPageBreak/>
        <w:t xml:space="preserve">танцевальные вечера, магические вечера, милостыня – это всё говорит о том, что общества пользовались поддержкой интеллигенции. Активно поддерживала провинциальные общества и столичная интеллигенция и Варшавское гребное общество. Его показательные гонки в провинции неизменно приносили местным благотворителям солидный доход. В рамках Варшавского благотворительного общества, под председательством графа </w:t>
      </w:r>
      <w:proofErr w:type="spellStart"/>
      <w:r>
        <w:rPr>
          <w:rFonts w:ascii="Times New Roman" w:hAnsi="Times New Roman"/>
          <w:sz w:val="28"/>
          <w:szCs w:val="28"/>
        </w:rPr>
        <w:t>Валевского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работал комитет </w:t>
      </w:r>
      <w:bookmarkEnd w:id="20"/>
      <w:r>
        <w:rPr>
          <w:rFonts w:ascii="Times New Roman" w:hAnsi="Times New Roman"/>
          <w:sz w:val="28"/>
          <w:szCs w:val="28"/>
        </w:rPr>
        <w:t xml:space="preserve">по устройству увеселений. </w:t>
      </w:r>
      <w:r w:rsidR="001B5740">
        <w:rPr>
          <w:rFonts w:ascii="Times New Roman" w:hAnsi="Times New Roman"/>
          <w:sz w:val="28"/>
          <w:szCs w:val="28"/>
        </w:rPr>
        <w:t>Кроме обычных благотворительных балов, базаров и т.п., он устраивал и ряд мероприятий, которые трудно отнести к увеселительным. Например, выставки картин из частных коллекций, или ряд выставок, в том числе и выставку, познакомившую Варшавян со всеми новинками техники и технологии. Естественно, что такие мероприятия были бы невозможны без самого тесного сотрудничества с художественной и технической интеллигенции столицы</w:t>
      </w:r>
      <w:r w:rsidR="001B5740">
        <w:rPr>
          <w:rStyle w:val="ad"/>
          <w:rFonts w:ascii="Times New Roman" w:hAnsi="Times New Roman"/>
          <w:sz w:val="28"/>
          <w:szCs w:val="28"/>
        </w:rPr>
        <w:footnoteReference w:id="165"/>
      </w:r>
      <w:r w:rsidR="001B5740">
        <w:rPr>
          <w:rFonts w:ascii="Times New Roman" w:hAnsi="Times New Roman"/>
          <w:sz w:val="28"/>
          <w:szCs w:val="28"/>
        </w:rPr>
        <w:t>.</w:t>
      </w:r>
    </w:p>
    <w:p w:rsidR="001B5740" w:rsidRDefault="001B5740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расходования мобилизованных средств, то благотворительные общества, организованные в последней трети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1B5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в., содержали традиционные заведения закрытого типа. </w:t>
      </w:r>
      <w:proofErr w:type="spellStart"/>
      <w:r>
        <w:rPr>
          <w:rFonts w:ascii="Times New Roman" w:hAnsi="Times New Roman"/>
          <w:sz w:val="28"/>
          <w:szCs w:val="28"/>
        </w:rPr>
        <w:t>Ломжинское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-дом призрения для бедных на 60 человек, </w:t>
      </w:r>
      <w:proofErr w:type="spellStart"/>
      <w:r>
        <w:rPr>
          <w:rFonts w:ascii="Times New Roman" w:hAnsi="Times New Roman"/>
          <w:sz w:val="28"/>
          <w:szCs w:val="28"/>
        </w:rPr>
        <w:t>Радомское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 дом призрения старцев и калек на 30 человек, сиротский дом на 15 человек. Однако, основной акцент деятельности переместился на сторону открытого призрения и помощи на дому. Так, </w:t>
      </w:r>
      <w:proofErr w:type="spellStart"/>
      <w:r>
        <w:rPr>
          <w:rFonts w:ascii="Times New Roman" w:hAnsi="Times New Roman"/>
          <w:sz w:val="28"/>
          <w:szCs w:val="28"/>
        </w:rPr>
        <w:t>Радомское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 организовало дешевую столовую, раздавало желающим стиральные машинки с рассрочку. </w:t>
      </w:r>
      <w:proofErr w:type="spellStart"/>
      <w:r>
        <w:rPr>
          <w:rFonts w:ascii="Times New Roman" w:hAnsi="Times New Roman"/>
          <w:sz w:val="28"/>
          <w:szCs w:val="28"/>
        </w:rPr>
        <w:t>Калишское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 содержало дешевую соловую и выдавало единовременные или постоянные пособия, а также организовало мастерскую, где обучали детей ремеслам и рукоделию. В ней 11 мальчиков, 24 девочки получали бесплатное питание и приобретали профессию. </w:t>
      </w:r>
      <w:proofErr w:type="spellStart"/>
      <w:r>
        <w:rPr>
          <w:rFonts w:ascii="Times New Roman" w:hAnsi="Times New Roman"/>
          <w:sz w:val="28"/>
          <w:szCs w:val="28"/>
        </w:rPr>
        <w:t>Люблинское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 </w:t>
      </w:r>
      <w:r w:rsidR="00B87FF6">
        <w:rPr>
          <w:rFonts w:ascii="Times New Roman" w:hAnsi="Times New Roman"/>
          <w:sz w:val="28"/>
          <w:szCs w:val="28"/>
        </w:rPr>
        <w:t xml:space="preserve">организовало приют для приходящих детей, а также бесплатную кухню, которая выдавала более 30 тыс. обедов в </w:t>
      </w:r>
      <w:r w:rsidR="00B87FF6">
        <w:rPr>
          <w:rFonts w:ascii="Times New Roman" w:hAnsi="Times New Roman"/>
          <w:sz w:val="28"/>
          <w:szCs w:val="28"/>
        </w:rPr>
        <w:lastRenderedPageBreak/>
        <w:t xml:space="preserve">год, ещё ссудную ремесленную кассу и специальный </w:t>
      </w:r>
      <w:r w:rsidR="00B87FF6" w:rsidRPr="00B87FF6">
        <w:rPr>
          <w:rFonts w:ascii="Times New Roman" w:hAnsi="Times New Roman"/>
          <w:sz w:val="28"/>
          <w:szCs w:val="28"/>
        </w:rPr>
        <w:t>“</w:t>
      </w:r>
      <w:r w:rsidR="00B87FF6">
        <w:rPr>
          <w:rFonts w:ascii="Times New Roman" w:hAnsi="Times New Roman"/>
          <w:sz w:val="28"/>
          <w:szCs w:val="28"/>
        </w:rPr>
        <w:t>фонд</w:t>
      </w:r>
      <w:r w:rsidR="00B87FF6" w:rsidRPr="00B87FF6">
        <w:rPr>
          <w:rFonts w:ascii="Times New Roman" w:hAnsi="Times New Roman"/>
          <w:sz w:val="28"/>
          <w:szCs w:val="28"/>
        </w:rPr>
        <w:t xml:space="preserve"> </w:t>
      </w:r>
      <w:r w:rsidR="00B87FF6">
        <w:rPr>
          <w:rFonts w:ascii="Times New Roman" w:hAnsi="Times New Roman"/>
          <w:sz w:val="28"/>
          <w:szCs w:val="28"/>
        </w:rPr>
        <w:t>учащейся молодёжи</w:t>
      </w:r>
      <w:r w:rsidR="00B87FF6" w:rsidRPr="00B87FF6">
        <w:rPr>
          <w:rFonts w:ascii="Times New Roman" w:hAnsi="Times New Roman"/>
          <w:sz w:val="28"/>
          <w:szCs w:val="28"/>
        </w:rPr>
        <w:t xml:space="preserve">” </w:t>
      </w:r>
      <w:r w:rsidR="00B87FF6">
        <w:rPr>
          <w:rFonts w:ascii="Times New Roman" w:hAnsi="Times New Roman"/>
          <w:sz w:val="28"/>
          <w:szCs w:val="28"/>
        </w:rPr>
        <w:t xml:space="preserve">и поддерживало 27 учеников. </w:t>
      </w:r>
      <w:r w:rsidR="00B87FF6">
        <w:rPr>
          <w:rStyle w:val="ad"/>
          <w:rFonts w:ascii="Times New Roman" w:hAnsi="Times New Roman"/>
          <w:sz w:val="28"/>
          <w:szCs w:val="28"/>
        </w:rPr>
        <w:footnoteReference w:id="166"/>
      </w:r>
    </w:p>
    <w:p w:rsidR="00B87FF6" w:rsidRDefault="00B87FF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7FF6" w:rsidRDefault="00B87FF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Польская благотворительность была ориентирована на нужны местной жизни, на поиск более эффективных форм филантропии. Это позволяло полякам оперативно реагировать на происходящие изменения в обществе – урбанизация, индустриализация. </w:t>
      </w:r>
    </w:p>
    <w:p w:rsidR="00B87FF6" w:rsidRDefault="00B87FF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1882 г. Доктор </w:t>
      </w:r>
      <w:proofErr w:type="spellStart"/>
      <w:r>
        <w:rPr>
          <w:rFonts w:ascii="Times New Roman" w:hAnsi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организовал летнюю колонию для болезненных детей. Он действовал вне общества и лично собирал более полутора тысяч рублей, организовал летный оздоровительный на хорошем уровне. Расход на одного ребенка составил 26 рублей 84 коп</w:t>
      </w:r>
      <w:r>
        <w:rPr>
          <w:rStyle w:val="ad"/>
          <w:rFonts w:ascii="Times New Roman" w:hAnsi="Times New Roman"/>
          <w:sz w:val="28"/>
          <w:szCs w:val="28"/>
        </w:rPr>
        <w:footnoteReference w:id="167"/>
      </w:r>
      <w:r>
        <w:rPr>
          <w:rFonts w:ascii="Times New Roman" w:hAnsi="Times New Roman"/>
          <w:sz w:val="28"/>
          <w:szCs w:val="28"/>
        </w:rPr>
        <w:t>.</w:t>
      </w:r>
    </w:p>
    <w:p w:rsidR="00CD7E13" w:rsidRDefault="00B87FF6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следующем году пожертвования возросли. Из Варшавы было вывезено 86 детей на отдых. Отбор их проведен на основе специальных опросных листов, которые составил лично </w:t>
      </w:r>
      <w:proofErr w:type="spellStart"/>
      <w:r>
        <w:rPr>
          <w:rFonts w:ascii="Times New Roman" w:hAnsi="Times New Roman"/>
          <w:sz w:val="28"/>
          <w:szCs w:val="28"/>
        </w:rPr>
        <w:t>Фритч</w:t>
      </w:r>
      <w:proofErr w:type="spellEnd"/>
      <w:r>
        <w:rPr>
          <w:rFonts w:ascii="Times New Roman" w:hAnsi="Times New Roman"/>
          <w:sz w:val="28"/>
          <w:szCs w:val="28"/>
        </w:rPr>
        <w:t>, а заполняли врачи</w:t>
      </w:r>
      <w:r>
        <w:rPr>
          <w:rStyle w:val="ad"/>
          <w:rFonts w:ascii="Times New Roman" w:hAnsi="Times New Roman"/>
          <w:sz w:val="28"/>
          <w:szCs w:val="28"/>
        </w:rPr>
        <w:footnoteReference w:id="168"/>
      </w:r>
      <w:r>
        <w:rPr>
          <w:rFonts w:ascii="Times New Roman" w:hAnsi="Times New Roman"/>
          <w:sz w:val="28"/>
          <w:szCs w:val="28"/>
        </w:rPr>
        <w:t xml:space="preserve">. Данная инициатива Варшавских благотворителей </w:t>
      </w:r>
      <w:r w:rsidR="00E06C9C">
        <w:rPr>
          <w:rFonts w:ascii="Times New Roman" w:hAnsi="Times New Roman"/>
          <w:sz w:val="28"/>
          <w:szCs w:val="28"/>
        </w:rPr>
        <w:t>на целое пятилетие опередила соответствующих московских благотворителей и на десять петербургских. Она развивалась очень успешно и до конца века организация благотворительного летнего отдыха детей намного опережала подобные организации в России. В 1898 г. Варшавское благотворительное общество отправила на отдых 2 200 детей, а в 1899 г. – 2500 детей, 1900 г. – 3 500. Более 1 500 детей вывозило в эти годы на отдых Лодзинское христианское благотворительное общество. В эти же московские благотворители отправляли на отдых 500 – 600 детей, а Петербургские 150 – 200</w:t>
      </w:r>
      <w:r w:rsidR="00E06C9C">
        <w:rPr>
          <w:rStyle w:val="ad"/>
          <w:rFonts w:ascii="Times New Roman" w:hAnsi="Times New Roman"/>
          <w:sz w:val="28"/>
          <w:szCs w:val="28"/>
        </w:rPr>
        <w:footnoteReference w:id="169"/>
      </w:r>
      <w:r w:rsidR="00E06C9C">
        <w:rPr>
          <w:rFonts w:ascii="Times New Roman" w:hAnsi="Times New Roman"/>
          <w:sz w:val="28"/>
          <w:szCs w:val="28"/>
        </w:rPr>
        <w:t xml:space="preserve">. </w:t>
      </w:r>
    </w:p>
    <w:p w:rsidR="00CD7E13" w:rsidRDefault="00E06C9C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06C9C">
        <w:rPr>
          <w:rFonts w:ascii="Times New Roman" w:hAnsi="Times New Roman"/>
          <w:sz w:val="28"/>
          <w:szCs w:val="28"/>
        </w:rPr>
        <w:t xml:space="preserve">Новаторский, социально наиболее эффективный вид </w:t>
      </w:r>
      <w:r w:rsidRPr="00430051">
        <w:rPr>
          <w:rStyle w:val="af3"/>
        </w:rPr>
        <w:t>благотворительности чаще всего принадлежал частны</w:t>
      </w:r>
      <w:r w:rsidR="00F4139D">
        <w:rPr>
          <w:rStyle w:val="af3"/>
        </w:rPr>
        <w:t>м благотворителям, действовавший</w:t>
      </w:r>
      <w:r w:rsidRPr="00430051">
        <w:rPr>
          <w:rStyle w:val="af3"/>
        </w:rPr>
        <w:t xml:space="preserve"> вне рамок крупных благотворительных обществ. После того, </w:t>
      </w:r>
      <w:r w:rsidRPr="00430051">
        <w:rPr>
          <w:rStyle w:val="af3"/>
        </w:rPr>
        <w:lastRenderedPageBreak/>
        <w:t xml:space="preserve">как они доказывали свою эффективность, крупны благотворительные общества начинали брать такие методы в свой инструментарий. Они могли наиболее способно обеспечить финансовую стабильность таких инициатив. С сентября 1876 г. </w:t>
      </w:r>
      <w:r w:rsidR="00CD7E13" w:rsidRPr="00430051">
        <w:rPr>
          <w:rStyle w:val="af3"/>
        </w:rPr>
        <w:t xml:space="preserve">“на Золотой улице в дома 35 стараниями и на средства господи </w:t>
      </w:r>
      <w:proofErr w:type="spellStart"/>
      <w:r w:rsidR="00CD7E13" w:rsidRPr="00430051">
        <w:rPr>
          <w:rStyle w:val="af3"/>
        </w:rPr>
        <w:t>Фрейснер</w:t>
      </w:r>
      <w:proofErr w:type="spellEnd"/>
      <w:r w:rsidR="00CD7E13" w:rsidRPr="00430051">
        <w:rPr>
          <w:rStyle w:val="af3"/>
        </w:rPr>
        <w:t>” существовал приют для детей бедных родителей. В этом приюте дети, оставаясь на целый день, получали завтрак</w:t>
      </w:r>
      <w:r w:rsidR="00CD7E13">
        <w:rPr>
          <w:rFonts w:ascii="Times New Roman" w:hAnsi="Times New Roman"/>
          <w:sz w:val="28"/>
          <w:szCs w:val="28"/>
        </w:rPr>
        <w:t xml:space="preserve">, обед и ужин, а также необходимую одежду. Только с 1884 г. госпожа </w:t>
      </w:r>
      <w:proofErr w:type="spellStart"/>
      <w:r w:rsidR="00CD7E13">
        <w:rPr>
          <w:rFonts w:ascii="Times New Roman" w:hAnsi="Times New Roman"/>
          <w:sz w:val="28"/>
          <w:szCs w:val="28"/>
        </w:rPr>
        <w:t>Фрейснер</w:t>
      </w:r>
      <w:proofErr w:type="spellEnd"/>
      <w:r w:rsidR="00CD7E13">
        <w:rPr>
          <w:rFonts w:ascii="Times New Roman" w:hAnsi="Times New Roman"/>
          <w:sz w:val="28"/>
          <w:szCs w:val="28"/>
        </w:rPr>
        <w:t>, которая самостоятельного вела деятельность своего приюта, обратилась в Варшавское благотворительное общество. Она попросила принять его под покровительство общества. К концу века Общество содержало уже более 8 таких приютов, в которых призревалось до 1 000 детей. Значительно раньше, чем в других городах Российской Империи, Варшавские благотворители взялись за организацию бесплатной скорой медицинской помощи, которая помогла в несчастных случаях, происходивших на улице, во всех публичных местах, а также на фабриках, железной дороге, заводах и предместьях Варшавы.</w:t>
      </w:r>
    </w:p>
    <w:p w:rsidR="00CD7E13" w:rsidRDefault="00CD7E13" w:rsidP="00DA730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Польские благотворители тесно сотрудничали с прессой, которая выступала в двух ролях – пропагандист наиболее эффективных форм благотворительности, а также как эффективный сборщик пожертвований. В отчете варшавских </w:t>
      </w:r>
      <w:r w:rsidRPr="00CD7E1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ссудных ремесленных касс</w:t>
      </w:r>
      <w:r w:rsidRPr="00CD7E13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за 1882 г. наиболее крупное поступление – 40 тыс. рублей, обозначено как пожертвование, которые поступило посредством газеты </w:t>
      </w:r>
      <w:r w:rsidRPr="00CD7E1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Варшавский курьер</w:t>
      </w:r>
      <w:r w:rsidRPr="00CD7E13">
        <w:rPr>
          <w:rFonts w:ascii="Times New Roman" w:hAnsi="Times New Roman"/>
          <w:sz w:val="28"/>
          <w:szCs w:val="28"/>
        </w:rPr>
        <w:t>”</w:t>
      </w:r>
      <w:r>
        <w:rPr>
          <w:rStyle w:val="ad"/>
          <w:rFonts w:ascii="Times New Roman" w:hAnsi="Times New Roman"/>
          <w:sz w:val="28"/>
          <w:szCs w:val="28"/>
        </w:rPr>
        <w:footnoteReference w:id="170"/>
      </w:r>
      <w:r w:rsidRPr="00CD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486E" w:rsidRDefault="0097486E" w:rsidP="00DA7306">
      <w:pPr>
        <w:spacing w:after="16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190C" w:rsidRDefault="0097486E" w:rsidP="003C008B">
      <w:pPr>
        <w:spacing w:after="16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486E">
        <w:rPr>
          <w:rFonts w:ascii="Times New Roman" w:hAnsi="Times New Roman"/>
          <w:b/>
          <w:sz w:val="28"/>
          <w:szCs w:val="28"/>
        </w:rPr>
        <w:lastRenderedPageBreak/>
        <w:t>Глава 2. Польская светские благотворительные общества (1862-1917 годы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C008B" w:rsidRDefault="003C008B" w:rsidP="003C008B">
      <w:pPr>
        <w:spacing w:after="16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190C" w:rsidRDefault="003E190C" w:rsidP="003C008B">
      <w:pPr>
        <w:pStyle w:val="af2"/>
        <w:spacing w:line="360" w:lineRule="auto"/>
        <w:ind w:left="0" w:right="0"/>
        <w:jc w:val="center"/>
        <w:rPr>
          <w:b/>
        </w:rPr>
      </w:pPr>
      <w:r w:rsidRPr="003E190C">
        <w:rPr>
          <w:b/>
        </w:rPr>
        <w:t>2.1. Женские общества</w:t>
      </w:r>
    </w:p>
    <w:p w:rsidR="003C008B" w:rsidRPr="003C008B" w:rsidRDefault="003C008B" w:rsidP="003C008B">
      <w:pPr>
        <w:pStyle w:val="af2"/>
        <w:spacing w:line="360" w:lineRule="auto"/>
        <w:ind w:left="0" w:right="0"/>
        <w:jc w:val="center"/>
        <w:rPr>
          <w:b/>
        </w:rPr>
      </w:pPr>
    </w:p>
    <w:p w:rsidR="00430051" w:rsidRDefault="00430051" w:rsidP="003C008B">
      <w:pPr>
        <w:pStyle w:val="af2"/>
        <w:spacing w:line="360" w:lineRule="auto"/>
        <w:ind w:left="0" w:right="0"/>
      </w:pPr>
      <w:r w:rsidRPr="00430051">
        <w:t xml:space="preserve">В </w:t>
      </w:r>
      <w:r>
        <w:t xml:space="preserve">польской диаспоре женщины играли исключительную роль. Польская общественность возлагала на них ответственность за воспитание детей в национальном духе. В конце </w:t>
      </w:r>
      <w:r>
        <w:rPr>
          <w:lang w:val="en-US"/>
        </w:rPr>
        <w:t>XIX</w:t>
      </w:r>
      <w:r w:rsidRPr="00430051">
        <w:t xml:space="preserve"> века из 37 тыс. петербургских</w:t>
      </w:r>
      <w:r>
        <w:t xml:space="preserve"> поляков около 14 тыс. составляли женщины. Более 6 тыс. из них были экономически состоятельны – жили на собственные средства: доходы с капитала, пенсия, работали модистками, портнихами, прислугой и т.п. особе место среди них занимали студентки высших учебных заведений, численность которых значительно выросла в первое десятилетие </w:t>
      </w:r>
      <w:r>
        <w:rPr>
          <w:lang w:val="en-US"/>
        </w:rPr>
        <w:t>XX</w:t>
      </w:r>
      <w:r w:rsidRPr="00430051">
        <w:t xml:space="preserve"> </w:t>
      </w:r>
      <w:r>
        <w:t>в.</w:t>
      </w:r>
      <w:r w:rsidR="006972AA">
        <w:rPr>
          <w:rStyle w:val="ad"/>
        </w:rPr>
        <w:footnoteReference w:id="171"/>
      </w:r>
    </w:p>
    <w:p w:rsidR="003C008B" w:rsidRDefault="003C008B" w:rsidP="003C008B">
      <w:pPr>
        <w:pStyle w:val="af2"/>
        <w:spacing w:line="360" w:lineRule="auto"/>
        <w:ind w:left="0" w:right="0"/>
      </w:pPr>
    </w:p>
    <w:p w:rsidR="003C008B" w:rsidRPr="003C008B" w:rsidRDefault="00430051" w:rsidP="003C008B">
      <w:pPr>
        <w:spacing w:after="16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0051">
        <w:rPr>
          <w:rFonts w:ascii="Times New Roman" w:hAnsi="Times New Roman"/>
          <w:b/>
          <w:sz w:val="28"/>
          <w:szCs w:val="28"/>
        </w:rPr>
        <w:t>Дамский кружок</w:t>
      </w:r>
    </w:p>
    <w:p w:rsidR="006972AA" w:rsidRDefault="00430051" w:rsidP="00DA7306">
      <w:pPr>
        <w:pStyle w:val="af2"/>
        <w:spacing w:line="360" w:lineRule="auto"/>
        <w:ind w:left="0" w:right="0"/>
      </w:pPr>
      <w:r w:rsidRPr="00D42D87">
        <w:tab/>
      </w:r>
      <w:r w:rsidRPr="00430051">
        <w:t xml:space="preserve">Под эгидой Р.-к. Благотворительного общества был создан Дамский кружок. В него входили жены высокопоставленных поляков. Среди них супруга председателя Благотворительного общества София </w:t>
      </w:r>
      <w:proofErr w:type="spellStart"/>
      <w:r w:rsidRPr="00430051">
        <w:t>Гарткевич</w:t>
      </w:r>
      <w:proofErr w:type="spellEnd"/>
      <w:r w:rsidRPr="00430051">
        <w:t xml:space="preserve">, супруги редактора польского журнала “Край” Хелена </w:t>
      </w:r>
      <w:proofErr w:type="spellStart"/>
      <w:r w:rsidRPr="00430051">
        <w:t>Пильц</w:t>
      </w:r>
      <w:proofErr w:type="spellEnd"/>
      <w:r w:rsidRPr="00430051">
        <w:t xml:space="preserve"> и Наталия </w:t>
      </w:r>
      <w:proofErr w:type="spellStart"/>
      <w:r w:rsidRPr="00430051">
        <w:t>Спасович</w:t>
      </w:r>
      <w:proofErr w:type="spellEnd"/>
      <w:r w:rsidRPr="00430051">
        <w:t>.</w:t>
      </w:r>
      <w:r w:rsidRPr="00430051">
        <w:rPr>
          <w:rStyle w:val="ad"/>
        </w:rPr>
        <w:footnoteReference w:id="172"/>
      </w:r>
      <w:r w:rsidRPr="00430051">
        <w:t xml:space="preserve"> Кружок насчитывал примерно 120 действительных членов и несколько почетных членов.</w:t>
      </w:r>
      <w:r w:rsidRPr="00430051">
        <w:rPr>
          <w:rStyle w:val="ad"/>
        </w:rPr>
        <w:footnoteReference w:id="173"/>
      </w:r>
      <w:r w:rsidRPr="00430051">
        <w:t xml:space="preserve"> </w:t>
      </w:r>
    </w:p>
    <w:p w:rsidR="006972AA" w:rsidRDefault="00430051" w:rsidP="00DA7306">
      <w:pPr>
        <w:pStyle w:val="af2"/>
        <w:spacing w:line="360" w:lineRule="auto"/>
        <w:ind w:left="0" w:right="0"/>
      </w:pPr>
      <w:r w:rsidRPr="00430051">
        <w:t xml:space="preserve">В ведении кружка был приют, начальная школа для девочек вместе с общежитием. В </w:t>
      </w:r>
      <w:smartTag w:uri="urn:schemas-microsoft-com:office:smarttags" w:element="metricconverter">
        <w:smartTagPr>
          <w:attr w:name="ProductID" w:val="1903 г"/>
        </w:smartTagPr>
        <w:r w:rsidRPr="00430051">
          <w:t>1903 г</w:t>
        </w:r>
      </w:smartTag>
      <w:r w:rsidRPr="00430051">
        <w:t>. в школе училось 200 девочек. Управлением общежитием и школой осуществлял Дамский кружок при Римско-</w:t>
      </w:r>
      <w:r w:rsidRPr="00430051">
        <w:lastRenderedPageBreak/>
        <w:t>католическом обществе.</w:t>
      </w:r>
      <w:r w:rsidRPr="00430051">
        <w:rPr>
          <w:rStyle w:val="ad"/>
        </w:rPr>
        <w:footnoteReference w:id="174"/>
      </w:r>
      <w:r w:rsidRPr="00430051">
        <w:t xml:space="preserve"> Хоть общество и можно отделить от других, но его работа тесно зависела с самым главным обществом Полонии в Санкт-Петербурге. Поэтому можно уверено сказать, что общество кружок не мог существоват</w:t>
      </w:r>
      <w:r w:rsidR="006972AA">
        <w:t xml:space="preserve">ь автономно, вне общей польской </w:t>
      </w:r>
      <w:r w:rsidRPr="00430051">
        <w:t xml:space="preserve">благотворительности. </w:t>
      </w:r>
    </w:p>
    <w:p w:rsidR="00F4139D" w:rsidRDefault="00430051" w:rsidP="00DA7306">
      <w:pPr>
        <w:pStyle w:val="af2"/>
        <w:spacing w:line="360" w:lineRule="auto"/>
        <w:ind w:left="0" w:right="0"/>
      </w:pPr>
      <w:r w:rsidRPr="00430051">
        <w:t xml:space="preserve">Эти учреждения указаны в справочнике о благотворительности в Петербурге за </w:t>
      </w:r>
      <w:smartTag w:uri="urn:schemas-microsoft-com:office:smarttags" w:element="metricconverter">
        <w:smartTagPr>
          <w:attr w:name="ProductID" w:val="1907 г"/>
        </w:smartTagPr>
        <w:r w:rsidRPr="00430051">
          <w:t>1907 г</w:t>
        </w:r>
      </w:smartTag>
      <w:r w:rsidRPr="00430051">
        <w:t>. и 1913г.  В них находится информации о руководительницах кружка и что под опекой дамского общества при Римско-католическом обществе находиться школа вместе с общежитием.</w:t>
      </w:r>
      <w:r w:rsidRPr="00430051">
        <w:rPr>
          <w:rStyle w:val="ad"/>
        </w:rPr>
        <w:footnoteReference w:id="175"/>
      </w:r>
    </w:p>
    <w:p w:rsidR="00495140" w:rsidRDefault="00430051" w:rsidP="00DA7306">
      <w:pPr>
        <w:pStyle w:val="af2"/>
        <w:spacing w:line="360" w:lineRule="auto"/>
        <w:ind w:left="0" w:right="0"/>
      </w:pPr>
      <w:r w:rsidRPr="00430051">
        <w:t>Римско-Католическое общество выделяло немалые средства свыше 7 тыс. рублей на деятельность кружка</w:t>
      </w:r>
      <w:r w:rsidRPr="00430051">
        <w:rPr>
          <w:rStyle w:val="ad"/>
        </w:rPr>
        <w:footnoteReference w:id="176"/>
      </w:r>
      <w:r w:rsidRPr="00430051">
        <w:t xml:space="preserve">. В </w:t>
      </w:r>
      <w:smartTag w:uri="urn:schemas-microsoft-com:office:smarttags" w:element="metricconverter">
        <w:smartTagPr>
          <w:attr w:name="ProductID" w:val="1913 г"/>
        </w:smartTagPr>
        <w:r w:rsidRPr="00430051">
          <w:t>1913 г</w:t>
        </w:r>
      </w:smartTag>
      <w:r w:rsidRPr="00430051">
        <w:t>. капитал кружка увеличился на тысячу рублей ценными бумагами и на проценты с капитала в 135 тыс. рублей. Средства были получены по завещанию княгини Голицыной.</w:t>
      </w:r>
      <w:r w:rsidRPr="00430051">
        <w:rPr>
          <w:rStyle w:val="ad"/>
        </w:rPr>
        <w:footnoteReference w:id="177"/>
      </w:r>
      <w:r w:rsidRPr="00430051">
        <w:t xml:space="preserve"> Благотворительность не оставалось уделом т</w:t>
      </w:r>
      <w:r w:rsidR="006972AA">
        <w:t>олько богатейшей части общества. П</w:t>
      </w:r>
      <w:r w:rsidRPr="00430051">
        <w:t xml:space="preserve">ростые люди </w:t>
      </w:r>
      <w:r w:rsidR="006972AA">
        <w:t>не обладающ</w:t>
      </w:r>
      <w:r w:rsidRPr="00430051">
        <w:t xml:space="preserve">ие большими финансами и капиталом также принимали в ней участие. Т.В. Смирнова в монографии приводит пример, как скромное пожертвование солдата </w:t>
      </w:r>
      <w:proofErr w:type="spellStart"/>
      <w:r w:rsidRPr="00430051">
        <w:t>Щепанека</w:t>
      </w:r>
      <w:proofErr w:type="spellEnd"/>
      <w:r w:rsidRPr="00430051">
        <w:t>, в сумме пяти рублей, было высоко оценено членами кружка и добавило стимул к работе.</w:t>
      </w:r>
      <w:r w:rsidRPr="00430051">
        <w:br/>
      </w:r>
      <w:bookmarkStart w:id="21" w:name="_Hlk481661793"/>
      <w:r w:rsidRPr="00430051">
        <w:tab/>
        <w:t xml:space="preserve">Одним из главных дел “Дамского кружка” стала организация летних колоний для детей – детских оздоровительных лагерей. Летом </w:t>
      </w:r>
      <w:smartTag w:uri="urn:schemas-microsoft-com:office:smarttags" w:element="metricconverter">
        <w:smartTagPr>
          <w:attr w:name="ProductID" w:val="1903 г"/>
        </w:smartTagPr>
        <w:r w:rsidRPr="00430051">
          <w:t>1903 г</w:t>
        </w:r>
      </w:smartTag>
      <w:r w:rsidRPr="00430051">
        <w:t xml:space="preserve">. удалось вывести в летний лагерь 66 девочек из начальной школы, а в </w:t>
      </w:r>
      <w:smartTag w:uri="urn:schemas-microsoft-com:office:smarttags" w:element="metricconverter">
        <w:smartTagPr>
          <w:attr w:name="ProductID" w:val="1906 г"/>
        </w:smartTagPr>
        <w:r w:rsidRPr="00430051">
          <w:t>1906 г</w:t>
        </w:r>
      </w:smartTag>
      <w:r w:rsidRPr="00430051">
        <w:t>. уже 175 детей. Деньги на летний отдых собирались посредством благотворительной продажи декоративных цветов Петербуржцам.</w:t>
      </w:r>
      <w:r w:rsidRPr="00430051">
        <w:rPr>
          <w:rStyle w:val="ad"/>
        </w:rPr>
        <w:footnoteReference w:id="178"/>
      </w:r>
    </w:p>
    <w:p w:rsidR="006972AA" w:rsidRDefault="00430051" w:rsidP="00DA7306">
      <w:pPr>
        <w:pStyle w:val="af2"/>
        <w:spacing w:line="360" w:lineRule="auto"/>
        <w:ind w:left="0" w:right="0"/>
      </w:pPr>
      <w:r w:rsidRPr="00430051">
        <w:lastRenderedPageBreak/>
        <w:tab/>
        <w:t>Повседневная бла</w:t>
      </w:r>
      <w:r w:rsidR="006972AA">
        <w:t xml:space="preserve">готворительность носила разные </w:t>
      </w:r>
      <w:r w:rsidRPr="00430051">
        <w:t>формы – плата за обучение какого-то количества бедных детей, бесплатная медицинская помощь, подарки на праздник и т.п.</w:t>
      </w:r>
      <w:bookmarkEnd w:id="21"/>
    </w:p>
    <w:p w:rsidR="006972AA" w:rsidRDefault="00430051" w:rsidP="00DA7306">
      <w:pPr>
        <w:pStyle w:val="af2"/>
        <w:spacing w:line="360" w:lineRule="auto"/>
        <w:ind w:left="0" w:right="0"/>
      </w:pPr>
      <w:r w:rsidRPr="00430051">
        <w:t>В 1913 году было получено 25 пожертвований вещами и продуктами. Дарили посуду, мебель, одежду, годовую подписку на журналы, печатные издания, даже было оплачено два посещения кинематографа. Особенно ценными подарками для детей, лишенных семейного тепла были съедобные подарки и всякие вкусности на праздники. Например, Благотворительное общество презентовало 10 пудов сахара.</w:t>
      </w:r>
      <w:r w:rsidRPr="00430051">
        <w:rPr>
          <w:rStyle w:val="ad"/>
        </w:rPr>
        <w:footnoteReference w:id="179"/>
      </w:r>
      <w:r w:rsidRPr="00430051">
        <w:t xml:space="preserve"> </w:t>
      </w:r>
    </w:p>
    <w:p w:rsidR="006972AA" w:rsidRDefault="00430051" w:rsidP="00DA7306">
      <w:pPr>
        <w:pStyle w:val="af2"/>
        <w:spacing w:line="360" w:lineRule="auto"/>
        <w:ind w:left="0" w:right="0"/>
      </w:pPr>
      <w:r w:rsidRPr="00430051">
        <w:t xml:space="preserve">Дамский кружок занимался концертами, любительскими спектаклями баллами, в том числе для столичной элиты с целью увеличить доходы Благотворительного общества.  Стоить заметить, что мероприятия организовались с успехом, в том числе и в финансовом плане. </w:t>
      </w:r>
    </w:p>
    <w:p w:rsidR="006972AA" w:rsidRDefault="00430051" w:rsidP="00DA7306">
      <w:pPr>
        <w:pStyle w:val="af2"/>
        <w:spacing w:line="360" w:lineRule="auto"/>
        <w:ind w:left="0" w:right="0"/>
      </w:pPr>
      <w:r w:rsidRPr="00430051">
        <w:t xml:space="preserve">Самым элегантным и светским в сезоне был Польский бал, который проводили в зале Благородного собрания. Он привлекал внимание аристократии, дипломатического корпуса и был самым большим событием в светской жизни петербургской Полонии. Среди гостей были послы Австро-Венгрии,  Дании, Италии, Японии, члены госсовета, депутаты Государственной думы и известные лица Петербургской Полонии. И конечно, организаторами и непосредственно руководителями были члены “Дамского кружка”. Итогом бала, кроме прекрасного настроения его участников были деньги, нужные для благотворительной деятельности. По окончанию бала 4 февраля </w:t>
      </w:r>
      <w:smartTag w:uri="urn:schemas-microsoft-com:office:smarttags" w:element="metricconverter">
        <w:smartTagPr>
          <w:attr w:name="ProductID" w:val="1914 г"/>
        </w:smartTagPr>
        <w:r w:rsidRPr="00430051">
          <w:t>1914 г</w:t>
        </w:r>
      </w:smartTag>
      <w:r w:rsidRPr="00430051">
        <w:t>. в кассу Благотворительного общество было собрано не менее 8 тыс. рублей. Также дополнительные средства были собраны посредством продажи на балу шампанского и цветов – около 4 тыс. рублей.</w:t>
      </w:r>
      <w:r w:rsidRPr="00430051">
        <w:rPr>
          <w:rStyle w:val="ad"/>
        </w:rPr>
        <w:footnoteReference w:id="180"/>
      </w:r>
      <w:r w:rsidRPr="00430051">
        <w:t xml:space="preserve"> Дамский кружок как организатор бала получал на свою собственную благотворительную деятельность 20% всех полученных средства.</w:t>
      </w:r>
      <w:r w:rsidRPr="00430051">
        <w:rPr>
          <w:rStyle w:val="ad"/>
        </w:rPr>
        <w:footnoteReference w:id="181"/>
      </w:r>
    </w:p>
    <w:p w:rsidR="00881F07" w:rsidRDefault="006972AA" w:rsidP="00DA7306">
      <w:pPr>
        <w:pStyle w:val="af2"/>
        <w:spacing w:line="360" w:lineRule="auto"/>
        <w:ind w:left="0" w:right="0"/>
      </w:pPr>
      <w:r>
        <w:lastRenderedPageBreak/>
        <w:t>Во время первой мировой войны</w:t>
      </w:r>
      <w:r w:rsidR="00430051" w:rsidRPr="00430051">
        <w:t>, как и другие польские общества столицы, помогал беженцам и переселенцам, опекал раненных в польском госпитале, принимал участие в общественных компаниях.</w:t>
      </w:r>
    </w:p>
    <w:p w:rsidR="00F4139D" w:rsidRPr="00F4139D" w:rsidRDefault="00F4139D" w:rsidP="00DA7306">
      <w:pPr>
        <w:pStyle w:val="af2"/>
        <w:spacing w:line="360" w:lineRule="auto"/>
        <w:ind w:left="0" w:right="0"/>
      </w:pPr>
    </w:p>
    <w:p w:rsidR="00881F07" w:rsidRPr="000A67FE" w:rsidRDefault="006972AA" w:rsidP="00DA7306">
      <w:pPr>
        <w:pStyle w:val="af0"/>
        <w:ind w:left="0"/>
        <w:jc w:val="center"/>
        <w:rPr>
          <w:b/>
          <w:sz w:val="28"/>
          <w:szCs w:val="32"/>
        </w:rPr>
      </w:pPr>
      <w:r w:rsidRPr="000A67FE">
        <w:rPr>
          <w:b/>
          <w:sz w:val="28"/>
          <w:szCs w:val="32"/>
        </w:rPr>
        <w:t>Санкт-Петербургское Римско-Католическое Общество охранения женщин</w:t>
      </w:r>
      <w:bookmarkStart w:id="22" w:name="_Hlk481661843"/>
    </w:p>
    <w:p w:rsidR="003E190C" w:rsidRDefault="006972AA" w:rsidP="00DA7306">
      <w:pPr>
        <w:pStyle w:val="af2"/>
        <w:spacing w:line="360" w:lineRule="auto"/>
        <w:ind w:left="0" w:right="0"/>
      </w:pPr>
      <w:r>
        <w:tab/>
      </w:r>
      <w:r w:rsidRPr="000A67FE">
        <w:t xml:space="preserve">В начале </w:t>
      </w:r>
      <w:r w:rsidRPr="000A67FE">
        <w:rPr>
          <w:lang w:val="en-US"/>
        </w:rPr>
        <w:t>XX</w:t>
      </w:r>
      <w:r w:rsidRPr="000A67FE">
        <w:t xml:space="preserve"> века в Петербурге действовали многочисленные общества, которые своей основной целью ставили защиту общественной нравственности. Некоторые общества обозначали женщин своей основной сферой попечительства, а именно охраняли женщину от проституции, от нравственного разложения в большом городе. Значительное количество таких обществ говорит о том, что проблема “падения нравственности” воспринималось обществом в сер</w:t>
      </w:r>
      <w:r w:rsidR="003E190C">
        <w:t>ьёз.</w:t>
      </w:r>
    </w:p>
    <w:bookmarkEnd w:id="22"/>
    <w:p w:rsidR="003E190C" w:rsidRDefault="006972AA" w:rsidP="00DA7306">
      <w:pPr>
        <w:pStyle w:val="af2"/>
        <w:spacing w:line="360" w:lineRule="auto"/>
        <w:ind w:left="0" w:right="0"/>
      </w:pPr>
      <w:r w:rsidRPr="000A67FE">
        <w:t>Для полек, живущих самостоятельным трудом в столице империи, выживание часто становилось непосильным, что соответственно вело их на социальное дно, а также вовлечению в проституцию. Для противостояния этим негативным процессам Римско-католическое Благотворительное общество вместе с петербургской польской общественностью создало специальное общество для защиты женщин.</w:t>
      </w:r>
      <w:r w:rsidRPr="000A67FE">
        <w:rPr>
          <w:rStyle w:val="ad"/>
        </w:rPr>
        <w:footnoteReference w:id="182"/>
      </w:r>
      <w:r w:rsidRPr="000A67FE">
        <w:t xml:space="preserve"> </w:t>
      </w:r>
      <w:r>
        <w:br/>
      </w:r>
      <w:r>
        <w:tab/>
      </w:r>
      <w:r w:rsidRPr="000A67FE">
        <w:t>22 декабря 1912 года заместитель министра внутренних дел Золотарев утвердил Устав Санкт-Петербургского Римско-католического Общества охранения женщин. Первый параграф устава определял цель созданного общества: “охранять девушек и женщин римско-католического вероисповедания от падения, а также способствовать падшим женщинам, исповедующим римско-католическую веру, возвратиться к честной жизни.</w:t>
      </w:r>
      <w:r w:rsidRPr="000A67FE">
        <w:rPr>
          <w:rStyle w:val="ad"/>
        </w:rPr>
        <w:footnoteReference w:id="183"/>
      </w:r>
    </w:p>
    <w:p w:rsidR="003E190C" w:rsidRDefault="006972AA" w:rsidP="00DA7306">
      <w:pPr>
        <w:pStyle w:val="af2"/>
        <w:spacing w:line="360" w:lineRule="auto"/>
        <w:ind w:left="0" w:right="0"/>
      </w:pPr>
      <w:r w:rsidRPr="000A67FE">
        <w:t xml:space="preserve">Деятельность общества распространялась только на Санкт-Петербург. Членами общества могли стать лица обоего пола, но как сообщено в уставе </w:t>
      </w:r>
      <w:r w:rsidRPr="000A67FE">
        <w:lastRenderedPageBreak/>
        <w:t>только римско-католического вероисповедания. Средства общества состояли из членских взносов, пожертвований д</w:t>
      </w:r>
      <w:r w:rsidR="00AA44C7">
        <w:t xml:space="preserve">еньгами, сборов от спектаклей, </w:t>
      </w:r>
      <w:r w:rsidRPr="000A67FE">
        <w:t xml:space="preserve">а также поступлениям из поступивших по завещаниям или дарственным </w:t>
      </w:r>
      <w:r w:rsidRPr="000A67FE">
        <w:rPr>
          <w:rStyle w:val="ad"/>
        </w:rPr>
        <w:footnoteReference w:id="184"/>
      </w:r>
      <w:r w:rsidRPr="000A67FE">
        <w:t xml:space="preserve"> </w:t>
      </w:r>
      <w:r>
        <w:tab/>
      </w:r>
      <w:r w:rsidRPr="000A67FE">
        <w:t xml:space="preserve">Общество начало свою работу в </w:t>
      </w:r>
      <w:smartTag w:uri="urn:schemas-microsoft-com:office:smarttags" w:element="metricconverter">
        <w:smartTagPr>
          <w:attr w:name="ProductID" w:val="1913 г"/>
        </w:smartTagPr>
        <w:r w:rsidRPr="000A67FE">
          <w:t>1913 г</w:t>
        </w:r>
      </w:smartTag>
      <w:r w:rsidRPr="000A67FE">
        <w:t xml:space="preserve">, а уже осенью </w:t>
      </w:r>
      <w:smartTag w:uri="urn:schemas-microsoft-com:office:smarttags" w:element="metricconverter">
        <w:smartTagPr>
          <w:attr w:name="ProductID" w:val="1914 г"/>
        </w:smartTagPr>
        <w:r w:rsidRPr="000A67FE">
          <w:t>1914 г</w:t>
        </w:r>
      </w:smartTag>
      <w:r w:rsidRPr="000A67FE">
        <w:t xml:space="preserve">. работа значительно расширилась из-за притока в Петербург огромного количества беженцев с театра военных действий. Уже в первый год деятельности общества, его членами стали около 100 человек, а в </w:t>
      </w:r>
      <w:smartTag w:uri="urn:schemas-microsoft-com:office:smarttags" w:element="metricconverter">
        <w:smartTagPr>
          <w:attr w:name="ProductID" w:val="1915 г"/>
        </w:smartTagPr>
        <w:r w:rsidRPr="000A67FE">
          <w:t>1915 г</w:t>
        </w:r>
      </w:smartTag>
      <w:r w:rsidRPr="000A67FE">
        <w:t>. их количество достигло 140 человек.</w:t>
      </w:r>
      <w:r w:rsidRPr="000A67FE">
        <w:rPr>
          <w:rStyle w:val="ad"/>
        </w:rPr>
        <w:t xml:space="preserve"> </w:t>
      </w:r>
      <w:r w:rsidRPr="000A67FE">
        <w:rPr>
          <w:rStyle w:val="ad"/>
        </w:rPr>
        <w:footnoteReference w:id="185"/>
      </w:r>
      <w:r w:rsidRPr="000A67FE">
        <w:t xml:space="preserve"> </w:t>
      </w:r>
    </w:p>
    <w:p w:rsidR="003E190C" w:rsidRDefault="006972AA" w:rsidP="00DA7306">
      <w:pPr>
        <w:pStyle w:val="af2"/>
        <w:spacing w:line="360" w:lineRule="auto"/>
        <w:ind w:left="0" w:right="0"/>
      </w:pPr>
      <w:r w:rsidRPr="000A67FE"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0A67FE">
          <w:t>1913 г</w:t>
        </w:r>
      </w:smartTag>
      <w:r w:rsidRPr="000A67FE">
        <w:t xml:space="preserve">. определились основные практические направления работы общества. Была открыта “кухня” – дешевая столовая, швейная мастерская и контора по подбору занятий для женщин. Также было создано убежище – “Семейное </w:t>
      </w:r>
      <w:proofErr w:type="spellStart"/>
      <w:r w:rsidRPr="000A67FE">
        <w:t>огниско</w:t>
      </w:r>
      <w:proofErr w:type="spellEnd"/>
      <w:r w:rsidRPr="000A67FE">
        <w:t>” для приезжающих в Петербург молодых женщин. Контора по подбору занятий работала активно: заявок работодателей, собранных обществом в 1913 году насчитывалось 477, в том числе вакансии учительниц, чертежниц, сельскохозяйственных практиканток, экономок, бонн, кассирш, служанок и прочее. Конторой было трудоустроено 426 женщин, но в основном это были лица обслуживающего персонала. В швейной мастерской постоянно работали 17 женщин. Кухня продавала обеды по 25 копеек.</w:t>
      </w:r>
      <w:r w:rsidRPr="000A67FE">
        <w:rPr>
          <w:rStyle w:val="ad"/>
        </w:rPr>
        <w:footnoteReference w:id="186"/>
      </w:r>
      <w:r w:rsidRPr="000A67FE">
        <w:t xml:space="preserve"> </w:t>
      </w:r>
    </w:p>
    <w:p w:rsidR="003E190C" w:rsidRDefault="006972AA" w:rsidP="00DA7306">
      <w:pPr>
        <w:pStyle w:val="af2"/>
        <w:spacing w:line="360" w:lineRule="auto"/>
        <w:ind w:left="0" w:right="0"/>
      </w:pPr>
      <w:r w:rsidRPr="000A67FE">
        <w:t>Л. Базылев называет общество религиозно-просветительским.</w:t>
      </w:r>
      <w:r w:rsidRPr="000A67FE">
        <w:rPr>
          <w:rStyle w:val="ad"/>
        </w:rPr>
        <w:footnoteReference w:id="187"/>
      </w:r>
      <w:r w:rsidRPr="000A67FE">
        <w:t xml:space="preserve"> В отчетах общества нет никаких сведений об работах библиотеки, проведении концертов, лекций или изданий брошюр. Поэтому с этим вряд ли можно согласиться. </w:t>
      </w:r>
    </w:p>
    <w:p w:rsidR="006972AA" w:rsidRDefault="006972AA" w:rsidP="00DA7306">
      <w:pPr>
        <w:pStyle w:val="af2"/>
        <w:spacing w:line="360" w:lineRule="auto"/>
        <w:ind w:left="0" w:right="0"/>
      </w:pPr>
      <w:r w:rsidRPr="000A67FE">
        <w:t xml:space="preserve">Польская общественность столицы, сознавая необходимость и полезность деятельности общества, помогала ему материально и финансово. Правление благодарило фирмы, магазины и частных лиц за финансовую помощь обществу. Отчет общества 1913 года, приведенный в монографии Т. </w:t>
      </w:r>
      <w:r w:rsidRPr="000A67FE">
        <w:lastRenderedPageBreak/>
        <w:t>Смирновой  “Польские общества в Санкт-</w:t>
      </w:r>
      <w:proofErr w:type="spellStart"/>
      <w:r w:rsidRPr="000A67FE">
        <w:t>Петебурге</w:t>
      </w:r>
      <w:proofErr w:type="spellEnd"/>
      <w:r w:rsidRPr="000A67FE">
        <w:t xml:space="preserve">”, имеет список имен, которые внесли значительные суммы: </w:t>
      </w:r>
      <w:proofErr w:type="spellStart"/>
      <w:r w:rsidRPr="000A67FE">
        <w:t>Кислянский</w:t>
      </w:r>
      <w:proofErr w:type="spellEnd"/>
      <w:r w:rsidRPr="000A67FE">
        <w:t xml:space="preserve">, </w:t>
      </w:r>
      <w:proofErr w:type="spellStart"/>
      <w:r w:rsidRPr="000A67FE">
        <w:t>Шешминцев</w:t>
      </w:r>
      <w:proofErr w:type="spellEnd"/>
      <w:r w:rsidRPr="000A67FE">
        <w:t xml:space="preserve">, </w:t>
      </w:r>
      <w:proofErr w:type="spellStart"/>
      <w:r w:rsidRPr="000A67FE">
        <w:t>Бошковский</w:t>
      </w:r>
      <w:proofErr w:type="spellEnd"/>
      <w:r w:rsidRPr="000A67FE">
        <w:t xml:space="preserve">, </w:t>
      </w:r>
      <w:proofErr w:type="spellStart"/>
      <w:r w:rsidRPr="000A67FE">
        <w:t>Юрасек</w:t>
      </w:r>
      <w:proofErr w:type="spellEnd"/>
      <w:r w:rsidRPr="000A67FE">
        <w:t xml:space="preserve"> и др. все они внесли суммы больше 200 рублей.</w:t>
      </w:r>
    </w:p>
    <w:p w:rsidR="006972AA" w:rsidRDefault="006972AA" w:rsidP="00DA7306">
      <w:pPr>
        <w:pStyle w:val="af2"/>
        <w:spacing w:line="360" w:lineRule="auto"/>
        <w:ind w:left="0" w:right="0"/>
      </w:pPr>
      <w:r w:rsidRPr="000A67FE">
        <w:t xml:space="preserve">Расходы в 1914 году составили 17 253 рубля при взносах 1102 рублей и пожертвованиях – 387 рублей. Доход приносила столовая, а также был взят долг в размере 2714 рублей. Год завершился с дефицитом в 1245 рублей. </w:t>
      </w:r>
      <w:r w:rsidRPr="000A67FE">
        <w:rPr>
          <w:rStyle w:val="ad"/>
        </w:rPr>
        <w:footnoteReference w:id="188"/>
      </w:r>
    </w:p>
    <w:p w:rsidR="006972AA" w:rsidRPr="003E190C" w:rsidRDefault="006972AA" w:rsidP="00DA7306">
      <w:pPr>
        <w:pStyle w:val="af2"/>
        <w:spacing w:line="360" w:lineRule="auto"/>
        <w:ind w:left="0" w:right="0" w:firstLine="0"/>
        <w:rPr>
          <w:b/>
        </w:rPr>
      </w:pPr>
    </w:p>
    <w:p w:rsidR="006972AA" w:rsidRPr="003E190C" w:rsidRDefault="006972AA" w:rsidP="00DA7306">
      <w:pPr>
        <w:pStyle w:val="af2"/>
        <w:spacing w:line="360" w:lineRule="auto"/>
        <w:ind w:left="0" w:right="0"/>
        <w:jc w:val="center"/>
        <w:rPr>
          <w:b/>
        </w:rPr>
      </w:pPr>
      <w:r w:rsidRPr="003E190C">
        <w:rPr>
          <w:b/>
        </w:rPr>
        <w:t xml:space="preserve">Общество </w:t>
      </w:r>
      <w:r w:rsidRPr="00D42D87">
        <w:rPr>
          <w:b/>
        </w:rPr>
        <w:t>“</w:t>
      </w:r>
      <w:r w:rsidRPr="003E190C">
        <w:rPr>
          <w:b/>
        </w:rPr>
        <w:t>Дружба</w:t>
      </w:r>
      <w:r w:rsidRPr="00D42D87">
        <w:rPr>
          <w:b/>
        </w:rPr>
        <w:t>”</w:t>
      </w:r>
    </w:p>
    <w:p w:rsidR="003E190C" w:rsidRDefault="003E190C" w:rsidP="00DA7306">
      <w:pPr>
        <w:pStyle w:val="af2"/>
        <w:spacing w:line="360" w:lineRule="auto"/>
        <w:ind w:left="0" w:right="0"/>
      </w:pPr>
    </w:p>
    <w:p w:rsidR="00881F07" w:rsidRDefault="003E190C" w:rsidP="00DA7306">
      <w:pPr>
        <w:pStyle w:val="af2"/>
        <w:spacing w:line="360" w:lineRule="auto"/>
        <w:ind w:left="0" w:right="0"/>
      </w:pPr>
      <w:r>
        <w:t>Во время войны в Петрограде появились новые женские организации</w:t>
      </w:r>
      <w:r w:rsidRPr="003E190C">
        <w:t xml:space="preserve">: </w:t>
      </w:r>
      <w:r>
        <w:t xml:space="preserve">1914 г. – общество </w:t>
      </w:r>
      <w:r w:rsidRPr="003E190C">
        <w:t>“</w:t>
      </w:r>
      <w:r>
        <w:t>Дружба</w:t>
      </w:r>
      <w:r w:rsidRPr="003E190C">
        <w:t>”, об</w:t>
      </w:r>
      <w:r>
        <w:t>ъединяющее полек – учительниц и работниц умственного труда</w:t>
      </w:r>
      <w:r>
        <w:rPr>
          <w:rStyle w:val="ad"/>
        </w:rPr>
        <w:footnoteReference w:id="189"/>
      </w:r>
      <w:r>
        <w:t xml:space="preserve">. </w:t>
      </w:r>
    </w:p>
    <w:p w:rsidR="00881F07" w:rsidRDefault="00881F07" w:rsidP="00DA7306">
      <w:pPr>
        <w:pStyle w:val="af2"/>
        <w:spacing w:line="360" w:lineRule="auto"/>
        <w:ind w:left="0" w:right="0"/>
      </w:pPr>
    </w:p>
    <w:p w:rsidR="003E190C" w:rsidRDefault="003E190C" w:rsidP="00DA7306">
      <w:pPr>
        <w:pStyle w:val="af2"/>
        <w:spacing w:line="360" w:lineRule="auto"/>
        <w:ind w:left="0" w:right="0" w:firstLine="0"/>
        <w:jc w:val="center"/>
        <w:rPr>
          <w:b/>
        </w:rPr>
      </w:pPr>
      <w:r w:rsidRPr="003E190C">
        <w:rPr>
          <w:b/>
        </w:rPr>
        <w:t>Общество “Неотложная помощь польской женщине”</w:t>
      </w:r>
    </w:p>
    <w:p w:rsidR="00881F07" w:rsidRPr="003E190C" w:rsidRDefault="00881F07" w:rsidP="00DA7306">
      <w:pPr>
        <w:pStyle w:val="af2"/>
        <w:spacing w:line="360" w:lineRule="auto"/>
        <w:ind w:left="0" w:right="0" w:firstLine="0"/>
        <w:jc w:val="center"/>
        <w:rPr>
          <w:b/>
        </w:rPr>
      </w:pPr>
    </w:p>
    <w:p w:rsidR="003E190C" w:rsidRDefault="003E190C" w:rsidP="00DA7306">
      <w:pPr>
        <w:pStyle w:val="af2"/>
        <w:spacing w:line="360" w:lineRule="auto"/>
        <w:ind w:left="0" w:right="0"/>
      </w:pPr>
      <w:r>
        <w:t xml:space="preserve">В 1917 г. появилось </w:t>
      </w:r>
      <w:r w:rsidRPr="003E190C">
        <w:t>“</w:t>
      </w:r>
      <w:r>
        <w:t xml:space="preserve">Неотложная помощь польской женщине». Возглавляемая пани </w:t>
      </w:r>
      <w:proofErr w:type="spellStart"/>
      <w:r>
        <w:t>Скульской</w:t>
      </w:r>
      <w:proofErr w:type="spellEnd"/>
      <w:r>
        <w:t xml:space="preserve"> и А. </w:t>
      </w:r>
      <w:proofErr w:type="spellStart"/>
      <w:r>
        <w:t>Лесневской</w:t>
      </w:r>
      <w:proofErr w:type="spellEnd"/>
      <w:r>
        <w:t xml:space="preserve">. Вероятно, это то самое общество, которое именовалось также </w:t>
      </w:r>
      <w:r w:rsidRPr="003E190C">
        <w:t>“</w:t>
      </w:r>
      <w:r>
        <w:t>Польское общество помощи польским девушкам в Петрограде</w:t>
      </w:r>
      <w:r w:rsidRPr="003E190C">
        <w:t xml:space="preserve">”. </w:t>
      </w:r>
      <w:r>
        <w:t>Однако информация о внутренней жизни польских обществ в этот период отсутствует</w:t>
      </w:r>
      <w:r>
        <w:rPr>
          <w:rStyle w:val="ad"/>
        </w:rPr>
        <w:footnoteReference w:id="190"/>
      </w:r>
      <w:r>
        <w:t>.</w:t>
      </w:r>
    </w:p>
    <w:p w:rsidR="003E190C" w:rsidRDefault="003E190C" w:rsidP="00DA7306">
      <w:pPr>
        <w:spacing w:after="16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E190C" w:rsidRDefault="003E190C" w:rsidP="00DA7306">
      <w:pPr>
        <w:pStyle w:val="af2"/>
        <w:spacing w:line="360" w:lineRule="auto"/>
        <w:ind w:left="0" w:right="0"/>
        <w:jc w:val="center"/>
        <w:rPr>
          <w:b/>
        </w:rPr>
      </w:pPr>
      <w:r w:rsidRPr="003E190C">
        <w:rPr>
          <w:b/>
        </w:rPr>
        <w:t>2.2. Общества военного времени</w:t>
      </w:r>
    </w:p>
    <w:p w:rsidR="003E190C" w:rsidRDefault="003E190C" w:rsidP="00DA7306">
      <w:pPr>
        <w:pStyle w:val="af2"/>
        <w:spacing w:line="360" w:lineRule="auto"/>
        <w:ind w:left="0" w:right="0" w:firstLine="0"/>
        <w:rPr>
          <w:b/>
        </w:rPr>
      </w:pPr>
    </w:p>
    <w:p w:rsidR="00822CA6" w:rsidRDefault="00822CA6" w:rsidP="00DA7306">
      <w:pPr>
        <w:pStyle w:val="af2"/>
        <w:spacing w:line="360" w:lineRule="auto"/>
        <w:ind w:left="0" w:right="0"/>
      </w:pPr>
      <w:r>
        <w:t xml:space="preserve">Мировая война радикально изменила жизнь Санкт-Петербургской Полонии и саму деятельность польских обществ. Главной целью работы всех обществ стала помощь жертвам войны – жителям Царства Польского, беженцам, переселенцам, раненым, членам семей военнослужащих, живущим </w:t>
      </w:r>
      <w:r>
        <w:lastRenderedPageBreak/>
        <w:t>в России полякам – подданным неприятельских государств. Война для России началась на территории Царства Польского, которое на восточном фронте оказалось в таком же положен</w:t>
      </w:r>
      <w:r w:rsidRPr="00822CA6">
        <w:t>и</w:t>
      </w:r>
      <w:r>
        <w:t xml:space="preserve">и, как и Бельгия на западном. </w:t>
      </w:r>
    </w:p>
    <w:p w:rsidR="00822CA6" w:rsidRDefault="00822CA6" w:rsidP="00DA7306">
      <w:pPr>
        <w:pStyle w:val="af2"/>
        <w:spacing w:line="360" w:lineRule="auto"/>
        <w:ind w:left="0" w:right="0"/>
      </w:pPr>
    </w:p>
    <w:p w:rsidR="00822CA6" w:rsidRDefault="00822CA6" w:rsidP="00DA7306">
      <w:pPr>
        <w:pStyle w:val="af2"/>
        <w:spacing w:line="360" w:lineRule="auto"/>
        <w:ind w:left="0" w:right="0"/>
        <w:jc w:val="center"/>
      </w:pPr>
    </w:p>
    <w:p w:rsidR="00822CA6" w:rsidRDefault="00822CA6" w:rsidP="00DA7306">
      <w:pPr>
        <w:pStyle w:val="af2"/>
        <w:spacing w:line="360" w:lineRule="auto"/>
        <w:ind w:left="0" w:right="0"/>
        <w:jc w:val="center"/>
      </w:pPr>
      <w:r>
        <w:rPr>
          <w:b/>
        </w:rPr>
        <w:t>Общество вспомоществования бедным семействам Поляков, участвующих в войне, и бедствующему Польскому населению, пострадавшему от военных действий</w:t>
      </w:r>
      <w:r>
        <w:t>.</w:t>
      </w:r>
      <w:r>
        <w:rPr>
          <w:rStyle w:val="ad"/>
        </w:rPr>
        <w:footnoteReference w:id="191"/>
      </w:r>
    </w:p>
    <w:p w:rsidR="00822CA6" w:rsidRDefault="00822CA6" w:rsidP="00DA7306">
      <w:pPr>
        <w:pStyle w:val="af2"/>
        <w:spacing w:line="360" w:lineRule="auto"/>
        <w:ind w:left="0" w:right="0"/>
      </w:pPr>
    </w:p>
    <w:p w:rsidR="00822CA6" w:rsidRDefault="00822CA6" w:rsidP="00DA7306">
      <w:pPr>
        <w:pStyle w:val="af2"/>
        <w:spacing w:line="360" w:lineRule="auto"/>
        <w:ind w:left="0" w:right="0"/>
      </w:pPr>
    </w:p>
    <w:p w:rsidR="00822CA6" w:rsidRDefault="00822CA6" w:rsidP="00DA7306">
      <w:pPr>
        <w:pStyle w:val="af2"/>
        <w:spacing w:line="360" w:lineRule="auto"/>
        <w:ind w:left="0" w:right="0"/>
        <w:rPr>
          <w:rFonts w:eastAsia="Times New Roman"/>
        </w:rPr>
      </w:pPr>
      <w:r>
        <w:t xml:space="preserve">Членами Комитета Общества стали руководители всех крупных польских обществ Петербурга. Таким образом, вся разветвленная сеть благотворительных, просветительных, корпоративных и др. учреждений включилась в деятельность нового общества, которому отводилась роль координации в условиях военного времени. </w:t>
      </w:r>
    </w:p>
    <w:p w:rsidR="00822CA6" w:rsidRDefault="00822CA6" w:rsidP="00DA7306">
      <w:pPr>
        <w:pStyle w:val="af2"/>
        <w:spacing w:line="360" w:lineRule="auto"/>
        <w:ind w:left="0" w:right="0"/>
      </w:pPr>
      <w:bookmarkStart w:id="23" w:name="_Hlk481661880"/>
      <w:r>
        <w:t>По уставу общества главной целью объявлялось – оказание помощи и содействия непосредственным и непосредственным жертвам войны. Для достижения этой цели общество имело право предоставлять пособия семьям военнослужащим, оказывать помощь и материальную поддержку пострадавшему от военных действий бедствующему мирному населению, содержать и поддерживать всякого рода учреждения, вызываемые нуждами военного времени. Деятельность общества распространялось на всю Российскую империю</w:t>
      </w:r>
      <w:r>
        <w:rPr>
          <w:rStyle w:val="ad"/>
        </w:rPr>
        <w:footnoteReference w:id="192"/>
      </w:r>
      <w:r>
        <w:t xml:space="preserve">. Средства общества складывались из годичных членских взносов (6 рублей в год), добровольных пожертвований и др. Уже к концу сентября 1914 года на нужды Общества было собрано 4,5 тыс. рублей.  Римско-католическое общество предоставило в распоряжение комитета своё убежище для женщин. </w:t>
      </w:r>
      <w:r>
        <w:rPr>
          <w:rStyle w:val="ad"/>
        </w:rPr>
        <w:footnoteReference w:id="193"/>
      </w:r>
    </w:p>
    <w:bookmarkEnd w:id="23"/>
    <w:p w:rsidR="00255D9D" w:rsidRDefault="00822CA6" w:rsidP="00DA7306">
      <w:pPr>
        <w:pStyle w:val="af2"/>
        <w:spacing w:line="360" w:lineRule="auto"/>
        <w:ind w:left="0" w:right="0"/>
      </w:pPr>
      <w:r>
        <w:lastRenderedPageBreak/>
        <w:t xml:space="preserve">Отдельной проблемой было положение проживающих в России поляков – поданных Германии и Австро-Венгрии. По законам военного времени подданные неприятельских государств должны были быть депортированы из столиц и других городов европейской России, но для славян могли сделать исключение. Основанием для исключения могло послужить свидетельство о </w:t>
      </w:r>
      <w:proofErr w:type="spellStart"/>
      <w:r>
        <w:t>польскости</w:t>
      </w:r>
      <w:proofErr w:type="spellEnd"/>
      <w:r>
        <w:t xml:space="preserve">.  </w:t>
      </w:r>
    </w:p>
    <w:p w:rsidR="00822CA6" w:rsidRDefault="00822CA6" w:rsidP="00DA7306">
      <w:pPr>
        <w:pStyle w:val="af2"/>
        <w:spacing w:line="360" w:lineRule="auto"/>
        <w:ind w:left="0" w:right="0"/>
      </w:pPr>
      <w:r>
        <w:t xml:space="preserve">В Петрограде осенью 1914 н. было разрешено остаться 504 полякам – австрийским и немецким подданным – с семьями. В сентябре 1915 года на первом съезде польских организаций помощи </w:t>
      </w:r>
      <w:proofErr w:type="spellStart"/>
      <w:r>
        <w:t>дертвам</w:t>
      </w:r>
      <w:proofErr w:type="spellEnd"/>
      <w:r>
        <w:t xml:space="preserve"> войны была принята специальная резолюция “По вопросу гражданских пленных” (поляков – поданных Австро-Венгрии и Германии). Исходя из концепции единого польского </w:t>
      </w:r>
      <w:r w:rsidR="00255D9D">
        <w:t>народа, опека над этой категорией</w:t>
      </w:r>
      <w:r>
        <w:t xml:space="preserve"> поляков должна была быть тождественной помощи остальным польским беженцам. В условиях того, что в 15 октябре 1914 г. всем немецким и австрийским подданным было предписано в течение двух недель, покинуть Россию, то усилия Польского общества жертвам войны легализовать соотечественников были весьма своевременными. </w:t>
      </w:r>
      <w:r>
        <w:rPr>
          <w:rStyle w:val="ad"/>
        </w:rPr>
        <w:footnoteReference w:id="194"/>
      </w:r>
    </w:p>
    <w:p w:rsidR="00822CA6" w:rsidRDefault="00822CA6" w:rsidP="00DA7306">
      <w:pPr>
        <w:pStyle w:val="af2"/>
        <w:spacing w:line="360" w:lineRule="auto"/>
        <w:ind w:left="0" w:right="0"/>
      </w:pPr>
      <w:r>
        <w:t xml:space="preserve">В Петрограде действовали также другие общества, вызванные обстоятельствами военного времени. Их деятельность была более узконаправленной, чем у универсального Общества помощи жертвам войны, гораздо менее масштабной, но необходимой и востребованной. Болезненной проблемой было нахождение в плену сотен тысяч российских солдат, среди которых было много поляков. Для помощи им было создано – Общество помощи полякам в неприятельском плену. Целью общества было оказание помощи “полякам русским подданным, содержащимся в Германском и Австро-Венгерском плену”. Общество располагало примерно 6 тыс. адресов пленных, которым отправлялись посылки со съестным, одеждой и </w:t>
      </w:r>
      <w:r>
        <w:lastRenderedPageBreak/>
        <w:t xml:space="preserve">обеспечивалась переписка с их родственниками. Общество работало до начала 1918 года. </w:t>
      </w:r>
      <w:r>
        <w:rPr>
          <w:rStyle w:val="ad"/>
        </w:rPr>
        <w:footnoteReference w:id="195"/>
      </w:r>
    </w:p>
    <w:p w:rsidR="00822CA6" w:rsidRDefault="00822CA6" w:rsidP="00DA7306">
      <w:pPr>
        <w:pStyle w:val="af2"/>
        <w:spacing w:line="360" w:lineRule="auto"/>
        <w:ind w:left="0" w:right="0"/>
      </w:pPr>
      <w:r>
        <w:t xml:space="preserve">Продовольственный кризис военного времени в переполненном беженцами Петрограде создал условия для появления национальных потребительских обществ, одно из них – </w:t>
      </w:r>
      <w:r>
        <w:rPr>
          <w:b/>
        </w:rPr>
        <w:t>Польское потребительское общество</w:t>
      </w:r>
      <w:r>
        <w:t xml:space="preserve">. Целью общества являлось приобретение продуктов питания для своих членов. </w:t>
      </w:r>
    </w:p>
    <w:p w:rsidR="00822CA6" w:rsidRDefault="00822CA6" w:rsidP="00DA7306">
      <w:pPr>
        <w:pStyle w:val="af2"/>
        <w:spacing w:line="360" w:lineRule="auto"/>
        <w:ind w:left="0" w:right="0"/>
      </w:pPr>
      <w:r>
        <w:t xml:space="preserve">В январе 1917 г. было зарегистрировано – </w:t>
      </w:r>
      <w:r>
        <w:rPr>
          <w:b/>
        </w:rPr>
        <w:t xml:space="preserve">Общество взаимной помощи польских трудящихся. </w:t>
      </w:r>
      <w:r>
        <w:t>Оно было организацией эвакуированных работников и беженцев из Царства Польского. А также на рассмотрение Управления по делам обществ был представлен устав – Общества взаимной помощи польской работающей интеллигенции. Никакой другой информации по этому обществу не найдено, из чего можно сделать вывод, что оно не было создано или вошло в состав Общества взаимной помощи польским трудящимся.</w:t>
      </w:r>
      <w:r>
        <w:rPr>
          <w:rStyle w:val="ad"/>
        </w:rPr>
        <w:footnoteReference w:id="196"/>
      </w: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881F07" w:rsidRDefault="00881F07" w:rsidP="00DA7306">
      <w:pPr>
        <w:pStyle w:val="af2"/>
        <w:spacing w:line="360" w:lineRule="auto"/>
        <w:ind w:left="0" w:right="0"/>
      </w:pPr>
    </w:p>
    <w:p w:rsidR="0078094B" w:rsidRDefault="0078094B" w:rsidP="00DA7306">
      <w:pPr>
        <w:spacing w:after="160" w:line="259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F07" w:rsidRDefault="00E74369" w:rsidP="003C008B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74369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74369" w:rsidRDefault="009A244F" w:rsidP="00DA7306">
      <w:pPr>
        <w:pStyle w:val="af2"/>
        <w:spacing w:line="360" w:lineRule="auto"/>
        <w:ind w:left="0" w:right="0"/>
      </w:pPr>
      <w:r>
        <w:t>В представленной дипломной работе нами была изучена история польских благотворительных обществ, начиная с 1862 г. и до конца 1917 г.</w:t>
      </w:r>
      <w:r w:rsidRPr="009A244F">
        <w:t xml:space="preserve">; </w:t>
      </w:r>
      <w:r>
        <w:t>проанализировано положение обществ внутри чужого этнокультурного государства</w:t>
      </w:r>
      <w:r w:rsidRPr="009A244F">
        <w:t xml:space="preserve">; </w:t>
      </w:r>
      <w:r>
        <w:t>исследован процесс формирования и организации обществ</w:t>
      </w:r>
      <w:r w:rsidRPr="009A244F">
        <w:t xml:space="preserve">; </w:t>
      </w:r>
      <w:r>
        <w:t>изучены отношения власти и деятелей благотворительности</w:t>
      </w:r>
      <w:r w:rsidRPr="009A244F">
        <w:t xml:space="preserve">; </w:t>
      </w:r>
      <w:r>
        <w:t xml:space="preserve">исследованы различные аспекты жизни благотворительных обществ. </w:t>
      </w:r>
    </w:p>
    <w:p w:rsidR="00881F07" w:rsidRDefault="00881F07" w:rsidP="00DA7306">
      <w:pPr>
        <w:pStyle w:val="af2"/>
        <w:spacing w:line="360" w:lineRule="auto"/>
        <w:ind w:left="0" w:right="0"/>
      </w:pPr>
    </w:p>
    <w:p w:rsidR="009A244F" w:rsidRPr="0069512B" w:rsidRDefault="009A244F" w:rsidP="00DA7306">
      <w:pPr>
        <w:pStyle w:val="af2"/>
        <w:spacing w:line="360" w:lineRule="auto"/>
        <w:ind w:left="0" w:right="0"/>
      </w:pPr>
      <w:r>
        <w:t>В результате проведенного исследования, мы пришли к следующим выводам</w:t>
      </w:r>
      <w:r w:rsidR="0069512B" w:rsidRPr="0069512B">
        <w:t>:</w:t>
      </w:r>
    </w:p>
    <w:p w:rsidR="0069512B" w:rsidRDefault="0069512B" w:rsidP="00DA7306">
      <w:pPr>
        <w:pStyle w:val="af2"/>
        <w:spacing w:line="360" w:lineRule="auto"/>
        <w:ind w:left="0" w:right="0"/>
      </w:pPr>
    </w:p>
    <w:p w:rsidR="00CD01F3" w:rsidRDefault="00907285" w:rsidP="00DA7306">
      <w:pPr>
        <w:pStyle w:val="af2"/>
        <w:numPr>
          <w:ilvl w:val="0"/>
          <w:numId w:val="2"/>
        </w:numPr>
        <w:spacing w:line="360" w:lineRule="auto"/>
        <w:ind w:left="0" w:right="0"/>
      </w:pPr>
      <w:r>
        <w:t>Практически все</w:t>
      </w:r>
      <w:r w:rsidR="004A334D">
        <w:t xml:space="preserve"> Римско-католические</w:t>
      </w:r>
      <w:r w:rsidR="0069512B">
        <w:t xml:space="preserve"> благотворительные организации постепенно начали носить </w:t>
      </w:r>
      <w:r w:rsidR="0069512B" w:rsidRPr="0069512B">
        <w:t>“</w:t>
      </w:r>
      <w:r w:rsidR="0069512B">
        <w:t>польский</w:t>
      </w:r>
      <w:r w:rsidR="0069512B" w:rsidRPr="0069512B">
        <w:t xml:space="preserve">” </w:t>
      </w:r>
      <w:r w:rsidR="0069512B">
        <w:t xml:space="preserve">характер, из-за </w:t>
      </w:r>
      <w:r w:rsidR="00CD01F3">
        <w:t xml:space="preserve">чего </w:t>
      </w:r>
      <w:r w:rsidR="0069512B">
        <w:t xml:space="preserve">складывались сложные отношение с другими </w:t>
      </w:r>
      <w:r w:rsidR="0069512B" w:rsidRPr="0069512B">
        <w:t>“</w:t>
      </w:r>
      <w:r w:rsidR="0069512B">
        <w:t>католическими национальностями</w:t>
      </w:r>
      <w:r w:rsidR="0069512B" w:rsidRPr="0069512B">
        <w:t>”</w:t>
      </w:r>
      <w:r w:rsidR="00CD01F3">
        <w:t xml:space="preserve">. </w:t>
      </w:r>
    </w:p>
    <w:p w:rsidR="00CD01F3" w:rsidRPr="0069512B" w:rsidRDefault="00CD01F3" w:rsidP="00DA7306">
      <w:pPr>
        <w:pStyle w:val="af2"/>
        <w:spacing w:line="360" w:lineRule="auto"/>
        <w:ind w:left="0" w:right="0" w:firstLine="0"/>
      </w:pPr>
    </w:p>
    <w:p w:rsidR="0069512B" w:rsidRDefault="00CD01F3" w:rsidP="00DA7306">
      <w:pPr>
        <w:pStyle w:val="af2"/>
        <w:numPr>
          <w:ilvl w:val="0"/>
          <w:numId w:val="2"/>
        </w:numPr>
        <w:spacing w:line="360" w:lineRule="auto"/>
        <w:ind w:left="0" w:right="0"/>
      </w:pPr>
      <w:r>
        <w:t xml:space="preserve">Частная благотворительность сделала качественный скачок в 60-70-е гг. </w:t>
      </w:r>
      <w:r>
        <w:rPr>
          <w:lang w:val="en-US"/>
        </w:rPr>
        <w:t>XIX</w:t>
      </w:r>
      <w:r w:rsidRPr="00CD01F3">
        <w:t xml:space="preserve"> </w:t>
      </w:r>
      <w:r>
        <w:t>века. Усложнилась и усовершенствовалась форма благотворительной деятельности.</w:t>
      </w:r>
    </w:p>
    <w:p w:rsidR="00CD01F3" w:rsidRDefault="00CD01F3" w:rsidP="00DA7306">
      <w:pPr>
        <w:pStyle w:val="a7"/>
        <w:spacing w:line="360" w:lineRule="auto"/>
        <w:ind w:left="0"/>
        <w:jc w:val="both"/>
      </w:pPr>
    </w:p>
    <w:p w:rsidR="00CD01F3" w:rsidRDefault="00907285" w:rsidP="00DA7306">
      <w:pPr>
        <w:pStyle w:val="af2"/>
        <w:numPr>
          <w:ilvl w:val="0"/>
          <w:numId w:val="2"/>
        </w:numPr>
        <w:spacing w:line="360" w:lineRule="auto"/>
        <w:ind w:left="0" w:right="0"/>
      </w:pPr>
      <w:r>
        <w:t xml:space="preserve">Филантропическая деятельность обществ </w:t>
      </w:r>
      <w:r>
        <w:rPr>
          <w:bdr w:val="none" w:sz="0" w:space="0" w:color="auto" w:frame="1"/>
          <w:shd w:val="clear" w:color="auto" w:fill="FFFFFF"/>
        </w:rPr>
        <w:t>находила свой выход следующих формах</w:t>
      </w:r>
      <w:r w:rsidRPr="007641E1">
        <w:rPr>
          <w:bdr w:val="none" w:sz="0" w:space="0" w:color="auto" w:frame="1"/>
          <w:shd w:val="clear" w:color="auto" w:fill="FFFFFF"/>
        </w:rPr>
        <w:t>:</w:t>
      </w:r>
      <w:r>
        <w:rPr>
          <w:bdr w:val="none" w:sz="0" w:space="0" w:color="auto" w:frame="1"/>
          <w:shd w:val="clear" w:color="auto" w:fill="FFFFFF"/>
        </w:rPr>
        <w:t xml:space="preserve"> раздача одежды, топлива, продуктов питания, пособий, поиск работы, определение стариков в приюты, определение молодежи в школы, приюты и убежища, финансовая поддержка, выдача постоянных </w:t>
      </w:r>
      <w:r w:rsidRPr="00907285">
        <w:t xml:space="preserve">или единовременных пособий, раздача бесплатных и дешевых обедов в столовых, принятие мер предотвращения молодых неопытных девушек от нравственного упадка, </w:t>
      </w:r>
      <w:r>
        <w:rPr>
          <w:bdr w:val="none" w:sz="0" w:space="0" w:color="auto" w:frame="1"/>
          <w:shd w:val="clear" w:color="auto" w:fill="FFFFFF"/>
        </w:rPr>
        <w:t xml:space="preserve">предоставление бедным временного заработка и поиск постоянной работы для них, выдача пособий на случай смерти, </w:t>
      </w:r>
      <w:r>
        <w:t>бесплатные консультации врачей, обучение детей бедных родителей какому-либо ремеслу</w:t>
      </w:r>
      <w:r w:rsidRPr="00907285">
        <w:t xml:space="preserve">, </w:t>
      </w:r>
      <w:r>
        <w:t>организация колоний для детей – летный оздоровительный отдых,</w:t>
      </w:r>
      <w:r w:rsidRPr="00907285">
        <w:t xml:space="preserve"> </w:t>
      </w:r>
      <w:r>
        <w:t xml:space="preserve">содействия жертвам войны. </w:t>
      </w:r>
    </w:p>
    <w:p w:rsidR="00907285" w:rsidRDefault="00907285" w:rsidP="00DA7306">
      <w:pPr>
        <w:pStyle w:val="a7"/>
        <w:spacing w:line="360" w:lineRule="auto"/>
        <w:ind w:left="0"/>
        <w:jc w:val="both"/>
      </w:pPr>
    </w:p>
    <w:p w:rsidR="00907285" w:rsidRDefault="00907285" w:rsidP="00DA7306">
      <w:pPr>
        <w:pStyle w:val="af2"/>
        <w:numPr>
          <w:ilvl w:val="0"/>
          <w:numId w:val="2"/>
        </w:numPr>
        <w:spacing w:line="360" w:lineRule="auto"/>
        <w:ind w:left="0" w:right="0"/>
      </w:pPr>
      <w:r>
        <w:t>Виды организация поддаются унификации</w:t>
      </w:r>
      <w:r w:rsidRPr="00F20D11">
        <w:t xml:space="preserve">: </w:t>
      </w:r>
      <w:r w:rsidR="00F20D11">
        <w:t xml:space="preserve">убежища для престарелых и беспризорных, </w:t>
      </w:r>
      <w:r w:rsidR="00137BDB">
        <w:t>комитеты по поиску работу</w:t>
      </w:r>
      <w:r w:rsidR="00137BDB" w:rsidRPr="00137BDB">
        <w:t xml:space="preserve">, </w:t>
      </w:r>
      <w:r w:rsidR="00137BDB">
        <w:t>кружки помощи учаще</w:t>
      </w:r>
      <w:r w:rsidR="00137BDB" w:rsidRPr="00137BDB">
        <w:t xml:space="preserve">йся молодежи, </w:t>
      </w:r>
      <w:r w:rsidR="00137BDB">
        <w:t>школы и общежития, дома трудолюбия, кружки опеки над детьми погибших солдат, приюты, мастерские.</w:t>
      </w:r>
    </w:p>
    <w:p w:rsidR="00137BDB" w:rsidRDefault="00137BDB" w:rsidP="00DA7306">
      <w:pPr>
        <w:pStyle w:val="a7"/>
        <w:spacing w:line="360" w:lineRule="auto"/>
        <w:ind w:left="0"/>
        <w:jc w:val="both"/>
      </w:pPr>
    </w:p>
    <w:p w:rsidR="00137BDB" w:rsidRDefault="00137BDB" w:rsidP="00DA7306">
      <w:pPr>
        <w:pStyle w:val="af2"/>
        <w:numPr>
          <w:ilvl w:val="0"/>
          <w:numId w:val="2"/>
        </w:numPr>
        <w:spacing w:line="360" w:lineRule="auto"/>
        <w:ind w:left="0" w:right="0"/>
      </w:pPr>
      <w:r>
        <w:t xml:space="preserve">Способы получения средств также были самыми различными. Прежде всего это членские взносы, которые вносили при членстве в обществе, но они часто не составляли большую часть доходов общества. Многочисленные завещания, усопшие завещали в пользу общества какую-либо денежную сумму, которая могла расходоваться на усмотрение общества или </w:t>
      </w:r>
      <w:r w:rsidRPr="00137BDB">
        <w:t>“</w:t>
      </w:r>
      <w:r>
        <w:t>по завещанию</w:t>
      </w:r>
      <w:r w:rsidRPr="00137BDB">
        <w:t xml:space="preserve">” умершего. </w:t>
      </w:r>
      <w:r>
        <w:t>Также, часто в пользу обществ завещали какую-либо недвижимость, и она переходила в капитал общества. Важной частью доходов стала организация мероприятия</w:t>
      </w:r>
      <w:r w:rsidRPr="00137BDB">
        <w:t xml:space="preserve">: </w:t>
      </w:r>
      <w:r>
        <w:t xml:space="preserve">спектакли, лотереи, публичные лекции, соревнования, балы и т.п. </w:t>
      </w:r>
    </w:p>
    <w:p w:rsidR="00376D9C" w:rsidRDefault="00376D9C" w:rsidP="00DA7306">
      <w:pPr>
        <w:pStyle w:val="a7"/>
        <w:spacing w:line="360" w:lineRule="auto"/>
        <w:ind w:left="0"/>
        <w:jc w:val="both"/>
      </w:pPr>
    </w:p>
    <w:p w:rsidR="00376D9C" w:rsidRDefault="00376D9C" w:rsidP="00DA7306">
      <w:pPr>
        <w:pStyle w:val="af2"/>
        <w:numPr>
          <w:ilvl w:val="0"/>
          <w:numId w:val="2"/>
        </w:numPr>
        <w:spacing w:line="360" w:lineRule="auto"/>
        <w:ind w:left="0" w:right="0"/>
      </w:pPr>
      <w:r>
        <w:t xml:space="preserve">Государство жило в состоянии после восстания 1863 г. Попытки поляков посредством благотворительных обществ заниматься пропагандой своей культуры, а также создания </w:t>
      </w:r>
      <w:r w:rsidRPr="00376D9C">
        <w:t>“</w:t>
      </w:r>
      <w:r>
        <w:t>национальных</w:t>
      </w:r>
      <w:r w:rsidRPr="00376D9C">
        <w:t xml:space="preserve">” </w:t>
      </w:r>
      <w:r>
        <w:t>обществ внутри Р.-к. организация сталкивались с препятствиями со стороны властей Российской Империи (</w:t>
      </w:r>
      <w:r w:rsidR="004A334D">
        <w:t>Министерство внутренних дел и департамент духовных дел иностранных исповеданий</w:t>
      </w:r>
      <w:r>
        <w:t xml:space="preserve">). </w:t>
      </w:r>
    </w:p>
    <w:p w:rsidR="00376D9C" w:rsidRDefault="00376D9C" w:rsidP="00DA7306">
      <w:pPr>
        <w:pStyle w:val="a7"/>
        <w:spacing w:line="360" w:lineRule="auto"/>
        <w:ind w:left="0"/>
        <w:jc w:val="both"/>
      </w:pPr>
    </w:p>
    <w:p w:rsidR="00376D9C" w:rsidRPr="00907285" w:rsidRDefault="00376D9C" w:rsidP="00DA7306">
      <w:pPr>
        <w:pStyle w:val="af2"/>
        <w:numPr>
          <w:ilvl w:val="0"/>
          <w:numId w:val="2"/>
        </w:numPr>
        <w:spacing w:line="360" w:lineRule="auto"/>
        <w:ind w:left="0" w:right="0"/>
      </w:pPr>
      <w:r>
        <w:t>В изучаемую эпоха происходила смена форм благотворительной деятельности. Происходил процесс смены закрытого типа (богадельни, дома призрения) на открытый тип (Дешевые столовые, дома трудолюбия, беспла</w:t>
      </w:r>
      <w:r w:rsidR="001D30DA">
        <w:t xml:space="preserve">тная медицинская помощь и т.п.). Эти тенденции начались во второй половине </w:t>
      </w:r>
      <w:r w:rsidR="001D30DA">
        <w:rPr>
          <w:lang w:val="en-US"/>
        </w:rPr>
        <w:t>XIX</w:t>
      </w:r>
      <w:r w:rsidR="001D30DA" w:rsidRPr="001D30DA">
        <w:t xml:space="preserve"> </w:t>
      </w:r>
      <w:r w:rsidR="001D30DA">
        <w:t xml:space="preserve">века и стали четко заметны на стыке </w:t>
      </w:r>
      <w:r w:rsidR="001D30DA">
        <w:rPr>
          <w:lang w:val="en-US"/>
        </w:rPr>
        <w:t>XIX</w:t>
      </w:r>
      <w:r w:rsidR="001D30DA" w:rsidRPr="001D30DA">
        <w:t xml:space="preserve"> и </w:t>
      </w:r>
      <w:r w:rsidR="001D30DA">
        <w:rPr>
          <w:lang w:val="en-US"/>
        </w:rPr>
        <w:t>XX</w:t>
      </w:r>
      <w:r w:rsidR="001D30DA" w:rsidRPr="001D30DA">
        <w:t xml:space="preserve"> </w:t>
      </w:r>
      <w:r w:rsidR="001D30DA">
        <w:t xml:space="preserve">вв. </w:t>
      </w:r>
    </w:p>
    <w:p w:rsidR="00CD01F3" w:rsidRDefault="00CD01F3" w:rsidP="00DA7306">
      <w:pPr>
        <w:pStyle w:val="af2"/>
        <w:spacing w:line="360" w:lineRule="auto"/>
        <w:ind w:left="0" w:right="0"/>
      </w:pPr>
    </w:p>
    <w:p w:rsidR="001D30DA" w:rsidRDefault="001D30DA" w:rsidP="00DA7306">
      <w:pPr>
        <w:pStyle w:val="af2"/>
        <w:spacing w:line="360" w:lineRule="auto"/>
        <w:ind w:left="0" w:right="0"/>
      </w:pPr>
      <w:r>
        <w:lastRenderedPageBreak/>
        <w:t xml:space="preserve">Данные результаты, на наш взгляд, имеют практическую значимость и могут помочь лицам, которые занимаются этим направлением деятельности – разрешением проблем социального неравенства. Также работа частично устраняет дефицит информации об истории благотворительного движения национального меньшинства в </w:t>
      </w:r>
      <w:proofErr w:type="spellStart"/>
      <w:r>
        <w:t>инокультурной</w:t>
      </w:r>
      <w:proofErr w:type="spellEnd"/>
      <w:r>
        <w:t xml:space="preserve"> среде. </w:t>
      </w:r>
    </w:p>
    <w:p w:rsidR="00CD01F3" w:rsidRDefault="00CD01F3" w:rsidP="00DA7306">
      <w:pPr>
        <w:pStyle w:val="af2"/>
        <w:spacing w:line="360" w:lineRule="auto"/>
        <w:ind w:left="0" w:right="0" w:firstLine="0"/>
      </w:pPr>
    </w:p>
    <w:p w:rsidR="00CD01F3" w:rsidRPr="0069512B" w:rsidRDefault="00CD01F3" w:rsidP="00DA7306">
      <w:pPr>
        <w:pStyle w:val="af2"/>
        <w:spacing w:line="360" w:lineRule="auto"/>
        <w:ind w:left="0" w:right="0"/>
      </w:pPr>
    </w:p>
    <w:p w:rsidR="00CD01F3" w:rsidRDefault="00CD01F3" w:rsidP="00DA7306">
      <w:pPr>
        <w:spacing w:after="16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008B" w:rsidRDefault="003C008B" w:rsidP="00CA79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CA7958" w:rsidRDefault="00CA7958" w:rsidP="00CA79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7958" w:rsidRDefault="003C008B" w:rsidP="003C008B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Архивные материалы </w:t>
      </w:r>
    </w:p>
    <w:p w:rsidR="00CA7958" w:rsidRDefault="00CA7958" w:rsidP="003C008B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6C63" w:rsidRDefault="003C008B" w:rsidP="003C008B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Российский государственный исторический Архив (РГИА)</w:t>
      </w:r>
      <w:bookmarkStart w:id="24" w:name="_Hlk481667543"/>
    </w:p>
    <w:p w:rsidR="00E13B86" w:rsidRPr="003C008B" w:rsidRDefault="00E13B86" w:rsidP="003C008B">
      <w:pPr>
        <w:spacing w:after="0" w:line="360" w:lineRule="auto"/>
        <w:ind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E13B86" w:rsidRDefault="00E13B86" w:rsidP="00E804E2">
      <w:pPr>
        <w:pStyle w:val="af2"/>
        <w:numPr>
          <w:ilvl w:val="0"/>
          <w:numId w:val="14"/>
        </w:numPr>
        <w:spacing w:line="360" w:lineRule="auto"/>
        <w:ind w:right="0"/>
      </w:pPr>
      <w:r>
        <w:t>РГИА. Ф. 821, Оп. 2.</w:t>
      </w:r>
      <w:r w:rsidRPr="004215C7">
        <w:t xml:space="preserve"> Д. 1053</w:t>
      </w:r>
      <w:r>
        <w:t>. – передача</w:t>
      </w:r>
      <w:r w:rsidRPr="00E13B86">
        <w:t xml:space="preserve"> детского приюта святого Леонарда в городе </w:t>
      </w:r>
      <w:proofErr w:type="spellStart"/>
      <w:r w:rsidRPr="00E13B86">
        <w:t>Ловиче</w:t>
      </w:r>
      <w:proofErr w:type="spellEnd"/>
      <w:r>
        <w:t>.</w:t>
      </w:r>
    </w:p>
    <w:p w:rsidR="00E13B86" w:rsidRDefault="00E13B86" w:rsidP="00E804E2">
      <w:pPr>
        <w:pStyle w:val="af2"/>
        <w:numPr>
          <w:ilvl w:val="0"/>
          <w:numId w:val="14"/>
        </w:numPr>
        <w:spacing w:line="360" w:lineRule="auto"/>
        <w:ind w:right="0"/>
      </w:pPr>
      <w:r>
        <w:t>РГИА. Ф. 821, Оп. 2.</w:t>
      </w:r>
      <w:r w:rsidRPr="004215C7">
        <w:t xml:space="preserve"> Д. 1054</w:t>
      </w:r>
      <w:r>
        <w:t xml:space="preserve">. – разрешение </w:t>
      </w:r>
      <w:r w:rsidRPr="00E13B86">
        <w:t>лечебным и благотворительным учреждениям принимать</w:t>
      </w:r>
      <w:r>
        <w:t xml:space="preserve"> пожертвования.</w:t>
      </w:r>
    </w:p>
    <w:p w:rsidR="00E13B86" w:rsidRDefault="00E13B86" w:rsidP="00E804E2">
      <w:pPr>
        <w:pStyle w:val="af2"/>
        <w:numPr>
          <w:ilvl w:val="0"/>
          <w:numId w:val="14"/>
        </w:numPr>
        <w:spacing w:line="360" w:lineRule="auto"/>
        <w:ind w:right="0"/>
      </w:pPr>
      <w:r w:rsidRPr="00F22271">
        <w:t>РГИА</w:t>
      </w:r>
      <w:r>
        <w:t xml:space="preserve">. Ф. 821. Оп. 10. Д. 1074. – Записки начальника отделения </w:t>
      </w:r>
      <w:proofErr w:type="spellStart"/>
      <w:r>
        <w:t>Тяжельникова</w:t>
      </w:r>
      <w:proofErr w:type="spellEnd"/>
      <w:r>
        <w:t xml:space="preserve"> по вопросам церкви. </w:t>
      </w:r>
    </w:p>
    <w:p w:rsidR="00E13B86" w:rsidRPr="002D3628" w:rsidRDefault="00E13B86" w:rsidP="00E804E2">
      <w:pPr>
        <w:pStyle w:val="af2"/>
        <w:numPr>
          <w:ilvl w:val="0"/>
          <w:numId w:val="14"/>
        </w:numPr>
        <w:spacing w:line="360" w:lineRule="auto"/>
        <w:ind w:right="0"/>
      </w:pPr>
      <w:r w:rsidRPr="002D3628">
        <w:t>РГИА.</w:t>
      </w:r>
      <w:r>
        <w:t xml:space="preserve"> Ф. 821. Оп. 125. Д. 3025.  – Богадельни, приюты и благотворительные общества</w:t>
      </w:r>
      <w:r w:rsidRPr="00805B8C">
        <w:t xml:space="preserve">, </w:t>
      </w:r>
      <w:r>
        <w:t xml:space="preserve">ч. </w:t>
      </w:r>
      <w:r>
        <w:rPr>
          <w:lang w:val="en-US"/>
        </w:rPr>
        <w:t>I</w:t>
      </w:r>
      <w:r>
        <w:t>.</w:t>
      </w:r>
    </w:p>
    <w:p w:rsidR="00E13B86" w:rsidRDefault="00E13B86" w:rsidP="00E804E2">
      <w:pPr>
        <w:pStyle w:val="af2"/>
        <w:numPr>
          <w:ilvl w:val="0"/>
          <w:numId w:val="14"/>
        </w:numPr>
        <w:spacing w:line="360" w:lineRule="auto"/>
        <w:ind w:right="0"/>
      </w:pPr>
      <w:r>
        <w:t xml:space="preserve">РГИА. Ф. 821. Оп. 125. Д. 3027. – Приюты и благотворительные общества, ч. </w:t>
      </w:r>
      <w:r>
        <w:rPr>
          <w:lang w:val="en-US"/>
        </w:rPr>
        <w:t>III</w:t>
      </w:r>
      <w:r>
        <w:t>.</w:t>
      </w:r>
    </w:p>
    <w:p w:rsidR="00E13B86" w:rsidRDefault="00E13B86" w:rsidP="00E804E2">
      <w:pPr>
        <w:pStyle w:val="af2"/>
        <w:numPr>
          <w:ilvl w:val="0"/>
          <w:numId w:val="14"/>
        </w:numPr>
        <w:spacing w:line="360" w:lineRule="auto"/>
        <w:ind w:right="0"/>
      </w:pPr>
      <w:r>
        <w:t xml:space="preserve">РГИА. Ф. 821. Оп. 125. Д. 3031. – установление надзора за приютом для престарелых женщин.  </w:t>
      </w:r>
    </w:p>
    <w:p w:rsidR="00805B8C" w:rsidRPr="002D3628" w:rsidRDefault="00805B8C" w:rsidP="00E804E2">
      <w:pPr>
        <w:pStyle w:val="af2"/>
        <w:numPr>
          <w:ilvl w:val="0"/>
          <w:numId w:val="14"/>
        </w:numPr>
        <w:spacing w:line="360" w:lineRule="auto"/>
        <w:ind w:right="0"/>
      </w:pPr>
      <w:r>
        <w:t xml:space="preserve">РГИА. Ф. 821. Оп. 128. Д. 151. – Ревизия римско-католических приходов. </w:t>
      </w:r>
    </w:p>
    <w:p w:rsidR="00805B8C" w:rsidRDefault="00805B8C" w:rsidP="00E804E2">
      <w:pPr>
        <w:pStyle w:val="af2"/>
        <w:numPr>
          <w:ilvl w:val="0"/>
          <w:numId w:val="14"/>
        </w:numPr>
        <w:spacing w:line="360" w:lineRule="auto"/>
        <w:ind w:right="0"/>
      </w:pPr>
      <w:r>
        <w:t xml:space="preserve">РГИА. Ф. 826. Оп 1. Д. 1498. – личное дело кс. Константина </w:t>
      </w:r>
      <w:proofErr w:type="spellStart"/>
      <w:r>
        <w:t>Будкевича</w:t>
      </w:r>
      <w:proofErr w:type="spellEnd"/>
      <w:r>
        <w:t xml:space="preserve">. </w:t>
      </w:r>
    </w:p>
    <w:p w:rsidR="00805B8C" w:rsidRDefault="00805B8C" w:rsidP="00E804E2">
      <w:pPr>
        <w:pStyle w:val="af2"/>
        <w:numPr>
          <w:ilvl w:val="0"/>
          <w:numId w:val="14"/>
        </w:numPr>
        <w:spacing w:line="360" w:lineRule="auto"/>
        <w:ind w:right="0"/>
      </w:pPr>
      <w:r w:rsidRPr="00693457">
        <w:t xml:space="preserve">РГИА </w:t>
      </w:r>
      <w:r>
        <w:t xml:space="preserve">Ф. 1287. Оп. 19. Д. 1283. – учреждение общества </w:t>
      </w:r>
      <w:r w:rsidR="00E13B86">
        <w:t xml:space="preserve">помощи </w:t>
      </w:r>
      <w:r>
        <w:t xml:space="preserve">бедным города </w:t>
      </w:r>
      <w:proofErr w:type="spellStart"/>
      <w:r w:rsidR="00E13B86">
        <w:t>Бахмута</w:t>
      </w:r>
      <w:proofErr w:type="spellEnd"/>
      <w:r w:rsidR="00E13B86">
        <w:t xml:space="preserve">. </w:t>
      </w:r>
    </w:p>
    <w:p w:rsidR="00796C63" w:rsidRDefault="00E13B86" w:rsidP="00E804E2">
      <w:pPr>
        <w:pStyle w:val="af2"/>
        <w:numPr>
          <w:ilvl w:val="0"/>
          <w:numId w:val="14"/>
        </w:numPr>
        <w:spacing w:line="360" w:lineRule="auto"/>
        <w:ind w:right="0"/>
      </w:pPr>
      <w:r w:rsidRPr="001624B5">
        <w:t>РГИА. Ф.</w:t>
      </w:r>
      <w:r>
        <w:t xml:space="preserve"> 1287. Оп. 19. Д. 1823. – устройство убежища для бедных детей женского пола.</w:t>
      </w:r>
    </w:p>
    <w:p w:rsidR="008742F0" w:rsidRDefault="008742F0" w:rsidP="008742F0">
      <w:pPr>
        <w:pStyle w:val="af2"/>
        <w:spacing w:line="360" w:lineRule="auto"/>
        <w:ind w:left="1068" w:right="0" w:firstLine="0"/>
      </w:pPr>
    </w:p>
    <w:p w:rsidR="00C50EA4" w:rsidRDefault="00E13B86" w:rsidP="00E13B86">
      <w:pPr>
        <w:pStyle w:val="af2"/>
        <w:spacing w:line="360" w:lineRule="auto"/>
        <w:ind w:left="0" w:right="0" w:firstLine="0"/>
        <w:rPr>
          <w:b/>
        </w:rPr>
      </w:pPr>
      <w:r w:rsidRPr="00C50EA4">
        <w:rPr>
          <w:b/>
        </w:rPr>
        <w:t>Б)</w:t>
      </w:r>
      <w:r w:rsidR="00152964">
        <w:rPr>
          <w:b/>
        </w:rPr>
        <w:t xml:space="preserve"> </w:t>
      </w:r>
      <w:r w:rsidR="008742F0">
        <w:rPr>
          <w:b/>
        </w:rPr>
        <w:t>Справочники</w:t>
      </w:r>
      <w:r w:rsidR="00152964">
        <w:rPr>
          <w:b/>
        </w:rPr>
        <w:t xml:space="preserve">  </w:t>
      </w:r>
    </w:p>
    <w:p w:rsidR="00152964" w:rsidRDefault="00152964" w:rsidP="00E13B86">
      <w:pPr>
        <w:pStyle w:val="af2"/>
        <w:spacing w:line="360" w:lineRule="auto"/>
        <w:ind w:left="0" w:right="0" w:firstLine="0"/>
        <w:rPr>
          <w:b/>
        </w:rPr>
      </w:pPr>
    </w:p>
    <w:p w:rsidR="00152964" w:rsidRPr="00152964" w:rsidRDefault="00152964" w:rsidP="00152964">
      <w:pPr>
        <w:pStyle w:val="af2"/>
        <w:spacing w:line="360" w:lineRule="auto"/>
        <w:ind w:left="0" w:right="0" w:firstLine="0"/>
        <w:jc w:val="center"/>
      </w:pPr>
      <w:r>
        <w:t>Российская национальная библиотека (РНБ)</w:t>
      </w:r>
    </w:p>
    <w:p w:rsidR="00E804E2" w:rsidRDefault="00E804E2" w:rsidP="00E804E2">
      <w:pPr>
        <w:pStyle w:val="af2"/>
        <w:numPr>
          <w:ilvl w:val="0"/>
          <w:numId w:val="13"/>
        </w:numPr>
        <w:spacing w:line="360" w:lineRule="auto"/>
        <w:ind w:right="0"/>
      </w:pPr>
      <w:r>
        <w:lastRenderedPageBreak/>
        <w:t xml:space="preserve">Благотворительные учреждения Российской империи: Сост. по высочайшему повелению Собственною е. и. вел. </w:t>
      </w:r>
      <w:proofErr w:type="spellStart"/>
      <w:r>
        <w:t>Канцеляриею</w:t>
      </w:r>
      <w:proofErr w:type="spellEnd"/>
      <w:r>
        <w:t xml:space="preserve"> по Учреждениям </w:t>
      </w:r>
      <w:proofErr w:type="spellStart"/>
      <w:r>
        <w:t>имп</w:t>
      </w:r>
      <w:proofErr w:type="spellEnd"/>
      <w:r>
        <w:t>. Марии.- СПб</w:t>
      </w:r>
      <w:r w:rsidRPr="00C50EA4">
        <w:t xml:space="preserve">.: </w:t>
      </w:r>
      <w:r w:rsidRPr="00C50EA4">
        <w:rPr>
          <w:color w:val="32322F"/>
          <w:shd w:val="clear" w:color="auto" w:fill="FFFFFF"/>
        </w:rPr>
        <w:t xml:space="preserve">АО </w:t>
      </w:r>
      <w:proofErr w:type="spellStart"/>
      <w:r w:rsidRPr="00C50EA4">
        <w:rPr>
          <w:color w:val="32322F"/>
          <w:shd w:val="clear" w:color="auto" w:fill="FFFFFF"/>
        </w:rPr>
        <w:t>печ</w:t>
      </w:r>
      <w:proofErr w:type="spellEnd"/>
      <w:r w:rsidRPr="00C50EA4">
        <w:rPr>
          <w:color w:val="32322F"/>
          <w:shd w:val="clear" w:color="auto" w:fill="FFFFFF"/>
        </w:rPr>
        <w:t xml:space="preserve">. дела в России Е. Евдокимов, </w:t>
      </w:r>
      <w:r>
        <w:rPr>
          <w:color w:val="32322F"/>
          <w:shd w:val="clear" w:color="auto" w:fill="FFFFFF"/>
        </w:rPr>
        <w:t xml:space="preserve">1900.- </w:t>
      </w:r>
      <w:r w:rsidRPr="008742F0">
        <w:rPr>
          <w:color w:val="32322F"/>
          <w:shd w:val="clear" w:color="auto" w:fill="FFFFFF"/>
        </w:rPr>
        <w:t xml:space="preserve">390 </w:t>
      </w:r>
      <w:r>
        <w:rPr>
          <w:color w:val="32322F"/>
          <w:shd w:val="clear" w:color="auto" w:fill="FFFFFF"/>
          <w:lang w:val="en-US"/>
        </w:rPr>
        <w:t>c</w:t>
      </w:r>
      <w:r w:rsidRPr="008742F0">
        <w:rPr>
          <w:color w:val="32322F"/>
          <w:shd w:val="clear" w:color="auto" w:fill="FFFFFF"/>
        </w:rPr>
        <w:t xml:space="preserve">. </w:t>
      </w:r>
    </w:p>
    <w:p w:rsidR="00E804E2" w:rsidRDefault="00E804E2" w:rsidP="00E804E2">
      <w:pPr>
        <w:pStyle w:val="af2"/>
        <w:numPr>
          <w:ilvl w:val="0"/>
          <w:numId w:val="13"/>
        </w:numPr>
        <w:spacing w:line="360" w:lineRule="auto"/>
        <w:ind w:right="0"/>
      </w:pPr>
      <w:r>
        <w:t>Весь Петербург: Адресно-справочная книга</w:t>
      </w:r>
      <w:r w:rsidRPr="00AD49EB">
        <w:t>.</w:t>
      </w:r>
      <w:r>
        <w:t>-</w:t>
      </w:r>
      <w:r w:rsidRPr="00AD49EB">
        <w:t xml:space="preserve"> СПб.</w:t>
      </w:r>
      <w:r w:rsidRPr="008742F0">
        <w:t>:</w:t>
      </w:r>
      <w:r w:rsidRPr="00AD49EB">
        <w:t xml:space="preserve"> </w:t>
      </w:r>
      <w:r>
        <w:t>ред. Н.И. Игнатов, 1913.- 850 с.</w:t>
      </w:r>
    </w:p>
    <w:p w:rsidR="00E804E2" w:rsidRPr="00152964" w:rsidRDefault="00E804E2" w:rsidP="00E804E2">
      <w:pPr>
        <w:pStyle w:val="af2"/>
        <w:numPr>
          <w:ilvl w:val="0"/>
          <w:numId w:val="13"/>
        </w:numPr>
        <w:spacing w:line="360" w:lineRule="auto"/>
        <w:ind w:right="0"/>
      </w:pPr>
      <w:r>
        <w:rPr>
          <w:color w:val="000000"/>
          <w:shd w:val="clear" w:color="auto" w:fill="FFFFFF"/>
        </w:rPr>
        <w:t>Первая всеобщая перепись населения Российской империи 1897 г.</w:t>
      </w:r>
      <w:r w:rsidRPr="0015296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Т. XXXVII. Город Санкт-Петербург. </w:t>
      </w:r>
      <w:proofErr w:type="spellStart"/>
      <w:r>
        <w:rPr>
          <w:color w:val="000000"/>
          <w:shd w:val="clear" w:color="auto" w:fill="FFFFFF"/>
        </w:rPr>
        <w:t>Теат</w:t>
      </w:r>
      <w:proofErr w:type="spellEnd"/>
      <w:r>
        <w:rPr>
          <w:color w:val="000000"/>
          <w:shd w:val="clear" w:color="auto" w:fill="FFFFFF"/>
        </w:rPr>
        <w:t>. II.</w:t>
      </w:r>
      <w:r w:rsidRPr="00152964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СПб.</w:t>
      </w:r>
      <w:r w:rsidRPr="00152964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1903.</w:t>
      </w:r>
      <w:r>
        <w:rPr>
          <w:color w:val="000000"/>
          <w:shd w:val="clear" w:color="auto" w:fill="FFFFFF"/>
          <w:lang w:val="en-US"/>
        </w:rPr>
        <w:t>- 36 c.</w:t>
      </w:r>
    </w:p>
    <w:p w:rsidR="00E804E2" w:rsidRDefault="00E804E2" w:rsidP="00E804E2">
      <w:pPr>
        <w:pStyle w:val="af2"/>
        <w:numPr>
          <w:ilvl w:val="0"/>
          <w:numId w:val="13"/>
        </w:numPr>
        <w:spacing w:line="360" w:lineRule="auto"/>
        <w:ind w:right="0"/>
      </w:pPr>
      <w:r>
        <w:t>Сборник сведений о благотворительности в России с краткими очерками благотворительных учреждений в С.-Петербурге и Москве.- СПб.</w:t>
      </w:r>
      <w:r w:rsidRPr="00E804E2">
        <w:t xml:space="preserve">: </w:t>
      </w:r>
      <w:r w:rsidRPr="00CA7958">
        <w:t xml:space="preserve">Типография М.Д. </w:t>
      </w:r>
      <w:proofErr w:type="spellStart"/>
      <w:r w:rsidRPr="00CA7958">
        <w:t>Ломковского</w:t>
      </w:r>
      <w:proofErr w:type="spellEnd"/>
      <w:r w:rsidRPr="00E804E2">
        <w:t xml:space="preserve">, </w:t>
      </w:r>
      <w:r>
        <w:t>1899.</w:t>
      </w:r>
      <w:r w:rsidRPr="00E804E2">
        <w:t xml:space="preserve">- 26 </w:t>
      </w:r>
      <w:r>
        <w:rPr>
          <w:lang w:val="en-US"/>
        </w:rPr>
        <w:t>c</w:t>
      </w:r>
      <w:r>
        <w:t>.</w:t>
      </w:r>
    </w:p>
    <w:p w:rsidR="00E804E2" w:rsidRDefault="00E804E2" w:rsidP="00E804E2">
      <w:pPr>
        <w:pStyle w:val="af2"/>
        <w:numPr>
          <w:ilvl w:val="0"/>
          <w:numId w:val="13"/>
        </w:numPr>
        <w:spacing w:line="360" w:lineRule="auto"/>
        <w:ind w:right="0"/>
      </w:pPr>
      <w:r>
        <w:t>Список благотворительных г. Петербурга и окрестностей, имеющих целью оказать призрение бедствующим детям.</w:t>
      </w:r>
      <w:r w:rsidRPr="00CA7958">
        <w:t>-</w:t>
      </w:r>
      <w:r>
        <w:t xml:space="preserve"> СПб</w:t>
      </w:r>
      <w:r w:rsidRPr="00CA7958">
        <w:t>.: </w:t>
      </w:r>
      <w:proofErr w:type="spellStart"/>
      <w:r w:rsidRPr="00CA7958">
        <w:t>типо</w:t>
      </w:r>
      <w:proofErr w:type="spellEnd"/>
      <w:r w:rsidRPr="00CA7958">
        <w:t xml:space="preserve">-лит. Р.С. </w:t>
      </w:r>
      <w:proofErr w:type="spellStart"/>
      <w:r w:rsidRPr="00CA7958">
        <w:t>Вольпина</w:t>
      </w:r>
      <w:proofErr w:type="spellEnd"/>
      <w:r>
        <w:t>, 1907.</w:t>
      </w:r>
      <w:r w:rsidRPr="00CA7958">
        <w:t>-</w:t>
      </w:r>
      <w:r>
        <w:t xml:space="preserve"> 18 c.</w:t>
      </w:r>
    </w:p>
    <w:p w:rsidR="00E804E2" w:rsidRPr="00CA7958" w:rsidRDefault="00E804E2" w:rsidP="00E804E2">
      <w:pPr>
        <w:pStyle w:val="af2"/>
        <w:numPr>
          <w:ilvl w:val="0"/>
          <w:numId w:val="13"/>
        </w:numPr>
        <w:spacing w:line="360" w:lineRule="auto"/>
        <w:ind w:right="0"/>
      </w:pPr>
      <w:r>
        <w:t>Справочник о благотворительных учреждениях, действующих в гор. Санкт-Петербурге.- СПб.</w:t>
      </w:r>
      <w:r w:rsidRPr="00CA7958">
        <w:t xml:space="preserve">: Гор. обществ. </w:t>
      </w:r>
      <w:proofErr w:type="spellStart"/>
      <w:r>
        <w:t>у</w:t>
      </w:r>
      <w:r w:rsidRPr="00CA7958">
        <w:t>пр</w:t>
      </w:r>
      <w:proofErr w:type="spellEnd"/>
      <w:r w:rsidRPr="00CA7958">
        <w:t xml:space="preserve">, 1913.- 63 </w:t>
      </w:r>
      <w:r>
        <w:rPr>
          <w:lang w:val="en-US"/>
        </w:rPr>
        <w:t>c</w:t>
      </w:r>
      <w:r w:rsidRPr="00CA7958">
        <w:t xml:space="preserve">. </w:t>
      </w:r>
    </w:p>
    <w:p w:rsidR="00152964" w:rsidRDefault="00152964" w:rsidP="00152964">
      <w:pPr>
        <w:pStyle w:val="af2"/>
        <w:spacing w:line="360" w:lineRule="auto"/>
        <w:ind w:left="1248" w:right="0" w:firstLine="0"/>
      </w:pPr>
    </w:p>
    <w:p w:rsidR="00152964" w:rsidRDefault="00152964" w:rsidP="00152964">
      <w:pPr>
        <w:pStyle w:val="af2"/>
        <w:spacing w:line="360" w:lineRule="auto"/>
        <w:ind w:left="0" w:right="0" w:firstLine="0"/>
        <w:rPr>
          <w:b/>
        </w:rPr>
      </w:pPr>
      <w:r w:rsidRPr="00152964">
        <w:rPr>
          <w:b/>
        </w:rPr>
        <w:t xml:space="preserve">В) Документы </w:t>
      </w:r>
    </w:p>
    <w:p w:rsidR="00152964" w:rsidRDefault="00152964" w:rsidP="00152964">
      <w:pPr>
        <w:pStyle w:val="af2"/>
        <w:spacing w:line="360" w:lineRule="auto"/>
        <w:ind w:left="0" w:right="0" w:firstLine="0"/>
        <w:jc w:val="center"/>
      </w:pPr>
    </w:p>
    <w:p w:rsidR="00E804E2" w:rsidRDefault="00152964" w:rsidP="00FC6CF0">
      <w:pPr>
        <w:pStyle w:val="af2"/>
        <w:spacing w:line="360" w:lineRule="auto"/>
        <w:ind w:left="0" w:right="0" w:firstLine="0"/>
        <w:jc w:val="center"/>
      </w:pPr>
      <w:r>
        <w:t>Российская национальная библиотека (РНБ)</w:t>
      </w:r>
    </w:p>
    <w:p w:rsidR="00FC6CF0" w:rsidRPr="00391A6C" w:rsidRDefault="00FC6CF0" w:rsidP="00FC6CF0">
      <w:pPr>
        <w:pStyle w:val="af2"/>
        <w:spacing w:line="360" w:lineRule="auto"/>
        <w:ind w:left="0" w:right="0" w:firstLine="0"/>
        <w:jc w:val="center"/>
      </w:pP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23730E">
        <w:t>Доклад Правления Киевского римско-кат</w:t>
      </w:r>
      <w:r>
        <w:t>о</w:t>
      </w:r>
      <w:r w:rsidRPr="0023730E">
        <w:t>лического благотворительного общества общему собранию его членов о д</w:t>
      </w:r>
      <w:r>
        <w:t>еятельности Общества в 1914 г.-</w:t>
      </w:r>
      <w:r w:rsidRPr="004D3D7D">
        <w:t xml:space="preserve"> Киев.: </w:t>
      </w:r>
      <w:r>
        <w:t>1915.</w:t>
      </w:r>
      <w:r w:rsidRPr="004D3D7D">
        <w:t xml:space="preserve">- </w:t>
      </w:r>
      <w:r w:rsidRPr="00E804E2">
        <w:t xml:space="preserve">10 </w:t>
      </w:r>
      <w:r>
        <w:rPr>
          <w:lang w:val="en-US"/>
        </w:rPr>
        <w:t>c</w:t>
      </w:r>
      <w:r w:rsidRPr="00E804E2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>
        <w:t>Инструкция Правления Римско-католического Благотворительного общества С.-Петербурга, состоящему при нем Посредничеству Попечительству.</w:t>
      </w:r>
      <w:r w:rsidRPr="004D3D7D">
        <w:t>-</w:t>
      </w:r>
      <w:r>
        <w:t xml:space="preserve"> СПб</w:t>
      </w:r>
      <w:r w:rsidRPr="00E804E2">
        <w:t xml:space="preserve">.: 1902.- 8 </w:t>
      </w:r>
      <w:r w:rsidRPr="00E804E2">
        <w:rPr>
          <w:lang w:val="en-US"/>
        </w:rPr>
        <w:t>c</w:t>
      </w:r>
      <w:r w:rsidRPr="00E804E2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Киевского римско-католического благот</w:t>
      </w:r>
      <w:r>
        <w:t>ворительного общества. 1904 г.- Киев.</w:t>
      </w:r>
      <w:r w:rsidRPr="00C77459">
        <w:t>:</w:t>
      </w:r>
      <w:r>
        <w:t xml:space="preserve"> 1904.-</w:t>
      </w:r>
      <w:r w:rsidRPr="00E804E2">
        <w:t xml:space="preserve"> </w:t>
      </w:r>
      <w:r w:rsidRPr="00C77459">
        <w:t>121</w:t>
      </w:r>
      <w:r w:rsidRPr="00E804E2">
        <w:t xml:space="preserve"> </w:t>
      </w:r>
      <w:r w:rsidRPr="00E804E2">
        <w:rPr>
          <w:lang w:val="en-US"/>
        </w:rPr>
        <w:t>c</w:t>
      </w:r>
      <w:r w:rsidRPr="00391A6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lastRenderedPageBreak/>
        <w:t>Отчет Киевского римско-католического благотворит</w:t>
      </w:r>
      <w:r>
        <w:t>ельного общества. 1905 г.- Киев</w:t>
      </w:r>
      <w:r w:rsidRPr="00C77459">
        <w:t>.:</w:t>
      </w:r>
      <w:r>
        <w:t>1906.- 120 c.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Киевского римско-католического благо</w:t>
      </w:r>
      <w:r>
        <w:t>творительного общества. 1909 г.- Киев.: 1910.- 121 c.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Киевского римско-католического благот</w:t>
      </w:r>
      <w:r>
        <w:t>ворительного общества. 1910 г.</w:t>
      </w:r>
      <w:r w:rsidRPr="00E804E2">
        <w:t>-</w:t>
      </w:r>
      <w:r>
        <w:t xml:space="preserve"> Киев.: 1911.- 112 c.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Киевского римско-католического благот</w:t>
      </w:r>
      <w:r>
        <w:t>ворительного общества. 1910 г.- Киев.</w:t>
      </w:r>
      <w:r w:rsidRPr="00E804E2">
        <w:t>:</w:t>
      </w:r>
      <w:r w:rsidRPr="00391A6C">
        <w:t xml:space="preserve"> 1911</w:t>
      </w:r>
      <w:r w:rsidRPr="00E804E2">
        <w:t xml:space="preserve">.- </w:t>
      </w:r>
      <w:r>
        <w:t xml:space="preserve">112 c. 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о деятельности Правления Приходского благотворительного общества при римско-католической церкви в Одессе и о приходе и расходе сумм этого Общества. 1883 г.</w:t>
      </w:r>
      <w:r>
        <w:t>- Одесса.</w:t>
      </w:r>
      <w:r w:rsidRPr="00C77459">
        <w:t>:</w:t>
      </w:r>
      <w:r>
        <w:t xml:space="preserve"> 1884.- 59 с</w:t>
      </w:r>
      <w:r w:rsidRPr="00391A6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о деятельности Правления Приходского благотворительного общества при римско-католической церкви в Одессе и о приходе и расходе сумм этого Общества. 1887 г.</w:t>
      </w:r>
      <w:r>
        <w:t>- Одесса.</w:t>
      </w:r>
      <w:r w:rsidRPr="00C77459">
        <w:t>:</w:t>
      </w:r>
      <w:r>
        <w:t xml:space="preserve"> 1888.- 50 с</w:t>
      </w:r>
      <w:r w:rsidRPr="00391A6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о деятельности Правления Приходского благотворительного общества при римско-католической церкви в Одессе и о приход</w:t>
      </w:r>
      <w:r>
        <w:t>е и расходе сумм этого Общества</w:t>
      </w:r>
      <w:r w:rsidRPr="00C77459">
        <w:t xml:space="preserve"> </w:t>
      </w:r>
      <w:r>
        <w:t>за</w:t>
      </w:r>
      <w:r w:rsidRPr="00391A6C">
        <w:t xml:space="preserve"> 1888 г.</w:t>
      </w:r>
      <w:r>
        <w:t>- Одесса.</w:t>
      </w:r>
      <w:r w:rsidRPr="00C77459">
        <w:t>:</w:t>
      </w:r>
      <w:r>
        <w:t xml:space="preserve"> 1889.- 54 с</w:t>
      </w:r>
      <w:r w:rsidRPr="00391A6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о деятельности Правления Приходского благотворительного общества при римско-католической церкви в Одессе и о приходе и расходе сумм этого Общества</w:t>
      </w:r>
      <w:r>
        <w:t xml:space="preserve"> за</w:t>
      </w:r>
      <w:r w:rsidRPr="00391A6C">
        <w:t xml:space="preserve"> 1895 г.</w:t>
      </w:r>
      <w:r>
        <w:t>- Одесса.</w:t>
      </w:r>
      <w:r w:rsidRPr="00C77459">
        <w:t>:</w:t>
      </w:r>
      <w:r>
        <w:t xml:space="preserve"> 1896.- 56 с</w:t>
      </w:r>
      <w:r w:rsidRPr="00391A6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>Отчет о деятельности Правления Приходского благотворительного общества при римско-католической церкви в Одессе и о приходе и расходе сумм этого Общества</w:t>
      </w:r>
      <w:r>
        <w:t xml:space="preserve"> за </w:t>
      </w:r>
      <w:r w:rsidRPr="00391A6C">
        <w:t>1903 г.</w:t>
      </w:r>
      <w:r>
        <w:t>- Одесса.</w:t>
      </w:r>
      <w:r w:rsidRPr="00C77459">
        <w:t>:</w:t>
      </w:r>
      <w:r>
        <w:t xml:space="preserve"> 1904.- 61 с</w:t>
      </w:r>
      <w:r w:rsidRPr="00391A6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 xml:space="preserve">Отчет Совета римско-католической в Москве церкви </w:t>
      </w:r>
      <w:proofErr w:type="spellStart"/>
      <w:r w:rsidRPr="00391A6C">
        <w:t>свв</w:t>
      </w:r>
      <w:proofErr w:type="spellEnd"/>
      <w:r w:rsidRPr="00391A6C">
        <w:t>. ап. Петра и Павла в денежных суммах, принадлежащих как самой церкви, так и состоящим при ней благотворительным учреждениям, за 1882 г.</w:t>
      </w:r>
      <w:r>
        <w:t>-</w:t>
      </w:r>
      <w:r w:rsidRPr="00391A6C">
        <w:t xml:space="preserve"> М.</w:t>
      </w:r>
      <w:r w:rsidRPr="002642E5">
        <w:t>:</w:t>
      </w:r>
      <w:r>
        <w:t xml:space="preserve"> 1883.-</w:t>
      </w:r>
      <w:r w:rsidRPr="002642E5">
        <w:t xml:space="preserve"> </w:t>
      </w:r>
      <w:r w:rsidRPr="00E804E2">
        <w:t xml:space="preserve">6 </w:t>
      </w:r>
      <w:r w:rsidRPr="00E804E2">
        <w:rPr>
          <w:lang w:val="en-US"/>
        </w:rPr>
        <w:t>c</w:t>
      </w:r>
      <w:r w:rsidRPr="00E804E2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 xml:space="preserve">Отчет Совета римско-католической в Москве церкви </w:t>
      </w:r>
      <w:proofErr w:type="spellStart"/>
      <w:r w:rsidRPr="00391A6C">
        <w:t>свв</w:t>
      </w:r>
      <w:proofErr w:type="spellEnd"/>
      <w:r w:rsidRPr="00391A6C">
        <w:t xml:space="preserve">. ап. Петра и Павла в денежных суммах, принадлежащих как самой церкви, так и </w:t>
      </w:r>
      <w:r w:rsidRPr="00391A6C">
        <w:lastRenderedPageBreak/>
        <w:t>состоящим при ней благотворительным учреждениям, за 1883 г.</w:t>
      </w:r>
      <w:r>
        <w:t>-</w:t>
      </w:r>
      <w:r w:rsidRPr="00391A6C">
        <w:t xml:space="preserve"> М.</w:t>
      </w:r>
      <w:r w:rsidRPr="002642E5">
        <w:t>:</w:t>
      </w:r>
      <w:r>
        <w:t xml:space="preserve"> 1884.-</w:t>
      </w:r>
      <w:r w:rsidRPr="002642E5">
        <w:t xml:space="preserve"> </w:t>
      </w:r>
      <w:r w:rsidRPr="00E804E2">
        <w:t xml:space="preserve">6 </w:t>
      </w:r>
      <w:r w:rsidRPr="00E804E2">
        <w:rPr>
          <w:lang w:val="en-US"/>
        </w:rPr>
        <w:t>c</w:t>
      </w:r>
      <w:r w:rsidRPr="00E804E2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 xml:space="preserve">Отчет Совета римско-католической в Москве церкви </w:t>
      </w:r>
      <w:proofErr w:type="spellStart"/>
      <w:r w:rsidRPr="00391A6C">
        <w:t>свв</w:t>
      </w:r>
      <w:proofErr w:type="spellEnd"/>
      <w:r w:rsidRPr="00391A6C">
        <w:t>. ап. Петра и Павла в денежных суммах, принадлежащих как самой церкви, так и состоящим при ней благотворительным учреждениям, за 1884 г.</w:t>
      </w:r>
      <w:r>
        <w:t>-</w:t>
      </w:r>
      <w:r w:rsidRPr="00391A6C">
        <w:t xml:space="preserve"> М.</w:t>
      </w:r>
      <w:r w:rsidRPr="002642E5">
        <w:t>:</w:t>
      </w:r>
      <w:r>
        <w:t xml:space="preserve"> 1885.-</w:t>
      </w:r>
      <w:r w:rsidRPr="002642E5">
        <w:t xml:space="preserve"> </w:t>
      </w:r>
      <w:r w:rsidRPr="00E804E2">
        <w:t xml:space="preserve">6 </w:t>
      </w:r>
      <w:r w:rsidRPr="00E804E2">
        <w:rPr>
          <w:lang w:val="en-US"/>
        </w:rPr>
        <w:t>c</w:t>
      </w:r>
      <w:r w:rsidRPr="00E804E2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 w:rsidRPr="00391A6C">
        <w:t xml:space="preserve">Отчет убежища для призрения малолетних детей обоего пола римско-католического вероисповедания в Санкт-Петербурге, за </w:t>
      </w:r>
      <w:proofErr w:type="spellStart"/>
      <w:r w:rsidRPr="00391A6C">
        <w:t>Наврской</w:t>
      </w:r>
      <w:proofErr w:type="spellEnd"/>
      <w:r w:rsidRPr="00391A6C">
        <w:t xml:space="preserve"> заставой по </w:t>
      </w:r>
      <w:proofErr w:type="spellStart"/>
      <w:r w:rsidRPr="00391A6C">
        <w:t>Уш</w:t>
      </w:r>
      <w:r>
        <w:t>аковской</w:t>
      </w:r>
      <w:proofErr w:type="spellEnd"/>
      <w:r>
        <w:t xml:space="preserve"> улице №22 за 1904 год.-</w:t>
      </w:r>
      <w:r w:rsidRPr="00C77459">
        <w:t xml:space="preserve"> </w:t>
      </w:r>
      <w:r>
        <w:t>СПб.</w:t>
      </w:r>
      <w:r w:rsidRPr="00C77459">
        <w:t>:</w:t>
      </w:r>
      <w:r w:rsidRPr="00391A6C">
        <w:t xml:space="preserve"> 1905.</w:t>
      </w:r>
      <w:r w:rsidRPr="00C77459">
        <w:t>-</w:t>
      </w:r>
      <w:r w:rsidRPr="00391A6C">
        <w:t xml:space="preserve"> </w:t>
      </w:r>
      <w:r w:rsidRPr="00C77459">
        <w:t xml:space="preserve">76 </w:t>
      </w:r>
      <w:r w:rsidRPr="00E804E2">
        <w:rPr>
          <w:lang w:val="en-US"/>
        </w:rPr>
        <w:t>c</w:t>
      </w:r>
      <w:r w:rsidRPr="00C77459">
        <w:t>.</w:t>
      </w:r>
      <w:r w:rsidRPr="00391A6C">
        <w:t xml:space="preserve"> </w:t>
      </w:r>
    </w:p>
    <w:p w:rsidR="00E804E2" w:rsidRP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  <w:rPr>
          <w:rStyle w:val="exldetailsdisplayval"/>
        </w:rPr>
      </w:pPr>
      <w:r w:rsidRPr="00E804E2">
        <w:rPr>
          <w:rStyle w:val="exldetailsdisplayval"/>
          <w:bdr w:val="none" w:sz="0" w:space="0" w:color="auto" w:frame="1"/>
          <w:shd w:val="clear" w:color="auto" w:fill="FFFFFF"/>
        </w:rPr>
        <w:t xml:space="preserve">Правила учреждаемого С.-Петербургским римско-католическим благотворительным обществом Убежища при кладбищенской церкви св. Марии на Выборгской стороне.- СПб.: 1885.- 1 </w:t>
      </w:r>
      <w:r w:rsidRPr="00E804E2">
        <w:rPr>
          <w:rStyle w:val="exldetailsdisplayval"/>
          <w:bdr w:val="none" w:sz="0" w:space="0" w:color="auto" w:frame="1"/>
          <w:shd w:val="clear" w:color="auto" w:fill="FFFFFF"/>
          <w:lang w:val="en-US"/>
        </w:rPr>
        <w:t>c</w:t>
      </w:r>
      <w:r w:rsidRPr="00E804E2">
        <w:rPr>
          <w:rStyle w:val="exldetailsdisplayval"/>
          <w:bdr w:val="none" w:sz="0" w:space="0" w:color="auto" w:frame="1"/>
          <w:shd w:val="clear" w:color="auto" w:fill="FFFFFF"/>
        </w:rPr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>
        <w:t>Проект устава Киевского римско-католического благотворительного общества.</w:t>
      </w:r>
      <w:r w:rsidRPr="004D3D7D">
        <w:t>-</w:t>
      </w:r>
      <w:r>
        <w:t xml:space="preserve"> Киев</w:t>
      </w:r>
      <w:r w:rsidRPr="004D3D7D">
        <w:t>.:</w:t>
      </w:r>
      <w:r>
        <w:t xml:space="preserve"> 1903.</w:t>
      </w:r>
      <w:r w:rsidRPr="00E804E2">
        <w:t xml:space="preserve">- 21 </w:t>
      </w:r>
      <w:r w:rsidRPr="00E804E2">
        <w:rPr>
          <w:lang w:val="en-US"/>
        </w:rPr>
        <w:t>c</w:t>
      </w:r>
      <w:r w:rsidRPr="00E804E2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>
        <w:t>Устав Общества вспомоществования бедных семействам поляков. Участвующим в войне, и бедствующему польскому населению, пострадавшему от военных действий.</w:t>
      </w:r>
      <w:r w:rsidRPr="004D3D7D">
        <w:t>-</w:t>
      </w:r>
      <w:r>
        <w:t xml:space="preserve"> </w:t>
      </w:r>
      <w:proofErr w:type="spellStart"/>
      <w:r>
        <w:t>Пг</w:t>
      </w:r>
      <w:proofErr w:type="spellEnd"/>
      <w:r>
        <w:t>.</w:t>
      </w:r>
      <w:r w:rsidRPr="004D3D7D">
        <w:t>:</w:t>
      </w:r>
      <w:r>
        <w:t xml:space="preserve"> 1914</w:t>
      </w:r>
      <w:r w:rsidRPr="004D3D7D">
        <w:t>.</w:t>
      </w:r>
      <w:r>
        <w:t>-</w:t>
      </w:r>
      <w:r w:rsidRPr="00E804E2">
        <w:t xml:space="preserve"> </w:t>
      </w:r>
      <w:r>
        <w:t>7</w:t>
      </w:r>
      <w:r w:rsidRPr="004D3D7D">
        <w:t xml:space="preserve"> </w:t>
      </w:r>
      <w:r>
        <w:t>с.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>
        <w:t>Устав приюта при Одесской римско-католической церкви.-</w:t>
      </w:r>
      <w:r w:rsidRPr="004D3D7D">
        <w:t xml:space="preserve"> </w:t>
      </w:r>
      <w:r>
        <w:t>Одесса.</w:t>
      </w:r>
      <w:r w:rsidRPr="00E804E2">
        <w:t>:</w:t>
      </w:r>
      <w:r>
        <w:t xml:space="preserve"> 1898.- 12 c.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>
        <w:t xml:space="preserve">Устав Римско-католического благотворительного Общества при С.-Петербургской церкви св. Екатерины.- </w:t>
      </w:r>
      <w:r w:rsidRPr="00B74F7C">
        <w:t>СПб.</w:t>
      </w:r>
      <w:r w:rsidRPr="004D3D7D">
        <w:t>:</w:t>
      </w:r>
      <w:r>
        <w:t xml:space="preserve"> 1884.- </w:t>
      </w:r>
      <w:r w:rsidRPr="00B74F7C">
        <w:t xml:space="preserve">8 </w:t>
      </w:r>
      <w:r w:rsidRPr="00E804E2">
        <w:rPr>
          <w:lang w:val="en-US"/>
        </w:rPr>
        <w:t>c</w:t>
      </w:r>
      <w:r w:rsidRPr="00B74F7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right="0"/>
      </w:pPr>
      <w:r>
        <w:t>Устав Римско-католического благотворительного Общества при С.-Петербургской церкви св. Екатерины.- СПб.</w:t>
      </w:r>
      <w:r w:rsidRPr="004D3D7D">
        <w:t xml:space="preserve">: </w:t>
      </w:r>
      <w:r w:rsidRPr="00B74F7C">
        <w:t>1887</w:t>
      </w:r>
      <w:r w:rsidRPr="004D3D7D">
        <w:t>.</w:t>
      </w:r>
      <w:r>
        <w:t>-</w:t>
      </w:r>
      <w:r w:rsidRPr="00B74F7C">
        <w:t xml:space="preserve"> 8 </w:t>
      </w:r>
      <w:r w:rsidRPr="00E804E2">
        <w:rPr>
          <w:lang w:val="en-US"/>
        </w:rPr>
        <w:t>c</w:t>
      </w:r>
      <w:r w:rsidRPr="00B74F7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left="927" w:right="0"/>
      </w:pPr>
      <w:r>
        <w:t xml:space="preserve">Устав Римско-католического благотворительного Общества при С.-Петербургской церкви св. Екатерины.- </w:t>
      </w:r>
      <w:r w:rsidRPr="00B74F7C">
        <w:t>СПб.</w:t>
      </w:r>
      <w:r w:rsidRPr="004D3D7D">
        <w:t xml:space="preserve">: </w:t>
      </w:r>
      <w:r>
        <w:t>1889.-</w:t>
      </w:r>
      <w:r w:rsidRPr="00B74F7C">
        <w:t xml:space="preserve"> 8 </w:t>
      </w:r>
      <w:r w:rsidRPr="00E804E2">
        <w:rPr>
          <w:lang w:val="en-US"/>
        </w:rPr>
        <w:t>c</w:t>
      </w:r>
      <w:r w:rsidRPr="00B74F7C">
        <w:t>.</w:t>
      </w:r>
    </w:p>
    <w:p w:rsidR="00E804E2" w:rsidRDefault="00E804E2" w:rsidP="00E804E2">
      <w:pPr>
        <w:pStyle w:val="af2"/>
        <w:numPr>
          <w:ilvl w:val="0"/>
          <w:numId w:val="12"/>
        </w:numPr>
        <w:spacing w:line="360" w:lineRule="auto"/>
        <w:ind w:left="927" w:right="0"/>
      </w:pPr>
      <w:r>
        <w:t xml:space="preserve"> Устав Римско-католического благотворительного Общества при С.-Петербургской церкви св. Екатерины.- </w:t>
      </w:r>
      <w:r w:rsidRPr="00B74F7C">
        <w:t>СПб.</w:t>
      </w:r>
      <w:r w:rsidRPr="004D3D7D">
        <w:t xml:space="preserve">: </w:t>
      </w:r>
      <w:r>
        <w:t>1889.-</w:t>
      </w:r>
      <w:r w:rsidRPr="00B74F7C">
        <w:t xml:space="preserve"> 8 </w:t>
      </w:r>
      <w:r w:rsidRPr="00E804E2">
        <w:rPr>
          <w:lang w:val="en-US"/>
        </w:rPr>
        <w:t>c</w:t>
      </w:r>
      <w:r w:rsidRPr="00B74F7C">
        <w:t>.</w:t>
      </w:r>
    </w:p>
    <w:p w:rsidR="00F01507" w:rsidRPr="00F01507" w:rsidRDefault="00F01507" w:rsidP="00DA7306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642E5" w:rsidRDefault="002642E5" w:rsidP="002642E5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</w:t>
      </w:r>
      <w:r w:rsidR="00796C63">
        <w:rPr>
          <w:rFonts w:ascii="Times New Roman" w:hAnsi="Times New Roman"/>
          <w:b/>
          <w:sz w:val="28"/>
          <w:szCs w:val="28"/>
        </w:rPr>
        <w:t>Периодическая печать</w:t>
      </w:r>
    </w:p>
    <w:p w:rsidR="00E804E2" w:rsidRDefault="00E804E2" w:rsidP="002642E5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804E2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  <w:rPr>
          <w:lang w:val="en-US"/>
        </w:rPr>
      </w:pPr>
      <w:proofErr w:type="spellStart"/>
      <w:r w:rsidRPr="00445868">
        <w:rPr>
          <w:lang w:val="en-US"/>
        </w:rPr>
        <w:lastRenderedPageBreak/>
        <w:t>Dziennik</w:t>
      </w:r>
      <w:proofErr w:type="spellEnd"/>
      <w:r w:rsidRPr="00445868">
        <w:t xml:space="preserve"> </w:t>
      </w:r>
      <w:proofErr w:type="spellStart"/>
      <w:r w:rsidRPr="00445868">
        <w:rPr>
          <w:lang w:val="en-US"/>
        </w:rPr>
        <w:t>Petersburski</w:t>
      </w:r>
      <w:proofErr w:type="spellEnd"/>
      <w:r w:rsidRPr="00445868">
        <w:t xml:space="preserve">. 1909. 29 </w:t>
      </w:r>
      <w:r w:rsidRPr="00445868">
        <w:rPr>
          <w:lang w:val="en-US"/>
        </w:rPr>
        <w:t>XI</w:t>
      </w:r>
      <w:r w:rsidRPr="00445868">
        <w:t xml:space="preserve">. (12) </w:t>
      </w:r>
      <w:r w:rsidRPr="00445868">
        <w:rPr>
          <w:lang w:val="en-US"/>
        </w:rPr>
        <w:t>XII</w:t>
      </w:r>
      <w:r w:rsidRPr="00445868">
        <w:t>.</w:t>
      </w:r>
      <w:r w:rsidRPr="00E804E2">
        <w:rPr>
          <w:lang w:val="en-US"/>
        </w:rPr>
        <w:t xml:space="preserve"> </w:t>
      </w:r>
    </w:p>
    <w:p w:rsidR="00E804E2" w:rsidRPr="00445868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proofErr w:type="spellStart"/>
      <w:r w:rsidRPr="00445868">
        <w:rPr>
          <w:lang w:val="en-US"/>
        </w:rPr>
        <w:t>Dziennik</w:t>
      </w:r>
      <w:proofErr w:type="spellEnd"/>
      <w:r w:rsidRPr="00445868">
        <w:t xml:space="preserve"> </w:t>
      </w:r>
      <w:proofErr w:type="spellStart"/>
      <w:r w:rsidRPr="00445868">
        <w:rPr>
          <w:lang w:val="en-US"/>
        </w:rPr>
        <w:t>Petersburski</w:t>
      </w:r>
      <w:proofErr w:type="spellEnd"/>
      <w:r w:rsidRPr="00445868">
        <w:t xml:space="preserve">. 1915. 1 (14) </w:t>
      </w:r>
      <w:r w:rsidRPr="00445868">
        <w:rPr>
          <w:lang w:val="en-US"/>
        </w:rPr>
        <w:t>II</w:t>
      </w:r>
      <w:r w:rsidRPr="00445868">
        <w:t>.</w:t>
      </w:r>
    </w:p>
    <w:p w:rsidR="00E804E2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r w:rsidRPr="00445868">
        <w:t xml:space="preserve">Варшавские губернские ведомости. 1878. </w:t>
      </w:r>
      <w:r>
        <w:t>Варшава</w:t>
      </w:r>
      <w:r w:rsidRPr="00445868">
        <w:t xml:space="preserve">.: </w:t>
      </w:r>
      <w:proofErr w:type="spellStart"/>
      <w:r w:rsidRPr="00445868">
        <w:t>Млынарский</w:t>
      </w:r>
      <w:proofErr w:type="spellEnd"/>
      <w:r w:rsidRPr="00445868">
        <w:t>.</w:t>
      </w:r>
    </w:p>
    <w:p w:rsidR="00E804E2" w:rsidRPr="00445868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r w:rsidRPr="00445868">
        <w:t>Варшавские губернские ведомости. 18</w:t>
      </w:r>
      <w:r w:rsidRPr="00C82ADA">
        <w:t>80</w:t>
      </w:r>
      <w:r w:rsidRPr="00445868">
        <w:t xml:space="preserve">. </w:t>
      </w:r>
      <w:r>
        <w:t>Варшава</w:t>
      </w:r>
      <w:r w:rsidRPr="00445868">
        <w:t xml:space="preserve">.: </w:t>
      </w:r>
      <w:proofErr w:type="spellStart"/>
      <w:r w:rsidRPr="00445868">
        <w:t>Млынарский</w:t>
      </w:r>
      <w:proofErr w:type="spellEnd"/>
      <w:r w:rsidRPr="00445868">
        <w:t>.</w:t>
      </w:r>
    </w:p>
    <w:p w:rsidR="00E804E2" w:rsidRPr="00445868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r w:rsidRPr="00445868">
        <w:t>Варшавские губернские ведомости.</w:t>
      </w:r>
      <w:r>
        <w:t xml:space="preserve"> 188</w:t>
      </w:r>
      <w:r w:rsidRPr="00445868">
        <w:t xml:space="preserve">2. </w:t>
      </w:r>
      <w:r>
        <w:t>Варшава.</w:t>
      </w:r>
      <w:r w:rsidRPr="00445868">
        <w:t xml:space="preserve">: </w:t>
      </w:r>
      <w:proofErr w:type="spellStart"/>
      <w:r w:rsidRPr="00445868">
        <w:t>Млынарский</w:t>
      </w:r>
      <w:proofErr w:type="spellEnd"/>
      <w:r w:rsidRPr="00445868">
        <w:t>.</w:t>
      </w:r>
    </w:p>
    <w:p w:rsidR="00E804E2" w:rsidRPr="00445868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r w:rsidRPr="00445868">
        <w:t>Варшавские губернские ведомости.</w:t>
      </w:r>
      <w:r>
        <w:t>1888</w:t>
      </w:r>
      <w:r w:rsidRPr="00445868">
        <w:t xml:space="preserve">. </w:t>
      </w:r>
      <w:r>
        <w:t>Варшава.</w:t>
      </w:r>
      <w:r w:rsidRPr="00445868">
        <w:t xml:space="preserve">: </w:t>
      </w:r>
      <w:proofErr w:type="spellStart"/>
      <w:r w:rsidRPr="00445868">
        <w:t>Млынарский</w:t>
      </w:r>
      <w:proofErr w:type="spellEnd"/>
      <w:r w:rsidRPr="00445868">
        <w:t>.</w:t>
      </w:r>
    </w:p>
    <w:p w:rsidR="00E804E2" w:rsidRPr="00445868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proofErr w:type="spellStart"/>
      <w:r w:rsidRPr="00445868">
        <w:t>Плоцкие</w:t>
      </w:r>
      <w:proofErr w:type="spellEnd"/>
      <w:r w:rsidRPr="00445868">
        <w:t xml:space="preserve"> губернские ведомости. </w:t>
      </w:r>
      <w:r>
        <w:t>1882.</w:t>
      </w:r>
      <w:r w:rsidRPr="00445868">
        <w:t xml:space="preserve"> </w:t>
      </w:r>
      <w:proofErr w:type="spellStart"/>
      <w:r>
        <w:t>Плоцк</w:t>
      </w:r>
      <w:proofErr w:type="spellEnd"/>
      <w:r>
        <w:t>.</w:t>
      </w:r>
      <w:r w:rsidRPr="00445868">
        <w:t>: Король.</w:t>
      </w:r>
    </w:p>
    <w:p w:rsidR="00E804E2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proofErr w:type="spellStart"/>
      <w:r w:rsidRPr="00445868">
        <w:t>Плоцкие</w:t>
      </w:r>
      <w:proofErr w:type="spellEnd"/>
      <w:r w:rsidRPr="00445868">
        <w:t xml:space="preserve"> губернские ведомости. </w:t>
      </w:r>
      <w:r>
        <w:t>18</w:t>
      </w:r>
      <w:r w:rsidRPr="00C82ADA">
        <w:t>90</w:t>
      </w:r>
      <w:r>
        <w:t>.</w:t>
      </w:r>
      <w:r w:rsidRPr="00445868">
        <w:t xml:space="preserve"> </w:t>
      </w:r>
      <w:proofErr w:type="spellStart"/>
      <w:r>
        <w:t>Плоцк</w:t>
      </w:r>
      <w:proofErr w:type="spellEnd"/>
      <w:r>
        <w:t>.</w:t>
      </w:r>
      <w:r w:rsidRPr="00445868">
        <w:t>: Король.</w:t>
      </w:r>
    </w:p>
    <w:p w:rsidR="00E804E2" w:rsidRPr="00445868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proofErr w:type="spellStart"/>
      <w:r w:rsidRPr="00445868">
        <w:t>Плоцкие</w:t>
      </w:r>
      <w:proofErr w:type="spellEnd"/>
      <w:r w:rsidRPr="00445868">
        <w:t xml:space="preserve"> губернские ведомости. </w:t>
      </w:r>
      <w:r>
        <w:t>18</w:t>
      </w:r>
      <w:r w:rsidRPr="00C82ADA">
        <w:t>91</w:t>
      </w:r>
      <w:r>
        <w:t>.</w:t>
      </w:r>
      <w:r w:rsidRPr="00445868">
        <w:t xml:space="preserve"> </w:t>
      </w:r>
      <w:proofErr w:type="spellStart"/>
      <w:r>
        <w:t>Плоцк</w:t>
      </w:r>
      <w:proofErr w:type="spellEnd"/>
      <w:r>
        <w:t>.</w:t>
      </w:r>
      <w:r w:rsidRPr="00445868">
        <w:t>: Король.</w:t>
      </w:r>
    </w:p>
    <w:p w:rsidR="00E804E2" w:rsidRPr="00445868" w:rsidRDefault="00E804E2" w:rsidP="00E804E2">
      <w:pPr>
        <w:pStyle w:val="af2"/>
        <w:numPr>
          <w:ilvl w:val="0"/>
          <w:numId w:val="11"/>
        </w:numPr>
        <w:spacing w:line="360" w:lineRule="auto"/>
        <w:ind w:right="0"/>
      </w:pPr>
      <w:r w:rsidRPr="00445868">
        <w:t xml:space="preserve">Трудовая помощь. №7, 1900. </w:t>
      </w:r>
    </w:p>
    <w:p w:rsidR="00445868" w:rsidRPr="00445868" w:rsidRDefault="00445868" w:rsidP="002642E5">
      <w:pPr>
        <w:pStyle w:val="af2"/>
        <w:spacing w:line="360" w:lineRule="auto"/>
        <w:ind w:left="0" w:right="0" w:firstLine="567"/>
      </w:pPr>
    </w:p>
    <w:p w:rsidR="00796C63" w:rsidRDefault="00796C63" w:rsidP="00DA7306">
      <w:pPr>
        <w:pStyle w:val="af2"/>
        <w:spacing w:line="360" w:lineRule="auto"/>
        <w:ind w:left="0" w:right="0" w:firstLine="567"/>
      </w:pPr>
    </w:p>
    <w:p w:rsidR="00796C63" w:rsidRDefault="00796C63" w:rsidP="00445868">
      <w:pPr>
        <w:pStyle w:val="af2"/>
        <w:spacing w:line="360" w:lineRule="auto"/>
        <w:ind w:left="0" w:right="0" w:firstLine="567"/>
        <w:jc w:val="left"/>
      </w:pPr>
    </w:p>
    <w:p w:rsidR="00F01507" w:rsidRPr="00F01507" w:rsidRDefault="00445868" w:rsidP="00445868">
      <w:pPr>
        <w:spacing w:line="36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Д) Литература</w:t>
      </w:r>
    </w:p>
    <w:p w:rsidR="00E804E2" w:rsidRDefault="00E804E2" w:rsidP="00E804E2">
      <w:pPr>
        <w:pStyle w:val="af2"/>
        <w:spacing w:line="360" w:lineRule="auto"/>
        <w:ind w:left="708" w:right="0" w:firstLine="0"/>
      </w:pP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Базылёв</w:t>
      </w:r>
      <w:proofErr w:type="spellEnd"/>
      <w:r w:rsidRPr="00F01507">
        <w:rPr>
          <w:i/>
        </w:rPr>
        <w:t>, Л.</w:t>
      </w:r>
      <w:r w:rsidRPr="00F01507">
        <w:t xml:space="preserve"> Поляки в П</w:t>
      </w:r>
      <w:r w:rsidR="003242EA">
        <w:t>етербурге. СПб</w:t>
      </w:r>
      <w:r w:rsidR="003242EA" w:rsidRPr="003242EA">
        <w:t>.</w:t>
      </w:r>
      <w:r w:rsidR="003242EA">
        <w:rPr>
          <w:lang w:val="en-US"/>
        </w:rPr>
        <w:t xml:space="preserve">: </w:t>
      </w:r>
      <w:r w:rsidR="003242EA">
        <w:t>Блиц</w:t>
      </w:r>
      <w:r>
        <w:t xml:space="preserve">, 2003. </w:t>
      </w:r>
      <w:r w:rsidR="003242EA">
        <w:t>447 с</w:t>
      </w:r>
      <w:r>
        <w:t xml:space="preserve">. </w:t>
      </w:r>
    </w:p>
    <w:p w:rsidR="00E804E2" w:rsidRDefault="005910A0" w:rsidP="00E804E2">
      <w:pPr>
        <w:pStyle w:val="af2"/>
        <w:numPr>
          <w:ilvl w:val="1"/>
          <w:numId w:val="10"/>
        </w:numPr>
        <w:spacing w:line="360" w:lineRule="auto"/>
        <w:ind w:right="0"/>
      </w:pPr>
      <w:hyperlink r:id="rId13" w:tooltip="Бахтурина, Александра Юрьевна" w:history="1">
        <w:proofErr w:type="spellStart"/>
        <w:r w:rsidR="00E804E2" w:rsidRPr="00F01507">
          <w:rPr>
            <w:rStyle w:val="af"/>
            <w:i/>
            <w:color w:val="auto"/>
            <w:u w:val="none"/>
          </w:rPr>
          <w:t>Бахтурина</w:t>
        </w:r>
        <w:proofErr w:type="spellEnd"/>
        <w:r w:rsidR="00E804E2" w:rsidRPr="00F01507">
          <w:rPr>
            <w:rStyle w:val="af"/>
            <w:i/>
            <w:color w:val="auto"/>
            <w:u w:val="none"/>
          </w:rPr>
          <w:t xml:space="preserve"> А. Ю.</w:t>
        </w:r>
      </w:hyperlink>
      <w:r w:rsidR="00E804E2" w:rsidRPr="00F01507">
        <w:t> </w:t>
      </w:r>
      <w:hyperlink r:id="rId14" w:history="1">
        <w:r w:rsidR="00E804E2" w:rsidRPr="00F01507">
          <w:rPr>
            <w:rStyle w:val="af"/>
            <w:color w:val="auto"/>
            <w:u w:val="none"/>
          </w:rPr>
          <w:t>Введение</w:t>
        </w:r>
      </w:hyperlink>
      <w:r w:rsidR="003242EA">
        <w:t xml:space="preserve"> // </w:t>
      </w:r>
      <w:r w:rsidR="00E804E2" w:rsidRPr="00F01507">
        <w:t>Государственное управление западными окраинами Российской империи (1905 - февр</w:t>
      </w:r>
      <w:r w:rsidR="00E804E2">
        <w:t>аль 1917 г.). М.</w:t>
      </w:r>
      <w:r w:rsidR="003242EA" w:rsidRPr="003242EA">
        <w:t>:</w:t>
      </w:r>
      <w:r w:rsidR="003242EA">
        <w:t xml:space="preserve"> </w:t>
      </w:r>
      <w:proofErr w:type="spellStart"/>
      <w:r w:rsidR="003242EA">
        <w:t>Роспэн</w:t>
      </w:r>
      <w:proofErr w:type="spellEnd"/>
      <w:r w:rsidR="003242EA">
        <w:t>,</w:t>
      </w:r>
      <w:r w:rsidR="00E804E2">
        <w:t xml:space="preserve"> 2006. </w:t>
      </w:r>
      <w:r w:rsidR="003242EA">
        <w:t>394 с</w:t>
      </w:r>
      <w:r w:rsidR="00E804E2">
        <w:t xml:space="preserve">. 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Бомбяк</w:t>
      </w:r>
      <w:proofErr w:type="spellEnd"/>
      <w:r w:rsidRPr="00F01507">
        <w:rPr>
          <w:i/>
        </w:rPr>
        <w:t>, Г. П.</w:t>
      </w:r>
      <w:r w:rsidRPr="00F01507">
        <w:t xml:space="preserve">  Столица и провинция в истории Рос</w:t>
      </w:r>
      <w:r>
        <w:t>сии и Польши. М.</w:t>
      </w:r>
      <w:r w:rsidR="003242EA" w:rsidRPr="003242EA">
        <w:t xml:space="preserve">: </w:t>
      </w:r>
      <w:r w:rsidR="003242EA">
        <w:t>Наука.</w:t>
      </w:r>
      <w:r w:rsidR="00E504B0">
        <w:t xml:space="preserve"> 2008. </w:t>
      </w:r>
      <w:r>
        <w:t>303</w:t>
      </w:r>
      <w:r w:rsidR="00E504B0">
        <w:rPr>
          <w:lang w:val="en-US"/>
        </w:rPr>
        <w:t xml:space="preserve"> c</w:t>
      </w:r>
      <w:r>
        <w:t xml:space="preserve">. </w:t>
      </w:r>
    </w:p>
    <w:p w:rsidR="00E504B0" w:rsidRDefault="00E804E2" w:rsidP="003242EA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Буксгевден</w:t>
      </w:r>
      <w:proofErr w:type="spellEnd"/>
      <w:r w:rsidRPr="00F01507">
        <w:rPr>
          <w:i/>
        </w:rPr>
        <w:t>, О.О.</w:t>
      </w:r>
      <w:r w:rsidRPr="00F01507">
        <w:t xml:space="preserve"> О Варшавском </w:t>
      </w:r>
      <w:r w:rsidR="00E504B0">
        <w:t>доме трудолюбия. М.</w:t>
      </w:r>
      <w:r w:rsidR="00E504B0" w:rsidRPr="00E504B0">
        <w:t>: тип. А.И. Снегиревой.</w:t>
      </w:r>
      <w:r w:rsidR="00E504B0">
        <w:t xml:space="preserve"> 1894. 3</w:t>
      </w:r>
      <w:r w:rsidR="00E504B0">
        <w:rPr>
          <w:lang w:val="en-US"/>
        </w:rPr>
        <w:t xml:space="preserve"> c</w:t>
      </w:r>
      <w:r w:rsidR="00E504B0">
        <w:t>.</w:t>
      </w:r>
    </w:p>
    <w:p w:rsidR="00E804E2" w:rsidRDefault="003242EA" w:rsidP="003242EA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>
        <w:rPr>
          <w:i/>
        </w:rPr>
        <w:t>Буксгевден</w:t>
      </w:r>
      <w:proofErr w:type="spellEnd"/>
      <w:r>
        <w:rPr>
          <w:i/>
        </w:rPr>
        <w:t>,</w:t>
      </w:r>
      <w:r>
        <w:t xml:space="preserve"> </w:t>
      </w:r>
      <w:r w:rsidR="00E804E2" w:rsidRPr="003242EA">
        <w:rPr>
          <w:i/>
        </w:rPr>
        <w:t>О.О.</w:t>
      </w:r>
      <w:r w:rsidR="00E804E2" w:rsidRPr="00F01507">
        <w:t xml:space="preserve"> Об общественном призрении и благотворительности в Польских губерниях. </w:t>
      </w:r>
      <w:r w:rsidR="00E504B0">
        <w:t>М.</w:t>
      </w:r>
      <w:r w:rsidR="00E504B0" w:rsidRPr="00E504B0">
        <w:t>: тип. А.И. Снегиревой.</w:t>
      </w:r>
      <w:r w:rsidR="00E504B0">
        <w:t xml:space="preserve"> 1894. 9</w:t>
      </w:r>
      <w:r w:rsidR="00E504B0">
        <w:rPr>
          <w:lang w:val="en-US"/>
        </w:rPr>
        <w:t xml:space="preserve"> c</w:t>
      </w:r>
      <w:r w:rsidR="00E804E2" w:rsidRPr="00F01507">
        <w:t xml:space="preserve">. 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Буксгевден</w:t>
      </w:r>
      <w:proofErr w:type="spellEnd"/>
      <w:r w:rsidRPr="00F01507">
        <w:rPr>
          <w:i/>
        </w:rPr>
        <w:t>, О.О.</w:t>
      </w:r>
      <w:r w:rsidRPr="00F01507">
        <w:t xml:space="preserve"> Об общественном призрении и благотворительности в польских губерниях. </w:t>
      </w:r>
      <w:r w:rsidR="00E504B0">
        <w:t>М.</w:t>
      </w:r>
      <w:r w:rsidR="00E504B0" w:rsidRPr="00E504B0">
        <w:t>: тип. А.И. Снегиревой.</w:t>
      </w:r>
      <w:r w:rsidR="00E504B0">
        <w:t xml:space="preserve"> 1893. 18 с</w:t>
      </w:r>
      <w:r w:rsidRPr="00F01507">
        <w:t xml:space="preserve">. </w:t>
      </w:r>
    </w:p>
    <w:p w:rsidR="00E804E2" w:rsidRPr="007D5068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7D5068">
        <w:rPr>
          <w:i/>
        </w:rPr>
        <w:lastRenderedPageBreak/>
        <w:t>Вальтер, А.П</w:t>
      </w:r>
      <w:r w:rsidRPr="007D5068">
        <w:rPr>
          <w:i/>
          <w:color w:val="000000" w:themeColor="text1"/>
        </w:rPr>
        <w:t>.</w:t>
      </w:r>
      <w:r w:rsidRPr="007D5068">
        <w:rPr>
          <w:color w:val="000000" w:themeColor="text1"/>
        </w:rPr>
        <w:t xml:space="preserve">  </w:t>
      </w:r>
      <w:r w:rsidR="00E504B0" w:rsidRPr="007D5068">
        <w:rPr>
          <w:color w:val="000000" w:themeColor="text1"/>
          <w:shd w:val="clear" w:color="auto" w:fill="FFFFFF"/>
        </w:rPr>
        <w:t>Записка о положении общественного призрения в губерниях Царства Польского в 1883 году</w:t>
      </w:r>
      <w:r w:rsidR="007D5068" w:rsidRPr="007D5068">
        <w:rPr>
          <w:color w:val="000000" w:themeColor="text1"/>
        </w:rPr>
        <w:t xml:space="preserve">. СПб: </w:t>
      </w:r>
      <w:r w:rsidR="007D5068" w:rsidRPr="007D5068">
        <w:rPr>
          <w:color w:val="000000" w:themeColor="text1"/>
          <w:shd w:val="clear" w:color="auto" w:fill="FFFFFF"/>
        </w:rPr>
        <w:t xml:space="preserve">паровая </w:t>
      </w:r>
      <w:proofErr w:type="spellStart"/>
      <w:r w:rsidR="007D5068" w:rsidRPr="007D5068">
        <w:rPr>
          <w:color w:val="000000" w:themeColor="text1"/>
          <w:shd w:val="clear" w:color="auto" w:fill="FFFFFF"/>
        </w:rPr>
        <w:t>скоропеч</w:t>
      </w:r>
      <w:proofErr w:type="spellEnd"/>
      <w:r w:rsidR="007D5068" w:rsidRPr="007D5068">
        <w:rPr>
          <w:color w:val="000000" w:themeColor="text1"/>
          <w:shd w:val="clear" w:color="auto" w:fill="FFFFFF"/>
        </w:rPr>
        <w:t xml:space="preserve">. Яблонский и </w:t>
      </w:r>
      <w:proofErr w:type="spellStart"/>
      <w:r w:rsidR="007D5068" w:rsidRPr="007D5068">
        <w:rPr>
          <w:color w:val="000000" w:themeColor="text1"/>
          <w:shd w:val="clear" w:color="auto" w:fill="FFFFFF"/>
        </w:rPr>
        <w:t>Перотт</w:t>
      </w:r>
      <w:proofErr w:type="spellEnd"/>
      <w:r w:rsidR="007D5068" w:rsidRPr="007D5068">
        <w:rPr>
          <w:color w:val="32322F"/>
          <w:shd w:val="clear" w:color="auto" w:fill="FFFFFF"/>
        </w:rPr>
        <w:t>.</w:t>
      </w:r>
      <w:r w:rsidR="007D5068" w:rsidRPr="007D5068">
        <w:t xml:space="preserve"> 1894. </w:t>
      </w:r>
      <w:r w:rsidRPr="007D5068">
        <w:t>11</w:t>
      </w:r>
      <w:r w:rsidR="007D5068" w:rsidRPr="007D5068">
        <w:rPr>
          <w:lang w:val="en-US"/>
        </w:rPr>
        <w:t xml:space="preserve"> c.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01507">
        <w:rPr>
          <w:i/>
        </w:rPr>
        <w:t>Витте, Г.Г.</w:t>
      </w:r>
      <w:r w:rsidRPr="00F01507">
        <w:t xml:space="preserve"> Помощь иностранцам // Общественно</w:t>
      </w:r>
      <w:r w:rsidR="007D5068">
        <w:t>е и частное призрение в России.</w:t>
      </w:r>
      <w:r w:rsidR="007D5068" w:rsidRPr="007D5068">
        <w:t xml:space="preserve"> </w:t>
      </w:r>
      <w:r w:rsidR="007D5068">
        <w:t>М</w:t>
      </w:r>
      <w:r>
        <w:t>., 1907. С. 121-126.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Гаген</w:t>
      </w:r>
      <w:proofErr w:type="spellEnd"/>
      <w:r w:rsidRPr="00F01507">
        <w:rPr>
          <w:i/>
        </w:rPr>
        <w:t>, П.</w:t>
      </w:r>
      <w:r w:rsidRPr="00F01507">
        <w:t xml:space="preserve"> Благотворительные общества и учреждения, основанные в Москв</w:t>
      </w:r>
      <w:r w:rsidR="007D5068">
        <w:t>е иностранцами и иноверцами. М</w:t>
      </w:r>
      <w:r w:rsidR="007D5068" w:rsidRPr="007D5068">
        <w:t xml:space="preserve">: </w:t>
      </w:r>
      <w:r w:rsidR="007D5068" w:rsidRPr="007D5068">
        <w:rPr>
          <w:color w:val="32322F"/>
          <w:shd w:val="clear" w:color="auto" w:fill="FFFFFF"/>
        </w:rPr>
        <w:t>тип. Л. и А. Снегиревых</w:t>
      </w:r>
      <w:r w:rsidR="007D5068" w:rsidRPr="00F01507">
        <w:t xml:space="preserve"> </w:t>
      </w:r>
      <w:r w:rsidR="007D5068">
        <w:t>1887.</w:t>
      </w:r>
      <w:r>
        <w:t xml:space="preserve"> 8</w:t>
      </w:r>
      <w:r w:rsidR="007D5068">
        <w:rPr>
          <w:lang w:val="en-US"/>
        </w:rPr>
        <w:t xml:space="preserve"> c</w:t>
      </w:r>
      <w:r>
        <w:t>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Ди-Сеньи</w:t>
      </w:r>
      <w:proofErr w:type="spellEnd"/>
      <w:r w:rsidRPr="00F01507">
        <w:rPr>
          <w:i/>
        </w:rPr>
        <w:t xml:space="preserve"> Н.К.</w:t>
      </w:r>
      <w:r w:rsidRPr="00F01507">
        <w:t xml:space="preserve"> К вопросу о пересмотре действующего законодательства об общественном призрении // Труды первого съезда русских деятелей по общественному и частному призрению 8-13 марта 191</w:t>
      </w:r>
      <w:r>
        <w:t>0 г. СПб.</w:t>
      </w:r>
      <w:r w:rsidR="007D5068">
        <w:t>,</w:t>
      </w:r>
      <w:r>
        <w:t xml:space="preserve"> 1910. Ч.2. С.123-135.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Кизеветтер</w:t>
      </w:r>
      <w:proofErr w:type="spellEnd"/>
      <w:r w:rsidRPr="00F01507">
        <w:rPr>
          <w:i/>
        </w:rPr>
        <w:t xml:space="preserve"> А.А.</w:t>
      </w:r>
      <w:r w:rsidRPr="00F01507">
        <w:t xml:space="preserve"> Местное самоуправление в Рос</w:t>
      </w:r>
      <w:r>
        <w:t xml:space="preserve">сии. Изд. 2–е. </w:t>
      </w:r>
      <w:proofErr w:type="spellStart"/>
      <w:r>
        <w:t>Пг</w:t>
      </w:r>
      <w:proofErr w:type="spellEnd"/>
      <w:r>
        <w:t xml:space="preserve">., 1917. </w:t>
      </w:r>
      <w:r w:rsidR="007D5068">
        <w:rPr>
          <w:lang w:val="en-US"/>
        </w:rPr>
        <w:t>91 c</w:t>
      </w:r>
      <w:r>
        <w:t>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01507">
        <w:rPr>
          <w:i/>
        </w:rPr>
        <w:t>Максимов Е.Д.</w:t>
      </w:r>
      <w:r w:rsidRPr="00F01507">
        <w:t xml:space="preserve"> Общественная помощь нуждающимся в историческом ее развитии в России // Благотворительность в России. Т.I. СПб., 1907. </w:t>
      </w:r>
      <w:r>
        <w:t>С.41.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01507">
        <w:rPr>
          <w:i/>
        </w:rPr>
        <w:t>Максимов,  Е.Д.</w:t>
      </w:r>
      <w:r w:rsidRPr="00F01507">
        <w:t xml:space="preserve"> Очерк исторического развития и современного положения общественного призрения в России // Общественно</w:t>
      </w:r>
      <w:r w:rsidR="00FA14B8">
        <w:t xml:space="preserve">е и частное призрение в России. </w:t>
      </w:r>
      <w:r w:rsidRPr="00F01507">
        <w:t>СПб.,</w:t>
      </w:r>
      <w:r>
        <w:t xml:space="preserve"> 1907. С. 1-68.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01507">
        <w:rPr>
          <w:i/>
        </w:rPr>
        <w:t>Максимов, Е.Д.</w:t>
      </w:r>
      <w:r w:rsidRPr="00F01507">
        <w:t xml:space="preserve"> Законодательные вопросы попечения о нуждающихся // Тр</w:t>
      </w:r>
      <w:r>
        <w:t>удовая помощь.</w:t>
      </w:r>
      <w:r w:rsidR="00FA14B8">
        <w:t xml:space="preserve"> СПб.,</w:t>
      </w:r>
      <w:r>
        <w:t xml:space="preserve"> 1907. №3. </w:t>
      </w:r>
      <w:r w:rsidR="00FA14B8">
        <w:t>320 с</w:t>
      </w:r>
      <w:r>
        <w:t>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Мичиньска</w:t>
      </w:r>
      <w:proofErr w:type="spellEnd"/>
      <w:r w:rsidRPr="00F01507">
        <w:rPr>
          <w:i/>
        </w:rPr>
        <w:t>, М.</w:t>
      </w:r>
      <w:r w:rsidRPr="00F01507">
        <w:t xml:space="preserve"> Интеллиген</w:t>
      </w:r>
      <w:r w:rsidR="00FA14B8">
        <w:t>ция в истории. М., 2001.</w:t>
      </w:r>
      <w:r>
        <w:t xml:space="preserve"> 307</w:t>
      </w:r>
      <w:r w:rsidR="00FA14B8">
        <w:t xml:space="preserve"> с</w:t>
      </w:r>
      <w:r>
        <w:t>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Окольский</w:t>
      </w:r>
      <w:proofErr w:type="spellEnd"/>
      <w:r w:rsidRPr="00F01507">
        <w:rPr>
          <w:i/>
        </w:rPr>
        <w:t>, А. С.</w:t>
      </w:r>
      <w:r w:rsidRPr="00F01507">
        <w:t xml:space="preserve">  Исторический очерк призрения бедных в польских губ</w:t>
      </w:r>
      <w:r w:rsidR="00FA14B8">
        <w:t>ерниях. Варшава</w:t>
      </w:r>
      <w:r w:rsidR="00FA14B8" w:rsidRPr="00FA14B8">
        <w:t xml:space="preserve">: </w:t>
      </w:r>
      <w:r w:rsidR="00FA14B8" w:rsidRPr="00FA14B8">
        <w:rPr>
          <w:color w:val="333333"/>
          <w:shd w:val="clear" w:color="auto" w:fill="FFFFFF"/>
        </w:rPr>
        <w:t xml:space="preserve">Унив. </w:t>
      </w:r>
      <w:proofErr w:type="spellStart"/>
      <w:r w:rsidR="00FA14B8" w:rsidRPr="00FA14B8">
        <w:rPr>
          <w:color w:val="333333"/>
          <w:shd w:val="clear" w:color="auto" w:fill="FFFFFF"/>
        </w:rPr>
        <w:t>Извест</w:t>
      </w:r>
      <w:proofErr w:type="spellEnd"/>
      <w:r w:rsidR="00FA14B8">
        <w:t>. 1878. 127 c</w:t>
      </w:r>
      <w:r>
        <w:t xml:space="preserve">. 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01507">
        <w:rPr>
          <w:i/>
        </w:rPr>
        <w:t>Пожарский К.</w:t>
      </w:r>
      <w:r w:rsidRPr="00F01507">
        <w:t xml:space="preserve"> Несгибаемый пастырь в Петербурге: Слуга Божий епископ Антоний </w:t>
      </w:r>
      <w:proofErr w:type="spellStart"/>
      <w:r w:rsidRPr="00F01507">
        <w:t>Малецкий</w:t>
      </w:r>
      <w:proofErr w:type="spellEnd"/>
      <w:r w:rsidR="00FA14B8">
        <w:t>: 1861-1935. СПб</w:t>
      </w:r>
      <w:r w:rsidR="00FA14B8" w:rsidRPr="00FA14B8">
        <w:t xml:space="preserve">: </w:t>
      </w:r>
      <w:proofErr w:type="spellStart"/>
      <w:r w:rsidR="00FA14B8">
        <w:t>Соларт</w:t>
      </w:r>
      <w:proofErr w:type="spellEnd"/>
      <w:r w:rsidR="00FA14B8">
        <w:t xml:space="preserve">. 2010. </w:t>
      </w:r>
      <w:r>
        <w:t>367</w:t>
      </w:r>
      <w:r w:rsidR="00FA14B8">
        <w:t xml:space="preserve"> с</w:t>
      </w:r>
      <w:r>
        <w:t>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01507">
        <w:rPr>
          <w:i/>
        </w:rPr>
        <w:t>Селиванов, А.Ф</w:t>
      </w:r>
      <w:r w:rsidRPr="00F01507">
        <w:t>.  Варшавское благотворительное общество. [Очерк деяте</w:t>
      </w:r>
      <w:r w:rsidR="00FA14B8">
        <w:t>льности О-ва]. СПб</w:t>
      </w:r>
      <w:r w:rsidR="00FA14B8" w:rsidRPr="00FA14B8">
        <w:t xml:space="preserve">: </w:t>
      </w:r>
      <w:r w:rsidR="00FA14B8" w:rsidRPr="00FA14B8">
        <w:rPr>
          <w:color w:val="32322F"/>
          <w:shd w:val="clear" w:color="auto" w:fill="FFFFFF"/>
        </w:rPr>
        <w:t xml:space="preserve">тип. В.Ф. </w:t>
      </w:r>
      <w:proofErr w:type="spellStart"/>
      <w:r w:rsidR="00FA14B8" w:rsidRPr="00FA14B8">
        <w:rPr>
          <w:color w:val="32322F"/>
          <w:shd w:val="clear" w:color="auto" w:fill="FFFFFF"/>
        </w:rPr>
        <w:t>Киршбаума</w:t>
      </w:r>
      <w:proofErr w:type="spellEnd"/>
      <w:r w:rsidR="00FA14B8">
        <w:t xml:space="preserve">. 1899. 6 c. 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A14B8">
        <w:rPr>
          <w:i/>
        </w:rPr>
        <w:lastRenderedPageBreak/>
        <w:t>Смирнова Т.М.</w:t>
      </w:r>
      <w:r w:rsidRPr="00F01507">
        <w:t xml:space="preserve"> Польские Общества в Санкт</w:t>
      </w:r>
      <w:r w:rsidR="00FA14B8">
        <w:t xml:space="preserve">-Петербурге. СПб: </w:t>
      </w:r>
      <w:r w:rsidR="00FA14B8" w:rsidRPr="00FA14B8">
        <w:rPr>
          <w:color w:val="32322F"/>
          <w:shd w:val="clear" w:color="auto" w:fill="FFFFFF"/>
        </w:rPr>
        <w:t>Европейский Дом Польский институт</w:t>
      </w:r>
      <w:r w:rsidR="00FA14B8" w:rsidRPr="00FA14B8">
        <w:t xml:space="preserve">. </w:t>
      </w:r>
      <w:r w:rsidRPr="00FA14B8">
        <w:t>2013. 259</w:t>
      </w:r>
      <w:r w:rsidR="00FA14B8" w:rsidRPr="00FA14B8">
        <w:rPr>
          <w:lang w:val="en-US"/>
        </w:rPr>
        <w:t xml:space="preserve"> c</w:t>
      </w:r>
      <w:r>
        <w:t>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A14B8">
        <w:rPr>
          <w:i/>
        </w:rPr>
        <w:t>Соколов А.Р.</w:t>
      </w:r>
      <w:r w:rsidRPr="00F01507">
        <w:t xml:space="preserve"> Благотворительность в России как меха</w:t>
      </w:r>
      <w:r>
        <w:t xml:space="preserve">низм взаимодействия общества и </w:t>
      </w:r>
      <w:r w:rsidRPr="00F01507">
        <w:t>государства (начало XVIII – кон</w:t>
      </w:r>
      <w:r w:rsidR="00FA14B8">
        <w:t>ец XIX в.). СПб</w:t>
      </w:r>
      <w:r w:rsidR="00FA14B8" w:rsidRPr="00FA14B8">
        <w:t xml:space="preserve">: </w:t>
      </w:r>
      <w:r w:rsidR="00FA14B8">
        <w:t>Лики России.</w:t>
      </w:r>
      <w:r w:rsidR="00EA0D15">
        <w:t xml:space="preserve"> 2006.</w:t>
      </w:r>
      <w:r>
        <w:t xml:space="preserve"> 725</w:t>
      </w:r>
      <w:r w:rsidR="00EA0D15">
        <w:t xml:space="preserve"> с</w:t>
      </w:r>
      <w:r>
        <w:t xml:space="preserve">. 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r w:rsidRPr="00F01507">
        <w:t>Ульянова Г. Н. Благотворительность в Российской империи. Конец XVIII - на</w:t>
      </w:r>
      <w:r>
        <w:t>чало XX века. М.</w:t>
      </w:r>
      <w:r w:rsidR="00FC2C82">
        <w:t xml:space="preserve">, 2006. </w:t>
      </w:r>
      <w:r>
        <w:t>400</w:t>
      </w:r>
      <w:r w:rsidR="00FC2C82">
        <w:t xml:space="preserve"> с</w:t>
      </w:r>
      <w:r>
        <w:t xml:space="preserve">. 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Ханковска</w:t>
      </w:r>
      <w:proofErr w:type="spellEnd"/>
      <w:r w:rsidRPr="00F01507">
        <w:rPr>
          <w:i/>
        </w:rPr>
        <w:t>, Р.</w:t>
      </w:r>
      <w:r w:rsidRPr="00F01507">
        <w:t xml:space="preserve"> Храм святой Екатерины в Санкт</w:t>
      </w:r>
      <w:r w:rsidR="00FC2C82">
        <w:t>-Петербурге. СПб</w:t>
      </w:r>
      <w:r w:rsidR="00FC2C82" w:rsidRPr="00FC2C82">
        <w:t xml:space="preserve">: </w:t>
      </w:r>
      <w:r w:rsidR="00FC2C82">
        <w:t xml:space="preserve">Чистый Лист. </w:t>
      </w:r>
      <w:r>
        <w:t>2</w:t>
      </w:r>
      <w:r w:rsidR="00FC2C82">
        <w:t>001. 236 с.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Хршановский</w:t>
      </w:r>
      <w:proofErr w:type="spellEnd"/>
      <w:r w:rsidRPr="00F01507">
        <w:rPr>
          <w:i/>
        </w:rPr>
        <w:t>, В.А.</w:t>
      </w:r>
      <w:r w:rsidRPr="00F01507">
        <w:t xml:space="preserve"> К истории католической общины в Санкт-Петербурге и Санкт-Петербургской губернии в XVII – н. XX века // Актуальные проблемы изучения истории религии и атеизма</w:t>
      </w:r>
      <w:r w:rsidR="00FC2C82">
        <w:t xml:space="preserve">. Л., </w:t>
      </w:r>
      <w:r w:rsidRPr="00F01507">
        <w:t>1982. С. 217</w:t>
      </w:r>
      <w:r>
        <w:t>.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Чаплицкий</w:t>
      </w:r>
      <w:proofErr w:type="spellEnd"/>
      <w:r w:rsidRPr="00F01507">
        <w:rPr>
          <w:i/>
        </w:rPr>
        <w:t xml:space="preserve"> Б.</w:t>
      </w:r>
      <w:r w:rsidRPr="00F01507">
        <w:t xml:space="preserve"> Католическая благотворительность в России в 1860-19</w:t>
      </w:r>
      <w:r w:rsidR="00FC2C82">
        <w:t>18 гг.  Гатчина</w:t>
      </w:r>
      <w:r w:rsidR="00FC2C82">
        <w:rPr>
          <w:lang w:val="en-US"/>
        </w:rPr>
        <w:t xml:space="preserve">: </w:t>
      </w:r>
      <w:r w:rsidR="00FC2C82">
        <w:t xml:space="preserve">СЦДБ. 2009. </w:t>
      </w:r>
      <w:r>
        <w:t>393</w:t>
      </w:r>
      <w:r w:rsidR="00FC2C82">
        <w:t xml:space="preserve"> с</w:t>
      </w:r>
      <w:r>
        <w:t xml:space="preserve">. </w:t>
      </w:r>
    </w:p>
    <w:p w:rsidR="00E804E2" w:rsidRDefault="00E804E2" w:rsidP="00E804E2">
      <w:pPr>
        <w:pStyle w:val="af2"/>
        <w:numPr>
          <w:ilvl w:val="1"/>
          <w:numId w:val="10"/>
        </w:numPr>
        <w:spacing w:line="360" w:lineRule="auto"/>
        <w:ind w:right="0"/>
      </w:pPr>
      <w:proofErr w:type="spellStart"/>
      <w:r w:rsidRPr="00F01507">
        <w:rPr>
          <w:i/>
        </w:rPr>
        <w:t>Чаплицкий</w:t>
      </w:r>
      <w:proofErr w:type="spellEnd"/>
      <w:r w:rsidRPr="00F01507">
        <w:rPr>
          <w:i/>
        </w:rPr>
        <w:t>, Б.</w:t>
      </w:r>
      <w:r w:rsidRPr="00F01507">
        <w:t xml:space="preserve"> о. Константин </w:t>
      </w:r>
      <w:proofErr w:type="spellStart"/>
      <w:r w:rsidRPr="00F01507">
        <w:t>Будкевич</w:t>
      </w:r>
      <w:proofErr w:type="spellEnd"/>
      <w:r w:rsidRPr="00F01507">
        <w:t xml:space="preserve"> (1867-1923 </w:t>
      </w:r>
      <w:proofErr w:type="spellStart"/>
      <w:r w:rsidRPr="00F01507">
        <w:t>гг</w:t>
      </w:r>
      <w:proofErr w:type="spellEnd"/>
      <w:r w:rsidRPr="00F01507">
        <w:t xml:space="preserve">). </w:t>
      </w:r>
      <w:r w:rsidR="00FC2C82">
        <w:t xml:space="preserve">СПб: Речь. 2004. </w:t>
      </w:r>
      <w:r w:rsidRPr="00F01507">
        <w:t>243</w:t>
      </w:r>
      <w:r w:rsidR="00FC2C82">
        <w:t xml:space="preserve"> с</w:t>
      </w:r>
      <w:r w:rsidRPr="00F01507">
        <w:t>.</w:t>
      </w:r>
    </w:p>
    <w:p w:rsidR="00445868" w:rsidRDefault="00445868" w:rsidP="00445868">
      <w:pPr>
        <w:pStyle w:val="af2"/>
        <w:spacing w:line="360" w:lineRule="auto"/>
        <w:ind w:left="0" w:right="0" w:firstLine="0"/>
        <w:jc w:val="left"/>
        <w:rPr>
          <w:b/>
        </w:rPr>
      </w:pPr>
      <w:r>
        <w:rPr>
          <w:b/>
        </w:rPr>
        <w:t xml:space="preserve">Е) </w:t>
      </w:r>
      <w:r w:rsidR="00F01507" w:rsidRPr="00F01507">
        <w:rPr>
          <w:b/>
        </w:rPr>
        <w:t>Авторефераты диссертаций</w:t>
      </w:r>
    </w:p>
    <w:p w:rsidR="00445868" w:rsidRDefault="00445868" w:rsidP="00445868">
      <w:pPr>
        <w:pStyle w:val="af2"/>
        <w:spacing w:line="360" w:lineRule="auto"/>
        <w:ind w:left="0" w:right="0" w:firstLine="0"/>
        <w:jc w:val="left"/>
        <w:rPr>
          <w:b/>
        </w:rPr>
      </w:pPr>
    </w:p>
    <w:p w:rsidR="00796C63" w:rsidRPr="00445868" w:rsidRDefault="00445868" w:rsidP="00445868">
      <w:pPr>
        <w:pStyle w:val="af2"/>
        <w:spacing w:line="360" w:lineRule="auto"/>
        <w:ind w:left="0" w:right="0" w:firstLine="708"/>
        <w:rPr>
          <w:b/>
        </w:rPr>
      </w:pPr>
      <w:r>
        <w:t xml:space="preserve">1. </w:t>
      </w:r>
      <w:proofErr w:type="spellStart"/>
      <w:r w:rsidR="00F01507" w:rsidRPr="00796C63">
        <w:rPr>
          <w:i/>
        </w:rPr>
        <w:t>Недзелюк</w:t>
      </w:r>
      <w:proofErr w:type="spellEnd"/>
      <w:r w:rsidR="00F01507" w:rsidRPr="00796C63">
        <w:rPr>
          <w:i/>
        </w:rPr>
        <w:t>, Т. Г.</w:t>
      </w:r>
      <w:r w:rsidR="00F01507" w:rsidRPr="00F01507">
        <w:t xml:space="preserve"> Римско-католическая церковь в З</w:t>
      </w:r>
      <w:r w:rsidR="00796C63">
        <w:t xml:space="preserve">ападной </w:t>
      </w:r>
    </w:p>
    <w:p w:rsidR="00445868" w:rsidRDefault="00F01507" w:rsidP="00445868">
      <w:pPr>
        <w:pStyle w:val="af2"/>
        <w:spacing w:line="360" w:lineRule="auto"/>
        <w:ind w:left="708" w:right="0" w:firstLine="0"/>
      </w:pPr>
      <w:r w:rsidRPr="00F01507">
        <w:t xml:space="preserve">Сибири 1881-1918 гг. </w:t>
      </w:r>
      <w:proofErr w:type="spellStart"/>
      <w:r w:rsidRPr="00F01507">
        <w:t>Автореф</w:t>
      </w:r>
      <w:proofErr w:type="spellEnd"/>
      <w:r w:rsidRPr="00F01507">
        <w:t xml:space="preserve">. </w:t>
      </w:r>
      <w:proofErr w:type="spellStart"/>
      <w:r w:rsidRPr="00F01507">
        <w:t>дис</w:t>
      </w:r>
      <w:proofErr w:type="spellEnd"/>
      <w:r w:rsidRPr="00F01507">
        <w:t xml:space="preserve">. на </w:t>
      </w:r>
      <w:proofErr w:type="spellStart"/>
      <w:r w:rsidRPr="00F01507">
        <w:t>соиск</w:t>
      </w:r>
      <w:proofErr w:type="spellEnd"/>
      <w:r w:rsidRPr="00F01507">
        <w:t xml:space="preserve">. учен. степ. </w:t>
      </w:r>
      <w:proofErr w:type="spellStart"/>
      <w:r w:rsidRPr="00F01507">
        <w:t>к.ист.н</w:t>
      </w:r>
      <w:proofErr w:type="spellEnd"/>
      <w:r w:rsidRPr="00F01507">
        <w:t xml:space="preserve">.: 07.00.02 Отечественная история. Новосибирск, 2001. С. 21. </w:t>
      </w:r>
      <w:r w:rsidRPr="00F01507">
        <w:br/>
        <w:t xml:space="preserve">2. Рылова, Н. Е. Благотворительность на Дону во второй половине XIX - начале XX вв.. </w:t>
      </w:r>
      <w:proofErr w:type="spellStart"/>
      <w:r w:rsidRPr="00F01507">
        <w:t>Автореф</w:t>
      </w:r>
      <w:proofErr w:type="spellEnd"/>
      <w:r w:rsidRPr="00F01507">
        <w:t xml:space="preserve">. </w:t>
      </w:r>
      <w:proofErr w:type="spellStart"/>
      <w:r w:rsidRPr="00F01507">
        <w:t>дис</w:t>
      </w:r>
      <w:proofErr w:type="spellEnd"/>
      <w:r w:rsidRPr="00F01507">
        <w:t xml:space="preserve">. на </w:t>
      </w:r>
      <w:proofErr w:type="spellStart"/>
      <w:r w:rsidRPr="00F01507">
        <w:t>соиск</w:t>
      </w:r>
      <w:proofErr w:type="spellEnd"/>
      <w:r w:rsidRPr="00F01507">
        <w:t xml:space="preserve">. учен. степ. </w:t>
      </w:r>
      <w:proofErr w:type="spellStart"/>
      <w:r w:rsidRPr="00F01507">
        <w:t>к.ист.н</w:t>
      </w:r>
      <w:proofErr w:type="spellEnd"/>
      <w:r w:rsidRPr="00F01507">
        <w:t xml:space="preserve">.: 07.00.02 Отечественная история. </w:t>
      </w:r>
      <w:proofErr w:type="spellStart"/>
      <w:r w:rsidRPr="00F01507">
        <w:t>Ростов</w:t>
      </w:r>
      <w:proofErr w:type="spellEnd"/>
      <w:r w:rsidRPr="00F01507">
        <w:t xml:space="preserve"> н/Д, 2004. С. 25. </w:t>
      </w:r>
      <w:r w:rsidRPr="00F01507">
        <w:br/>
        <w:t xml:space="preserve">3. </w:t>
      </w:r>
      <w:r w:rsidRPr="00796C63">
        <w:rPr>
          <w:i/>
        </w:rPr>
        <w:t>Туаева, Б. В.</w:t>
      </w:r>
      <w:r w:rsidRPr="00F01507">
        <w:t xml:space="preserve"> Общественно-культурные организации в городах Северного Кавказа (вторая половина ХIХ - начало ХХ вв.). </w:t>
      </w:r>
      <w:proofErr w:type="spellStart"/>
      <w:r w:rsidRPr="00F01507">
        <w:t>Автореф</w:t>
      </w:r>
      <w:proofErr w:type="spellEnd"/>
      <w:r w:rsidRPr="00F01507">
        <w:t xml:space="preserve">. </w:t>
      </w:r>
      <w:proofErr w:type="spellStart"/>
      <w:r w:rsidRPr="00F01507">
        <w:t>дис</w:t>
      </w:r>
      <w:proofErr w:type="spellEnd"/>
      <w:r w:rsidRPr="00F01507">
        <w:t xml:space="preserve">. на </w:t>
      </w:r>
      <w:proofErr w:type="spellStart"/>
      <w:r w:rsidRPr="00F01507">
        <w:t>соиск</w:t>
      </w:r>
      <w:proofErr w:type="spellEnd"/>
      <w:r w:rsidRPr="00F01507">
        <w:t xml:space="preserve">. учен. степ. </w:t>
      </w:r>
      <w:proofErr w:type="spellStart"/>
      <w:r w:rsidRPr="00F01507">
        <w:t>к.ист.н</w:t>
      </w:r>
      <w:proofErr w:type="spellEnd"/>
      <w:r w:rsidRPr="00F01507">
        <w:t>.: 07.00.02 Отечественная история. Владикавказ, 2004. С. 26.</w:t>
      </w:r>
    </w:p>
    <w:p w:rsidR="00445868" w:rsidRDefault="00F01507" w:rsidP="00445868">
      <w:pPr>
        <w:pStyle w:val="af2"/>
        <w:spacing w:line="360" w:lineRule="auto"/>
        <w:ind w:left="708" w:right="0" w:firstLine="0"/>
      </w:pPr>
      <w:r w:rsidRPr="00F01507">
        <w:lastRenderedPageBreak/>
        <w:t xml:space="preserve">4. </w:t>
      </w:r>
      <w:r w:rsidRPr="00796C63">
        <w:rPr>
          <w:i/>
        </w:rPr>
        <w:t>Пяткова, С. Г.</w:t>
      </w:r>
      <w:r w:rsidRPr="00F01507">
        <w:t xml:space="preserve">  Польская политическая ссылка в Западную Сибирь в пореформенный период . </w:t>
      </w:r>
      <w:proofErr w:type="spellStart"/>
      <w:r w:rsidRPr="00F01507">
        <w:t>Автореф</w:t>
      </w:r>
      <w:proofErr w:type="spellEnd"/>
      <w:r w:rsidRPr="00F01507">
        <w:t xml:space="preserve">. </w:t>
      </w:r>
      <w:proofErr w:type="spellStart"/>
      <w:r w:rsidRPr="00F01507">
        <w:t>дис</w:t>
      </w:r>
      <w:proofErr w:type="spellEnd"/>
      <w:r w:rsidRPr="00F01507">
        <w:t xml:space="preserve">. на </w:t>
      </w:r>
      <w:proofErr w:type="spellStart"/>
      <w:r w:rsidRPr="00F01507">
        <w:t>соиск</w:t>
      </w:r>
      <w:proofErr w:type="spellEnd"/>
      <w:r w:rsidRPr="00F01507">
        <w:t xml:space="preserve">. учен. степ. </w:t>
      </w:r>
      <w:proofErr w:type="spellStart"/>
      <w:r w:rsidRPr="00F01507">
        <w:t>к.ист.н</w:t>
      </w:r>
      <w:proofErr w:type="spellEnd"/>
      <w:r w:rsidRPr="00F01507">
        <w:t xml:space="preserve">.: 07.00.02 Отечественная история. Омск, 2004. С. 30. </w:t>
      </w:r>
      <w:r w:rsidRPr="00F01507">
        <w:br/>
        <w:t xml:space="preserve">5. </w:t>
      </w:r>
      <w:proofErr w:type="spellStart"/>
      <w:r w:rsidRPr="00796C63">
        <w:rPr>
          <w:i/>
        </w:rPr>
        <w:t>Четверикова</w:t>
      </w:r>
      <w:proofErr w:type="spellEnd"/>
      <w:r w:rsidRPr="00796C63">
        <w:rPr>
          <w:i/>
        </w:rPr>
        <w:t>,</w:t>
      </w:r>
      <w:r w:rsidRPr="00F01507">
        <w:t xml:space="preserve"> </w:t>
      </w:r>
      <w:r w:rsidRPr="00796C63">
        <w:rPr>
          <w:i/>
        </w:rPr>
        <w:t>Е. В.</w:t>
      </w:r>
      <w:r w:rsidRPr="00F01507">
        <w:t xml:space="preserve"> Просветительные общества на юге России в конце ХIХ - начале ХХ вв. (на материалах Ставрополья, Дона и Кубани). </w:t>
      </w:r>
      <w:proofErr w:type="spellStart"/>
      <w:r w:rsidRPr="00F01507">
        <w:t>Автореф</w:t>
      </w:r>
      <w:proofErr w:type="spellEnd"/>
      <w:r w:rsidRPr="00F01507">
        <w:t xml:space="preserve">. </w:t>
      </w:r>
      <w:proofErr w:type="spellStart"/>
      <w:r w:rsidRPr="00F01507">
        <w:t>дис</w:t>
      </w:r>
      <w:proofErr w:type="spellEnd"/>
      <w:r w:rsidRPr="00F01507">
        <w:t xml:space="preserve">. на </w:t>
      </w:r>
      <w:proofErr w:type="spellStart"/>
      <w:r w:rsidRPr="00F01507">
        <w:t>соиск</w:t>
      </w:r>
      <w:proofErr w:type="spellEnd"/>
      <w:r w:rsidRPr="00F01507">
        <w:t xml:space="preserve">. учен. степ. </w:t>
      </w:r>
      <w:proofErr w:type="spellStart"/>
      <w:r w:rsidRPr="00F01507">
        <w:t>к.ист.н</w:t>
      </w:r>
      <w:proofErr w:type="spellEnd"/>
      <w:r w:rsidRPr="00F01507">
        <w:t xml:space="preserve">.: 07.00.02 Отечественная история. Ставрополь. 2005. С. 26. </w:t>
      </w:r>
    </w:p>
    <w:p w:rsidR="00445868" w:rsidRDefault="00F01507" w:rsidP="00445868">
      <w:pPr>
        <w:pStyle w:val="af2"/>
        <w:spacing w:line="360" w:lineRule="auto"/>
        <w:ind w:left="708" w:right="0" w:firstLine="0"/>
      </w:pPr>
      <w:r w:rsidRPr="00F01507">
        <w:t xml:space="preserve">6. </w:t>
      </w:r>
      <w:proofErr w:type="spellStart"/>
      <w:r w:rsidRPr="00796C63">
        <w:rPr>
          <w:i/>
        </w:rPr>
        <w:t>Макоева</w:t>
      </w:r>
      <w:proofErr w:type="spellEnd"/>
      <w:r w:rsidRPr="00796C63">
        <w:rPr>
          <w:i/>
        </w:rPr>
        <w:t>, Л. С.</w:t>
      </w:r>
      <w:r w:rsidRPr="00F01507">
        <w:t xml:space="preserve"> Вклад культурно-просветительских и благотворительных обществ в становление и развитие образования на Северном Кавказе (вторая половина XIX - начало XX веков). </w:t>
      </w:r>
      <w:proofErr w:type="spellStart"/>
      <w:r w:rsidRPr="00F01507">
        <w:t>автореф</w:t>
      </w:r>
      <w:proofErr w:type="spellEnd"/>
      <w:r w:rsidRPr="00F01507">
        <w:t xml:space="preserve">. </w:t>
      </w:r>
      <w:proofErr w:type="spellStart"/>
      <w:r w:rsidRPr="00F01507">
        <w:t>дис</w:t>
      </w:r>
      <w:proofErr w:type="spellEnd"/>
      <w:r w:rsidRPr="00F01507">
        <w:t xml:space="preserve">. на </w:t>
      </w:r>
      <w:proofErr w:type="spellStart"/>
      <w:r w:rsidRPr="00F01507">
        <w:t>соиск</w:t>
      </w:r>
      <w:proofErr w:type="spellEnd"/>
      <w:r w:rsidRPr="00F01507">
        <w:t xml:space="preserve">. учен. степ. канд. </w:t>
      </w:r>
      <w:proofErr w:type="spellStart"/>
      <w:r w:rsidRPr="00F01507">
        <w:t>пед</w:t>
      </w:r>
      <w:proofErr w:type="spellEnd"/>
      <w:r w:rsidRPr="00F01507">
        <w:t>. Наук.: 13.00.01 Общ. педагогика, история педагогики и образования. Владикавказ, 2006. С. 22.</w:t>
      </w:r>
    </w:p>
    <w:p w:rsidR="00445868" w:rsidRDefault="00F01507" w:rsidP="00445868">
      <w:pPr>
        <w:pStyle w:val="af2"/>
        <w:spacing w:line="360" w:lineRule="auto"/>
        <w:ind w:left="708" w:right="0" w:firstLine="0"/>
      </w:pPr>
      <w:r w:rsidRPr="00F01507">
        <w:t xml:space="preserve">7.  </w:t>
      </w:r>
      <w:r w:rsidRPr="00796C63">
        <w:rPr>
          <w:i/>
        </w:rPr>
        <w:t>Нестеренко, Е. Н.</w:t>
      </w:r>
      <w:r w:rsidRPr="00F01507">
        <w:t xml:space="preserve">  Общественная жизнь российской провинции последней четверти XIX в.. (на материалах Саратовской и Пензенской губерний). </w:t>
      </w:r>
      <w:proofErr w:type="spellStart"/>
      <w:r w:rsidRPr="00F01507">
        <w:t>Автореф</w:t>
      </w:r>
      <w:proofErr w:type="spellEnd"/>
      <w:r w:rsidRPr="00F01507">
        <w:t xml:space="preserve">. </w:t>
      </w:r>
      <w:proofErr w:type="spellStart"/>
      <w:r w:rsidRPr="00F01507">
        <w:t>дис</w:t>
      </w:r>
      <w:proofErr w:type="spellEnd"/>
      <w:r w:rsidRPr="00F01507">
        <w:t xml:space="preserve">. на </w:t>
      </w:r>
      <w:proofErr w:type="spellStart"/>
      <w:r w:rsidRPr="00F01507">
        <w:t>соиск</w:t>
      </w:r>
      <w:proofErr w:type="spellEnd"/>
      <w:r w:rsidRPr="00F01507">
        <w:t xml:space="preserve">. учен. степ. </w:t>
      </w:r>
      <w:proofErr w:type="spellStart"/>
      <w:r w:rsidRPr="00F01507">
        <w:t>к.ист.н</w:t>
      </w:r>
      <w:proofErr w:type="spellEnd"/>
      <w:r w:rsidRPr="00F01507">
        <w:t>.: 07.00.02 Отечественная история. Тамбов, 2010. C. 26.</w:t>
      </w:r>
    </w:p>
    <w:p w:rsidR="00F01507" w:rsidRPr="00F01507" w:rsidRDefault="00F01507" w:rsidP="00445868">
      <w:pPr>
        <w:pStyle w:val="af2"/>
        <w:spacing w:line="360" w:lineRule="auto"/>
        <w:ind w:left="708" w:right="0" w:firstLine="0"/>
      </w:pPr>
      <w:r w:rsidRPr="00F01507">
        <w:t xml:space="preserve">8. </w:t>
      </w:r>
      <w:r w:rsidRPr="00796C63">
        <w:rPr>
          <w:i/>
        </w:rPr>
        <w:t>Соколова, В.А.</w:t>
      </w:r>
      <w:r w:rsidRPr="00F01507">
        <w:t xml:space="preserve"> Российское общество красного креста (1867-1918 гг.) </w:t>
      </w:r>
      <w:proofErr w:type="spellStart"/>
      <w:r w:rsidRPr="00F01507">
        <w:t>Автореф</w:t>
      </w:r>
      <w:proofErr w:type="spellEnd"/>
      <w:r w:rsidRPr="00F01507">
        <w:t xml:space="preserve">. </w:t>
      </w:r>
      <w:proofErr w:type="spellStart"/>
      <w:r w:rsidRPr="00F01507">
        <w:t>дис</w:t>
      </w:r>
      <w:proofErr w:type="spellEnd"/>
      <w:r w:rsidRPr="00F01507">
        <w:t xml:space="preserve">. на </w:t>
      </w:r>
      <w:proofErr w:type="spellStart"/>
      <w:r w:rsidRPr="00F01507">
        <w:t>соиск</w:t>
      </w:r>
      <w:proofErr w:type="spellEnd"/>
      <w:r w:rsidRPr="00F01507">
        <w:t xml:space="preserve">. учен. степ. </w:t>
      </w:r>
      <w:proofErr w:type="spellStart"/>
      <w:r w:rsidRPr="00F01507">
        <w:t>к.ист.н</w:t>
      </w:r>
      <w:proofErr w:type="spellEnd"/>
      <w:r w:rsidRPr="00F01507">
        <w:t xml:space="preserve">.: 07.00.02 Отечественная </w:t>
      </w:r>
      <w:proofErr w:type="spellStart"/>
      <w:r w:rsidRPr="00F01507">
        <w:t>история.СПб</w:t>
      </w:r>
      <w:proofErr w:type="spellEnd"/>
      <w:r w:rsidRPr="00F01507">
        <w:t>. 2014. С. 24.</w:t>
      </w:r>
    </w:p>
    <w:p w:rsidR="00F01507" w:rsidRDefault="00F01507" w:rsidP="00DA73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5868" w:rsidRDefault="00445868" w:rsidP="00445868">
      <w:pPr>
        <w:pStyle w:val="11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Ё) </w:t>
      </w:r>
      <w:r w:rsidR="00796C63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796C63" w:rsidRPr="00445868" w:rsidRDefault="00796C63" w:rsidP="00445868">
      <w:pPr>
        <w:pStyle w:val="11"/>
        <w:spacing w:line="360" w:lineRule="auto"/>
        <w:ind w:left="495"/>
        <w:rPr>
          <w:rFonts w:ascii="Times New Roman" w:hAnsi="Times New Roman"/>
          <w:b/>
          <w:sz w:val="24"/>
          <w:szCs w:val="24"/>
        </w:rPr>
      </w:pPr>
    </w:p>
    <w:p w:rsidR="00796C63" w:rsidRDefault="00445868" w:rsidP="00E804E2">
      <w:pPr>
        <w:pStyle w:val="af2"/>
        <w:numPr>
          <w:ilvl w:val="0"/>
          <w:numId w:val="9"/>
        </w:numPr>
        <w:spacing w:line="360" w:lineRule="auto"/>
        <w:ind w:right="0"/>
      </w:pPr>
      <w:r>
        <w:t>Римско-католическое благотворитель</w:t>
      </w:r>
      <w:r w:rsidR="00796C63">
        <w:t xml:space="preserve">ное общество при храме св. Екатерины в 1884-1919 [Электронный ресурс], режим доступа: </w:t>
      </w:r>
      <w:hyperlink r:id="rId15" w:history="1">
        <w:r w:rsidR="00796C63">
          <w:rPr>
            <w:rStyle w:val="af"/>
            <w:sz w:val="24"/>
            <w:szCs w:val="24"/>
            <w:lang w:val="en-US"/>
          </w:rPr>
          <w:t>http</w:t>
        </w:r>
        <w:r w:rsidR="00796C63">
          <w:rPr>
            <w:rStyle w:val="af"/>
            <w:sz w:val="24"/>
            <w:szCs w:val="24"/>
          </w:rPr>
          <w:t>://</w:t>
        </w:r>
        <w:proofErr w:type="spellStart"/>
        <w:r w:rsidR="00796C63">
          <w:rPr>
            <w:rStyle w:val="af"/>
            <w:sz w:val="24"/>
            <w:szCs w:val="24"/>
            <w:lang w:val="en-US"/>
          </w:rPr>
          <w:t>catherine</w:t>
        </w:r>
        <w:proofErr w:type="spellEnd"/>
        <w:r w:rsidR="00796C63">
          <w:rPr>
            <w:rStyle w:val="af"/>
            <w:sz w:val="24"/>
            <w:szCs w:val="24"/>
          </w:rPr>
          <w:t>.</w:t>
        </w:r>
        <w:proofErr w:type="spellStart"/>
        <w:r w:rsidR="00796C63">
          <w:rPr>
            <w:rStyle w:val="af"/>
            <w:sz w:val="24"/>
            <w:szCs w:val="24"/>
            <w:lang w:val="en-US"/>
          </w:rPr>
          <w:t>spb</w:t>
        </w:r>
        <w:proofErr w:type="spellEnd"/>
        <w:r w:rsidR="00796C63">
          <w:rPr>
            <w:rStyle w:val="af"/>
            <w:sz w:val="24"/>
            <w:szCs w:val="24"/>
          </w:rPr>
          <w:t>.</w:t>
        </w:r>
        <w:proofErr w:type="spellStart"/>
        <w:r w:rsidR="00796C63">
          <w:rPr>
            <w:rStyle w:val="af"/>
            <w:sz w:val="24"/>
            <w:szCs w:val="24"/>
            <w:lang w:val="en-US"/>
          </w:rPr>
          <w:t>ru</w:t>
        </w:r>
        <w:proofErr w:type="spellEnd"/>
        <w:r w:rsidR="00796C63">
          <w:rPr>
            <w:rStyle w:val="af"/>
            <w:sz w:val="24"/>
            <w:szCs w:val="24"/>
          </w:rPr>
          <w:t>/</w:t>
        </w:r>
        <w:r w:rsidR="00796C63">
          <w:rPr>
            <w:rStyle w:val="af"/>
            <w:sz w:val="24"/>
            <w:szCs w:val="24"/>
            <w:lang w:val="en-US"/>
          </w:rPr>
          <w:t>index</w:t>
        </w:r>
        <w:r w:rsidR="00796C63">
          <w:rPr>
            <w:rStyle w:val="af"/>
            <w:sz w:val="24"/>
            <w:szCs w:val="24"/>
          </w:rPr>
          <w:t>.</w:t>
        </w:r>
        <w:proofErr w:type="spellStart"/>
        <w:r w:rsidR="00796C63">
          <w:rPr>
            <w:rStyle w:val="af"/>
            <w:sz w:val="24"/>
            <w:szCs w:val="24"/>
            <w:lang w:val="en-US"/>
          </w:rPr>
          <w:t>php</w:t>
        </w:r>
        <w:proofErr w:type="spellEnd"/>
        <w:r w:rsidR="00796C63">
          <w:rPr>
            <w:rStyle w:val="af"/>
            <w:sz w:val="24"/>
            <w:szCs w:val="24"/>
          </w:rPr>
          <w:t>/</w:t>
        </w:r>
        <w:proofErr w:type="spellStart"/>
        <w:r w:rsidR="00796C63">
          <w:rPr>
            <w:rStyle w:val="af"/>
            <w:sz w:val="24"/>
            <w:szCs w:val="24"/>
          </w:rPr>
          <w:t>comments</w:t>
        </w:r>
        <w:proofErr w:type="spellEnd"/>
        <w:r w:rsidR="00796C63">
          <w:rPr>
            <w:rStyle w:val="af"/>
            <w:sz w:val="24"/>
            <w:szCs w:val="24"/>
          </w:rPr>
          <w:t>/o-</w:t>
        </w:r>
        <w:proofErr w:type="spellStart"/>
        <w:r w:rsidR="00796C63">
          <w:rPr>
            <w:rStyle w:val="af"/>
            <w:sz w:val="24"/>
            <w:szCs w:val="24"/>
          </w:rPr>
          <w:t>chaplitsky</w:t>
        </w:r>
        <w:proofErr w:type="spellEnd"/>
        <w:r w:rsidR="00796C63">
          <w:rPr>
            <w:rStyle w:val="af"/>
            <w:sz w:val="24"/>
            <w:szCs w:val="24"/>
          </w:rPr>
          <w:t>-</w:t>
        </w:r>
        <w:proofErr w:type="spellStart"/>
        <w:r w:rsidR="00796C63">
          <w:rPr>
            <w:rStyle w:val="af"/>
            <w:sz w:val="24"/>
            <w:szCs w:val="24"/>
          </w:rPr>
          <w:t>charity</w:t>
        </w:r>
        <w:proofErr w:type="spellEnd"/>
      </w:hyperlink>
      <w:r w:rsidR="00796C63">
        <w:t xml:space="preserve"> </w:t>
      </w:r>
    </w:p>
    <w:p w:rsidR="00445868" w:rsidRDefault="00445868" w:rsidP="00E804E2">
      <w:pPr>
        <w:pStyle w:val="af2"/>
        <w:numPr>
          <w:ilvl w:val="0"/>
          <w:numId w:val="9"/>
        </w:numPr>
        <w:spacing w:line="360" w:lineRule="auto"/>
        <w:ind w:right="0"/>
      </w:pPr>
      <w:r w:rsidRPr="00445868">
        <w:t xml:space="preserve">Энциклопедия благотворительности в Санкт-Петербурге [Электронный ресурс], режим доступа: </w:t>
      </w:r>
      <w:hyperlink r:id="rId16" w:history="1">
        <w:r w:rsidRPr="00E804E2">
          <w:rPr>
            <w:rStyle w:val="af"/>
            <w:lang w:val="en-US"/>
          </w:rPr>
          <w:t>http</w:t>
        </w:r>
        <w:r w:rsidRPr="00445868">
          <w:rPr>
            <w:rStyle w:val="af"/>
          </w:rPr>
          <w:t>://</w:t>
        </w:r>
        <w:proofErr w:type="spellStart"/>
        <w:r w:rsidRPr="00E804E2">
          <w:rPr>
            <w:rStyle w:val="af"/>
            <w:lang w:val="en-US"/>
          </w:rPr>
          <w:t>encblago</w:t>
        </w:r>
        <w:proofErr w:type="spellEnd"/>
        <w:r w:rsidRPr="00445868">
          <w:rPr>
            <w:rStyle w:val="af"/>
          </w:rPr>
          <w:t>.</w:t>
        </w:r>
        <w:proofErr w:type="spellStart"/>
        <w:r w:rsidRPr="00E804E2">
          <w:rPr>
            <w:rStyle w:val="af"/>
            <w:lang w:val="en-US"/>
          </w:rPr>
          <w:t>lfond</w:t>
        </w:r>
        <w:proofErr w:type="spellEnd"/>
        <w:r w:rsidRPr="00445868">
          <w:rPr>
            <w:rStyle w:val="af"/>
          </w:rPr>
          <w:t>.</w:t>
        </w:r>
        <w:proofErr w:type="spellStart"/>
        <w:r w:rsidRPr="00E804E2">
          <w:rPr>
            <w:rStyle w:val="af"/>
            <w:lang w:val="en-US"/>
          </w:rPr>
          <w:t>spb</w:t>
        </w:r>
        <w:proofErr w:type="spellEnd"/>
        <w:r w:rsidRPr="00445868">
          <w:rPr>
            <w:rStyle w:val="af"/>
          </w:rPr>
          <w:t>.</w:t>
        </w:r>
        <w:proofErr w:type="spellStart"/>
        <w:r w:rsidRPr="00E804E2">
          <w:rPr>
            <w:rStyle w:val="af"/>
            <w:lang w:val="en-US"/>
          </w:rPr>
          <w:t>ru</w:t>
        </w:r>
        <w:proofErr w:type="spellEnd"/>
      </w:hyperlink>
    </w:p>
    <w:p w:rsidR="00796C63" w:rsidRDefault="00796C63" w:rsidP="00DA7306">
      <w:pPr>
        <w:pStyle w:val="af2"/>
        <w:spacing w:line="360" w:lineRule="auto"/>
        <w:ind w:left="0" w:right="0"/>
      </w:pPr>
    </w:p>
    <w:bookmarkEnd w:id="24"/>
    <w:p w:rsidR="003E190C" w:rsidRPr="003E190C" w:rsidRDefault="003E190C" w:rsidP="00DA7306">
      <w:pPr>
        <w:spacing w:after="0" w:line="360" w:lineRule="auto"/>
        <w:ind w:firstLine="709"/>
        <w:jc w:val="both"/>
        <w:rPr>
          <w:b/>
        </w:rPr>
      </w:pPr>
    </w:p>
    <w:sectPr w:rsidR="003E190C" w:rsidRPr="003E190C" w:rsidSect="00DA7306">
      <w:headerReference w:type="default" r:id="rId17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E3" w:rsidRDefault="00C819E3" w:rsidP="00B95738">
      <w:pPr>
        <w:spacing w:after="0" w:line="240" w:lineRule="auto"/>
      </w:pPr>
      <w:r>
        <w:separator/>
      </w:r>
    </w:p>
  </w:endnote>
  <w:endnote w:type="continuationSeparator" w:id="0">
    <w:p w:rsidR="00C819E3" w:rsidRDefault="00C819E3" w:rsidP="00B9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E3" w:rsidRDefault="00C819E3" w:rsidP="004A07D6">
      <w:pPr>
        <w:spacing w:after="0" w:line="240" w:lineRule="auto"/>
        <w:ind w:firstLine="0"/>
        <w:jc w:val="both"/>
      </w:pPr>
      <w:r>
        <w:separator/>
      </w:r>
    </w:p>
  </w:footnote>
  <w:footnote w:type="continuationSeparator" w:id="0">
    <w:p w:rsidR="00C819E3" w:rsidRDefault="00C819E3" w:rsidP="00B95738">
      <w:pPr>
        <w:spacing w:after="0" w:line="240" w:lineRule="auto"/>
      </w:pPr>
      <w:r>
        <w:continuationSeparator/>
      </w:r>
    </w:p>
  </w:footnote>
  <w:footnote w:id="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Благотворительные учреждения Российской империи: Сост. по высочайшему повелению Собственною е. и. вел. </w:t>
      </w:r>
      <w:proofErr w:type="spellStart"/>
      <w:r w:rsidRPr="0078094B">
        <w:rPr>
          <w:rFonts w:ascii="Times New Roman" w:hAnsi="Times New Roman"/>
        </w:rPr>
        <w:t>Канцеляриею</w:t>
      </w:r>
      <w:proofErr w:type="spellEnd"/>
      <w:r w:rsidRPr="0078094B">
        <w:rPr>
          <w:rFonts w:ascii="Times New Roman" w:hAnsi="Times New Roman"/>
        </w:rPr>
        <w:t xml:space="preserve"> по Учреждениям </w:t>
      </w:r>
      <w:proofErr w:type="spellStart"/>
      <w:r w:rsidRPr="0078094B">
        <w:rPr>
          <w:rFonts w:ascii="Times New Roman" w:hAnsi="Times New Roman"/>
        </w:rPr>
        <w:t>имп</w:t>
      </w:r>
      <w:proofErr w:type="spellEnd"/>
      <w:r w:rsidRPr="0078094B">
        <w:rPr>
          <w:rFonts w:ascii="Times New Roman" w:hAnsi="Times New Roman"/>
        </w:rPr>
        <w:t>. Марии. Т. 1-3. Т. 3</w:t>
      </w:r>
    </w:p>
  </w:footnote>
  <w:footnote w:id="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Соколов, А.Р. Благотворительность в России как механизм взаимодействия общества и </w:t>
      </w:r>
      <w:r w:rsidRPr="0078094B">
        <w:rPr>
          <w:rFonts w:ascii="Times New Roman" w:hAnsi="Times New Roman"/>
        </w:rPr>
        <w:br/>
        <w:t xml:space="preserve">государства (начало XVIII – конец XIX в.). </w:t>
      </w:r>
      <w:r>
        <w:rPr>
          <w:rFonts w:ascii="Times New Roman" w:hAnsi="Times New Roman"/>
        </w:rPr>
        <w:t>СПб</w:t>
      </w:r>
      <w:r w:rsidR="00C82ADA">
        <w:rPr>
          <w:rFonts w:ascii="Times New Roman" w:hAnsi="Times New Roman"/>
        </w:rPr>
        <w:t xml:space="preserve">., 2006. </w:t>
      </w:r>
      <w:r w:rsidRPr="0078094B">
        <w:rPr>
          <w:rFonts w:ascii="Times New Roman" w:hAnsi="Times New Roman"/>
        </w:rPr>
        <w:t>С. 94.</w:t>
      </w:r>
    </w:p>
  </w:footnote>
  <w:footnote w:id="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Б., Католическая благотворительность в России в 1860-1918 гг.</w:t>
      </w:r>
      <w:r w:rsidR="00C82ADA">
        <w:rPr>
          <w:rStyle w:val="s5"/>
          <w:rFonts w:ascii="Times New Roman" w:hAnsi="Times New Roman"/>
          <w:color w:val="000000"/>
          <w:shd w:val="clear" w:color="auto" w:fill="FFFFFF"/>
        </w:rPr>
        <w:t>, Гатчина., 2009.</w:t>
      </w:r>
      <w:r w:rsidRPr="007809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>C. 10</w:t>
      </w:r>
      <w:r w:rsidR="00C82ADA">
        <w:rPr>
          <w:rStyle w:val="s5"/>
          <w:rFonts w:ascii="Times New Roman" w:hAnsi="Times New Roman"/>
          <w:color w:val="000000"/>
          <w:shd w:val="clear" w:color="auto" w:fill="FFFFFF"/>
        </w:rPr>
        <w:t>.</w:t>
      </w:r>
    </w:p>
  </w:footnote>
  <w:footnote w:id="4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Максимов Е.Д. Очерк исторического развития и современного положения общественного призрения в России // Общественное и частное призрение в России.</w:t>
      </w:r>
      <w:r w:rsidR="00C82ADA">
        <w:rPr>
          <w:rFonts w:ascii="Times New Roman" w:hAnsi="Times New Roman"/>
        </w:rPr>
        <w:t xml:space="preserve"> СПб., 1907.</w:t>
      </w:r>
      <w:r w:rsidRPr="0078094B">
        <w:rPr>
          <w:rFonts w:ascii="Times New Roman" w:hAnsi="Times New Roman"/>
        </w:rPr>
        <w:t xml:space="preserve"> С. 22. </w:t>
      </w:r>
    </w:p>
  </w:footnote>
  <w:footnote w:id="5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Витте Г.Г. Помощь иностранцам // Общественное и частное призрение в России.</w:t>
      </w:r>
      <w:r w:rsidR="00C82ADA">
        <w:rPr>
          <w:rFonts w:ascii="Times New Roman" w:hAnsi="Times New Roman"/>
        </w:rPr>
        <w:t xml:space="preserve"> М.,</w:t>
      </w:r>
      <w:r w:rsidRPr="0078094B">
        <w:rPr>
          <w:rFonts w:ascii="Times New Roman" w:hAnsi="Times New Roman"/>
        </w:rPr>
        <w:t xml:space="preserve"> 1907. С. 121-126. </w:t>
      </w:r>
    </w:p>
  </w:footnote>
  <w:footnote w:id="6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Исаков П.Н. Справочная книжка о благотворительных учреждени</w:t>
      </w:r>
      <w:r w:rsidR="00C82ADA">
        <w:rPr>
          <w:rFonts w:ascii="Times New Roman" w:hAnsi="Times New Roman"/>
        </w:rPr>
        <w:t xml:space="preserve">ях и заведениях г. С-Петербурга. СПб., </w:t>
      </w:r>
      <w:r w:rsidRPr="0078094B">
        <w:rPr>
          <w:rFonts w:ascii="Times New Roman" w:hAnsi="Times New Roman"/>
        </w:rPr>
        <w:t xml:space="preserve">С. 211. </w:t>
      </w:r>
    </w:p>
  </w:footnote>
  <w:footnote w:id="7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i/>
        </w:rPr>
        <w:t>Гаген</w:t>
      </w:r>
      <w:proofErr w:type="spellEnd"/>
      <w:r w:rsidRPr="0078094B">
        <w:rPr>
          <w:rFonts w:ascii="Times New Roman" w:hAnsi="Times New Roman"/>
          <w:i/>
        </w:rPr>
        <w:t>, П.</w:t>
      </w:r>
      <w:r w:rsidRPr="0078094B">
        <w:rPr>
          <w:rFonts w:ascii="Times New Roman" w:hAnsi="Times New Roman"/>
        </w:rPr>
        <w:t xml:space="preserve"> Благотворительные общества и учреждения, основанные в Москве иностранцами и иноверцами.</w:t>
      </w:r>
      <w:r w:rsidR="00C82ADA">
        <w:rPr>
          <w:rFonts w:ascii="Times New Roman" w:hAnsi="Times New Roman"/>
        </w:rPr>
        <w:t xml:space="preserve"> М., 1887.</w:t>
      </w:r>
      <w:r w:rsidRPr="0078094B">
        <w:rPr>
          <w:rFonts w:ascii="Times New Roman" w:hAnsi="Times New Roman"/>
        </w:rPr>
        <w:t xml:space="preserve"> С. 1-9. </w:t>
      </w:r>
    </w:p>
  </w:footnote>
  <w:footnote w:id="8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Смирнов</w:t>
      </w:r>
      <w:r w:rsidR="00C82ADA">
        <w:rPr>
          <w:rFonts w:ascii="Times New Roman" w:hAnsi="Times New Roman"/>
        </w:rPr>
        <w:t>а</w:t>
      </w:r>
      <w:r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C82ADA">
        <w:rPr>
          <w:rFonts w:ascii="Times New Roman" w:hAnsi="Times New Roman"/>
        </w:rPr>
        <w:t xml:space="preserve"> СПб., 2013.</w:t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.43</w:t>
      </w:r>
      <w:r w:rsidR="00C82ADA">
        <w:rPr>
          <w:rFonts w:ascii="Times New Roman" w:hAnsi="Times New Roman"/>
        </w:rPr>
        <w:t>.</w:t>
      </w:r>
    </w:p>
  </w:footnote>
  <w:footnote w:id="9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</w:rPr>
        <w:t>Ханковска</w:t>
      </w:r>
      <w:proofErr w:type="spellEnd"/>
      <w:r w:rsidRPr="0078094B">
        <w:rPr>
          <w:rFonts w:ascii="Times New Roman" w:hAnsi="Times New Roman"/>
        </w:rPr>
        <w:t xml:space="preserve"> Р. Храм святой Екатерины в Санкт-Петербурге.</w:t>
      </w:r>
      <w:r w:rsidR="00C82ADA">
        <w:rPr>
          <w:rFonts w:ascii="Times New Roman" w:hAnsi="Times New Roman"/>
        </w:rPr>
        <w:t xml:space="preserve"> СПб., 2001.</w:t>
      </w:r>
      <w:r w:rsidRPr="0078094B">
        <w:rPr>
          <w:rFonts w:ascii="Times New Roman" w:hAnsi="Times New Roman"/>
        </w:rPr>
        <w:t xml:space="preserve"> С. 218</w:t>
      </w:r>
      <w:r w:rsidR="00C82ADA">
        <w:rPr>
          <w:rFonts w:ascii="Times New Roman" w:hAnsi="Times New Roman"/>
        </w:rPr>
        <w:t>.</w:t>
      </w:r>
    </w:p>
  </w:footnote>
  <w:footnote w:id="10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C82ADA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C82ADA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</w:t>
      </w:r>
      <w:r w:rsidR="0012340B">
        <w:rPr>
          <w:rStyle w:val="s5"/>
          <w:rFonts w:ascii="Times New Roman" w:hAnsi="Times New Roman"/>
          <w:color w:val="000000"/>
          <w:shd w:val="clear" w:color="auto" w:fill="FFFFFF"/>
        </w:rPr>
        <w:t xml:space="preserve"> </w:t>
      </w:r>
      <w:r w:rsidR="00C82ADA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C82ADA">
        <w:rPr>
          <w:rStyle w:val="s5"/>
          <w:rFonts w:ascii="Times New Roman" w:hAnsi="Times New Roman"/>
          <w:color w:val="000000"/>
          <w:shd w:val="clear" w:color="auto" w:fill="FFFFFF"/>
        </w:rPr>
        <w:t>, Гатчина., 2009</w:t>
      </w:r>
      <w:r w:rsidR="00C82ADA">
        <w:rPr>
          <w:rStyle w:val="s5"/>
          <w:rFonts w:ascii="Times New Roman" w:hAnsi="Times New Roman"/>
          <w:color w:val="000000"/>
          <w:shd w:val="clear" w:color="auto" w:fill="FFFFFF"/>
        </w:rPr>
        <w:t xml:space="preserve"> С. </w:t>
      </w:r>
      <w:r w:rsidRPr="0078094B">
        <w:rPr>
          <w:rFonts w:ascii="Times New Roman" w:hAnsi="Times New Roman"/>
        </w:rPr>
        <w:t xml:space="preserve">82. </w:t>
      </w:r>
    </w:p>
  </w:footnote>
  <w:footnote w:id="11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i/>
        </w:rPr>
        <w:t>Хршановский</w:t>
      </w:r>
      <w:proofErr w:type="spellEnd"/>
      <w:r w:rsidRPr="0078094B">
        <w:rPr>
          <w:rFonts w:ascii="Times New Roman" w:hAnsi="Times New Roman"/>
          <w:i/>
        </w:rPr>
        <w:t>, В.А.</w:t>
      </w:r>
      <w:r w:rsidRPr="0078094B">
        <w:rPr>
          <w:rFonts w:ascii="Times New Roman" w:hAnsi="Times New Roman"/>
        </w:rPr>
        <w:t xml:space="preserve"> К истории католической общины в Санкт-Петербурге и Санкт-Петербургской губернии в </w:t>
      </w:r>
      <w:r w:rsidRPr="0078094B">
        <w:rPr>
          <w:rFonts w:ascii="Times New Roman" w:hAnsi="Times New Roman"/>
          <w:lang w:val="en-US"/>
        </w:rPr>
        <w:t>XVII</w:t>
      </w:r>
      <w:r w:rsidRPr="0078094B">
        <w:rPr>
          <w:rFonts w:ascii="Times New Roman" w:hAnsi="Times New Roman"/>
        </w:rPr>
        <w:t xml:space="preserve"> – н. </w:t>
      </w:r>
      <w:r w:rsidRPr="0078094B">
        <w:rPr>
          <w:rFonts w:ascii="Times New Roman" w:hAnsi="Times New Roman"/>
          <w:lang w:val="en-US"/>
        </w:rPr>
        <w:t>XX</w:t>
      </w:r>
      <w:r w:rsidRPr="0078094B">
        <w:rPr>
          <w:rFonts w:ascii="Times New Roman" w:hAnsi="Times New Roman"/>
        </w:rPr>
        <w:t xml:space="preserve"> века // Актуальные проблемы изучения истории.</w:t>
      </w:r>
      <w:r w:rsidR="0012340B">
        <w:rPr>
          <w:rFonts w:ascii="Times New Roman" w:hAnsi="Times New Roman"/>
        </w:rPr>
        <w:t xml:space="preserve"> Л.,</w:t>
      </w:r>
      <w:r w:rsidRPr="0078094B">
        <w:rPr>
          <w:rFonts w:ascii="Times New Roman" w:hAnsi="Times New Roman"/>
        </w:rPr>
        <w:t xml:space="preserve"> С. 167-184. </w:t>
      </w:r>
    </w:p>
  </w:footnote>
  <w:footnote w:id="12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12340B" w:rsidRPr="0078094B">
        <w:rPr>
          <w:rFonts w:ascii="Times New Roman" w:hAnsi="Times New Roman"/>
        </w:rPr>
        <w:t xml:space="preserve">Соколов, А.Р. Благотворительность в России как механизм взаимодействия общества и </w:t>
      </w:r>
      <w:r w:rsidR="0012340B" w:rsidRPr="0078094B">
        <w:rPr>
          <w:rFonts w:ascii="Times New Roman" w:hAnsi="Times New Roman"/>
        </w:rPr>
        <w:br/>
        <w:t xml:space="preserve">государства (начало XVIII – конец XIX в.). </w:t>
      </w:r>
      <w:r w:rsidR="0012340B">
        <w:rPr>
          <w:rFonts w:ascii="Times New Roman" w:hAnsi="Times New Roman"/>
        </w:rPr>
        <w:t xml:space="preserve">СПб., 2006. </w:t>
      </w:r>
      <w:r w:rsidRPr="0078094B">
        <w:rPr>
          <w:rFonts w:ascii="Times New Roman" w:hAnsi="Times New Roman"/>
          <w:color w:val="252525"/>
          <w:shd w:val="clear" w:color="auto" w:fill="FFFFFF"/>
        </w:rPr>
        <w:t xml:space="preserve">С. 725. </w:t>
      </w:r>
    </w:p>
  </w:footnote>
  <w:footnote w:id="1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12340B" w:rsidRPr="0078094B">
        <w:rPr>
          <w:rFonts w:ascii="Times New Roman" w:hAnsi="Times New Roman"/>
        </w:rPr>
        <w:t xml:space="preserve">Соколов, А.Р. Благотворительность в России как механизм взаимодействия общества и </w:t>
      </w:r>
      <w:r w:rsidR="0012340B" w:rsidRPr="0078094B">
        <w:rPr>
          <w:rFonts w:ascii="Times New Roman" w:hAnsi="Times New Roman"/>
        </w:rPr>
        <w:br/>
        <w:t xml:space="preserve">государства (начало XVIII – конец XIX в.). </w:t>
      </w:r>
      <w:r w:rsidR="0012340B">
        <w:rPr>
          <w:rFonts w:ascii="Times New Roman" w:hAnsi="Times New Roman"/>
        </w:rPr>
        <w:t xml:space="preserve">СПб., 2006. </w:t>
      </w:r>
      <w:r w:rsidRPr="0078094B">
        <w:rPr>
          <w:rFonts w:ascii="Times New Roman" w:hAnsi="Times New Roman"/>
        </w:rPr>
        <w:t xml:space="preserve">С. 86.  </w:t>
      </w:r>
    </w:p>
  </w:footnote>
  <w:footnote w:id="14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="0012340B">
        <w:rPr>
          <w:rStyle w:val="s5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2340B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12340B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12340B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12340B">
        <w:rPr>
          <w:rStyle w:val="s5"/>
          <w:rFonts w:ascii="Times New Roman" w:hAnsi="Times New Roman"/>
          <w:color w:val="000000"/>
          <w:shd w:val="clear" w:color="auto" w:fill="FFFFFF"/>
        </w:rPr>
        <w:t>, Гатчина., 2009</w:t>
      </w:r>
      <w:r w:rsidRPr="0078094B">
        <w:rPr>
          <w:rFonts w:ascii="Times New Roman" w:hAnsi="Times New Roman"/>
        </w:rPr>
        <w:t xml:space="preserve">. </w:t>
      </w:r>
      <w:r w:rsidR="0012340B">
        <w:rPr>
          <w:rFonts w:ascii="Times New Roman" w:hAnsi="Times New Roman"/>
        </w:rPr>
        <w:t>С.</w:t>
      </w:r>
      <w:r w:rsidRPr="0078094B">
        <w:rPr>
          <w:rFonts w:ascii="Times New Roman" w:hAnsi="Times New Roman"/>
        </w:rPr>
        <w:t>393.</w:t>
      </w:r>
    </w:p>
  </w:footnote>
  <w:footnote w:id="15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12340B" w:rsidRPr="0078094B">
        <w:rPr>
          <w:rFonts w:ascii="Times New Roman" w:hAnsi="Times New Roman"/>
        </w:rPr>
        <w:t>Смирнов</w:t>
      </w:r>
      <w:r w:rsidR="0012340B">
        <w:rPr>
          <w:rFonts w:ascii="Times New Roman" w:hAnsi="Times New Roman"/>
        </w:rPr>
        <w:t>а</w:t>
      </w:r>
      <w:r w:rsidR="0012340B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12340B">
        <w:rPr>
          <w:rFonts w:ascii="Times New Roman" w:hAnsi="Times New Roman"/>
        </w:rPr>
        <w:t xml:space="preserve"> СПб., 2013.</w:t>
      </w:r>
      <w:r w:rsidR="0012340B"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С. 82.</w:t>
      </w:r>
    </w:p>
  </w:footnote>
  <w:footnote w:id="16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12340B" w:rsidRPr="0078094B">
        <w:rPr>
          <w:rFonts w:ascii="Times New Roman" w:hAnsi="Times New Roman"/>
        </w:rPr>
        <w:t>Смирнов</w:t>
      </w:r>
      <w:r w:rsidR="0012340B">
        <w:rPr>
          <w:rFonts w:ascii="Times New Roman" w:hAnsi="Times New Roman"/>
        </w:rPr>
        <w:t>а</w:t>
      </w:r>
      <w:r w:rsidR="0012340B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12340B">
        <w:rPr>
          <w:rFonts w:ascii="Times New Roman" w:hAnsi="Times New Roman"/>
        </w:rPr>
        <w:t xml:space="preserve"> СПб., 2013.</w:t>
      </w:r>
      <w:r w:rsidR="0012340B" w:rsidRPr="0078094B">
        <w:rPr>
          <w:rFonts w:ascii="Times New Roman" w:hAnsi="Times New Roman"/>
        </w:rPr>
        <w:t xml:space="preserve"> </w:t>
      </w:r>
      <w:r w:rsidR="0012340B">
        <w:rPr>
          <w:rFonts w:ascii="Times New Roman" w:hAnsi="Times New Roman"/>
        </w:rPr>
        <w:t>С.</w:t>
      </w:r>
      <w:r w:rsidR="00A64FB7">
        <w:rPr>
          <w:rFonts w:ascii="Times New Roman" w:hAnsi="Times New Roman"/>
          <w:lang w:val="en-US"/>
        </w:rPr>
        <w:t xml:space="preserve"> </w:t>
      </w:r>
      <w:r w:rsidRPr="0078094B">
        <w:rPr>
          <w:rFonts w:ascii="Times New Roman" w:hAnsi="Times New Roman"/>
        </w:rPr>
        <w:t xml:space="preserve">320. </w:t>
      </w:r>
    </w:p>
  </w:footnote>
  <w:footnote w:id="17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i/>
        </w:rPr>
        <w:t>Базылёв</w:t>
      </w:r>
      <w:proofErr w:type="spellEnd"/>
      <w:r w:rsidRPr="0078094B">
        <w:rPr>
          <w:rFonts w:ascii="Times New Roman" w:hAnsi="Times New Roman"/>
          <w:i/>
        </w:rPr>
        <w:t>, Л.</w:t>
      </w:r>
      <w:r w:rsidRPr="0078094B">
        <w:rPr>
          <w:rFonts w:ascii="Times New Roman" w:hAnsi="Times New Roman"/>
        </w:rPr>
        <w:t xml:space="preserve"> Поляки в Петербурге.</w:t>
      </w:r>
      <w:r w:rsidR="0012340B">
        <w:rPr>
          <w:rFonts w:ascii="Times New Roman" w:hAnsi="Times New Roman"/>
        </w:rPr>
        <w:t xml:space="preserve"> СПб., 2003.</w:t>
      </w:r>
      <w:r w:rsidRPr="0078094B">
        <w:rPr>
          <w:rFonts w:ascii="Times New Roman" w:hAnsi="Times New Roman"/>
        </w:rPr>
        <w:t xml:space="preserve"> С. 447.</w:t>
      </w:r>
    </w:p>
  </w:footnote>
  <w:footnote w:id="18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i/>
        </w:rPr>
        <w:t>Пожарский К.</w:t>
      </w:r>
      <w:r w:rsidRPr="0078094B">
        <w:rPr>
          <w:rFonts w:ascii="Times New Roman" w:hAnsi="Times New Roman"/>
        </w:rPr>
        <w:t xml:space="preserve"> Несгибаемый пастырь в Петербурге: Слуга Божий епископ Антоний </w:t>
      </w:r>
      <w:proofErr w:type="spellStart"/>
      <w:r w:rsidRPr="0078094B">
        <w:rPr>
          <w:rFonts w:ascii="Times New Roman" w:hAnsi="Times New Roman"/>
        </w:rPr>
        <w:t>Малецкий</w:t>
      </w:r>
      <w:proofErr w:type="spellEnd"/>
      <w:r w:rsidRPr="0078094B">
        <w:rPr>
          <w:rFonts w:ascii="Times New Roman" w:hAnsi="Times New Roman"/>
        </w:rPr>
        <w:t>: 1861-1935.</w:t>
      </w:r>
      <w:r w:rsidR="0012340B">
        <w:rPr>
          <w:rFonts w:ascii="Times New Roman" w:hAnsi="Times New Roman"/>
        </w:rPr>
        <w:t xml:space="preserve"> СПб., 2010.</w:t>
      </w:r>
      <w:r w:rsidRPr="0078094B">
        <w:rPr>
          <w:rFonts w:ascii="Times New Roman" w:hAnsi="Times New Roman"/>
        </w:rPr>
        <w:t xml:space="preserve"> С. 367.</w:t>
      </w:r>
    </w:p>
  </w:footnote>
  <w:footnote w:id="19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i/>
        </w:rPr>
        <w:t>Ханковска</w:t>
      </w:r>
      <w:proofErr w:type="spellEnd"/>
      <w:r w:rsidRPr="0078094B">
        <w:rPr>
          <w:rFonts w:ascii="Times New Roman" w:hAnsi="Times New Roman"/>
          <w:i/>
        </w:rPr>
        <w:t>, Р</w:t>
      </w:r>
      <w:r w:rsidRPr="0078094B">
        <w:rPr>
          <w:rFonts w:ascii="Times New Roman" w:hAnsi="Times New Roman"/>
        </w:rPr>
        <w:t>. Храм святой Екатерины в Санкт-Петербурге.</w:t>
      </w:r>
      <w:r w:rsidR="0012340B" w:rsidRPr="0012340B">
        <w:rPr>
          <w:rFonts w:ascii="Times New Roman" w:hAnsi="Times New Roman"/>
        </w:rPr>
        <w:t xml:space="preserve"> </w:t>
      </w:r>
      <w:r w:rsidR="0012340B">
        <w:rPr>
          <w:rFonts w:ascii="Times New Roman" w:hAnsi="Times New Roman"/>
        </w:rPr>
        <w:t>СПБ., 2001.</w:t>
      </w:r>
      <w:r w:rsidRPr="0078094B">
        <w:rPr>
          <w:rFonts w:ascii="Times New Roman" w:hAnsi="Times New Roman"/>
        </w:rPr>
        <w:t xml:space="preserve"> С. 236.</w:t>
      </w:r>
    </w:p>
  </w:footnote>
  <w:footnote w:id="20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i/>
        </w:rPr>
        <w:t>Недзелюк</w:t>
      </w:r>
      <w:proofErr w:type="spellEnd"/>
      <w:r w:rsidRPr="0078094B">
        <w:rPr>
          <w:rFonts w:ascii="Times New Roman" w:hAnsi="Times New Roman"/>
          <w:i/>
        </w:rPr>
        <w:t>, Т. Г.</w:t>
      </w:r>
      <w:r w:rsidRPr="0078094B">
        <w:rPr>
          <w:rFonts w:ascii="Times New Roman" w:hAnsi="Times New Roman"/>
        </w:rPr>
        <w:t xml:space="preserve"> Римско-католическая церковь в Западной Сибири 1881-1918 гг. </w:t>
      </w:r>
      <w:proofErr w:type="spellStart"/>
      <w:r w:rsidRPr="0078094B">
        <w:rPr>
          <w:rFonts w:ascii="Times New Roman" w:hAnsi="Times New Roman"/>
        </w:rPr>
        <w:t>Автореф</w:t>
      </w:r>
      <w:proofErr w:type="spellEnd"/>
      <w:r w:rsidRPr="0078094B">
        <w:rPr>
          <w:rFonts w:ascii="Times New Roman" w:hAnsi="Times New Roman"/>
        </w:rPr>
        <w:t xml:space="preserve">. </w:t>
      </w:r>
      <w:proofErr w:type="spellStart"/>
      <w:r w:rsidRPr="0078094B">
        <w:rPr>
          <w:rFonts w:ascii="Times New Roman" w:hAnsi="Times New Roman"/>
        </w:rPr>
        <w:t>дис</w:t>
      </w:r>
      <w:proofErr w:type="spellEnd"/>
      <w:r w:rsidRPr="0078094B">
        <w:rPr>
          <w:rFonts w:ascii="Times New Roman" w:hAnsi="Times New Roman"/>
        </w:rPr>
        <w:t>. на </w:t>
      </w:r>
      <w:proofErr w:type="spellStart"/>
      <w:r w:rsidRPr="0078094B">
        <w:rPr>
          <w:rFonts w:ascii="Times New Roman" w:hAnsi="Times New Roman"/>
        </w:rPr>
        <w:t>соиск</w:t>
      </w:r>
      <w:proofErr w:type="spellEnd"/>
      <w:r w:rsidRPr="0078094B">
        <w:rPr>
          <w:rFonts w:ascii="Times New Roman" w:hAnsi="Times New Roman"/>
        </w:rPr>
        <w:t xml:space="preserve">. учен. степ. </w:t>
      </w:r>
      <w:proofErr w:type="spellStart"/>
      <w:r w:rsidRPr="0078094B">
        <w:rPr>
          <w:rFonts w:ascii="Times New Roman" w:hAnsi="Times New Roman"/>
        </w:rPr>
        <w:t>к.ист.н</w:t>
      </w:r>
      <w:proofErr w:type="spellEnd"/>
      <w:r w:rsidRPr="0078094B">
        <w:rPr>
          <w:rFonts w:ascii="Times New Roman" w:hAnsi="Times New Roman"/>
        </w:rPr>
        <w:t>.: 07.00.02 Отечественная история. Новосибирск, 2001. С. 21.</w:t>
      </w:r>
    </w:p>
  </w:footnote>
  <w:footnote w:id="21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i/>
        </w:rPr>
        <w:t>Рылова, Н. Е.</w:t>
      </w:r>
      <w:r w:rsidRPr="0078094B">
        <w:rPr>
          <w:rFonts w:ascii="Times New Roman" w:hAnsi="Times New Roman"/>
        </w:rPr>
        <w:t xml:space="preserve"> Благотворительность на Дону во второй половине XIX - начале XX вв.. </w:t>
      </w:r>
      <w:proofErr w:type="spellStart"/>
      <w:r w:rsidRPr="0078094B">
        <w:rPr>
          <w:rFonts w:ascii="Times New Roman" w:hAnsi="Times New Roman"/>
        </w:rPr>
        <w:t>Автореф</w:t>
      </w:r>
      <w:proofErr w:type="spellEnd"/>
      <w:r w:rsidRPr="0078094B">
        <w:rPr>
          <w:rFonts w:ascii="Times New Roman" w:hAnsi="Times New Roman"/>
        </w:rPr>
        <w:t xml:space="preserve">. </w:t>
      </w:r>
      <w:proofErr w:type="spellStart"/>
      <w:r w:rsidRPr="0078094B">
        <w:rPr>
          <w:rFonts w:ascii="Times New Roman" w:hAnsi="Times New Roman"/>
        </w:rPr>
        <w:t>дис</w:t>
      </w:r>
      <w:proofErr w:type="spellEnd"/>
      <w:r w:rsidRPr="0078094B">
        <w:rPr>
          <w:rFonts w:ascii="Times New Roman" w:hAnsi="Times New Roman"/>
        </w:rPr>
        <w:t xml:space="preserve">. на </w:t>
      </w:r>
      <w:proofErr w:type="spellStart"/>
      <w:r w:rsidRPr="0078094B">
        <w:rPr>
          <w:rFonts w:ascii="Times New Roman" w:hAnsi="Times New Roman"/>
        </w:rPr>
        <w:t>соиск</w:t>
      </w:r>
      <w:proofErr w:type="spellEnd"/>
      <w:r w:rsidRPr="0078094B">
        <w:rPr>
          <w:rFonts w:ascii="Times New Roman" w:hAnsi="Times New Roman"/>
        </w:rPr>
        <w:t xml:space="preserve">. учен. степ. </w:t>
      </w:r>
      <w:proofErr w:type="spellStart"/>
      <w:r w:rsidRPr="0078094B">
        <w:rPr>
          <w:rFonts w:ascii="Times New Roman" w:hAnsi="Times New Roman"/>
        </w:rPr>
        <w:t>к.ист.н</w:t>
      </w:r>
      <w:proofErr w:type="spellEnd"/>
      <w:r w:rsidRPr="0078094B">
        <w:rPr>
          <w:rFonts w:ascii="Times New Roman" w:hAnsi="Times New Roman"/>
        </w:rPr>
        <w:t xml:space="preserve">.: 07.00.02 Отечественная история. </w:t>
      </w:r>
      <w:proofErr w:type="spellStart"/>
      <w:r w:rsidRPr="0078094B">
        <w:rPr>
          <w:rFonts w:ascii="Times New Roman" w:hAnsi="Times New Roman"/>
        </w:rPr>
        <w:t>Ростов</w:t>
      </w:r>
      <w:proofErr w:type="spellEnd"/>
      <w:r w:rsidRPr="0078094B">
        <w:rPr>
          <w:rFonts w:ascii="Times New Roman" w:hAnsi="Times New Roman"/>
        </w:rPr>
        <w:t xml:space="preserve"> н/Д, 2004. С. 25.</w:t>
      </w:r>
    </w:p>
  </w:footnote>
  <w:footnote w:id="22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i/>
        </w:rPr>
        <w:t>Четверикова</w:t>
      </w:r>
      <w:proofErr w:type="spellEnd"/>
      <w:r w:rsidRPr="0078094B">
        <w:rPr>
          <w:rFonts w:ascii="Times New Roman" w:hAnsi="Times New Roman"/>
          <w:i/>
        </w:rPr>
        <w:t>, Е. В</w:t>
      </w:r>
      <w:r w:rsidRPr="0078094B">
        <w:rPr>
          <w:rFonts w:ascii="Times New Roman" w:hAnsi="Times New Roman"/>
        </w:rPr>
        <w:t>. Просветительные общества на юге России в конце Х</w:t>
      </w:r>
      <w:r w:rsidRPr="0078094B">
        <w:rPr>
          <w:rFonts w:ascii="Times New Roman" w:hAnsi="Times New Roman"/>
          <w:lang w:val="en-US"/>
        </w:rPr>
        <w:t>I</w:t>
      </w:r>
      <w:r w:rsidRPr="0078094B">
        <w:rPr>
          <w:rFonts w:ascii="Times New Roman" w:hAnsi="Times New Roman"/>
        </w:rPr>
        <w:t xml:space="preserve">Х - начале ХХ вв. (на материалах Ставрополья, Дона и Кубани). </w:t>
      </w:r>
      <w:proofErr w:type="spellStart"/>
      <w:r w:rsidRPr="0078094B">
        <w:rPr>
          <w:rFonts w:ascii="Times New Roman" w:hAnsi="Times New Roman"/>
        </w:rPr>
        <w:t>Автореф</w:t>
      </w:r>
      <w:proofErr w:type="spellEnd"/>
      <w:r w:rsidRPr="0078094B">
        <w:rPr>
          <w:rFonts w:ascii="Times New Roman" w:hAnsi="Times New Roman"/>
        </w:rPr>
        <w:t xml:space="preserve">. </w:t>
      </w:r>
      <w:proofErr w:type="spellStart"/>
      <w:r w:rsidRPr="0078094B">
        <w:rPr>
          <w:rFonts w:ascii="Times New Roman" w:hAnsi="Times New Roman"/>
        </w:rPr>
        <w:t>дис</w:t>
      </w:r>
      <w:proofErr w:type="spellEnd"/>
      <w:r w:rsidRPr="0078094B">
        <w:rPr>
          <w:rFonts w:ascii="Times New Roman" w:hAnsi="Times New Roman"/>
        </w:rPr>
        <w:t xml:space="preserve">. на </w:t>
      </w:r>
      <w:proofErr w:type="spellStart"/>
      <w:r w:rsidRPr="0078094B">
        <w:rPr>
          <w:rFonts w:ascii="Times New Roman" w:hAnsi="Times New Roman"/>
        </w:rPr>
        <w:t>соиск</w:t>
      </w:r>
      <w:proofErr w:type="spellEnd"/>
      <w:r w:rsidRPr="0078094B">
        <w:rPr>
          <w:rFonts w:ascii="Times New Roman" w:hAnsi="Times New Roman"/>
        </w:rPr>
        <w:t xml:space="preserve">. учен. степ. </w:t>
      </w:r>
      <w:proofErr w:type="spellStart"/>
      <w:r w:rsidRPr="0078094B">
        <w:rPr>
          <w:rFonts w:ascii="Times New Roman" w:hAnsi="Times New Roman"/>
        </w:rPr>
        <w:t>к.ист.н</w:t>
      </w:r>
      <w:proofErr w:type="spellEnd"/>
      <w:r w:rsidRPr="0078094B">
        <w:rPr>
          <w:rFonts w:ascii="Times New Roman" w:hAnsi="Times New Roman"/>
        </w:rPr>
        <w:t>.: 07.00.02 Отечественная история. Ставрополь. 2005. С. 26.</w:t>
      </w:r>
    </w:p>
  </w:footnote>
  <w:footnote w:id="2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i/>
        </w:rPr>
        <w:t>Туаева, Б. В.</w:t>
      </w:r>
      <w:r w:rsidRPr="0078094B">
        <w:rPr>
          <w:rFonts w:ascii="Times New Roman" w:hAnsi="Times New Roman"/>
        </w:rPr>
        <w:t xml:space="preserve"> Общественно-культурные организации в городах Северного Кавказа (вторая половина ХIХ - начало ХХ вв.). </w:t>
      </w:r>
      <w:proofErr w:type="spellStart"/>
      <w:r w:rsidRPr="0078094B">
        <w:rPr>
          <w:rFonts w:ascii="Times New Roman" w:hAnsi="Times New Roman"/>
        </w:rPr>
        <w:t>Автореф</w:t>
      </w:r>
      <w:proofErr w:type="spellEnd"/>
      <w:r w:rsidRPr="0078094B">
        <w:rPr>
          <w:rFonts w:ascii="Times New Roman" w:hAnsi="Times New Roman"/>
        </w:rPr>
        <w:t xml:space="preserve">. </w:t>
      </w:r>
      <w:proofErr w:type="spellStart"/>
      <w:r w:rsidRPr="0078094B">
        <w:rPr>
          <w:rFonts w:ascii="Times New Roman" w:hAnsi="Times New Roman"/>
        </w:rPr>
        <w:t>дис</w:t>
      </w:r>
      <w:proofErr w:type="spellEnd"/>
      <w:r w:rsidRPr="0078094B">
        <w:rPr>
          <w:rFonts w:ascii="Times New Roman" w:hAnsi="Times New Roman"/>
        </w:rPr>
        <w:t xml:space="preserve">. на </w:t>
      </w:r>
      <w:proofErr w:type="spellStart"/>
      <w:r w:rsidRPr="0078094B">
        <w:rPr>
          <w:rFonts w:ascii="Times New Roman" w:hAnsi="Times New Roman"/>
        </w:rPr>
        <w:t>соиск</w:t>
      </w:r>
      <w:proofErr w:type="spellEnd"/>
      <w:r w:rsidRPr="0078094B">
        <w:rPr>
          <w:rFonts w:ascii="Times New Roman" w:hAnsi="Times New Roman"/>
        </w:rPr>
        <w:t xml:space="preserve">. учен. степ. </w:t>
      </w:r>
      <w:proofErr w:type="spellStart"/>
      <w:r w:rsidRPr="0078094B">
        <w:rPr>
          <w:rFonts w:ascii="Times New Roman" w:hAnsi="Times New Roman"/>
        </w:rPr>
        <w:t>к.ист.н</w:t>
      </w:r>
      <w:proofErr w:type="spellEnd"/>
      <w:r w:rsidRPr="0078094B">
        <w:rPr>
          <w:rFonts w:ascii="Times New Roman" w:hAnsi="Times New Roman"/>
        </w:rPr>
        <w:t>.: 07.00.02 Отечественная история. Владикавказ, 2004. С. 26.</w:t>
      </w:r>
      <w:r w:rsidRPr="0078094B">
        <w:rPr>
          <w:rFonts w:ascii="Times New Roman" w:hAnsi="Times New Roman"/>
        </w:rPr>
        <w:br/>
      </w:r>
    </w:p>
  </w:footnote>
  <w:footnote w:id="24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. </w:t>
      </w:r>
      <w:proofErr w:type="spellStart"/>
      <w:r w:rsidRPr="0078094B">
        <w:rPr>
          <w:rFonts w:ascii="Times New Roman" w:hAnsi="Times New Roman"/>
          <w:i/>
        </w:rPr>
        <w:t>Макоева</w:t>
      </w:r>
      <w:proofErr w:type="spellEnd"/>
      <w:r w:rsidRPr="0078094B">
        <w:rPr>
          <w:rFonts w:ascii="Times New Roman" w:hAnsi="Times New Roman"/>
          <w:i/>
        </w:rPr>
        <w:t>, Л.</w:t>
      </w:r>
      <w:r w:rsidRPr="0078094B">
        <w:rPr>
          <w:rFonts w:ascii="Times New Roman" w:hAnsi="Times New Roman"/>
        </w:rPr>
        <w:t xml:space="preserve"> С. Вклад культурно-просветительских и благотворительных обществ в становление и развитие образования на Северном Кавказе (вторая половина XIX - начало XX веков). </w:t>
      </w:r>
      <w:proofErr w:type="spellStart"/>
      <w:r w:rsidRPr="0078094B">
        <w:rPr>
          <w:rFonts w:ascii="Times New Roman" w:hAnsi="Times New Roman"/>
        </w:rPr>
        <w:t>автореф</w:t>
      </w:r>
      <w:proofErr w:type="spellEnd"/>
      <w:r w:rsidRPr="0078094B">
        <w:rPr>
          <w:rFonts w:ascii="Times New Roman" w:hAnsi="Times New Roman"/>
        </w:rPr>
        <w:t xml:space="preserve">. </w:t>
      </w:r>
      <w:proofErr w:type="spellStart"/>
      <w:r w:rsidRPr="0078094B">
        <w:rPr>
          <w:rFonts w:ascii="Times New Roman" w:hAnsi="Times New Roman"/>
        </w:rPr>
        <w:t>дис</w:t>
      </w:r>
      <w:proofErr w:type="spellEnd"/>
      <w:r w:rsidRPr="0078094B">
        <w:rPr>
          <w:rFonts w:ascii="Times New Roman" w:hAnsi="Times New Roman"/>
        </w:rPr>
        <w:t xml:space="preserve">. на </w:t>
      </w:r>
      <w:proofErr w:type="spellStart"/>
      <w:r w:rsidRPr="0078094B">
        <w:rPr>
          <w:rFonts w:ascii="Times New Roman" w:hAnsi="Times New Roman"/>
        </w:rPr>
        <w:t>соиск</w:t>
      </w:r>
      <w:proofErr w:type="spellEnd"/>
      <w:r w:rsidRPr="0078094B">
        <w:rPr>
          <w:rFonts w:ascii="Times New Roman" w:hAnsi="Times New Roman"/>
        </w:rPr>
        <w:t xml:space="preserve">. учен. степ. канд. </w:t>
      </w:r>
      <w:proofErr w:type="spellStart"/>
      <w:r w:rsidRPr="0078094B">
        <w:rPr>
          <w:rFonts w:ascii="Times New Roman" w:hAnsi="Times New Roman"/>
        </w:rPr>
        <w:t>пед</w:t>
      </w:r>
      <w:proofErr w:type="spellEnd"/>
      <w:r w:rsidRPr="0078094B">
        <w:rPr>
          <w:rFonts w:ascii="Times New Roman" w:hAnsi="Times New Roman"/>
        </w:rPr>
        <w:t>. Наук.: 13.00.01 Общ. педагогика, история педагогики и образования. Владикавказ, 2006. С. 22.</w:t>
      </w:r>
      <w:r w:rsidRPr="0078094B">
        <w:rPr>
          <w:rFonts w:ascii="Times New Roman" w:hAnsi="Times New Roman"/>
        </w:rPr>
        <w:br/>
      </w:r>
    </w:p>
  </w:footnote>
  <w:footnote w:id="25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i/>
        </w:rPr>
        <w:t>Нестеренко, Е. Н.</w:t>
      </w:r>
      <w:r w:rsidRPr="0078094B">
        <w:rPr>
          <w:rFonts w:ascii="Times New Roman" w:hAnsi="Times New Roman"/>
        </w:rPr>
        <w:t xml:space="preserve">  Общественная жизнь российской провинции последней четверти XIX в.. (на материалах Саратовской и Пензенской губерний). </w:t>
      </w:r>
      <w:proofErr w:type="spellStart"/>
      <w:r w:rsidRPr="0078094B">
        <w:rPr>
          <w:rFonts w:ascii="Times New Roman" w:hAnsi="Times New Roman"/>
        </w:rPr>
        <w:t>Автореф</w:t>
      </w:r>
      <w:proofErr w:type="spellEnd"/>
      <w:r w:rsidRPr="0078094B">
        <w:rPr>
          <w:rFonts w:ascii="Times New Roman" w:hAnsi="Times New Roman"/>
        </w:rPr>
        <w:t xml:space="preserve">. </w:t>
      </w:r>
      <w:proofErr w:type="spellStart"/>
      <w:r w:rsidRPr="0078094B">
        <w:rPr>
          <w:rFonts w:ascii="Times New Roman" w:hAnsi="Times New Roman"/>
        </w:rPr>
        <w:t>дис</w:t>
      </w:r>
      <w:proofErr w:type="spellEnd"/>
      <w:r w:rsidRPr="0078094B">
        <w:rPr>
          <w:rFonts w:ascii="Times New Roman" w:hAnsi="Times New Roman"/>
        </w:rPr>
        <w:t xml:space="preserve">. на </w:t>
      </w:r>
      <w:proofErr w:type="spellStart"/>
      <w:r w:rsidRPr="0078094B">
        <w:rPr>
          <w:rFonts w:ascii="Times New Roman" w:hAnsi="Times New Roman"/>
        </w:rPr>
        <w:t>соиск</w:t>
      </w:r>
      <w:proofErr w:type="spellEnd"/>
      <w:r w:rsidRPr="0078094B">
        <w:rPr>
          <w:rFonts w:ascii="Times New Roman" w:hAnsi="Times New Roman"/>
        </w:rPr>
        <w:t xml:space="preserve">. учен. степ. </w:t>
      </w:r>
      <w:proofErr w:type="spellStart"/>
      <w:r w:rsidRPr="0078094B">
        <w:rPr>
          <w:rFonts w:ascii="Times New Roman" w:hAnsi="Times New Roman"/>
        </w:rPr>
        <w:t>к.ист.н</w:t>
      </w:r>
      <w:proofErr w:type="spellEnd"/>
      <w:r w:rsidRPr="0078094B">
        <w:rPr>
          <w:rFonts w:ascii="Times New Roman" w:hAnsi="Times New Roman"/>
        </w:rPr>
        <w:t>.: 07.00.02 Отечественная история. Тамбов, 2010. C. 26.</w:t>
      </w:r>
    </w:p>
  </w:footnote>
  <w:footnote w:id="26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  <w:vertAlign w:val="superscript"/>
        </w:rPr>
        <w:t xml:space="preserve"> </w:t>
      </w:r>
      <w:r w:rsidRPr="0078094B">
        <w:rPr>
          <w:rStyle w:val="apple-converted-space"/>
          <w:rFonts w:ascii="Times New Roman" w:hAnsi="Times New Roman"/>
        </w:rPr>
        <w:t> </w:t>
      </w:r>
      <w:proofErr w:type="spellStart"/>
      <w:r>
        <w:fldChar w:fldCharType="begin"/>
      </w:r>
      <w:r>
        <w:instrText xml:space="preserve"> HYPERLINK "https://ru.wikipedia.org/wiki/%D0%91%D0%B0%D1%85%D1%82%D1%83%D1%80%D0%B8%D0%BD%D0%B0,_%D0%90%D0%BB%D0%B5%D0%BA%D1%81%D0%B0%D0%BD%D0%B4%D1%80%D0%B0_%D0%AE%D1%80%D1%8C%D0%B5%D0%B2%D0%BD%D0%B0" \o "Бахтурина, Александра Юрьевна" </w:instrText>
      </w:r>
      <w:r>
        <w:fldChar w:fldCharType="separate"/>
      </w:r>
      <w:r w:rsidRPr="0078094B">
        <w:rPr>
          <w:rStyle w:val="af"/>
          <w:rFonts w:ascii="Times New Roman" w:hAnsi="Times New Roman"/>
          <w:color w:val="auto"/>
          <w:u w:val="none"/>
        </w:rPr>
        <w:t>Бахтурина</w:t>
      </w:r>
      <w:proofErr w:type="spellEnd"/>
      <w:r w:rsidRPr="0078094B">
        <w:rPr>
          <w:rStyle w:val="af"/>
          <w:rFonts w:ascii="Times New Roman" w:hAnsi="Times New Roman"/>
          <w:color w:val="auto"/>
          <w:u w:val="none"/>
        </w:rPr>
        <w:t xml:space="preserve"> А. Ю.</w:t>
      </w:r>
      <w:r>
        <w:rPr>
          <w:rStyle w:val="af"/>
          <w:rFonts w:ascii="Times New Roman" w:hAnsi="Times New Roman"/>
          <w:color w:val="auto"/>
          <w:u w:val="none"/>
        </w:rPr>
        <w:fldChar w:fldCharType="end"/>
      </w:r>
      <w:r w:rsidRPr="0078094B">
        <w:rPr>
          <w:rFonts w:ascii="Times New Roman" w:hAnsi="Times New Roman"/>
        </w:rPr>
        <w:t> </w:t>
      </w:r>
      <w:hyperlink r:id="rId1" w:history="1">
        <w:r w:rsidRPr="0078094B">
          <w:rPr>
            <w:rStyle w:val="af"/>
            <w:rFonts w:ascii="Times New Roman" w:hAnsi="Times New Roman"/>
            <w:color w:val="auto"/>
            <w:u w:val="none"/>
          </w:rPr>
          <w:t>Введение</w:t>
        </w:r>
      </w:hyperlink>
      <w:r w:rsidRPr="0078094B">
        <w:rPr>
          <w:rFonts w:ascii="Times New Roman" w:hAnsi="Times New Roman"/>
        </w:rPr>
        <w:t> // Государственное управление западными окраинами Российской им</w:t>
      </w:r>
      <w:r w:rsidR="0012340B">
        <w:rPr>
          <w:rFonts w:ascii="Times New Roman" w:hAnsi="Times New Roman"/>
        </w:rPr>
        <w:t>перии (1905 - февраль 1917 г.). М., 2006.</w:t>
      </w:r>
      <w:r w:rsidRPr="0078094B">
        <w:rPr>
          <w:rFonts w:ascii="Times New Roman" w:hAnsi="Times New Roman"/>
        </w:rPr>
        <w:t xml:space="preserve"> С. 22.</w:t>
      </w:r>
    </w:p>
  </w:footnote>
  <w:footnote w:id="27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</w:rPr>
        <w:t>Окольский</w:t>
      </w:r>
      <w:proofErr w:type="spellEnd"/>
      <w:r w:rsidRPr="0078094B">
        <w:rPr>
          <w:rFonts w:ascii="Times New Roman" w:hAnsi="Times New Roman"/>
        </w:rPr>
        <w:t xml:space="preserve"> А.С.  Исторический очерк призрения бедных в польских губерниях.</w:t>
      </w:r>
      <w:r w:rsidR="0012340B">
        <w:rPr>
          <w:rFonts w:ascii="Times New Roman" w:hAnsi="Times New Roman"/>
        </w:rPr>
        <w:t xml:space="preserve"> Варшава., 1878.</w:t>
      </w:r>
      <w:r w:rsidRPr="0078094B">
        <w:rPr>
          <w:rFonts w:ascii="Times New Roman" w:hAnsi="Times New Roman"/>
        </w:rPr>
        <w:t xml:space="preserve"> С. 4.</w:t>
      </w:r>
    </w:p>
  </w:footnote>
  <w:footnote w:id="28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12340B">
        <w:rPr>
          <w:rFonts w:ascii="Times New Roman" w:hAnsi="Times New Roman"/>
        </w:rPr>
        <w:t>Там же.</w:t>
      </w:r>
      <w:r w:rsidRPr="0078094B">
        <w:rPr>
          <w:rFonts w:ascii="Times New Roman" w:hAnsi="Times New Roman"/>
        </w:rPr>
        <w:t xml:space="preserve"> С. 20-34.  </w:t>
      </w:r>
    </w:p>
  </w:footnote>
  <w:footnote w:id="29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 w:rsidRPr="0078094B">
        <w:rPr>
          <w:rFonts w:ascii="Times New Roman" w:hAnsi="Times New Roman"/>
        </w:rPr>
        <w:t xml:space="preserve">Соколов, А.Р. Благотворительность в России как механизм взаимодействия общества и </w:t>
      </w:r>
      <w:r w:rsidR="00A64FB7" w:rsidRPr="0078094B">
        <w:rPr>
          <w:rFonts w:ascii="Times New Roman" w:hAnsi="Times New Roman"/>
        </w:rPr>
        <w:br/>
        <w:t xml:space="preserve">государства (начало XVIII – конец XIX в.). </w:t>
      </w:r>
      <w:r w:rsidR="00A64FB7">
        <w:rPr>
          <w:rFonts w:ascii="Times New Roman" w:hAnsi="Times New Roman"/>
        </w:rPr>
        <w:t xml:space="preserve">СПб., 2006. </w:t>
      </w:r>
      <w:r w:rsidR="00A64FB7" w:rsidRPr="0078094B">
        <w:rPr>
          <w:rFonts w:ascii="Times New Roman" w:hAnsi="Times New Roman"/>
        </w:rPr>
        <w:t xml:space="preserve">С. </w:t>
      </w:r>
      <w:r w:rsidRPr="0078094B">
        <w:rPr>
          <w:rFonts w:ascii="Times New Roman" w:hAnsi="Times New Roman"/>
        </w:rPr>
        <w:t xml:space="preserve">89-95. </w:t>
      </w:r>
    </w:p>
  </w:footnote>
  <w:footnote w:id="30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A64FB7" w:rsidRPr="0078094B">
        <w:rPr>
          <w:rFonts w:ascii="Times New Roman" w:hAnsi="Times New Roman"/>
        </w:rPr>
        <w:t>Окольский</w:t>
      </w:r>
      <w:proofErr w:type="spellEnd"/>
      <w:r w:rsidR="00A64FB7" w:rsidRPr="0078094B">
        <w:rPr>
          <w:rFonts w:ascii="Times New Roman" w:hAnsi="Times New Roman"/>
        </w:rPr>
        <w:t xml:space="preserve"> А.С.  Исторический очерк призрения бедных в польских губерниях.</w:t>
      </w:r>
      <w:r w:rsidR="00A64FB7">
        <w:rPr>
          <w:rFonts w:ascii="Times New Roman" w:hAnsi="Times New Roman"/>
        </w:rPr>
        <w:t xml:space="preserve"> Варшава., 1878.</w:t>
      </w:r>
      <w:r w:rsidR="00A64FB7" w:rsidRPr="0078094B">
        <w:rPr>
          <w:rFonts w:ascii="Times New Roman" w:hAnsi="Times New Roman"/>
        </w:rPr>
        <w:t xml:space="preserve"> С. </w:t>
      </w:r>
      <w:r w:rsidRPr="0078094B">
        <w:rPr>
          <w:rFonts w:ascii="Times New Roman" w:hAnsi="Times New Roman"/>
        </w:rPr>
        <w:t>78</w:t>
      </w:r>
      <w:r w:rsidR="00A64FB7">
        <w:rPr>
          <w:rFonts w:ascii="Times New Roman" w:hAnsi="Times New Roman"/>
        </w:rPr>
        <w:t>.</w:t>
      </w:r>
    </w:p>
  </w:footnote>
  <w:footnote w:id="31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Там же. С. 98. </w:t>
      </w:r>
    </w:p>
  </w:footnote>
  <w:footnote w:id="32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Там же. С. 98. </w:t>
      </w:r>
    </w:p>
  </w:footnote>
  <w:footnote w:id="3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Там же. С. 100-122.</w:t>
      </w:r>
    </w:p>
  </w:footnote>
  <w:footnote w:id="34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Там же. С. 122-127.</w:t>
      </w:r>
    </w:p>
  </w:footnote>
  <w:footnote w:id="35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bCs/>
          <w:color w:val="000000"/>
          <w:shd w:val="clear" w:color="auto" w:fill="FFFFFF"/>
        </w:rPr>
        <w:t xml:space="preserve">Энциклопедический Словарь </w:t>
      </w:r>
      <w:proofErr w:type="spellStart"/>
      <w:r w:rsidRPr="0078094B">
        <w:rPr>
          <w:rFonts w:ascii="Times New Roman" w:hAnsi="Times New Roman"/>
          <w:bCs/>
          <w:color w:val="000000"/>
          <w:shd w:val="clear" w:color="auto" w:fill="FFFFFF"/>
        </w:rPr>
        <w:t>Ф.А.Брокгауза</w:t>
      </w:r>
      <w:proofErr w:type="spellEnd"/>
      <w:r w:rsidRPr="0078094B">
        <w:rPr>
          <w:rFonts w:ascii="Times New Roman" w:hAnsi="Times New Roman"/>
          <w:bCs/>
          <w:color w:val="000000"/>
          <w:shd w:val="clear" w:color="auto" w:fill="FFFFFF"/>
        </w:rPr>
        <w:t xml:space="preserve"> и </w:t>
      </w:r>
      <w:proofErr w:type="spellStart"/>
      <w:r w:rsidRPr="0078094B">
        <w:rPr>
          <w:rFonts w:ascii="Times New Roman" w:hAnsi="Times New Roman"/>
          <w:bCs/>
          <w:color w:val="000000"/>
          <w:shd w:val="clear" w:color="auto" w:fill="FFFFFF"/>
        </w:rPr>
        <w:t>И.А.Ефрона</w:t>
      </w:r>
      <w:proofErr w:type="spellEnd"/>
      <w:r w:rsidRPr="0078094B">
        <w:rPr>
          <w:rFonts w:ascii="Times New Roman" w:hAnsi="Times New Roman"/>
          <w:bCs/>
          <w:color w:val="000000"/>
          <w:shd w:val="clear" w:color="auto" w:fill="FFFFFF"/>
        </w:rPr>
        <w:t xml:space="preserve"> т. 1-86.</w:t>
      </w:r>
      <w:r w:rsidRPr="0078094B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</w:p>
  </w:footnote>
  <w:footnote w:id="36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  <w:vertAlign w:val="superscript"/>
        </w:rPr>
        <w:t xml:space="preserve"> </w:t>
      </w:r>
      <w:proofErr w:type="spellStart"/>
      <w:r w:rsidRPr="0078094B">
        <w:rPr>
          <w:rFonts w:ascii="Times New Roman" w:hAnsi="Times New Roman"/>
        </w:rPr>
        <w:t>Буксгевден</w:t>
      </w:r>
      <w:proofErr w:type="spellEnd"/>
      <w:r w:rsidRPr="0078094B">
        <w:rPr>
          <w:rFonts w:ascii="Times New Roman" w:hAnsi="Times New Roman"/>
        </w:rPr>
        <w:t>, О.О. Об общественном призрении и благотворительности в польских губерниях. М. 1893. С. 18.</w:t>
      </w:r>
    </w:p>
  </w:footnote>
  <w:footnote w:id="37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</w:rPr>
        <w:t>Буксгевден</w:t>
      </w:r>
      <w:proofErr w:type="spellEnd"/>
      <w:r w:rsidRPr="0078094B">
        <w:rPr>
          <w:rFonts w:ascii="Times New Roman" w:hAnsi="Times New Roman"/>
        </w:rPr>
        <w:t>, О.О. Об общественном призрении и благотворительности в польских губерниях. М. 1894. С. 9.</w:t>
      </w:r>
    </w:p>
  </w:footnote>
  <w:footnote w:id="38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  <w:vertAlign w:val="superscript"/>
        </w:rPr>
        <w:t xml:space="preserve"> </w:t>
      </w:r>
      <w:proofErr w:type="spellStart"/>
      <w:r w:rsidRPr="0078094B">
        <w:rPr>
          <w:rFonts w:ascii="Times New Roman" w:hAnsi="Times New Roman"/>
        </w:rPr>
        <w:t>Буксгевден</w:t>
      </w:r>
      <w:proofErr w:type="spellEnd"/>
      <w:r w:rsidRPr="0078094B">
        <w:rPr>
          <w:rFonts w:ascii="Times New Roman" w:hAnsi="Times New Roman"/>
        </w:rPr>
        <w:t>, О.О. О Варшавском доме трудолюбия. М. 1894. С. 1-2.</w:t>
      </w:r>
    </w:p>
  </w:footnote>
  <w:footnote w:id="39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="00A64FB7">
        <w:rPr>
          <w:rFonts w:ascii="Times New Roman" w:hAnsi="Times New Roman"/>
        </w:rPr>
        <w:t xml:space="preserve"> </w:t>
      </w:r>
      <w:proofErr w:type="spellStart"/>
      <w:r w:rsidR="00A64FB7">
        <w:rPr>
          <w:rFonts w:ascii="Times New Roman" w:hAnsi="Times New Roman"/>
        </w:rPr>
        <w:t>Буксгевден</w:t>
      </w:r>
      <w:proofErr w:type="spellEnd"/>
      <w:r w:rsidR="00A64FB7">
        <w:rPr>
          <w:rFonts w:ascii="Times New Roman" w:hAnsi="Times New Roman"/>
        </w:rPr>
        <w:t>, О.О. О Варшавском доме трудолюбия</w:t>
      </w:r>
      <w:r w:rsidRPr="0078094B">
        <w:rPr>
          <w:rFonts w:ascii="Times New Roman" w:hAnsi="Times New Roman"/>
        </w:rPr>
        <w:t>. М. 1894. С. 3.</w:t>
      </w:r>
    </w:p>
  </w:footnote>
  <w:footnote w:id="40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  <w:vertAlign w:val="superscript"/>
        </w:rPr>
        <w:t xml:space="preserve"> </w:t>
      </w:r>
      <w:proofErr w:type="spellStart"/>
      <w:r w:rsidRPr="0078094B">
        <w:rPr>
          <w:rFonts w:ascii="Times New Roman" w:hAnsi="Times New Roman"/>
        </w:rPr>
        <w:t>Буксгевден</w:t>
      </w:r>
      <w:proofErr w:type="spellEnd"/>
      <w:r w:rsidRPr="0078094B">
        <w:rPr>
          <w:rFonts w:ascii="Times New Roman" w:hAnsi="Times New Roman"/>
        </w:rPr>
        <w:t>, О.О. Об общественном призрении и благотворительности в польских губерниях. М. 1894. С. 6-9.</w:t>
      </w:r>
    </w:p>
  </w:footnote>
  <w:footnote w:id="41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Селиванов, А.Ф.  Варшавское благотворительное общество. [Очерк деятельности О-ва].</w:t>
      </w:r>
      <w:r w:rsidR="00A64FB7">
        <w:rPr>
          <w:rFonts w:ascii="Times New Roman" w:hAnsi="Times New Roman"/>
        </w:rPr>
        <w:t xml:space="preserve"> СПб., 1899.</w:t>
      </w:r>
      <w:r w:rsidRPr="0078094B">
        <w:rPr>
          <w:rFonts w:ascii="Times New Roman" w:hAnsi="Times New Roman"/>
        </w:rPr>
        <w:t xml:space="preserve"> С. 6.</w:t>
      </w:r>
    </w:p>
  </w:footnote>
  <w:footnote w:id="42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>
        <w:rPr>
          <w:rFonts w:ascii="Times New Roman" w:hAnsi="Times New Roman"/>
        </w:rPr>
        <w:t>Там же. С.</w:t>
      </w:r>
      <w:r w:rsidRPr="0078094B">
        <w:rPr>
          <w:rFonts w:ascii="Times New Roman" w:hAnsi="Times New Roman"/>
        </w:rPr>
        <w:t xml:space="preserve"> 1-6.</w:t>
      </w:r>
    </w:p>
  </w:footnote>
  <w:footnote w:id="4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  <w:vertAlign w:val="superscript"/>
        </w:rPr>
        <w:t xml:space="preserve"> </w:t>
      </w:r>
      <w:r w:rsidRPr="0078094B">
        <w:rPr>
          <w:rFonts w:ascii="Times New Roman" w:hAnsi="Times New Roman"/>
        </w:rPr>
        <w:t>Вальтер, А.П.  Об общественном призрении и благотворительности в Польских губерниях.</w:t>
      </w:r>
      <w:r w:rsidR="00A64FB7">
        <w:rPr>
          <w:rFonts w:ascii="Times New Roman" w:hAnsi="Times New Roman"/>
        </w:rPr>
        <w:t xml:space="preserve"> СПб., 1894.</w:t>
      </w:r>
      <w:r w:rsidRPr="0078094B">
        <w:rPr>
          <w:rFonts w:ascii="Times New Roman" w:hAnsi="Times New Roman"/>
        </w:rPr>
        <w:t xml:space="preserve"> С. 11</w:t>
      </w:r>
      <w:r w:rsidR="00A64FB7">
        <w:rPr>
          <w:rFonts w:ascii="Times New Roman" w:hAnsi="Times New Roman"/>
        </w:rPr>
        <w:t>.</w:t>
      </w:r>
    </w:p>
  </w:footnote>
  <w:footnote w:id="44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 w:rsidRPr="0078094B">
        <w:rPr>
          <w:rFonts w:ascii="Times New Roman" w:hAnsi="Times New Roman"/>
        </w:rPr>
        <w:t>Вальтер, А.П.  Об общественном призрении и благотворительности в Польских губерниях.</w:t>
      </w:r>
      <w:r w:rsidR="00A64FB7">
        <w:rPr>
          <w:rFonts w:ascii="Times New Roman" w:hAnsi="Times New Roman"/>
        </w:rPr>
        <w:t xml:space="preserve"> СПб., 1894.</w:t>
      </w:r>
      <w:r w:rsidR="00A64FB7"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С. 7-11.</w:t>
      </w:r>
    </w:p>
  </w:footnote>
  <w:footnote w:id="45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 w:rsidRPr="0078094B">
        <w:rPr>
          <w:rFonts w:ascii="Times New Roman" w:hAnsi="Times New Roman"/>
        </w:rPr>
        <w:t>Вальтер, А.П.  Об общественном призрении и благотворительности в Польских губерниях.</w:t>
      </w:r>
      <w:r w:rsidR="00A64FB7">
        <w:rPr>
          <w:rFonts w:ascii="Times New Roman" w:hAnsi="Times New Roman"/>
        </w:rPr>
        <w:t xml:space="preserve"> СПб., 1894.</w:t>
      </w:r>
      <w:r w:rsidR="00A64FB7"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С. 11.</w:t>
      </w:r>
    </w:p>
  </w:footnote>
  <w:footnote w:id="46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 w:rsidRPr="0078094B">
        <w:rPr>
          <w:rFonts w:ascii="Times New Roman" w:hAnsi="Times New Roman"/>
        </w:rPr>
        <w:t xml:space="preserve">Соколов, А.Р. Благотворительность в России как механизм взаимодействия общества и </w:t>
      </w:r>
      <w:r w:rsidR="00A64FB7" w:rsidRPr="0078094B">
        <w:rPr>
          <w:rFonts w:ascii="Times New Roman" w:hAnsi="Times New Roman"/>
        </w:rPr>
        <w:br/>
        <w:t xml:space="preserve">государства (начало XVIII – конец XIX в.). </w:t>
      </w:r>
      <w:r w:rsidR="00A64FB7">
        <w:rPr>
          <w:rFonts w:ascii="Times New Roman" w:hAnsi="Times New Roman"/>
        </w:rPr>
        <w:t xml:space="preserve">СПб., 2006. </w:t>
      </w:r>
      <w:r w:rsidRPr="0078094B">
        <w:rPr>
          <w:rFonts w:ascii="Times New Roman" w:hAnsi="Times New Roman"/>
        </w:rPr>
        <w:t>С. 209-212.</w:t>
      </w:r>
    </w:p>
  </w:footnote>
  <w:footnote w:id="47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>
        <w:rPr>
          <w:rFonts w:ascii="Times New Roman" w:hAnsi="Times New Roman"/>
        </w:rPr>
        <w:t>Там же.</w:t>
      </w:r>
      <w:r w:rsidRPr="0078094B">
        <w:rPr>
          <w:rFonts w:ascii="Times New Roman" w:hAnsi="Times New Roman"/>
        </w:rPr>
        <w:t xml:space="preserve"> С. 396-403.</w:t>
      </w:r>
    </w:p>
  </w:footnote>
  <w:footnote w:id="48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>
        <w:rPr>
          <w:rFonts w:ascii="Times New Roman" w:hAnsi="Times New Roman"/>
        </w:rPr>
        <w:t>Там же.</w:t>
      </w:r>
      <w:r w:rsidRPr="0078094B">
        <w:rPr>
          <w:rFonts w:ascii="Times New Roman" w:hAnsi="Times New Roman"/>
        </w:rPr>
        <w:t xml:space="preserve"> С. 396-403.</w:t>
      </w:r>
    </w:p>
  </w:footnote>
  <w:footnote w:id="49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i/>
        </w:rPr>
        <w:t>Соколова, В.А.</w:t>
      </w:r>
      <w:r w:rsidRPr="0078094B">
        <w:rPr>
          <w:rFonts w:ascii="Times New Roman" w:hAnsi="Times New Roman"/>
        </w:rPr>
        <w:t xml:space="preserve"> Российское общество красного креста (1867-1918 гг.) </w:t>
      </w:r>
      <w:proofErr w:type="spellStart"/>
      <w:r w:rsidRPr="0078094B">
        <w:rPr>
          <w:rFonts w:ascii="Times New Roman" w:hAnsi="Times New Roman"/>
        </w:rPr>
        <w:t>Автореф</w:t>
      </w:r>
      <w:proofErr w:type="spellEnd"/>
      <w:r w:rsidRPr="0078094B">
        <w:rPr>
          <w:rFonts w:ascii="Times New Roman" w:hAnsi="Times New Roman"/>
        </w:rPr>
        <w:t xml:space="preserve">. </w:t>
      </w:r>
      <w:proofErr w:type="spellStart"/>
      <w:r w:rsidRPr="0078094B">
        <w:rPr>
          <w:rFonts w:ascii="Times New Roman" w:hAnsi="Times New Roman"/>
        </w:rPr>
        <w:t>дис</w:t>
      </w:r>
      <w:proofErr w:type="spellEnd"/>
      <w:r w:rsidRPr="0078094B">
        <w:rPr>
          <w:rFonts w:ascii="Times New Roman" w:hAnsi="Times New Roman"/>
        </w:rPr>
        <w:t xml:space="preserve">. на </w:t>
      </w:r>
      <w:proofErr w:type="spellStart"/>
      <w:r w:rsidRPr="0078094B">
        <w:rPr>
          <w:rFonts w:ascii="Times New Roman" w:hAnsi="Times New Roman"/>
        </w:rPr>
        <w:t>соиск</w:t>
      </w:r>
      <w:proofErr w:type="spellEnd"/>
      <w:r w:rsidRPr="0078094B">
        <w:rPr>
          <w:rFonts w:ascii="Times New Roman" w:hAnsi="Times New Roman"/>
        </w:rPr>
        <w:t xml:space="preserve">. учен. степ. </w:t>
      </w:r>
      <w:proofErr w:type="spellStart"/>
      <w:r w:rsidRPr="0078094B">
        <w:rPr>
          <w:rFonts w:ascii="Times New Roman" w:hAnsi="Times New Roman"/>
        </w:rPr>
        <w:t>к.ист.н</w:t>
      </w:r>
      <w:proofErr w:type="spellEnd"/>
      <w:r w:rsidRPr="0078094B">
        <w:rPr>
          <w:rFonts w:ascii="Times New Roman" w:hAnsi="Times New Roman"/>
        </w:rPr>
        <w:t xml:space="preserve">.: 07.00.02 Отечественная </w:t>
      </w:r>
      <w:r w:rsidRPr="0078094B">
        <w:rPr>
          <w:rFonts w:ascii="Times New Roman" w:hAnsi="Times New Roman"/>
        </w:rPr>
        <w:t>история</w:t>
      </w:r>
      <w:r w:rsidR="00A64FB7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.СПб.</w:t>
      </w:r>
      <w:r w:rsidR="00A64FB7">
        <w:rPr>
          <w:rFonts w:ascii="Times New Roman" w:hAnsi="Times New Roman"/>
        </w:rPr>
        <w:t>,</w:t>
      </w:r>
      <w:r w:rsidRPr="0078094B">
        <w:rPr>
          <w:rFonts w:ascii="Times New Roman" w:hAnsi="Times New Roman"/>
        </w:rPr>
        <w:t xml:space="preserve"> 2014. С. 24.</w:t>
      </w:r>
    </w:p>
  </w:footnote>
  <w:footnote w:id="50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i/>
        </w:rPr>
        <w:t>Бомбяк</w:t>
      </w:r>
      <w:proofErr w:type="spellEnd"/>
      <w:r w:rsidRPr="0078094B">
        <w:rPr>
          <w:rFonts w:ascii="Times New Roman" w:hAnsi="Times New Roman"/>
          <w:i/>
        </w:rPr>
        <w:t>, Г. П.</w:t>
      </w:r>
      <w:r w:rsidRPr="0078094B">
        <w:rPr>
          <w:rFonts w:ascii="Times New Roman" w:hAnsi="Times New Roman"/>
        </w:rPr>
        <w:t xml:space="preserve">  Столица и провинция в истории России и Польши. М.</w:t>
      </w:r>
      <w:r w:rsidR="00A64FB7">
        <w:rPr>
          <w:rFonts w:ascii="Times New Roman" w:hAnsi="Times New Roman"/>
        </w:rPr>
        <w:t>,</w:t>
      </w:r>
      <w:r w:rsidRPr="0078094B">
        <w:rPr>
          <w:rFonts w:ascii="Times New Roman" w:hAnsi="Times New Roman"/>
        </w:rPr>
        <w:t xml:space="preserve"> 2008. С. 303.</w:t>
      </w:r>
    </w:p>
  </w:footnote>
  <w:footnote w:id="51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 w:rsidRPr="00A64FB7">
        <w:rPr>
          <w:rFonts w:ascii="Times New Roman" w:hAnsi="Times New Roman"/>
        </w:rPr>
        <w:t>Там же.</w:t>
      </w:r>
      <w:r w:rsidR="00A64FB7">
        <w:rPr>
          <w:rFonts w:ascii="Times New Roman" w:hAnsi="Times New Roman"/>
          <w:i/>
        </w:rPr>
        <w:t xml:space="preserve"> </w:t>
      </w:r>
      <w:r w:rsidRPr="0078094B">
        <w:rPr>
          <w:rFonts w:ascii="Times New Roman" w:hAnsi="Times New Roman"/>
        </w:rPr>
        <w:t>С. 234-285.</w:t>
      </w:r>
    </w:p>
  </w:footnote>
  <w:footnote w:id="52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i/>
        </w:rPr>
        <w:t>Мичиньска</w:t>
      </w:r>
      <w:proofErr w:type="spellEnd"/>
      <w:r w:rsidRPr="0078094B">
        <w:rPr>
          <w:rFonts w:ascii="Times New Roman" w:hAnsi="Times New Roman"/>
          <w:i/>
        </w:rPr>
        <w:t>, М.</w:t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shd w:val="clear" w:color="auto" w:fill="FFFFFF"/>
        </w:rPr>
        <w:t>Интеллигенция в истории. М.</w:t>
      </w:r>
      <w:r w:rsidR="00A64FB7">
        <w:rPr>
          <w:rFonts w:ascii="Times New Roman" w:hAnsi="Times New Roman"/>
          <w:shd w:val="clear" w:color="auto" w:fill="FFFFFF"/>
        </w:rPr>
        <w:t>,</w:t>
      </w:r>
      <w:r w:rsidRPr="0078094B">
        <w:rPr>
          <w:rFonts w:ascii="Times New Roman" w:hAnsi="Times New Roman"/>
          <w:shd w:val="clear" w:color="auto" w:fill="FFFFFF"/>
        </w:rPr>
        <w:t xml:space="preserve"> 2001. С. 307.</w:t>
      </w:r>
    </w:p>
  </w:footnote>
  <w:footnote w:id="5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A64FB7" w:rsidRPr="0078094B">
        <w:rPr>
          <w:rFonts w:ascii="Times New Roman" w:hAnsi="Times New Roman"/>
          <w:i/>
        </w:rPr>
        <w:t>Мичиньска</w:t>
      </w:r>
      <w:proofErr w:type="spellEnd"/>
      <w:r w:rsidR="00A64FB7" w:rsidRPr="0078094B">
        <w:rPr>
          <w:rFonts w:ascii="Times New Roman" w:hAnsi="Times New Roman"/>
          <w:i/>
        </w:rPr>
        <w:t>, М.</w:t>
      </w:r>
      <w:r w:rsidR="00A64FB7" w:rsidRPr="0078094B">
        <w:rPr>
          <w:rFonts w:ascii="Times New Roman" w:hAnsi="Times New Roman"/>
        </w:rPr>
        <w:t xml:space="preserve"> </w:t>
      </w:r>
      <w:r w:rsidR="00A64FB7" w:rsidRPr="0078094B">
        <w:rPr>
          <w:rFonts w:ascii="Times New Roman" w:hAnsi="Times New Roman"/>
          <w:shd w:val="clear" w:color="auto" w:fill="FFFFFF"/>
        </w:rPr>
        <w:t>Интеллигенция в истории. М.</w:t>
      </w:r>
      <w:r w:rsidR="00A64FB7">
        <w:rPr>
          <w:rFonts w:ascii="Times New Roman" w:hAnsi="Times New Roman"/>
          <w:shd w:val="clear" w:color="auto" w:fill="FFFFFF"/>
        </w:rPr>
        <w:t>,</w:t>
      </w:r>
      <w:r w:rsidR="00A64FB7">
        <w:rPr>
          <w:rFonts w:ascii="Times New Roman" w:hAnsi="Times New Roman"/>
          <w:shd w:val="clear" w:color="auto" w:fill="FFFFFF"/>
        </w:rPr>
        <w:t xml:space="preserve"> 2001</w:t>
      </w:r>
      <w:r w:rsidRPr="0078094B">
        <w:rPr>
          <w:rFonts w:ascii="Times New Roman" w:hAnsi="Times New Roman"/>
          <w:shd w:val="clear" w:color="auto" w:fill="FFFFFF"/>
        </w:rPr>
        <w:t>.</w:t>
      </w:r>
      <w:r w:rsidR="00A64FB7">
        <w:rPr>
          <w:rFonts w:ascii="Times New Roman" w:hAnsi="Times New Roman"/>
          <w:shd w:val="clear" w:color="auto" w:fill="FFFFFF"/>
        </w:rPr>
        <w:t xml:space="preserve"> С</w:t>
      </w:r>
      <w:r w:rsidR="00A64FB7" w:rsidRPr="00A64FB7">
        <w:rPr>
          <w:rFonts w:ascii="Times New Roman" w:hAnsi="Times New Roman"/>
          <w:shd w:val="clear" w:color="auto" w:fill="FFFFFF"/>
        </w:rPr>
        <w:t>.</w:t>
      </w:r>
      <w:r w:rsidRPr="0078094B">
        <w:rPr>
          <w:rFonts w:ascii="Times New Roman" w:hAnsi="Times New Roman"/>
          <w:shd w:val="clear" w:color="auto" w:fill="FFFFFF"/>
        </w:rPr>
        <w:t xml:space="preserve"> 307.</w:t>
      </w:r>
    </w:p>
  </w:footnote>
  <w:footnote w:id="54">
    <w:p w:rsidR="005910A0" w:rsidRPr="00A64FB7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A64FB7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A64FB7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A64FB7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A64FB7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 С. 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>58</w:t>
      </w:r>
      <w:r w:rsidR="00A64FB7">
        <w:rPr>
          <w:rStyle w:val="s5"/>
          <w:rFonts w:ascii="Times New Roman" w:hAnsi="Times New Roman"/>
          <w:color w:val="000000"/>
          <w:shd w:val="clear" w:color="auto" w:fill="FFFFFF"/>
        </w:rPr>
        <w:t>.</w:t>
      </w:r>
    </w:p>
  </w:footnote>
  <w:footnote w:id="55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10. Д. 1074. Л. 53. </w:t>
      </w:r>
    </w:p>
  </w:footnote>
  <w:footnote w:id="5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10. Д. 1074. Л. 41.  </w:t>
      </w:r>
    </w:p>
  </w:footnote>
  <w:footnote w:id="5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10. Д. 1074. Л. 47.  </w:t>
      </w:r>
    </w:p>
  </w:footnote>
  <w:footnote w:id="5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1287. Оп. 19. Д. 1823. Л. 7-8. </w:t>
      </w:r>
    </w:p>
  </w:footnote>
  <w:footnote w:id="59">
    <w:p w:rsidR="005910A0" w:rsidRPr="00A64FB7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A64FB7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A64FB7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A64FB7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A64FB7">
        <w:rPr>
          <w:rStyle w:val="s5"/>
          <w:rFonts w:ascii="Times New Roman" w:hAnsi="Times New Roman"/>
          <w:color w:val="000000"/>
          <w:shd w:val="clear" w:color="auto" w:fill="FFFFFF"/>
        </w:rPr>
        <w:t>, Гатчина., 2009</w:t>
      </w:r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>.</w:t>
      </w:r>
      <w:r w:rsidR="00A64FB7">
        <w:rPr>
          <w:rStyle w:val="s5"/>
          <w:rFonts w:ascii="Times New Roman" w:hAnsi="Times New Roman"/>
          <w:color w:val="000000"/>
          <w:shd w:val="clear" w:color="auto" w:fill="FFFFFF"/>
        </w:rPr>
        <w:t xml:space="preserve"> С. 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>55</w:t>
      </w:r>
      <w:r w:rsidR="00A64FB7" w:rsidRPr="00A64FB7">
        <w:rPr>
          <w:rStyle w:val="s5"/>
          <w:rFonts w:ascii="Times New Roman" w:hAnsi="Times New Roman"/>
          <w:color w:val="000000"/>
          <w:shd w:val="clear" w:color="auto" w:fill="FFFFFF"/>
        </w:rPr>
        <w:t>.</w:t>
      </w:r>
    </w:p>
  </w:footnote>
  <w:footnote w:id="6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10. Д. 1074. Л. 74-91</w:t>
      </w:r>
    </w:p>
  </w:footnote>
  <w:footnote w:id="6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Никитенко Г.Ю., Соболь В.Д. Василеостровский район. Энциклопедия ули</w:t>
      </w:r>
      <w:r w:rsidR="00A64FB7">
        <w:rPr>
          <w:rFonts w:ascii="Times New Roman" w:hAnsi="Times New Roman"/>
        </w:rPr>
        <w:t>ц Санкт-Петербурга. СПб. С. 273.</w:t>
      </w:r>
    </w:p>
  </w:footnote>
  <w:footnote w:id="6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</w:rPr>
        <w:t>Смирнов</w:t>
      </w:r>
      <w:r w:rsidR="00F91324">
        <w:rPr>
          <w:rFonts w:ascii="Times New Roman" w:hAnsi="Times New Roman"/>
        </w:rPr>
        <w:t>а</w:t>
      </w:r>
      <w:r w:rsidR="00F91324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F91324">
        <w:rPr>
          <w:rFonts w:ascii="Times New Roman" w:hAnsi="Times New Roman"/>
        </w:rPr>
        <w:t xml:space="preserve"> СПб., 2013.</w:t>
      </w:r>
      <w:r w:rsidR="00F91324"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  <w:lang w:val="en-US"/>
        </w:rPr>
        <w:t>C</w:t>
      </w:r>
      <w:r w:rsidR="00F91324" w:rsidRPr="0078094B">
        <w:rPr>
          <w:rFonts w:ascii="Times New Roman" w:hAnsi="Times New Roman"/>
        </w:rPr>
        <w:t>.</w:t>
      </w:r>
      <w:r w:rsidR="00F91324" w:rsidRPr="00F91324">
        <w:rPr>
          <w:rFonts w:ascii="Times New Roman" w:hAnsi="Times New Roman"/>
        </w:rPr>
        <w:t xml:space="preserve"> </w:t>
      </w:r>
      <w:r w:rsidR="00F91324">
        <w:rPr>
          <w:rFonts w:ascii="Times New Roman" w:hAnsi="Times New Roman"/>
        </w:rPr>
        <w:t>40.</w:t>
      </w:r>
    </w:p>
  </w:footnote>
  <w:footnote w:id="6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Style w:val="exldetailsdisplayval"/>
          <w:rFonts w:ascii="Times New Roman" w:hAnsi="Times New Roman"/>
          <w:color w:val="32322F"/>
          <w:bdr w:val="none" w:sz="0" w:space="0" w:color="auto" w:frame="1"/>
          <w:shd w:val="clear" w:color="auto" w:fill="FFFFFF"/>
        </w:rPr>
        <w:t>Устав Убежища для бедных римско-католического исповедания в С.-Петербурге</w:t>
      </w:r>
      <w:r w:rsidR="00F91324">
        <w:rPr>
          <w:rStyle w:val="exldetailsdisplayval"/>
          <w:rFonts w:ascii="Times New Roman" w:hAnsi="Times New Roman"/>
          <w:color w:val="32322F"/>
          <w:bdr w:val="none" w:sz="0" w:space="0" w:color="auto" w:frame="1"/>
          <w:shd w:val="clear" w:color="auto" w:fill="FFFFFF"/>
        </w:rPr>
        <w:t>. СПб., 1881. С. 1.</w:t>
      </w:r>
      <w:r w:rsidRPr="0078094B">
        <w:rPr>
          <w:rStyle w:val="apple-converted-space"/>
          <w:rFonts w:ascii="Times New Roman" w:hAnsi="Times New Roman"/>
          <w:color w:val="32322F"/>
          <w:shd w:val="clear" w:color="auto" w:fill="FFFFFF"/>
        </w:rPr>
        <w:t> </w:t>
      </w:r>
    </w:p>
  </w:footnote>
  <w:footnote w:id="6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</w:rPr>
        <w:t>Смирнов</w:t>
      </w:r>
      <w:r w:rsidR="00F91324">
        <w:rPr>
          <w:rFonts w:ascii="Times New Roman" w:hAnsi="Times New Roman"/>
        </w:rPr>
        <w:t>а</w:t>
      </w:r>
      <w:r w:rsidR="00F91324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F91324">
        <w:rPr>
          <w:rFonts w:ascii="Times New Roman" w:hAnsi="Times New Roman"/>
        </w:rPr>
        <w:t xml:space="preserve"> СПб., 2013.</w:t>
      </w:r>
      <w:r w:rsidR="00F91324"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  <w:lang w:val="en-US"/>
        </w:rPr>
        <w:t>C</w:t>
      </w:r>
      <w:r w:rsidR="00F91324" w:rsidRPr="0078094B">
        <w:rPr>
          <w:rFonts w:ascii="Times New Roman" w:hAnsi="Times New Roman"/>
        </w:rPr>
        <w:t>.</w:t>
      </w:r>
      <w:r w:rsidR="00F91324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41</w:t>
      </w:r>
      <w:r w:rsidR="00F91324">
        <w:rPr>
          <w:rFonts w:ascii="Times New Roman" w:hAnsi="Times New Roman"/>
        </w:rPr>
        <w:t>.</w:t>
      </w:r>
    </w:p>
  </w:footnote>
  <w:footnote w:id="65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Справочник о благотворительных учреждениях, действующих </w:t>
      </w:r>
      <w:r w:rsidRPr="0078094B">
        <w:rPr>
          <w:rFonts w:ascii="Times New Roman" w:hAnsi="Times New Roman"/>
        </w:rPr>
        <w:t xml:space="preserve">в гор. Санкт-Петербурге. Ч. </w:t>
      </w:r>
      <w:r w:rsidRPr="0078094B">
        <w:rPr>
          <w:rFonts w:ascii="Times New Roman" w:hAnsi="Times New Roman"/>
          <w:lang w:val="en-US"/>
        </w:rPr>
        <w:t>II</w:t>
      </w:r>
      <w:r w:rsidRPr="0078094B">
        <w:rPr>
          <w:rFonts w:ascii="Times New Roman" w:hAnsi="Times New Roman"/>
        </w:rPr>
        <w:t xml:space="preserve">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 xml:space="preserve">.24-25. </w:t>
      </w:r>
    </w:p>
  </w:footnote>
  <w:footnote w:id="6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</w:rPr>
        <w:t>Смирнов</w:t>
      </w:r>
      <w:r w:rsidR="00F91324">
        <w:rPr>
          <w:rFonts w:ascii="Times New Roman" w:hAnsi="Times New Roman"/>
        </w:rPr>
        <w:t>а</w:t>
      </w:r>
      <w:r w:rsidR="00F91324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F91324">
        <w:rPr>
          <w:rFonts w:ascii="Times New Roman" w:hAnsi="Times New Roman"/>
        </w:rPr>
        <w:t xml:space="preserve"> СПб., 2013.</w:t>
      </w:r>
      <w:r w:rsidR="00F91324"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  <w:lang w:val="en-US"/>
        </w:rPr>
        <w:t>C</w:t>
      </w:r>
      <w:r w:rsidR="00F91324" w:rsidRPr="0078094B">
        <w:rPr>
          <w:rFonts w:ascii="Times New Roman" w:hAnsi="Times New Roman"/>
        </w:rPr>
        <w:t>.</w:t>
      </w:r>
      <w:r w:rsidR="00F91324" w:rsidRPr="00F91324">
        <w:rPr>
          <w:rFonts w:ascii="Times New Roman" w:hAnsi="Times New Roman"/>
        </w:rPr>
        <w:t xml:space="preserve"> </w:t>
      </w:r>
      <w:r w:rsidR="00F91324">
        <w:rPr>
          <w:rFonts w:ascii="Times New Roman" w:hAnsi="Times New Roman"/>
        </w:rPr>
        <w:t>42.</w:t>
      </w:r>
    </w:p>
  </w:footnote>
  <w:footnote w:id="6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F91324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>C. 61</w:t>
      </w:r>
    </w:p>
  </w:footnote>
  <w:footnote w:id="6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Список благотворительных г. Петербурга и окрестностей, имеющих целью оказать призрение бедствующим детям. СПб., 1907. С. 3. </w:t>
      </w:r>
    </w:p>
  </w:footnote>
  <w:footnote w:id="6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Справочник о благотворительных учреждениях, действующих в гор. Санкт-Петербурге. </w:t>
      </w:r>
      <w:r w:rsidR="00F91324">
        <w:rPr>
          <w:rFonts w:ascii="Times New Roman" w:hAnsi="Times New Roman"/>
        </w:rPr>
        <w:t>СПб.,</w:t>
      </w:r>
      <w:r w:rsidR="00826CBA">
        <w:rPr>
          <w:rFonts w:ascii="Times New Roman" w:hAnsi="Times New Roman"/>
        </w:rPr>
        <w:t xml:space="preserve"> 1913.</w:t>
      </w:r>
      <w:r w:rsid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Ч. </w:t>
      </w:r>
      <w:r w:rsidRPr="0078094B">
        <w:rPr>
          <w:rFonts w:ascii="Times New Roman" w:hAnsi="Times New Roman"/>
          <w:lang w:val="en-US"/>
        </w:rPr>
        <w:t>II</w:t>
      </w:r>
      <w:r w:rsidRPr="0078094B">
        <w:rPr>
          <w:rFonts w:ascii="Times New Roman" w:hAnsi="Times New Roman"/>
        </w:rPr>
        <w:t xml:space="preserve">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</w:t>
      </w:r>
      <w:r w:rsidR="00826CBA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24-25. 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7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F91324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>C. 61</w:t>
      </w:r>
    </w:p>
  </w:footnote>
  <w:footnote w:id="7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236. </w:t>
      </w:r>
    </w:p>
  </w:footnote>
  <w:footnote w:id="7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F91324">
        <w:rPr>
          <w:rStyle w:val="af5"/>
        </w:rPr>
        <w:t>Устав Римско-католического благотворительного Общества при С.-Петербургск</w:t>
      </w:r>
      <w:r w:rsidR="00F91324">
        <w:rPr>
          <w:rStyle w:val="af5"/>
        </w:rPr>
        <w:t>ой церкви св. Екатерины. СПб.,</w:t>
      </w:r>
      <w:r w:rsidR="00F91324" w:rsidRPr="00F91324">
        <w:rPr>
          <w:rStyle w:val="af5"/>
        </w:rPr>
        <w:t xml:space="preserve"> </w:t>
      </w:r>
      <w:r w:rsidR="00F91324">
        <w:rPr>
          <w:rStyle w:val="af5"/>
        </w:rPr>
        <w:t xml:space="preserve">1884. </w:t>
      </w:r>
      <w:r w:rsidR="00F91324" w:rsidRPr="00F91324">
        <w:rPr>
          <w:rStyle w:val="af5"/>
        </w:rPr>
        <w:t>8 c.</w:t>
      </w:r>
    </w:p>
  </w:footnote>
  <w:footnote w:id="7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137. </w:t>
      </w:r>
    </w:p>
  </w:footnote>
  <w:footnote w:id="7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A64FB7" w:rsidRPr="0078094B">
        <w:rPr>
          <w:rFonts w:ascii="Times New Roman" w:hAnsi="Times New Roman"/>
        </w:rPr>
        <w:t>Смирнов</w:t>
      </w:r>
      <w:r w:rsidR="00A64FB7">
        <w:rPr>
          <w:rFonts w:ascii="Times New Roman" w:hAnsi="Times New Roman"/>
        </w:rPr>
        <w:t>а</w:t>
      </w:r>
      <w:r w:rsidR="00A64FB7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A64FB7">
        <w:rPr>
          <w:rFonts w:ascii="Times New Roman" w:hAnsi="Times New Roman"/>
        </w:rPr>
        <w:t xml:space="preserve"> СПб., 2013.</w:t>
      </w:r>
      <w:r w:rsidR="00A64FB7" w:rsidRPr="0078094B">
        <w:rPr>
          <w:rFonts w:ascii="Times New Roman" w:hAnsi="Times New Roman"/>
        </w:rPr>
        <w:t xml:space="preserve"> </w:t>
      </w:r>
      <w:r w:rsidR="00A64FB7" w:rsidRPr="0078094B">
        <w:rPr>
          <w:rFonts w:ascii="Times New Roman" w:hAnsi="Times New Roman"/>
          <w:lang w:val="en-US"/>
        </w:rPr>
        <w:t>C</w:t>
      </w:r>
      <w:r w:rsidR="00A64FB7" w:rsidRPr="0078094B">
        <w:rPr>
          <w:rFonts w:ascii="Times New Roman" w:hAnsi="Times New Roman"/>
        </w:rPr>
        <w:t>.</w:t>
      </w:r>
      <w:r w:rsidR="00A64FB7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43. </w:t>
      </w:r>
    </w:p>
  </w:footnote>
  <w:footnote w:id="75">
    <w:p w:rsidR="00F91324" w:rsidRDefault="005910A0" w:rsidP="00F91324">
      <w:pPr>
        <w:pStyle w:val="af2"/>
        <w:spacing w:line="360" w:lineRule="auto"/>
        <w:ind w:left="0" w:right="0" w:firstLine="0"/>
      </w:pPr>
      <w:r w:rsidRPr="0078094B">
        <w:rPr>
          <w:rStyle w:val="ad"/>
        </w:rPr>
        <w:footnoteRef/>
      </w:r>
      <w:r w:rsidRPr="0078094B">
        <w:t xml:space="preserve"> </w:t>
      </w:r>
      <w:r w:rsidR="00F91324" w:rsidRPr="00F91324">
        <w:rPr>
          <w:rStyle w:val="af5"/>
        </w:rPr>
        <w:t>Устав Римско-католического благотворительного Общества при С.-Петербургск</w:t>
      </w:r>
      <w:r w:rsidR="00F91324">
        <w:rPr>
          <w:rStyle w:val="af5"/>
        </w:rPr>
        <w:t>ой церкви св. Екатерины. СПб.,</w:t>
      </w:r>
      <w:r w:rsidR="00F91324" w:rsidRPr="00F91324">
        <w:rPr>
          <w:rStyle w:val="af5"/>
        </w:rPr>
        <w:t xml:space="preserve"> </w:t>
      </w:r>
      <w:r w:rsidR="00F91324">
        <w:rPr>
          <w:rStyle w:val="af5"/>
        </w:rPr>
        <w:t xml:space="preserve">1884. </w:t>
      </w:r>
      <w:r w:rsidR="00F91324" w:rsidRPr="00F91324">
        <w:rPr>
          <w:rStyle w:val="af5"/>
        </w:rPr>
        <w:t>8 c.</w:t>
      </w:r>
    </w:p>
    <w:p w:rsidR="005910A0" w:rsidRPr="00C82ADA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</w:p>
  </w:footnote>
  <w:footnote w:id="7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3031. Л. 7. </w:t>
      </w:r>
    </w:p>
  </w:footnote>
  <w:footnote w:id="7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</w:rPr>
        <w:t>Смирнов</w:t>
      </w:r>
      <w:r w:rsidR="00F91324">
        <w:rPr>
          <w:rFonts w:ascii="Times New Roman" w:hAnsi="Times New Roman"/>
        </w:rPr>
        <w:t>а</w:t>
      </w:r>
      <w:r w:rsidR="00F91324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F91324">
        <w:rPr>
          <w:rFonts w:ascii="Times New Roman" w:hAnsi="Times New Roman"/>
        </w:rPr>
        <w:t xml:space="preserve"> СПб., 2013.</w:t>
      </w:r>
      <w:r w:rsidR="00F91324"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  <w:lang w:val="en-US"/>
        </w:rPr>
        <w:t>C</w:t>
      </w:r>
      <w:r w:rsidR="00F91324" w:rsidRPr="0078094B">
        <w:rPr>
          <w:rFonts w:ascii="Times New Roman" w:hAnsi="Times New Roman"/>
        </w:rPr>
        <w:t>.</w:t>
      </w:r>
      <w:r w:rsidR="00F91324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50 </w:t>
      </w:r>
    </w:p>
  </w:footnote>
  <w:footnote w:id="7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Список благотворительных г. Петербурга и окрестностей, имеющих целью оказать призрение бедствующим детям. СПб., 1907. С. 14.</w:t>
      </w:r>
    </w:p>
  </w:footnote>
  <w:footnote w:id="7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F91324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</w:t>
      </w:r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С. 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>70-76</w:t>
      </w:r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>.</w:t>
      </w:r>
    </w:p>
  </w:footnote>
  <w:footnote w:id="80">
    <w:p w:rsidR="005910A0" w:rsidRPr="0078094B" w:rsidRDefault="00F91324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Справочник о благотворительных учреждениях, действующих </w:t>
      </w:r>
      <w:r w:rsidRPr="0078094B">
        <w:rPr>
          <w:rFonts w:ascii="Times New Roman" w:hAnsi="Times New Roman"/>
        </w:rPr>
        <w:t>в гор. Санкт-Петербурге.</w:t>
      </w:r>
      <w:r w:rsidR="00826CBA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СПб., </w:t>
      </w:r>
      <w:r w:rsidR="00826CBA">
        <w:rPr>
          <w:rFonts w:ascii="Times New Roman" w:hAnsi="Times New Roman"/>
        </w:rPr>
        <w:t xml:space="preserve">1913. </w:t>
      </w:r>
      <w:r w:rsidRPr="0078094B">
        <w:rPr>
          <w:rFonts w:ascii="Times New Roman" w:hAnsi="Times New Roman"/>
        </w:rPr>
        <w:t xml:space="preserve">Ч. </w:t>
      </w:r>
      <w:r w:rsidRPr="0078094B">
        <w:rPr>
          <w:rFonts w:ascii="Times New Roman" w:hAnsi="Times New Roman"/>
          <w:lang w:val="en-US"/>
        </w:rPr>
        <w:t>II</w:t>
      </w:r>
      <w:r w:rsidRPr="0078094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С.</w:t>
      </w:r>
      <w:r w:rsidRPr="0078094B">
        <w:rPr>
          <w:rFonts w:ascii="Times New Roman" w:hAnsi="Times New Roman"/>
        </w:rPr>
        <w:t xml:space="preserve"> </w:t>
      </w:r>
      <w:r w:rsidR="005910A0" w:rsidRPr="0078094B">
        <w:rPr>
          <w:rFonts w:ascii="Times New Roman" w:hAnsi="Times New Roman"/>
        </w:rPr>
        <w:t>4-5.</w:t>
      </w:r>
    </w:p>
  </w:footnote>
  <w:footnote w:id="8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F91324" w:rsidRPr="0078094B">
        <w:rPr>
          <w:rFonts w:ascii="Times New Roman" w:hAnsi="Times New Roman"/>
          <w:i/>
        </w:rPr>
        <w:t>Ханковска</w:t>
      </w:r>
      <w:proofErr w:type="spellEnd"/>
      <w:r w:rsidR="00F91324" w:rsidRPr="0078094B">
        <w:rPr>
          <w:rFonts w:ascii="Times New Roman" w:hAnsi="Times New Roman"/>
          <w:i/>
        </w:rPr>
        <w:t>, Р</w:t>
      </w:r>
      <w:r w:rsidR="00F91324" w:rsidRPr="0078094B">
        <w:rPr>
          <w:rFonts w:ascii="Times New Roman" w:hAnsi="Times New Roman"/>
        </w:rPr>
        <w:t>. Храм святой Екатерины в Санкт-Петербурге.</w:t>
      </w:r>
      <w:r w:rsidR="00F91324" w:rsidRPr="0012340B">
        <w:rPr>
          <w:rFonts w:ascii="Times New Roman" w:hAnsi="Times New Roman"/>
        </w:rPr>
        <w:t xml:space="preserve"> </w:t>
      </w:r>
      <w:r w:rsidR="00F91324">
        <w:rPr>
          <w:rFonts w:ascii="Times New Roman" w:hAnsi="Times New Roman"/>
        </w:rPr>
        <w:t>СПБ., 2001.</w:t>
      </w:r>
      <w:r w:rsidR="00F91324" w:rsidRPr="0078094B">
        <w:rPr>
          <w:rFonts w:ascii="Times New Roman" w:hAnsi="Times New Roman"/>
        </w:rPr>
        <w:t xml:space="preserve"> С. </w:t>
      </w:r>
      <w:r w:rsidRPr="0078094B">
        <w:rPr>
          <w:rFonts w:ascii="Times New Roman" w:hAnsi="Times New Roman"/>
        </w:rPr>
        <w:t>184</w:t>
      </w:r>
      <w:r w:rsidR="00F91324">
        <w:rPr>
          <w:rFonts w:ascii="Times New Roman" w:hAnsi="Times New Roman"/>
        </w:rPr>
        <w:t>.</w:t>
      </w:r>
      <w:r w:rsidRPr="0078094B">
        <w:rPr>
          <w:rFonts w:ascii="Times New Roman" w:hAnsi="Times New Roman"/>
        </w:rPr>
        <w:t xml:space="preserve"> </w:t>
      </w:r>
    </w:p>
  </w:footnote>
  <w:footnote w:id="8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Шульц С.С.. Храмы Санкт-Петербурга. История и современность. СПб., 1994. С. 237. </w:t>
      </w:r>
    </w:p>
  </w:footnote>
  <w:footnote w:id="8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</w:rPr>
        <w:t>Смирнов</w:t>
      </w:r>
      <w:r w:rsidR="00F91324">
        <w:rPr>
          <w:rFonts w:ascii="Times New Roman" w:hAnsi="Times New Roman"/>
        </w:rPr>
        <w:t>а</w:t>
      </w:r>
      <w:r w:rsidR="00F91324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F91324">
        <w:rPr>
          <w:rFonts w:ascii="Times New Roman" w:hAnsi="Times New Roman"/>
        </w:rPr>
        <w:t xml:space="preserve"> СПб., 2013.</w:t>
      </w:r>
      <w:r w:rsidR="00F91324"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  <w:lang w:val="en-US"/>
        </w:rPr>
        <w:t>C</w:t>
      </w:r>
      <w:r w:rsidR="00F91324" w:rsidRPr="0078094B">
        <w:rPr>
          <w:rFonts w:ascii="Times New Roman" w:hAnsi="Times New Roman"/>
        </w:rPr>
        <w:t>.</w:t>
      </w:r>
      <w:r w:rsidR="00F91324" w:rsidRPr="00F91324">
        <w:rPr>
          <w:rFonts w:ascii="Times New Roman" w:hAnsi="Times New Roman"/>
        </w:rPr>
        <w:t xml:space="preserve"> </w:t>
      </w:r>
      <w:r w:rsidR="00495140">
        <w:rPr>
          <w:rFonts w:ascii="Times New Roman" w:hAnsi="Times New Roman"/>
        </w:rPr>
        <w:t>52.</w:t>
      </w:r>
    </w:p>
  </w:footnote>
  <w:footnote w:id="8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>
        <w:rPr>
          <w:rFonts w:ascii="Times New Roman" w:hAnsi="Times New Roman"/>
        </w:rPr>
        <w:t>Там же.</w:t>
      </w:r>
      <w:r w:rsidRPr="0078094B">
        <w:rPr>
          <w:rFonts w:ascii="Times New Roman" w:hAnsi="Times New Roman"/>
        </w:rPr>
        <w:t xml:space="preserve"> </w:t>
      </w:r>
      <w:r w:rsidR="00F91324">
        <w:rPr>
          <w:rFonts w:ascii="Times New Roman" w:hAnsi="Times New Roman"/>
        </w:rPr>
        <w:t xml:space="preserve">С. </w:t>
      </w:r>
      <w:r w:rsidRPr="0078094B">
        <w:rPr>
          <w:rFonts w:ascii="Times New Roman" w:hAnsi="Times New Roman"/>
        </w:rPr>
        <w:t>52</w:t>
      </w:r>
      <w:r w:rsidR="00F91324">
        <w:rPr>
          <w:rFonts w:ascii="Times New Roman" w:hAnsi="Times New Roman"/>
        </w:rPr>
        <w:t>.</w:t>
      </w:r>
    </w:p>
  </w:footnote>
  <w:footnote w:id="85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</w:rPr>
        <w:t>Смирнов</w:t>
      </w:r>
      <w:r w:rsidR="00F91324">
        <w:rPr>
          <w:rFonts w:ascii="Times New Roman" w:hAnsi="Times New Roman"/>
        </w:rPr>
        <w:t>а</w:t>
      </w:r>
      <w:r w:rsidR="00F91324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F91324">
        <w:rPr>
          <w:rFonts w:ascii="Times New Roman" w:hAnsi="Times New Roman"/>
        </w:rPr>
        <w:t xml:space="preserve"> СПб., 2013.</w:t>
      </w:r>
      <w:r w:rsidR="00F91324"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  <w:lang w:val="en-US"/>
        </w:rPr>
        <w:t>C</w:t>
      </w:r>
      <w:r w:rsidR="00F91324" w:rsidRPr="0078094B">
        <w:rPr>
          <w:rFonts w:ascii="Times New Roman" w:hAnsi="Times New Roman"/>
        </w:rPr>
        <w:t>.</w:t>
      </w:r>
      <w:r w:rsidR="00F91324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53</w:t>
      </w:r>
      <w:r w:rsidR="00F91324">
        <w:rPr>
          <w:rFonts w:ascii="Times New Roman" w:hAnsi="Times New Roman"/>
        </w:rPr>
        <w:t>.</w:t>
      </w:r>
    </w:p>
  </w:footnote>
  <w:footnote w:id="8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Справочник о благотворительных учреждениях, действующих </w:t>
      </w:r>
      <w:r w:rsidRPr="0078094B">
        <w:rPr>
          <w:rFonts w:ascii="Times New Roman" w:hAnsi="Times New Roman"/>
        </w:rPr>
        <w:t>в гор. Санкт-Петербурге.</w:t>
      </w:r>
      <w:r w:rsidR="00F91324">
        <w:rPr>
          <w:rFonts w:ascii="Times New Roman" w:hAnsi="Times New Roman"/>
        </w:rPr>
        <w:t xml:space="preserve"> СПб.,</w:t>
      </w:r>
      <w:r w:rsidRPr="0078094B">
        <w:rPr>
          <w:rFonts w:ascii="Times New Roman" w:hAnsi="Times New Roman"/>
        </w:rPr>
        <w:t xml:space="preserve"> </w:t>
      </w:r>
      <w:r w:rsidR="00826CBA">
        <w:rPr>
          <w:rFonts w:ascii="Times New Roman" w:hAnsi="Times New Roman"/>
        </w:rPr>
        <w:t xml:space="preserve">1913. </w:t>
      </w:r>
      <w:r w:rsidRPr="0078094B">
        <w:rPr>
          <w:rFonts w:ascii="Times New Roman" w:hAnsi="Times New Roman"/>
        </w:rPr>
        <w:t xml:space="preserve">Ч. </w:t>
      </w:r>
      <w:r w:rsidRPr="0078094B">
        <w:rPr>
          <w:rFonts w:ascii="Times New Roman" w:hAnsi="Times New Roman"/>
          <w:lang w:val="en-US"/>
        </w:rPr>
        <w:t>I</w:t>
      </w:r>
      <w:r w:rsidRPr="0078094B">
        <w:rPr>
          <w:rFonts w:ascii="Times New Roman" w:hAnsi="Times New Roman"/>
        </w:rPr>
        <w:t xml:space="preserve">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</w:t>
      </w:r>
      <w:r w:rsid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61. </w:t>
      </w:r>
    </w:p>
  </w:footnote>
  <w:footnote w:id="8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</w:rPr>
        <w:t>Смирнов</w:t>
      </w:r>
      <w:r w:rsidR="00F91324">
        <w:rPr>
          <w:rFonts w:ascii="Times New Roman" w:hAnsi="Times New Roman"/>
        </w:rPr>
        <w:t>а</w:t>
      </w:r>
      <w:r w:rsidR="00F91324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F91324">
        <w:rPr>
          <w:rFonts w:ascii="Times New Roman" w:hAnsi="Times New Roman"/>
        </w:rPr>
        <w:t xml:space="preserve"> СПб., 2013.</w:t>
      </w:r>
      <w:r w:rsidR="00F91324"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  <w:lang w:val="en-US"/>
        </w:rPr>
        <w:t>C</w:t>
      </w:r>
      <w:r w:rsidR="00F91324" w:rsidRPr="0078094B">
        <w:rPr>
          <w:rFonts w:ascii="Times New Roman" w:hAnsi="Times New Roman"/>
        </w:rPr>
        <w:t>.</w:t>
      </w:r>
      <w:r w:rsidR="00F91324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54</w:t>
      </w:r>
      <w:r w:rsidR="00F91324">
        <w:rPr>
          <w:rFonts w:ascii="Times New Roman" w:hAnsi="Times New Roman"/>
        </w:rPr>
        <w:t>.</w:t>
      </w:r>
    </w:p>
  </w:footnote>
  <w:footnote w:id="8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Инструкция Правления Римско-католического Благотворительного общества С.-Петербурга, состоящему при нем Посредничест</w:t>
      </w:r>
      <w:r w:rsidR="00F91324">
        <w:rPr>
          <w:rFonts w:ascii="Times New Roman" w:hAnsi="Times New Roman"/>
        </w:rPr>
        <w:t>ву Попечительству. СПб., 1902. С. 8.</w:t>
      </w:r>
      <w:r w:rsidRPr="0078094B">
        <w:rPr>
          <w:rFonts w:ascii="Times New Roman" w:hAnsi="Times New Roman"/>
        </w:rPr>
        <w:t xml:space="preserve"> </w:t>
      </w:r>
    </w:p>
  </w:footnote>
  <w:footnote w:id="8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194-195 </w:t>
      </w:r>
    </w:p>
  </w:footnote>
  <w:footnote w:id="9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F91324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F91324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 xml:space="preserve">64-65. </w:t>
      </w:r>
    </w:p>
  </w:footnote>
  <w:footnote w:id="9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Ф. 1287. Оп. 19. Д. 1283. Л. 2-5. </w:t>
      </w:r>
    </w:p>
  </w:footnote>
  <w:footnote w:id="9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</w:rPr>
        <w:t>Смирнов</w:t>
      </w:r>
      <w:r w:rsidR="00F91324">
        <w:rPr>
          <w:rFonts w:ascii="Times New Roman" w:hAnsi="Times New Roman"/>
        </w:rPr>
        <w:t>а</w:t>
      </w:r>
      <w:r w:rsidR="00F91324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F91324">
        <w:rPr>
          <w:rFonts w:ascii="Times New Roman" w:hAnsi="Times New Roman"/>
        </w:rPr>
        <w:t xml:space="preserve"> СПб., 2013.</w:t>
      </w:r>
      <w:r w:rsidR="00F91324" w:rsidRPr="0078094B">
        <w:rPr>
          <w:rFonts w:ascii="Times New Roman" w:hAnsi="Times New Roman"/>
        </w:rPr>
        <w:t xml:space="preserve"> </w:t>
      </w:r>
      <w:r w:rsidR="00F91324" w:rsidRPr="0078094B">
        <w:rPr>
          <w:rFonts w:ascii="Times New Roman" w:hAnsi="Times New Roman"/>
          <w:lang w:val="en-US"/>
        </w:rPr>
        <w:t>C</w:t>
      </w:r>
      <w:r w:rsidR="00F91324" w:rsidRPr="0078094B">
        <w:rPr>
          <w:rFonts w:ascii="Times New Roman" w:hAnsi="Times New Roman"/>
        </w:rPr>
        <w:t>.</w:t>
      </w:r>
      <w:r w:rsidR="00F91324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58. </w:t>
      </w:r>
    </w:p>
  </w:footnote>
  <w:footnote w:id="9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  <w:i/>
        </w:rPr>
        <w:t>Пожарский К.</w:t>
      </w:r>
      <w:r w:rsidR="00826CBA" w:rsidRPr="0078094B">
        <w:rPr>
          <w:rFonts w:ascii="Times New Roman" w:hAnsi="Times New Roman"/>
        </w:rPr>
        <w:t xml:space="preserve"> Несгибаемый пастырь в Петербурге: Слуга Божий епископ Антоний </w:t>
      </w:r>
      <w:proofErr w:type="spellStart"/>
      <w:r w:rsidR="00826CBA" w:rsidRPr="0078094B">
        <w:rPr>
          <w:rFonts w:ascii="Times New Roman" w:hAnsi="Times New Roman"/>
        </w:rPr>
        <w:t>Малецкий</w:t>
      </w:r>
      <w:proofErr w:type="spellEnd"/>
      <w:r w:rsidR="00826CBA" w:rsidRPr="0078094B">
        <w:rPr>
          <w:rFonts w:ascii="Times New Roman" w:hAnsi="Times New Roman"/>
        </w:rPr>
        <w:t>: 1861-1935.</w:t>
      </w:r>
      <w:r w:rsidR="00826CBA">
        <w:rPr>
          <w:rFonts w:ascii="Times New Roman" w:hAnsi="Times New Roman"/>
        </w:rPr>
        <w:t xml:space="preserve"> СПб., 2010. </w:t>
      </w:r>
      <w:r w:rsidR="00826CBA" w:rsidRPr="0078094B">
        <w:rPr>
          <w:rFonts w:ascii="Times New Roman" w:hAnsi="Times New Roman"/>
        </w:rPr>
        <w:t>С.</w:t>
      </w:r>
      <w:r w:rsidR="00826CBA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50. </w:t>
      </w:r>
    </w:p>
  </w:footnote>
  <w:footnote w:id="9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Список благотворительных г. Петербурга и окрестностей, имеющих целью оказать призрение бедствующим детям. СПб., 1907. С. 14.</w:t>
      </w:r>
    </w:p>
  </w:footnote>
  <w:footnote w:id="95">
    <w:p w:rsidR="005910A0" w:rsidRPr="0078094B" w:rsidRDefault="00826CBA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="005910A0" w:rsidRPr="0078094B">
        <w:rPr>
          <w:rFonts w:ascii="Times New Roman" w:hAnsi="Times New Roman"/>
        </w:rPr>
        <w:t xml:space="preserve">50-52. </w:t>
      </w:r>
    </w:p>
  </w:footnote>
  <w:footnote w:id="9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 w:rsidRPr="0078094B">
        <w:rPr>
          <w:rFonts w:ascii="Times New Roman" w:hAnsi="Times New Roman"/>
          <w:i/>
        </w:rPr>
        <w:t>Базылёв</w:t>
      </w:r>
      <w:proofErr w:type="spellEnd"/>
      <w:r w:rsidR="00826CBA" w:rsidRPr="0078094B">
        <w:rPr>
          <w:rFonts w:ascii="Times New Roman" w:hAnsi="Times New Roman"/>
          <w:i/>
        </w:rPr>
        <w:t>, Л.</w:t>
      </w:r>
      <w:r w:rsidR="00826CBA" w:rsidRPr="0078094B">
        <w:rPr>
          <w:rFonts w:ascii="Times New Roman" w:hAnsi="Times New Roman"/>
        </w:rPr>
        <w:t xml:space="preserve"> Поляки в Петербурге.</w:t>
      </w:r>
      <w:r w:rsidR="00826CBA">
        <w:rPr>
          <w:rFonts w:ascii="Times New Roman" w:hAnsi="Times New Roman"/>
        </w:rPr>
        <w:t xml:space="preserve"> СПб., 2003.</w:t>
      </w:r>
      <w:r w:rsidR="00826CBA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С. 215-216. </w:t>
      </w:r>
    </w:p>
  </w:footnote>
  <w:footnote w:id="9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  <w:i/>
        </w:rPr>
        <w:t>Пожарский К.</w:t>
      </w:r>
      <w:r w:rsidR="00826CBA" w:rsidRPr="0078094B">
        <w:rPr>
          <w:rFonts w:ascii="Times New Roman" w:hAnsi="Times New Roman"/>
        </w:rPr>
        <w:t xml:space="preserve"> Несгибаемый пастырь в Петербурге: Слуга Божий епископ Антоний </w:t>
      </w:r>
      <w:proofErr w:type="spellStart"/>
      <w:r w:rsidR="00826CBA" w:rsidRPr="0078094B">
        <w:rPr>
          <w:rFonts w:ascii="Times New Roman" w:hAnsi="Times New Roman"/>
        </w:rPr>
        <w:t>Малецкий</w:t>
      </w:r>
      <w:proofErr w:type="spellEnd"/>
      <w:r w:rsidR="00826CBA" w:rsidRPr="0078094B">
        <w:rPr>
          <w:rFonts w:ascii="Times New Roman" w:hAnsi="Times New Roman"/>
        </w:rPr>
        <w:t>: 1861-1935.</w:t>
      </w:r>
      <w:r w:rsidR="00826CBA">
        <w:rPr>
          <w:rFonts w:ascii="Times New Roman" w:hAnsi="Times New Roman"/>
        </w:rPr>
        <w:t xml:space="preserve"> СПб., 2010.</w:t>
      </w:r>
      <w:r w:rsidR="00826CBA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С. 131. </w:t>
      </w:r>
    </w:p>
  </w:footnote>
  <w:footnote w:id="9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826CBA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</w:t>
      </w:r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>С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 xml:space="preserve">. 71. </w:t>
      </w:r>
    </w:p>
  </w:footnote>
  <w:footnote w:id="9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 w:rsidRPr="0078094B">
        <w:rPr>
          <w:rFonts w:ascii="Times New Roman" w:hAnsi="Times New Roman"/>
          <w:i/>
        </w:rPr>
        <w:t>Базылёв</w:t>
      </w:r>
      <w:proofErr w:type="spellEnd"/>
      <w:r w:rsidR="00826CBA" w:rsidRPr="0078094B">
        <w:rPr>
          <w:rFonts w:ascii="Times New Roman" w:hAnsi="Times New Roman"/>
          <w:i/>
        </w:rPr>
        <w:t>, Л.</w:t>
      </w:r>
      <w:r w:rsidR="00826CBA" w:rsidRPr="0078094B">
        <w:rPr>
          <w:rFonts w:ascii="Times New Roman" w:hAnsi="Times New Roman"/>
        </w:rPr>
        <w:t xml:space="preserve"> Поляки в Петербурге.</w:t>
      </w:r>
      <w:r w:rsidR="00826CBA">
        <w:rPr>
          <w:rFonts w:ascii="Times New Roman" w:hAnsi="Times New Roman"/>
        </w:rPr>
        <w:t xml:space="preserve"> СПб., 2003.</w:t>
      </w:r>
      <w:r w:rsidR="00826CBA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С. 216. </w:t>
      </w:r>
    </w:p>
  </w:footnote>
  <w:footnote w:id="10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826CBA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Pr="0078094B">
        <w:rPr>
          <w:rFonts w:ascii="Times New Roman" w:hAnsi="Times New Roman"/>
        </w:rPr>
        <w:t>60.</w:t>
      </w:r>
    </w:p>
  </w:footnote>
  <w:footnote w:id="10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="00826CBA">
        <w:rPr>
          <w:rFonts w:ascii="Times New Roman" w:hAnsi="Times New Roman"/>
        </w:rPr>
        <w:t xml:space="preserve"> Там же. С. 60.</w:t>
      </w:r>
    </w:p>
  </w:footnote>
  <w:footnote w:id="102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</w:rPr>
        <w:t>Смирнов</w:t>
      </w:r>
      <w:r w:rsidR="00826CBA">
        <w:rPr>
          <w:rFonts w:ascii="Times New Roman" w:hAnsi="Times New Roman"/>
        </w:rPr>
        <w:t>а</w:t>
      </w:r>
      <w:r w:rsidR="00826CBA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826CBA">
        <w:rPr>
          <w:rFonts w:ascii="Times New Roman" w:hAnsi="Times New Roman"/>
        </w:rPr>
        <w:t xml:space="preserve"> СПб., 2013.</w:t>
      </w:r>
      <w:r w:rsidR="00826CBA"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  <w:lang w:val="en-US"/>
        </w:rPr>
        <w:t>C</w:t>
      </w:r>
      <w:r w:rsidR="00826CBA" w:rsidRPr="0078094B">
        <w:rPr>
          <w:rFonts w:ascii="Times New Roman" w:hAnsi="Times New Roman"/>
        </w:rPr>
        <w:t>.</w:t>
      </w:r>
      <w:r w:rsidR="00826CBA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64. </w:t>
      </w:r>
    </w:p>
  </w:footnote>
  <w:footnote w:id="10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="00826CBA">
        <w:rPr>
          <w:rFonts w:ascii="Times New Roman" w:hAnsi="Times New Roman"/>
        </w:rPr>
        <w:t xml:space="preserve"> РГИА. Ф. 826. Оп. 1. Д</w:t>
      </w:r>
      <w:r w:rsidRPr="0078094B">
        <w:rPr>
          <w:rFonts w:ascii="Times New Roman" w:hAnsi="Times New Roman"/>
        </w:rPr>
        <w:t>. 1498</w:t>
      </w:r>
      <w:r w:rsidR="00826CBA">
        <w:rPr>
          <w:rFonts w:ascii="Times New Roman" w:hAnsi="Times New Roman"/>
        </w:rPr>
        <w:t>.</w:t>
      </w:r>
      <w:r w:rsidRPr="0078094B">
        <w:rPr>
          <w:rFonts w:ascii="Times New Roman" w:hAnsi="Times New Roman"/>
        </w:rPr>
        <w:t xml:space="preserve"> </w:t>
      </w:r>
    </w:p>
  </w:footnote>
  <w:footnote w:id="104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826CBA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Pr="0078094B">
        <w:rPr>
          <w:rFonts w:ascii="Times New Roman" w:hAnsi="Times New Roman"/>
        </w:rPr>
        <w:t xml:space="preserve">276-278. </w:t>
      </w:r>
    </w:p>
  </w:footnote>
  <w:footnote w:id="105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826CBA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Pr="0078094B">
        <w:rPr>
          <w:rFonts w:ascii="Times New Roman" w:hAnsi="Times New Roman"/>
        </w:rPr>
        <w:t>280.</w:t>
      </w:r>
    </w:p>
  </w:footnote>
  <w:footnote w:id="106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826CBA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Pr="0078094B">
        <w:rPr>
          <w:rFonts w:ascii="Times New Roman" w:hAnsi="Times New Roman"/>
        </w:rPr>
        <w:t>292.</w:t>
      </w:r>
    </w:p>
  </w:footnote>
  <w:footnote w:id="107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826CBA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826CBA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Pr="0078094B">
        <w:rPr>
          <w:rFonts w:ascii="Times New Roman" w:hAnsi="Times New Roman"/>
        </w:rPr>
        <w:t>304.</w:t>
      </w:r>
    </w:p>
  </w:footnote>
  <w:footnote w:id="10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Style w:val="exldetailsdisplayval"/>
          <w:rFonts w:ascii="Times New Roman" w:hAnsi="Times New Roman"/>
          <w:color w:val="32322F"/>
          <w:bdr w:val="none" w:sz="0" w:space="0" w:color="auto" w:frame="1"/>
          <w:shd w:val="clear" w:color="auto" w:fill="FFFFFF"/>
        </w:rPr>
        <w:t>Правила учреждаемого С.-Петербургским римско-католическим благотворительным обществом Убежища при кладбищенской церкви св. Марии на Выборгской стороне</w:t>
      </w:r>
      <w:r w:rsidR="00826CBA">
        <w:rPr>
          <w:rStyle w:val="exldetailsdisplayval"/>
          <w:rFonts w:ascii="Times New Roman" w:hAnsi="Times New Roman"/>
          <w:color w:val="32322F"/>
          <w:bdr w:val="none" w:sz="0" w:space="0" w:color="auto" w:frame="1"/>
          <w:shd w:val="clear" w:color="auto" w:fill="FFFFFF"/>
        </w:rPr>
        <w:t>. СПб., 1885. С. 1.</w:t>
      </w:r>
      <w:r w:rsidRPr="0078094B">
        <w:rPr>
          <w:rStyle w:val="apple-converted-space"/>
          <w:rFonts w:ascii="Times New Roman" w:hAnsi="Times New Roman"/>
          <w:color w:val="32322F"/>
          <w:shd w:val="clear" w:color="auto" w:fill="FFFFFF"/>
        </w:rPr>
        <w:t> </w:t>
      </w:r>
    </w:p>
  </w:footnote>
  <w:footnote w:id="10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 w:rsidRPr="0078094B">
        <w:rPr>
          <w:rFonts w:ascii="Times New Roman" w:hAnsi="Times New Roman"/>
          <w:i/>
        </w:rPr>
        <w:t>Ханковска</w:t>
      </w:r>
      <w:proofErr w:type="spellEnd"/>
      <w:r w:rsidR="00826CBA" w:rsidRPr="0078094B">
        <w:rPr>
          <w:rFonts w:ascii="Times New Roman" w:hAnsi="Times New Roman"/>
          <w:i/>
        </w:rPr>
        <w:t>, Р</w:t>
      </w:r>
      <w:r w:rsidR="00826CBA" w:rsidRPr="0078094B">
        <w:rPr>
          <w:rFonts w:ascii="Times New Roman" w:hAnsi="Times New Roman"/>
        </w:rPr>
        <w:t>. Храм святой Екатерины в Санкт-Петербурге.</w:t>
      </w:r>
      <w:r w:rsidR="00826CBA" w:rsidRPr="0012340B">
        <w:rPr>
          <w:rFonts w:ascii="Times New Roman" w:hAnsi="Times New Roman"/>
        </w:rPr>
        <w:t xml:space="preserve"> </w:t>
      </w:r>
      <w:r w:rsidR="00826CBA">
        <w:rPr>
          <w:rFonts w:ascii="Times New Roman" w:hAnsi="Times New Roman"/>
        </w:rPr>
        <w:t>СПБ., 2001.</w:t>
      </w:r>
      <w:r w:rsidR="00826CBA" w:rsidRPr="0078094B">
        <w:rPr>
          <w:rFonts w:ascii="Times New Roman" w:hAnsi="Times New Roman"/>
        </w:rPr>
        <w:t xml:space="preserve"> С. </w:t>
      </w:r>
      <w:r w:rsidRPr="0078094B">
        <w:rPr>
          <w:rFonts w:ascii="Times New Roman" w:hAnsi="Times New Roman"/>
        </w:rPr>
        <w:t>184.</w:t>
      </w:r>
    </w:p>
  </w:footnote>
  <w:footnote w:id="11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</w:rPr>
        <w:t>Смирнов</w:t>
      </w:r>
      <w:r w:rsidR="00826CBA">
        <w:rPr>
          <w:rFonts w:ascii="Times New Roman" w:hAnsi="Times New Roman"/>
        </w:rPr>
        <w:t>а</w:t>
      </w:r>
      <w:r w:rsidR="00826CBA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826CBA">
        <w:rPr>
          <w:rFonts w:ascii="Times New Roman" w:hAnsi="Times New Roman"/>
        </w:rPr>
        <w:t xml:space="preserve"> СПб., 2013.</w:t>
      </w:r>
      <w:r w:rsidR="00826CBA"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  <w:lang w:val="en-US"/>
        </w:rPr>
        <w:t>C</w:t>
      </w:r>
      <w:r w:rsidR="00826CBA" w:rsidRPr="0078094B">
        <w:rPr>
          <w:rFonts w:ascii="Times New Roman" w:hAnsi="Times New Roman"/>
        </w:rPr>
        <w:t>.</w:t>
      </w:r>
      <w:r w:rsidR="00826CBA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68</w:t>
      </w:r>
    </w:p>
  </w:footnote>
  <w:footnote w:id="11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Отчет убежища для призрения малолетних детей обоего пола римско-католического вероисповедания в Санкт-Петербурге, за </w:t>
      </w:r>
      <w:proofErr w:type="spellStart"/>
      <w:r w:rsidRPr="0078094B">
        <w:rPr>
          <w:rFonts w:ascii="Times New Roman" w:hAnsi="Times New Roman"/>
        </w:rPr>
        <w:t>Наврской</w:t>
      </w:r>
      <w:proofErr w:type="spellEnd"/>
      <w:r w:rsidRPr="0078094B">
        <w:rPr>
          <w:rFonts w:ascii="Times New Roman" w:hAnsi="Times New Roman"/>
        </w:rPr>
        <w:t xml:space="preserve"> заставой по </w:t>
      </w:r>
      <w:proofErr w:type="spellStart"/>
      <w:r w:rsidRPr="0078094B">
        <w:rPr>
          <w:rFonts w:ascii="Times New Roman" w:hAnsi="Times New Roman"/>
        </w:rPr>
        <w:t>Ушаковской</w:t>
      </w:r>
      <w:proofErr w:type="spellEnd"/>
      <w:r w:rsidRPr="0078094B">
        <w:rPr>
          <w:rFonts w:ascii="Times New Roman" w:hAnsi="Times New Roman"/>
        </w:rPr>
        <w:t xml:space="preserve"> улице №22 за 1904 год. СПб., 1905. С. 4-5 </w:t>
      </w:r>
    </w:p>
  </w:footnote>
  <w:footnote w:id="11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Отчет убежища для призрения малолетних детей обоего пола римско-католического вероисповедания в Санкт-Петербурге, за </w:t>
      </w:r>
      <w:proofErr w:type="spellStart"/>
      <w:r w:rsidRPr="0078094B">
        <w:rPr>
          <w:rFonts w:ascii="Times New Roman" w:hAnsi="Times New Roman"/>
        </w:rPr>
        <w:t>Наврской</w:t>
      </w:r>
      <w:proofErr w:type="spellEnd"/>
      <w:r w:rsidRPr="0078094B">
        <w:rPr>
          <w:rFonts w:ascii="Times New Roman" w:hAnsi="Times New Roman"/>
        </w:rPr>
        <w:t xml:space="preserve"> заставой по </w:t>
      </w:r>
      <w:proofErr w:type="spellStart"/>
      <w:r w:rsidRPr="0078094B">
        <w:rPr>
          <w:rFonts w:ascii="Times New Roman" w:hAnsi="Times New Roman"/>
        </w:rPr>
        <w:t>Ушаковской</w:t>
      </w:r>
      <w:proofErr w:type="spellEnd"/>
      <w:r w:rsidRPr="0078094B">
        <w:rPr>
          <w:rFonts w:ascii="Times New Roman" w:hAnsi="Times New Roman"/>
        </w:rPr>
        <w:t xml:space="preserve"> улице №22 за 1904 год. СПб., 1905. С. 5-7</w:t>
      </w:r>
    </w:p>
  </w:footnote>
  <w:footnote w:id="11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Справочник о благотворительных учреждениях, действующих в гор. Санкт-Петербурге. </w:t>
      </w:r>
      <w:r w:rsidR="00826CBA">
        <w:rPr>
          <w:rFonts w:ascii="Times New Roman" w:hAnsi="Times New Roman"/>
        </w:rPr>
        <w:t xml:space="preserve">СПб., 1913. </w:t>
      </w:r>
      <w:r w:rsidRPr="0078094B">
        <w:rPr>
          <w:rFonts w:ascii="Times New Roman" w:hAnsi="Times New Roman"/>
        </w:rPr>
        <w:t xml:space="preserve">Ч. </w:t>
      </w:r>
      <w:r w:rsidRPr="0078094B">
        <w:rPr>
          <w:rFonts w:ascii="Times New Roman" w:hAnsi="Times New Roman"/>
          <w:lang w:val="en-US"/>
        </w:rPr>
        <w:t>I</w:t>
      </w:r>
      <w:r w:rsidRPr="0078094B">
        <w:rPr>
          <w:rFonts w:ascii="Times New Roman" w:hAnsi="Times New Roman"/>
        </w:rPr>
        <w:t xml:space="preserve">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 xml:space="preserve">. 44. </w:t>
      </w:r>
    </w:p>
  </w:footnote>
  <w:footnote w:id="11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</w:rPr>
        <w:t>Смирнов</w:t>
      </w:r>
      <w:r w:rsidR="00826CBA">
        <w:rPr>
          <w:rFonts w:ascii="Times New Roman" w:hAnsi="Times New Roman"/>
        </w:rPr>
        <w:t>а</w:t>
      </w:r>
      <w:r w:rsidR="00826CBA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826CBA">
        <w:rPr>
          <w:rFonts w:ascii="Times New Roman" w:hAnsi="Times New Roman"/>
        </w:rPr>
        <w:t xml:space="preserve"> СПб., 2013.</w:t>
      </w:r>
      <w:r w:rsidR="00826CBA"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  <w:lang w:val="en-US"/>
        </w:rPr>
        <w:t>C</w:t>
      </w:r>
      <w:r w:rsidR="00826CBA" w:rsidRPr="0078094B">
        <w:rPr>
          <w:rFonts w:ascii="Times New Roman" w:hAnsi="Times New Roman"/>
        </w:rPr>
        <w:t>.</w:t>
      </w:r>
      <w:r w:rsidR="00826CBA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86. </w:t>
      </w:r>
    </w:p>
  </w:footnote>
  <w:footnote w:id="115">
    <w:p w:rsidR="005910A0" w:rsidRPr="00C82ADA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lang w:val="en-US"/>
        </w:rPr>
        <w:t>Dziennik</w:t>
      </w:r>
      <w:proofErr w:type="spellEnd"/>
      <w:r w:rsidRPr="00C82ADA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lang w:val="en-US"/>
        </w:rPr>
        <w:t>Petersburski</w:t>
      </w:r>
      <w:proofErr w:type="spellEnd"/>
      <w:r w:rsidRPr="00C82ADA">
        <w:rPr>
          <w:rFonts w:ascii="Times New Roman" w:hAnsi="Times New Roman"/>
        </w:rPr>
        <w:t xml:space="preserve">. 1915. 1 (14) </w:t>
      </w:r>
      <w:r w:rsidRPr="0078094B">
        <w:rPr>
          <w:rFonts w:ascii="Times New Roman" w:hAnsi="Times New Roman"/>
          <w:lang w:val="en-US"/>
        </w:rPr>
        <w:t>II</w:t>
      </w:r>
      <w:r w:rsidRPr="00C82ADA">
        <w:rPr>
          <w:rFonts w:ascii="Times New Roman" w:hAnsi="Times New Roman"/>
        </w:rPr>
        <w:t>.</w:t>
      </w:r>
    </w:p>
  </w:footnote>
  <w:footnote w:id="11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 w:rsidRPr="0078094B">
        <w:rPr>
          <w:rFonts w:ascii="Times New Roman" w:hAnsi="Times New Roman"/>
          <w:i/>
        </w:rPr>
        <w:t>Базылёв</w:t>
      </w:r>
      <w:proofErr w:type="spellEnd"/>
      <w:r w:rsidR="00826CBA" w:rsidRPr="0078094B">
        <w:rPr>
          <w:rFonts w:ascii="Times New Roman" w:hAnsi="Times New Roman"/>
          <w:i/>
        </w:rPr>
        <w:t>, Л.</w:t>
      </w:r>
      <w:r w:rsidR="00826CBA" w:rsidRPr="0078094B">
        <w:rPr>
          <w:rFonts w:ascii="Times New Roman" w:hAnsi="Times New Roman"/>
        </w:rPr>
        <w:t xml:space="preserve"> Поляки в Петербурге.</w:t>
      </w:r>
      <w:r w:rsidR="00826CBA">
        <w:rPr>
          <w:rFonts w:ascii="Times New Roman" w:hAnsi="Times New Roman"/>
        </w:rPr>
        <w:t xml:space="preserve"> СПб., 2003. </w:t>
      </w:r>
      <w:r w:rsidR="00826CBA" w:rsidRPr="0078094B">
        <w:rPr>
          <w:rFonts w:ascii="Times New Roman" w:hAnsi="Times New Roman"/>
        </w:rPr>
        <w:t xml:space="preserve">С. </w:t>
      </w:r>
      <w:r w:rsidRPr="0078094B">
        <w:rPr>
          <w:rFonts w:ascii="Times New Roman" w:hAnsi="Times New Roman"/>
        </w:rPr>
        <w:t>329.</w:t>
      </w:r>
    </w:p>
  </w:footnote>
  <w:footnote w:id="11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</w:rPr>
        <w:t>Смирнов</w:t>
      </w:r>
      <w:r w:rsidR="00826CBA">
        <w:rPr>
          <w:rFonts w:ascii="Times New Roman" w:hAnsi="Times New Roman"/>
        </w:rPr>
        <w:t>а</w:t>
      </w:r>
      <w:r w:rsidR="00826CBA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826CBA">
        <w:rPr>
          <w:rFonts w:ascii="Times New Roman" w:hAnsi="Times New Roman"/>
        </w:rPr>
        <w:t xml:space="preserve"> СПб., 2013.</w:t>
      </w:r>
      <w:r w:rsidR="00826CBA"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  <w:lang w:val="en-US"/>
        </w:rPr>
        <w:t>C</w:t>
      </w:r>
      <w:r w:rsidR="00826CBA" w:rsidRPr="0078094B">
        <w:rPr>
          <w:rFonts w:ascii="Times New Roman" w:hAnsi="Times New Roman"/>
        </w:rPr>
        <w:t>.</w:t>
      </w:r>
      <w:r w:rsidR="00826CBA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82.</w:t>
      </w:r>
    </w:p>
  </w:footnote>
  <w:footnote w:id="11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Справочник о благотворительных учреждениях, действующих в гор. Санкт-Петербурге.</w:t>
      </w:r>
      <w:r w:rsidR="00826CBA">
        <w:rPr>
          <w:rFonts w:ascii="Times New Roman" w:hAnsi="Times New Roman"/>
        </w:rPr>
        <w:t xml:space="preserve"> СПб., 1913.</w:t>
      </w:r>
      <w:r w:rsidRPr="0078094B">
        <w:rPr>
          <w:rFonts w:ascii="Times New Roman" w:hAnsi="Times New Roman"/>
        </w:rPr>
        <w:t xml:space="preserve"> Ч. </w:t>
      </w:r>
      <w:r w:rsidRPr="0078094B">
        <w:rPr>
          <w:rFonts w:ascii="Times New Roman" w:hAnsi="Times New Roman"/>
          <w:lang w:val="en-US"/>
        </w:rPr>
        <w:t>I</w:t>
      </w:r>
      <w:r w:rsidRPr="0078094B">
        <w:rPr>
          <w:rFonts w:ascii="Times New Roman" w:hAnsi="Times New Roman"/>
        </w:rPr>
        <w:t xml:space="preserve">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 67.</w:t>
      </w:r>
    </w:p>
  </w:footnote>
  <w:footnote w:id="11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Справочник о благотворительных учреждениях, действующих в гор. Санкт-Петербурге. </w:t>
      </w:r>
      <w:r w:rsidR="00826CBA">
        <w:rPr>
          <w:rFonts w:ascii="Times New Roman" w:hAnsi="Times New Roman"/>
        </w:rPr>
        <w:t xml:space="preserve">СПб., 1913. </w:t>
      </w:r>
      <w:r w:rsidRPr="0078094B">
        <w:rPr>
          <w:rFonts w:ascii="Times New Roman" w:hAnsi="Times New Roman"/>
        </w:rPr>
        <w:t xml:space="preserve">Ч. </w:t>
      </w:r>
      <w:r w:rsidRPr="0078094B">
        <w:rPr>
          <w:rFonts w:ascii="Times New Roman" w:hAnsi="Times New Roman"/>
          <w:lang w:val="en-US"/>
        </w:rPr>
        <w:t>II</w:t>
      </w:r>
      <w:r w:rsidRPr="0078094B">
        <w:rPr>
          <w:rFonts w:ascii="Times New Roman" w:hAnsi="Times New Roman"/>
        </w:rPr>
        <w:t xml:space="preserve">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 38-39.</w:t>
      </w:r>
    </w:p>
  </w:footnote>
  <w:footnote w:id="12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</w:rPr>
        <w:t>Смирнов</w:t>
      </w:r>
      <w:r w:rsidR="00826CBA">
        <w:rPr>
          <w:rFonts w:ascii="Times New Roman" w:hAnsi="Times New Roman"/>
        </w:rPr>
        <w:t>а</w:t>
      </w:r>
      <w:r w:rsidR="00826CBA" w:rsidRPr="0078094B">
        <w:rPr>
          <w:rFonts w:ascii="Times New Roman" w:hAnsi="Times New Roman"/>
        </w:rPr>
        <w:t xml:space="preserve"> Т.М. Польские Общества в Санкт-Петербурге.</w:t>
      </w:r>
      <w:r w:rsidR="00826CBA">
        <w:rPr>
          <w:rFonts w:ascii="Times New Roman" w:hAnsi="Times New Roman"/>
        </w:rPr>
        <w:t xml:space="preserve"> СПб., 2013.</w:t>
      </w:r>
      <w:r w:rsidR="00826CBA" w:rsidRPr="0078094B">
        <w:rPr>
          <w:rFonts w:ascii="Times New Roman" w:hAnsi="Times New Roman"/>
        </w:rPr>
        <w:t xml:space="preserve"> </w:t>
      </w:r>
      <w:r w:rsidR="00826CBA" w:rsidRPr="0078094B">
        <w:rPr>
          <w:rFonts w:ascii="Times New Roman" w:hAnsi="Times New Roman"/>
          <w:lang w:val="en-US"/>
        </w:rPr>
        <w:t>C</w:t>
      </w:r>
      <w:r w:rsidR="00826CBA" w:rsidRPr="0078094B">
        <w:rPr>
          <w:rFonts w:ascii="Times New Roman" w:hAnsi="Times New Roman"/>
        </w:rPr>
        <w:t>.</w:t>
      </w:r>
      <w:r w:rsidR="00826CBA" w:rsidRPr="00F91324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 xml:space="preserve">84. </w:t>
      </w:r>
    </w:p>
  </w:footnote>
  <w:footnote w:id="121">
    <w:p w:rsidR="005910A0" w:rsidRPr="00495140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="00495140">
        <w:rPr>
          <w:rFonts w:ascii="Times New Roman" w:hAnsi="Times New Roman"/>
        </w:rPr>
        <w:t xml:space="preserve"> Весь Петербург на 1913 год. СПб., 1913. С. 5</w:t>
      </w:r>
      <w:r w:rsidRPr="00495140">
        <w:rPr>
          <w:rFonts w:ascii="Times New Roman" w:hAnsi="Times New Roman"/>
        </w:rPr>
        <w:t>32</w:t>
      </w:r>
      <w:r w:rsidR="00495140">
        <w:rPr>
          <w:rFonts w:ascii="Times New Roman" w:hAnsi="Times New Roman"/>
        </w:rPr>
        <w:t>.</w:t>
      </w:r>
    </w:p>
  </w:footnote>
  <w:footnote w:id="122">
    <w:p w:rsidR="005910A0" w:rsidRPr="00495140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495140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lang w:val="en-US"/>
        </w:rPr>
        <w:t>Dziennik</w:t>
      </w:r>
      <w:proofErr w:type="spellEnd"/>
      <w:r w:rsidRPr="00495140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  <w:lang w:val="en-US"/>
        </w:rPr>
        <w:t>Petersburski</w:t>
      </w:r>
      <w:proofErr w:type="spellEnd"/>
      <w:r w:rsidRPr="00495140">
        <w:rPr>
          <w:rFonts w:ascii="Times New Roman" w:hAnsi="Times New Roman"/>
        </w:rPr>
        <w:t xml:space="preserve">. 1909. 29 </w:t>
      </w:r>
      <w:r w:rsidRPr="00C82ADA">
        <w:rPr>
          <w:rFonts w:ascii="Times New Roman" w:hAnsi="Times New Roman"/>
          <w:lang w:val="en-US"/>
        </w:rPr>
        <w:t>XI</w:t>
      </w:r>
      <w:r w:rsidRPr="00495140">
        <w:rPr>
          <w:rFonts w:ascii="Times New Roman" w:hAnsi="Times New Roman"/>
        </w:rPr>
        <w:t xml:space="preserve">. (12) </w:t>
      </w:r>
      <w:r w:rsidRPr="0078094B">
        <w:rPr>
          <w:rFonts w:ascii="Times New Roman" w:hAnsi="Times New Roman"/>
          <w:lang w:val="en-US"/>
        </w:rPr>
        <w:t>XII</w:t>
      </w:r>
      <w:r w:rsidRPr="00495140">
        <w:rPr>
          <w:rFonts w:ascii="Times New Roman" w:hAnsi="Times New Roman"/>
        </w:rPr>
        <w:t>.</w:t>
      </w:r>
    </w:p>
  </w:footnote>
  <w:footnote w:id="12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1</w:t>
      </w:r>
      <w:r w:rsidR="00495140">
        <w:rPr>
          <w:rFonts w:ascii="Times New Roman" w:hAnsi="Times New Roman"/>
        </w:rPr>
        <w:t>.</w:t>
      </w:r>
    </w:p>
  </w:footnote>
  <w:footnote w:id="12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44</w:t>
      </w:r>
      <w:r w:rsidR="00495140">
        <w:rPr>
          <w:rFonts w:ascii="Times New Roman" w:hAnsi="Times New Roman"/>
        </w:rPr>
        <w:t>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25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57</w:t>
      </w:r>
      <w:r w:rsidR="00495140">
        <w:rPr>
          <w:rFonts w:ascii="Times New Roman" w:hAnsi="Times New Roman"/>
        </w:rPr>
        <w:t>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2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136</w:t>
      </w:r>
      <w:r w:rsidR="00495140">
        <w:rPr>
          <w:rFonts w:ascii="Times New Roman" w:hAnsi="Times New Roman"/>
        </w:rPr>
        <w:t>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2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118</w:t>
      </w:r>
      <w:r w:rsidR="00495140">
        <w:rPr>
          <w:rFonts w:ascii="Times New Roman" w:hAnsi="Times New Roman"/>
        </w:rPr>
        <w:t>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2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236</w:t>
      </w:r>
      <w:r w:rsidR="00495140">
        <w:rPr>
          <w:rFonts w:ascii="Times New Roman" w:hAnsi="Times New Roman"/>
        </w:rPr>
        <w:t>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2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14</w:t>
      </w:r>
      <w:r w:rsidR="00495140">
        <w:rPr>
          <w:rFonts w:ascii="Times New Roman" w:hAnsi="Times New Roman"/>
        </w:rPr>
        <w:t>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3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70</w:t>
      </w:r>
      <w:r w:rsidR="00495140">
        <w:rPr>
          <w:rFonts w:ascii="Times New Roman" w:hAnsi="Times New Roman"/>
        </w:rPr>
        <w:t>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3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3025. Л. 89</w:t>
      </w:r>
      <w:r w:rsidR="00495140">
        <w:rPr>
          <w:rFonts w:ascii="Times New Roman" w:hAnsi="Times New Roman"/>
        </w:rPr>
        <w:t>.</w:t>
      </w:r>
    </w:p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</w:p>
  </w:footnote>
  <w:footnote w:id="13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3027. Л. 224-225</w:t>
      </w:r>
      <w:r w:rsidR="00495140">
        <w:rPr>
          <w:rFonts w:ascii="Times New Roman" w:hAnsi="Times New Roman"/>
        </w:rPr>
        <w:t>.</w:t>
      </w:r>
    </w:p>
  </w:footnote>
  <w:footnote w:id="13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>Смирнова Т.М. Польские Общества в Санкт-Петербурге. СПБ., 2013 С.</w:t>
      </w:r>
      <w:r w:rsidRPr="0078094B">
        <w:rPr>
          <w:rStyle w:val="s5"/>
          <w:rFonts w:ascii="Times New Roman" w:hAnsi="Times New Roman"/>
          <w:color w:val="000000"/>
          <w:shd w:val="clear" w:color="auto" w:fill="FFFFFF"/>
        </w:rPr>
        <w:t xml:space="preserve"> 82. </w:t>
      </w:r>
    </w:p>
  </w:footnote>
  <w:footnote w:id="13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3027. Л. 96-98. </w:t>
      </w:r>
    </w:p>
  </w:footnote>
  <w:footnote w:id="135">
    <w:p w:rsidR="0049514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Там же</w:t>
      </w:r>
    </w:p>
  </w:footnote>
  <w:footnote w:id="136">
    <w:p w:rsidR="005910A0" w:rsidRPr="00495140" w:rsidRDefault="005910A0" w:rsidP="00495140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Отчет Совета римско-католической в Москве церкви </w:t>
      </w:r>
      <w:proofErr w:type="spellStart"/>
      <w:r w:rsidRPr="0078094B">
        <w:rPr>
          <w:rFonts w:ascii="Times New Roman" w:hAnsi="Times New Roman"/>
          <w:sz w:val="20"/>
          <w:szCs w:val="20"/>
        </w:rPr>
        <w:t>свв</w:t>
      </w:r>
      <w:proofErr w:type="spellEnd"/>
      <w:r w:rsidRPr="0078094B">
        <w:rPr>
          <w:rFonts w:ascii="Times New Roman" w:hAnsi="Times New Roman"/>
          <w:sz w:val="20"/>
          <w:szCs w:val="20"/>
        </w:rPr>
        <w:t>. ап. Петра и Павла в денежных суммах, принадлежащих как самой церкви, так и состоящим при ней благотворительн</w:t>
      </w:r>
      <w:r w:rsidR="00495140">
        <w:rPr>
          <w:rFonts w:ascii="Times New Roman" w:hAnsi="Times New Roman"/>
          <w:sz w:val="20"/>
          <w:szCs w:val="20"/>
        </w:rPr>
        <w:t xml:space="preserve">ым учреждениям, за 1882 г. М. 1883. </w:t>
      </w:r>
    </w:p>
  </w:footnote>
  <w:footnote w:id="137">
    <w:p w:rsidR="005910A0" w:rsidRPr="00495140" w:rsidRDefault="005910A0" w:rsidP="00495140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Отчет Совета римско-католической в Москве церкви </w:t>
      </w:r>
      <w:proofErr w:type="spellStart"/>
      <w:r w:rsidRPr="0078094B">
        <w:rPr>
          <w:rFonts w:ascii="Times New Roman" w:hAnsi="Times New Roman"/>
          <w:sz w:val="20"/>
          <w:szCs w:val="20"/>
        </w:rPr>
        <w:t>свв</w:t>
      </w:r>
      <w:proofErr w:type="spellEnd"/>
      <w:r w:rsidRPr="0078094B">
        <w:rPr>
          <w:rFonts w:ascii="Times New Roman" w:hAnsi="Times New Roman"/>
          <w:sz w:val="20"/>
          <w:szCs w:val="20"/>
        </w:rPr>
        <w:t>. ап. Петра и Павла в денежных суммах, принадлежащих как самой церкви, так и состоящим при ней благотворительным уч</w:t>
      </w:r>
      <w:r w:rsidR="00495140">
        <w:rPr>
          <w:rFonts w:ascii="Times New Roman" w:hAnsi="Times New Roman"/>
          <w:sz w:val="20"/>
          <w:szCs w:val="20"/>
        </w:rPr>
        <w:t xml:space="preserve">реждениям, за 1883 г. М. 1884. </w:t>
      </w:r>
    </w:p>
  </w:footnote>
  <w:footnote w:id="138">
    <w:p w:rsidR="005910A0" w:rsidRPr="0078094B" w:rsidRDefault="005910A0" w:rsidP="0078094B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Отчет Совета римско-католической в Москве церкви </w:t>
      </w:r>
      <w:proofErr w:type="spellStart"/>
      <w:r w:rsidRPr="0078094B">
        <w:rPr>
          <w:rFonts w:ascii="Times New Roman" w:hAnsi="Times New Roman"/>
          <w:sz w:val="20"/>
          <w:szCs w:val="20"/>
        </w:rPr>
        <w:t>свв</w:t>
      </w:r>
      <w:proofErr w:type="spellEnd"/>
      <w:r w:rsidRPr="0078094B">
        <w:rPr>
          <w:rFonts w:ascii="Times New Roman" w:hAnsi="Times New Roman"/>
          <w:sz w:val="20"/>
          <w:szCs w:val="20"/>
        </w:rPr>
        <w:t xml:space="preserve">. ап. Петра и Павла в денежных суммах, принадлежащих как самой церкви, так и состоящим при ней благотворительным учреждениям, за 1884 г. М. 1885. 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3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125. Д. 3027. Л. 155</w:t>
      </w:r>
      <w:r w:rsidR="00495140">
        <w:rPr>
          <w:rFonts w:ascii="Times New Roman" w:hAnsi="Times New Roman"/>
        </w:rPr>
        <w:t>.</w:t>
      </w:r>
    </w:p>
  </w:footnote>
  <w:footnote w:id="14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10. Д. 1074. Л. 41</w:t>
      </w:r>
      <w:r w:rsidR="00495140">
        <w:rPr>
          <w:rFonts w:ascii="Times New Roman" w:hAnsi="Times New Roman"/>
        </w:rPr>
        <w:t>.</w:t>
      </w:r>
    </w:p>
  </w:footnote>
  <w:footnote w:id="14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821. Оп. 128. Д. 151. Л. 176.</w:t>
      </w:r>
    </w:p>
  </w:footnote>
  <w:footnote w:id="142">
    <w:p w:rsidR="005910A0" w:rsidRPr="0078094B" w:rsidRDefault="005910A0" w:rsidP="0078094B">
      <w:pPr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Отчет о деятельности Правления Приходского благотворительного общества при римско-католической церкви в Одессе и о приходе и расход</w:t>
      </w:r>
      <w:r w:rsidR="00495140">
        <w:rPr>
          <w:rFonts w:ascii="Times New Roman" w:hAnsi="Times New Roman"/>
          <w:sz w:val="20"/>
          <w:szCs w:val="20"/>
        </w:rPr>
        <w:t>е сумм этого Общества. 1883 г. Одесса</w:t>
      </w:r>
      <w:r w:rsidRPr="0078094B">
        <w:rPr>
          <w:rFonts w:ascii="Times New Roman" w:hAnsi="Times New Roman"/>
          <w:sz w:val="20"/>
          <w:szCs w:val="20"/>
        </w:rPr>
        <w:t xml:space="preserve">, 1884. </w:t>
      </w:r>
      <w:r w:rsidRPr="0078094B">
        <w:rPr>
          <w:rFonts w:ascii="Times New Roman" w:hAnsi="Times New Roman"/>
          <w:sz w:val="20"/>
          <w:szCs w:val="20"/>
          <w:lang w:val="en-US"/>
        </w:rPr>
        <w:t>C</w:t>
      </w:r>
      <w:r w:rsidRPr="0078094B">
        <w:rPr>
          <w:rFonts w:ascii="Times New Roman" w:hAnsi="Times New Roman"/>
          <w:sz w:val="20"/>
          <w:szCs w:val="20"/>
        </w:rPr>
        <w:t>. 5.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43">
    <w:p w:rsidR="005910A0" w:rsidRPr="0078094B" w:rsidRDefault="005910A0" w:rsidP="0078094B">
      <w:pPr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Отчет о деятельности Правления Приходского благотворительного общества при римско-католической церкви в Одессе и о приходе и расход</w:t>
      </w:r>
      <w:r w:rsidR="00495140">
        <w:rPr>
          <w:rFonts w:ascii="Times New Roman" w:hAnsi="Times New Roman"/>
          <w:sz w:val="20"/>
          <w:szCs w:val="20"/>
        </w:rPr>
        <w:t>е сумм этого Общества. 1887 г. Одесса,</w:t>
      </w:r>
      <w:r w:rsidRPr="0078094B">
        <w:rPr>
          <w:rFonts w:ascii="Times New Roman" w:hAnsi="Times New Roman"/>
          <w:sz w:val="20"/>
          <w:szCs w:val="20"/>
        </w:rPr>
        <w:t xml:space="preserve"> 1882. </w:t>
      </w:r>
      <w:r w:rsidRPr="0078094B">
        <w:rPr>
          <w:rFonts w:ascii="Times New Roman" w:hAnsi="Times New Roman"/>
          <w:sz w:val="20"/>
          <w:szCs w:val="20"/>
          <w:lang w:val="en-US"/>
        </w:rPr>
        <w:t>C</w:t>
      </w:r>
      <w:r w:rsidRPr="0078094B">
        <w:rPr>
          <w:rFonts w:ascii="Times New Roman" w:hAnsi="Times New Roman"/>
          <w:sz w:val="20"/>
          <w:szCs w:val="20"/>
        </w:rPr>
        <w:t>. 2.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4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="00495140" w:rsidRPr="0078094B">
        <w:rPr>
          <w:rFonts w:ascii="Times New Roman" w:hAnsi="Times New Roman"/>
        </w:rPr>
        <w:t xml:space="preserve"> </w:t>
      </w:r>
      <w:proofErr w:type="spellStart"/>
      <w:r w:rsidR="00495140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495140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495140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495140">
        <w:rPr>
          <w:rStyle w:val="s5"/>
          <w:rFonts w:ascii="Times New Roman" w:hAnsi="Times New Roman"/>
          <w:color w:val="000000"/>
          <w:shd w:val="clear" w:color="auto" w:fill="FFFFFF"/>
        </w:rPr>
        <w:t>, Гатчина., 2009. С.</w:t>
      </w:r>
      <w:r w:rsidR="00495140">
        <w:rPr>
          <w:rStyle w:val="s5"/>
          <w:rFonts w:ascii="Times New Roman" w:hAnsi="Times New Roman"/>
          <w:color w:val="000000"/>
          <w:shd w:val="clear" w:color="auto" w:fill="FFFFFF"/>
        </w:rPr>
        <w:t xml:space="preserve"> </w:t>
      </w:r>
      <w:r w:rsidRPr="0078094B">
        <w:rPr>
          <w:rFonts w:ascii="Times New Roman" w:hAnsi="Times New Roman"/>
        </w:rPr>
        <w:t xml:space="preserve">89. </w:t>
      </w:r>
    </w:p>
  </w:footnote>
  <w:footnote w:id="145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Устав приюта при Одесской римско-католической церкви. Одесса, 1898. С. 1-4. </w:t>
      </w:r>
    </w:p>
  </w:footnote>
  <w:footnote w:id="146">
    <w:p w:rsidR="005910A0" w:rsidRPr="0078094B" w:rsidRDefault="005910A0" w:rsidP="0078094B">
      <w:pPr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Отчет о деятельности Правления Приходского благотворительного общества при римско-католической церкви в Одессе и о приходе и расходе сумм эт</w:t>
      </w:r>
      <w:r w:rsidR="00495140">
        <w:rPr>
          <w:rFonts w:ascii="Times New Roman" w:hAnsi="Times New Roman"/>
          <w:sz w:val="20"/>
          <w:szCs w:val="20"/>
        </w:rPr>
        <w:t>ого Общества. 1888 г. Одесса,</w:t>
      </w:r>
      <w:r w:rsidRPr="0078094B">
        <w:rPr>
          <w:rFonts w:ascii="Times New Roman" w:hAnsi="Times New Roman"/>
          <w:sz w:val="20"/>
          <w:szCs w:val="20"/>
        </w:rPr>
        <w:t xml:space="preserve">1889. </w:t>
      </w:r>
      <w:r w:rsidRPr="0078094B">
        <w:rPr>
          <w:rFonts w:ascii="Times New Roman" w:hAnsi="Times New Roman"/>
          <w:sz w:val="20"/>
          <w:szCs w:val="20"/>
          <w:lang w:val="en-US"/>
        </w:rPr>
        <w:t>C</w:t>
      </w:r>
      <w:r w:rsidRPr="0078094B">
        <w:rPr>
          <w:rFonts w:ascii="Times New Roman" w:hAnsi="Times New Roman"/>
          <w:sz w:val="20"/>
          <w:szCs w:val="20"/>
        </w:rPr>
        <w:t>. 1-6.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47">
    <w:p w:rsidR="005910A0" w:rsidRPr="0078094B" w:rsidRDefault="005910A0" w:rsidP="0078094B">
      <w:pPr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Отчет о деятельности Правления Приходского благотворительного общества при римско-католической церкви в Одессе и о приходе и расходе сумм </w:t>
      </w:r>
      <w:r w:rsidR="00495140">
        <w:rPr>
          <w:rFonts w:ascii="Times New Roman" w:hAnsi="Times New Roman"/>
          <w:sz w:val="20"/>
          <w:szCs w:val="20"/>
        </w:rPr>
        <w:t>этого Общества. 1895 г. Одесса</w:t>
      </w:r>
      <w:r w:rsidRPr="0078094B">
        <w:rPr>
          <w:rFonts w:ascii="Times New Roman" w:hAnsi="Times New Roman"/>
          <w:sz w:val="20"/>
          <w:szCs w:val="20"/>
        </w:rPr>
        <w:t xml:space="preserve">, 1896. </w:t>
      </w:r>
      <w:r w:rsidRPr="0078094B">
        <w:rPr>
          <w:rFonts w:ascii="Times New Roman" w:hAnsi="Times New Roman"/>
          <w:sz w:val="20"/>
          <w:szCs w:val="20"/>
          <w:lang w:val="en-US"/>
        </w:rPr>
        <w:t>C</w:t>
      </w:r>
      <w:r w:rsidRPr="0078094B">
        <w:rPr>
          <w:rFonts w:ascii="Times New Roman" w:hAnsi="Times New Roman"/>
          <w:sz w:val="20"/>
          <w:szCs w:val="20"/>
        </w:rPr>
        <w:t>. 1-6.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48">
    <w:p w:rsidR="005910A0" w:rsidRPr="0078094B" w:rsidRDefault="005910A0" w:rsidP="0078094B">
      <w:pPr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Отчет о деятельности Правления Приходского благотворительного общества при римско-католической церкви в Одессе и о приходе и расходе сумм </w:t>
      </w:r>
      <w:r w:rsidR="00495140">
        <w:rPr>
          <w:rFonts w:ascii="Times New Roman" w:hAnsi="Times New Roman"/>
          <w:sz w:val="20"/>
          <w:szCs w:val="20"/>
        </w:rPr>
        <w:t>этого Общества. 1903 г. Одесса</w:t>
      </w:r>
      <w:r w:rsidRPr="0078094B">
        <w:rPr>
          <w:rFonts w:ascii="Times New Roman" w:hAnsi="Times New Roman"/>
          <w:sz w:val="20"/>
          <w:szCs w:val="20"/>
        </w:rPr>
        <w:t xml:space="preserve">, 1904. </w:t>
      </w:r>
      <w:r w:rsidRPr="0078094B">
        <w:rPr>
          <w:rFonts w:ascii="Times New Roman" w:hAnsi="Times New Roman"/>
          <w:sz w:val="20"/>
          <w:szCs w:val="20"/>
          <w:lang w:val="en-US"/>
        </w:rPr>
        <w:t>C</w:t>
      </w:r>
      <w:r w:rsidRPr="0078094B">
        <w:rPr>
          <w:rFonts w:ascii="Times New Roman" w:hAnsi="Times New Roman"/>
          <w:sz w:val="20"/>
          <w:szCs w:val="20"/>
        </w:rPr>
        <w:t>. 1-9.</w:t>
      </w:r>
    </w:p>
    <w:p w:rsidR="005910A0" w:rsidRPr="0078094B" w:rsidRDefault="005910A0" w:rsidP="0078094B">
      <w:pPr>
        <w:pStyle w:val="ab"/>
        <w:jc w:val="left"/>
        <w:rPr>
          <w:rFonts w:ascii="Times New Roman" w:hAnsi="Times New Roman"/>
        </w:rPr>
      </w:pPr>
    </w:p>
  </w:footnote>
  <w:footnote w:id="14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495140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495140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495140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495140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Pr="0078094B">
        <w:rPr>
          <w:rFonts w:ascii="Times New Roman" w:hAnsi="Times New Roman"/>
        </w:rPr>
        <w:t xml:space="preserve">94 </w:t>
      </w:r>
    </w:p>
  </w:footnote>
  <w:footnote w:id="15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Проект устава Киевского римско-католического благотворительного общества. Киев, 1903. </w:t>
      </w:r>
    </w:p>
  </w:footnote>
  <w:footnote w:id="15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Отчет Киевского римско-католического благотворит</w:t>
      </w:r>
      <w:r w:rsidR="00495140">
        <w:rPr>
          <w:rFonts w:ascii="Times New Roman" w:hAnsi="Times New Roman"/>
        </w:rPr>
        <w:t>ельного общества. 1904 г. Киев</w:t>
      </w:r>
      <w:r w:rsidRPr="0078094B">
        <w:rPr>
          <w:rFonts w:ascii="Times New Roman" w:hAnsi="Times New Roman"/>
        </w:rPr>
        <w:t xml:space="preserve">, 1904.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 1-5.</w:t>
      </w:r>
    </w:p>
  </w:footnote>
  <w:footnote w:id="15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Отчет Киевского римско-католического благотворит</w:t>
      </w:r>
      <w:r w:rsidR="00495140">
        <w:rPr>
          <w:rFonts w:ascii="Times New Roman" w:hAnsi="Times New Roman"/>
        </w:rPr>
        <w:t>ельного общества. 1905 г. Киев</w:t>
      </w:r>
      <w:r w:rsidRPr="0078094B">
        <w:rPr>
          <w:rFonts w:ascii="Times New Roman" w:hAnsi="Times New Roman"/>
        </w:rPr>
        <w:t xml:space="preserve">, 1906.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 1-12.</w:t>
      </w:r>
    </w:p>
  </w:footnote>
  <w:footnote w:id="15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Отчет Киевского римско-католического благот</w:t>
      </w:r>
      <w:r w:rsidR="00495140">
        <w:rPr>
          <w:rFonts w:ascii="Times New Roman" w:hAnsi="Times New Roman"/>
        </w:rPr>
        <w:t>ворительного общества. 1905 г. Киев</w:t>
      </w:r>
      <w:r w:rsidRPr="0078094B">
        <w:rPr>
          <w:rFonts w:ascii="Times New Roman" w:hAnsi="Times New Roman"/>
        </w:rPr>
        <w:t xml:space="preserve">, 1906.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 8-12.</w:t>
      </w:r>
    </w:p>
  </w:footnote>
  <w:footnote w:id="154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Отчет Киевского римско-католического благотворит</w:t>
      </w:r>
      <w:r w:rsidR="00495140">
        <w:rPr>
          <w:rFonts w:ascii="Times New Roman" w:hAnsi="Times New Roman"/>
        </w:rPr>
        <w:t>ельного общества. 1909 г. Киев</w:t>
      </w:r>
      <w:r w:rsidRPr="0078094B">
        <w:rPr>
          <w:rFonts w:ascii="Times New Roman" w:hAnsi="Times New Roman"/>
        </w:rPr>
        <w:t xml:space="preserve">, 1910.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 1-82.</w:t>
      </w:r>
    </w:p>
  </w:footnote>
  <w:footnote w:id="155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Отчет Киевского римско-католического благотворит</w:t>
      </w:r>
      <w:r w:rsidR="00495140">
        <w:rPr>
          <w:rFonts w:ascii="Times New Roman" w:hAnsi="Times New Roman"/>
        </w:rPr>
        <w:t>ельного общества. 1910 г. Киев</w:t>
      </w:r>
      <w:r w:rsidRPr="0078094B">
        <w:rPr>
          <w:rFonts w:ascii="Times New Roman" w:hAnsi="Times New Roman"/>
        </w:rPr>
        <w:t xml:space="preserve">, 1911.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 1-112.</w:t>
      </w:r>
    </w:p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</w:p>
  </w:footnote>
  <w:footnote w:id="15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Отчет Киевского римско-католического благотворит</w:t>
      </w:r>
      <w:r w:rsidR="00495140">
        <w:rPr>
          <w:rFonts w:ascii="Times New Roman" w:hAnsi="Times New Roman"/>
        </w:rPr>
        <w:t>ельного общества. 1910 г. Киев</w:t>
      </w:r>
      <w:r w:rsidRPr="0078094B">
        <w:rPr>
          <w:rFonts w:ascii="Times New Roman" w:hAnsi="Times New Roman"/>
        </w:rPr>
        <w:t xml:space="preserve">, 1911.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 1-112.</w:t>
      </w:r>
    </w:p>
  </w:footnote>
  <w:footnote w:id="15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Доклад Правления Киевского римско-католического благотворительного общества общему собранию его членов о деятел</w:t>
      </w:r>
      <w:r w:rsidR="00495140">
        <w:rPr>
          <w:rFonts w:ascii="Times New Roman" w:hAnsi="Times New Roman"/>
        </w:rPr>
        <w:t>ьности Общества в 1914 г. Киев</w:t>
      </w:r>
      <w:r w:rsidRPr="0078094B">
        <w:rPr>
          <w:rFonts w:ascii="Times New Roman" w:hAnsi="Times New Roman"/>
        </w:rPr>
        <w:t xml:space="preserve">, 1915. </w:t>
      </w:r>
    </w:p>
  </w:footnote>
  <w:footnote w:id="15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Сборник сведений о благотворительности в России с краткими очерками благотворительных учреждений в С.-Петербурге и Москве. СПб., 1899. С. 25-26.</w:t>
      </w:r>
    </w:p>
  </w:footnote>
  <w:footnote w:id="15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Соколов А.Р. Благотворительность в России как механизм взаимодействия общества и государства (Начало </w:t>
      </w:r>
      <w:r w:rsidRPr="0078094B">
        <w:rPr>
          <w:rFonts w:ascii="Times New Roman" w:hAnsi="Times New Roman"/>
          <w:lang w:val="en-US"/>
        </w:rPr>
        <w:t>XVIII</w:t>
      </w:r>
      <w:r w:rsidRPr="0078094B">
        <w:rPr>
          <w:rFonts w:ascii="Times New Roman" w:hAnsi="Times New Roman"/>
        </w:rPr>
        <w:t xml:space="preserve"> – конец </w:t>
      </w:r>
      <w:r w:rsidRPr="0078094B">
        <w:rPr>
          <w:rFonts w:ascii="Times New Roman" w:hAnsi="Times New Roman"/>
          <w:lang w:val="en-US"/>
        </w:rPr>
        <w:t>XIX</w:t>
      </w:r>
      <w:r w:rsidRPr="0078094B">
        <w:rPr>
          <w:rFonts w:ascii="Times New Roman" w:hAnsi="Times New Roman"/>
        </w:rPr>
        <w:t xml:space="preserve"> вв.). СПб.</w:t>
      </w:r>
      <w:r w:rsidR="00495140">
        <w:rPr>
          <w:rFonts w:ascii="Times New Roman" w:hAnsi="Times New Roman"/>
        </w:rPr>
        <w:t>,</w:t>
      </w:r>
      <w:r w:rsidRPr="0078094B">
        <w:rPr>
          <w:rFonts w:ascii="Times New Roman" w:hAnsi="Times New Roman"/>
        </w:rPr>
        <w:t xml:space="preserve"> 2006. С. 590. </w:t>
      </w:r>
    </w:p>
  </w:footnote>
  <w:footnote w:id="160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821, Оп. 2. Д. 1054. Л. 1-77.</w:t>
      </w:r>
    </w:p>
  </w:footnote>
  <w:footnote w:id="161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Варшавские губернские ведомости. №50, 10 декабря 1878. С. 197. </w:t>
      </w:r>
    </w:p>
  </w:footnote>
  <w:footnote w:id="162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Варшавские губернские ведомости. №33, 14 августа 1888. С. 261.</w:t>
      </w:r>
    </w:p>
  </w:footnote>
  <w:footnote w:id="16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РГИА. Ф. 821, Оп. 2. Д. 1053. Л. 2.</w:t>
      </w:r>
    </w:p>
  </w:footnote>
  <w:footnote w:id="164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Pr="0078094B">
        <w:rPr>
          <w:rFonts w:ascii="Times New Roman" w:hAnsi="Times New Roman"/>
        </w:rPr>
        <w:t>Плоцкие</w:t>
      </w:r>
      <w:proofErr w:type="spellEnd"/>
      <w:r w:rsidRPr="0078094B">
        <w:rPr>
          <w:rFonts w:ascii="Times New Roman" w:hAnsi="Times New Roman"/>
        </w:rPr>
        <w:t xml:space="preserve"> губернские ведомости. №7, 13 февраля 1882. С. 29.</w:t>
      </w:r>
    </w:p>
  </w:footnote>
  <w:footnote w:id="165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 xml:space="preserve">Соколов А.Р. Благотворительность в России как механизм взаимодействия общества и государства (Начало </w:t>
      </w:r>
      <w:r w:rsidR="00495140" w:rsidRPr="0078094B">
        <w:rPr>
          <w:rFonts w:ascii="Times New Roman" w:hAnsi="Times New Roman"/>
          <w:lang w:val="en-US"/>
        </w:rPr>
        <w:t>XVIII</w:t>
      </w:r>
      <w:r w:rsidR="00495140" w:rsidRPr="0078094B">
        <w:rPr>
          <w:rFonts w:ascii="Times New Roman" w:hAnsi="Times New Roman"/>
        </w:rPr>
        <w:t xml:space="preserve"> – конец </w:t>
      </w:r>
      <w:r w:rsidR="00495140" w:rsidRPr="0078094B">
        <w:rPr>
          <w:rFonts w:ascii="Times New Roman" w:hAnsi="Times New Roman"/>
          <w:lang w:val="en-US"/>
        </w:rPr>
        <w:t>XIX</w:t>
      </w:r>
      <w:r w:rsidR="00495140" w:rsidRPr="0078094B">
        <w:rPr>
          <w:rFonts w:ascii="Times New Roman" w:hAnsi="Times New Roman"/>
        </w:rPr>
        <w:t xml:space="preserve"> вв.). СПб. 2006. С. </w:t>
      </w:r>
      <w:r w:rsidRPr="0078094B">
        <w:rPr>
          <w:rFonts w:ascii="Times New Roman" w:hAnsi="Times New Roman"/>
        </w:rPr>
        <w:t xml:space="preserve">596. </w:t>
      </w:r>
    </w:p>
  </w:footnote>
  <w:footnote w:id="166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 xml:space="preserve">Соколов А.Р. Благотворительность в России как механизм взаимодействия общества и государства (Начало </w:t>
      </w:r>
      <w:r w:rsidR="00495140" w:rsidRPr="0078094B">
        <w:rPr>
          <w:rFonts w:ascii="Times New Roman" w:hAnsi="Times New Roman"/>
          <w:lang w:val="en-US"/>
        </w:rPr>
        <w:t>XVIII</w:t>
      </w:r>
      <w:r w:rsidR="00495140" w:rsidRPr="0078094B">
        <w:rPr>
          <w:rFonts w:ascii="Times New Roman" w:hAnsi="Times New Roman"/>
        </w:rPr>
        <w:t xml:space="preserve"> – конец </w:t>
      </w:r>
      <w:r w:rsidR="00495140" w:rsidRPr="0078094B">
        <w:rPr>
          <w:rFonts w:ascii="Times New Roman" w:hAnsi="Times New Roman"/>
          <w:lang w:val="en-US"/>
        </w:rPr>
        <w:t>XIX</w:t>
      </w:r>
      <w:r w:rsidR="00495140" w:rsidRPr="0078094B">
        <w:rPr>
          <w:rFonts w:ascii="Times New Roman" w:hAnsi="Times New Roman"/>
        </w:rPr>
        <w:t xml:space="preserve"> вв.). СПб. 2006. С.</w:t>
      </w:r>
      <w:r w:rsidR="00495140">
        <w:rPr>
          <w:rFonts w:ascii="Times New Roman" w:hAnsi="Times New Roman"/>
        </w:rPr>
        <w:t xml:space="preserve"> 596.</w:t>
      </w:r>
    </w:p>
  </w:footnote>
  <w:footnote w:id="167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Варшавские губернские ведомости. №30, 25 июля 1882. С. 130.</w:t>
      </w:r>
    </w:p>
  </w:footnote>
  <w:footnote w:id="168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 xml:space="preserve">Соколов А.Р. Благотворительность в России как механизм взаимодействия общества и государства (Начало </w:t>
      </w:r>
      <w:r w:rsidR="00495140" w:rsidRPr="0078094B">
        <w:rPr>
          <w:rFonts w:ascii="Times New Roman" w:hAnsi="Times New Roman"/>
          <w:lang w:val="en-US"/>
        </w:rPr>
        <w:t>XVIII</w:t>
      </w:r>
      <w:r w:rsidR="00495140" w:rsidRPr="0078094B">
        <w:rPr>
          <w:rFonts w:ascii="Times New Roman" w:hAnsi="Times New Roman"/>
        </w:rPr>
        <w:t xml:space="preserve"> – конец </w:t>
      </w:r>
      <w:r w:rsidR="00495140" w:rsidRPr="0078094B">
        <w:rPr>
          <w:rFonts w:ascii="Times New Roman" w:hAnsi="Times New Roman"/>
          <w:lang w:val="en-US"/>
        </w:rPr>
        <w:t>XIX</w:t>
      </w:r>
      <w:r w:rsidR="00495140" w:rsidRPr="0078094B">
        <w:rPr>
          <w:rFonts w:ascii="Times New Roman" w:hAnsi="Times New Roman"/>
        </w:rPr>
        <w:t xml:space="preserve"> вв.). СПб. 2006. С. </w:t>
      </w:r>
      <w:r w:rsidRPr="0078094B">
        <w:rPr>
          <w:rFonts w:ascii="Times New Roman" w:hAnsi="Times New Roman"/>
        </w:rPr>
        <w:t>597.</w:t>
      </w:r>
    </w:p>
  </w:footnote>
  <w:footnote w:id="16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Трудовая помощь. №7, 1900. </w:t>
      </w:r>
      <w:r w:rsidRPr="0078094B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 xml:space="preserve">. 72-74. </w:t>
      </w:r>
    </w:p>
  </w:footnote>
  <w:footnote w:id="17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 xml:space="preserve">Соколов А.Р. Благотворительность в России как механизм взаимодействия общества и государства (Начало </w:t>
      </w:r>
      <w:r w:rsidR="00495140" w:rsidRPr="0078094B">
        <w:rPr>
          <w:rFonts w:ascii="Times New Roman" w:hAnsi="Times New Roman"/>
          <w:lang w:val="en-US"/>
        </w:rPr>
        <w:t>XVIII</w:t>
      </w:r>
      <w:r w:rsidR="00495140" w:rsidRPr="0078094B">
        <w:rPr>
          <w:rFonts w:ascii="Times New Roman" w:hAnsi="Times New Roman"/>
        </w:rPr>
        <w:t xml:space="preserve"> – конец </w:t>
      </w:r>
      <w:r w:rsidR="00495140" w:rsidRPr="0078094B">
        <w:rPr>
          <w:rFonts w:ascii="Times New Roman" w:hAnsi="Times New Roman"/>
          <w:lang w:val="en-US"/>
        </w:rPr>
        <w:t>XIX</w:t>
      </w:r>
      <w:r w:rsidR="00495140" w:rsidRPr="0078094B">
        <w:rPr>
          <w:rFonts w:ascii="Times New Roman" w:hAnsi="Times New Roman"/>
        </w:rPr>
        <w:t xml:space="preserve"> вв.). СПб. 2006. С. </w:t>
      </w:r>
      <w:r w:rsidRPr="0078094B">
        <w:rPr>
          <w:rFonts w:ascii="Times New Roman" w:hAnsi="Times New Roman"/>
        </w:rPr>
        <w:t>597-598.</w:t>
      </w:r>
    </w:p>
  </w:footnote>
  <w:footnote w:id="171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  <w:color w:val="000000"/>
          <w:shd w:val="clear" w:color="auto" w:fill="FFFFFF"/>
        </w:rPr>
        <w:t xml:space="preserve">Первая всеобщая перепись населения Российской империи 1897 г. Т. XXXVII. Город Санкт-Петербург. </w:t>
      </w:r>
      <w:proofErr w:type="spellStart"/>
      <w:r w:rsidRPr="0078094B">
        <w:rPr>
          <w:rFonts w:ascii="Times New Roman" w:hAnsi="Times New Roman"/>
          <w:color w:val="000000"/>
          <w:shd w:val="clear" w:color="auto" w:fill="FFFFFF"/>
        </w:rPr>
        <w:t>Теат</w:t>
      </w:r>
      <w:proofErr w:type="spellEnd"/>
      <w:r w:rsidRPr="0078094B">
        <w:rPr>
          <w:rFonts w:ascii="Times New Roman" w:hAnsi="Times New Roman"/>
          <w:color w:val="000000"/>
          <w:shd w:val="clear" w:color="auto" w:fill="FFFFFF"/>
        </w:rPr>
        <w:t>. II. СПб., 1903.</w:t>
      </w:r>
    </w:p>
  </w:footnote>
  <w:footnote w:id="172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 w:rsidRPr="0078094B">
        <w:rPr>
          <w:rFonts w:ascii="Times New Roman" w:hAnsi="Times New Roman"/>
          <w:i/>
        </w:rPr>
        <w:t>Базылёв</w:t>
      </w:r>
      <w:proofErr w:type="spellEnd"/>
      <w:r w:rsidR="00826CBA" w:rsidRPr="0078094B">
        <w:rPr>
          <w:rFonts w:ascii="Times New Roman" w:hAnsi="Times New Roman"/>
          <w:i/>
        </w:rPr>
        <w:t>, Л.</w:t>
      </w:r>
      <w:r w:rsidR="00826CBA" w:rsidRPr="0078094B">
        <w:rPr>
          <w:rFonts w:ascii="Times New Roman" w:hAnsi="Times New Roman"/>
        </w:rPr>
        <w:t xml:space="preserve"> Поляки в Петербурге.</w:t>
      </w:r>
      <w:r w:rsidR="00826CBA">
        <w:rPr>
          <w:rFonts w:ascii="Times New Roman" w:hAnsi="Times New Roman"/>
        </w:rPr>
        <w:t xml:space="preserve"> СПб., 2003. </w:t>
      </w:r>
      <w:r w:rsidR="00826CBA" w:rsidRPr="0078094B">
        <w:rPr>
          <w:rFonts w:ascii="Times New Roman" w:hAnsi="Times New Roman"/>
        </w:rPr>
        <w:t xml:space="preserve">С. </w:t>
      </w:r>
      <w:r w:rsidRPr="0078094B">
        <w:rPr>
          <w:rFonts w:ascii="Times New Roman" w:hAnsi="Times New Roman"/>
        </w:rPr>
        <w:t>215.</w:t>
      </w:r>
    </w:p>
  </w:footnote>
  <w:footnote w:id="173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Энциклопедия благотворительности в Санкт-Петербурге [Электронный ресурс], режим доступа: </w:t>
      </w:r>
      <w:hyperlink r:id="rId2" w:history="1">
        <w:r w:rsidR="00495140" w:rsidRPr="00A954F4">
          <w:rPr>
            <w:rStyle w:val="af"/>
            <w:rFonts w:ascii="Times New Roman" w:hAnsi="Times New Roman"/>
            <w:lang w:val="en-US"/>
          </w:rPr>
          <w:t>http</w:t>
        </w:r>
        <w:r w:rsidR="00495140" w:rsidRPr="00A954F4">
          <w:rPr>
            <w:rStyle w:val="af"/>
            <w:rFonts w:ascii="Times New Roman" w:hAnsi="Times New Roman"/>
          </w:rPr>
          <w:t>://</w:t>
        </w:r>
        <w:proofErr w:type="spellStart"/>
        <w:r w:rsidR="00495140" w:rsidRPr="00A954F4">
          <w:rPr>
            <w:rStyle w:val="af"/>
            <w:rFonts w:ascii="Times New Roman" w:hAnsi="Times New Roman"/>
            <w:lang w:val="en-US"/>
          </w:rPr>
          <w:t>encblago</w:t>
        </w:r>
        <w:proofErr w:type="spellEnd"/>
        <w:r w:rsidR="00495140" w:rsidRPr="00A954F4">
          <w:rPr>
            <w:rStyle w:val="af"/>
            <w:rFonts w:ascii="Times New Roman" w:hAnsi="Times New Roman"/>
          </w:rPr>
          <w:t>.</w:t>
        </w:r>
        <w:proofErr w:type="spellStart"/>
        <w:r w:rsidR="00495140" w:rsidRPr="00A954F4">
          <w:rPr>
            <w:rStyle w:val="af"/>
            <w:rFonts w:ascii="Times New Roman" w:hAnsi="Times New Roman"/>
            <w:lang w:val="en-US"/>
          </w:rPr>
          <w:t>lfond</w:t>
        </w:r>
        <w:proofErr w:type="spellEnd"/>
        <w:r w:rsidR="00495140" w:rsidRPr="00A954F4">
          <w:rPr>
            <w:rStyle w:val="af"/>
            <w:rFonts w:ascii="Times New Roman" w:hAnsi="Times New Roman"/>
          </w:rPr>
          <w:t>.</w:t>
        </w:r>
        <w:proofErr w:type="spellStart"/>
        <w:r w:rsidR="00495140" w:rsidRPr="00A954F4">
          <w:rPr>
            <w:rStyle w:val="af"/>
            <w:rFonts w:ascii="Times New Roman" w:hAnsi="Times New Roman"/>
            <w:lang w:val="en-US"/>
          </w:rPr>
          <w:t>spb</w:t>
        </w:r>
        <w:proofErr w:type="spellEnd"/>
        <w:r w:rsidR="00495140" w:rsidRPr="00A954F4">
          <w:rPr>
            <w:rStyle w:val="af"/>
            <w:rFonts w:ascii="Times New Roman" w:hAnsi="Times New Roman"/>
          </w:rPr>
          <w:t>.</w:t>
        </w:r>
        <w:proofErr w:type="spellStart"/>
        <w:r w:rsidR="00495140" w:rsidRPr="00A954F4">
          <w:rPr>
            <w:rStyle w:val="af"/>
            <w:rFonts w:ascii="Times New Roman" w:hAnsi="Times New Roman"/>
            <w:lang w:val="en-US"/>
          </w:rPr>
          <w:t>ru</w:t>
        </w:r>
        <w:proofErr w:type="spellEnd"/>
      </w:hyperlink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br/>
      </w:r>
    </w:p>
  </w:footnote>
  <w:footnote w:id="174">
    <w:p w:rsidR="005910A0" w:rsidRPr="00495140" w:rsidRDefault="005910A0" w:rsidP="00495140">
      <w:pPr>
        <w:spacing w:line="36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6CBA" w:rsidRPr="0078094B">
        <w:rPr>
          <w:rFonts w:ascii="Times New Roman" w:hAnsi="Times New Roman"/>
          <w:i/>
        </w:rPr>
        <w:t>Базылёв</w:t>
      </w:r>
      <w:proofErr w:type="spellEnd"/>
      <w:r w:rsidR="00826CBA" w:rsidRPr="0078094B">
        <w:rPr>
          <w:rFonts w:ascii="Times New Roman" w:hAnsi="Times New Roman"/>
          <w:i/>
        </w:rPr>
        <w:t>, Л.</w:t>
      </w:r>
      <w:r w:rsidR="00826CBA" w:rsidRPr="0078094B">
        <w:rPr>
          <w:rFonts w:ascii="Times New Roman" w:hAnsi="Times New Roman"/>
        </w:rPr>
        <w:t xml:space="preserve"> Поляки в Петербурге.</w:t>
      </w:r>
      <w:r w:rsidR="00826CBA">
        <w:rPr>
          <w:rFonts w:ascii="Times New Roman" w:hAnsi="Times New Roman"/>
        </w:rPr>
        <w:t xml:space="preserve"> СПб., 2003. </w:t>
      </w:r>
      <w:r w:rsidR="00826CBA" w:rsidRPr="0078094B">
        <w:rPr>
          <w:rFonts w:ascii="Times New Roman" w:hAnsi="Times New Roman"/>
        </w:rPr>
        <w:t xml:space="preserve">С. </w:t>
      </w:r>
      <w:r w:rsidRPr="0078094B">
        <w:rPr>
          <w:rFonts w:ascii="Times New Roman" w:hAnsi="Times New Roman"/>
          <w:sz w:val="20"/>
          <w:szCs w:val="20"/>
        </w:rPr>
        <w:t>215</w:t>
      </w:r>
      <w:r w:rsidR="00826CBA">
        <w:rPr>
          <w:rFonts w:ascii="Times New Roman" w:hAnsi="Times New Roman"/>
          <w:sz w:val="20"/>
          <w:szCs w:val="20"/>
        </w:rPr>
        <w:t>.</w:t>
      </w:r>
    </w:p>
  </w:footnote>
  <w:footnote w:id="175">
    <w:p w:rsidR="005910A0" w:rsidRPr="00495140" w:rsidRDefault="005910A0" w:rsidP="0078094B">
      <w:pPr>
        <w:pStyle w:val="af6"/>
        <w:jc w:val="left"/>
        <w:rPr>
          <w:rFonts w:ascii="Times New Roman" w:hAnsi="Times New Roman"/>
          <w:lang w:val="en-US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Справочник о благотворительных учреждениях, действующих </w:t>
      </w:r>
      <w:r w:rsidRPr="0078094B">
        <w:rPr>
          <w:rFonts w:ascii="Times New Roman" w:hAnsi="Times New Roman"/>
        </w:rPr>
        <w:t>в гор. Санкт-</w:t>
      </w:r>
      <w:r w:rsidR="00826CBA">
        <w:rPr>
          <w:rFonts w:ascii="Times New Roman" w:hAnsi="Times New Roman"/>
        </w:rPr>
        <w:t>Петербурге.</w:t>
      </w:r>
      <w:r w:rsidRPr="0078094B">
        <w:rPr>
          <w:rFonts w:ascii="Times New Roman" w:hAnsi="Times New Roman"/>
        </w:rPr>
        <w:t xml:space="preserve"> СПб., 1913. Ч. </w:t>
      </w:r>
      <w:r w:rsidRPr="0078094B">
        <w:rPr>
          <w:rFonts w:ascii="Times New Roman" w:hAnsi="Times New Roman"/>
          <w:lang w:val="en-US"/>
        </w:rPr>
        <w:t>I</w:t>
      </w:r>
      <w:r w:rsidRPr="0078094B">
        <w:rPr>
          <w:rFonts w:ascii="Times New Roman" w:hAnsi="Times New Roman"/>
        </w:rPr>
        <w:t>-</w:t>
      </w:r>
      <w:r w:rsidRPr="0078094B">
        <w:rPr>
          <w:rFonts w:ascii="Times New Roman" w:hAnsi="Times New Roman"/>
          <w:lang w:val="en-US"/>
        </w:rPr>
        <w:t>II</w:t>
      </w:r>
      <w:r w:rsidR="00495140">
        <w:rPr>
          <w:rFonts w:ascii="Times New Roman" w:hAnsi="Times New Roman"/>
        </w:rPr>
        <w:t>. С. 52-</w:t>
      </w:r>
      <w:r w:rsidRPr="0078094B">
        <w:rPr>
          <w:rFonts w:ascii="Times New Roman" w:hAnsi="Times New Roman"/>
        </w:rPr>
        <w:t>56</w:t>
      </w:r>
      <w:r w:rsidR="00495140">
        <w:rPr>
          <w:rFonts w:ascii="Times New Roman" w:hAnsi="Times New Roman"/>
          <w:lang w:val="en-US"/>
        </w:rPr>
        <w:t>.</w:t>
      </w:r>
    </w:p>
  </w:footnote>
  <w:footnote w:id="176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. Римско-католическое </w:t>
      </w:r>
      <w:proofErr w:type="spellStart"/>
      <w:r w:rsidRPr="0078094B">
        <w:rPr>
          <w:rFonts w:ascii="Times New Roman" w:hAnsi="Times New Roman"/>
        </w:rPr>
        <w:t>благотворильное</w:t>
      </w:r>
      <w:proofErr w:type="spellEnd"/>
      <w:r w:rsidRPr="0078094B">
        <w:rPr>
          <w:rFonts w:ascii="Times New Roman" w:hAnsi="Times New Roman"/>
        </w:rPr>
        <w:t xml:space="preserve"> общество при храме св. Екатерины в 1884-1919 [Электронный ресурс], режим доступа: </w:t>
      </w:r>
      <w:hyperlink r:id="rId3" w:history="1">
        <w:r w:rsidRPr="0078094B">
          <w:rPr>
            <w:rStyle w:val="af"/>
            <w:rFonts w:ascii="Times New Roman" w:hAnsi="Times New Roman"/>
            <w:lang w:val="en-US"/>
          </w:rPr>
          <w:t>http</w:t>
        </w:r>
        <w:r w:rsidRPr="0078094B">
          <w:rPr>
            <w:rStyle w:val="af"/>
            <w:rFonts w:ascii="Times New Roman" w:hAnsi="Times New Roman"/>
          </w:rPr>
          <w:t>://</w:t>
        </w:r>
        <w:proofErr w:type="spellStart"/>
        <w:r w:rsidRPr="0078094B">
          <w:rPr>
            <w:rStyle w:val="af"/>
            <w:rFonts w:ascii="Times New Roman" w:hAnsi="Times New Roman"/>
            <w:lang w:val="en-US"/>
          </w:rPr>
          <w:t>catherine</w:t>
        </w:r>
        <w:proofErr w:type="spellEnd"/>
        <w:r w:rsidRPr="0078094B">
          <w:rPr>
            <w:rStyle w:val="af"/>
            <w:rFonts w:ascii="Times New Roman" w:hAnsi="Times New Roman"/>
          </w:rPr>
          <w:t>.</w:t>
        </w:r>
        <w:proofErr w:type="spellStart"/>
        <w:r w:rsidRPr="0078094B">
          <w:rPr>
            <w:rStyle w:val="af"/>
            <w:rFonts w:ascii="Times New Roman" w:hAnsi="Times New Roman"/>
            <w:lang w:val="en-US"/>
          </w:rPr>
          <w:t>spb</w:t>
        </w:r>
        <w:proofErr w:type="spellEnd"/>
        <w:r w:rsidRPr="0078094B">
          <w:rPr>
            <w:rStyle w:val="af"/>
            <w:rFonts w:ascii="Times New Roman" w:hAnsi="Times New Roman"/>
          </w:rPr>
          <w:t>.</w:t>
        </w:r>
        <w:proofErr w:type="spellStart"/>
        <w:r w:rsidRPr="0078094B">
          <w:rPr>
            <w:rStyle w:val="af"/>
            <w:rFonts w:ascii="Times New Roman" w:hAnsi="Times New Roman"/>
            <w:lang w:val="en-US"/>
          </w:rPr>
          <w:t>ru</w:t>
        </w:r>
        <w:proofErr w:type="spellEnd"/>
        <w:r w:rsidRPr="0078094B">
          <w:rPr>
            <w:rStyle w:val="af"/>
            <w:rFonts w:ascii="Times New Roman" w:hAnsi="Times New Roman"/>
          </w:rPr>
          <w:t>/</w:t>
        </w:r>
        <w:r w:rsidRPr="0078094B">
          <w:rPr>
            <w:rStyle w:val="af"/>
            <w:rFonts w:ascii="Times New Roman" w:hAnsi="Times New Roman"/>
            <w:lang w:val="en-US"/>
          </w:rPr>
          <w:t>index</w:t>
        </w:r>
        <w:r w:rsidRPr="0078094B">
          <w:rPr>
            <w:rStyle w:val="af"/>
            <w:rFonts w:ascii="Times New Roman" w:hAnsi="Times New Roman"/>
          </w:rPr>
          <w:t>.</w:t>
        </w:r>
        <w:proofErr w:type="spellStart"/>
        <w:r w:rsidRPr="0078094B">
          <w:rPr>
            <w:rStyle w:val="af"/>
            <w:rFonts w:ascii="Times New Roman" w:hAnsi="Times New Roman"/>
            <w:lang w:val="en-US"/>
          </w:rPr>
          <w:t>php</w:t>
        </w:r>
        <w:proofErr w:type="spellEnd"/>
        <w:r w:rsidRPr="0078094B">
          <w:rPr>
            <w:rStyle w:val="af"/>
            <w:rFonts w:ascii="Times New Roman" w:hAnsi="Times New Roman"/>
          </w:rPr>
          <w:t>/</w:t>
        </w:r>
        <w:proofErr w:type="spellStart"/>
        <w:r w:rsidRPr="0078094B">
          <w:rPr>
            <w:rStyle w:val="af"/>
            <w:rFonts w:ascii="Times New Roman" w:hAnsi="Times New Roman"/>
          </w:rPr>
          <w:t>comments</w:t>
        </w:r>
        <w:proofErr w:type="spellEnd"/>
        <w:r w:rsidRPr="0078094B">
          <w:rPr>
            <w:rStyle w:val="af"/>
            <w:rFonts w:ascii="Times New Roman" w:hAnsi="Times New Roman"/>
          </w:rPr>
          <w:t>/o-</w:t>
        </w:r>
        <w:proofErr w:type="spellStart"/>
        <w:r w:rsidRPr="0078094B">
          <w:rPr>
            <w:rStyle w:val="af"/>
            <w:rFonts w:ascii="Times New Roman" w:hAnsi="Times New Roman"/>
          </w:rPr>
          <w:t>chaplitsky</w:t>
        </w:r>
        <w:proofErr w:type="spellEnd"/>
        <w:r w:rsidRPr="0078094B">
          <w:rPr>
            <w:rStyle w:val="af"/>
            <w:rFonts w:ascii="Times New Roman" w:hAnsi="Times New Roman"/>
          </w:rPr>
          <w:t>-</w:t>
        </w:r>
        <w:proofErr w:type="spellStart"/>
        <w:r w:rsidRPr="0078094B">
          <w:rPr>
            <w:rStyle w:val="af"/>
            <w:rFonts w:ascii="Times New Roman" w:hAnsi="Times New Roman"/>
          </w:rPr>
          <w:t>charity</w:t>
        </w:r>
        <w:proofErr w:type="spellEnd"/>
      </w:hyperlink>
      <w:r w:rsidR="00495140">
        <w:rPr>
          <w:rFonts w:ascii="Times New Roman" w:hAnsi="Times New Roman"/>
        </w:rPr>
        <w:t xml:space="preserve"> </w:t>
      </w:r>
    </w:p>
  </w:footnote>
  <w:footnote w:id="177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>Смирнова Т.М. Польские Общества в Санкт-Петербурге. СПБ., 2013 С.</w:t>
      </w:r>
      <w:r w:rsidR="00495140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89.</w:t>
      </w:r>
    </w:p>
  </w:footnote>
  <w:footnote w:id="178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Римско-католическое </w:t>
      </w:r>
      <w:proofErr w:type="spellStart"/>
      <w:r w:rsidRPr="0078094B">
        <w:rPr>
          <w:rFonts w:ascii="Times New Roman" w:hAnsi="Times New Roman"/>
        </w:rPr>
        <w:t>благотворильное</w:t>
      </w:r>
      <w:proofErr w:type="spellEnd"/>
      <w:r w:rsidRPr="0078094B">
        <w:rPr>
          <w:rFonts w:ascii="Times New Roman" w:hAnsi="Times New Roman"/>
        </w:rPr>
        <w:t xml:space="preserve"> общество при храме св. Екатерины в 1884-1919 [Электронный ресурс], режим доступа: </w:t>
      </w:r>
      <w:hyperlink r:id="rId4" w:history="1">
        <w:r w:rsidRPr="0078094B">
          <w:rPr>
            <w:rStyle w:val="af"/>
            <w:rFonts w:ascii="Times New Roman" w:hAnsi="Times New Roman"/>
            <w:lang w:val="en-US"/>
          </w:rPr>
          <w:t>http</w:t>
        </w:r>
        <w:r w:rsidRPr="0078094B">
          <w:rPr>
            <w:rStyle w:val="af"/>
            <w:rFonts w:ascii="Times New Roman" w:hAnsi="Times New Roman"/>
          </w:rPr>
          <w:t>://</w:t>
        </w:r>
        <w:proofErr w:type="spellStart"/>
        <w:r w:rsidRPr="0078094B">
          <w:rPr>
            <w:rStyle w:val="af"/>
            <w:rFonts w:ascii="Times New Roman" w:hAnsi="Times New Roman"/>
            <w:lang w:val="en-US"/>
          </w:rPr>
          <w:t>catherine</w:t>
        </w:r>
        <w:proofErr w:type="spellEnd"/>
        <w:r w:rsidRPr="0078094B">
          <w:rPr>
            <w:rStyle w:val="af"/>
            <w:rFonts w:ascii="Times New Roman" w:hAnsi="Times New Roman"/>
          </w:rPr>
          <w:t>.</w:t>
        </w:r>
        <w:proofErr w:type="spellStart"/>
        <w:r w:rsidRPr="0078094B">
          <w:rPr>
            <w:rStyle w:val="af"/>
            <w:rFonts w:ascii="Times New Roman" w:hAnsi="Times New Roman"/>
            <w:lang w:val="en-US"/>
          </w:rPr>
          <w:t>spb</w:t>
        </w:r>
        <w:proofErr w:type="spellEnd"/>
        <w:r w:rsidRPr="0078094B">
          <w:rPr>
            <w:rStyle w:val="af"/>
            <w:rFonts w:ascii="Times New Roman" w:hAnsi="Times New Roman"/>
          </w:rPr>
          <w:t>.</w:t>
        </w:r>
        <w:proofErr w:type="spellStart"/>
        <w:r w:rsidRPr="0078094B">
          <w:rPr>
            <w:rStyle w:val="af"/>
            <w:rFonts w:ascii="Times New Roman" w:hAnsi="Times New Roman"/>
            <w:lang w:val="en-US"/>
          </w:rPr>
          <w:t>ru</w:t>
        </w:r>
        <w:proofErr w:type="spellEnd"/>
        <w:r w:rsidRPr="0078094B">
          <w:rPr>
            <w:rStyle w:val="af"/>
            <w:rFonts w:ascii="Times New Roman" w:hAnsi="Times New Roman"/>
          </w:rPr>
          <w:t>/</w:t>
        </w:r>
        <w:r w:rsidRPr="0078094B">
          <w:rPr>
            <w:rStyle w:val="af"/>
            <w:rFonts w:ascii="Times New Roman" w:hAnsi="Times New Roman"/>
            <w:lang w:val="en-US"/>
          </w:rPr>
          <w:t>index</w:t>
        </w:r>
        <w:r w:rsidRPr="0078094B">
          <w:rPr>
            <w:rStyle w:val="af"/>
            <w:rFonts w:ascii="Times New Roman" w:hAnsi="Times New Roman"/>
          </w:rPr>
          <w:t>.</w:t>
        </w:r>
        <w:proofErr w:type="spellStart"/>
        <w:r w:rsidRPr="0078094B">
          <w:rPr>
            <w:rStyle w:val="af"/>
            <w:rFonts w:ascii="Times New Roman" w:hAnsi="Times New Roman"/>
            <w:lang w:val="en-US"/>
          </w:rPr>
          <w:t>php</w:t>
        </w:r>
        <w:proofErr w:type="spellEnd"/>
        <w:r w:rsidRPr="0078094B">
          <w:rPr>
            <w:rStyle w:val="af"/>
            <w:rFonts w:ascii="Times New Roman" w:hAnsi="Times New Roman"/>
          </w:rPr>
          <w:t>/</w:t>
        </w:r>
        <w:proofErr w:type="spellStart"/>
        <w:r w:rsidRPr="0078094B">
          <w:rPr>
            <w:rStyle w:val="af"/>
            <w:rFonts w:ascii="Times New Roman" w:hAnsi="Times New Roman"/>
          </w:rPr>
          <w:t>comments</w:t>
        </w:r>
        <w:proofErr w:type="spellEnd"/>
        <w:r w:rsidRPr="0078094B">
          <w:rPr>
            <w:rStyle w:val="af"/>
            <w:rFonts w:ascii="Times New Roman" w:hAnsi="Times New Roman"/>
          </w:rPr>
          <w:t>/o-</w:t>
        </w:r>
        <w:proofErr w:type="spellStart"/>
        <w:r w:rsidRPr="0078094B">
          <w:rPr>
            <w:rStyle w:val="af"/>
            <w:rFonts w:ascii="Times New Roman" w:hAnsi="Times New Roman"/>
          </w:rPr>
          <w:t>chaplitsky</w:t>
        </w:r>
        <w:proofErr w:type="spellEnd"/>
        <w:r w:rsidRPr="0078094B">
          <w:rPr>
            <w:rStyle w:val="af"/>
            <w:rFonts w:ascii="Times New Roman" w:hAnsi="Times New Roman"/>
          </w:rPr>
          <w:t>-</w:t>
        </w:r>
        <w:proofErr w:type="spellStart"/>
        <w:r w:rsidRPr="0078094B">
          <w:rPr>
            <w:rStyle w:val="af"/>
            <w:rFonts w:ascii="Times New Roman" w:hAnsi="Times New Roman"/>
          </w:rPr>
          <w:t>charity</w:t>
        </w:r>
        <w:proofErr w:type="spellEnd"/>
      </w:hyperlink>
      <w:r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br/>
        <w:t xml:space="preserve"> </w:t>
      </w:r>
    </w:p>
  </w:footnote>
  <w:footnote w:id="179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>Смирнова Т.М. Польские Общества в Санкт-Петербурге. СПБ., 2013 С.</w:t>
      </w:r>
      <w:r w:rsidR="00495140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90.</w:t>
      </w:r>
    </w:p>
  </w:footnote>
  <w:footnote w:id="180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>Смирнова Т.М. Польские Общества в Санкт-Петербурге. СПБ., 2013 С.</w:t>
      </w:r>
      <w:r w:rsidR="00495140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93.</w:t>
      </w:r>
    </w:p>
  </w:footnote>
  <w:footnote w:id="181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Энциклопедия благотворительности в Санкт-Петербурге [Электронный ресурс], режим доступа: </w:t>
      </w:r>
      <w:hyperlink r:id="rId5" w:history="1">
        <w:r w:rsidR="00495140" w:rsidRPr="00A954F4">
          <w:rPr>
            <w:rStyle w:val="af"/>
            <w:rFonts w:ascii="Times New Roman" w:hAnsi="Times New Roman"/>
            <w:lang w:val="en-US"/>
          </w:rPr>
          <w:t>http</w:t>
        </w:r>
        <w:r w:rsidR="00495140" w:rsidRPr="00A954F4">
          <w:rPr>
            <w:rStyle w:val="af"/>
            <w:rFonts w:ascii="Times New Roman" w:hAnsi="Times New Roman"/>
          </w:rPr>
          <w:t>://</w:t>
        </w:r>
        <w:proofErr w:type="spellStart"/>
        <w:r w:rsidR="00495140" w:rsidRPr="00A954F4">
          <w:rPr>
            <w:rStyle w:val="af"/>
            <w:rFonts w:ascii="Times New Roman" w:hAnsi="Times New Roman"/>
            <w:lang w:val="en-US"/>
          </w:rPr>
          <w:t>encblago</w:t>
        </w:r>
        <w:proofErr w:type="spellEnd"/>
        <w:r w:rsidR="00495140" w:rsidRPr="00A954F4">
          <w:rPr>
            <w:rStyle w:val="af"/>
            <w:rFonts w:ascii="Times New Roman" w:hAnsi="Times New Roman"/>
          </w:rPr>
          <w:t>.</w:t>
        </w:r>
        <w:proofErr w:type="spellStart"/>
        <w:r w:rsidR="00495140" w:rsidRPr="00A954F4">
          <w:rPr>
            <w:rStyle w:val="af"/>
            <w:rFonts w:ascii="Times New Roman" w:hAnsi="Times New Roman"/>
            <w:lang w:val="en-US"/>
          </w:rPr>
          <w:t>lfond</w:t>
        </w:r>
        <w:proofErr w:type="spellEnd"/>
        <w:r w:rsidR="00495140" w:rsidRPr="00A954F4">
          <w:rPr>
            <w:rStyle w:val="af"/>
            <w:rFonts w:ascii="Times New Roman" w:hAnsi="Times New Roman"/>
          </w:rPr>
          <w:t>.</w:t>
        </w:r>
        <w:proofErr w:type="spellStart"/>
        <w:r w:rsidR="00495140" w:rsidRPr="00A954F4">
          <w:rPr>
            <w:rStyle w:val="af"/>
            <w:rFonts w:ascii="Times New Roman" w:hAnsi="Times New Roman"/>
            <w:lang w:val="en-US"/>
          </w:rPr>
          <w:t>spb</w:t>
        </w:r>
        <w:proofErr w:type="spellEnd"/>
        <w:r w:rsidR="00495140" w:rsidRPr="00A954F4">
          <w:rPr>
            <w:rStyle w:val="af"/>
            <w:rFonts w:ascii="Times New Roman" w:hAnsi="Times New Roman"/>
          </w:rPr>
          <w:t>.</w:t>
        </w:r>
        <w:proofErr w:type="spellStart"/>
        <w:r w:rsidR="00495140" w:rsidRPr="00A954F4">
          <w:rPr>
            <w:rStyle w:val="af"/>
            <w:rFonts w:ascii="Times New Roman" w:hAnsi="Times New Roman"/>
            <w:lang w:val="en-US"/>
          </w:rPr>
          <w:t>ru</w:t>
        </w:r>
        <w:proofErr w:type="spellEnd"/>
      </w:hyperlink>
    </w:p>
  </w:footnote>
  <w:footnote w:id="182">
    <w:p w:rsidR="005910A0" w:rsidRPr="00495140" w:rsidRDefault="005910A0" w:rsidP="00495140">
      <w:pPr>
        <w:spacing w:line="36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78094B">
        <w:rPr>
          <w:rStyle w:val="ad"/>
          <w:rFonts w:ascii="Times New Roman" w:hAnsi="Times New Roman"/>
          <w:sz w:val="20"/>
          <w:szCs w:val="20"/>
        </w:rPr>
        <w:footnoteRef/>
      </w:r>
      <w:r w:rsidRPr="0078094B">
        <w:rPr>
          <w:rFonts w:ascii="Times New Roman" w:hAnsi="Times New Roman"/>
          <w:sz w:val="20"/>
          <w:szCs w:val="20"/>
        </w:rPr>
        <w:t xml:space="preserve"> Весь Петербург на 1894-1914 гг. Адресно-справочные к</w:t>
      </w:r>
      <w:r w:rsidR="00495140">
        <w:rPr>
          <w:rFonts w:ascii="Times New Roman" w:hAnsi="Times New Roman"/>
          <w:sz w:val="20"/>
          <w:szCs w:val="20"/>
        </w:rPr>
        <w:t xml:space="preserve">ниги. СПб., </w:t>
      </w:r>
      <w:r w:rsidR="00495140" w:rsidRPr="00400CD7">
        <w:rPr>
          <w:rFonts w:ascii="Times New Roman" w:hAnsi="Times New Roman"/>
          <w:sz w:val="20"/>
          <w:szCs w:val="20"/>
        </w:rPr>
        <w:t xml:space="preserve">1913. </w:t>
      </w:r>
      <w:r w:rsidR="00495140">
        <w:rPr>
          <w:rFonts w:ascii="Times New Roman" w:hAnsi="Times New Roman"/>
          <w:sz w:val="20"/>
          <w:szCs w:val="20"/>
        </w:rPr>
        <w:t>С. 871-950.</w:t>
      </w:r>
    </w:p>
  </w:footnote>
  <w:footnote w:id="18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400CD7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400CD7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400CD7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400CD7">
        <w:rPr>
          <w:rStyle w:val="s5"/>
          <w:rFonts w:ascii="Times New Roman" w:hAnsi="Times New Roman"/>
          <w:color w:val="000000"/>
          <w:shd w:val="clear" w:color="auto" w:fill="FFFFFF"/>
        </w:rPr>
        <w:t xml:space="preserve">, Гатчина., 2009. С. </w:t>
      </w:r>
      <w:r w:rsidRPr="0078094B">
        <w:rPr>
          <w:rFonts w:ascii="Times New Roman" w:hAnsi="Times New Roman"/>
        </w:rPr>
        <w:t>357.</w:t>
      </w:r>
    </w:p>
  </w:footnote>
  <w:footnote w:id="184">
    <w:p w:rsidR="005910A0" w:rsidRPr="00400CD7" w:rsidRDefault="005910A0" w:rsidP="0078094B">
      <w:pPr>
        <w:pStyle w:val="af6"/>
        <w:jc w:val="left"/>
        <w:rPr>
          <w:rFonts w:ascii="Times New Roman" w:hAnsi="Times New Roman"/>
          <w:lang w:val="en-US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400CD7">
        <w:rPr>
          <w:rStyle w:val="s5"/>
          <w:rFonts w:ascii="Times New Roman" w:hAnsi="Times New Roman"/>
          <w:color w:val="000000"/>
          <w:shd w:val="clear" w:color="auto" w:fill="FFFFFF"/>
        </w:rPr>
        <w:t>Чаплицкий</w:t>
      </w:r>
      <w:proofErr w:type="spellEnd"/>
      <w:r w:rsidR="00400CD7">
        <w:rPr>
          <w:rStyle w:val="s5"/>
          <w:rFonts w:ascii="Times New Roman" w:hAnsi="Times New Roman"/>
          <w:color w:val="000000"/>
          <w:shd w:val="clear" w:color="auto" w:fill="FFFFFF"/>
        </w:rPr>
        <w:t xml:space="preserve"> Б. </w:t>
      </w:r>
      <w:r w:rsidR="00400CD7" w:rsidRPr="0078094B">
        <w:rPr>
          <w:rStyle w:val="s5"/>
          <w:rFonts w:ascii="Times New Roman" w:hAnsi="Times New Roman"/>
          <w:color w:val="000000"/>
          <w:shd w:val="clear" w:color="auto" w:fill="FFFFFF"/>
        </w:rPr>
        <w:t>Католическая благотворительность в России в 1860-1918 гг.</w:t>
      </w:r>
      <w:r w:rsidR="00400CD7">
        <w:rPr>
          <w:rStyle w:val="s5"/>
          <w:rFonts w:ascii="Times New Roman" w:hAnsi="Times New Roman"/>
          <w:color w:val="000000"/>
          <w:shd w:val="clear" w:color="auto" w:fill="FFFFFF"/>
        </w:rPr>
        <w:t>, Гатчина., 2009. С.</w:t>
      </w:r>
      <w:r w:rsidR="00400CD7">
        <w:rPr>
          <w:rStyle w:val="s5"/>
          <w:rFonts w:ascii="Times New Roman" w:hAnsi="Times New Roman"/>
          <w:color w:val="000000"/>
          <w:shd w:val="clear" w:color="auto" w:fill="FFFFFF"/>
          <w:lang w:val="en-US"/>
        </w:rPr>
        <w:t xml:space="preserve"> 357.</w:t>
      </w:r>
    </w:p>
  </w:footnote>
  <w:footnote w:id="185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>Смирнова Т.М. Польские Общества в Санкт-Петербурге. СПБ., 2013 С.</w:t>
      </w:r>
      <w:r w:rsidR="00495140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95-97.</w:t>
      </w:r>
    </w:p>
  </w:footnote>
  <w:footnote w:id="186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95140" w:rsidRPr="0078094B">
        <w:rPr>
          <w:rFonts w:ascii="Times New Roman" w:hAnsi="Times New Roman"/>
        </w:rPr>
        <w:t>Смирнова Т.М. Польские Общества в Санкт-Петербурге. СПБ., 2013 С.</w:t>
      </w:r>
      <w:r w:rsidR="00400CD7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98-99.</w:t>
      </w:r>
    </w:p>
  </w:footnote>
  <w:footnote w:id="187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proofErr w:type="spellStart"/>
      <w:r w:rsidR="00826CBA" w:rsidRPr="0078094B">
        <w:rPr>
          <w:rFonts w:ascii="Times New Roman" w:hAnsi="Times New Roman"/>
          <w:i/>
        </w:rPr>
        <w:t>Базылёв</w:t>
      </w:r>
      <w:proofErr w:type="spellEnd"/>
      <w:r w:rsidR="00826CBA" w:rsidRPr="0078094B">
        <w:rPr>
          <w:rFonts w:ascii="Times New Roman" w:hAnsi="Times New Roman"/>
          <w:i/>
        </w:rPr>
        <w:t>, Л.</w:t>
      </w:r>
      <w:r w:rsidR="00826CBA" w:rsidRPr="0078094B">
        <w:rPr>
          <w:rFonts w:ascii="Times New Roman" w:hAnsi="Times New Roman"/>
        </w:rPr>
        <w:t xml:space="preserve"> Поляки в Петербурге.</w:t>
      </w:r>
      <w:r w:rsidR="00826CBA">
        <w:rPr>
          <w:rFonts w:ascii="Times New Roman" w:hAnsi="Times New Roman"/>
        </w:rPr>
        <w:t xml:space="preserve"> СПб., 2003. </w:t>
      </w:r>
      <w:r w:rsidR="00826CBA" w:rsidRPr="0078094B">
        <w:rPr>
          <w:rFonts w:ascii="Times New Roman" w:hAnsi="Times New Roman"/>
        </w:rPr>
        <w:t xml:space="preserve">С. </w:t>
      </w:r>
      <w:r w:rsidRPr="0078094B">
        <w:rPr>
          <w:rFonts w:ascii="Times New Roman" w:hAnsi="Times New Roman"/>
        </w:rPr>
        <w:t>329.</w:t>
      </w:r>
    </w:p>
  </w:footnote>
  <w:footnote w:id="188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proofErr w:type="spellStart"/>
      <w:r w:rsidR="00826CBA" w:rsidRPr="0078094B">
        <w:rPr>
          <w:rFonts w:ascii="Times New Roman" w:hAnsi="Times New Roman"/>
          <w:i/>
        </w:rPr>
        <w:t>Базылёв</w:t>
      </w:r>
      <w:proofErr w:type="spellEnd"/>
      <w:r w:rsidR="00826CBA" w:rsidRPr="0078094B">
        <w:rPr>
          <w:rFonts w:ascii="Times New Roman" w:hAnsi="Times New Roman"/>
          <w:i/>
        </w:rPr>
        <w:t>, Л.</w:t>
      </w:r>
      <w:r w:rsidR="00826CBA" w:rsidRPr="0078094B">
        <w:rPr>
          <w:rFonts w:ascii="Times New Roman" w:hAnsi="Times New Roman"/>
        </w:rPr>
        <w:t xml:space="preserve"> Поляки в Петербурге.</w:t>
      </w:r>
      <w:r w:rsidR="00826CBA">
        <w:rPr>
          <w:rFonts w:ascii="Times New Roman" w:hAnsi="Times New Roman"/>
        </w:rPr>
        <w:t xml:space="preserve"> СПб., 2003. </w:t>
      </w:r>
      <w:r w:rsidR="00826CBA" w:rsidRPr="0078094B">
        <w:rPr>
          <w:rFonts w:ascii="Times New Roman" w:hAnsi="Times New Roman"/>
        </w:rPr>
        <w:t xml:space="preserve">С. </w:t>
      </w:r>
      <w:r w:rsidRPr="0078094B">
        <w:rPr>
          <w:rFonts w:ascii="Times New Roman" w:hAnsi="Times New Roman"/>
        </w:rPr>
        <w:t>350.</w:t>
      </w:r>
    </w:p>
  </w:footnote>
  <w:footnote w:id="189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00CD7" w:rsidRPr="0078094B">
        <w:rPr>
          <w:rFonts w:ascii="Times New Roman" w:hAnsi="Times New Roman"/>
        </w:rPr>
        <w:t>Смирнова Т.М. Польские Общества в Санкт-Петербурге. СПБ., 2013 С</w:t>
      </w:r>
      <w:r w:rsidR="00400CD7" w:rsidRPr="0078094B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106-107.</w:t>
      </w:r>
    </w:p>
  </w:footnote>
  <w:footnote w:id="190">
    <w:p w:rsidR="005910A0" w:rsidRPr="0078094B" w:rsidRDefault="005910A0" w:rsidP="0078094B">
      <w:pPr>
        <w:pStyle w:val="ab"/>
        <w:ind w:firstLine="0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Там же. </w:t>
      </w:r>
    </w:p>
  </w:footnote>
  <w:footnote w:id="191">
    <w:p w:rsidR="005910A0" w:rsidRPr="00400CD7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Устав Общества вспомоществования бедных семействам поляков. Участвующим в войне, и бедствующему польскому населению, пострадавшему </w:t>
      </w:r>
      <w:r w:rsidR="00400CD7">
        <w:rPr>
          <w:rFonts w:ascii="Times New Roman" w:hAnsi="Times New Roman"/>
        </w:rPr>
        <w:t xml:space="preserve">от военных действий. </w:t>
      </w:r>
      <w:proofErr w:type="spellStart"/>
      <w:r w:rsidR="00400CD7">
        <w:rPr>
          <w:rFonts w:ascii="Times New Roman" w:hAnsi="Times New Roman"/>
        </w:rPr>
        <w:t>Пг</w:t>
      </w:r>
      <w:proofErr w:type="spellEnd"/>
      <w:r w:rsidR="00400CD7">
        <w:rPr>
          <w:rFonts w:ascii="Times New Roman" w:hAnsi="Times New Roman"/>
        </w:rPr>
        <w:t>, 1914</w:t>
      </w:r>
      <w:r w:rsidRPr="0078094B">
        <w:rPr>
          <w:rFonts w:ascii="Times New Roman" w:hAnsi="Times New Roman"/>
        </w:rPr>
        <w:t>.</w:t>
      </w:r>
      <w:r w:rsidR="00400CD7" w:rsidRPr="00400CD7">
        <w:rPr>
          <w:rFonts w:ascii="Times New Roman" w:hAnsi="Times New Roman"/>
        </w:rPr>
        <w:t xml:space="preserve"> </w:t>
      </w:r>
      <w:r w:rsidR="00400CD7">
        <w:rPr>
          <w:rFonts w:ascii="Times New Roman" w:hAnsi="Times New Roman"/>
          <w:lang w:val="en-US"/>
        </w:rPr>
        <w:t>C</w:t>
      </w:r>
      <w:r w:rsidR="00400CD7" w:rsidRPr="00400CD7">
        <w:rPr>
          <w:rFonts w:ascii="Times New Roman" w:hAnsi="Times New Roman"/>
        </w:rPr>
        <w:t>. 7.</w:t>
      </w:r>
    </w:p>
  </w:footnote>
  <w:footnote w:id="192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Там </w:t>
      </w:r>
      <w:r w:rsidR="00400CD7">
        <w:rPr>
          <w:rFonts w:ascii="Times New Roman" w:hAnsi="Times New Roman"/>
        </w:rPr>
        <w:t xml:space="preserve">же. </w:t>
      </w:r>
    </w:p>
  </w:footnote>
  <w:footnote w:id="193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Смирнова Т.М. Польские Общества в Санкт-Петербурге. СПБ., 2013 С.</w:t>
      </w:r>
      <w:r w:rsidR="00400CD7" w:rsidRPr="00400CD7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220-222</w:t>
      </w:r>
      <w:r w:rsidR="00495140">
        <w:rPr>
          <w:rFonts w:ascii="Times New Roman" w:hAnsi="Times New Roman"/>
        </w:rPr>
        <w:t>.</w:t>
      </w:r>
    </w:p>
  </w:footnote>
  <w:footnote w:id="194">
    <w:p w:rsidR="005910A0" w:rsidRPr="00400CD7" w:rsidRDefault="005910A0" w:rsidP="0078094B">
      <w:pPr>
        <w:pStyle w:val="af6"/>
        <w:jc w:val="left"/>
        <w:rPr>
          <w:rFonts w:ascii="Times New Roman" w:hAnsi="Times New Roman"/>
          <w:lang w:val="en-US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</w:t>
      </w:r>
      <w:r w:rsidR="00400CD7" w:rsidRPr="0078094B">
        <w:rPr>
          <w:rFonts w:ascii="Times New Roman" w:hAnsi="Times New Roman"/>
        </w:rPr>
        <w:t>Смирнова Т.М. Польские Общества в Санкт-Петербурге. СПБ., 2013</w:t>
      </w:r>
      <w:r w:rsidR="00400CD7" w:rsidRPr="00400CD7">
        <w:rPr>
          <w:rFonts w:ascii="Times New Roman" w:hAnsi="Times New Roman"/>
        </w:rPr>
        <w:t xml:space="preserve"> </w:t>
      </w:r>
      <w:r w:rsidR="00400CD7">
        <w:rPr>
          <w:rFonts w:ascii="Times New Roman" w:hAnsi="Times New Roman"/>
          <w:lang w:val="en-US"/>
        </w:rPr>
        <w:t>C</w:t>
      </w:r>
      <w:r w:rsidRPr="0078094B">
        <w:rPr>
          <w:rFonts w:ascii="Times New Roman" w:hAnsi="Times New Roman"/>
        </w:rPr>
        <w:t>.</w:t>
      </w:r>
      <w:r w:rsidR="00400CD7" w:rsidRPr="00400CD7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230-231</w:t>
      </w:r>
      <w:r w:rsidR="00400CD7">
        <w:rPr>
          <w:rFonts w:ascii="Times New Roman" w:hAnsi="Times New Roman"/>
          <w:lang w:val="en-US"/>
        </w:rPr>
        <w:t>.</w:t>
      </w:r>
    </w:p>
  </w:footnote>
  <w:footnote w:id="195">
    <w:p w:rsidR="005910A0" w:rsidRPr="0078094B" w:rsidRDefault="005910A0" w:rsidP="0078094B">
      <w:pPr>
        <w:pStyle w:val="af6"/>
        <w:jc w:val="left"/>
        <w:rPr>
          <w:rFonts w:ascii="Times New Roman" w:hAnsi="Times New Roman"/>
        </w:rPr>
      </w:pPr>
      <w:r w:rsidRPr="0078094B">
        <w:rPr>
          <w:rStyle w:val="ad"/>
          <w:rFonts w:ascii="Times New Roman" w:hAnsi="Times New Roman"/>
        </w:rPr>
        <w:footnoteRef/>
      </w:r>
      <w:r w:rsidRPr="0078094B">
        <w:rPr>
          <w:rFonts w:ascii="Times New Roman" w:hAnsi="Times New Roman"/>
        </w:rPr>
        <w:t xml:space="preserve"> Смирнова Т.М. Польские Общества в Санкт-Петербурге. СПБ., 2013 С.</w:t>
      </w:r>
      <w:r w:rsidR="00495140">
        <w:rPr>
          <w:rFonts w:ascii="Times New Roman" w:hAnsi="Times New Roman"/>
        </w:rPr>
        <w:t xml:space="preserve"> </w:t>
      </w:r>
      <w:r w:rsidRPr="0078094B">
        <w:rPr>
          <w:rFonts w:ascii="Times New Roman" w:hAnsi="Times New Roman"/>
        </w:rPr>
        <w:t>234</w:t>
      </w:r>
      <w:r w:rsidR="00495140">
        <w:rPr>
          <w:rFonts w:ascii="Times New Roman" w:hAnsi="Times New Roman"/>
        </w:rPr>
        <w:t>.</w:t>
      </w:r>
    </w:p>
  </w:footnote>
  <w:footnote w:id="196">
    <w:p w:rsidR="005910A0" w:rsidRPr="00400CD7" w:rsidRDefault="005910A0" w:rsidP="00822CA6">
      <w:pPr>
        <w:pStyle w:val="af6"/>
        <w:rPr>
          <w:lang w:val="en-US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Там же</w:t>
      </w:r>
      <w:r w:rsidR="00400CD7">
        <w:rPr>
          <w:rFonts w:ascii="Times New Roman" w:hAnsi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035509"/>
      <w:docPartObj>
        <w:docPartGallery w:val="Page Numbers (Top of Page)"/>
        <w:docPartUnique/>
      </w:docPartObj>
    </w:sdtPr>
    <w:sdtContent>
      <w:p w:rsidR="005910A0" w:rsidRDefault="00591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59">
          <w:rPr>
            <w:noProof/>
          </w:rPr>
          <w:t>2</w:t>
        </w:r>
        <w:r>
          <w:fldChar w:fldCharType="end"/>
        </w:r>
      </w:p>
    </w:sdtContent>
  </w:sdt>
  <w:p w:rsidR="005910A0" w:rsidRDefault="005910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F22"/>
    <w:multiLevelType w:val="hybridMultilevel"/>
    <w:tmpl w:val="9F46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99C"/>
    <w:multiLevelType w:val="hybridMultilevel"/>
    <w:tmpl w:val="7F1838A0"/>
    <w:lvl w:ilvl="0" w:tplc="4B240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B353074"/>
    <w:multiLevelType w:val="multilevel"/>
    <w:tmpl w:val="B75E230E"/>
    <w:lvl w:ilvl="0">
      <w:start w:val="1"/>
      <w:numFmt w:val="decimal"/>
      <w:lvlText w:val="%1."/>
      <w:lvlJc w:val="left"/>
      <w:pPr>
        <w:ind w:left="99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9" w:hanging="2160"/>
      </w:pPr>
      <w:rPr>
        <w:rFonts w:hint="default"/>
      </w:rPr>
    </w:lvl>
  </w:abstractNum>
  <w:abstractNum w:abstractNumId="3" w15:restartNumberingAfterBreak="0">
    <w:nsid w:val="1C1D4B7A"/>
    <w:multiLevelType w:val="hybridMultilevel"/>
    <w:tmpl w:val="9BAC7B72"/>
    <w:lvl w:ilvl="0" w:tplc="4B240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204D6B97"/>
    <w:multiLevelType w:val="multilevel"/>
    <w:tmpl w:val="B75E23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D27FE9"/>
    <w:multiLevelType w:val="hybridMultilevel"/>
    <w:tmpl w:val="8D78C0A4"/>
    <w:lvl w:ilvl="0" w:tplc="7F92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30733"/>
    <w:multiLevelType w:val="hybridMultilevel"/>
    <w:tmpl w:val="9B3A8976"/>
    <w:lvl w:ilvl="0" w:tplc="4B240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AA75FAB"/>
    <w:multiLevelType w:val="hybridMultilevel"/>
    <w:tmpl w:val="8B0CD04C"/>
    <w:lvl w:ilvl="0" w:tplc="E1EC97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C775A3C"/>
    <w:multiLevelType w:val="hybridMultilevel"/>
    <w:tmpl w:val="15FCCEA0"/>
    <w:lvl w:ilvl="0" w:tplc="BE4ABFC8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3764DA7"/>
    <w:multiLevelType w:val="hybridMultilevel"/>
    <w:tmpl w:val="AB44B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B0567"/>
    <w:multiLevelType w:val="hybridMultilevel"/>
    <w:tmpl w:val="98D478E2"/>
    <w:lvl w:ilvl="0" w:tplc="84A8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24584B"/>
    <w:multiLevelType w:val="multilevel"/>
    <w:tmpl w:val="1FAED8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B707FAF"/>
    <w:multiLevelType w:val="hybridMultilevel"/>
    <w:tmpl w:val="B3FA1E70"/>
    <w:lvl w:ilvl="0" w:tplc="93B0432E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B30604"/>
    <w:multiLevelType w:val="hybridMultilevel"/>
    <w:tmpl w:val="199490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51"/>
    <w:rsid w:val="00035EC5"/>
    <w:rsid w:val="00043DAB"/>
    <w:rsid w:val="00075838"/>
    <w:rsid w:val="0008599B"/>
    <w:rsid w:val="000873DD"/>
    <w:rsid w:val="000931EA"/>
    <w:rsid w:val="0009376F"/>
    <w:rsid w:val="00094559"/>
    <w:rsid w:val="000A526F"/>
    <w:rsid w:val="000A7014"/>
    <w:rsid w:val="000B7DB6"/>
    <w:rsid w:val="000C1226"/>
    <w:rsid w:val="000F7ACD"/>
    <w:rsid w:val="00102A2F"/>
    <w:rsid w:val="00120B20"/>
    <w:rsid w:val="00122809"/>
    <w:rsid w:val="0012340B"/>
    <w:rsid w:val="0013301D"/>
    <w:rsid w:val="00137BDB"/>
    <w:rsid w:val="00152964"/>
    <w:rsid w:val="0016020A"/>
    <w:rsid w:val="001624B5"/>
    <w:rsid w:val="001638E9"/>
    <w:rsid w:val="00165265"/>
    <w:rsid w:val="00175E29"/>
    <w:rsid w:val="00181A42"/>
    <w:rsid w:val="00190E7E"/>
    <w:rsid w:val="001B1293"/>
    <w:rsid w:val="001B5740"/>
    <w:rsid w:val="001B6DF0"/>
    <w:rsid w:val="001D30DA"/>
    <w:rsid w:val="001F3038"/>
    <w:rsid w:val="00215E18"/>
    <w:rsid w:val="00236FB3"/>
    <w:rsid w:val="0023730E"/>
    <w:rsid w:val="00255D9D"/>
    <w:rsid w:val="002642E5"/>
    <w:rsid w:val="00271862"/>
    <w:rsid w:val="00296B36"/>
    <w:rsid w:val="002A2BB7"/>
    <w:rsid w:val="002A3B13"/>
    <w:rsid w:val="002C28AD"/>
    <w:rsid w:val="002D28B2"/>
    <w:rsid w:val="002D3628"/>
    <w:rsid w:val="002E1D22"/>
    <w:rsid w:val="00316AB0"/>
    <w:rsid w:val="003242EA"/>
    <w:rsid w:val="003352A9"/>
    <w:rsid w:val="00345430"/>
    <w:rsid w:val="00364555"/>
    <w:rsid w:val="003702DD"/>
    <w:rsid w:val="00376D9C"/>
    <w:rsid w:val="00380359"/>
    <w:rsid w:val="00391A6C"/>
    <w:rsid w:val="003C008B"/>
    <w:rsid w:val="003E190C"/>
    <w:rsid w:val="003E2D88"/>
    <w:rsid w:val="003E6514"/>
    <w:rsid w:val="003F05E6"/>
    <w:rsid w:val="00400CD7"/>
    <w:rsid w:val="004215C7"/>
    <w:rsid w:val="004258FF"/>
    <w:rsid w:val="00430051"/>
    <w:rsid w:val="00431FC1"/>
    <w:rsid w:val="00437964"/>
    <w:rsid w:val="00445868"/>
    <w:rsid w:val="00467BD6"/>
    <w:rsid w:val="004902DA"/>
    <w:rsid w:val="004935AA"/>
    <w:rsid w:val="00495140"/>
    <w:rsid w:val="00496AA0"/>
    <w:rsid w:val="004A07D6"/>
    <w:rsid w:val="004A334D"/>
    <w:rsid w:val="004B6108"/>
    <w:rsid w:val="004D3559"/>
    <w:rsid w:val="004D3D7D"/>
    <w:rsid w:val="004E0D07"/>
    <w:rsid w:val="004F0EE7"/>
    <w:rsid w:val="00500D92"/>
    <w:rsid w:val="005065D2"/>
    <w:rsid w:val="00563CA9"/>
    <w:rsid w:val="00564203"/>
    <w:rsid w:val="005910A0"/>
    <w:rsid w:val="00592734"/>
    <w:rsid w:val="005D0B05"/>
    <w:rsid w:val="005D7532"/>
    <w:rsid w:val="005F28D4"/>
    <w:rsid w:val="005F3740"/>
    <w:rsid w:val="00600737"/>
    <w:rsid w:val="00602E17"/>
    <w:rsid w:val="00641256"/>
    <w:rsid w:val="00651273"/>
    <w:rsid w:val="006570E8"/>
    <w:rsid w:val="00671676"/>
    <w:rsid w:val="0067359E"/>
    <w:rsid w:val="0067796A"/>
    <w:rsid w:val="006836B2"/>
    <w:rsid w:val="0069512B"/>
    <w:rsid w:val="006972AA"/>
    <w:rsid w:val="006B576A"/>
    <w:rsid w:val="006F795E"/>
    <w:rsid w:val="00734F44"/>
    <w:rsid w:val="007641E1"/>
    <w:rsid w:val="00765328"/>
    <w:rsid w:val="00771329"/>
    <w:rsid w:val="0078094B"/>
    <w:rsid w:val="00796C63"/>
    <w:rsid w:val="007C3E6E"/>
    <w:rsid w:val="007D5068"/>
    <w:rsid w:val="007E04B9"/>
    <w:rsid w:val="007F5440"/>
    <w:rsid w:val="00800BBE"/>
    <w:rsid w:val="00805B8C"/>
    <w:rsid w:val="00812D2C"/>
    <w:rsid w:val="00822CA6"/>
    <w:rsid w:val="00826CBA"/>
    <w:rsid w:val="008446F9"/>
    <w:rsid w:val="00856DF5"/>
    <w:rsid w:val="00857052"/>
    <w:rsid w:val="0086082E"/>
    <w:rsid w:val="008618B0"/>
    <w:rsid w:val="00864BEC"/>
    <w:rsid w:val="008742F0"/>
    <w:rsid w:val="00881F07"/>
    <w:rsid w:val="00891BC4"/>
    <w:rsid w:val="008C0736"/>
    <w:rsid w:val="008C36D4"/>
    <w:rsid w:val="008C6DDA"/>
    <w:rsid w:val="008D0CB4"/>
    <w:rsid w:val="00907285"/>
    <w:rsid w:val="00914ED4"/>
    <w:rsid w:val="00947726"/>
    <w:rsid w:val="00974130"/>
    <w:rsid w:val="0097486E"/>
    <w:rsid w:val="009A244F"/>
    <w:rsid w:val="009A7912"/>
    <w:rsid w:val="009B53CE"/>
    <w:rsid w:val="009C2BC6"/>
    <w:rsid w:val="009D0401"/>
    <w:rsid w:val="009F4D0D"/>
    <w:rsid w:val="00A16E85"/>
    <w:rsid w:val="00A52FEF"/>
    <w:rsid w:val="00A64FB7"/>
    <w:rsid w:val="00A7169F"/>
    <w:rsid w:val="00A80597"/>
    <w:rsid w:val="00A80718"/>
    <w:rsid w:val="00AA44C7"/>
    <w:rsid w:val="00AA73CA"/>
    <w:rsid w:val="00AC3FC9"/>
    <w:rsid w:val="00AF6A2F"/>
    <w:rsid w:val="00B043F2"/>
    <w:rsid w:val="00B35C37"/>
    <w:rsid w:val="00B420A2"/>
    <w:rsid w:val="00B44C0E"/>
    <w:rsid w:val="00B74F7C"/>
    <w:rsid w:val="00B84592"/>
    <w:rsid w:val="00B87FF6"/>
    <w:rsid w:val="00B95738"/>
    <w:rsid w:val="00BA0AEF"/>
    <w:rsid w:val="00BC5422"/>
    <w:rsid w:val="00BF2742"/>
    <w:rsid w:val="00C03A34"/>
    <w:rsid w:val="00C13F37"/>
    <w:rsid w:val="00C22215"/>
    <w:rsid w:val="00C50EA4"/>
    <w:rsid w:val="00C510A6"/>
    <w:rsid w:val="00C67B59"/>
    <w:rsid w:val="00C77459"/>
    <w:rsid w:val="00C819E3"/>
    <w:rsid w:val="00C82ADA"/>
    <w:rsid w:val="00C87151"/>
    <w:rsid w:val="00C92EE1"/>
    <w:rsid w:val="00C971FC"/>
    <w:rsid w:val="00CA1E03"/>
    <w:rsid w:val="00CA7958"/>
    <w:rsid w:val="00CB1DB9"/>
    <w:rsid w:val="00CC2995"/>
    <w:rsid w:val="00CD01F3"/>
    <w:rsid w:val="00CD7E13"/>
    <w:rsid w:val="00D065E8"/>
    <w:rsid w:val="00D07537"/>
    <w:rsid w:val="00D42D87"/>
    <w:rsid w:val="00D74446"/>
    <w:rsid w:val="00D75F7E"/>
    <w:rsid w:val="00D96BA3"/>
    <w:rsid w:val="00DA7306"/>
    <w:rsid w:val="00DB6F61"/>
    <w:rsid w:val="00DD2E92"/>
    <w:rsid w:val="00DD6F8D"/>
    <w:rsid w:val="00DF6674"/>
    <w:rsid w:val="00DF7AB9"/>
    <w:rsid w:val="00DF7C97"/>
    <w:rsid w:val="00E06C9C"/>
    <w:rsid w:val="00E13B86"/>
    <w:rsid w:val="00E215F9"/>
    <w:rsid w:val="00E26138"/>
    <w:rsid w:val="00E504B0"/>
    <w:rsid w:val="00E5076D"/>
    <w:rsid w:val="00E70DA2"/>
    <w:rsid w:val="00E74369"/>
    <w:rsid w:val="00E804E2"/>
    <w:rsid w:val="00E840A8"/>
    <w:rsid w:val="00EA0D15"/>
    <w:rsid w:val="00EB2ACE"/>
    <w:rsid w:val="00EC54F9"/>
    <w:rsid w:val="00EC5C48"/>
    <w:rsid w:val="00EC7BC1"/>
    <w:rsid w:val="00EF04A0"/>
    <w:rsid w:val="00F01507"/>
    <w:rsid w:val="00F20D11"/>
    <w:rsid w:val="00F4139D"/>
    <w:rsid w:val="00F802CF"/>
    <w:rsid w:val="00F91324"/>
    <w:rsid w:val="00FA14B8"/>
    <w:rsid w:val="00FC2C82"/>
    <w:rsid w:val="00FC6CF0"/>
    <w:rsid w:val="00FD162B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29FD4"/>
  <w15:chartTrackingRefBased/>
  <w15:docId w15:val="{F0ECCC89-B3FE-4955-A867-40BDA7A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076D"/>
    <w:pPr>
      <w:spacing w:after="200" w:line="276" w:lineRule="auto"/>
      <w:ind w:firstLine="567"/>
      <w:jc w:val="righ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125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7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73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618B0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75F7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5F7E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5F7E"/>
    <w:rPr>
      <w:vertAlign w:val="superscript"/>
    </w:rPr>
  </w:style>
  <w:style w:type="character" w:customStyle="1" w:styleId="s5">
    <w:name w:val="s5"/>
    <w:basedOn w:val="a0"/>
    <w:rsid w:val="00D75F7E"/>
  </w:style>
  <w:style w:type="character" w:customStyle="1" w:styleId="apple-converted-space">
    <w:name w:val="apple-converted-space"/>
    <w:basedOn w:val="a0"/>
    <w:rsid w:val="00D75F7E"/>
  </w:style>
  <w:style w:type="paragraph" w:styleId="ab">
    <w:name w:val="footnote text"/>
    <w:basedOn w:val="a"/>
    <w:link w:val="ac"/>
    <w:unhideWhenUsed/>
    <w:rsid w:val="00D75F7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75F7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D75F7E"/>
    <w:rPr>
      <w:vertAlign w:val="superscript"/>
    </w:rPr>
  </w:style>
  <w:style w:type="character" w:customStyle="1" w:styleId="exldetailsdisplayval">
    <w:name w:val="exldetailsdisplayval"/>
    <w:basedOn w:val="a0"/>
    <w:rsid w:val="00B84592"/>
  </w:style>
  <w:style w:type="paragraph" w:styleId="ae">
    <w:name w:val="Normal (Web)"/>
    <w:basedOn w:val="a"/>
    <w:uiPriority w:val="99"/>
    <w:semiHidden/>
    <w:unhideWhenUsed/>
    <w:rsid w:val="003645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rsid w:val="00430051"/>
    <w:rPr>
      <w:color w:val="0000FF"/>
      <w:u w:val="single"/>
    </w:rPr>
  </w:style>
  <w:style w:type="paragraph" w:customStyle="1" w:styleId="af0">
    <w:name w:val="Нужный"/>
    <w:basedOn w:val="a"/>
    <w:link w:val="af1"/>
    <w:rsid w:val="00430051"/>
    <w:pPr>
      <w:spacing w:line="360" w:lineRule="auto"/>
      <w:ind w:left="-54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ужный Знак"/>
    <w:basedOn w:val="a0"/>
    <w:link w:val="af0"/>
    <w:rsid w:val="00430051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нужный"/>
    <w:basedOn w:val="a"/>
    <w:link w:val="af3"/>
    <w:qFormat/>
    <w:rsid w:val="00430051"/>
    <w:pPr>
      <w:spacing w:after="0" w:line="240" w:lineRule="auto"/>
      <w:ind w:left="709" w:right="567" w:firstLine="709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af4">
    <w:name w:val="сноски"/>
    <w:basedOn w:val="a"/>
    <w:link w:val="af5"/>
    <w:qFormat/>
    <w:rsid w:val="00430051"/>
    <w:pPr>
      <w:spacing w:line="36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3">
    <w:name w:val="нужный Знак"/>
    <w:basedOn w:val="a0"/>
    <w:link w:val="af2"/>
    <w:rsid w:val="00430051"/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СноскиТру"/>
    <w:basedOn w:val="ab"/>
    <w:link w:val="af7"/>
    <w:qFormat/>
    <w:rsid w:val="00430051"/>
    <w:pPr>
      <w:ind w:firstLine="0"/>
      <w:jc w:val="both"/>
    </w:pPr>
  </w:style>
  <w:style w:type="character" w:customStyle="1" w:styleId="af5">
    <w:name w:val="сноски Знак"/>
    <w:basedOn w:val="a0"/>
    <w:link w:val="af4"/>
    <w:rsid w:val="00430051"/>
    <w:rPr>
      <w:rFonts w:ascii="Times New Roman" w:eastAsia="Calibri" w:hAnsi="Times New Roman" w:cs="Times New Roman"/>
      <w:sz w:val="20"/>
      <w:szCs w:val="20"/>
    </w:rPr>
  </w:style>
  <w:style w:type="paragraph" w:customStyle="1" w:styleId="af8">
    <w:name w:val="ИСТОЧНИК"/>
    <w:basedOn w:val="ab"/>
    <w:link w:val="af9"/>
    <w:rsid w:val="006972AA"/>
    <w:pPr>
      <w:ind w:right="-5"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7">
    <w:name w:val="СноскиТру Знак"/>
    <w:basedOn w:val="ac"/>
    <w:link w:val="af6"/>
    <w:rsid w:val="00430051"/>
    <w:rPr>
      <w:rFonts w:ascii="Calibri" w:eastAsia="Calibri" w:hAnsi="Calibri" w:cs="Times New Roman"/>
      <w:sz w:val="20"/>
      <w:szCs w:val="20"/>
    </w:rPr>
  </w:style>
  <w:style w:type="character" w:customStyle="1" w:styleId="af9">
    <w:name w:val="ИСТОЧНИК Знак"/>
    <w:basedOn w:val="ac"/>
    <w:link w:val="af8"/>
    <w:rsid w:val="006972A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5">
    <w:name w:val="p15"/>
    <w:basedOn w:val="a"/>
    <w:rsid w:val="00822C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822C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22CA6"/>
  </w:style>
  <w:style w:type="paragraph" w:customStyle="1" w:styleId="p16">
    <w:name w:val="p16"/>
    <w:basedOn w:val="a"/>
    <w:rsid w:val="00822C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22CA6"/>
  </w:style>
  <w:style w:type="character" w:customStyle="1" w:styleId="s7">
    <w:name w:val="s7"/>
    <w:basedOn w:val="a0"/>
    <w:rsid w:val="00822CA6"/>
  </w:style>
  <w:style w:type="paragraph" w:customStyle="1" w:styleId="p19">
    <w:name w:val="p19"/>
    <w:basedOn w:val="a"/>
    <w:rsid w:val="00822C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basedOn w:val="a0"/>
    <w:rsid w:val="00822CA6"/>
  </w:style>
  <w:style w:type="paragraph" w:customStyle="1" w:styleId="p20">
    <w:name w:val="p20"/>
    <w:basedOn w:val="a"/>
    <w:rsid w:val="00822C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9">
    <w:name w:val="s19"/>
    <w:basedOn w:val="a0"/>
    <w:rsid w:val="00822CA6"/>
  </w:style>
  <w:style w:type="character" w:customStyle="1" w:styleId="14">
    <w:name w:val="Стиль Нужный + 14 пт Знак"/>
    <w:basedOn w:val="af1"/>
    <w:link w:val="140"/>
    <w:locked/>
    <w:rsid w:val="00822CA6"/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Стиль Нужный + 14 пт"/>
    <w:basedOn w:val="af0"/>
    <w:link w:val="14"/>
    <w:rsid w:val="00822CA6"/>
    <w:rPr>
      <w:rFonts w:asciiTheme="minorHAnsi" w:eastAsiaTheme="minorHAnsi" w:hAnsiTheme="minorHAnsi" w:cstheme="minorBidi"/>
    </w:rPr>
  </w:style>
  <w:style w:type="character" w:customStyle="1" w:styleId="mw-headline">
    <w:name w:val="mw-headline"/>
    <w:basedOn w:val="a0"/>
    <w:rsid w:val="00822CA6"/>
  </w:style>
  <w:style w:type="paragraph" w:customStyle="1" w:styleId="11">
    <w:name w:val="Абзац списка1"/>
    <w:basedOn w:val="a"/>
    <w:rsid w:val="00796C63"/>
    <w:pPr>
      <w:ind w:left="720" w:firstLine="0"/>
      <w:contextualSpacing/>
      <w:jc w:val="left"/>
    </w:pPr>
    <w:rPr>
      <w:rFonts w:eastAsia="Times New Roman"/>
    </w:rPr>
  </w:style>
  <w:style w:type="character" w:styleId="afa">
    <w:name w:val="FollowedHyperlink"/>
    <w:basedOn w:val="a0"/>
    <w:uiPriority w:val="99"/>
    <w:semiHidden/>
    <w:unhideWhenUsed/>
    <w:rsid w:val="00D42D87"/>
    <w:rPr>
      <w:color w:val="954F72" w:themeColor="followedHyperlink"/>
      <w:u w:val="single"/>
    </w:rPr>
  </w:style>
  <w:style w:type="character" w:styleId="afb">
    <w:name w:val="Mention"/>
    <w:basedOn w:val="a0"/>
    <w:uiPriority w:val="99"/>
    <w:semiHidden/>
    <w:unhideWhenUsed/>
    <w:rsid w:val="00152964"/>
    <w:rPr>
      <w:color w:val="2B579A"/>
      <w:shd w:val="clear" w:color="auto" w:fill="E6E6E6"/>
    </w:rPr>
  </w:style>
  <w:style w:type="paragraph" w:customStyle="1" w:styleId="123123">
    <w:name w:val="123123"/>
    <w:basedOn w:val="a"/>
    <w:link w:val="1231230"/>
    <w:qFormat/>
    <w:rsid w:val="00380359"/>
    <w:pPr>
      <w:spacing w:after="0" w:line="360" w:lineRule="auto"/>
      <w:jc w:val="center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1231230">
    <w:name w:val="123123 Знак"/>
    <w:basedOn w:val="a0"/>
    <w:link w:val="123123"/>
    <w:rsid w:val="00380359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5%D0%BA%D1%81%D0%B0%D0%BD%D0%B4%D1%80_II" TargetMode="External"/><Relationship Id="rId13" Type="http://schemas.openxmlformats.org/officeDocument/2006/relationships/hyperlink" Target="https://ru.wikipedia.org/wiki/%D0%91%D0%B0%D1%85%D1%82%D1%83%D1%80%D0%B8%D0%BD%D0%B0,_%D0%90%D0%BB%D0%B5%D0%BA%D1%81%D0%B0%D0%BD%D0%B4%D1%80%D0%B0_%D0%AE%D1%80%D1%8C%D0%B5%D0%B2%D0%BD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contents.nsf/brokgauz_efro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cblago.lfond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B%D1%8C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herine.spb.ru/index.php/comments/o-chaplitsky-charity" TargetMode="External"/><Relationship Id="rId10" Type="http://schemas.openxmlformats.org/officeDocument/2006/relationships/hyperlink" Target="https://ru.wikipedia.org/wiki/%D0%9D%D0%B8%D0%BA%D0%BE%D0%BB%D0%B0%D0%B9_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0%BE%D0%B4_%D0%B7%D0%B0%D0%BA%D0%BE%D0%BD%D0%BE%D0%B2_%D0%A0%D0%BE%D1%81%D1%81%D0%B8%D0%B9%D1%81%D0%BA%D0%BE%D0%B9_%D0%B8%D0%BC%D0%BF%D0%B5%D1%80%D0%B8%D0%B8" TargetMode="External"/><Relationship Id="rId14" Type="http://schemas.openxmlformats.org/officeDocument/2006/relationships/hyperlink" Target="http://www.disserr.ru/contents/197319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atherine.spb.ru/index.php/comments/o-chaplitsky-charity" TargetMode="External"/><Relationship Id="rId2" Type="http://schemas.openxmlformats.org/officeDocument/2006/relationships/hyperlink" Target="http://encblago.lfond.spb.ru" TargetMode="External"/><Relationship Id="rId1" Type="http://schemas.openxmlformats.org/officeDocument/2006/relationships/hyperlink" Target="http://www.disserr.ru/contents/197319.html" TargetMode="External"/><Relationship Id="rId5" Type="http://schemas.openxmlformats.org/officeDocument/2006/relationships/hyperlink" Target="http://encblago.lfond.spb.ru" TargetMode="External"/><Relationship Id="rId4" Type="http://schemas.openxmlformats.org/officeDocument/2006/relationships/hyperlink" Target="http://catherine.spb.ru/index.php/comments/o-chaplitsky-char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DD9E-E73E-4E95-A1CC-9E8F9C5A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</TotalTime>
  <Pages>79</Pages>
  <Words>17408</Words>
  <Characters>99229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29</cp:revision>
  <dcterms:created xsi:type="dcterms:W3CDTF">2017-04-30T14:09:00Z</dcterms:created>
  <dcterms:modified xsi:type="dcterms:W3CDTF">2017-05-08T14:58:00Z</dcterms:modified>
</cp:coreProperties>
</file>