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446" w:rsidRDefault="00580446" w:rsidP="00580446">
      <w:pPr>
        <w:jc w:val="both"/>
        <w:rPr>
          <w:sz w:val="28"/>
          <w:szCs w:val="28"/>
        </w:rPr>
      </w:pPr>
      <w:r>
        <w:rPr>
          <w:sz w:val="28"/>
          <w:szCs w:val="28"/>
        </w:rPr>
        <w:t>САНКТ-ПЕТЕРБУРГСКИЙ ГОСУДАРСТВЕННЫЙ УНИВЕРСИТЕТ</w:t>
      </w:r>
    </w:p>
    <w:p w:rsidR="00580446" w:rsidRDefault="00580446" w:rsidP="00580446">
      <w:pPr>
        <w:jc w:val="center"/>
        <w:rPr>
          <w:sz w:val="28"/>
          <w:szCs w:val="28"/>
        </w:rPr>
      </w:pPr>
      <w:r>
        <w:rPr>
          <w:sz w:val="28"/>
          <w:szCs w:val="28"/>
        </w:rPr>
        <w:t>Направление «Филология»</w:t>
      </w:r>
    </w:p>
    <w:p w:rsidR="00580446" w:rsidRDefault="00580446" w:rsidP="00580446">
      <w:pPr>
        <w:jc w:val="center"/>
        <w:rPr>
          <w:sz w:val="28"/>
          <w:szCs w:val="28"/>
        </w:rPr>
      </w:pPr>
      <w:r>
        <w:rPr>
          <w:sz w:val="28"/>
          <w:szCs w:val="28"/>
        </w:rPr>
        <w:t>Образовательная программа «Отечественная филология</w:t>
      </w:r>
    </w:p>
    <w:p w:rsidR="00580446" w:rsidRDefault="00580446" w:rsidP="00580446">
      <w:pPr>
        <w:jc w:val="center"/>
        <w:rPr>
          <w:sz w:val="28"/>
          <w:szCs w:val="28"/>
        </w:rPr>
      </w:pPr>
      <w:r>
        <w:rPr>
          <w:sz w:val="28"/>
          <w:szCs w:val="28"/>
        </w:rPr>
        <w:t>(Русский язык и литература)»</w:t>
      </w:r>
    </w:p>
    <w:p w:rsidR="00580446" w:rsidRDefault="00580446" w:rsidP="00580446">
      <w:pPr>
        <w:rPr>
          <w:sz w:val="28"/>
          <w:szCs w:val="28"/>
        </w:rPr>
      </w:pPr>
    </w:p>
    <w:p w:rsidR="00580446" w:rsidRDefault="00580446" w:rsidP="00580446">
      <w:pPr>
        <w:jc w:val="right"/>
        <w:rPr>
          <w:sz w:val="28"/>
          <w:szCs w:val="28"/>
        </w:rPr>
      </w:pPr>
      <w:r>
        <w:rPr>
          <w:sz w:val="28"/>
          <w:szCs w:val="28"/>
        </w:rPr>
        <w:t>Володина Мария Алексеевна</w:t>
      </w:r>
    </w:p>
    <w:p w:rsidR="00580446" w:rsidRDefault="00580446" w:rsidP="00580446">
      <w:pPr>
        <w:jc w:val="right"/>
        <w:rPr>
          <w:sz w:val="28"/>
          <w:szCs w:val="28"/>
        </w:rPr>
      </w:pPr>
    </w:p>
    <w:p w:rsidR="00580446" w:rsidRDefault="00580446" w:rsidP="00580446">
      <w:pPr>
        <w:jc w:val="center"/>
        <w:rPr>
          <w:sz w:val="28"/>
          <w:szCs w:val="28"/>
        </w:rPr>
      </w:pPr>
    </w:p>
    <w:p w:rsidR="00580446" w:rsidRDefault="00580446" w:rsidP="00580446">
      <w:pPr>
        <w:jc w:val="center"/>
        <w:rPr>
          <w:sz w:val="28"/>
          <w:szCs w:val="28"/>
        </w:rPr>
      </w:pPr>
      <w:r>
        <w:rPr>
          <w:sz w:val="28"/>
          <w:szCs w:val="28"/>
        </w:rPr>
        <w:t xml:space="preserve">«Детские годы </w:t>
      </w:r>
      <w:proofErr w:type="gramStart"/>
      <w:r>
        <w:rPr>
          <w:sz w:val="28"/>
          <w:szCs w:val="28"/>
        </w:rPr>
        <w:t>Багрова-внука</w:t>
      </w:r>
      <w:proofErr w:type="gramEnd"/>
      <w:r>
        <w:rPr>
          <w:sz w:val="28"/>
          <w:szCs w:val="28"/>
        </w:rPr>
        <w:t>» и «Воспоминания» С. Т. Аксакова (сопоставительный анализ)</w:t>
      </w:r>
    </w:p>
    <w:p w:rsidR="00580446" w:rsidRDefault="00580446" w:rsidP="00580446">
      <w:pPr>
        <w:jc w:val="center"/>
        <w:rPr>
          <w:sz w:val="28"/>
          <w:szCs w:val="28"/>
        </w:rPr>
      </w:pPr>
      <w:r>
        <w:rPr>
          <w:sz w:val="28"/>
          <w:szCs w:val="28"/>
        </w:rPr>
        <w:t>Выпускная квалификационная работа</w:t>
      </w:r>
    </w:p>
    <w:p w:rsidR="00580446" w:rsidRDefault="00580446" w:rsidP="00580446">
      <w:pPr>
        <w:jc w:val="center"/>
        <w:rPr>
          <w:sz w:val="28"/>
          <w:szCs w:val="28"/>
        </w:rPr>
      </w:pPr>
      <w:r>
        <w:rPr>
          <w:sz w:val="28"/>
          <w:szCs w:val="28"/>
        </w:rPr>
        <w:t>на соискание степени бакалавра</w:t>
      </w:r>
    </w:p>
    <w:p w:rsidR="00580446" w:rsidRDefault="00580446" w:rsidP="00580446">
      <w:pPr>
        <w:jc w:val="center"/>
        <w:rPr>
          <w:sz w:val="28"/>
          <w:szCs w:val="28"/>
        </w:rPr>
      </w:pPr>
    </w:p>
    <w:p w:rsidR="00580446" w:rsidRDefault="00580446" w:rsidP="00580446">
      <w:pPr>
        <w:spacing w:line="360" w:lineRule="auto"/>
        <w:jc w:val="right"/>
        <w:rPr>
          <w:sz w:val="28"/>
          <w:szCs w:val="28"/>
        </w:rPr>
      </w:pPr>
    </w:p>
    <w:p w:rsidR="00580446" w:rsidRDefault="00580446" w:rsidP="00580446">
      <w:pPr>
        <w:spacing w:line="360" w:lineRule="auto"/>
        <w:jc w:val="right"/>
        <w:rPr>
          <w:color w:val="000000"/>
          <w:sz w:val="28"/>
          <w:szCs w:val="28"/>
          <w:shd w:val="clear" w:color="auto" w:fill="FFFFFF"/>
        </w:rPr>
      </w:pPr>
      <w:r>
        <w:rPr>
          <w:sz w:val="28"/>
          <w:szCs w:val="28"/>
        </w:rPr>
        <w:t xml:space="preserve">Научный руководитель: </w:t>
      </w:r>
      <w:r>
        <w:rPr>
          <w:color w:val="000000"/>
          <w:sz w:val="28"/>
          <w:szCs w:val="28"/>
          <w:shd w:val="clear" w:color="auto" w:fill="FFFFFF"/>
        </w:rPr>
        <w:t xml:space="preserve">д. ф. </w:t>
      </w:r>
      <w:proofErr w:type="gramStart"/>
      <w:r>
        <w:rPr>
          <w:color w:val="000000"/>
          <w:sz w:val="28"/>
          <w:szCs w:val="28"/>
          <w:shd w:val="clear" w:color="auto" w:fill="FFFFFF"/>
        </w:rPr>
        <w:t>н</w:t>
      </w:r>
      <w:proofErr w:type="gramEnd"/>
      <w:r>
        <w:rPr>
          <w:color w:val="000000"/>
          <w:sz w:val="28"/>
          <w:szCs w:val="28"/>
          <w:shd w:val="clear" w:color="auto" w:fill="FFFFFF"/>
        </w:rPr>
        <w:t xml:space="preserve">., </w:t>
      </w:r>
    </w:p>
    <w:p w:rsidR="00580446" w:rsidRDefault="00580446" w:rsidP="00580446">
      <w:pPr>
        <w:spacing w:line="360" w:lineRule="auto"/>
        <w:jc w:val="right"/>
        <w:rPr>
          <w:sz w:val="28"/>
          <w:szCs w:val="28"/>
        </w:rPr>
      </w:pPr>
      <w:r>
        <w:rPr>
          <w:color w:val="000000"/>
          <w:sz w:val="28"/>
          <w:szCs w:val="28"/>
          <w:shd w:val="clear" w:color="auto" w:fill="FFFFFF"/>
        </w:rPr>
        <w:t>проф. кафедры истории русской литературы СПбГУ</w:t>
      </w:r>
    </w:p>
    <w:p w:rsidR="00580446" w:rsidRDefault="00580446" w:rsidP="00580446">
      <w:pPr>
        <w:spacing w:line="360" w:lineRule="auto"/>
        <w:jc w:val="right"/>
        <w:rPr>
          <w:sz w:val="28"/>
          <w:szCs w:val="28"/>
        </w:rPr>
      </w:pPr>
      <w:proofErr w:type="spellStart"/>
      <w:r>
        <w:rPr>
          <w:sz w:val="28"/>
          <w:szCs w:val="28"/>
        </w:rPr>
        <w:t>Отрадин</w:t>
      </w:r>
      <w:proofErr w:type="spellEnd"/>
      <w:r>
        <w:rPr>
          <w:sz w:val="28"/>
          <w:szCs w:val="28"/>
        </w:rPr>
        <w:t xml:space="preserve"> Михаил Васильевич</w:t>
      </w:r>
    </w:p>
    <w:p w:rsidR="00580446" w:rsidRDefault="00580446" w:rsidP="00580446">
      <w:pPr>
        <w:jc w:val="right"/>
        <w:rPr>
          <w:sz w:val="28"/>
          <w:szCs w:val="28"/>
        </w:rPr>
      </w:pPr>
    </w:p>
    <w:p w:rsidR="00580446" w:rsidRDefault="00580446" w:rsidP="00580446">
      <w:pPr>
        <w:jc w:val="right"/>
        <w:rPr>
          <w:sz w:val="28"/>
          <w:szCs w:val="28"/>
        </w:rPr>
      </w:pPr>
      <w:r>
        <w:rPr>
          <w:sz w:val="28"/>
          <w:szCs w:val="28"/>
        </w:rPr>
        <w:t xml:space="preserve">Рецензент: к. ф. </w:t>
      </w:r>
      <w:proofErr w:type="gramStart"/>
      <w:r>
        <w:rPr>
          <w:sz w:val="28"/>
          <w:szCs w:val="28"/>
        </w:rPr>
        <w:t>н</w:t>
      </w:r>
      <w:proofErr w:type="gramEnd"/>
      <w:r>
        <w:rPr>
          <w:sz w:val="28"/>
          <w:szCs w:val="28"/>
        </w:rPr>
        <w:t>.,</w:t>
      </w:r>
    </w:p>
    <w:p w:rsidR="00580446" w:rsidRDefault="00580446" w:rsidP="00580446">
      <w:pPr>
        <w:jc w:val="right"/>
        <w:rPr>
          <w:sz w:val="28"/>
          <w:szCs w:val="28"/>
        </w:rPr>
      </w:pPr>
      <w:r>
        <w:rPr>
          <w:sz w:val="28"/>
          <w:szCs w:val="28"/>
        </w:rPr>
        <w:t xml:space="preserve"> Чуркин Александр Александрович</w:t>
      </w:r>
    </w:p>
    <w:p w:rsidR="00580446" w:rsidRDefault="00580446" w:rsidP="00580446">
      <w:pPr>
        <w:jc w:val="right"/>
        <w:rPr>
          <w:sz w:val="28"/>
          <w:szCs w:val="28"/>
        </w:rPr>
      </w:pPr>
    </w:p>
    <w:p w:rsidR="00580446" w:rsidRDefault="00580446" w:rsidP="00580446">
      <w:pPr>
        <w:rPr>
          <w:sz w:val="28"/>
          <w:szCs w:val="28"/>
        </w:rPr>
      </w:pPr>
      <w:r>
        <w:rPr>
          <w:sz w:val="28"/>
          <w:szCs w:val="28"/>
        </w:rPr>
        <w:t xml:space="preserve">                                                  </w:t>
      </w:r>
    </w:p>
    <w:p w:rsidR="00580446" w:rsidRDefault="00580446" w:rsidP="00580446">
      <w:pPr>
        <w:rPr>
          <w:sz w:val="28"/>
          <w:szCs w:val="28"/>
        </w:rPr>
      </w:pPr>
      <w:r>
        <w:rPr>
          <w:sz w:val="28"/>
          <w:szCs w:val="28"/>
        </w:rPr>
        <w:t xml:space="preserve"> </w:t>
      </w:r>
    </w:p>
    <w:p w:rsidR="00580446" w:rsidRDefault="00580446" w:rsidP="00580446">
      <w:pPr>
        <w:jc w:val="center"/>
        <w:rPr>
          <w:sz w:val="28"/>
          <w:szCs w:val="28"/>
        </w:rPr>
      </w:pPr>
      <w:r>
        <w:rPr>
          <w:sz w:val="28"/>
          <w:szCs w:val="28"/>
        </w:rPr>
        <w:t>Санкт-Петербург</w:t>
      </w:r>
    </w:p>
    <w:p w:rsidR="00580446" w:rsidRPr="00565996" w:rsidRDefault="00580446" w:rsidP="00580446">
      <w:pPr>
        <w:jc w:val="center"/>
        <w:rPr>
          <w:b/>
        </w:rPr>
      </w:pPr>
      <w:r>
        <w:rPr>
          <w:sz w:val="28"/>
          <w:szCs w:val="28"/>
        </w:rPr>
        <w:t>2017</w:t>
      </w:r>
    </w:p>
    <w:p w:rsidR="005C3CA4" w:rsidRDefault="005C3CA4" w:rsidP="005C3CA4">
      <w:pPr>
        <w:pStyle w:val="2"/>
        <w:rPr>
          <w:color w:val="auto"/>
        </w:rPr>
      </w:pPr>
    </w:p>
    <w:sdt>
      <w:sdtPr>
        <w:rPr>
          <w:rFonts w:ascii="Times New Roman" w:eastAsiaTheme="minorHAnsi" w:hAnsi="Times New Roman" w:cstheme="minorBidi"/>
          <w:b w:val="0"/>
          <w:bCs w:val="0"/>
          <w:color w:val="auto"/>
          <w:sz w:val="24"/>
          <w:szCs w:val="22"/>
          <w:lang w:eastAsia="en-US"/>
        </w:rPr>
        <w:id w:val="66928646"/>
        <w:docPartObj>
          <w:docPartGallery w:val="Table of Contents"/>
          <w:docPartUnique/>
        </w:docPartObj>
      </w:sdtPr>
      <w:sdtEndPr/>
      <w:sdtContent>
        <w:p w:rsidR="00580446" w:rsidRPr="003A499E" w:rsidRDefault="00580446" w:rsidP="003A499E">
          <w:pPr>
            <w:pStyle w:val="af"/>
            <w:jc w:val="center"/>
            <w:rPr>
              <w:rFonts w:ascii="Times New Roman" w:hAnsi="Times New Roman" w:cs="Times New Roman"/>
              <w:color w:val="auto"/>
            </w:rPr>
          </w:pPr>
          <w:r w:rsidRPr="003A499E">
            <w:rPr>
              <w:rFonts w:ascii="Times New Roman" w:hAnsi="Times New Roman" w:cs="Times New Roman"/>
              <w:color w:val="auto"/>
              <w:sz w:val="32"/>
            </w:rPr>
            <w:t>Оглавление</w:t>
          </w:r>
        </w:p>
        <w:p w:rsidR="007666F9" w:rsidRPr="003A499E" w:rsidRDefault="007666F9" w:rsidP="007666F9">
          <w:pPr>
            <w:rPr>
              <w:sz w:val="28"/>
              <w:szCs w:val="28"/>
              <w:lang w:eastAsia="ru-RU"/>
            </w:rPr>
          </w:pPr>
        </w:p>
        <w:p w:rsidR="008E63EC" w:rsidRPr="003A499E" w:rsidRDefault="00580446">
          <w:pPr>
            <w:pStyle w:val="11"/>
            <w:tabs>
              <w:tab w:val="right" w:leader="dot" w:pos="9345"/>
            </w:tabs>
            <w:rPr>
              <w:rFonts w:asciiTheme="minorHAnsi" w:eastAsiaTheme="minorEastAsia" w:hAnsiTheme="minorHAnsi"/>
              <w:noProof/>
              <w:sz w:val="28"/>
              <w:szCs w:val="28"/>
              <w:lang w:eastAsia="ru-RU"/>
            </w:rPr>
          </w:pPr>
          <w:r w:rsidRPr="003A499E">
            <w:rPr>
              <w:rFonts w:cs="Times New Roman"/>
              <w:sz w:val="28"/>
              <w:szCs w:val="28"/>
            </w:rPr>
            <w:fldChar w:fldCharType="begin"/>
          </w:r>
          <w:r w:rsidRPr="003A499E">
            <w:rPr>
              <w:rFonts w:cs="Times New Roman"/>
              <w:sz w:val="28"/>
              <w:szCs w:val="28"/>
            </w:rPr>
            <w:instrText xml:space="preserve"> TOC \o "1-3" \h \z \u </w:instrText>
          </w:r>
          <w:r w:rsidRPr="003A499E">
            <w:rPr>
              <w:rFonts w:cs="Times New Roman"/>
              <w:sz w:val="28"/>
              <w:szCs w:val="28"/>
            </w:rPr>
            <w:fldChar w:fldCharType="separate"/>
          </w:r>
          <w:hyperlink w:anchor="_Toc483918286" w:history="1">
            <w:r w:rsidR="008E63EC" w:rsidRPr="003A499E">
              <w:rPr>
                <w:rStyle w:val="aa"/>
                <w:rFonts w:cs="Times New Roman"/>
                <w:noProof/>
                <w:sz w:val="28"/>
                <w:szCs w:val="28"/>
              </w:rPr>
              <w:t>Введение</w:t>
            </w:r>
            <w:r w:rsidR="008E63EC" w:rsidRPr="003A499E">
              <w:rPr>
                <w:noProof/>
                <w:webHidden/>
                <w:sz w:val="28"/>
                <w:szCs w:val="28"/>
              </w:rPr>
              <w:tab/>
            </w:r>
            <w:r w:rsidR="008E63EC" w:rsidRPr="003A499E">
              <w:rPr>
                <w:noProof/>
                <w:webHidden/>
                <w:sz w:val="28"/>
                <w:szCs w:val="28"/>
              </w:rPr>
              <w:fldChar w:fldCharType="begin"/>
            </w:r>
            <w:r w:rsidR="008E63EC" w:rsidRPr="003A499E">
              <w:rPr>
                <w:noProof/>
                <w:webHidden/>
                <w:sz w:val="28"/>
                <w:szCs w:val="28"/>
              </w:rPr>
              <w:instrText xml:space="preserve"> PAGEREF _Toc483918286 \h </w:instrText>
            </w:r>
            <w:r w:rsidR="008E63EC" w:rsidRPr="003A499E">
              <w:rPr>
                <w:noProof/>
                <w:webHidden/>
                <w:sz w:val="28"/>
                <w:szCs w:val="28"/>
              </w:rPr>
            </w:r>
            <w:r w:rsidR="008E63EC" w:rsidRPr="003A499E">
              <w:rPr>
                <w:noProof/>
                <w:webHidden/>
                <w:sz w:val="28"/>
                <w:szCs w:val="28"/>
              </w:rPr>
              <w:fldChar w:fldCharType="separate"/>
            </w:r>
            <w:r w:rsidR="008E63EC" w:rsidRPr="003A499E">
              <w:rPr>
                <w:noProof/>
                <w:webHidden/>
                <w:sz w:val="28"/>
                <w:szCs w:val="28"/>
              </w:rPr>
              <w:t>2</w:t>
            </w:r>
            <w:r w:rsidR="008E63EC" w:rsidRPr="003A499E">
              <w:rPr>
                <w:noProof/>
                <w:webHidden/>
                <w:sz w:val="28"/>
                <w:szCs w:val="28"/>
              </w:rPr>
              <w:fldChar w:fldCharType="end"/>
            </w:r>
          </w:hyperlink>
        </w:p>
        <w:p w:rsidR="008E63EC" w:rsidRPr="003A499E" w:rsidRDefault="00412FD0">
          <w:pPr>
            <w:pStyle w:val="11"/>
            <w:tabs>
              <w:tab w:val="right" w:leader="dot" w:pos="9345"/>
            </w:tabs>
            <w:rPr>
              <w:rFonts w:asciiTheme="minorHAnsi" w:eastAsiaTheme="minorEastAsia" w:hAnsiTheme="minorHAnsi"/>
              <w:noProof/>
              <w:sz w:val="28"/>
              <w:szCs w:val="28"/>
              <w:lang w:eastAsia="ru-RU"/>
            </w:rPr>
          </w:pPr>
          <w:hyperlink w:anchor="_Toc483918287" w:history="1">
            <w:r w:rsidR="008E63EC" w:rsidRPr="003A499E">
              <w:rPr>
                <w:rStyle w:val="aa"/>
                <w:rFonts w:cs="Times New Roman"/>
                <w:noProof/>
                <w:sz w:val="28"/>
                <w:szCs w:val="28"/>
              </w:rPr>
              <w:t>Глава 1. Мемуарно-автобиографическая проза Аксакова.</w:t>
            </w:r>
            <w:r w:rsidR="008E63EC" w:rsidRPr="003A499E">
              <w:rPr>
                <w:noProof/>
                <w:webHidden/>
                <w:sz w:val="28"/>
                <w:szCs w:val="28"/>
              </w:rPr>
              <w:tab/>
            </w:r>
            <w:r w:rsidR="008E63EC" w:rsidRPr="003A499E">
              <w:rPr>
                <w:noProof/>
                <w:webHidden/>
                <w:sz w:val="28"/>
                <w:szCs w:val="28"/>
              </w:rPr>
              <w:fldChar w:fldCharType="begin"/>
            </w:r>
            <w:r w:rsidR="008E63EC" w:rsidRPr="003A499E">
              <w:rPr>
                <w:noProof/>
                <w:webHidden/>
                <w:sz w:val="28"/>
                <w:szCs w:val="28"/>
              </w:rPr>
              <w:instrText xml:space="preserve"> PAGEREF _Toc483918287 \h </w:instrText>
            </w:r>
            <w:r w:rsidR="008E63EC" w:rsidRPr="003A499E">
              <w:rPr>
                <w:noProof/>
                <w:webHidden/>
                <w:sz w:val="28"/>
                <w:szCs w:val="28"/>
              </w:rPr>
            </w:r>
            <w:r w:rsidR="008E63EC" w:rsidRPr="003A499E">
              <w:rPr>
                <w:noProof/>
                <w:webHidden/>
                <w:sz w:val="28"/>
                <w:szCs w:val="28"/>
              </w:rPr>
              <w:fldChar w:fldCharType="separate"/>
            </w:r>
            <w:r w:rsidR="008E63EC" w:rsidRPr="003A499E">
              <w:rPr>
                <w:noProof/>
                <w:webHidden/>
                <w:sz w:val="28"/>
                <w:szCs w:val="28"/>
              </w:rPr>
              <w:t>6</w:t>
            </w:r>
            <w:r w:rsidR="008E63EC" w:rsidRPr="003A499E">
              <w:rPr>
                <w:noProof/>
                <w:webHidden/>
                <w:sz w:val="28"/>
                <w:szCs w:val="28"/>
              </w:rPr>
              <w:fldChar w:fldCharType="end"/>
            </w:r>
          </w:hyperlink>
        </w:p>
        <w:p w:rsidR="008E63EC" w:rsidRPr="003A499E" w:rsidRDefault="00412FD0">
          <w:pPr>
            <w:pStyle w:val="21"/>
            <w:tabs>
              <w:tab w:val="right" w:leader="dot" w:pos="9345"/>
            </w:tabs>
            <w:rPr>
              <w:rFonts w:asciiTheme="minorHAnsi" w:eastAsiaTheme="minorEastAsia" w:hAnsiTheme="minorHAnsi"/>
              <w:noProof/>
              <w:sz w:val="28"/>
              <w:szCs w:val="28"/>
              <w:lang w:eastAsia="ru-RU"/>
            </w:rPr>
          </w:pPr>
          <w:hyperlink w:anchor="_Toc483918288" w:history="1">
            <w:r w:rsidR="008E63EC" w:rsidRPr="003A499E">
              <w:rPr>
                <w:rStyle w:val="aa"/>
                <w:rFonts w:cs="Times New Roman"/>
                <w:noProof/>
                <w:sz w:val="28"/>
                <w:szCs w:val="28"/>
              </w:rPr>
              <w:t>1. Жанровое своеобразие прозы Аксакова.</w:t>
            </w:r>
            <w:r w:rsidR="008E63EC" w:rsidRPr="003A499E">
              <w:rPr>
                <w:noProof/>
                <w:webHidden/>
                <w:sz w:val="28"/>
                <w:szCs w:val="28"/>
              </w:rPr>
              <w:tab/>
            </w:r>
            <w:r w:rsidR="008E63EC" w:rsidRPr="003A499E">
              <w:rPr>
                <w:noProof/>
                <w:webHidden/>
                <w:sz w:val="28"/>
                <w:szCs w:val="28"/>
              </w:rPr>
              <w:fldChar w:fldCharType="begin"/>
            </w:r>
            <w:r w:rsidR="008E63EC" w:rsidRPr="003A499E">
              <w:rPr>
                <w:noProof/>
                <w:webHidden/>
                <w:sz w:val="28"/>
                <w:szCs w:val="28"/>
              </w:rPr>
              <w:instrText xml:space="preserve"> PAGEREF _Toc483918288 \h </w:instrText>
            </w:r>
            <w:r w:rsidR="008E63EC" w:rsidRPr="003A499E">
              <w:rPr>
                <w:noProof/>
                <w:webHidden/>
                <w:sz w:val="28"/>
                <w:szCs w:val="28"/>
              </w:rPr>
            </w:r>
            <w:r w:rsidR="008E63EC" w:rsidRPr="003A499E">
              <w:rPr>
                <w:noProof/>
                <w:webHidden/>
                <w:sz w:val="28"/>
                <w:szCs w:val="28"/>
              </w:rPr>
              <w:fldChar w:fldCharType="separate"/>
            </w:r>
            <w:r w:rsidR="008E63EC" w:rsidRPr="003A499E">
              <w:rPr>
                <w:noProof/>
                <w:webHidden/>
                <w:sz w:val="28"/>
                <w:szCs w:val="28"/>
              </w:rPr>
              <w:t>6</w:t>
            </w:r>
            <w:r w:rsidR="008E63EC" w:rsidRPr="003A499E">
              <w:rPr>
                <w:noProof/>
                <w:webHidden/>
                <w:sz w:val="28"/>
                <w:szCs w:val="28"/>
              </w:rPr>
              <w:fldChar w:fldCharType="end"/>
            </w:r>
          </w:hyperlink>
        </w:p>
        <w:p w:rsidR="008E63EC" w:rsidRPr="003A499E" w:rsidRDefault="00412FD0">
          <w:pPr>
            <w:pStyle w:val="21"/>
            <w:tabs>
              <w:tab w:val="right" w:leader="dot" w:pos="9345"/>
            </w:tabs>
            <w:rPr>
              <w:rFonts w:asciiTheme="minorHAnsi" w:eastAsiaTheme="minorEastAsia" w:hAnsiTheme="minorHAnsi"/>
              <w:noProof/>
              <w:sz w:val="28"/>
              <w:szCs w:val="28"/>
              <w:lang w:eastAsia="ru-RU"/>
            </w:rPr>
          </w:pPr>
          <w:hyperlink w:anchor="_Toc483918289" w:history="1">
            <w:r w:rsidR="008E63EC" w:rsidRPr="003A499E">
              <w:rPr>
                <w:rStyle w:val="aa"/>
                <w:rFonts w:cs="Times New Roman"/>
                <w:noProof/>
                <w:sz w:val="28"/>
                <w:szCs w:val="28"/>
                <w:shd w:val="clear" w:color="auto" w:fill="FFFFFF"/>
              </w:rPr>
              <w:t>2. Проблема воспоминания в мемуарно-автобиографической прозе Аксакова.</w:t>
            </w:r>
            <w:r w:rsidR="008E63EC" w:rsidRPr="003A499E">
              <w:rPr>
                <w:noProof/>
                <w:webHidden/>
                <w:sz w:val="28"/>
                <w:szCs w:val="28"/>
              </w:rPr>
              <w:tab/>
            </w:r>
            <w:r w:rsidR="008E63EC" w:rsidRPr="003A499E">
              <w:rPr>
                <w:noProof/>
                <w:webHidden/>
                <w:sz w:val="28"/>
                <w:szCs w:val="28"/>
              </w:rPr>
              <w:fldChar w:fldCharType="begin"/>
            </w:r>
            <w:r w:rsidR="008E63EC" w:rsidRPr="003A499E">
              <w:rPr>
                <w:noProof/>
                <w:webHidden/>
                <w:sz w:val="28"/>
                <w:szCs w:val="28"/>
              </w:rPr>
              <w:instrText xml:space="preserve"> PAGEREF _Toc483918289 \h </w:instrText>
            </w:r>
            <w:r w:rsidR="008E63EC" w:rsidRPr="003A499E">
              <w:rPr>
                <w:noProof/>
                <w:webHidden/>
                <w:sz w:val="28"/>
                <w:szCs w:val="28"/>
              </w:rPr>
            </w:r>
            <w:r w:rsidR="008E63EC" w:rsidRPr="003A499E">
              <w:rPr>
                <w:noProof/>
                <w:webHidden/>
                <w:sz w:val="28"/>
                <w:szCs w:val="28"/>
              </w:rPr>
              <w:fldChar w:fldCharType="separate"/>
            </w:r>
            <w:r w:rsidR="008E63EC" w:rsidRPr="003A499E">
              <w:rPr>
                <w:noProof/>
                <w:webHidden/>
                <w:sz w:val="28"/>
                <w:szCs w:val="28"/>
              </w:rPr>
              <w:t>12</w:t>
            </w:r>
            <w:r w:rsidR="008E63EC" w:rsidRPr="003A499E">
              <w:rPr>
                <w:noProof/>
                <w:webHidden/>
                <w:sz w:val="28"/>
                <w:szCs w:val="28"/>
              </w:rPr>
              <w:fldChar w:fldCharType="end"/>
            </w:r>
          </w:hyperlink>
        </w:p>
        <w:p w:rsidR="008E63EC" w:rsidRPr="003A499E" w:rsidRDefault="00412FD0">
          <w:pPr>
            <w:pStyle w:val="21"/>
            <w:tabs>
              <w:tab w:val="right" w:leader="dot" w:pos="9345"/>
            </w:tabs>
            <w:rPr>
              <w:rFonts w:asciiTheme="minorHAnsi" w:eastAsiaTheme="minorEastAsia" w:hAnsiTheme="minorHAnsi"/>
              <w:noProof/>
              <w:sz w:val="28"/>
              <w:szCs w:val="28"/>
              <w:lang w:eastAsia="ru-RU"/>
            </w:rPr>
          </w:pPr>
          <w:hyperlink w:anchor="_Toc483918290" w:history="1">
            <w:r w:rsidR="008E63EC" w:rsidRPr="003A499E">
              <w:rPr>
                <w:rStyle w:val="aa"/>
                <w:rFonts w:cs="Times New Roman"/>
                <w:noProof/>
                <w:sz w:val="28"/>
                <w:szCs w:val="28"/>
              </w:rPr>
              <w:t>3. Проблема письма в мемуарно-автобиографической прозе Аксакова.</w:t>
            </w:r>
            <w:r w:rsidR="008E63EC" w:rsidRPr="003A499E">
              <w:rPr>
                <w:noProof/>
                <w:webHidden/>
                <w:sz w:val="28"/>
                <w:szCs w:val="28"/>
              </w:rPr>
              <w:tab/>
            </w:r>
            <w:r w:rsidR="008E63EC" w:rsidRPr="003A499E">
              <w:rPr>
                <w:noProof/>
                <w:webHidden/>
                <w:sz w:val="28"/>
                <w:szCs w:val="28"/>
              </w:rPr>
              <w:fldChar w:fldCharType="begin"/>
            </w:r>
            <w:r w:rsidR="008E63EC" w:rsidRPr="003A499E">
              <w:rPr>
                <w:noProof/>
                <w:webHidden/>
                <w:sz w:val="28"/>
                <w:szCs w:val="28"/>
              </w:rPr>
              <w:instrText xml:space="preserve"> PAGEREF _Toc483918290 \h </w:instrText>
            </w:r>
            <w:r w:rsidR="008E63EC" w:rsidRPr="003A499E">
              <w:rPr>
                <w:noProof/>
                <w:webHidden/>
                <w:sz w:val="28"/>
                <w:szCs w:val="28"/>
              </w:rPr>
            </w:r>
            <w:r w:rsidR="008E63EC" w:rsidRPr="003A499E">
              <w:rPr>
                <w:noProof/>
                <w:webHidden/>
                <w:sz w:val="28"/>
                <w:szCs w:val="28"/>
              </w:rPr>
              <w:fldChar w:fldCharType="separate"/>
            </w:r>
            <w:r w:rsidR="008E63EC" w:rsidRPr="003A499E">
              <w:rPr>
                <w:noProof/>
                <w:webHidden/>
                <w:sz w:val="28"/>
                <w:szCs w:val="28"/>
              </w:rPr>
              <w:t>21</w:t>
            </w:r>
            <w:r w:rsidR="008E63EC" w:rsidRPr="003A499E">
              <w:rPr>
                <w:noProof/>
                <w:webHidden/>
                <w:sz w:val="28"/>
                <w:szCs w:val="28"/>
              </w:rPr>
              <w:fldChar w:fldCharType="end"/>
            </w:r>
          </w:hyperlink>
        </w:p>
        <w:p w:rsidR="008E63EC" w:rsidRPr="003A499E" w:rsidRDefault="00412FD0">
          <w:pPr>
            <w:pStyle w:val="11"/>
            <w:tabs>
              <w:tab w:val="right" w:leader="dot" w:pos="9345"/>
            </w:tabs>
            <w:rPr>
              <w:rFonts w:asciiTheme="minorHAnsi" w:eastAsiaTheme="minorEastAsia" w:hAnsiTheme="minorHAnsi"/>
              <w:noProof/>
              <w:sz w:val="28"/>
              <w:szCs w:val="28"/>
              <w:lang w:eastAsia="ru-RU"/>
            </w:rPr>
          </w:pPr>
          <w:hyperlink w:anchor="_Toc483918291" w:history="1">
            <w:r w:rsidR="008E63EC" w:rsidRPr="003A499E">
              <w:rPr>
                <w:rStyle w:val="aa"/>
                <w:rFonts w:cs="Times New Roman"/>
                <w:noProof/>
                <w:sz w:val="28"/>
                <w:szCs w:val="28"/>
              </w:rPr>
              <w:t>Глава 2. «Детские годы Багрова-внука» и «Воспоминания» С. Т. Аксакова: особенности поэтики.</w:t>
            </w:r>
            <w:r w:rsidR="008E63EC" w:rsidRPr="003A499E">
              <w:rPr>
                <w:noProof/>
                <w:webHidden/>
                <w:sz w:val="28"/>
                <w:szCs w:val="28"/>
              </w:rPr>
              <w:tab/>
            </w:r>
            <w:r w:rsidR="008E63EC" w:rsidRPr="003A499E">
              <w:rPr>
                <w:noProof/>
                <w:webHidden/>
                <w:sz w:val="28"/>
                <w:szCs w:val="28"/>
              </w:rPr>
              <w:fldChar w:fldCharType="begin"/>
            </w:r>
            <w:r w:rsidR="008E63EC" w:rsidRPr="003A499E">
              <w:rPr>
                <w:noProof/>
                <w:webHidden/>
                <w:sz w:val="28"/>
                <w:szCs w:val="28"/>
              </w:rPr>
              <w:instrText xml:space="preserve"> PAGEREF _Toc483918291 \h </w:instrText>
            </w:r>
            <w:r w:rsidR="008E63EC" w:rsidRPr="003A499E">
              <w:rPr>
                <w:noProof/>
                <w:webHidden/>
                <w:sz w:val="28"/>
                <w:szCs w:val="28"/>
              </w:rPr>
            </w:r>
            <w:r w:rsidR="008E63EC" w:rsidRPr="003A499E">
              <w:rPr>
                <w:noProof/>
                <w:webHidden/>
                <w:sz w:val="28"/>
                <w:szCs w:val="28"/>
              </w:rPr>
              <w:fldChar w:fldCharType="separate"/>
            </w:r>
            <w:r w:rsidR="008E63EC" w:rsidRPr="003A499E">
              <w:rPr>
                <w:noProof/>
                <w:webHidden/>
                <w:sz w:val="28"/>
                <w:szCs w:val="28"/>
              </w:rPr>
              <w:t>38</w:t>
            </w:r>
            <w:r w:rsidR="008E63EC" w:rsidRPr="003A499E">
              <w:rPr>
                <w:noProof/>
                <w:webHidden/>
                <w:sz w:val="28"/>
                <w:szCs w:val="28"/>
              </w:rPr>
              <w:fldChar w:fldCharType="end"/>
            </w:r>
          </w:hyperlink>
        </w:p>
        <w:p w:rsidR="008E63EC" w:rsidRPr="003A499E" w:rsidRDefault="00412FD0">
          <w:pPr>
            <w:pStyle w:val="21"/>
            <w:tabs>
              <w:tab w:val="right" w:leader="dot" w:pos="9345"/>
            </w:tabs>
            <w:rPr>
              <w:rFonts w:asciiTheme="minorHAnsi" w:eastAsiaTheme="minorEastAsia" w:hAnsiTheme="minorHAnsi"/>
              <w:noProof/>
              <w:sz w:val="28"/>
              <w:szCs w:val="28"/>
              <w:lang w:eastAsia="ru-RU"/>
            </w:rPr>
          </w:pPr>
          <w:hyperlink w:anchor="_Toc483918292" w:history="1">
            <w:r w:rsidR="008E63EC" w:rsidRPr="003A499E">
              <w:rPr>
                <w:rStyle w:val="aa"/>
                <w:rFonts w:cs="Times New Roman"/>
                <w:noProof/>
                <w:sz w:val="28"/>
                <w:szCs w:val="28"/>
              </w:rPr>
              <w:t>1. Сопоставительный анализ «Детских годов Багрова-внука» и «Воспоминаний».</w:t>
            </w:r>
            <w:r w:rsidR="008E63EC" w:rsidRPr="003A499E">
              <w:rPr>
                <w:noProof/>
                <w:webHidden/>
                <w:sz w:val="28"/>
                <w:szCs w:val="28"/>
              </w:rPr>
              <w:tab/>
            </w:r>
            <w:r w:rsidR="008E63EC" w:rsidRPr="003A499E">
              <w:rPr>
                <w:noProof/>
                <w:webHidden/>
                <w:sz w:val="28"/>
                <w:szCs w:val="28"/>
              </w:rPr>
              <w:fldChar w:fldCharType="begin"/>
            </w:r>
            <w:r w:rsidR="008E63EC" w:rsidRPr="003A499E">
              <w:rPr>
                <w:noProof/>
                <w:webHidden/>
                <w:sz w:val="28"/>
                <w:szCs w:val="28"/>
              </w:rPr>
              <w:instrText xml:space="preserve"> PAGEREF _Toc483918292 \h </w:instrText>
            </w:r>
            <w:r w:rsidR="008E63EC" w:rsidRPr="003A499E">
              <w:rPr>
                <w:noProof/>
                <w:webHidden/>
                <w:sz w:val="28"/>
                <w:szCs w:val="28"/>
              </w:rPr>
            </w:r>
            <w:r w:rsidR="008E63EC" w:rsidRPr="003A499E">
              <w:rPr>
                <w:noProof/>
                <w:webHidden/>
                <w:sz w:val="28"/>
                <w:szCs w:val="28"/>
              </w:rPr>
              <w:fldChar w:fldCharType="separate"/>
            </w:r>
            <w:r w:rsidR="008E63EC" w:rsidRPr="003A499E">
              <w:rPr>
                <w:noProof/>
                <w:webHidden/>
                <w:sz w:val="28"/>
                <w:szCs w:val="28"/>
              </w:rPr>
              <w:t>38</w:t>
            </w:r>
            <w:r w:rsidR="008E63EC" w:rsidRPr="003A499E">
              <w:rPr>
                <w:noProof/>
                <w:webHidden/>
                <w:sz w:val="28"/>
                <w:szCs w:val="28"/>
              </w:rPr>
              <w:fldChar w:fldCharType="end"/>
            </w:r>
          </w:hyperlink>
        </w:p>
        <w:p w:rsidR="008E63EC" w:rsidRPr="003A499E" w:rsidRDefault="00412FD0">
          <w:pPr>
            <w:pStyle w:val="21"/>
            <w:tabs>
              <w:tab w:val="right" w:leader="dot" w:pos="9345"/>
            </w:tabs>
            <w:rPr>
              <w:rFonts w:asciiTheme="minorHAnsi" w:eastAsiaTheme="minorEastAsia" w:hAnsiTheme="minorHAnsi"/>
              <w:noProof/>
              <w:sz w:val="28"/>
              <w:szCs w:val="28"/>
              <w:lang w:eastAsia="ru-RU"/>
            </w:rPr>
          </w:pPr>
          <w:hyperlink w:anchor="_Toc483918293" w:history="1">
            <w:r w:rsidR="008E63EC" w:rsidRPr="003A499E">
              <w:rPr>
                <w:rStyle w:val="aa"/>
                <w:rFonts w:cs="Times New Roman"/>
                <w:noProof/>
                <w:sz w:val="28"/>
                <w:szCs w:val="28"/>
              </w:rPr>
              <w:t>2. «Воспоминания».</w:t>
            </w:r>
            <w:r w:rsidR="008E63EC" w:rsidRPr="003A499E">
              <w:rPr>
                <w:noProof/>
                <w:webHidden/>
                <w:sz w:val="28"/>
                <w:szCs w:val="28"/>
              </w:rPr>
              <w:tab/>
            </w:r>
            <w:r w:rsidR="008E63EC" w:rsidRPr="003A499E">
              <w:rPr>
                <w:noProof/>
                <w:webHidden/>
                <w:sz w:val="28"/>
                <w:szCs w:val="28"/>
              </w:rPr>
              <w:fldChar w:fldCharType="begin"/>
            </w:r>
            <w:r w:rsidR="008E63EC" w:rsidRPr="003A499E">
              <w:rPr>
                <w:noProof/>
                <w:webHidden/>
                <w:sz w:val="28"/>
                <w:szCs w:val="28"/>
              </w:rPr>
              <w:instrText xml:space="preserve"> PAGEREF _Toc483918293 \h </w:instrText>
            </w:r>
            <w:r w:rsidR="008E63EC" w:rsidRPr="003A499E">
              <w:rPr>
                <w:noProof/>
                <w:webHidden/>
                <w:sz w:val="28"/>
                <w:szCs w:val="28"/>
              </w:rPr>
            </w:r>
            <w:r w:rsidR="008E63EC" w:rsidRPr="003A499E">
              <w:rPr>
                <w:noProof/>
                <w:webHidden/>
                <w:sz w:val="28"/>
                <w:szCs w:val="28"/>
              </w:rPr>
              <w:fldChar w:fldCharType="separate"/>
            </w:r>
            <w:r w:rsidR="008E63EC" w:rsidRPr="003A499E">
              <w:rPr>
                <w:noProof/>
                <w:webHidden/>
                <w:sz w:val="28"/>
                <w:szCs w:val="28"/>
              </w:rPr>
              <w:t>43</w:t>
            </w:r>
            <w:r w:rsidR="008E63EC" w:rsidRPr="003A499E">
              <w:rPr>
                <w:noProof/>
                <w:webHidden/>
                <w:sz w:val="28"/>
                <w:szCs w:val="28"/>
              </w:rPr>
              <w:fldChar w:fldCharType="end"/>
            </w:r>
          </w:hyperlink>
        </w:p>
        <w:p w:rsidR="008E63EC" w:rsidRPr="003A499E" w:rsidRDefault="00412FD0">
          <w:pPr>
            <w:pStyle w:val="21"/>
            <w:tabs>
              <w:tab w:val="right" w:leader="dot" w:pos="9345"/>
            </w:tabs>
            <w:rPr>
              <w:rFonts w:asciiTheme="minorHAnsi" w:eastAsiaTheme="minorEastAsia" w:hAnsiTheme="minorHAnsi"/>
              <w:noProof/>
              <w:sz w:val="28"/>
              <w:szCs w:val="28"/>
              <w:lang w:eastAsia="ru-RU"/>
            </w:rPr>
          </w:pPr>
          <w:hyperlink w:anchor="_Toc483918294" w:history="1">
            <w:r w:rsidR="008E63EC" w:rsidRPr="003A499E">
              <w:rPr>
                <w:rStyle w:val="aa"/>
                <w:rFonts w:cs="Times New Roman"/>
                <w:noProof/>
                <w:sz w:val="28"/>
                <w:szCs w:val="28"/>
              </w:rPr>
              <w:t>3. «Детские годы Багрова-внука».</w:t>
            </w:r>
            <w:r w:rsidR="008E63EC" w:rsidRPr="003A499E">
              <w:rPr>
                <w:noProof/>
                <w:webHidden/>
                <w:sz w:val="28"/>
                <w:szCs w:val="28"/>
              </w:rPr>
              <w:tab/>
            </w:r>
            <w:r w:rsidR="008E63EC" w:rsidRPr="003A499E">
              <w:rPr>
                <w:noProof/>
                <w:webHidden/>
                <w:sz w:val="28"/>
                <w:szCs w:val="28"/>
              </w:rPr>
              <w:fldChar w:fldCharType="begin"/>
            </w:r>
            <w:r w:rsidR="008E63EC" w:rsidRPr="003A499E">
              <w:rPr>
                <w:noProof/>
                <w:webHidden/>
                <w:sz w:val="28"/>
                <w:szCs w:val="28"/>
              </w:rPr>
              <w:instrText xml:space="preserve"> PAGEREF _Toc483918294 \h </w:instrText>
            </w:r>
            <w:r w:rsidR="008E63EC" w:rsidRPr="003A499E">
              <w:rPr>
                <w:noProof/>
                <w:webHidden/>
                <w:sz w:val="28"/>
                <w:szCs w:val="28"/>
              </w:rPr>
            </w:r>
            <w:r w:rsidR="008E63EC" w:rsidRPr="003A499E">
              <w:rPr>
                <w:noProof/>
                <w:webHidden/>
                <w:sz w:val="28"/>
                <w:szCs w:val="28"/>
              </w:rPr>
              <w:fldChar w:fldCharType="separate"/>
            </w:r>
            <w:r w:rsidR="008E63EC" w:rsidRPr="003A499E">
              <w:rPr>
                <w:noProof/>
                <w:webHidden/>
                <w:sz w:val="28"/>
                <w:szCs w:val="28"/>
              </w:rPr>
              <w:t>46</w:t>
            </w:r>
            <w:r w:rsidR="008E63EC" w:rsidRPr="003A499E">
              <w:rPr>
                <w:noProof/>
                <w:webHidden/>
                <w:sz w:val="28"/>
                <w:szCs w:val="28"/>
              </w:rPr>
              <w:fldChar w:fldCharType="end"/>
            </w:r>
          </w:hyperlink>
        </w:p>
        <w:p w:rsidR="008E63EC" w:rsidRPr="003A499E" w:rsidRDefault="00412FD0">
          <w:pPr>
            <w:pStyle w:val="11"/>
            <w:tabs>
              <w:tab w:val="right" w:leader="dot" w:pos="9345"/>
            </w:tabs>
            <w:rPr>
              <w:rFonts w:asciiTheme="minorHAnsi" w:eastAsiaTheme="minorEastAsia" w:hAnsiTheme="minorHAnsi"/>
              <w:noProof/>
              <w:sz w:val="28"/>
              <w:szCs w:val="28"/>
              <w:lang w:eastAsia="ru-RU"/>
            </w:rPr>
          </w:pPr>
          <w:hyperlink w:anchor="_Toc483918295" w:history="1">
            <w:r w:rsidR="008E63EC" w:rsidRPr="003A499E">
              <w:rPr>
                <w:rStyle w:val="aa"/>
                <w:rFonts w:cs="Times New Roman"/>
                <w:noProof/>
                <w:sz w:val="28"/>
                <w:szCs w:val="28"/>
              </w:rPr>
              <w:t>Заключение</w:t>
            </w:r>
            <w:r w:rsidR="008E63EC" w:rsidRPr="003A499E">
              <w:rPr>
                <w:noProof/>
                <w:webHidden/>
                <w:sz w:val="28"/>
                <w:szCs w:val="28"/>
              </w:rPr>
              <w:tab/>
            </w:r>
            <w:r w:rsidR="008E63EC" w:rsidRPr="003A499E">
              <w:rPr>
                <w:noProof/>
                <w:webHidden/>
                <w:sz w:val="28"/>
                <w:szCs w:val="28"/>
              </w:rPr>
              <w:fldChar w:fldCharType="begin"/>
            </w:r>
            <w:r w:rsidR="008E63EC" w:rsidRPr="003A499E">
              <w:rPr>
                <w:noProof/>
                <w:webHidden/>
                <w:sz w:val="28"/>
                <w:szCs w:val="28"/>
              </w:rPr>
              <w:instrText xml:space="preserve"> PAGEREF _Toc483918295 \h </w:instrText>
            </w:r>
            <w:r w:rsidR="008E63EC" w:rsidRPr="003A499E">
              <w:rPr>
                <w:noProof/>
                <w:webHidden/>
                <w:sz w:val="28"/>
                <w:szCs w:val="28"/>
              </w:rPr>
            </w:r>
            <w:r w:rsidR="008E63EC" w:rsidRPr="003A499E">
              <w:rPr>
                <w:noProof/>
                <w:webHidden/>
                <w:sz w:val="28"/>
                <w:szCs w:val="28"/>
              </w:rPr>
              <w:fldChar w:fldCharType="separate"/>
            </w:r>
            <w:r w:rsidR="008E63EC" w:rsidRPr="003A499E">
              <w:rPr>
                <w:noProof/>
                <w:webHidden/>
                <w:sz w:val="28"/>
                <w:szCs w:val="28"/>
              </w:rPr>
              <w:t>54</w:t>
            </w:r>
            <w:r w:rsidR="008E63EC" w:rsidRPr="003A499E">
              <w:rPr>
                <w:noProof/>
                <w:webHidden/>
                <w:sz w:val="28"/>
                <w:szCs w:val="28"/>
              </w:rPr>
              <w:fldChar w:fldCharType="end"/>
            </w:r>
          </w:hyperlink>
        </w:p>
        <w:p w:rsidR="008E63EC" w:rsidRPr="003A499E" w:rsidRDefault="00412FD0">
          <w:pPr>
            <w:pStyle w:val="11"/>
            <w:tabs>
              <w:tab w:val="right" w:leader="dot" w:pos="9345"/>
            </w:tabs>
            <w:rPr>
              <w:rFonts w:asciiTheme="minorHAnsi" w:eastAsiaTheme="minorEastAsia" w:hAnsiTheme="minorHAnsi"/>
              <w:noProof/>
              <w:sz w:val="28"/>
              <w:szCs w:val="28"/>
              <w:lang w:eastAsia="ru-RU"/>
            </w:rPr>
          </w:pPr>
          <w:hyperlink w:anchor="_Toc483918296" w:history="1">
            <w:r w:rsidR="008E63EC" w:rsidRPr="003A499E">
              <w:rPr>
                <w:rStyle w:val="aa"/>
                <w:rFonts w:cs="Times New Roman"/>
                <w:noProof/>
                <w:sz w:val="28"/>
                <w:szCs w:val="28"/>
              </w:rPr>
              <w:t>Библиография</w:t>
            </w:r>
            <w:r w:rsidR="008E63EC" w:rsidRPr="003A499E">
              <w:rPr>
                <w:noProof/>
                <w:webHidden/>
                <w:sz w:val="28"/>
                <w:szCs w:val="28"/>
              </w:rPr>
              <w:tab/>
            </w:r>
            <w:r w:rsidR="008E63EC" w:rsidRPr="003A499E">
              <w:rPr>
                <w:noProof/>
                <w:webHidden/>
                <w:sz w:val="28"/>
                <w:szCs w:val="28"/>
              </w:rPr>
              <w:fldChar w:fldCharType="begin"/>
            </w:r>
            <w:r w:rsidR="008E63EC" w:rsidRPr="003A499E">
              <w:rPr>
                <w:noProof/>
                <w:webHidden/>
                <w:sz w:val="28"/>
                <w:szCs w:val="28"/>
              </w:rPr>
              <w:instrText xml:space="preserve"> PAGEREF _Toc483918296 \h </w:instrText>
            </w:r>
            <w:r w:rsidR="008E63EC" w:rsidRPr="003A499E">
              <w:rPr>
                <w:noProof/>
                <w:webHidden/>
                <w:sz w:val="28"/>
                <w:szCs w:val="28"/>
              </w:rPr>
            </w:r>
            <w:r w:rsidR="008E63EC" w:rsidRPr="003A499E">
              <w:rPr>
                <w:noProof/>
                <w:webHidden/>
                <w:sz w:val="28"/>
                <w:szCs w:val="28"/>
              </w:rPr>
              <w:fldChar w:fldCharType="separate"/>
            </w:r>
            <w:r w:rsidR="008E63EC" w:rsidRPr="003A499E">
              <w:rPr>
                <w:noProof/>
                <w:webHidden/>
                <w:sz w:val="28"/>
                <w:szCs w:val="28"/>
              </w:rPr>
              <w:t>56</w:t>
            </w:r>
            <w:r w:rsidR="008E63EC" w:rsidRPr="003A499E">
              <w:rPr>
                <w:noProof/>
                <w:webHidden/>
                <w:sz w:val="28"/>
                <w:szCs w:val="28"/>
              </w:rPr>
              <w:fldChar w:fldCharType="end"/>
            </w:r>
          </w:hyperlink>
        </w:p>
        <w:p w:rsidR="00580446" w:rsidRPr="00AC6F34" w:rsidRDefault="00580446" w:rsidP="00580446">
          <w:pPr>
            <w:rPr>
              <w:sz w:val="28"/>
              <w:szCs w:val="28"/>
            </w:rPr>
          </w:pPr>
          <w:r w:rsidRPr="003A499E">
            <w:rPr>
              <w:rFonts w:cs="Times New Roman"/>
              <w:b/>
              <w:bCs/>
              <w:sz w:val="28"/>
              <w:szCs w:val="28"/>
            </w:rPr>
            <w:fldChar w:fldCharType="end"/>
          </w:r>
        </w:p>
      </w:sdtContent>
    </w:sdt>
    <w:p w:rsidR="00580446" w:rsidRDefault="00580446" w:rsidP="00580446">
      <w:pPr>
        <w:pStyle w:val="1"/>
        <w:jc w:val="center"/>
        <w:rPr>
          <w:rFonts w:ascii="Times New Roman" w:hAnsi="Times New Roman" w:cs="Times New Roman"/>
          <w:color w:val="auto"/>
        </w:rPr>
      </w:pPr>
      <w:r>
        <w:rPr>
          <w:rFonts w:ascii="Times New Roman" w:hAnsi="Times New Roman" w:cs="Times New Roman"/>
          <w:color w:val="auto"/>
        </w:rPr>
        <w:br w:type="page"/>
      </w:r>
    </w:p>
    <w:p w:rsidR="00536671" w:rsidRDefault="00580446" w:rsidP="00580446">
      <w:pPr>
        <w:pStyle w:val="1"/>
        <w:jc w:val="center"/>
        <w:rPr>
          <w:rFonts w:ascii="Times New Roman" w:hAnsi="Times New Roman" w:cs="Times New Roman"/>
          <w:color w:val="auto"/>
        </w:rPr>
      </w:pPr>
      <w:r w:rsidRPr="003A499E">
        <w:rPr>
          <w:rFonts w:ascii="Times New Roman" w:hAnsi="Times New Roman" w:cs="Times New Roman"/>
          <w:color w:val="auto"/>
          <w:sz w:val="32"/>
        </w:rPr>
        <w:lastRenderedPageBreak/>
        <w:t xml:space="preserve"> </w:t>
      </w:r>
      <w:bookmarkStart w:id="0" w:name="_Toc483918286"/>
      <w:r w:rsidR="00536671" w:rsidRPr="003A499E">
        <w:rPr>
          <w:rFonts w:ascii="Times New Roman" w:hAnsi="Times New Roman" w:cs="Times New Roman"/>
          <w:color w:val="auto"/>
          <w:sz w:val="32"/>
        </w:rPr>
        <w:t>Введение</w:t>
      </w:r>
      <w:bookmarkEnd w:id="0"/>
    </w:p>
    <w:p w:rsidR="007E1663" w:rsidRPr="007E1663" w:rsidRDefault="007E1663" w:rsidP="007E1663"/>
    <w:p w:rsidR="00536671" w:rsidRPr="008F2FAD" w:rsidRDefault="00536671" w:rsidP="00536671">
      <w:pPr>
        <w:spacing w:line="360" w:lineRule="auto"/>
        <w:ind w:firstLine="624"/>
        <w:contextualSpacing/>
        <w:jc w:val="both"/>
        <w:rPr>
          <w:sz w:val="28"/>
          <w:szCs w:val="28"/>
        </w:rPr>
      </w:pPr>
      <w:r w:rsidRPr="008F2FAD">
        <w:rPr>
          <w:sz w:val="28"/>
          <w:szCs w:val="28"/>
        </w:rPr>
        <w:t>С. Т. Аксаков – один из писателей</w:t>
      </w:r>
      <w:r w:rsidR="007E1663">
        <w:rPr>
          <w:sz w:val="28"/>
          <w:szCs w:val="28"/>
        </w:rPr>
        <w:t>-классиков</w:t>
      </w:r>
      <w:r w:rsidRPr="008F2FAD">
        <w:rPr>
          <w:sz w:val="28"/>
          <w:szCs w:val="28"/>
        </w:rPr>
        <w:t xml:space="preserve">, творчество которого долгое время оставалось наименее изученным. В дореволюционное время оно привлекало внимание Н. Г. Чернышевского, Н. А. Добролюбова, П. В. Анненкова, С. С. Дудышкина, Н. П. Гилярова-Платонова и Л. Н. Толстого. Собственно литературоведческому изучению Аксакова положил начало С. И. Машинский. Он проводит своеобразную реабилитацию писателя, освобождая его от образа крепостника, не заботящегося о судьбе народа. Машинский включает Аксакова в круг чтения советского человека, подготавливает два издания собраний сочинений писателя. </w:t>
      </w:r>
    </w:p>
    <w:p w:rsidR="00536671" w:rsidRPr="008F2FAD" w:rsidRDefault="00536671" w:rsidP="00536671">
      <w:pPr>
        <w:spacing w:line="360" w:lineRule="auto"/>
        <w:ind w:firstLine="624"/>
        <w:contextualSpacing/>
        <w:jc w:val="both"/>
        <w:rPr>
          <w:sz w:val="28"/>
          <w:szCs w:val="28"/>
        </w:rPr>
      </w:pPr>
      <w:r w:rsidRPr="008F2FAD">
        <w:rPr>
          <w:sz w:val="28"/>
          <w:szCs w:val="28"/>
        </w:rPr>
        <w:t>В работах 80-х годов</w:t>
      </w:r>
      <w:r>
        <w:rPr>
          <w:rStyle w:val="a5"/>
          <w:sz w:val="28"/>
          <w:szCs w:val="28"/>
        </w:rPr>
        <w:footnoteReference w:id="1"/>
      </w:r>
      <w:r w:rsidRPr="008F2FAD">
        <w:rPr>
          <w:sz w:val="28"/>
          <w:szCs w:val="28"/>
        </w:rPr>
        <w:t xml:space="preserve"> в большей степени рассматривается личность Аксакова, его окружение и отношение к славянофильству. К ним можно отнести следующие исследования: Кулешов В. И. «Славянофилы и русская литература»,  Э. Л. </w:t>
      </w:r>
      <w:proofErr w:type="spellStart"/>
      <w:r w:rsidRPr="008F2FAD">
        <w:rPr>
          <w:sz w:val="28"/>
          <w:szCs w:val="28"/>
        </w:rPr>
        <w:t>Войтоловская</w:t>
      </w:r>
      <w:proofErr w:type="spellEnd"/>
      <w:r w:rsidRPr="008F2FAD">
        <w:rPr>
          <w:sz w:val="28"/>
          <w:szCs w:val="28"/>
        </w:rPr>
        <w:t xml:space="preserve"> «С. Т. Аксаков в кругу писателей-классиков». В 80-90-е преобладает биографический аспект изучения Аксакова, предполагающий рассмотрение документальных материалов, как то: письма, дневники. В это же время выходит книга из серии «ЖЗЛ», написанная М. П. Лобановым и посвященная исследованию биографии Аксакова. Ю. В. </w:t>
      </w:r>
      <w:r>
        <w:rPr>
          <w:sz w:val="28"/>
          <w:szCs w:val="28"/>
        </w:rPr>
        <w:t>Манн</w:t>
      </w:r>
      <w:r>
        <w:rPr>
          <w:rStyle w:val="a5"/>
          <w:sz w:val="28"/>
          <w:szCs w:val="28"/>
        </w:rPr>
        <w:footnoteReference w:id="2"/>
      </w:r>
      <w:r w:rsidRPr="008F2FAD">
        <w:rPr>
          <w:sz w:val="28"/>
          <w:szCs w:val="28"/>
        </w:rPr>
        <w:t xml:space="preserve"> также рассматривает биографии </w:t>
      </w:r>
      <w:r>
        <w:rPr>
          <w:sz w:val="28"/>
          <w:szCs w:val="28"/>
        </w:rPr>
        <w:t xml:space="preserve">членов семьи </w:t>
      </w:r>
      <w:r w:rsidRPr="008F2FAD">
        <w:rPr>
          <w:sz w:val="28"/>
          <w:szCs w:val="28"/>
        </w:rPr>
        <w:t>Аксаковых, с этой целью он использует материалы автобиографических произведений С. Т. Аксакова. Манн с опорой на трилогию изучает время, в которое происходило становление будущего писателя. В 1998 г. публикуется моногр</w:t>
      </w:r>
      <w:r>
        <w:rPr>
          <w:sz w:val="28"/>
          <w:szCs w:val="28"/>
        </w:rPr>
        <w:t>афия Е. И. Анненковой</w:t>
      </w:r>
      <w:r>
        <w:rPr>
          <w:rStyle w:val="a5"/>
          <w:sz w:val="28"/>
          <w:szCs w:val="28"/>
        </w:rPr>
        <w:footnoteReference w:id="3"/>
      </w:r>
      <w:r w:rsidRPr="008F2FAD">
        <w:rPr>
          <w:sz w:val="28"/>
          <w:szCs w:val="28"/>
        </w:rPr>
        <w:t xml:space="preserve">, в которой рассматривается все семейство Аксаковых, представляющее собой особый феномен в русской культуре. М. </w:t>
      </w:r>
      <w:r w:rsidRPr="008F2FAD">
        <w:rPr>
          <w:sz w:val="28"/>
          <w:szCs w:val="28"/>
        </w:rPr>
        <w:lastRenderedPageBreak/>
        <w:t>А. Чванов</w:t>
      </w:r>
      <w:r>
        <w:rPr>
          <w:rStyle w:val="a5"/>
          <w:sz w:val="28"/>
          <w:szCs w:val="28"/>
        </w:rPr>
        <w:footnoteReference w:id="4"/>
      </w:r>
      <w:r w:rsidRPr="008F2FAD">
        <w:rPr>
          <w:sz w:val="28"/>
          <w:szCs w:val="28"/>
        </w:rPr>
        <w:t xml:space="preserve"> исследует творчество Аксакова в связи с проблемами семьи, темой детства. В его монографии аксаковская проза рассматривается на фоне проблем современного общества – семьи, культуры, экологии, решение которых Чванов ищет у Аксакова.</w:t>
      </w:r>
    </w:p>
    <w:p w:rsidR="00536671" w:rsidRPr="008F2FAD" w:rsidRDefault="00536671" w:rsidP="00536671">
      <w:pPr>
        <w:spacing w:line="360" w:lineRule="auto"/>
        <w:ind w:firstLine="624"/>
        <w:contextualSpacing/>
        <w:jc w:val="both"/>
        <w:rPr>
          <w:sz w:val="28"/>
          <w:szCs w:val="28"/>
        </w:rPr>
      </w:pPr>
      <w:r w:rsidRPr="008F2FAD">
        <w:rPr>
          <w:sz w:val="28"/>
          <w:szCs w:val="28"/>
        </w:rPr>
        <w:t>В год двухсотлетия Аксакова (1991 г.)</w:t>
      </w:r>
      <w:r>
        <w:rPr>
          <w:sz w:val="28"/>
          <w:szCs w:val="28"/>
        </w:rPr>
        <w:t xml:space="preserve"> выходит ряд статей М. П. </w:t>
      </w:r>
      <w:r w:rsidRPr="008F2FAD">
        <w:rPr>
          <w:sz w:val="28"/>
          <w:szCs w:val="28"/>
        </w:rPr>
        <w:t>Лобанова</w:t>
      </w:r>
      <w:r>
        <w:rPr>
          <w:sz w:val="28"/>
          <w:szCs w:val="28"/>
        </w:rPr>
        <w:t xml:space="preserve">, В. А. Кошелева, В. И. </w:t>
      </w:r>
      <w:proofErr w:type="spellStart"/>
      <w:r>
        <w:rPr>
          <w:sz w:val="28"/>
          <w:szCs w:val="28"/>
        </w:rPr>
        <w:t>Пыркова</w:t>
      </w:r>
      <w:proofErr w:type="spellEnd"/>
      <w:r>
        <w:rPr>
          <w:sz w:val="28"/>
          <w:szCs w:val="28"/>
        </w:rPr>
        <w:t>.</w:t>
      </w:r>
      <w:r w:rsidRPr="008F2FAD">
        <w:rPr>
          <w:rStyle w:val="a5"/>
          <w:sz w:val="28"/>
          <w:szCs w:val="28"/>
        </w:rPr>
        <w:footnoteReference w:id="5"/>
      </w:r>
    </w:p>
    <w:p w:rsidR="00536671" w:rsidRDefault="00536671" w:rsidP="00536671">
      <w:pPr>
        <w:spacing w:line="360" w:lineRule="auto"/>
        <w:ind w:firstLine="624"/>
        <w:contextualSpacing/>
        <w:jc w:val="both"/>
        <w:rPr>
          <w:sz w:val="28"/>
          <w:szCs w:val="28"/>
        </w:rPr>
      </w:pPr>
      <w:r w:rsidRPr="008F2FAD">
        <w:rPr>
          <w:sz w:val="28"/>
          <w:szCs w:val="28"/>
        </w:rPr>
        <w:t xml:space="preserve">Сейчас Аксаков изучается довольно активно. Так, ежегодно в Уфе совместными усилиями БГПУ им. М. </w:t>
      </w:r>
      <w:proofErr w:type="spellStart"/>
      <w:r w:rsidRPr="008F2FAD">
        <w:rPr>
          <w:sz w:val="28"/>
          <w:szCs w:val="28"/>
        </w:rPr>
        <w:t>Акмуллы</w:t>
      </w:r>
      <w:proofErr w:type="spellEnd"/>
      <w:r w:rsidRPr="008F2FAD">
        <w:rPr>
          <w:sz w:val="28"/>
          <w:szCs w:val="28"/>
        </w:rPr>
        <w:t xml:space="preserve"> и мемориального музея С. Т. Аксакова проводятся Международные Аксаковские чтения. Также музеем издаются Аксаковские сборники, на данный момент вышло пять. Основные направления современного </w:t>
      </w:r>
      <w:proofErr w:type="spellStart"/>
      <w:r w:rsidRPr="008F2FAD">
        <w:rPr>
          <w:sz w:val="28"/>
          <w:szCs w:val="28"/>
        </w:rPr>
        <w:t>аксаковедения</w:t>
      </w:r>
      <w:proofErr w:type="spellEnd"/>
      <w:r w:rsidRPr="008F2FAD">
        <w:rPr>
          <w:sz w:val="28"/>
          <w:szCs w:val="28"/>
        </w:rPr>
        <w:t>: родословная Аксаковых, их идейное наследие, отношение к славянофильству, аксаковское краеведение, изучение Аксакова в школе и вузе, и, наконец, собственно изучение творчества С. Т. Аксакова, притом не только с точки зрения литературоведения. Так, часть статей о С. Т. Аксакове написаны в аспекте педагогики, православия или же психологии.</w:t>
      </w:r>
    </w:p>
    <w:p w:rsidR="00536671" w:rsidRDefault="00536671" w:rsidP="00536671">
      <w:pPr>
        <w:spacing w:line="360" w:lineRule="auto"/>
        <w:ind w:firstLine="624"/>
        <w:contextualSpacing/>
        <w:jc w:val="both"/>
        <w:rPr>
          <w:sz w:val="28"/>
          <w:szCs w:val="28"/>
        </w:rPr>
      </w:pPr>
      <w:r>
        <w:rPr>
          <w:sz w:val="28"/>
          <w:szCs w:val="28"/>
        </w:rPr>
        <w:t>Моя работа посвящена сопоставительному анализу двух произведений С. Т. Аксакова –</w:t>
      </w:r>
      <w:r w:rsidR="007666F9">
        <w:rPr>
          <w:sz w:val="28"/>
          <w:szCs w:val="28"/>
        </w:rPr>
        <w:t xml:space="preserve"> «Воспоминаний» и «Детских годов</w:t>
      </w:r>
      <w:r>
        <w:rPr>
          <w:sz w:val="28"/>
          <w:szCs w:val="28"/>
        </w:rPr>
        <w:t xml:space="preserve"> </w:t>
      </w:r>
      <w:proofErr w:type="gramStart"/>
      <w:r>
        <w:rPr>
          <w:sz w:val="28"/>
          <w:szCs w:val="28"/>
        </w:rPr>
        <w:t>Багрова-внука</w:t>
      </w:r>
      <w:proofErr w:type="gramEnd"/>
      <w:r>
        <w:rPr>
          <w:sz w:val="28"/>
          <w:szCs w:val="28"/>
        </w:rPr>
        <w:t>»</w:t>
      </w:r>
      <w:r w:rsidR="00405D40">
        <w:rPr>
          <w:sz w:val="28"/>
          <w:szCs w:val="28"/>
        </w:rPr>
        <w:t xml:space="preserve">. «Воспоминания» традиционно относятся к литературе мемуарной, «Детские годы…» - </w:t>
      </w:r>
      <w:proofErr w:type="gramStart"/>
      <w:r w:rsidR="00405D40">
        <w:rPr>
          <w:sz w:val="28"/>
          <w:szCs w:val="28"/>
        </w:rPr>
        <w:t>к</w:t>
      </w:r>
      <w:proofErr w:type="gramEnd"/>
      <w:r w:rsidR="00405D40">
        <w:rPr>
          <w:sz w:val="28"/>
          <w:szCs w:val="28"/>
        </w:rPr>
        <w:t xml:space="preserve"> художественной. </w:t>
      </w:r>
      <w:r w:rsidR="007666F9">
        <w:rPr>
          <w:sz w:val="28"/>
          <w:szCs w:val="28"/>
        </w:rPr>
        <w:t>Я</w:t>
      </w:r>
      <w:r w:rsidR="00405D40">
        <w:rPr>
          <w:sz w:val="28"/>
          <w:szCs w:val="28"/>
        </w:rPr>
        <w:t xml:space="preserve"> в к</w:t>
      </w:r>
      <w:r w:rsidR="007666F9">
        <w:rPr>
          <w:sz w:val="28"/>
          <w:szCs w:val="28"/>
        </w:rPr>
        <w:t>акой-то мере объединяю</w:t>
      </w:r>
      <w:r w:rsidR="00405D40">
        <w:rPr>
          <w:sz w:val="28"/>
          <w:szCs w:val="28"/>
        </w:rPr>
        <w:t xml:space="preserve"> эти два текста под одним понятием – мемуарно-автобиографической прозы. Такой подход объясняется их близостью, сходством содержания и композиции. </w:t>
      </w:r>
    </w:p>
    <w:p w:rsidR="00405D40" w:rsidRDefault="00405D40" w:rsidP="00536671">
      <w:pPr>
        <w:spacing w:line="360" w:lineRule="auto"/>
        <w:ind w:firstLine="624"/>
        <w:contextualSpacing/>
        <w:jc w:val="both"/>
        <w:rPr>
          <w:sz w:val="28"/>
          <w:szCs w:val="28"/>
        </w:rPr>
      </w:pPr>
      <w:r>
        <w:rPr>
          <w:sz w:val="28"/>
          <w:szCs w:val="28"/>
        </w:rPr>
        <w:t>В своем исследовании я ориентировалась на работы А. Г. Тартаковского – «Мемуаристика как феномен культуры»</w:t>
      </w:r>
      <w:r>
        <w:rPr>
          <w:rStyle w:val="a5"/>
          <w:sz w:val="28"/>
          <w:szCs w:val="28"/>
        </w:rPr>
        <w:footnoteReference w:id="6"/>
      </w:r>
      <w:r>
        <w:rPr>
          <w:sz w:val="28"/>
          <w:szCs w:val="28"/>
        </w:rPr>
        <w:t xml:space="preserve"> и «Русская мемуаристика и </w:t>
      </w:r>
      <w:r>
        <w:rPr>
          <w:sz w:val="28"/>
          <w:szCs w:val="28"/>
        </w:rPr>
        <w:lastRenderedPageBreak/>
        <w:t xml:space="preserve">историческое сознание </w:t>
      </w:r>
      <w:r>
        <w:rPr>
          <w:sz w:val="28"/>
          <w:szCs w:val="28"/>
          <w:lang w:val="en-US"/>
        </w:rPr>
        <w:t>XIX</w:t>
      </w:r>
      <w:r w:rsidRPr="00405D40">
        <w:rPr>
          <w:sz w:val="28"/>
          <w:szCs w:val="28"/>
        </w:rPr>
        <w:t xml:space="preserve"> </w:t>
      </w:r>
      <w:r>
        <w:rPr>
          <w:sz w:val="28"/>
          <w:szCs w:val="28"/>
        </w:rPr>
        <w:t>века»</w:t>
      </w:r>
      <w:r>
        <w:rPr>
          <w:rStyle w:val="a5"/>
          <w:sz w:val="28"/>
          <w:szCs w:val="28"/>
        </w:rPr>
        <w:footnoteReference w:id="7"/>
      </w:r>
      <w:r w:rsidR="007E1663">
        <w:rPr>
          <w:sz w:val="28"/>
          <w:szCs w:val="28"/>
        </w:rPr>
        <w:t>, в которых рассматривается история становления и развития мемуаров на русской почве, обращается внимание и на саму характеристику жанра.</w:t>
      </w:r>
      <w:r w:rsidR="00B45601">
        <w:rPr>
          <w:sz w:val="28"/>
          <w:szCs w:val="28"/>
        </w:rPr>
        <w:t xml:space="preserve"> Также важной</w:t>
      </w:r>
      <w:r w:rsidR="003E7CAD">
        <w:rPr>
          <w:sz w:val="28"/>
          <w:szCs w:val="28"/>
        </w:rPr>
        <w:t xml:space="preserve"> при анализе</w:t>
      </w:r>
      <w:r w:rsidR="00B45601">
        <w:rPr>
          <w:sz w:val="28"/>
          <w:szCs w:val="28"/>
        </w:rPr>
        <w:t xml:space="preserve"> текстов для меня стала книга Л. Я. </w:t>
      </w:r>
      <w:r w:rsidR="003E7CAD">
        <w:rPr>
          <w:sz w:val="28"/>
          <w:szCs w:val="28"/>
        </w:rPr>
        <w:t>Гинз</w:t>
      </w:r>
      <w:r w:rsidR="00B45601">
        <w:rPr>
          <w:sz w:val="28"/>
          <w:szCs w:val="28"/>
        </w:rPr>
        <w:t>бург «О психологической прозе»</w:t>
      </w:r>
      <w:r w:rsidR="003E7CAD">
        <w:rPr>
          <w:sz w:val="28"/>
          <w:szCs w:val="28"/>
        </w:rPr>
        <w:t>, в которой, помимо заявленной в заглавии темы,</w:t>
      </w:r>
      <w:r w:rsidR="00B45601">
        <w:rPr>
          <w:sz w:val="28"/>
          <w:szCs w:val="28"/>
        </w:rPr>
        <w:t xml:space="preserve"> рассматривается </w:t>
      </w:r>
      <w:r w:rsidR="003E7CAD">
        <w:rPr>
          <w:sz w:val="28"/>
          <w:szCs w:val="28"/>
        </w:rPr>
        <w:t>различие между мемуарной и художественной</w:t>
      </w:r>
      <w:r w:rsidR="003E7CAD" w:rsidRPr="003E7CAD">
        <w:rPr>
          <w:sz w:val="28"/>
          <w:szCs w:val="28"/>
        </w:rPr>
        <w:t xml:space="preserve"> </w:t>
      </w:r>
      <w:r w:rsidR="003E7CAD">
        <w:rPr>
          <w:sz w:val="28"/>
          <w:szCs w:val="28"/>
        </w:rPr>
        <w:t xml:space="preserve">прозой. Отдельно хочется отметить диссертацию Л. А. Симоновой </w:t>
      </w:r>
      <w:r w:rsidR="003E7CAD" w:rsidRPr="003E7CAD">
        <w:rPr>
          <w:sz w:val="28"/>
          <w:szCs w:val="28"/>
        </w:rPr>
        <w:t>«</w:t>
      </w:r>
      <w:r w:rsidR="003E7CAD" w:rsidRPr="003E7CAD">
        <w:rPr>
          <w:rFonts w:cs="Times New Roman"/>
          <w:color w:val="000000"/>
          <w:sz w:val="28"/>
          <w:szCs w:val="28"/>
          <w:shd w:val="clear" w:color="auto" w:fill="FFFFFF"/>
        </w:rPr>
        <w:t>Французская проза первой половины XIX века и проблема личного письма</w:t>
      </w:r>
      <w:r w:rsidR="003E7CAD" w:rsidRPr="003E7CAD">
        <w:rPr>
          <w:rStyle w:val="a5"/>
          <w:sz w:val="28"/>
          <w:szCs w:val="28"/>
        </w:rPr>
        <w:t>»</w:t>
      </w:r>
      <w:r w:rsidR="003E7CAD" w:rsidRPr="003E7CAD">
        <w:rPr>
          <w:rStyle w:val="a5"/>
          <w:sz w:val="28"/>
          <w:szCs w:val="28"/>
        </w:rPr>
        <w:footnoteReference w:id="8"/>
      </w:r>
      <w:r w:rsidR="003E7CAD">
        <w:rPr>
          <w:sz w:val="28"/>
          <w:szCs w:val="28"/>
        </w:rPr>
        <w:t xml:space="preserve">, в которой автор вводит в российский контекст изучения личного письма таких значительных теоретиков автобиографии, как </w:t>
      </w:r>
      <w:r w:rsidR="00CD18C8">
        <w:rPr>
          <w:sz w:val="28"/>
          <w:szCs w:val="28"/>
        </w:rPr>
        <w:t xml:space="preserve">Филипп </w:t>
      </w:r>
      <w:proofErr w:type="spellStart"/>
      <w:r w:rsidR="003E7CAD">
        <w:rPr>
          <w:sz w:val="28"/>
          <w:szCs w:val="28"/>
        </w:rPr>
        <w:t>Лежен</w:t>
      </w:r>
      <w:proofErr w:type="spellEnd"/>
      <w:r w:rsidR="003E7CAD">
        <w:rPr>
          <w:sz w:val="28"/>
          <w:szCs w:val="28"/>
        </w:rPr>
        <w:t xml:space="preserve">, </w:t>
      </w:r>
      <w:r w:rsidR="00CD18C8">
        <w:rPr>
          <w:sz w:val="28"/>
          <w:szCs w:val="28"/>
        </w:rPr>
        <w:t xml:space="preserve">Жорж </w:t>
      </w:r>
      <w:r w:rsidR="003E7CAD">
        <w:rPr>
          <w:sz w:val="28"/>
          <w:szCs w:val="28"/>
        </w:rPr>
        <w:t xml:space="preserve">Гюсдорф и др. Добавим также, что для описания </w:t>
      </w:r>
      <w:proofErr w:type="spellStart"/>
      <w:r w:rsidR="003E7CAD">
        <w:rPr>
          <w:sz w:val="28"/>
          <w:szCs w:val="28"/>
        </w:rPr>
        <w:t>нарративной</w:t>
      </w:r>
      <w:proofErr w:type="spellEnd"/>
      <w:r w:rsidR="003E7CAD">
        <w:rPr>
          <w:sz w:val="28"/>
          <w:szCs w:val="28"/>
        </w:rPr>
        <w:t xml:space="preserve"> структуры текстов использовалась «Нарратология» В. Шмида</w:t>
      </w:r>
      <w:r w:rsidR="003E7CAD">
        <w:rPr>
          <w:rStyle w:val="a5"/>
          <w:sz w:val="28"/>
          <w:szCs w:val="28"/>
        </w:rPr>
        <w:footnoteReference w:id="9"/>
      </w:r>
      <w:r w:rsidR="003E7CAD">
        <w:rPr>
          <w:sz w:val="28"/>
          <w:szCs w:val="28"/>
        </w:rPr>
        <w:t>.</w:t>
      </w:r>
    </w:p>
    <w:p w:rsidR="00B129B4" w:rsidRDefault="00B129B4" w:rsidP="00536671">
      <w:pPr>
        <w:spacing w:line="360" w:lineRule="auto"/>
        <w:ind w:firstLine="624"/>
        <w:contextualSpacing/>
        <w:jc w:val="both"/>
        <w:rPr>
          <w:sz w:val="28"/>
          <w:szCs w:val="28"/>
        </w:rPr>
      </w:pPr>
      <w:r>
        <w:rPr>
          <w:sz w:val="28"/>
          <w:szCs w:val="28"/>
        </w:rPr>
        <w:t xml:space="preserve">В качестве </w:t>
      </w:r>
      <w:r w:rsidRPr="00B129B4">
        <w:rPr>
          <w:b/>
          <w:sz w:val="28"/>
          <w:szCs w:val="28"/>
        </w:rPr>
        <w:t xml:space="preserve">объекта </w:t>
      </w:r>
      <w:r>
        <w:rPr>
          <w:sz w:val="28"/>
          <w:szCs w:val="28"/>
        </w:rPr>
        <w:t xml:space="preserve">исследования </w:t>
      </w:r>
      <w:r w:rsidR="007666F9">
        <w:rPr>
          <w:sz w:val="28"/>
          <w:szCs w:val="28"/>
        </w:rPr>
        <w:t>в моей работе</w:t>
      </w:r>
      <w:r>
        <w:rPr>
          <w:sz w:val="28"/>
          <w:szCs w:val="28"/>
        </w:rPr>
        <w:t xml:space="preserve"> выступает мемуарно-автобиографическая проза С. Т. Аксакова, при этом меня интересует, как мемуарная </w:t>
      </w:r>
      <w:r w:rsidR="00CD18C8">
        <w:rPr>
          <w:sz w:val="28"/>
          <w:szCs w:val="28"/>
        </w:rPr>
        <w:t>часть</w:t>
      </w:r>
      <w:r>
        <w:rPr>
          <w:sz w:val="28"/>
          <w:szCs w:val="28"/>
        </w:rPr>
        <w:t xml:space="preserve"> данного понятия, </w:t>
      </w:r>
      <w:r w:rsidR="00CD18C8">
        <w:rPr>
          <w:sz w:val="28"/>
          <w:szCs w:val="28"/>
        </w:rPr>
        <w:t xml:space="preserve">так и автобиографическая. В первой главе проза Аксакова рассматривается в контексте существующей мемуарной традиции. Также в моей работе уделяется внимание автобиографической составляющей текста: я </w:t>
      </w:r>
      <w:r w:rsidR="00833B83">
        <w:rPr>
          <w:sz w:val="28"/>
          <w:szCs w:val="28"/>
        </w:rPr>
        <w:t xml:space="preserve">применяю к тексту Аксакова теоретические положения </w:t>
      </w:r>
      <w:proofErr w:type="spellStart"/>
      <w:r w:rsidR="00833B83">
        <w:rPr>
          <w:sz w:val="28"/>
          <w:szCs w:val="28"/>
        </w:rPr>
        <w:t>Гюсдорфа</w:t>
      </w:r>
      <w:proofErr w:type="spellEnd"/>
      <w:r w:rsidR="00833B83">
        <w:rPr>
          <w:sz w:val="28"/>
          <w:szCs w:val="28"/>
        </w:rPr>
        <w:t xml:space="preserve"> о разделении в автобиографической прозе единого авторского начала на </w:t>
      </w:r>
      <w:proofErr w:type="gramStart"/>
      <w:r w:rsidR="00833B83">
        <w:rPr>
          <w:sz w:val="28"/>
          <w:szCs w:val="28"/>
        </w:rPr>
        <w:t>Я-субъект</w:t>
      </w:r>
      <w:proofErr w:type="gramEnd"/>
      <w:r w:rsidR="00833B83">
        <w:rPr>
          <w:sz w:val="28"/>
          <w:szCs w:val="28"/>
        </w:rPr>
        <w:t xml:space="preserve"> и Я-объект, изложенные в диссертации Л. А. Симоновой.</w:t>
      </w:r>
    </w:p>
    <w:p w:rsidR="00833B83" w:rsidRDefault="00833B83" w:rsidP="00536671">
      <w:pPr>
        <w:spacing w:line="360" w:lineRule="auto"/>
        <w:ind w:firstLine="624"/>
        <w:contextualSpacing/>
        <w:jc w:val="both"/>
        <w:rPr>
          <w:sz w:val="28"/>
          <w:szCs w:val="28"/>
        </w:rPr>
      </w:pPr>
      <w:r w:rsidRPr="00833B83">
        <w:rPr>
          <w:b/>
          <w:sz w:val="28"/>
          <w:szCs w:val="28"/>
        </w:rPr>
        <w:t>Предметом</w:t>
      </w:r>
      <w:r>
        <w:rPr>
          <w:sz w:val="28"/>
          <w:szCs w:val="28"/>
        </w:rPr>
        <w:t xml:space="preserve"> моего исследования являются сами произведения С. Т. Аксакова «Детские годы </w:t>
      </w:r>
      <w:proofErr w:type="gramStart"/>
      <w:r>
        <w:rPr>
          <w:sz w:val="28"/>
          <w:szCs w:val="28"/>
        </w:rPr>
        <w:t>Багрова-внука</w:t>
      </w:r>
      <w:proofErr w:type="gramEnd"/>
      <w:r>
        <w:rPr>
          <w:sz w:val="28"/>
          <w:szCs w:val="28"/>
        </w:rPr>
        <w:t>» и «Воспоминания»</w:t>
      </w:r>
      <w:r w:rsidR="00401681">
        <w:rPr>
          <w:sz w:val="28"/>
          <w:szCs w:val="28"/>
        </w:rPr>
        <w:t>, в некотором смысле дилогия о детстве и юношестве автора.</w:t>
      </w:r>
    </w:p>
    <w:p w:rsidR="00401681" w:rsidRDefault="00401681" w:rsidP="00536671">
      <w:pPr>
        <w:spacing w:line="360" w:lineRule="auto"/>
        <w:ind w:firstLine="624"/>
        <w:contextualSpacing/>
        <w:jc w:val="both"/>
        <w:rPr>
          <w:sz w:val="28"/>
          <w:szCs w:val="28"/>
        </w:rPr>
      </w:pPr>
      <w:r w:rsidRPr="00401681">
        <w:rPr>
          <w:b/>
          <w:sz w:val="28"/>
          <w:szCs w:val="28"/>
        </w:rPr>
        <w:t xml:space="preserve">Цель </w:t>
      </w:r>
      <w:r>
        <w:rPr>
          <w:sz w:val="28"/>
          <w:szCs w:val="28"/>
        </w:rPr>
        <w:t>работы – выделить и проанализировать наиболее существенные особенности поэтики произведений Аксакова.</w:t>
      </w:r>
    </w:p>
    <w:p w:rsidR="00401681" w:rsidRDefault="00401681" w:rsidP="00401681">
      <w:pPr>
        <w:spacing w:line="360" w:lineRule="auto"/>
        <w:ind w:firstLine="624"/>
        <w:contextualSpacing/>
        <w:jc w:val="both"/>
        <w:rPr>
          <w:sz w:val="28"/>
          <w:szCs w:val="28"/>
        </w:rPr>
      </w:pPr>
      <w:r>
        <w:rPr>
          <w:sz w:val="28"/>
          <w:szCs w:val="28"/>
        </w:rPr>
        <w:lastRenderedPageBreak/>
        <w:t xml:space="preserve">В соответствии с целью исследования мною определены следующие </w:t>
      </w:r>
      <w:r w:rsidRPr="00401681">
        <w:rPr>
          <w:b/>
          <w:sz w:val="28"/>
          <w:szCs w:val="28"/>
        </w:rPr>
        <w:t>задачи:</w:t>
      </w:r>
      <w:r>
        <w:rPr>
          <w:b/>
          <w:sz w:val="28"/>
          <w:szCs w:val="28"/>
        </w:rPr>
        <w:t xml:space="preserve"> </w:t>
      </w:r>
    </w:p>
    <w:p w:rsidR="00401681" w:rsidRDefault="00401681" w:rsidP="00401681">
      <w:pPr>
        <w:pStyle w:val="af0"/>
        <w:numPr>
          <w:ilvl w:val="0"/>
          <w:numId w:val="5"/>
        </w:numPr>
        <w:spacing w:line="360" w:lineRule="auto"/>
        <w:jc w:val="both"/>
        <w:rPr>
          <w:sz w:val="28"/>
          <w:szCs w:val="28"/>
        </w:rPr>
      </w:pPr>
      <w:r>
        <w:rPr>
          <w:sz w:val="28"/>
          <w:szCs w:val="28"/>
        </w:rPr>
        <w:t>Рассмотреть проблему жанра произведений Аксакова.</w:t>
      </w:r>
    </w:p>
    <w:p w:rsidR="00401681" w:rsidRDefault="00E909C7" w:rsidP="00401681">
      <w:pPr>
        <w:pStyle w:val="af0"/>
        <w:numPr>
          <w:ilvl w:val="0"/>
          <w:numId w:val="5"/>
        </w:numPr>
        <w:spacing w:line="360" w:lineRule="auto"/>
        <w:jc w:val="both"/>
        <w:rPr>
          <w:sz w:val="28"/>
          <w:szCs w:val="28"/>
        </w:rPr>
      </w:pPr>
      <w:r>
        <w:rPr>
          <w:sz w:val="28"/>
          <w:szCs w:val="28"/>
        </w:rPr>
        <w:t xml:space="preserve">Проследить, как реализуется в текстах мотив «воспоминания» и </w:t>
      </w:r>
      <w:r w:rsidR="007666F9">
        <w:rPr>
          <w:sz w:val="28"/>
          <w:szCs w:val="28"/>
        </w:rPr>
        <w:t xml:space="preserve">как во время письма </w:t>
      </w:r>
      <w:r>
        <w:rPr>
          <w:sz w:val="28"/>
          <w:szCs w:val="28"/>
        </w:rPr>
        <w:t>совершается отбор воспоминаний.</w:t>
      </w:r>
    </w:p>
    <w:p w:rsidR="00E909C7" w:rsidRDefault="00D9169C" w:rsidP="00401681">
      <w:pPr>
        <w:pStyle w:val="af0"/>
        <w:numPr>
          <w:ilvl w:val="0"/>
          <w:numId w:val="5"/>
        </w:numPr>
        <w:spacing w:line="360" w:lineRule="auto"/>
        <w:jc w:val="both"/>
        <w:rPr>
          <w:sz w:val="28"/>
          <w:szCs w:val="28"/>
        </w:rPr>
      </w:pPr>
      <w:r>
        <w:rPr>
          <w:sz w:val="28"/>
          <w:szCs w:val="28"/>
        </w:rPr>
        <w:t>Проанализировать, как в мемуарно-автобиографической прозе Аксакова происходит разделение авторского «я» на субъект и объект письма</w:t>
      </w:r>
      <w:r w:rsidRPr="00D9169C">
        <w:rPr>
          <w:sz w:val="28"/>
          <w:szCs w:val="28"/>
        </w:rPr>
        <w:t xml:space="preserve"> </w:t>
      </w:r>
      <w:r>
        <w:rPr>
          <w:sz w:val="28"/>
          <w:szCs w:val="28"/>
        </w:rPr>
        <w:t>одновременно.</w:t>
      </w:r>
    </w:p>
    <w:p w:rsidR="00D9169C" w:rsidRDefault="00D9169C" w:rsidP="00401681">
      <w:pPr>
        <w:pStyle w:val="af0"/>
        <w:numPr>
          <w:ilvl w:val="0"/>
          <w:numId w:val="5"/>
        </w:numPr>
        <w:spacing w:line="360" w:lineRule="auto"/>
        <w:jc w:val="both"/>
        <w:rPr>
          <w:sz w:val="28"/>
          <w:szCs w:val="28"/>
        </w:rPr>
      </w:pPr>
      <w:r>
        <w:rPr>
          <w:sz w:val="28"/>
          <w:szCs w:val="28"/>
        </w:rPr>
        <w:t>Рассмотреть отдельные особенности поэтики «Детских годов…» и «Воспоминаний».</w:t>
      </w:r>
    </w:p>
    <w:p w:rsidR="007B0529" w:rsidRDefault="00D9169C" w:rsidP="00D9169C">
      <w:pPr>
        <w:spacing w:line="360" w:lineRule="auto"/>
        <w:jc w:val="both"/>
        <w:rPr>
          <w:sz w:val="28"/>
          <w:szCs w:val="28"/>
        </w:rPr>
      </w:pPr>
      <w:r w:rsidRPr="00D9169C">
        <w:rPr>
          <w:b/>
          <w:sz w:val="28"/>
          <w:szCs w:val="28"/>
        </w:rPr>
        <w:t>Актуальность</w:t>
      </w:r>
      <w:r>
        <w:rPr>
          <w:b/>
          <w:sz w:val="28"/>
          <w:szCs w:val="28"/>
        </w:rPr>
        <w:t xml:space="preserve"> </w:t>
      </w:r>
      <w:r>
        <w:rPr>
          <w:sz w:val="28"/>
          <w:szCs w:val="28"/>
        </w:rPr>
        <w:t>мое</w:t>
      </w:r>
      <w:r w:rsidR="007B0529">
        <w:rPr>
          <w:sz w:val="28"/>
          <w:szCs w:val="28"/>
        </w:rPr>
        <w:t>го исследования</w:t>
      </w:r>
      <w:r>
        <w:rPr>
          <w:sz w:val="28"/>
          <w:szCs w:val="28"/>
        </w:rPr>
        <w:t xml:space="preserve"> </w:t>
      </w:r>
      <w:r w:rsidR="007B0529">
        <w:rPr>
          <w:sz w:val="28"/>
          <w:szCs w:val="28"/>
        </w:rPr>
        <w:t xml:space="preserve">обусловлена малым количеством работ на выше заявленные темы. </w:t>
      </w:r>
      <w:r w:rsidR="007B0529">
        <w:rPr>
          <w:b/>
          <w:sz w:val="28"/>
          <w:szCs w:val="28"/>
        </w:rPr>
        <w:t xml:space="preserve">Научная новизна </w:t>
      </w:r>
      <w:r w:rsidR="007B0529">
        <w:rPr>
          <w:sz w:val="28"/>
          <w:szCs w:val="28"/>
        </w:rPr>
        <w:t xml:space="preserve">моей работы заключается в рассмотрении </w:t>
      </w:r>
      <w:r w:rsidR="00174E95">
        <w:rPr>
          <w:sz w:val="28"/>
          <w:szCs w:val="28"/>
        </w:rPr>
        <w:t>проблемы письма в пр</w:t>
      </w:r>
      <w:r w:rsidR="004F2E2E">
        <w:rPr>
          <w:sz w:val="28"/>
          <w:szCs w:val="28"/>
        </w:rPr>
        <w:t xml:space="preserve">озе Аксакова и применении к ней </w:t>
      </w:r>
      <w:r w:rsidR="003D5B40">
        <w:rPr>
          <w:sz w:val="28"/>
          <w:szCs w:val="28"/>
        </w:rPr>
        <w:t>т</w:t>
      </w:r>
      <w:r w:rsidR="004F2E2E">
        <w:rPr>
          <w:sz w:val="28"/>
          <w:szCs w:val="28"/>
        </w:rPr>
        <w:t>еоретических положений французских исследователей автобиографии.</w:t>
      </w:r>
    </w:p>
    <w:p w:rsidR="0004752F" w:rsidRPr="007B0529" w:rsidRDefault="0004752F" w:rsidP="00D9169C">
      <w:pPr>
        <w:spacing w:line="360" w:lineRule="auto"/>
        <w:jc w:val="both"/>
        <w:rPr>
          <w:sz w:val="28"/>
          <w:szCs w:val="28"/>
        </w:rPr>
      </w:pPr>
      <w:r>
        <w:rPr>
          <w:sz w:val="28"/>
          <w:szCs w:val="28"/>
        </w:rPr>
        <w:t xml:space="preserve">В первой главе моей работы я занимаюсь рассмотрением вопроса о жанре произведений Аксакова и прихожу к выводу, что однозначно определить его невозможно, </w:t>
      </w:r>
      <w:r w:rsidR="001F236C">
        <w:rPr>
          <w:sz w:val="28"/>
          <w:szCs w:val="28"/>
        </w:rPr>
        <w:t xml:space="preserve">в прозе Аксакова есть как мемуарная, так и художественная составляющая. Также я рассматриваю мотив «воспоминания» в «Детских </w:t>
      </w:r>
      <w:proofErr w:type="gramStart"/>
      <w:r w:rsidR="001F236C">
        <w:rPr>
          <w:sz w:val="28"/>
          <w:szCs w:val="28"/>
        </w:rPr>
        <w:t>годах-Багрова</w:t>
      </w:r>
      <w:proofErr w:type="gramEnd"/>
      <w:r w:rsidR="001F236C">
        <w:rPr>
          <w:sz w:val="28"/>
          <w:szCs w:val="28"/>
        </w:rPr>
        <w:t xml:space="preserve"> внука» и «Воспоминаниях», образ главного героя, который формируется в результате взаимодействия Я-субъекта и Я-объекта</w:t>
      </w:r>
      <w:r w:rsidR="008D3CAB">
        <w:rPr>
          <w:sz w:val="28"/>
          <w:szCs w:val="28"/>
        </w:rPr>
        <w:t>, так или иначе представляющий видение себя автором в детстве. Во второй главе я выделяю отдельные особенности поэтики произведений, которые, на мой взгляд, являются наиболее существенными.</w:t>
      </w:r>
    </w:p>
    <w:p w:rsidR="00536671" w:rsidRDefault="00536671" w:rsidP="005C3CA4">
      <w:pPr>
        <w:pStyle w:val="1"/>
        <w:rPr>
          <w:color w:val="auto"/>
        </w:rPr>
      </w:pPr>
      <w:r>
        <w:rPr>
          <w:color w:val="auto"/>
        </w:rPr>
        <w:br w:type="page"/>
      </w:r>
    </w:p>
    <w:p w:rsidR="005C3CA4" w:rsidRPr="003A499E" w:rsidRDefault="005C3CA4" w:rsidP="00F047D9">
      <w:pPr>
        <w:pStyle w:val="1"/>
        <w:jc w:val="center"/>
        <w:rPr>
          <w:rFonts w:ascii="Times New Roman" w:hAnsi="Times New Roman" w:cs="Times New Roman"/>
          <w:color w:val="auto"/>
          <w:sz w:val="32"/>
        </w:rPr>
      </w:pPr>
      <w:bookmarkStart w:id="1" w:name="_Toc483918287"/>
      <w:r w:rsidRPr="003A499E">
        <w:rPr>
          <w:rFonts w:ascii="Times New Roman" w:hAnsi="Times New Roman" w:cs="Times New Roman"/>
          <w:color w:val="auto"/>
          <w:sz w:val="32"/>
        </w:rPr>
        <w:lastRenderedPageBreak/>
        <w:t>Глава 1.</w:t>
      </w:r>
      <w:r w:rsidR="00C95AB1" w:rsidRPr="003A499E">
        <w:rPr>
          <w:rFonts w:ascii="Times New Roman" w:hAnsi="Times New Roman" w:cs="Times New Roman"/>
          <w:color w:val="auto"/>
          <w:sz w:val="32"/>
        </w:rPr>
        <w:t xml:space="preserve"> Мемуарно-автобиографическая проза Аксаков</w:t>
      </w:r>
      <w:r w:rsidR="00F047D9" w:rsidRPr="003A499E">
        <w:rPr>
          <w:rFonts w:ascii="Times New Roman" w:hAnsi="Times New Roman" w:cs="Times New Roman"/>
          <w:color w:val="auto"/>
          <w:sz w:val="32"/>
        </w:rPr>
        <w:t>а.</w:t>
      </w:r>
      <w:bookmarkEnd w:id="1"/>
    </w:p>
    <w:p w:rsidR="00F047D9" w:rsidRPr="00F047D9" w:rsidRDefault="00F047D9" w:rsidP="00F047D9"/>
    <w:p w:rsidR="00A44A0B" w:rsidRDefault="00F047D9" w:rsidP="00F047D9">
      <w:pPr>
        <w:pStyle w:val="2"/>
        <w:rPr>
          <w:rFonts w:ascii="Times New Roman" w:hAnsi="Times New Roman" w:cs="Times New Roman"/>
          <w:color w:val="auto"/>
          <w:sz w:val="28"/>
          <w:szCs w:val="28"/>
        </w:rPr>
      </w:pPr>
      <w:bookmarkStart w:id="2" w:name="_Toc483918288"/>
      <w:r w:rsidRPr="00F047D9">
        <w:rPr>
          <w:rFonts w:ascii="Times New Roman" w:hAnsi="Times New Roman" w:cs="Times New Roman"/>
          <w:color w:val="auto"/>
          <w:sz w:val="28"/>
          <w:szCs w:val="28"/>
        </w:rPr>
        <w:t>1.</w:t>
      </w:r>
      <w:r>
        <w:rPr>
          <w:rFonts w:ascii="Times New Roman" w:hAnsi="Times New Roman" w:cs="Times New Roman"/>
          <w:color w:val="auto"/>
          <w:sz w:val="28"/>
          <w:szCs w:val="28"/>
        </w:rPr>
        <w:t xml:space="preserve"> </w:t>
      </w:r>
      <w:r w:rsidR="00A44A0B" w:rsidRPr="00F047D9">
        <w:rPr>
          <w:rFonts w:ascii="Times New Roman" w:hAnsi="Times New Roman" w:cs="Times New Roman"/>
          <w:color w:val="auto"/>
          <w:sz w:val="28"/>
          <w:szCs w:val="28"/>
        </w:rPr>
        <w:t>Жанровое своеобразие прозы Аксакова</w:t>
      </w:r>
      <w:r>
        <w:rPr>
          <w:rFonts w:ascii="Times New Roman" w:hAnsi="Times New Roman" w:cs="Times New Roman"/>
          <w:color w:val="auto"/>
          <w:sz w:val="28"/>
          <w:szCs w:val="28"/>
        </w:rPr>
        <w:t>.</w:t>
      </w:r>
      <w:bookmarkEnd w:id="2"/>
    </w:p>
    <w:p w:rsidR="00F047D9" w:rsidRPr="00F047D9" w:rsidRDefault="00F047D9" w:rsidP="00F047D9"/>
    <w:p w:rsidR="00822D44" w:rsidRPr="003E5258" w:rsidRDefault="00822D44" w:rsidP="00385D60">
      <w:pPr>
        <w:spacing w:line="360" w:lineRule="auto"/>
        <w:ind w:firstLine="709"/>
        <w:jc w:val="both"/>
        <w:rPr>
          <w:rFonts w:eastAsia="Times New Roman" w:cs="Times New Roman"/>
          <w:sz w:val="28"/>
          <w:szCs w:val="28"/>
          <w:lang w:eastAsia="ru-RU"/>
        </w:rPr>
      </w:pPr>
      <w:r w:rsidRPr="003E5258">
        <w:rPr>
          <w:rFonts w:cs="Times New Roman"/>
          <w:sz w:val="28"/>
          <w:szCs w:val="28"/>
        </w:rPr>
        <w:t>Примем во внимание авторское переключение регистра</w:t>
      </w:r>
      <w:r w:rsidR="00166714" w:rsidRPr="003E5258">
        <w:rPr>
          <w:rFonts w:cs="Times New Roman"/>
          <w:sz w:val="28"/>
          <w:szCs w:val="28"/>
        </w:rPr>
        <w:t xml:space="preserve"> в «Детских годах Багрова-внука»</w:t>
      </w:r>
      <w:r w:rsidRPr="003E5258">
        <w:rPr>
          <w:rFonts w:cs="Times New Roman"/>
          <w:sz w:val="28"/>
          <w:szCs w:val="28"/>
        </w:rPr>
        <w:t xml:space="preserve"> – с док</w:t>
      </w:r>
      <w:r w:rsidR="00166714" w:rsidRPr="003E5258">
        <w:rPr>
          <w:rFonts w:cs="Times New Roman"/>
          <w:sz w:val="28"/>
          <w:szCs w:val="28"/>
        </w:rPr>
        <w:t xml:space="preserve">ументального на </w:t>
      </w:r>
      <w:proofErr w:type="gramStart"/>
      <w:r w:rsidR="00166714" w:rsidRPr="003E5258">
        <w:rPr>
          <w:rFonts w:cs="Times New Roman"/>
          <w:sz w:val="28"/>
          <w:szCs w:val="28"/>
        </w:rPr>
        <w:t>художественный</w:t>
      </w:r>
      <w:proofErr w:type="gramEnd"/>
      <w:r w:rsidR="00166714" w:rsidRPr="003E5258">
        <w:rPr>
          <w:rFonts w:cs="Times New Roman"/>
          <w:sz w:val="28"/>
          <w:szCs w:val="28"/>
        </w:rPr>
        <w:t>, замечаемое нами уже в обращении С. Аксакова «К читателям», в котором вводится фигура вымышленного нарратора Багрова, рассказывающего историю о своем детстве</w:t>
      </w:r>
      <w:r w:rsidRPr="003E5258">
        <w:rPr>
          <w:rFonts w:cs="Times New Roman"/>
          <w:sz w:val="28"/>
          <w:szCs w:val="28"/>
        </w:rPr>
        <w:t xml:space="preserve">. </w:t>
      </w:r>
      <w:r w:rsidR="00166714" w:rsidRPr="003E5258">
        <w:rPr>
          <w:rFonts w:cs="Times New Roman"/>
          <w:sz w:val="28"/>
          <w:szCs w:val="28"/>
        </w:rPr>
        <w:t xml:space="preserve">Автор использует вымышленные имена, за которыми скрываются реальные исторические лица – сам С. Т. Аксаков и члены его семьи, являющиеся прототипами персонажей «Детских годов…». </w:t>
      </w:r>
      <w:r w:rsidR="00580446">
        <w:rPr>
          <w:rFonts w:cs="Times New Roman"/>
          <w:sz w:val="28"/>
          <w:szCs w:val="28"/>
        </w:rPr>
        <w:t>Н</w:t>
      </w:r>
      <w:r w:rsidRPr="003E5258">
        <w:rPr>
          <w:rFonts w:cs="Times New Roman"/>
          <w:sz w:val="28"/>
          <w:szCs w:val="28"/>
        </w:rPr>
        <w:t xml:space="preserve">а этот счет И. С. Аксаков </w:t>
      </w:r>
      <w:r w:rsidR="00580446" w:rsidRPr="003E5258">
        <w:rPr>
          <w:rFonts w:cs="Times New Roman"/>
          <w:sz w:val="28"/>
          <w:szCs w:val="28"/>
        </w:rPr>
        <w:t xml:space="preserve">высказался </w:t>
      </w:r>
      <w:r w:rsidRPr="003E5258">
        <w:rPr>
          <w:rFonts w:cs="Times New Roman"/>
          <w:sz w:val="28"/>
          <w:szCs w:val="28"/>
        </w:rPr>
        <w:t>в «Предуведомлении» к четвертому изданию «Семейной хроники»:</w:t>
      </w:r>
      <w:r w:rsidRPr="003E5258">
        <w:rPr>
          <w:rFonts w:eastAsia="Times New Roman" w:cs="Times New Roman"/>
          <w:sz w:val="28"/>
          <w:szCs w:val="28"/>
          <w:lang w:eastAsia="ru-RU"/>
        </w:rPr>
        <w:t xml:space="preserve"> </w:t>
      </w:r>
      <w:proofErr w:type="gramStart"/>
      <w:r w:rsidRPr="003E5258">
        <w:rPr>
          <w:rFonts w:eastAsia="Times New Roman" w:cs="Times New Roman"/>
          <w:sz w:val="28"/>
          <w:szCs w:val="28"/>
          <w:lang w:eastAsia="ru-RU"/>
        </w:rPr>
        <w:t xml:space="preserve">«Подобные предупреждения были в то время нужны не потому, чтобы автор полагал возможным уверить своих читателей в отсутствии тождества обоих названий Багровых и Аксаковых, </w:t>
      </w:r>
      <w:proofErr w:type="spellStart"/>
      <w:r w:rsidRPr="003E5258">
        <w:rPr>
          <w:rFonts w:eastAsia="Times New Roman" w:cs="Times New Roman"/>
          <w:sz w:val="28"/>
          <w:szCs w:val="28"/>
          <w:lang w:eastAsia="ru-RU"/>
        </w:rPr>
        <w:t>Куролесовых</w:t>
      </w:r>
      <w:proofErr w:type="spellEnd"/>
      <w:r w:rsidRPr="003E5258">
        <w:rPr>
          <w:rFonts w:eastAsia="Times New Roman" w:cs="Times New Roman"/>
          <w:sz w:val="28"/>
          <w:szCs w:val="28"/>
          <w:lang w:eastAsia="ru-RU"/>
        </w:rPr>
        <w:t xml:space="preserve"> и </w:t>
      </w:r>
      <w:proofErr w:type="spellStart"/>
      <w:r w:rsidRPr="003E5258">
        <w:rPr>
          <w:rFonts w:eastAsia="Times New Roman" w:cs="Times New Roman"/>
          <w:sz w:val="28"/>
          <w:szCs w:val="28"/>
          <w:lang w:eastAsia="ru-RU"/>
        </w:rPr>
        <w:t>Куроедовых</w:t>
      </w:r>
      <w:proofErr w:type="spellEnd"/>
      <w:r w:rsidRPr="003E5258">
        <w:rPr>
          <w:rFonts w:eastAsia="Times New Roman" w:cs="Times New Roman"/>
          <w:sz w:val="28"/>
          <w:szCs w:val="28"/>
          <w:lang w:eastAsia="ru-RU"/>
        </w:rPr>
        <w:t xml:space="preserve"> и проч., а потому, что таким образом автор надеялся прекратить толки и пересуды, неприятные для родственного чувства многих тогда еще живых членов этих семейств;</w:t>
      </w:r>
      <w:proofErr w:type="gramEnd"/>
      <w:r w:rsidRPr="003E5258">
        <w:rPr>
          <w:rFonts w:eastAsia="Times New Roman" w:cs="Times New Roman"/>
          <w:sz w:val="28"/>
          <w:szCs w:val="28"/>
          <w:lang w:eastAsia="ru-RU"/>
        </w:rPr>
        <w:t xml:space="preserve"> надеялся удержать журнальную критику в пределах чисто литературной оценки выставленных им характеров и типов...»</w:t>
      </w:r>
      <w:r w:rsidR="007C4CD1" w:rsidRPr="003E5258">
        <w:rPr>
          <w:rStyle w:val="a5"/>
          <w:rFonts w:eastAsia="Times New Roman" w:cs="Times New Roman"/>
          <w:sz w:val="28"/>
          <w:szCs w:val="28"/>
          <w:lang w:eastAsia="ru-RU"/>
        </w:rPr>
        <w:footnoteReference w:id="10"/>
      </w:r>
      <w:r w:rsidRPr="003E5258">
        <w:rPr>
          <w:rFonts w:eastAsia="Times New Roman" w:cs="Times New Roman"/>
          <w:sz w:val="28"/>
          <w:szCs w:val="28"/>
          <w:lang w:eastAsia="ru-RU"/>
        </w:rPr>
        <w:t>. Обобщим: И. С. Аксаков обозначил здесь литературный, то есть художественный, характер произведений Аксакова и в то же время развенчал миф о желании автора сокрыть историю семьи Аксаковых. Таким образом, как мы видим, для современников Аксакова</w:t>
      </w:r>
      <w:r w:rsidR="00166714" w:rsidRPr="003E5258">
        <w:rPr>
          <w:rFonts w:eastAsia="Times New Roman" w:cs="Times New Roman"/>
          <w:sz w:val="28"/>
          <w:szCs w:val="28"/>
          <w:lang w:eastAsia="ru-RU"/>
        </w:rPr>
        <w:t>,</w:t>
      </w:r>
      <w:r w:rsidRPr="003E5258">
        <w:rPr>
          <w:rFonts w:eastAsia="Times New Roman" w:cs="Times New Roman"/>
          <w:sz w:val="28"/>
          <w:szCs w:val="28"/>
          <w:lang w:eastAsia="ru-RU"/>
        </w:rPr>
        <w:t xml:space="preserve"> и в том числе для сегодняшнего читателя</w:t>
      </w:r>
      <w:r w:rsidR="00166714" w:rsidRPr="003E5258">
        <w:rPr>
          <w:rFonts w:eastAsia="Times New Roman" w:cs="Times New Roman"/>
          <w:sz w:val="28"/>
          <w:szCs w:val="28"/>
          <w:lang w:eastAsia="ru-RU"/>
        </w:rPr>
        <w:t>,</w:t>
      </w:r>
      <w:r w:rsidRPr="003E5258">
        <w:rPr>
          <w:rFonts w:eastAsia="Times New Roman" w:cs="Times New Roman"/>
          <w:sz w:val="28"/>
          <w:szCs w:val="28"/>
          <w:lang w:eastAsia="ru-RU"/>
        </w:rPr>
        <w:t xml:space="preserve"> несомненным являетс</w:t>
      </w:r>
      <w:r w:rsidR="009A2345" w:rsidRPr="003E5258">
        <w:rPr>
          <w:rFonts w:eastAsia="Times New Roman" w:cs="Times New Roman"/>
          <w:sz w:val="28"/>
          <w:szCs w:val="28"/>
          <w:lang w:eastAsia="ru-RU"/>
        </w:rPr>
        <w:t>я автобиографический характер «Семейной хроники» и «Детских годов</w:t>
      </w:r>
      <w:r w:rsidR="00166714" w:rsidRPr="003E5258">
        <w:rPr>
          <w:rFonts w:eastAsia="Times New Roman" w:cs="Times New Roman"/>
          <w:sz w:val="28"/>
          <w:szCs w:val="28"/>
          <w:lang w:eastAsia="ru-RU"/>
        </w:rPr>
        <w:t>…</w:t>
      </w:r>
      <w:r w:rsidR="009A2345" w:rsidRPr="003E5258">
        <w:rPr>
          <w:rFonts w:eastAsia="Times New Roman" w:cs="Times New Roman"/>
          <w:sz w:val="28"/>
          <w:szCs w:val="28"/>
          <w:lang w:eastAsia="ru-RU"/>
        </w:rPr>
        <w:t>»</w:t>
      </w:r>
      <w:r w:rsidR="00166714" w:rsidRPr="003E5258">
        <w:rPr>
          <w:rFonts w:eastAsia="Times New Roman" w:cs="Times New Roman"/>
          <w:sz w:val="28"/>
          <w:szCs w:val="28"/>
          <w:lang w:eastAsia="ru-RU"/>
        </w:rPr>
        <w:t>. Н</w:t>
      </w:r>
      <w:r w:rsidRPr="003E5258">
        <w:rPr>
          <w:rFonts w:eastAsia="Times New Roman" w:cs="Times New Roman"/>
          <w:sz w:val="28"/>
          <w:szCs w:val="28"/>
          <w:lang w:eastAsia="ru-RU"/>
        </w:rPr>
        <w:t>екоторые критики при составлении биографии Аксакова пользовались его произведениями, видимо, не осознавая их</w:t>
      </w:r>
      <w:r w:rsidR="00166714" w:rsidRPr="003E5258">
        <w:rPr>
          <w:rFonts w:eastAsia="Times New Roman" w:cs="Times New Roman"/>
          <w:sz w:val="28"/>
          <w:szCs w:val="28"/>
          <w:lang w:eastAsia="ru-RU"/>
        </w:rPr>
        <w:t xml:space="preserve"> художественный характер</w:t>
      </w:r>
      <w:r w:rsidRPr="003E5258">
        <w:rPr>
          <w:rFonts w:eastAsia="Times New Roman" w:cs="Times New Roman"/>
          <w:sz w:val="28"/>
          <w:szCs w:val="28"/>
          <w:lang w:eastAsia="ru-RU"/>
        </w:rPr>
        <w:t>. Добролюбов</w:t>
      </w:r>
      <w:r w:rsidR="00E51185" w:rsidRPr="003E5258">
        <w:rPr>
          <w:rStyle w:val="a5"/>
          <w:rFonts w:eastAsia="Times New Roman" w:cs="Times New Roman"/>
          <w:sz w:val="28"/>
          <w:szCs w:val="28"/>
          <w:lang w:eastAsia="ru-RU"/>
        </w:rPr>
        <w:footnoteReference w:id="11"/>
      </w:r>
      <w:r w:rsidRPr="003E5258">
        <w:rPr>
          <w:rFonts w:eastAsia="Times New Roman" w:cs="Times New Roman"/>
          <w:sz w:val="28"/>
          <w:szCs w:val="28"/>
          <w:lang w:eastAsia="ru-RU"/>
        </w:rPr>
        <w:t xml:space="preserve"> в том числе, признавая </w:t>
      </w:r>
      <w:r w:rsidRPr="003E5258">
        <w:rPr>
          <w:rFonts w:eastAsia="Times New Roman" w:cs="Times New Roman"/>
          <w:sz w:val="28"/>
          <w:szCs w:val="28"/>
          <w:lang w:eastAsia="ru-RU"/>
        </w:rPr>
        <w:lastRenderedPageBreak/>
        <w:t>несомненны</w:t>
      </w:r>
      <w:r w:rsidR="009A2345" w:rsidRPr="003E5258">
        <w:rPr>
          <w:rFonts w:eastAsia="Times New Roman" w:cs="Times New Roman"/>
          <w:sz w:val="28"/>
          <w:szCs w:val="28"/>
          <w:lang w:eastAsia="ru-RU"/>
        </w:rPr>
        <w:t>е художественные достоинства «Детских годов</w:t>
      </w:r>
      <w:r w:rsidR="00166714" w:rsidRPr="003E5258">
        <w:rPr>
          <w:rFonts w:eastAsia="Times New Roman" w:cs="Times New Roman"/>
          <w:sz w:val="28"/>
          <w:szCs w:val="28"/>
          <w:lang w:eastAsia="ru-RU"/>
        </w:rPr>
        <w:t>…</w:t>
      </w:r>
      <w:r w:rsidR="009A2345" w:rsidRPr="003E5258">
        <w:rPr>
          <w:rFonts w:eastAsia="Times New Roman" w:cs="Times New Roman"/>
          <w:sz w:val="28"/>
          <w:szCs w:val="28"/>
          <w:lang w:eastAsia="ru-RU"/>
        </w:rPr>
        <w:t>»</w:t>
      </w:r>
      <w:r w:rsidRPr="003E5258">
        <w:rPr>
          <w:rFonts w:eastAsia="Times New Roman" w:cs="Times New Roman"/>
          <w:sz w:val="28"/>
          <w:szCs w:val="28"/>
          <w:lang w:eastAsia="ru-RU"/>
        </w:rPr>
        <w:t xml:space="preserve">, рассматривает этот текст лишь как мемуары. </w:t>
      </w:r>
    </w:p>
    <w:p w:rsidR="0021258D" w:rsidRPr="003E5258" w:rsidRDefault="00822D44" w:rsidP="00385D60">
      <w:pPr>
        <w:spacing w:line="360" w:lineRule="auto"/>
        <w:ind w:firstLine="709"/>
        <w:jc w:val="both"/>
        <w:rPr>
          <w:rFonts w:cs="Times New Roman"/>
          <w:sz w:val="28"/>
          <w:szCs w:val="28"/>
          <w:shd w:val="clear" w:color="auto" w:fill="FFFFFF"/>
        </w:rPr>
      </w:pPr>
      <w:r w:rsidRPr="003E5258">
        <w:rPr>
          <w:rFonts w:eastAsia="Times New Roman" w:cs="Times New Roman"/>
          <w:sz w:val="28"/>
          <w:szCs w:val="28"/>
          <w:lang w:eastAsia="ru-RU"/>
        </w:rPr>
        <w:t xml:space="preserve">В. Е. </w:t>
      </w:r>
      <w:proofErr w:type="spellStart"/>
      <w:r w:rsidRPr="003E5258">
        <w:rPr>
          <w:rFonts w:eastAsia="Times New Roman" w:cs="Times New Roman"/>
          <w:sz w:val="28"/>
          <w:szCs w:val="28"/>
          <w:lang w:eastAsia="ru-RU"/>
        </w:rPr>
        <w:t>Хализев</w:t>
      </w:r>
      <w:proofErr w:type="spellEnd"/>
      <w:r w:rsidRPr="003E5258">
        <w:rPr>
          <w:rFonts w:eastAsia="Times New Roman" w:cs="Times New Roman"/>
          <w:sz w:val="28"/>
          <w:szCs w:val="28"/>
          <w:lang w:eastAsia="ru-RU"/>
        </w:rPr>
        <w:t>, например, в своем учебнике «Теория литературы»</w:t>
      </w:r>
      <w:r w:rsidR="00E51185" w:rsidRPr="003E5258">
        <w:rPr>
          <w:rStyle w:val="a5"/>
          <w:rFonts w:eastAsia="Times New Roman" w:cs="Times New Roman"/>
          <w:sz w:val="28"/>
          <w:szCs w:val="28"/>
          <w:lang w:eastAsia="ru-RU"/>
        </w:rPr>
        <w:footnoteReference w:id="12"/>
      </w:r>
      <w:r w:rsidR="009A2345" w:rsidRPr="003E5258">
        <w:rPr>
          <w:rFonts w:eastAsia="Times New Roman" w:cs="Times New Roman"/>
          <w:sz w:val="28"/>
          <w:szCs w:val="28"/>
          <w:lang w:eastAsia="ru-RU"/>
        </w:rPr>
        <w:t xml:space="preserve"> обозначает «Семейную </w:t>
      </w:r>
      <w:r w:rsidR="00166714" w:rsidRPr="003E5258">
        <w:rPr>
          <w:rFonts w:eastAsia="Times New Roman" w:cs="Times New Roman"/>
          <w:sz w:val="28"/>
          <w:szCs w:val="28"/>
          <w:lang w:eastAsia="ru-RU"/>
        </w:rPr>
        <w:t>хронику» и «Детские годы…</w:t>
      </w:r>
      <w:r w:rsidR="009A2345" w:rsidRPr="003E5258">
        <w:rPr>
          <w:rFonts w:eastAsia="Times New Roman" w:cs="Times New Roman"/>
          <w:sz w:val="28"/>
          <w:szCs w:val="28"/>
          <w:lang w:eastAsia="ru-RU"/>
        </w:rPr>
        <w:t>»</w:t>
      </w:r>
      <w:r w:rsidRPr="003E5258">
        <w:rPr>
          <w:rFonts w:eastAsia="Times New Roman" w:cs="Times New Roman"/>
          <w:sz w:val="28"/>
          <w:szCs w:val="28"/>
          <w:lang w:eastAsia="ru-RU"/>
        </w:rPr>
        <w:t xml:space="preserve"> как автобиографи</w:t>
      </w:r>
      <w:r w:rsidR="00A11E96" w:rsidRPr="003E5258">
        <w:rPr>
          <w:rFonts w:eastAsia="Times New Roman" w:cs="Times New Roman"/>
          <w:sz w:val="28"/>
          <w:szCs w:val="28"/>
          <w:lang w:eastAsia="ru-RU"/>
        </w:rPr>
        <w:t xml:space="preserve">ческие повести. </w:t>
      </w:r>
      <w:r w:rsidR="009A2345" w:rsidRPr="003E5258">
        <w:rPr>
          <w:rFonts w:eastAsia="Times New Roman" w:cs="Times New Roman"/>
          <w:sz w:val="28"/>
          <w:szCs w:val="28"/>
          <w:lang w:eastAsia="ru-RU"/>
        </w:rPr>
        <w:t xml:space="preserve">Обратимся к книге </w:t>
      </w:r>
      <w:r w:rsidR="00A11E96" w:rsidRPr="003E5258">
        <w:rPr>
          <w:rFonts w:eastAsia="Times New Roman" w:cs="Times New Roman"/>
          <w:sz w:val="28"/>
          <w:szCs w:val="28"/>
          <w:lang w:eastAsia="ru-RU"/>
        </w:rPr>
        <w:t>Л. Я. </w:t>
      </w:r>
      <w:r w:rsidRPr="003E5258">
        <w:rPr>
          <w:rFonts w:eastAsia="Times New Roman" w:cs="Times New Roman"/>
          <w:sz w:val="28"/>
          <w:szCs w:val="28"/>
          <w:lang w:eastAsia="ru-RU"/>
        </w:rPr>
        <w:t>Гинзбург</w:t>
      </w:r>
      <w:r w:rsidR="009A2345" w:rsidRPr="003E5258">
        <w:rPr>
          <w:rFonts w:eastAsia="Times New Roman" w:cs="Times New Roman"/>
          <w:sz w:val="28"/>
          <w:szCs w:val="28"/>
          <w:lang w:eastAsia="ru-RU"/>
        </w:rPr>
        <w:t xml:space="preserve"> «О психологической прозе»</w:t>
      </w:r>
      <w:r w:rsidR="004949F1" w:rsidRPr="003E5258">
        <w:rPr>
          <w:rStyle w:val="a5"/>
          <w:rFonts w:eastAsia="Times New Roman" w:cs="Times New Roman"/>
          <w:sz w:val="28"/>
          <w:szCs w:val="28"/>
          <w:lang w:eastAsia="ru-RU"/>
        </w:rPr>
        <w:footnoteReference w:id="13"/>
      </w:r>
      <w:r w:rsidRPr="003E5258">
        <w:rPr>
          <w:rFonts w:eastAsia="Times New Roman" w:cs="Times New Roman"/>
          <w:sz w:val="28"/>
          <w:szCs w:val="28"/>
          <w:lang w:eastAsia="ru-RU"/>
        </w:rPr>
        <w:t xml:space="preserve">, </w:t>
      </w:r>
      <w:r w:rsidR="00166714" w:rsidRPr="003E5258">
        <w:rPr>
          <w:rFonts w:eastAsia="Times New Roman" w:cs="Times New Roman"/>
          <w:sz w:val="28"/>
          <w:szCs w:val="28"/>
          <w:lang w:eastAsia="ru-RU"/>
        </w:rPr>
        <w:t>в которой она</w:t>
      </w:r>
      <w:r w:rsidR="004949F1" w:rsidRPr="003E5258">
        <w:rPr>
          <w:rFonts w:eastAsia="Times New Roman" w:cs="Times New Roman"/>
          <w:sz w:val="28"/>
          <w:szCs w:val="28"/>
          <w:lang w:eastAsia="ru-RU"/>
        </w:rPr>
        <w:t xml:space="preserve"> пишет</w:t>
      </w:r>
      <w:r w:rsidR="009A2345" w:rsidRPr="003E5258">
        <w:rPr>
          <w:rFonts w:eastAsia="Times New Roman" w:cs="Times New Roman"/>
          <w:sz w:val="28"/>
          <w:szCs w:val="28"/>
          <w:lang w:eastAsia="ru-RU"/>
        </w:rPr>
        <w:t xml:space="preserve">, что </w:t>
      </w:r>
      <w:r w:rsidRPr="003E5258">
        <w:rPr>
          <w:rFonts w:eastAsia="Times New Roman" w:cs="Times New Roman"/>
          <w:sz w:val="28"/>
          <w:szCs w:val="28"/>
          <w:lang w:eastAsia="ru-RU"/>
        </w:rPr>
        <w:t>необходимо различать художественное произведение на материале действительности и мемуарное произведение (чт</w:t>
      </w:r>
      <w:r w:rsidR="004949F1" w:rsidRPr="003E5258">
        <w:rPr>
          <w:rFonts w:eastAsia="Times New Roman" w:cs="Times New Roman"/>
          <w:sz w:val="28"/>
          <w:szCs w:val="28"/>
          <w:lang w:eastAsia="ru-RU"/>
        </w:rPr>
        <w:t xml:space="preserve">о сделать не всегда просто). </w:t>
      </w:r>
      <w:r w:rsidR="00166714" w:rsidRPr="003E5258">
        <w:rPr>
          <w:rFonts w:eastAsia="Times New Roman" w:cs="Times New Roman"/>
          <w:sz w:val="28"/>
          <w:szCs w:val="28"/>
          <w:lang w:eastAsia="ru-RU"/>
        </w:rPr>
        <w:t xml:space="preserve">Л. Я. </w:t>
      </w:r>
      <w:r w:rsidR="004949F1" w:rsidRPr="003E5258">
        <w:rPr>
          <w:rFonts w:eastAsia="Times New Roman" w:cs="Times New Roman"/>
          <w:sz w:val="28"/>
          <w:szCs w:val="28"/>
          <w:lang w:eastAsia="ru-RU"/>
        </w:rPr>
        <w:t>Гинзбу</w:t>
      </w:r>
      <w:proofErr w:type="gramStart"/>
      <w:r w:rsidR="004949F1" w:rsidRPr="003E5258">
        <w:rPr>
          <w:rFonts w:eastAsia="Times New Roman" w:cs="Times New Roman"/>
          <w:sz w:val="28"/>
          <w:szCs w:val="28"/>
          <w:lang w:eastAsia="ru-RU"/>
        </w:rPr>
        <w:t>рг</w:t>
      </w:r>
      <w:r w:rsidRPr="003E5258">
        <w:rPr>
          <w:rFonts w:eastAsia="Times New Roman" w:cs="Times New Roman"/>
          <w:sz w:val="28"/>
          <w:szCs w:val="28"/>
          <w:lang w:eastAsia="ru-RU"/>
        </w:rPr>
        <w:t xml:space="preserve"> в св</w:t>
      </w:r>
      <w:proofErr w:type="gramEnd"/>
      <w:r w:rsidRPr="003E5258">
        <w:rPr>
          <w:rFonts w:eastAsia="Times New Roman" w:cs="Times New Roman"/>
          <w:sz w:val="28"/>
          <w:szCs w:val="28"/>
          <w:lang w:eastAsia="ru-RU"/>
        </w:rPr>
        <w:t>язи с «Былым и думами» предлагает следующий принцип разграничения: «</w:t>
      </w:r>
      <w:r w:rsidRPr="003E5258">
        <w:rPr>
          <w:rFonts w:cs="Times New Roman"/>
          <w:sz w:val="28"/>
          <w:szCs w:val="28"/>
          <w:shd w:val="clear" w:color="auto" w:fill="FFFFFF"/>
        </w:rPr>
        <w:t xml:space="preserve">Принципиальным образом "Былое и думы" отличаются и от художественных произведений, построенных на материале действительных событий. Фактичность, документальность романа, повести - это момент обычно внеэстетический (за исключением исторического романа). </w:t>
      </w:r>
      <w:proofErr w:type="gramStart"/>
      <w:r w:rsidRPr="003E5258">
        <w:rPr>
          <w:rFonts w:cs="Times New Roman"/>
          <w:sz w:val="28"/>
          <w:szCs w:val="28"/>
          <w:shd w:val="clear" w:color="auto" w:fill="FFFFFF"/>
        </w:rPr>
        <w:t>Читатель может знать и может не знать, например, о происхождении изображаемого из личного опыта автора»</w:t>
      </w:r>
      <w:r w:rsidR="004949F1" w:rsidRPr="003E5258">
        <w:rPr>
          <w:rStyle w:val="a5"/>
          <w:rFonts w:cs="Times New Roman"/>
          <w:sz w:val="28"/>
          <w:szCs w:val="28"/>
          <w:shd w:val="clear" w:color="auto" w:fill="FFFFFF"/>
        </w:rPr>
        <w:footnoteReference w:id="14"/>
      </w:r>
      <w:r w:rsidRPr="003E5258">
        <w:rPr>
          <w:rFonts w:cs="Times New Roman"/>
          <w:sz w:val="28"/>
          <w:szCs w:val="28"/>
          <w:shd w:val="clear" w:color="auto" w:fill="FFFFFF"/>
        </w:rPr>
        <w:t xml:space="preserve">. </w:t>
      </w:r>
      <w:r w:rsidR="00166714" w:rsidRPr="003E5258">
        <w:rPr>
          <w:rFonts w:cs="Times New Roman"/>
          <w:sz w:val="28"/>
          <w:szCs w:val="28"/>
          <w:shd w:val="clear" w:color="auto" w:fill="FFFFFF"/>
        </w:rPr>
        <w:t>П</w:t>
      </w:r>
      <w:r w:rsidRPr="003E5258">
        <w:rPr>
          <w:rFonts w:cs="Times New Roman"/>
          <w:sz w:val="28"/>
          <w:szCs w:val="28"/>
          <w:shd w:val="clear" w:color="auto" w:fill="FFFFFF"/>
        </w:rPr>
        <w:t xml:space="preserve">одготовленный </w:t>
      </w:r>
      <w:r w:rsidR="00C95AB1">
        <w:rPr>
          <w:rFonts w:cs="Times New Roman"/>
          <w:sz w:val="28"/>
          <w:szCs w:val="28"/>
          <w:shd w:val="clear" w:color="auto" w:fill="FFFFFF"/>
        </w:rPr>
        <w:t>читатель не может не знать</w:t>
      </w:r>
      <w:r w:rsidRPr="003E5258">
        <w:rPr>
          <w:rFonts w:cs="Times New Roman"/>
          <w:sz w:val="28"/>
          <w:szCs w:val="28"/>
          <w:shd w:val="clear" w:color="auto" w:fill="FFFFFF"/>
        </w:rPr>
        <w:t>, что автор рассказыв</w:t>
      </w:r>
      <w:r w:rsidR="004949F1" w:rsidRPr="003E5258">
        <w:rPr>
          <w:rFonts w:cs="Times New Roman"/>
          <w:sz w:val="28"/>
          <w:szCs w:val="28"/>
          <w:shd w:val="clear" w:color="auto" w:fill="FFFFFF"/>
        </w:rPr>
        <w:t>ает о своей семье и о себе в «Семейной хронике» и «Детских годах</w:t>
      </w:r>
      <w:r w:rsidR="00166714" w:rsidRPr="003E5258">
        <w:rPr>
          <w:rFonts w:cs="Times New Roman"/>
          <w:sz w:val="28"/>
          <w:szCs w:val="28"/>
          <w:shd w:val="clear" w:color="auto" w:fill="FFFFFF"/>
        </w:rPr>
        <w:t>…</w:t>
      </w:r>
      <w:r w:rsidR="004949F1" w:rsidRPr="003E5258">
        <w:rPr>
          <w:rFonts w:cs="Times New Roman"/>
          <w:sz w:val="28"/>
          <w:szCs w:val="28"/>
          <w:shd w:val="clear" w:color="auto" w:fill="FFFFFF"/>
        </w:rPr>
        <w:t>»</w:t>
      </w:r>
      <w:r w:rsidRPr="003E5258">
        <w:rPr>
          <w:rFonts w:cs="Times New Roman"/>
          <w:sz w:val="28"/>
          <w:szCs w:val="28"/>
          <w:shd w:val="clear" w:color="auto" w:fill="FFFFFF"/>
        </w:rPr>
        <w:t>, но также он должен понимать, что эти тексты в первую очередь художественны, а только затем – документальны.</w:t>
      </w:r>
      <w:proofErr w:type="gramEnd"/>
      <w:r w:rsidRPr="003E5258">
        <w:rPr>
          <w:rFonts w:cs="Times New Roman"/>
          <w:sz w:val="28"/>
          <w:szCs w:val="28"/>
          <w:shd w:val="clear" w:color="auto" w:fill="FFFFFF"/>
        </w:rPr>
        <w:t xml:space="preserve"> Таким образом, фактичность, докум</w:t>
      </w:r>
      <w:r w:rsidR="004949F1" w:rsidRPr="003E5258">
        <w:rPr>
          <w:rFonts w:cs="Times New Roman"/>
          <w:sz w:val="28"/>
          <w:szCs w:val="28"/>
          <w:shd w:val="clear" w:color="auto" w:fill="FFFFFF"/>
        </w:rPr>
        <w:t>ентальность не является для «Детских годов</w:t>
      </w:r>
      <w:r w:rsidR="00166714" w:rsidRPr="003E5258">
        <w:rPr>
          <w:rFonts w:cs="Times New Roman"/>
          <w:sz w:val="28"/>
          <w:szCs w:val="28"/>
          <w:shd w:val="clear" w:color="auto" w:fill="FFFFFF"/>
        </w:rPr>
        <w:t>…</w:t>
      </w:r>
      <w:r w:rsidR="004949F1" w:rsidRPr="003E5258">
        <w:rPr>
          <w:rFonts w:cs="Times New Roman"/>
          <w:sz w:val="28"/>
          <w:szCs w:val="28"/>
          <w:shd w:val="clear" w:color="auto" w:fill="FFFFFF"/>
        </w:rPr>
        <w:t>»</w:t>
      </w:r>
      <w:r w:rsidRPr="003E5258">
        <w:rPr>
          <w:rFonts w:cs="Times New Roman"/>
          <w:sz w:val="28"/>
          <w:szCs w:val="28"/>
          <w:shd w:val="clear" w:color="auto" w:fill="FFFFFF"/>
        </w:rPr>
        <w:t xml:space="preserve"> внеэстетическим элементом, несомненно, автор преследовал цель сохранить память о роде Аксак</w:t>
      </w:r>
      <w:r w:rsidR="004949F1" w:rsidRPr="003E5258">
        <w:rPr>
          <w:rFonts w:cs="Times New Roman"/>
          <w:sz w:val="28"/>
          <w:szCs w:val="28"/>
          <w:shd w:val="clear" w:color="auto" w:fill="FFFFFF"/>
        </w:rPr>
        <w:t>овых, особенно очевидно это в «Семейной</w:t>
      </w:r>
      <w:r w:rsidR="006B051D" w:rsidRPr="003E5258">
        <w:rPr>
          <w:rFonts w:cs="Times New Roman"/>
          <w:sz w:val="28"/>
          <w:szCs w:val="28"/>
          <w:shd w:val="clear" w:color="auto" w:fill="FFFFFF"/>
        </w:rPr>
        <w:t xml:space="preserve"> хронике». Но и в «Детских годах</w:t>
      </w:r>
      <w:r w:rsidR="00166714" w:rsidRPr="003E5258">
        <w:rPr>
          <w:rFonts w:cs="Times New Roman"/>
          <w:sz w:val="28"/>
          <w:szCs w:val="28"/>
          <w:shd w:val="clear" w:color="auto" w:fill="FFFFFF"/>
        </w:rPr>
        <w:t>…</w:t>
      </w:r>
      <w:r w:rsidR="004949F1" w:rsidRPr="003E5258">
        <w:rPr>
          <w:rFonts w:cs="Times New Roman"/>
          <w:sz w:val="28"/>
          <w:szCs w:val="28"/>
          <w:shd w:val="clear" w:color="auto" w:fill="FFFFFF"/>
        </w:rPr>
        <w:t>»</w:t>
      </w:r>
      <w:r w:rsidRPr="003E5258">
        <w:rPr>
          <w:rFonts w:cs="Times New Roman"/>
          <w:sz w:val="28"/>
          <w:szCs w:val="28"/>
          <w:shd w:val="clear" w:color="auto" w:fill="FFFFFF"/>
        </w:rPr>
        <w:t xml:space="preserve"> главный герой Сережа понимается как продолжатель рода Аксаковых, внук своего деда (так как именно дед в художественной системе Аксакова понимается как основатель рода, демиург родового гнезда), что видно уже в самом заглавии. Заметим, что в первоначальном названии «Дедушкины рассказы» или более позднем «Детские годы </w:t>
      </w:r>
      <w:r w:rsidR="00166714" w:rsidRPr="003E5258">
        <w:rPr>
          <w:rFonts w:cs="Times New Roman"/>
          <w:sz w:val="28"/>
          <w:szCs w:val="28"/>
          <w:shd w:val="clear" w:color="auto" w:fill="FFFFFF"/>
        </w:rPr>
        <w:lastRenderedPageBreak/>
        <w:t xml:space="preserve">молодого </w:t>
      </w:r>
      <w:proofErr w:type="gramStart"/>
      <w:r w:rsidR="00166714" w:rsidRPr="003E5258">
        <w:rPr>
          <w:rFonts w:cs="Times New Roman"/>
          <w:sz w:val="28"/>
          <w:szCs w:val="28"/>
          <w:shd w:val="clear" w:color="auto" w:fill="FFFFFF"/>
        </w:rPr>
        <w:t>Багрова</w:t>
      </w:r>
      <w:proofErr w:type="gramEnd"/>
      <w:r w:rsidR="00166714" w:rsidRPr="003E5258">
        <w:rPr>
          <w:rFonts w:cs="Times New Roman"/>
          <w:sz w:val="28"/>
          <w:szCs w:val="28"/>
          <w:shd w:val="clear" w:color="auto" w:fill="FFFFFF"/>
        </w:rPr>
        <w:t xml:space="preserve"> (отрывок)»</w:t>
      </w:r>
      <w:r w:rsidRPr="003E5258">
        <w:rPr>
          <w:rFonts w:cs="Times New Roman"/>
          <w:sz w:val="28"/>
          <w:szCs w:val="28"/>
          <w:shd w:val="clear" w:color="auto" w:fill="FFFFFF"/>
        </w:rPr>
        <w:t xml:space="preserve"> </w:t>
      </w:r>
      <w:r w:rsidR="00166714" w:rsidRPr="003E5258">
        <w:rPr>
          <w:rFonts w:cs="Times New Roman"/>
          <w:sz w:val="28"/>
          <w:szCs w:val="28"/>
          <w:shd w:val="clear" w:color="auto" w:fill="FFFFFF"/>
        </w:rPr>
        <w:t>(под ним</w:t>
      </w:r>
      <w:r w:rsidRPr="003E5258">
        <w:rPr>
          <w:rFonts w:cs="Times New Roman"/>
          <w:sz w:val="28"/>
          <w:szCs w:val="28"/>
          <w:shd w:val="clear" w:color="auto" w:fill="FFFFFF"/>
        </w:rPr>
        <w:t xml:space="preserve"> публиковалось несколько глав в «Русской беседе» до выхода полного издания</w:t>
      </w:r>
      <w:r w:rsidR="00166714" w:rsidRPr="003E5258">
        <w:rPr>
          <w:rFonts w:cs="Times New Roman"/>
          <w:sz w:val="28"/>
          <w:szCs w:val="28"/>
          <w:shd w:val="clear" w:color="auto" w:fill="FFFFFF"/>
        </w:rPr>
        <w:t>)</w:t>
      </w:r>
      <w:r w:rsidRPr="003E5258">
        <w:rPr>
          <w:rFonts w:cs="Times New Roman"/>
          <w:sz w:val="28"/>
          <w:szCs w:val="28"/>
          <w:shd w:val="clear" w:color="auto" w:fill="FFFFFF"/>
        </w:rPr>
        <w:t xml:space="preserve">, этот мотив отсутствует. </w:t>
      </w:r>
    </w:p>
    <w:p w:rsidR="0021258D" w:rsidRPr="003E5258" w:rsidRDefault="00822D44" w:rsidP="00385D60">
      <w:pPr>
        <w:spacing w:line="360" w:lineRule="auto"/>
        <w:ind w:firstLine="709"/>
        <w:jc w:val="both"/>
        <w:rPr>
          <w:rFonts w:cs="Times New Roman"/>
          <w:sz w:val="28"/>
          <w:szCs w:val="28"/>
          <w:shd w:val="clear" w:color="auto" w:fill="FFFFFF"/>
        </w:rPr>
      </w:pPr>
      <w:r w:rsidRPr="003E5258">
        <w:rPr>
          <w:rFonts w:cs="Times New Roman"/>
          <w:sz w:val="28"/>
          <w:szCs w:val="28"/>
          <w:shd w:val="clear" w:color="auto" w:fill="FFFFFF"/>
        </w:rPr>
        <w:t>Также для понимания характера произведения важным кажется последовательность публикации те</w:t>
      </w:r>
      <w:r w:rsidR="004949F1" w:rsidRPr="003E5258">
        <w:rPr>
          <w:rFonts w:cs="Times New Roman"/>
          <w:sz w:val="28"/>
          <w:szCs w:val="28"/>
          <w:shd w:val="clear" w:color="auto" w:fill="FFFFFF"/>
        </w:rPr>
        <w:t>кстов: в 1856 – «Семейная хроника»</w:t>
      </w:r>
      <w:r w:rsidRPr="003E5258">
        <w:rPr>
          <w:rFonts w:cs="Times New Roman"/>
          <w:sz w:val="28"/>
          <w:szCs w:val="28"/>
          <w:shd w:val="clear" w:color="auto" w:fill="FFFFFF"/>
        </w:rPr>
        <w:t xml:space="preserve"> и «В</w:t>
      </w:r>
      <w:r w:rsidR="004949F1" w:rsidRPr="003E5258">
        <w:rPr>
          <w:rFonts w:cs="Times New Roman"/>
          <w:sz w:val="28"/>
          <w:szCs w:val="28"/>
          <w:shd w:val="clear" w:color="auto" w:fill="FFFFFF"/>
        </w:rPr>
        <w:t>оспоминания», в 1858 году – «Детские годы</w:t>
      </w:r>
      <w:r w:rsidR="00166714" w:rsidRPr="003E5258">
        <w:rPr>
          <w:rFonts w:cs="Times New Roman"/>
          <w:sz w:val="28"/>
          <w:szCs w:val="28"/>
          <w:shd w:val="clear" w:color="auto" w:fill="FFFFFF"/>
        </w:rPr>
        <w:t>…</w:t>
      </w:r>
      <w:r w:rsidR="004949F1" w:rsidRPr="003E5258">
        <w:rPr>
          <w:rFonts w:cs="Times New Roman"/>
          <w:sz w:val="28"/>
          <w:szCs w:val="28"/>
          <w:shd w:val="clear" w:color="auto" w:fill="FFFFFF"/>
        </w:rPr>
        <w:t>»</w:t>
      </w:r>
      <w:r w:rsidRPr="003E5258">
        <w:rPr>
          <w:rFonts w:cs="Times New Roman"/>
          <w:sz w:val="28"/>
          <w:szCs w:val="28"/>
          <w:shd w:val="clear" w:color="auto" w:fill="FFFFFF"/>
        </w:rPr>
        <w:t>. Таким образом, к теме детства Аксаков обращается</w:t>
      </w:r>
      <w:r w:rsidR="00166714" w:rsidRPr="003E5258">
        <w:rPr>
          <w:rFonts w:cs="Times New Roman"/>
          <w:sz w:val="28"/>
          <w:szCs w:val="28"/>
          <w:shd w:val="clear" w:color="auto" w:fill="FFFFFF"/>
        </w:rPr>
        <w:t>, уже рассказав о своем отрочестве</w:t>
      </w:r>
      <w:r w:rsidRPr="003E5258">
        <w:rPr>
          <w:rFonts w:cs="Times New Roman"/>
          <w:sz w:val="28"/>
          <w:szCs w:val="28"/>
          <w:shd w:val="clear" w:color="auto" w:fill="FFFFFF"/>
        </w:rPr>
        <w:t>, что, вероятно, говорит об ином</w:t>
      </w:r>
      <w:r w:rsidR="00166714" w:rsidRPr="003E5258">
        <w:rPr>
          <w:rFonts w:cs="Times New Roman"/>
          <w:sz w:val="28"/>
          <w:szCs w:val="28"/>
          <w:shd w:val="clear" w:color="auto" w:fill="FFFFFF"/>
        </w:rPr>
        <w:t xml:space="preserve"> на нее взгляде, взгляде </w:t>
      </w:r>
      <w:r w:rsidR="00C95AB1">
        <w:rPr>
          <w:rFonts w:cs="Times New Roman"/>
          <w:sz w:val="28"/>
          <w:szCs w:val="28"/>
          <w:shd w:val="clear" w:color="auto" w:fill="FFFFFF"/>
        </w:rPr>
        <w:t>художественном</w:t>
      </w:r>
      <w:r w:rsidRPr="003E5258">
        <w:rPr>
          <w:rFonts w:cs="Times New Roman"/>
          <w:sz w:val="28"/>
          <w:szCs w:val="28"/>
          <w:shd w:val="clear" w:color="auto" w:fill="FFFFFF"/>
        </w:rPr>
        <w:t>. Если бы Аксаков задумал составить документальное описание своего детства и отр</w:t>
      </w:r>
      <w:r w:rsidR="00166714" w:rsidRPr="003E5258">
        <w:rPr>
          <w:rFonts w:cs="Times New Roman"/>
          <w:sz w:val="28"/>
          <w:szCs w:val="28"/>
          <w:shd w:val="clear" w:color="auto" w:fill="FFFFFF"/>
        </w:rPr>
        <w:t>очества, то, скорее всего, он</w:t>
      </w:r>
      <w:r w:rsidRPr="003E5258">
        <w:rPr>
          <w:rFonts w:cs="Times New Roman"/>
          <w:sz w:val="28"/>
          <w:szCs w:val="28"/>
          <w:shd w:val="clear" w:color="auto" w:fill="FFFFFF"/>
        </w:rPr>
        <w:t xml:space="preserve"> делал </w:t>
      </w:r>
      <w:r w:rsidR="00166714" w:rsidRPr="003E5258">
        <w:rPr>
          <w:rFonts w:cs="Times New Roman"/>
          <w:sz w:val="28"/>
          <w:szCs w:val="28"/>
          <w:shd w:val="clear" w:color="auto" w:fill="FFFFFF"/>
        </w:rPr>
        <w:t xml:space="preserve">бы </w:t>
      </w:r>
      <w:r w:rsidRPr="003E5258">
        <w:rPr>
          <w:rFonts w:cs="Times New Roman"/>
          <w:sz w:val="28"/>
          <w:szCs w:val="28"/>
          <w:shd w:val="clear" w:color="auto" w:fill="FFFFFF"/>
        </w:rPr>
        <w:t>это в ином порядке, более логичном, после детства обратился к отрочеству.</w:t>
      </w:r>
    </w:p>
    <w:p w:rsidR="00822D44" w:rsidRPr="003E5258" w:rsidRDefault="004949F1" w:rsidP="00385D60">
      <w:pPr>
        <w:spacing w:line="360" w:lineRule="auto"/>
        <w:ind w:firstLine="709"/>
        <w:jc w:val="both"/>
        <w:rPr>
          <w:rFonts w:cs="Times New Roman"/>
          <w:sz w:val="28"/>
          <w:szCs w:val="28"/>
          <w:shd w:val="clear" w:color="auto" w:fill="FFFFFF"/>
        </w:rPr>
      </w:pPr>
      <w:r w:rsidRPr="003E5258">
        <w:rPr>
          <w:rFonts w:cs="Times New Roman"/>
          <w:sz w:val="28"/>
          <w:szCs w:val="28"/>
          <w:shd w:val="clear" w:color="auto" w:fill="FFFFFF"/>
        </w:rPr>
        <w:t xml:space="preserve"> «Детские годы</w:t>
      </w:r>
      <w:r w:rsidR="00166714" w:rsidRPr="003E5258">
        <w:rPr>
          <w:rFonts w:cs="Times New Roman"/>
          <w:sz w:val="28"/>
          <w:szCs w:val="28"/>
          <w:shd w:val="clear" w:color="auto" w:fill="FFFFFF"/>
        </w:rPr>
        <w:t>…</w:t>
      </w:r>
      <w:r w:rsidRPr="003E5258">
        <w:rPr>
          <w:rFonts w:cs="Times New Roman"/>
          <w:sz w:val="28"/>
          <w:szCs w:val="28"/>
          <w:shd w:val="clear" w:color="auto" w:fill="FFFFFF"/>
        </w:rPr>
        <w:t>»</w:t>
      </w:r>
      <w:r w:rsidR="00822D44" w:rsidRPr="003E5258">
        <w:rPr>
          <w:rFonts w:cs="Times New Roman"/>
          <w:sz w:val="28"/>
          <w:szCs w:val="28"/>
          <w:shd w:val="clear" w:color="auto" w:fill="FFFFFF"/>
        </w:rPr>
        <w:t xml:space="preserve"> по своей жанровой природе синтетичны, в них присутствует как мемуарны</w:t>
      </w:r>
      <w:r w:rsidR="00166714" w:rsidRPr="003E5258">
        <w:rPr>
          <w:rFonts w:cs="Times New Roman"/>
          <w:sz w:val="28"/>
          <w:szCs w:val="28"/>
          <w:shd w:val="clear" w:color="auto" w:fill="FFFFFF"/>
        </w:rPr>
        <w:t xml:space="preserve">й, так и художественный дискурс. Я </w:t>
      </w:r>
      <w:r w:rsidR="00822D44" w:rsidRPr="003E5258">
        <w:rPr>
          <w:rFonts w:cs="Times New Roman"/>
          <w:sz w:val="28"/>
          <w:szCs w:val="28"/>
          <w:shd w:val="clear" w:color="auto" w:fill="FFFFFF"/>
        </w:rPr>
        <w:t>не беру в расчет сложн</w:t>
      </w:r>
      <w:r w:rsidR="00166714" w:rsidRPr="003E5258">
        <w:rPr>
          <w:rFonts w:cs="Times New Roman"/>
          <w:sz w:val="28"/>
          <w:szCs w:val="28"/>
          <w:shd w:val="clear" w:color="auto" w:fill="FFFFFF"/>
        </w:rPr>
        <w:t>ую жанровую традицию, на которую ориентировался Аксаков при создании «Детских годов…</w:t>
      </w:r>
      <w:r w:rsidRPr="003E5258">
        <w:rPr>
          <w:rFonts w:cs="Times New Roman"/>
          <w:sz w:val="28"/>
          <w:szCs w:val="28"/>
          <w:shd w:val="clear" w:color="auto" w:fill="FFFFFF"/>
        </w:rPr>
        <w:t>»</w:t>
      </w:r>
      <w:r w:rsidR="00166714" w:rsidRPr="003E5258">
        <w:rPr>
          <w:rFonts w:cs="Times New Roman"/>
          <w:sz w:val="28"/>
          <w:szCs w:val="28"/>
          <w:shd w:val="clear" w:color="auto" w:fill="FFFFFF"/>
        </w:rPr>
        <w:t xml:space="preserve"> – традицию</w:t>
      </w:r>
      <w:r w:rsidR="00822D44" w:rsidRPr="003E5258">
        <w:rPr>
          <w:rFonts w:cs="Times New Roman"/>
          <w:sz w:val="28"/>
          <w:szCs w:val="28"/>
          <w:shd w:val="clear" w:color="auto" w:fill="FFFFFF"/>
        </w:rPr>
        <w:t xml:space="preserve"> семейного романа, романа воспитания, бытового романа. А.</w:t>
      </w:r>
      <w:r w:rsidR="0021258D" w:rsidRPr="003E5258">
        <w:rPr>
          <w:rFonts w:cs="Times New Roman"/>
          <w:sz w:val="28"/>
          <w:szCs w:val="28"/>
          <w:shd w:val="clear" w:color="auto" w:fill="FFFFFF"/>
        </w:rPr>
        <w:t> </w:t>
      </w:r>
      <w:r w:rsidR="00822D44" w:rsidRPr="003E5258">
        <w:rPr>
          <w:rFonts w:cs="Times New Roman"/>
          <w:sz w:val="28"/>
          <w:szCs w:val="28"/>
          <w:shd w:val="clear" w:color="auto" w:fill="FFFFFF"/>
        </w:rPr>
        <w:t>А.</w:t>
      </w:r>
      <w:r w:rsidR="0021258D" w:rsidRPr="003E5258">
        <w:rPr>
          <w:rFonts w:cs="Times New Roman"/>
          <w:sz w:val="28"/>
          <w:szCs w:val="28"/>
          <w:shd w:val="clear" w:color="auto" w:fill="FFFFFF"/>
        </w:rPr>
        <w:t> </w:t>
      </w:r>
      <w:r w:rsidR="00822D44" w:rsidRPr="003E5258">
        <w:rPr>
          <w:rFonts w:cs="Times New Roman"/>
          <w:sz w:val="28"/>
          <w:szCs w:val="28"/>
          <w:shd w:val="clear" w:color="auto" w:fill="FFFFFF"/>
        </w:rPr>
        <w:t>Чуркин считает, что определить жанр многих аксаковских произведений невозможно.</w:t>
      </w:r>
    </w:p>
    <w:p w:rsidR="0021258D" w:rsidRPr="003E5258" w:rsidRDefault="00822D44" w:rsidP="00385D60">
      <w:pPr>
        <w:spacing w:line="360" w:lineRule="auto"/>
        <w:ind w:firstLine="709"/>
        <w:jc w:val="both"/>
        <w:rPr>
          <w:rFonts w:cs="Times New Roman"/>
          <w:sz w:val="28"/>
          <w:szCs w:val="28"/>
          <w:shd w:val="clear" w:color="auto" w:fill="FFFFFF"/>
        </w:rPr>
      </w:pPr>
      <w:r w:rsidRPr="003E5258">
        <w:rPr>
          <w:rFonts w:cs="Times New Roman"/>
          <w:sz w:val="28"/>
          <w:szCs w:val="28"/>
          <w:shd w:val="clear" w:color="auto" w:fill="FFFFFF"/>
        </w:rPr>
        <w:t xml:space="preserve">Обратим внимание на самое начало текста </w:t>
      </w:r>
      <w:r w:rsidR="004949F1" w:rsidRPr="003E5258">
        <w:rPr>
          <w:rFonts w:cs="Times New Roman"/>
          <w:sz w:val="28"/>
          <w:szCs w:val="28"/>
          <w:shd w:val="clear" w:color="auto" w:fill="FFFFFF"/>
        </w:rPr>
        <w:t>«Детских годов</w:t>
      </w:r>
      <w:r w:rsidR="00166714" w:rsidRPr="003E5258">
        <w:rPr>
          <w:rFonts w:cs="Times New Roman"/>
          <w:sz w:val="28"/>
          <w:szCs w:val="28"/>
          <w:shd w:val="clear" w:color="auto" w:fill="FFFFFF"/>
        </w:rPr>
        <w:t>…</w:t>
      </w:r>
      <w:r w:rsidR="004949F1" w:rsidRPr="003E5258">
        <w:rPr>
          <w:rFonts w:cs="Times New Roman"/>
          <w:sz w:val="28"/>
          <w:szCs w:val="28"/>
          <w:shd w:val="clear" w:color="auto" w:fill="FFFFFF"/>
        </w:rPr>
        <w:t>»</w:t>
      </w:r>
      <w:r w:rsidR="00166714" w:rsidRPr="003E5258">
        <w:rPr>
          <w:rFonts w:cs="Times New Roman"/>
          <w:sz w:val="28"/>
          <w:szCs w:val="28"/>
          <w:shd w:val="clear" w:color="auto" w:fill="FFFFFF"/>
        </w:rPr>
        <w:t xml:space="preserve"> - о</w:t>
      </w:r>
      <w:r w:rsidRPr="003E5258">
        <w:rPr>
          <w:rFonts w:cs="Times New Roman"/>
          <w:sz w:val="28"/>
          <w:szCs w:val="28"/>
          <w:shd w:val="clear" w:color="auto" w:fill="FFFFFF"/>
        </w:rPr>
        <w:t>бращение «К читателям»,</w:t>
      </w:r>
      <w:r w:rsidR="004949F1" w:rsidRPr="003E5258">
        <w:rPr>
          <w:rFonts w:cs="Times New Roman"/>
          <w:sz w:val="28"/>
          <w:szCs w:val="28"/>
          <w:shd w:val="clear" w:color="auto" w:fill="FFFFFF"/>
        </w:rPr>
        <w:t xml:space="preserve"> которое дается под подписью С. </w:t>
      </w:r>
      <w:r w:rsidRPr="003E5258">
        <w:rPr>
          <w:rFonts w:cs="Times New Roman"/>
          <w:sz w:val="28"/>
          <w:szCs w:val="28"/>
          <w:shd w:val="clear" w:color="auto" w:fill="FFFFFF"/>
        </w:rPr>
        <w:t xml:space="preserve">Аксакова. В нем возникает образ автора, который примеряет на себя маску издателя и редактора рассказов своего соседа Багрова, таким </w:t>
      </w:r>
      <w:proofErr w:type="gramStart"/>
      <w:r w:rsidRPr="003E5258">
        <w:rPr>
          <w:rFonts w:cs="Times New Roman"/>
          <w:sz w:val="28"/>
          <w:szCs w:val="28"/>
          <w:shd w:val="clear" w:color="auto" w:fill="FFFFFF"/>
        </w:rPr>
        <w:t>образом</w:t>
      </w:r>
      <w:proofErr w:type="gramEnd"/>
      <w:r w:rsidRPr="003E5258">
        <w:rPr>
          <w:rFonts w:cs="Times New Roman"/>
          <w:sz w:val="28"/>
          <w:szCs w:val="28"/>
          <w:shd w:val="clear" w:color="auto" w:fill="FFFFFF"/>
        </w:rPr>
        <w:t xml:space="preserve"> обосновывая мотивировку повествования и создавая фиктивный мир произведения, в котором повествователем и творцом является молодой Багров. Как соо</w:t>
      </w:r>
      <w:r w:rsidR="00166714" w:rsidRPr="003E5258">
        <w:rPr>
          <w:rFonts w:cs="Times New Roman"/>
          <w:sz w:val="28"/>
          <w:szCs w:val="28"/>
          <w:shd w:val="clear" w:color="auto" w:fill="FFFFFF"/>
        </w:rPr>
        <w:t>бщает читателю фиктивный автор:</w:t>
      </w:r>
      <w:r w:rsidRPr="003E5258">
        <w:rPr>
          <w:rFonts w:cs="Times New Roman"/>
          <w:sz w:val="28"/>
          <w:szCs w:val="28"/>
          <w:shd w:val="clear" w:color="auto" w:fill="FFFFFF"/>
        </w:rPr>
        <w:t xml:space="preserve"> </w:t>
      </w:r>
      <w:r w:rsidR="00166714" w:rsidRPr="003E5258">
        <w:rPr>
          <w:rFonts w:cs="Times New Roman"/>
          <w:sz w:val="28"/>
          <w:szCs w:val="28"/>
          <w:shd w:val="clear" w:color="auto" w:fill="FFFFFF"/>
        </w:rPr>
        <w:t>«Детские годы…» - это з</w:t>
      </w:r>
      <w:r w:rsidRPr="003E5258">
        <w:rPr>
          <w:rFonts w:cs="Times New Roman"/>
          <w:sz w:val="28"/>
          <w:szCs w:val="28"/>
          <w:shd w:val="clear" w:color="auto" w:fill="FFFFFF"/>
        </w:rPr>
        <w:t>аписанные «с возможной точностью»</w:t>
      </w:r>
      <w:r w:rsidR="00EA0B6C" w:rsidRPr="003E5258">
        <w:rPr>
          <w:rStyle w:val="a5"/>
          <w:rFonts w:cs="Times New Roman"/>
          <w:sz w:val="28"/>
          <w:szCs w:val="28"/>
          <w:shd w:val="clear" w:color="auto" w:fill="FFFFFF"/>
        </w:rPr>
        <w:footnoteReference w:id="15"/>
      </w:r>
      <w:r w:rsidRPr="003E5258">
        <w:rPr>
          <w:rFonts w:cs="Times New Roman"/>
          <w:sz w:val="28"/>
          <w:szCs w:val="28"/>
          <w:shd w:val="clear" w:color="auto" w:fill="FFFFFF"/>
        </w:rPr>
        <w:t xml:space="preserve"> устные автобиографические рассказы </w:t>
      </w:r>
      <w:proofErr w:type="gramStart"/>
      <w:r w:rsidRPr="003E5258">
        <w:rPr>
          <w:rFonts w:cs="Times New Roman"/>
          <w:sz w:val="28"/>
          <w:szCs w:val="28"/>
          <w:shd w:val="clear" w:color="auto" w:fill="FFFFFF"/>
        </w:rPr>
        <w:t>Багрова</w:t>
      </w:r>
      <w:proofErr w:type="gramEnd"/>
      <w:r w:rsidRPr="003E5258">
        <w:rPr>
          <w:rFonts w:cs="Times New Roman"/>
          <w:sz w:val="28"/>
          <w:szCs w:val="28"/>
          <w:shd w:val="clear" w:color="auto" w:fill="FFFFFF"/>
        </w:rPr>
        <w:t xml:space="preserve">. Если верить фиктивному автору, то эти рассказы с первого взгляда ничем не примечательного Багрова, лишены литературной обработки и представляют </w:t>
      </w:r>
      <w:r w:rsidRPr="003E5258">
        <w:rPr>
          <w:rFonts w:cs="Times New Roman"/>
          <w:sz w:val="28"/>
          <w:szCs w:val="28"/>
          <w:shd w:val="clear" w:color="auto" w:fill="FFFFFF"/>
        </w:rPr>
        <w:lastRenderedPageBreak/>
        <w:t>собой устные «мемуары», то есть должны относиться к документальному жанру. Так, в пр</w:t>
      </w:r>
      <w:r w:rsidR="00166714" w:rsidRPr="003E5258">
        <w:rPr>
          <w:rFonts w:cs="Times New Roman"/>
          <w:sz w:val="28"/>
          <w:szCs w:val="28"/>
          <w:shd w:val="clear" w:color="auto" w:fill="FFFFFF"/>
        </w:rPr>
        <w:t>едисловии создается иллюзия</w:t>
      </w:r>
      <w:r w:rsidRPr="003E5258">
        <w:rPr>
          <w:rFonts w:cs="Times New Roman"/>
          <w:sz w:val="28"/>
          <w:szCs w:val="28"/>
          <w:shd w:val="clear" w:color="auto" w:fill="FFFFFF"/>
        </w:rPr>
        <w:t xml:space="preserve">, что публикуются </w:t>
      </w:r>
      <w:proofErr w:type="spellStart"/>
      <w:r w:rsidRPr="003E5258">
        <w:rPr>
          <w:rFonts w:cs="Times New Roman"/>
          <w:sz w:val="28"/>
          <w:szCs w:val="28"/>
          <w:shd w:val="clear" w:color="auto" w:fill="FFFFFF"/>
        </w:rPr>
        <w:t>внутрифамильные</w:t>
      </w:r>
      <w:proofErr w:type="spellEnd"/>
      <w:r w:rsidRPr="003E5258">
        <w:rPr>
          <w:rFonts w:cs="Times New Roman"/>
          <w:sz w:val="28"/>
          <w:szCs w:val="28"/>
          <w:shd w:val="clear" w:color="auto" w:fill="FFFFFF"/>
        </w:rPr>
        <w:t xml:space="preserve"> мемуары, не предназначенные для печати. Но вместе с тем фиктивный автор настаивает на том, что рассказы его соседа Багрова будут интересны публике, так как они «представляют довольно полную историю дитяти, жизнь человека в детстве, детский мир, созидающийся постепенно под влиянием ежедневных, новых впечатлений». История частного человека приобретает здесь типическое значение: за ней стоит жизнь вообще всякого человека в детские годы. Таким образом, устные рассказы частного лица наделяются фиктивным автором чертами художественной литературы, </w:t>
      </w:r>
      <w:r w:rsidR="00166714" w:rsidRPr="003E5258">
        <w:rPr>
          <w:rFonts w:cs="Times New Roman"/>
          <w:sz w:val="28"/>
          <w:szCs w:val="28"/>
          <w:shd w:val="clear" w:color="auto" w:fill="FFFFFF"/>
        </w:rPr>
        <w:t>обретают литературную ценность.</w:t>
      </w:r>
      <w:r w:rsidRPr="003E5258">
        <w:rPr>
          <w:rFonts w:cs="Times New Roman"/>
          <w:sz w:val="28"/>
          <w:szCs w:val="28"/>
          <w:shd w:val="clear" w:color="auto" w:fill="FFFFFF"/>
        </w:rPr>
        <w:t xml:space="preserve"> </w:t>
      </w:r>
    </w:p>
    <w:p w:rsidR="00822D44" w:rsidRPr="003E5258" w:rsidRDefault="00822D44" w:rsidP="00385D60">
      <w:pPr>
        <w:spacing w:line="360" w:lineRule="auto"/>
        <w:ind w:firstLine="709"/>
        <w:jc w:val="both"/>
        <w:rPr>
          <w:rFonts w:cs="Times New Roman"/>
          <w:sz w:val="28"/>
          <w:szCs w:val="28"/>
          <w:shd w:val="clear" w:color="auto" w:fill="FFFFFF"/>
        </w:rPr>
      </w:pPr>
      <w:proofErr w:type="gramStart"/>
      <w:r w:rsidRPr="003E5258">
        <w:rPr>
          <w:rFonts w:cs="Times New Roman"/>
          <w:sz w:val="28"/>
          <w:szCs w:val="28"/>
          <w:shd w:val="clear" w:color="auto" w:fill="FFFFFF"/>
        </w:rPr>
        <w:t xml:space="preserve">Нужно заметить, что с 40-х годов </w:t>
      </w:r>
      <w:r w:rsidRPr="003E5258">
        <w:rPr>
          <w:rFonts w:cs="Times New Roman"/>
          <w:sz w:val="28"/>
          <w:szCs w:val="28"/>
          <w:shd w:val="clear" w:color="auto" w:fill="FFFFFF"/>
          <w:lang w:val="en-US"/>
        </w:rPr>
        <w:t>XIX</w:t>
      </w:r>
      <w:r w:rsidRPr="003E5258">
        <w:rPr>
          <w:rFonts w:cs="Times New Roman"/>
          <w:sz w:val="28"/>
          <w:szCs w:val="28"/>
          <w:shd w:val="clear" w:color="auto" w:fill="FFFFFF"/>
        </w:rPr>
        <w:t xml:space="preserve"> века в </w:t>
      </w:r>
      <w:proofErr w:type="spellStart"/>
      <w:r w:rsidRPr="003E5258">
        <w:rPr>
          <w:rFonts w:cs="Times New Roman"/>
          <w:sz w:val="28"/>
          <w:szCs w:val="28"/>
          <w:shd w:val="clear" w:color="auto" w:fill="FFFFFF"/>
        </w:rPr>
        <w:t>мемуаристике</w:t>
      </w:r>
      <w:proofErr w:type="spellEnd"/>
      <w:r w:rsidRPr="003E5258">
        <w:rPr>
          <w:rFonts w:cs="Times New Roman"/>
          <w:sz w:val="28"/>
          <w:szCs w:val="28"/>
          <w:shd w:val="clear" w:color="auto" w:fill="FFFFFF"/>
        </w:rPr>
        <w:t xml:space="preserve"> происходит переворот, суть которого в том, что «</w:t>
      </w:r>
      <w:r w:rsidR="008B22BD" w:rsidRPr="003E5258">
        <w:rPr>
          <w:rFonts w:cs="Times New Roman"/>
          <w:sz w:val="28"/>
          <w:szCs w:val="28"/>
          <w:shd w:val="clear" w:color="auto" w:fill="FFFFFF"/>
        </w:rPr>
        <w:t>изначально ориентированные</w:t>
      </w:r>
      <w:r w:rsidR="008B22BD" w:rsidRPr="003E5258">
        <w:rPr>
          <w:rStyle w:val="apple-converted-space"/>
          <w:rFonts w:cs="Times New Roman"/>
          <w:sz w:val="28"/>
          <w:szCs w:val="28"/>
          <w:shd w:val="clear" w:color="auto" w:fill="FFFFFF"/>
        </w:rPr>
        <w:t> </w:t>
      </w:r>
      <w:r w:rsidR="008B22BD" w:rsidRPr="003E5258">
        <w:rPr>
          <w:rFonts w:cs="Times New Roman"/>
          <w:sz w:val="28"/>
          <w:szCs w:val="28"/>
          <w:shd w:val="clear" w:color="auto" w:fill="FFFFFF"/>
        </w:rPr>
        <w:t>на внутрисемейное употребление воспоминания частного человека о своей</w:t>
      </w:r>
      <w:r w:rsidR="008B22BD" w:rsidRPr="003E5258">
        <w:rPr>
          <w:rStyle w:val="apple-converted-space"/>
          <w:rFonts w:cs="Times New Roman"/>
          <w:sz w:val="28"/>
          <w:szCs w:val="28"/>
          <w:shd w:val="clear" w:color="auto" w:fill="FFFFFF"/>
        </w:rPr>
        <w:t> </w:t>
      </w:r>
      <w:r w:rsidR="008B22BD" w:rsidRPr="003E5258">
        <w:rPr>
          <w:rFonts w:cs="Times New Roman"/>
          <w:sz w:val="28"/>
          <w:szCs w:val="28"/>
          <w:shd w:val="clear" w:color="auto" w:fill="FFFFFF"/>
        </w:rPr>
        <w:t>личной жизни вначале обретают ценность как исторический документ, а затем становятся важным составным элементом литературной и общественной</w:t>
      </w:r>
      <w:r w:rsidR="008B22BD" w:rsidRPr="003E5258">
        <w:rPr>
          <w:rStyle w:val="apple-converted-space"/>
          <w:rFonts w:cs="Times New Roman"/>
          <w:sz w:val="28"/>
          <w:szCs w:val="28"/>
          <w:shd w:val="clear" w:color="auto" w:fill="FFFFFF"/>
        </w:rPr>
        <w:t xml:space="preserve"> </w:t>
      </w:r>
      <w:r w:rsidR="008B22BD" w:rsidRPr="003E5258">
        <w:rPr>
          <w:rFonts w:cs="Times New Roman"/>
          <w:sz w:val="28"/>
          <w:szCs w:val="28"/>
          <w:shd w:val="clear" w:color="auto" w:fill="FFFFFF"/>
        </w:rPr>
        <w:t>жизни</w:t>
      </w:r>
      <w:r w:rsidR="009E0255" w:rsidRPr="003E5258">
        <w:rPr>
          <w:rFonts w:cs="Times New Roman"/>
          <w:sz w:val="28"/>
          <w:szCs w:val="28"/>
          <w:shd w:val="clear" w:color="auto" w:fill="FFFFFF"/>
        </w:rPr>
        <w:t>»</w:t>
      </w:r>
      <w:r w:rsidR="009E0255" w:rsidRPr="003E5258">
        <w:rPr>
          <w:rStyle w:val="a5"/>
          <w:rFonts w:cs="Times New Roman"/>
          <w:sz w:val="28"/>
          <w:szCs w:val="28"/>
          <w:shd w:val="clear" w:color="auto" w:fill="FFFFFF"/>
        </w:rPr>
        <w:footnoteReference w:id="16"/>
      </w:r>
      <w:r w:rsidR="009E0255" w:rsidRPr="003E5258">
        <w:rPr>
          <w:rFonts w:cs="Times New Roman"/>
          <w:sz w:val="28"/>
          <w:szCs w:val="28"/>
          <w:shd w:val="clear" w:color="auto" w:fill="FFFFFF"/>
        </w:rPr>
        <w:t xml:space="preserve">, </w:t>
      </w:r>
      <w:r w:rsidRPr="003E5258">
        <w:rPr>
          <w:rFonts w:cs="Times New Roman"/>
          <w:sz w:val="28"/>
          <w:szCs w:val="28"/>
          <w:shd w:val="clear" w:color="auto" w:fill="FFFFFF"/>
        </w:rPr>
        <w:t>то есть фиктивный автор действует вполне в русле существующих тенденций.</w:t>
      </w:r>
      <w:proofErr w:type="gramEnd"/>
    </w:p>
    <w:p w:rsidR="0021258D" w:rsidRPr="003E5258" w:rsidRDefault="00822D44" w:rsidP="00385D60">
      <w:pPr>
        <w:spacing w:line="360" w:lineRule="auto"/>
        <w:ind w:firstLine="709"/>
        <w:jc w:val="both"/>
        <w:rPr>
          <w:rFonts w:cs="Times New Roman"/>
          <w:sz w:val="28"/>
          <w:szCs w:val="28"/>
        </w:rPr>
      </w:pPr>
      <w:r w:rsidRPr="003E5258">
        <w:rPr>
          <w:rFonts w:cs="Times New Roman"/>
          <w:sz w:val="28"/>
          <w:szCs w:val="28"/>
          <w:shd w:val="clear" w:color="auto" w:fill="FFFFFF"/>
        </w:rPr>
        <w:t xml:space="preserve">А. А. Чуркин в связи с </w:t>
      </w:r>
      <w:proofErr w:type="spellStart"/>
      <w:r w:rsidRPr="003E5258">
        <w:rPr>
          <w:rFonts w:cs="Times New Roman"/>
          <w:sz w:val="28"/>
          <w:szCs w:val="28"/>
          <w:shd w:val="clear" w:color="auto" w:fill="FFFFFF"/>
        </w:rPr>
        <w:t>мемуаристикой</w:t>
      </w:r>
      <w:proofErr w:type="spellEnd"/>
      <w:r w:rsidRPr="003E5258">
        <w:rPr>
          <w:rFonts w:cs="Times New Roman"/>
          <w:sz w:val="28"/>
          <w:szCs w:val="28"/>
          <w:shd w:val="clear" w:color="auto" w:fill="FFFFFF"/>
        </w:rPr>
        <w:t xml:space="preserve"> Аксакова пишет, что автор «</w:t>
      </w:r>
      <w:r w:rsidRPr="003E5258">
        <w:rPr>
          <w:rFonts w:cs="Times New Roman"/>
          <w:sz w:val="28"/>
          <w:szCs w:val="28"/>
        </w:rPr>
        <w:t xml:space="preserve"> как бы играет с читательскими ожиданиями, в</w:t>
      </w:r>
      <w:r w:rsidRPr="003E5258">
        <w:rPr>
          <w:rFonts w:cs="Times New Roman"/>
          <w:sz w:val="28"/>
          <w:szCs w:val="28"/>
          <w:shd w:val="clear" w:color="auto" w:fill="FFFFFF"/>
        </w:rPr>
        <w:t xml:space="preserve"> </w:t>
      </w:r>
      <w:r w:rsidR="009E0255" w:rsidRPr="003E5258">
        <w:rPr>
          <w:rFonts w:cs="Times New Roman"/>
          <w:sz w:val="28"/>
          <w:szCs w:val="28"/>
        </w:rPr>
        <w:t>которых узнаваемая «”</w:t>
      </w:r>
      <w:proofErr w:type="spellStart"/>
      <w:r w:rsidR="009E0255" w:rsidRPr="003E5258">
        <w:rPr>
          <w:rFonts w:cs="Times New Roman"/>
          <w:sz w:val="28"/>
          <w:szCs w:val="28"/>
        </w:rPr>
        <w:t>романность</w:t>
      </w:r>
      <w:proofErr w:type="spellEnd"/>
      <w:r w:rsidR="009E0255" w:rsidRPr="003E5258">
        <w:rPr>
          <w:rFonts w:cs="Times New Roman"/>
          <w:sz w:val="28"/>
          <w:szCs w:val="28"/>
        </w:rPr>
        <w:t>”</w:t>
      </w:r>
      <w:r w:rsidRPr="003E5258">
        <w:rPr>
          <w:rFonts w:cs="Times New Roman"/>
          <w:sz w:val="28"/>
          <w:szCs w:val="28"/>
        </w:rPr>
        <w:t xml:space="preserve"> рассказываемой истории, с одной стороны, и ее реальность – с другой, взаимодействуя между собой, создают специфическое внутрен</w:t>
      </w:r>
      <w:r w:rsidR="009E0255" w:rsidRPr="003E5258">
        <w:rPr>
          <w:rFonts w:cs="Times New Roman"/>
          <w:sz w:val="28"/>
          <w:szCs w:val="28"/>
        </w:rPr>
        <w:t>нее сюжетное напряжение»</w:t>
      </w:r>
      <w:r w:rsidR="009E0255" w:rsidRPr="003E5258">
        <w:rPr>
          <w:rStyle w:val="a5"/>
          <w:rFonts w:cs="Times New Roman"/>
          <w:sz w:val="28"/>
          <w:szCs w:val="28"/>
        </w:rPr>
        <w:footnoteReference w:id="17"/>
      </w:r>
      <w:r w:rsidRPr="003E5258">
        <w:rPr>
          <w:rFonts w:cs="Times New Roman"/>
          <w:sz w:val="28"/>
          <w:szCs w:val="28"/>
        </w:rPr>
        <w:t xml:space="preserve">. Так и </w:t>
      </w:r>
      <w:r w:rsidR="00166714" w:rsidRPr="003E5258">
        <w:rPr>
          <w:rFonts w:cs="Times New Roman"/>
          <w:sz w:val="28"/>
          <w:szCs w:val="28"/>
        </w:rPr>
        <w:t xml:space="preserve">в «Детских годах…» </w:t>
      </w:r>
      <w:r w:rsidRPr="003E5258">
        <w:rPr>
          <w:rFonts w:cs="Times New Roman"/>
          <w:sz w:val="28"/>
          <w:szCs w:val="28"/>
        </w:rPr>
        <w:t>читатель должен был среагировать на изве</w:t>
      </w:r>
      <w:r w:rsidR="00166714" w:rsidRPr="003E5258">
        <w:rPr>
          <w:rFonts w:cs="Times New Roman"/>
          <w:sz w:val="28"/>
          <w:szCs w:val="28"/>
        </w:rPr>
        <w:t xml:space="preserve">стный ему романный прием, таким </w:t>
      </w:r>
      <w:proofErr w:type="gramStart"/>
      <w:r w:rsidR="00166714" w:rsidRPr="003E5258">
        <w:rPr>
          <w:rFonts w:cs="Times New Roman"/>
          <w:sz w:val="28"/>
          <w:szCs w:val="28"/>
        </w:rPr>
        <w:t>образом</w:t>
      </w:r>
      <w:proofErr w:type="gramEnd"/>
      <w:r w:rsidRPr="003E5258">
        <w:rPr>
          <w:rFonts w:cs="Times New Roman"/>
          <w:sz w:val="28"/>
          <w:szCs w:val="28"/>
        </w:rPr>
        <w:t xml:space="preserve"> включивши</w:t>
      </w:r>
      <w:r w:rsidR="00166714" w:rsidRPr="003E5258">
        <w:rPr>
          <w:rFonts w:cs="Times New Roman"/>
          <w:sz w:val="28"/>
          <w:szCs w:val="28"/>
        </w:rPr>
        <w:t>сь в фиктивный мир произведения. Н</w:t>
      </w:r>
      <w:r w:rsidRPr="003E5258">
        <w:rPr>
          <w:rFonts w:cs="Times New Roman"/>
          <w:sz w:val="28"/>
          <w:szCs w:val="28"/>
        </w:rPr>
        <w:t xml:space="preserve">о так как читатель осведомлен о внетекстовой реальности, в которой </w:t>
      </w:r>
      <w:proofErr w:type="gramStart"/>
      <w:r w:rsidRPr="003E5258">
        <w:rPr>
          <w:rFonts w:cs="Times New Roman"/>
          <w:sz w:val="28"/>
          <w:szCs w:val="28"/>
        </w:rPr>
        <w:t>Багровы</w:t>
      </w:r>
      <w:proofErr w:type="gramEnd"/>
      <w:r w:rsidRPr="003E5258">
        <w:rPr>
          <w:rFonts w:cs="Times New Roman"/>
          <w:sz w:val="28"/>
          <w:szCs w:val="28"/>
        </w:rPr>
        <w:t xml:space="preserve"> являются литературной условностью (по мнению современника), возникает  </w:t>
      </w:r>
      <w:r w:rsidRPr="003E5258">
        <w:rPr>
          <w:rFonts w:cs="Times New Roman"/>
          <w:sz w:val="28"/>
          <w:szCs w:val="28"/>
        </w:rPr>
        <w:lastRenderedPageBreak/>
        <w:t xml:space="preserve">«внутреннее сюжетное напряжение» и, вероятно, некоторая </w:t>
      </w:r>
      <w:r w:rsidR="00166714" w:rsidRPr="003E5258">
        <w:rPr>
          <w:rFonts w:cs="Times New Roman"/>
          <w:sz w:val="28"/>
          <w:szCs w:val="28"/>
        </w:rPr>
        <w:t xml:space="preserve">его </w:t>
      </w:r>
      <w:r w:rsidRPr="003E5258">
        <w:rPr>
          <w:rFonts w:cs="Times New Roman"/>
          <w:sz w:val="28"/>
          <w:szCs w:val="28"/>
        </w:rPr>
        <w:t>растерянность. Кроме того, автор сам отчасти разрушает создаваемую в предисловии иллюзию достоверности, посвящая «Детские годы</w:t>
      </w:r>
      <w:r w:rsidR="00166714" w:rsidRPr="003E5258">
        <w:rPr>
          <w:rFonts w:cs="Times New Roman"/>
          <w:sz w:val="28"/>
          <w:szCs w:val="28"/>
        </w:rPr>
        <w:t>…</w:t>
      </w:r>
      <w:r w:rsidRPr="003E5258">
        <w:rPr>
          <w:rFonts w:cs="Times New Roman"/>
          <w:sz w:val="28"/>
          <w:szCs w:val="28"/>
        </w:rPr>
        <w:t xml:space="preserve">» своей внучке, Ольге Григорьевне Аксаковой, что было бы, конечно, невозможно, в том случае если воспоминания доподлинно принадлежали </w:t>
      </w:r>
      <w:r w:rsidR="00C95AB1">
        <w:rPr>
          <w:rFonts w:cs="Times New Roman"/>
          <w:sz w:val="28"/>
          <w:szCs w:val="28"/>
        </w:rPr>
        <w:t xml:space="preserve">бы </w:t>
      </w:r>
      <w:proofErr w:type="spellStart"/>
      <w:r w:rsidRPr="003E5258">
        <w:rPr>
          <w:rFonts w:cs="Times New Roman"/>
          <w:sz w:val="28"/>
          <w:szCs w:val="28"/>
        </w:rPr>
        <w:t>Багрову</w:t>
      </w:r>
      <w:proofErr w:type="spellEnd"/>
      <w:r w:rsidRPr="003E5258">
        <w:rPr>
          <w:rFonts w:cs="Times New Roman"/>
          <w:sz w:val="28"/>
          <w:szCs w:val="28"/>
        </w:rPr>
        <w:t xml:space="preserve">. </w:t>
      </w:r>
    </w:p>
    <w:p w:rsidR="006B051D" w:rsidRPr="003E5258" w:rsidRDefault="00822D44" w:rsidP="00385D60">
      <w:pPr>
        <w:spacing w:line="360" w:lineRule="auto"/>
        <w:ind w:firstLine="709"/>
        <w:jc w:val="both"/>
        <w:rPr>
          <w:rFonts w:cs="Times New Roman"/>
          <w:sz w:val="28"/>
          <w:szCs w:val="28"/>
        </w:rPr>
      </w:pPr>
      <w:r w:rsidRPr="003E5258">
        <w:rPr>
          <w:rFonts w:cs="Times New Roman"/>
          <w:sz w:val="28"/>
          <w:szCs w:val="28"/>
        </w:rPr>
        <w:t xml:space="preserve">Филолог не вправе говорить о полном тождестве Багровых и Аксаковых, хотя бы потому, что первые – литературные персонажи, а вторые – реальные лица. </w:t>
      </w:r>
      <w:r w:rsidR="006B051D" w:rsidRPr="003E5258">
        <w:rPr>
          <w:rFonts w:cs="Times New Roman"/>
          <w:sz w:val="28"/>
          <w:szCs w:val="28"/>
        </w:rPr>
        <w:t>Кроме того, есть некоторые расхождения</w:t>
      </w:r>
      <w:r w:rsidRPr="003E5258">
        <w:rPr>
          <w:rFonts w:cs="Times New Roman"/>
          <w:sz w:val="28"/>
          <w:szCs w:val="28"/>
        </w:rPr>
        <w:t xml:space="preserve"> в тексте</w:t>
      </w:r>
      <w:r w:rsidR="00166714" w:rsidRPr="003E5258">
        <w:rPr>
          <w:rFonts w:cs="Times New Roman"/>
          <w:sz w:val="28"/>
          <w:szCs w:val="28"/>
        </w:rPr>
        <w:t xml:space="preserve"> «Детских годов…</w:t>
      </w:r>
      <w:r w:rsidR="00E56082" w:rsidRPr="003E5258">
        <w:rPr>
          <w:rFonts w:cs="Times New Roman"/>
          <w:sz w:val="28"/>
          <w:szCs w:val="28"/>
        </w:rPr>
        <w:t>»</w:t>
      </w:r>
      <w:r w:rsidRPr="003E5258">
        <w:rPr>
          <w:rFonts w:cs="Times New Roman"/>
          <w:sz w:val="28"/>
          <w:szCs w:val="28"/>
        </w:rPr>
        <w:t xml:space="preserve">, так, например, фиктивный автор </w:t>
      </w:r>
      <w:proofErr w:type="gramStart"/>
      <w:r w:rsidRPr="003E5258">
        <w:rPr>
          <w:rFonts w:cs="Times New Roman"/>
          <w:sz w:val="28"/>
          <w:szCs w:val="28"/>
        </w:rPr>
        <w:t>подчеркивает молодость Багрова</w:t>
      </w:r>
      <w:proofErr w:type="gramEnd"/>
      <w:r w:rsidRPr="003E5258">
        <w:rPr>
          <w:rFonts w:cs="Times New Roman"/>
          <w:sz w:val="28"/>
          <w:szCs w:val="28"/>
        </w:rPr>
        <w:t>: в первоначальном названии «Детские годы молодого Багрова» он им</w:t>
      </w:r>
      <w:r w:rsidR="00AB3AB7" w:rsidRPr="003E5258">
        <w:rPr>
          <w:rFonts w:cs="Times New Roman"/>
          <w:sz w:val="28"/>
          <w:szCs w:val="28"/>
        </w:rPr>
        <w:t xml:space="preserve">енуется именно так. </w:t>
      </w:r>
      <w:proofErr w:type="gramStart"/>
      <w:r w:rsidR="00AB3AB7" w:rsidRPr="003E5258">
        <w:rPr>
          <w:rFonts w:cs="Times New Roman"/>
          <w:sz w:val="28"/>
          <w:szCs w:val="28"/>
        </w:rPr>
        <w:t>Кроме того, в предисловии к изданию «Детских годов</w:t>
      </w:r>
      <w:r w:rsidR="00166714" w:rsidRPr="003E5258">
        <w:rPr>
          <w:rFonts w:cs="Times New Roman"/>
          <w:sz w:val="28"/>
          <w:szCs w:val="28"/>
        </w:rPr>
        <w:t>…</w:t>
      </w:r>
      <w:r w:rsidR="00AB3AB7" w:rsidRPr="003E5258">
        <w:rPr>
          <w:rFonts w:cs="Times New Roman"/>
          <w:sz w:val="28"/>
          <w:szCs w:val="28"/>
        </w:rPr>
        <w:t>» в «Русской беседе» Аксаков пишет, что «предлагаемый отрывок составляет небольшую часть подобных рассказов молодого Багрова о своем детстве – Багрова уже внука известного читателям Степана Михайловича»</w:t>
      </w:r>
      <w:r w:rsidR="00AB3AB7" w:rsidRPr="003E5258">
        <w:rPr>
          <w:rStyle w:val="a5"/>
          <w:rFonts w:cs="Times New Roman"/>
          <w:sz w:val="28"/>
          <w:szCs w:val="28"/>
        </w:rPr>
        <w:footnoteReference w:id="18"/>
      </w:r>
      <w:r w:rsidR="00AB3AB7" w:rsidRPr="003E5258">
        <w:rPr>
          <w:rFonts w:cs="Times New Roman"/>
          <w:sz w:val="28"/>
          <w:szCs w:val="28"/>
        </w:rPr>
        <w:t xml:space="preserve">. В </w:t>
      </w:r>
      <w:r w:rsidR="006B051D" w:rsidRPr="003E5258">
        <w:rPr>
          <w:rFonts w:cs="Times New Roman"/>
          <w:sz w:val="28"/>
          <w:szCs w:val="28"/>
        </w:rPr>
        <w:t>примечаниях</w:t>
      </w:r>
      <w:r w:rsidRPr="003E5258">
        <w:rPr>
          <w:rFonts w:cs="Times New Roman"/>
          <w:sz w:val="28"/>
          <w:szCs w:val="28"/>
        </w:rPr>
        <w:t xml:space="preserve"> к текст</w:t>
      </w:r>
      <w:r w:rsidR="006B051D" w:rsidRPr="003E5258">
        <w:rPr>
          <w:rFonts w:cs="Times New Roman"/>
          <w:sz w:val="28"/>
          <w:szCs w:val="28"/>
        </w:rPr>
        <w:t xml:space="preserve">у Багров </w:t>
      </w:r>
      <w:r w:rsidR="00AB3AB7" w:rsidRPr="003E5258">
        <w:rPr>
          <w:rFonts w:cs="Times New Roman"/>
          <w:sz w:val="28"/>
          <w:szCs w:val="28"/>
        </w:rPr>
        <w:t xml:space="preserve">также </w:t>
      </w:r>
      <w:r w:rsidR="006B051D" w:rsidRPr="003E5258">
        <w:rPr>
          <w:rFonts w:cs="Times New Roman"/>
          <w:sz w:val="28"/>
          <w:szCs w:val="28"/>
        </w:rPr>
        <w:t>обозначен как молодой: « &lt;…&gt; но на другой день, часов в восемь утра, поехав на охоту, молодой Багров нашел его уже мертвым и</w:t>
      </w:r>
      <w:proofErr w:type="gramEnd"/>
      <w:r w:rsidR="006B051D" w:rsidRPr="003E5258">
        <w:rPr>
          <w:rFonts w:cs="Times New Roman"/>
          <w:sz w:val="28"/>
          <w:szCs w:val="28"/>
        </w:rPr>
        <w:t xml:space="preserve"> совершенно </w:t>
      </w:r>
      <w:proofErr w:type="gramStart"/>
      <w:r w:rsidR="006B051D" w:rsidRPr="003E5258">
        <w:rPr>
          <w:rFonts w:cs="Times New Roman"/>
          <w:sz w:val="28"/>
          <w:szCs w:val="28"/>
        </w:rPr>
        <w:t>окоченевшим</w:t>
      </w:r>
      <w:proofErr w:type="gramEnd"/>
      <w:r w:rsidR="006B051D" w:rsidRPr="003E5258">
        <w:rPr>
          <w:rFonts w:cs="Times New Roman"/>
          <w:sz w:val="28"/>
          <w:szCs w:val="28"/>
        </w:rPr>
        <w:t xml:space="preserve">» </w:t>
      </w:r>
      <w:r w:rsidR="00166714" w:rsidRPr="003E5258">
        <w:rPr>
          <w:rFonts w:cs="Times New Roman"/>
          <w:sz w:val="28"/>
          <w:szCs w:val="28"/>
        </w:rPr>
        <w:t xml:space="preserve">[Детские годы Багрова-внука, </w:t>
      </w:r>
      <w:r w:rsidR="006B051D" w:rsidRPr="003E5258">
        <w:rPr>
          <w:rFonts w:cs="Times New Roman"/>
          <w:sz w:val="28"/>
          <w:szCs w:val="28"/>
        </w:rPr>
        <w:t xml:space="preserve">324]. </w:t>
      </w:r>
      <w:proofErr w:type="gramStart"/>
      <w:r w:rsidR="00DC1BE9" w:rsidRPr="003E5258">
        <w:rPr>
          <w:rFonts w:cs="Times New Roman"/>
          <w:sz w:val="28"/>
          <w:szCs w:val="28"/>
        </w:rPr>
        <w:t>Или после</w:t>
      </w:r>
      <w:r w:rsidR="00166714" w:rsidRPr="003E5258">
        <w:rPr>
          <w:rFonts w:cs="Times New Roman"/>
          <w:sz w:val="28"/>
          <w:szCs w:val="28"/>
        </w:rPr>
        <w:t xml:space="preserve"> сказки, рассказанной Пелагеей, </w:t>
      </w:r>
      <w:r w:rsidR="00DC1BE9" w:rsidRPr="003E5258">
        <w:rPr>
          <w:rFonts w:cs="Times New Roman"/>
          <w:sz w:val="28"/>
          <w:szCs w:val="28"/>
        </w:rPr>
        <w:t>фиктивный автор дает примечание к тексту, обозначая его как «примеч. молодого Багрова»</w:t>
      </w:r>
      <w:r w:rsidR="00AB3AB7" w:rsidRPr="003E5258">
        <w:rPr>
          <w:rFonts w:cs="Times New Roman"/>
          <w:sz w:val="28"/>
          <w:szCs w:val="28"/>
        </w:rPr>
        <w:t xml:space="preserve"> </w:t>
      </w:r>
      <w:r w:rsidR="00166714" w:rsidRPr="003E5258">
        <w:rPr>
          <w:rFonts w:cs="Times New Roman"/>
          <w:sz w:val="28"/>
          <w:szCs w:val="28"/>
        </w:rPr>
        <w:t xml:space="preserve">[Детские годы Багрова-внука, </w:t>
      </w:r>
      <w:r w:rsidR="00AB3AB7" w:rsidRPr="003E5258">
        <w:rPr>
          <w:rFonts w:cs="Times New Roman"/>
          <w:sz w:val="28"/>
          <w:szCs w:val="28"/>
        </w:rPr>
        <w:t>468]</w:t>
      </w:r>
      <w:r w:rsidR="00DC1BE9" w:rsidRPr="003E5258">
        <w:rPr>
          <w:rFonts w:cs="Times New Roman"/>
          <w:sz w:val="28"/>
          <w:szCs w:val="28"/>
        </w:rPr>
        <w:t>.</w:t>
      </w:r>
      <w:proofErr w:type="gramEnd"/>
    </w:p>
    <w:p w:rsidR="00DC1BE9" w:rsidRPr="003E5258" w:rsidRDefault="006B051D" w:rsidP="00385D60">
      <w:pPr>
        <w:spacing w:line="360" w:lineRule="auto"/>
        <w:ind w:firstLine="709"/>
        <w:jc w:val="both"/>
        <w:rPr>
          <w:rFonts w:cs="Times New Roman"/>
          <w:sz w:val="28"/>
          <w:szCs w:val="28"/>
        </w:rPr>
      </w:pPr>
      <w:r w:rsidRPr="003E5258">
        <w:rPr>
          <w:rFonts w:cs="Times New Roman"/>
          <w:sz w:val="28"/>
          <w:szCs w:val="28"/>
        </w:rPr>
        <w:t>Но вместе с тем в тексте</w:t>
      </w:r>
      <w:r w:rsidR="00DC1BE9" w:rsidRPr="003E5258">
        <w:rPr>
          <w:rFonts w:cs="Times New Roman"/>
          <w:sz w:val="28"/>
          <w:szCs w:val="28"/>
        </w:rPr>
        <w:t xml:space="preserve"> встречается</w:t>
      </w:r>
      <w:r w:rsidRPr="003E5258">
        <w:rPr>
          <w:rFonts w:cs="Times New Roman"/>
          <w:sz w:val="28"/>
          <w:szCs w:val="28"/>
        </w:rPr>
        <w:t xml:space="preserve"> и </w:t>
      </w:r>
      <w:r w:rsidR="00DC1BE9" w:rsidRPr="003E5258">
        <w:rPr>
          <w:rFonts w:cs="Times New Roman"/>
          <w:sz w:val="28"/>
          <w:szCs w:val="28"/>
        </w:rPr>
        <w:t xml:space="preserve">другая характеристика нарратора, сам он характеризует свой возраст иначе: </w:t>
      </w:r>
      <w:proofErr w:type="gramStart"/>
      <w:r w:rsidR="00DC1BE9" w:rsidRPr="003E5258">
        <w:rPr>
          <w:rFonts w:cs="Times New Roman"/>
          <w:sz w:val="28"/>
          <w:szCs w:val="28"/>
        </w:rPr>
        <w:t xml:space="preserve">«Я описывал Прасковью Ивановну такою, какою знал ее сам впоследствии, </w:t>
      </w:r>
      <w:r w:rsidR="00DC1BE9" w:rsidRPr="003E5258">
        <w:rPr>
          <w:rFonts w:cs="Times New Roman"/>
          <w:i/>
          <w:sz w:val="28"/>
          <w:szCs w:val="28"/>
        </w:rPr>
        <w:t>будучи еще очень молодым человеком</w:t>
      </w:r>
      <w:r w:rsidR="00DC1BE9" w:rsidRPr="003E5258">
        <w:rPr>
          <w:rFonts w:cs="Times New Roman"/>
          <w:sz w:val="28"/>
          <w:szCs w:val="28"/>
        </w:rPr>
        <w:t>, и какою она долго жила в памяти моего отца и матери, а равно и других, коротко ей знакомых и хорошо</w:t>
      </w:r>
      <w:r w:rsidR="00166714" w:rsidRPr="003E5258">
        <w:rPr>
          <w:rFonts w:cs="Times New Roman"/>
          <w:sz w:val="28"/>
          <w:szCs w:val="28"/>
        </w:rPr>
        <w:t xml:space="preserve"> ее понимавших людей» (курсив </w:t>
      </w:r>
      <w:r w:rsidR="00DC1BE9" w:rsidRPr="003E5258">
        <w:rPr>
          <w:rFonts w:cs="Times New Roman"/>
          <w:sz w:val="28"/>
          <w:szCs w:val="28"/>
        </w:rPr>
        <w:t>мой</w:t>
      </w:r>
      <w:r w:rsidR="00166714" w:rsidRPr="003E5258">
        <w:rPr>
          <w:rFonts w:cs="Times New Roman"/>
          <w:sz w:val="28"/>
          <w:szCs w:val="28"/>
        </w:rPr>
        <w:t>.</w:t>
      </w:r>
      <w:proofErr w:type="gramEnd"/>
      <w:r w:rsidR="00166714" w:rsidRPr="003E5258">
        <w:rPr>
          <w:rFonts w:cs="Times New Roman"/>
          <w:sz w:val="28"/>
          <w:szCs w:val="28"/>
        </w:rPr>
        <w:t xml:space="preserve"> – М. В.</w:t>
      </w:r>
      <w:r w:rsidR="00DC1BE9" w:rsidRPr="003E5258">
        <w:rPr>
          <w:rFonts w:cs="Times New Roman"/>
          <w:sz w:val="28"/>
          <w:szCs w:val="28"/>
        </w:rPr>
        <w:t xml:space="preserve">). Следовательно, Багров уже не очень молодой человек. И, кроме того, в начале текста нарратор прямо указывает свой возраст, это оказывается </w:t>
      </w:r>
      <w:r w:rsidR="00DC1BE9" w:rsidRPr="003E5258">
        <w:rPr>
          <w:rFonts w:cs="Times New Roman"/>
          <w:sz w:val="28"/>
          <w:szCs w:val="28"/>
        </w:rPr>
        <w:lastRenderedPageBreak/>
        <w:t>необходимым для дальнейшего размышления над процессами памяти: «Самые первые предметы, уцелевшие на ветхой картине давно прошедшего, картине, сильно полинявшей в иных местах от времени и потока шестидесяти годов &lt;…&gt;»</w:t>
      </w:r>
      <w:r w:rsidR="00166714" w:rsidRPr="003E5258">
        <w:rPr>
          <w:rFonts w:cs="Times New Roman"/>
          <w:sz w:val="28"/>
          <w:szCs w:val="28"/>
        </w:rPr>
        <w:t xml:space="preserve"> [Детские годы </w:t>
      </w:r>
      <w:proofErr w:type="gramStart"/>
      <w:r w:rsidR="00166714" w:rsidRPr="003E5258">
        <w:rPr>
          <w:rFonts w:cs="Times New Roman"/>
          <w:sz w:val="28"/>
          <w:szCs w:val="28"/>
        </w:rPr>
        <w:t>Багрова-внука</w:t>
      </w:r>
      <w:proofErr w:type="gramEnd"/>
      <w:r w:rsidR="00166714" w:rsidRPr="003E5258">
        <w:rPr>
          <w:rFonts w:cs="Times New Roman"/>
          <w:sz w:val="28"/>
          <w:szCs w:val="28"/>
        </w:rPr>
        <w:t xml:space="preserve">, </w:t>
      </w:r>
      <w:r w:rsidR="00DC1BE9" w:rsidRPr="003E5258">
        <w:rPr>
          <w:rFonts w:cs="Times New Roman"/>
          <w:sz w:val="28"/>
          <w:szCs w:val="28"/>
        </w:rPr>
        <w:t>265].</w:t>
      </w:r>
      <w:r w:rsidR="00385D60" w:rsidRPr="003E5258">
        <w:rPr>
          <w:rFonts w:cs="Times New Roman"/>
          <w:sz w:val="28"/>
          <w:szCs w:val="28"/>
        </w:rPr>
        <w:t xml:space="preserve"> Я затрудняюсь как-либо объяснить это противоречие: возможно, что первые главы книги писались позднее и Аксаков был слишком увлеч</w:t>
      </w:r>
      <w:r w:rsidR="009E5FA0" w:rsidRPr="003E5258">
        <w:rPr>
          <w:rFonts w:cs="Times New Roman"/>
          <w:sz w:val="28"/>
          <w:szCs w:val="28"/>
        </w:rPr>
        <w:t>ен процессом письма на новую</w:t>
      </w:r>
      <w:r w:rsidR="00166714" w:rsidRPr="003E5258">
        <w:rPr>
          <w:rFonts w:cs="Times New Roman"/>
          <w:sz w:val="28"/>
          <w:szCs w:val="28"/>
        </w:rPr>
        <w:t xml:space="preserve"> для него тему, тему памяти, и</w:t>
      </w:r>
      <w:r w:rsidR="00385D60" w:rsidRPr="003E5258">
        <w:rPr>
          <w:rFonts w:cs="Times New Roman"/>
          <w:sz w:val="28"/>
          <w:szCs w:val="28"/>
        </w:rPr>
        <w:t xml:space="preserve"> неосознанно</w:t>
      </w:r>
      <w:r w:rsidR="009E5FA0" w:rsidRPr="003E5258">
        <w:rPr>
          <w:rFonts w:cs="Times New Roman"/>
          <w:sz w:val="28"/>
          <w:szCs w:val="28"/>
        </w:rPr>
        <w:t xml:space="preserve"> проговорился,</w:t>
      </w:r>
      <w:r w:rsidR="00385D60" w:rsidRPr="003E5258">
        <w:rPr>
          <w:rFonts w:cs="Times New Roman"/>
          <w:sz w:val="28"/>
          <w:szCs w:val="28"/>
        </w:rPr>
        <w:t xml:space="preserve"> </w:t>
      </w:r>
      <w:r w:rsidR="009E5FA0" w:rsidRPr="003E5258">
        <w:rPr>
          <w:rFonts w:cs="Times New Roman"/>
          <w:sz w:val="28"/>
          <w:szCs w:val="28"/>
        </w:rPr>
        <w:t>сблизив образ Багрова со своим собственным</w:t>
      </w:r>
      <w:r w:rsidR="00385D60" w:rsidRPr="003E5258">
        <w:rPr>
          <w:rFonts w:cs="Times New Roman"/>
          <w:sz w:val="28"/>
          <w:szCs w:val="28"/>
        </w:rPr>
        <w:t>. Или же, что маловероятно</w:t>
      </w:r>
      <w:r w:rsidR="00166714" w:rsidRPr="003E5258">
        <w:rPr>
          <w:rFonts w:cs="Times New Roman"/>
          <w:sz w:val="28"/>
          <w:szCs w:val="28"/>
        </w:rPr>
        <w:t>, фиктивный автор, оказывается, давно знаком с Багровым, который</w:t>
      </w:r>
      <w:r w:rsidR="00385D60" w:rsidRPr="003E5258">
        <w:rPr>
          <w:rFonts w:cs="Times New Roman"/>
          <w:sz w:val="28"/>
          <w:szCs w:val="28"/>
        </w:rPr>
        <w:t xml:space="preserve"> ко времени письма уже </w:t>
      </w:r>
      <w:r w:rsidR="00166714" w:rsidRPr="003E5258">
        <w:rPr>
          <w:rFonts w:cs="Times New Roman"/>
          <w:sz w:val="28"/>
          <w:szCs w:val="28"/>
        </w:rPr>
        <w:t>становится пожилым человеком.</w:t>
      </w:r>
    </w:p>
    <w:p w:rsidR="00822D44" w:rsidRPr="003E5258" w:rsidRDefault="006B051D" w:rsidP="00385D60">
      <w:pPr>
        <w:spacing w:line="360" w:lineRule="auto"/>
        <w:ind w:firstLine="709"/>
        <w:jc w:val="both"/>
        <w:rPr>
          <w:rFonts w:cs="Times New Roman"/>
          <w:sz w:val="28"/>
          <w:szCs w:val="28"/>
        </w:rPr>
      </w:pPr>
      <w:r w:rsidRPr="003E5258">
        <w:rPr>
          <w:rFonts w:cs="Times New Roman"/>
          <w:sz w:val="28"/>
          <w:szCs w:val="28"/>
        </w:rPr>
        <w:t xml:space="preserve">Однако, удивительно, Аксаков и Багров </w:t>
      </w:r>
      <w:r w:rsidR="00166714" w:rsidRPr="003E5258">
        <w:rPr>
          <w:rFonts w:cs="Times New Roman"/>
          <w:sz w:val="28"/>
          <w:szCs w:val="28"/>
        </w:rPr>
        <w:t>должны быть ровесниками</w:t>
      </w:r>
      <w:r w:rsidRPr="003E5258">
        <w:rPr>
          <w:rFonts w:cs="Times New Roman"/>
          <w:sz w:val="28"/>
          <w:szCs w:val="28"/>
        </w:rPr>
        <w:t>, хотя в тек</w:t>
      </w:r>
      <w:r w:rsidR="00166714" w:rsidRPr="003E5258">
        <w:rPr>
          <w:rFonts w:cs="Times New Roman"/>
          <w:sz w:val="28"/>
          <w:szCs w:val="28"/>
        </w:rPr>
        <w:t>сте «Детских годов…</w:t>
      </w:r>
      <w:r w:rsidRPr="003E5258">
        <w:rPr>
          <w:rFonts w:cs="Times New Roman"/>
          <w:sz w:val="28"/>
          <w:szCs w:val="28"/>
        </w:rPr>
        <w:t>» есть только одна явная дата – дата взятия Очакова</w:t>
      </w:r>
      <w:r w:rsidR="00166714" w:rsidRPr="003E5258">
        <w:rPr>
          <w:rFonts w:cs="Times New Roman"/>
          <w:sz w:val="28"/>
          <w:szCs w:val="28"/>
        </w:rPr>
        <w:t>, выгравированная</w:t>
      </w:r>
      <w:r w:rsidRPr="003E5258">
        <w:rPr>
          <w:rFonts w:cs="Times New Roman"/>
          <w:sz w:val="28"/>
          <w:szCs w:val="28"/>
        </w:rPr>
        <w:t xml:space="preserve"> на золотом кресте офицера, мы знаем о времени происходящих событий: в тексте сообщается о смерти Екатерины, восхождении на престол Павла </w:t>
      </w:r>
      <w:r w:rsidRPr="003E5258">
        <w:rPr>
          <w:rFonts w:cs="Times New Roman"/>
          <w:sz w:val="28"/>
          <w:szCs w:val="28"/>
          <w:lang w:val="en-US"/>
        </w:rPr>
        <w:t>I</w:t>
      </w:r>
      <w:r w:rsidRPr="003E5258">
        <w:rPr>
          <w:rFonts w:cs="Times New Roman"/>
          <w:sz w:val="28"/>
          <w:szCs w:val="28"/>
        </w:rPr>
        <w:t xml:space="preserve">. Но ни один из них не </w:t>
      </w:r>
      <w:r w:rsidR="00166714" w:rsidRPr="003E5258">
        <w:rPr>
          <w:rFonts w:cs="Times New Roman"/>
          <w:sz w:val="28"/>
          <w:szCs w:val="28"/>
        </w:rPr>
        <w:t xml:space="preserve">называется в тексте по </w:t>
      </w:r>
      <w:r w:rsidRPr="003E5258">
        <w:rPr>
          <w:rFonts w:cs="Times New Roman"/>
          <w:sz w:val="28"/>
          <w:szCs w:val="28"/>
        </w:rPr>
        <w:t xml:space="preserve">имени:  исторические события для Аксакова – лишь фон для разворачивания истории семьи. </w:t>
      </w:r>
      <w:r w:rsidR="00822D44" w:rsidRPr="003E5258">
        <w:rPr>
          <w:rFonts w:cs="Times New Roman"/>
          <w:sz w:val="28"/>
          <w:szCs w:val="28"/>
        </w:rPr>
        <w:t xml:space="preserve">Возникает расхождение между образом фиктивного автора и повествователя, первый, вероятно, оказывается, пожилым человеком, как и сам Аксаков. </w:t>
      </w:r>
      <w:proofErr w:type="gramStart"/>
      <w:r w:rsidR="00822D44" w:rsidRPr="003E5258">
        <w:rPr>
          <w:rFonts w:cs="Times New Roman"/>
          <w:sz w:val="28"/>
          <w:szCs w:val="28"/>
        </w:rPr>
        <w:t>Таким образом, нарратор Багров, несмотря на свою явную автобиографичность, все же не тождественен Аксакову, к тому же нигде, например, нет упоминания о роде деятельности Багрова, мы не знаем, принадлежит ли он к писательской братии, как сам Аксако</w:t>
      </w:r>
      <w:r w:rsidR="00166714" w:rsidRPr="003E5258">
        <w:rPr>
          <w:rFonts w:cs="Times New Roman"/>
          <w:sz w:val="28"/>
          <w:szCs w:val="28"/>
        </w:rPr>
        <w:t>в, или нет</w:t>
      </w:r>
      <w:r w:rsidR="00822D44" w:rsidRPr="003E5258">
        <w:rPr>
          <w:rFonts w:cs="Times New Roman"/>
          <w:sz w:val="28"/>
          <w:szCs w:val="28"/>
        </w:rPr>
        <w:t>.</w:t>
      </w:r>
      <w:proofErr w:type="gramEnd"/>
    </w:p>
    <w:p w:rsidR="003A4524" w:rsidRPr="003E5258" w:rsidRDefault="00822D44" w:rsidP="00385D60">
      <w:pPr>
        <w:spacing w:line="360" w:lineRule="auto"/>
        <w:ind w:firstLine="709"/>
        <w:jc w:val="both"/>
        <w:rPr>
          <w:rFonts w:cs="Times New Roman"/>
          <w:sz w:val="28"/>
          <w:szCs w:val="28"/>
          <w:shd w:val="clear" w:color="auto" w:fill="FFFFFF"/>
        </w:rPr>
      </w:pPr>
      <w:r w:rsidRPr="003E5258">
        <w:rPr>
          <w:rFonts w:cs="Times New Roman"/>
          <w:sz w:val="28"/>
          <w:szCs w:val="28"/>
        </w:rPr>
        <w:t xml:space="preserve">В своей критической статье «Иван </w:t>
      </w:r>
      <w:proofErr w:type="spellStart"/>
      <w:r w:rsidRPr="003E5258">
        <w:rPr>
          <w:rFonts w:cs="Times New Roman"/>
          <w:sz w:val="28"/>
          <w:szCs w:val="28"/>
        </w:rPr>
        <w:t>Выжигин</w:t>
      </w:r>
      <w:proofErr w:type="spellEnd"/>
      <w:r w:rsidRPr="003E5258">
        <w:rPr>
          <w:rFonts w:cs="Times New Roman"/>
          <w:sz w:val="28"/>
          <w:szCs w:val="28"/>
        </w:rPr>
        <w:t xml:space="preserve">» Аксаков формулирует основополагающий принцип романа: «Герой должен быть душою романа. </w:t>
      </w:r>
      <w:proofErr w:type="gramStart"/>
      <w:r w:rsidRPr="003E5258">
        <w:rPr>
          <w:rFonts w:cs="Times New Roman"/>
          <w:sz w:val="28"/>
          <w:szCs w:val="28"/>
        </w:rPr>
        <w:t>К нему должны возводиться все частные явления и события, составляющие историческую целостность романа»</w:t>
      </w:r>
      <w:r w:rsidR="00E56082" w:rsidRPr="003E5258">
        <w:rPr>
          <w:rStyle w:val="a5"/>
          <w:rFonts w:cs="Times New Roman"/>
          <w:sz w:val="28"/>
          <w:szCs w:val="28"/>
        </w:rPr>
        <w:footnoteReference w:id="19"/>
      </w:r>
      <w:r w:rsidR="00166714" w:rsidRPr="003E5258">
        <w:rPr>
          <w:rFonts w:cs="Times New Roman"/>
          <w:sz w:val="28"/>
          <w:szCs w:val="28"/>
        </w:rPr>
        <w:t>. Ц</w:t>
      </w:r>
      <w:r w:rsidRPr="003E5258">
        <w:rPr>
          <w:rFonts w:cs="Times New Roman"/>
          <w:sz w:val="28"/>
          <w:szCs w:val="28"/>
        </w:rPr>
        <w:t>елостность романа об</w:t>
      </w:r>
      <w:r w:rsidR="00E56082" w:rsidRPr="003E5258">
        <w:rPr>
          <w:rFonts w:cs="Times New Roman"/>
          <w:sz w:val="28"/>
          <w:szCs w:val="28"/>
        </w:rPr>
        <w:t>еспечивает личность героя</w:t>
      </w:r>
      <w:r w:rsidRPr="003E5258">
        <w:rPr>
          <w:rFonts w:cs="Times New Roman"/>
          <w:sz w:val="28"/>
          <w:szCs w:val="28"/>
        </w:rPr>
        <w:t>, или</w:t>
      </w:r>
      <w:r w:rsidR="00166714" w:rsidRPr="003E5258">
        <w:rPr>
          <w:rFonts w:cs="Times New Roman"/>
          <w:sz w:val="28"/>
          <w:szCs w:val="28"/>
        </w:rPr>
        <w:t>,</w:t>
      </w:r>
      <w:r w:rsidRPr="003E5258">
        <w:rPr>
          <w:rFonts w:cs="Times New Roman"/>
          <w:sz w:val="28"/>
          <w:szCs w:val="28"/>
        </w:rPr>
        <w:t xml:space="preserve"> как заметил А. А. Чуркин: «и идейное, и сюжетное </w:t>
      </w:r>
      <w:r w:rsidRPr="003E5258">
        <w:rPr>
          <w:rFonts w:cs="Times New Roman"/>
          <w:sz w:val="28"/>
          <w:szCs w:val="28"/>
        </w:rPr>
        <w:lastRenderedPageBreak/>
        <w:t>единство произведения равным образом находят свое выражение в его (героя) образе»</w:t>
      </w:r>
      <w:r w:rsidR="00E56082" w:rsidRPr="003E5258">
        <w:rPr>
          <w:rStyle w:val="a5"/>
          <w:rFonts w:cs="Times New Roman"/>
          <w:sz w:val="28"/>
          <w:szCs w:val="28"/>
        </w:rPr>
        <w:footnoteReference w:id="20"/>
      </w:r>
      <w:r w:rsidRPr="003E5258">
        <w:rPr>
          <w:rFonts w:cs="Times New Roman"/>
          <w:sz w:val="28"/>
          <w:szCs w:val="28"/>
        </w:rPr>
        <w:t xml:space="preserve">. И действительно, сюжетообразующей структурой в </w:t>
      </w:r>
      <w:r w:rsidR="00166714" w:rsidRPr="003E5258">
        <w:rPr>
          <w:rFonts w:cs="Times New Roman"/>
          <w:sz w:val="28"/>
          <w:szCs w:val="28"/>
        </w:rPr>
        <w:t>«Детских годах….</w:t>
      </w:r>
      <w:r w:rsidR="00E56082" w:rsidRPr="003E5258">
        <w:rPr>
          <w:rFonts w:cs="Times New Roman"/>
          <w:sz w:val="28"/>
          <w:szCs w:val="28"/>
        </w:rPr>
        <w:t xml:space="preserve">» </w:t>
      </w:r>
      <w:r w:rsidRPr="003E5258">
        <w:rPr>
          <w:rFonts w:cs="Times New Roman"/>
          <w:sz w:val="28"/>
          <w:szCs w:val="28"/>
        </w:rPr>
        <w:t>и в «Воспо</w:t>
      </w:r>
      <w:r w:rsidR="00166714" w:rsidRPr="003E5258">
        <w:rPr>
          <w:rFonts w:cs="Times New Roman"/>
          <w:sz w:val="28"/>
          <w:szCs w:val="28"/>
        </w:rPr>
        <w:t xml:space="preserve">минаниях» становится взросление, социализация </w:t>
      </w:r>
      <w:r w:rsidRPr="003E5258">
        <w:rPr>
          <w:rFonts w:cs="Times New Roman"/>
          <w:sz w:val="28"/>
          <w:szCs w:val="28"/>
        </w:rPr>
        <w:t>Сережи, становление</w:t>
      </w:r>
      <w:r w:rsidR="00166714" w:rsidRPr="003E5258">
        <w:rPr>
          <w:rFonts w:cs="Times New Roman"/>
          <w:sz w:val="28"/>
          <w:szCs w:val="28"/>
        </w:rPr>
        <w:t xml:space="preserve"> его как человека</w:t>
      </w:r>
      <w:r w:rsidRPr="003E5258">
        <w:rPr>
          <w:rFonts w:cs="Times New Roman"/>
          <w:sz w:val="28"/>
          <w:szCs w:val="28"/>
        </w:rPr>
        <w:t>.</w:t>
      </w:r>
      <w:proofErr w:type="gramEnd"/>
      <w:r w:rsidRPr="003E5258">
        <w:rPr>
          <w:rFonts w:cs="Times New Roman"/>
          <w:sz w:val="28"/>
          <w:szCs w:val="28"/>
        </w:rPr>
        <w:t xml:space="preserve"> Главный герой ока</w:t>
      </w:r>
      <w:r w:rsidR="00166714" w:rsidRPr="003E5258">
        <w:rPr>
          <w:rFonts w:cs="Times New Roman"/>
          <w:sz w:val="28"/>
          <w:szCs w:val="28"/>
        </w:rPr>
        <w:t>зывается в центре произведения</w:t>
      </w:r>
      <w:r w:rsidRPr="003E5258">
        <w:rPr>
          <w:rFonts w:cs="Times New Roman"/>
          <w:sz w:val="28"/>
          <w:szCs w:val="28"/>
        </w:rPr>
        <w:t xml:space="preserve">, именно он формирует сюжет, все события так или иначе даны через видение главного героя. В </w:t>
      </w:r>
      <w:r w:rsidR="00166714" w:rsidRPr="003E5258">
        <w:rPr>
          <w:rFonts w:cs="Times New Roman"/>
          <w:sz w:val="28"/>
          <w:szCs w:val="28"/>
        </w:rPr>
        <w:t>«Детских годах…</w:t>
      </w:r>
      <w:r w:rsidR="00E56082" w:rsidRPr="003E5258">
        <w:rPr>
          <w:rFonts w:cs="Times New Roman"/>
          <w:sz w:val="28"/>
          <w:szCs w:val="28"/>
        </w:rPr>
        <w:t xml:space="preserve">» </w:t>
      </w:r>
      <w:r w:rsidRPr="003E5258">
        <w:rPr>
          <w:rFonts w:cs="Times New Roman"/>
          <w:sz w:val="28"/>
          <w:szCs w:val="28"/>
        </w:rPr>
        <w:t xml:space="preserve">можно выделить и другие сюжетные линии – смена поколений, возвращение молодых Багровых на родную землю и затем новый отъезд. Или </w:t>
      </w:r>
      <w:r w:rsidRPr="003E5258">
        <w:rPr>
          <w:rFonts w:cs="Times New Roman"/>
          <w:sz w:val="28"/>
          <w:szCs w:val="28"/>
          <w:shd w:val="clear" w:color="auto" w:fill="FFFFFF"/>
        </w:rPr>
        <w:t xml:space="preserve">если рассматривать </w:t>
      </w:r>
      <w:r w:rsidR="00166714" w:rsidRPr="003E5258">
        <w:rPr>
          <w:rFonts w:cs="Times New Roman"/>
          <w:sz w:val="28"/>
          <w:szCs w:val="28"/>
        </w:rPr>
        <w:t>«Детские годы…</w:t>
      </w:r>
      <w:r w:rsidR="00E56082" w:rsidRPr="003E5258">
        <w:rPr>
          <w:rFonts w:cs="Times New Roman"/>
          <w:sz w:val="28"/>
          <w:szCs w:val="28"/>
        </w:rPr>
        <w:t xml:space="preserve">» </w:t>
      </w:r>
      <w:r w:rsidR="00E56082" w:rsidRPr="003E5258">
        <w:rPr>
          <w:rFonts w:cs="Times New Roman"/>
          <w:sz w:val="28"/>
          <w:szCs w:val="28"/>
          <w:shd w:val="clear" w:color="auto" w:fill="FFFFFF"/>
        </w:rPr>
        <w:t xml:space="preserve"> в контексте с «Семейной хроникой»</w:t>
      </w:r>
      <w:r w:rsidRPr="003E5258">
        <w:rPr>
          <w:rFonts w:cs="Times New Roman"/>
          <w:sz w:val="28"/>
          <w:szCs w:val="28"/>
          <w:shd w:val="clear" w:color="auto" w:fill="FFFFFF"/>
        </w:rPr>
        <w:t xml:space="preserve"> и «Воспоминаниями», мы увидим историю одного рода, которая протекает в двух планах – бытовом и бытийном, или шире – историю одной эпохи, показанную через жизнь отдельной семьи. Как видно, здесь мало чем художественное сочинение отличается от мемуарного, так как романный принцип построения характера и сюжета проникает и в </w:t>
      </w:r>
      <w:proofErr w:type="spellStart"/>
      <w:r w:rsidRPr="003E5258">
        <w:rPr>
          <w:rFonts w:cs="Times New Roman"/>
          <w:sz w:val="28"/>
          <w:szCs w:val="28"/>
          <w:shd w:val="clear" w:color="auto" w:fill="FFFFFF"/>
        </w:rPr>
        <w:t>мемуаристику</w:t>
      </w:r>
      <w:proofErr w:type="spellEnd"/>
      <w:r w:rsidRPr="003E5258">
        <w:rPr>
          <w:rFonts w:cs="Times New Roman"/>
          <w:sz w:val="28"/>
          <w:szCs w:val="28"/>
          <w:shd w:val="clear" w:color="auto" w:fill="FFFFFF"/>
        </w:rPr>
        <w:t xml:space="preserve"> Аксакова. </w:t>
      </w:r>
    </w:p>
    <w:p w:rsidR="0037487E" w:rsidRDefault="003E7CAD" w:rsidP="007B0C3D">
      <w:pPr>
        <w:pStyle w:val="2"/>
        <w:jc w:val="center"/>
        <w:rPr>
          <w:rFonts w:ascii="Times New Roman" w:hAnsi="Times New Roman" w:cs="Times New Roman"/>
          <w:color w:val="auto"/>
          <w:sz w:val="28"/>
          <w:szCs w:val="28"/>
          <w:shd w:val="clear" w:color="auto" w:fill="FFFFFF"/>
        </w:rPr>
      </w:pPr>
      <w:bookmarkStart w:id="3" w:name="_Toc483918289"/>
      <w:r w:rsidRPr="003E7CAD">
        <w:rPr>
          <w:rFonts w:ascii="Times New Roman" w:hAnsi="Times New Roman" w:cs="Times New Roman"/>
          <w:color w:val="auto"/>
          <w:sz w:val="28"/>
          <w:szCs w:val="28"/>
          <w:shd w:val="clear" w:color="auto" w:fill="FFFFFF"/>
        </w:rPr>
        <w:t xml:space="preserve">2. </w:t>
      </w:r>
      <w:r w:rsidR="0037487E" w:rsidRPr="003E7CAD">
        <w:rPr>
          <w:rFonts w:ascii="Times New Roman" w:hAnsi="Times New Roman" w:cs="Times New Roman"/>
          <w:color w:val="auto"/>
          <w:sz w:val="28"/>
          <w:szCs w:val="28"/>
          <w:shd w:val="clear" w:color="auto" w:fill="FFFFFF"/>
        </w:rPr>
        <w:t>Проблема воспоминания в мемуарно-автобиографической прозе Аксакова</w:t>
      </w:r>
      <w:r w:rsidR="00FC7470">
        <w:rPr>
          <w:rFonts w:ascii="Times New Roman" w:hAnsi="Times New Roman" w:cs="Times New Roman"/>
          <w:color w:val="auto"/>
          <w:sz w:val="28"/>
          <w:szCs w:val="28"/>
          <w:shd w:val="clear" w:color="auto" w:fill="FFFFFF"/>
        </w:rPr>
        <w:t>.</w:t>
      </w:r>
      <w:bookmarkEnd w:id="3"/>
    </w:p>
    <w:p w:rsidR="003E7CAD" w:rsidRPr="003E7CAD" w:rsidRDefault="003E7CAD" w:rsidP="003E7CAD"/>
    <w:p w:rsidR="00965E48" w:rsidRPr="003E5258" w:rsidRDefault="00D06D66" w:rsidP="00385D60">
      <w:pPr>
        <w:spacing w:line="360" w:lineRule="auto"/>
        <w:ind w:firstLine="709"/>
        <w:jc w:val="both"/>
        <w:rPr>
          <w:rFonts w:cs="Times New Roman"/>
          <w:sz w:val="28"/>
          <w:szCs w:val="28"/>
        </w:rPr>
      </w:pPr>
      <w:r w:rsidRPr="003E5258">
        <w:rPr>
          <w:rFonts w:cs="Times New Roman"/>
          <w:sz w:val="28"/>
          <w:szCs w:val="28"/>
        </w:rPr>
        <w:t>В мемуарно-автобиографической</w:t>
      </w:r>
      <w:r w:rsidR="00102872" w:rsidRPr="003E5258">
        <w:rPr>
          <w:rFonts w:cs="Times New Roman"/>
          <w:sz w:val="28"/>
          <w:szCs w:val="28"/>
        </w:rPr>
        <w:t xml:space="preserve"> прозе Аксакова один</w:t>
      </w:r>
      <w:r w:rsidRPr="003E5258">
        <w:rPr>
          <w:rFonts w:cs="Times New Roman"/>
          <w:sz w:val="28"/>
          <w:szCs w:val="28"/>
        </w:rPr>
        <w:t xml:space="preserve"> из </w:t>
      </w:r>
      <w:r w:rsidR="00351140" w:rsidRPr="003E5258">
        <w:rPr>
          <w:rFonts w:cs="Times New Roman"/>
          <w:sz w:val="28"/>
          <w:szCs w:val="28"/>
        </w:rPr>
        <w:t>основных мотивов</w:t>
      </w:r>
      <w:r w:rsidR="00102872" w:rsidRPr="003E5258">
        <w:rPr>
          <w:rFonts w:cs="Times New Roman"/>
          <w:sz w:val="28"/>
          <w:szCs w:val="28"/>
        </w:rPr>
        <w:t xml:space="preserve"> – </w:t>
      </w:r>
      <w:r w:rsidR="00E56082" w:rsidRPr="003E5258">
        <w:rPr>
          <w:rFonts w:cs="Times New Roman"/>
          <w:sz w:val="28"/>
          <w:szCs w:val="28"/>
        </w:rPr>
        <w:t xml:space="preserve">мотив воспоминания, </w:t>
      </w:r>
      <w:r w:rsidR="00351140" w:rsidRPr="003E5258">
        <w:rPr>
          <w:rFonts w:cs="Times New Roman"/>
          <w:sz w:val="28"/>
          <w:szCs w:val="28"/>
        </w:rPr>
        <w:t>для данного жанра</w:t>
      </w:r>
      <w:r w:rsidR="00E56082" w:rsidRPr="003E5258">
        <w:rPr>
          <w:rFonts w:cs="Times New Roman"/>
          <w:sz w:val="28"/>
          <w:szCs w:val="28"/>
        </w:rPr>
        <w:t xml:space="preserve"> являющийся</w:t>
      </w:r>
      <w:r w:rsidR="00351140" w:rsidRPr="003E5258">
        <w:rPr>
          <w:rFonts w:cs="Times New Roman"/>
          <w:sz w:val="28"/>
          <w:szCs w:val="28"/>
        </w:rPr>
        <w:t xml:space="preserve"> вполне</w:t>
      </w:r>
      <w:r w:rsidR="00102872" w:rsidRPr="003E5258">
        <w:rPr>
          <w:rFonts w:cs="Times New Roman"/>
          <w:sz w:val="28"/>
          <w:szCs w:val="28"/>
        </w:rPr>
        <w:t xml:space="preserve"> органичным</w:t>
      </w:r>
      <w:r w:rsidR="00351140" w:rsidRPr="003E5258">
        <w:rPr>
          <w:rFonts w:cs="Times New Roman"/>
          <w:sz w:val="28"/>
          <w:szCs w:val="28"/>
        </w:rPr>
        <w:t xml:space="preserve">. </w:t>
      </w:r>
      <w:r w:rsidR="00166714" w:rsidRPr="003E5258">
        <w:rPr>
          <w:rFonts w:cs="Times New Roman"/>
          <w:sz w:val="28"/>
          <w:szCs w:val="28"/>
        </w:rPr>
        <w:t>В «Детских годах…</w:t>
      </w:r>
      <w:r w:rsidR="00965E48" w:rsidRPr="003E5258">
        <w:rPr>
          <w:rFonts w:cs="Times New Roman"/>
          <w:sz w:val="28"/>
          <w:szCs w:val="28"/>
        </w:rPr>
        <w:t xml:space="preserve">» возникает также и мотив памяти, Аксаков </w:t>
      </w:r>
      <w:r w:rsidR="003E7D77" w:rsidRPr="003E5258">
        <w:rPr>
          <w:rFonts w:cs="Times New Roman"/>
          <w:sz w:val="28"/>
          <w:szCs w:val="28"/>
        </w:rPr>
        <w:t>в этом произведении</w:t>
      </w:r>
      <w:r w:rsidR="009F692C">
        <w:rPr>
          <w:rFonts w:cs="Times New Roman"/>
          <w:sz w:val="28"/>
          <w:szCs w:val="28"/>
        </w:rPr>
        <w:t>, как пишет в своей книге Е. К. Созина,</w:t>
      </w:r>
      <w:r w:rsidR="00166714" w:rsidRPr="003E5258">
        <w:rPr>
          <w:rFonts w:cs="Times New Roman"/>
          <w:sz w:val="28"/>
          <w:szCs w:val="28"/>
        </w:rPr>
        <w:t xml:space="preserve"> первый </w:t>
      </w:r>
      <w:r w:rsidR="00965E48" w:rsidRPr="003E5258">
        <w:rPr>
          <w:rFonts w:cs="Times New Roman"/>
          <w:sz w:val="28"/>
          <w:szCs w:val="28"/>
        </w:rPr>
        <w:t>задает тему исследования механизма памяти, процесса воспоминания в русской литературе. Аксаков выполняет сразу две задачи – раскрывает особый детский мир и пытается понять, как работает</w:t>
      </w:r>
      <w:r w:rsidR="003E7D77" w:rsidRPr="003E5258">
        <w:rPr>
          <w:rFonts w:cs="Times New Roman"/>
          <w:sz w:val="28"/>
          <w:szCs w:val="28"/>
        </w:rPr>
        <w:t xml:space="preserve"> наша память, </w:t>
      </w:r>
      <w:r w:rsidR="00965E48" w:rsidRPr="003E5258">
        <w:rPr>
          <w:rFonts w:cs="Times New Roman"/>
          <w:sz w:val="28"/>
          <w:szCs w:val="28"/>
        </w:rPr>
        <w:t xml:space="preserve">можно ли доверять этим воспоминаниям: «Я </w:t>
      </w:r>
      <w:proofErr w:type="gramStart"/>
      <w:r w:rsidR="00965E48" w:rsidRPr="003E5258">
        <w:rPr>
          <w:rFonts w:cs="Times New Roman"/>
          <w:sz w:val="28"/>
          <w:szCs w:val="28"/>
        </w:rPr>
        <w:t>сам</w:t>
      </w:r>
      <w:proofErr w:type="gramEnd"/>
      <w:r w:rsidR="00965E48" w:rsidRPr="003E5258">
        <w:rPr>
          <w:rFonts w:cs="Times New Roman"/>
          <w:sz w:val="28"/>
          <w:szCs w:val="28"/>
        </w:rPr>
        <w:t xml:space="preserve"> не знаю можно ли верить всему тому, что сохранила моя память. &lt;…&gt; Разумеется, я ничего не помню в связи, в непрерывной последовательности; но многие случаи живут в моей памяти до </w:t>
      </w:r>
      <w:r w:rsidR="00965E48" w:rsidRPr="003E5258">
        <w:rPr>
          <w:rFonts w:cs="Times New Roman"/>
          <w:sz w:val="28"/>
          <w:szCs w:val="28"/>
        </w:rPr>
        <w:lastRenderedPageBreak/>
        <w:t>сих пор со всею яркостью красок, со всею живостью вчерашнего события»</w:t>
      </w:r>
      <w:r w:rsidR="00E56082" w:rsidRPr="003E5258">
        <w:rPr>
          <w:rFonts w:cs="Times New Roman"/>
          <w:sz w:val="28"/>
          <w:szCs w:val="28"/>
        </w:rPr>
        <w:t xml:space="preserve"> [Детские годы </w:t>
      </w:r>
      <w:proofErr w:type="gramStart"/>
      <w:r w:rsidR="00E56082" w:rsidRPr="003E5258">
        <w:rPr>
          <w:rFonts w:cs="Times New Roman"/>
          <w:sz w:val="28"/>
          <w:szCs w:val="28"/>
        </w:rPr>
        <w:t>Багрова-внука</w:t>
      </w:r>
      <w:proofErr w:type="gramEnd"/>
      <w:r w:rsidR="00166714" w:rsidRPr="003E5258">
        <w:rPr>
          <w:rFonts w:cs="Times New Roman"/>
          <w:sz w:val="28"/>
          <w:szCs w:val="28"/>
        </w:rPr>
        <w:t xml:space="preserve">, </w:t>
      </w:r>
      <w:r w:rsidR="00E56082" w:rsidRPr="003E5258">
        <w:rPr>
          <w:rFonts w:cs="Times New Roman"/>
          <w:sz w:val="28"/>
          <w:szCs w:val="28"/>
        </w:rPr>
        <w:t>264]</w:t>
      </w:r>
      <w:r w:rsidR="00965E48" w:rsidRPr="003E5258">
        <w:rPr>
          <w:rFonts w:cs="Times New Roman"/>
          <w:sz w:val="28"/>
          <w:szCs w:val="28"/>
        </w:rPr>
        <w:t xml:space="preserve">. Вторая задача реализуется только в первых трех главах: вслед за «Вступлением» следуют главы «Отрывочные воспоминания» и «Последовательные воспоминания». В последующих главах рефлексия над процессом воспоминания исчезает. Как пишет </w:t>
      </w:r>
      <w:r w:rsidR="009F692C">
        <w:rPr>
          <w:rFonts w:cs="Times New Roman"/>
          <w:sz w:val="28"/>
          <w:szCs w:val="28"/>
        </w:rPr>
        <w:t>Е. К. </w:t>
      </w:r>
      <w:r w:rsidR="00965E48" w:rsidRPr="003E5258">
        <w:rPr>
          <w:rFonts w:cs="Times New Roman"/>
          <w:sz w:val="28"/>
          <w:szCs w:val="28"/>
        </w:rPr>
        <w:t>Созина</w:t>
      </w:r>
      <w:r w:rsidR="00E56082" w:rsidRPr="003E5258">
        <w:rPr>
          <w:rStyle w:val="a5"/>
          <w:rFonts w:cs="Times New Roman"/>
          <w:sz w:val="28"/>
          <w:szCs w:val="28"/>
        </w:rPr>
        <w:footnoteReference w:id="21"/>
      </w:r>
      <w:r w:rsidR="00965E48" w:rsidRPr="003E5258">
        <w:rPr>
          <w:rFonts w:cs="Times New Roman"/>
          <w:sz w:val="28"/>
          <w:szCs w:val="28"/>
        </w:rPr>
        <w:t>, в пределах одного текста меняется установка нарратора – от непроизвольных воспоминаний раннего детства до описания по</w:t>
      </w:r>
      <w:r w:rsidR="00166714" w:rsidRPr="003E5258">
        <w:rPr>
          <w:rFonts w:cs="Times New Roman"/>
          <w:sz w:val="28"/>
          <w:szCs w:val="28"/>
        </w:rPr>
        <w:t>следовательной истории детства.</w:t>
      </w:r>
    </w:p>
    <w:p w:rsidR="00925370" w:rsidRPr="003E5258" w:rsidRDefault="00965E48" w:rsidP="00166714">
      <w:pPr>
        <w:autoSpaceDE w:val="0"/>
        <w:autoSpaceDN w:val="0"/>
        <w:adjustRightInd w:val="0"/>
        <w:spacing w:after="0" w:line="360" w:lineRule="auto"/>
        <w:jc w:val="both"/>
        <w:rPr>
          <w:rFonts w:cs="Times New Roman"/>
          <w:sz w:val="28"/>
          <w:szCs w:val="28"/>
        </w:rPr>
      </w:pPr>
      <w:r w:rsidRPr="003E5258">
        <w:rPr>
          <w:rFonts w:cs="Times New Roman"/>
          <w:sz w:val="28"/>
          <w:szCs w:val="28"/>
        </w:rPr>
        <w:t>Тем не менее, хотя в «Воспоминаниях</w:t>
      </w:r>
      <w:r w:rsidR="00166714" w:rsidRPr="003E5258">
        <w:rPr>
          <w:rFonts w:cs="Times New Roman"/>
          <w:sz w:val="28"/>
          <w:szCs w:val="28"/>
        </w:rPr>
        <w:t>» и «Детских годах…</w:t>
      </w:r>
      <w:r w:rsidRPr="003E5258">
        <w:rPr>
          <w:rFonts w:cs="Times New Roman"/>
          <w:sz w:val="28"/>
          <w:szCs w:val="28"/>
        </w:rPr>
        <w:t xml:space="preserve">» (в последующих главах) воспоминание не подвергается рефлексии нарратора, </w:t>
      </w:r>
      <w:r w:rsidR="00964AB9" w:rsidRPr="003E5258">
        <w:rPr>
          <w:rFonts w:cs="Times New Roman"/>
          <w:sz w:val="28"/>
          <w:szCs w:val="28"/>
        </w:rPr>
        <w:t xml:space="preserve">сам мотив воспоминания сохраняется: </w:t>
      </w:r>
      <w:proofErr w:type="gramStart"/>
      <w:r w:rsidR="00964AB9" w:rsidRPr="003E5258">
        <w:rPr>
          <w:rFonts w:cs="Times New Roman"/>
          <w:sz w:val="28"/>
          <w:szCs w:val="28"/>
        </w:rPr>
        <w:t>«На другой или на третий день, хорошенько не помню, приехали мы поутру в огромную слободу пахотных солдат, называемую Красным поселением»</w:t>
      </w:r>
      <w:r w:rsidR="00925370" w:rsidRPr="003E5258">
        <w:rPr>
          <w:rFonts w:cs="Times New Roman"/>
          <w:sz w:val="28"/>
          <w:szCs w:val="28"/>
        </w:rPr>
        <w:t xml:space="preserve"> </w:t>
      </w:r>
      <w:r w:rsidR="00166714" w:rsidRPr="003E5258">
        <w:rPr>
          <w:rFonts w:cs="Times New Roman"/>
          <w:sz w:val="28"/>
          <w:szCs w:val="28"/>
        </w:rPr>
        <w:t>[Детские годы Багрова-внука, </w:t>
      </w:r>
      <w:r w:rsidR="00925370" w:rsidRPr="003E5258">
        <w:rPr>
          <w:rFonts w:cs="Times New Roman"/>
          <w:sz w:val="28"/>
          <w:szCs w:val="28"/>
        </w:rPr>
        <w:t>504]</w:t>
      </w:r>
      <w:r w:rsidR="00964AB9" w:rsidRPr="003E5258">
        <w:rPr>
          <w:rFonts w:cs="Times New Roman"/>
          <w:sz w:val="28"/>
          <w:szCs w:val="28"/>
        </w:rPr>
        <w:t xml:space="preserve"> или «Я очень помню, что пускался в разные выдумки и рассказывал разные небывалые со мной приключения, некоторым основанием или образцом которых были прочитанные мною в книжках или слышанные происшествия»</w:t>
      </w:r>
      <w:r w:rsidR="00925370" w:rsidRPr="003E5258">
        <w:rPr>
          <w:rFonts w:cs="Times New Roman"/>
          <w:sz w:val="28"/>
          <w:szCs w:val="28"/>
        </w:rPr>
        <w:t xml:space="preserve"> </w:t>
      </w:r>
      <w:r w:rsidR="00166714" w:rsidRPr="003E5258">
        <w:rPr>
          <w:rFonts w:cs="Times New Roman"/>
          <w:sz w:val="28"/>
          <w:szCs w:val="28"/>
        </w:rPr>
        <w:t xml:space="preserve">[Детские годы Багрова-внука, </w:t>
      </w:r>
      <w:r w:rsidR="00925370" w:rsidRPr="003E5258">
        <w:rPr>
          <w:rFonts w:cs="Times New Roman"/>
          <w:sz w:val="28"/>
          <w:szCs w:val="28"/>
        </w:rPr>
        <w:t>321]</w:t>
      </w:r>
      <w:r w:rsidR="00964AB9" w:rsidRPr="003E5258">
        <w:rPr>
          <w:rFonts w:cs="Times New Roman"/>
          <w:sz w:val="28"/>
          <w:szCs w:val="28"/>
        </w:rPr>
        <w:t>.</w:t>
      </w:r>
      <w:proofErr w:type="gramEnd"/>
      <w:r w:rsidR="00964AB9" w:rsidRPr="003E5258">
        <w:rPr>
          <w:rFonts w:cs="Times New Roman"/>
          <w:sz w:val="28"/>
          <w:szCs w:val="28"/>
        </w:rPr>
        <w:t xml:space="preserve"> Однако в «Воспоминаниях» этот мо</w:t>
      </w:r>
      <w:r w:rsidR="00166714" w:rsidRPr="003E5258">
        <w:rPr>
          <w:rFonts w:cs="Times New Roman"/>
          <w:sz w:val="28"/>
          <w:szCs w:val="28"/>
        </w:rPr>
        <w:t>тив</w:t>
      </w:r>
      <w:r w:rsidR="005D012D" w:rsidRPr="003E5258">
        <w:rPr>
          <w:rFonts w:cs="Times New Roman"/>
          <w:sz w:val="28"/>
          <w:szCs w:val="28"/>
        </w:rPr>
        <w:t xml:space="preserve"> выражен сильнее,</w:t>
      </w:r>
      <w:r w:rsidR="00166714" w:rsidRPr="003E5258">
        <w:rPr>
          <w:rFonts w:cs="Times New Roman"/>
          <w:sz w:val="28"/>
          <w:szCs w:val="28"/>
        </w:rPr>
        <w:t xml:space="preserve"> вероятно,</w:t>
      </w:r>
      <w:r w:rsidR="00920F06" w:rsidRPr="003E5258">
        <w:rPr>
          <w:rFonts w:cs="Times New Roman"/>
          <w:sz w:val="28"/>
          <w:szCs w:val="28"/>
        </w:rPr>
        <w:t xml:space="preserve"> объясняется </w:t>
      </w:r>
      <w:r w:rsidR="00166714" w:rsidRPr="003E5258">
        <w:rPr>
          <w:rFonts w:cs="Times New Roman"/>
          <w:sz w:val="28"/>
          <w:szCs w:val="28"/>
        </w:rPr>
        <w:t xml:space="preserve">это </w:t>
      </w:r>
      <w:r w:rsidR="00920F06" w:rsidRPr="003E5258">
        <w:rPr>
          <w:rFonts w:cs="Times New Roman"/>
          <w:sz w:val="28"/>
          <w:szCs w:val="28"/>
        </w:rPr>
        <w:t xml:space="preserve">тем, что данное </w:t>
      </w:r>
      <w:r w:rsidR="00E909C7">
        <w:rPr>
          <w:rFonts w:cs="Times New Roman"/>
          <w:sz w:val="28"/>
          <w:szCs w:val="28"/>
        </w:rPr>
        <w:t>произведение принадлежит к мемуарной литературе</w:t>
      </w:r>
      <w:r w:rsidR="005D012D" w:rsidRPr="003E5258">
        <w:rPr>
          <w:rFonts w:cs="Times New Roman"/>
          <w:sz w:val="28"/>
          <w:szCs w:val="28"/>
        </w:rPr>
        <w:t>. По выражению Л. Я. Гинзбург, м</w:t>
      </w:r>
      <w:r w:rsidR="00925370" w:rsidRPr="003E5258">
        <w:rPr>
          <w:rFonts w:cs="Times New Roman"/>
          <w:sz w:val="28"/>
          <w:szCs w:val="28"/>
        </w:rPr>
        <w:t>емуары представляют собой жанр промежуточный</w:t>
      </w:r>
      <w:r w:rsidR="005D012D" w:rsidRPr="003E5258">
        <w:rPr>
          <w:rFonts w:cs="Times New Roman"/>
          <w:sz w:val="28"/>
          <w:szCs w:val="28"/>
        </w:rPr>
        <w:t xml:space="preserve"> между литературой художественной и документальной, это значит, что они относительно свободны в отношении существующего литературного канона</w:t>
      </w:r>
      <w:r w:rsidR="00920F06" w:rsidRPr="003E5258">
        <w:rPr>
          <w:rFonts w:cs="Times New Roman"/>
          <w:sz w:val="28"/>
          <w:szCs w:val="28"/>
        </w:rPr>
        <w:t xml:space="preserve"> и автор может более вольно обращаться с текстом.</w:t>
      </w:r>
      <w:r w:rsidR="00B874C6" w:rsidRPr="003E5258">
        <w:rPr>
          <w:rFonts w:cs="Times New Roman"/>
          <w:sz w:val="28"/>
          <w:szCs w:val="28"/>
        </w:rPr>
        <w:t xml:space="preserve"> </w:t>
      </w:r>
      <w:r w:rsidR="00166714" w:rsidRPr="003E5258">
        <w:rPr>
          <w:rFonts w:cs="Times New Roman"/>
          <w:sz w:val="28"/>
          <w:szCs w:val="28"/>
        </w:rPr>
        <w:t xml:space="preserve">Так, Л. Я. Гинзбург пишет: «Литература воспоминаний, автобиографий, исповедей и «мыслей» ведет прямой разговор о человеке. Она подобна поэзии открытым и настойчивым присутствием автора. Промежуточным жанрам, ускользавшим от канонов и правил, издавна присуща экспериментальная смелость и широта, непринужденное и интимное отношение к читателю. </w:t>
      </w:r>
      <w:proofErr w:type="gramStart"/>
      <w:r w:rsidR="00166714" w:rsidRPr="003E5258">
        <w:rPr>
          <w:rFonts w:cs="Times New Roman"/>
          <w:sz w:val="28"/>
          <w:szCs w:val="28"/>
        </w:rPr>
        <w:t xml:space="preserve">Острая их диалектика — в сочетании этой </w:t>
      </w:r>
      <w:r w:rsidR="00166714" w:rsidRPr="003E5258">
        <w:rPr>
          <w:rFonts w:cs="Times New Roman"/>
          <w:sz w:val="28"/>
          <w:szCs w:val="28"/>
        </w:rPr>
        <w:lastRenderedPageBreak/>
        <w:t>свободы выражения с несвободой вымысла, ограниченного действительно бывшим»</w:t>
      </w:r>
      <w:r w:rsidR="00166714" w:rsidRPr="003E5258">
        <w:rPr>
          <w:rStyle w:val="a5"/>
          <w:rFonts w:cs="Times New Roman"/>
          <w:sz w:val="28"/>
          <w:szCs w:val="28"/>
        </w:rPr>
        <w:footnoteReference w:id="22"/>
      </w:r>
      <w:r w:rsidR="00166714" w:rsidRPr="003E5258">
        <w:rPr>
          <w:rFonts w:cs="Times New Roman"/>
          <w:sz w:val="28"/>
          <w:szCs w:val="28"/>
        </w:rPr>
        <w:t>.</w:t>
      </w:r>
      <w:proofErr w:type="gramEnd"/>
    </w:p>
    <w:p w:rsidR="00965E48" w:rsidRPr="003E5258" w:rsidRDefault="00B874C6" w:rsidP="00166714">
      <w:pPr>
        <w:spacing w:line="360" w:lineRule="auto"/>
        <w:ind w:firstLine="709"/>
        <w:jc w:val="both"/>
        <w:rPr>
          <w:rFonts w:cs="Times New Roman"/>
          <w:sz w:val="28"/>
          <w:szCs w:val="28"/>
        </w:rPr>
      </w:pPr>
      <w:r w:rsidRPr="003E5258">
        <w:rPr>
          <w:rFonts w:cs="Times New Roman"/>
          <w:sz w:val="28"/>
          <w:szCs w:val="28"/>
        </w:rPr>
        <w:t xml:space="preserve">Первая глава «Гимназия. Период первый» начинается с приезда Аксаковых в Казань, </w:t>
      </w:r>
      <w:r w:rsidR="00166714" w:rsidRPr="003E5258">
        <w:rPr>
          <w:rFonts w:cs="Times New Roman"/>
          <w:sz w:val="28"/>
          <w:szCs w:val="28"/>
        </w:rPr>
        <w:t xml:space="preserve">герой </w:t>
      </w:r>
      <w:r w:rsidRPr="003E5258">
        <w:rPr>
          <w:rFonts w:cs="Times New Roman"/>
          <w:sz w:val="28"/>
          <w:szCs w:val="28"/>
        </w:rPr>
        <w:t>рассказывает, что</w:t>
      </w:r>
      <w:r w:rsidR="00166714" w:rsidRPr="003E5258">
        <w:rPr>
          <w:rFonts w:cs="Times New Roman"/>
          <w:sz w:val="28"/>
          <w:szCs w:val="28"/>
        </w:rPr>
        <w:t xml:space="preserve"> осталось в его памяти от того дня</w:t>
      </w:r>
      <w:r w:rsidRPr="003E5258">
        <w:rPr>
          <w:rFonts w:cs="Times New Roman"/>
          <w:sz w:val="28"/>
          <w:szCs w:val="28"/>
        </w:rPr>
        <w:t xml:space="preserve">: «&lt;…&gt; и я помню, что озяб ужасно, что квартира была холодна, что чай не согрел меня и что я лег спать, дрожа как в лихорадке; еще более помню, что страстно любившая меня мать также дрожала, но не от холода, а от страха, чтоб не простудилось ее любимое дитя, ее </w:t>
      </w:r>
      <w:proofErr w:type="spellStart"/>
      <w:r w:rsidRPr="003E5258">
        <w:rPr>
          <w:rFonts w:cs="Times New Roman"/>
          <w:sz w:val="28"/>
          <w:szCs w:val="28"/>
        </w:rPr>
        <w:t>Сереженька</w:t>
      </w:r>
      <w:proofErr w:type="spellEnd"/>
      <w:r w:rsidRPr="003E5258">
        <w:rPr>
          <w:rFonts w:cs="Times New Roman"/>
          <w:sz w:val="28"/>
          <w:szCs w:val="28"/>
        </w:rPr>
        <w:t>»</w:t>
      </w:r>
      <w:r w:rsidR="00BF3C77" w:rsidRPr="003E5258">
        <w:rPr>
          <w:rStyle w:val="a5"/>
          <w:rFonts w:cs="Times New Roman"/>
          <w:sz w:val="28"/>
          <w:szCs w:val="28"/>
        </w:rPr>
        <w:footnoteReference w:id="23"/>
      </w:r>
      <w:r w:rsidR="00845E0C" w:rsidRPr="003E5258">
        <w:rPr>
          <w:rFonts w:cs="Times New Roman"/>
          <w:sz w:val="28"/>
          <w:szCs w:val="28"/>
        </w:rPr>
        <w:t xml:space="preserve">. Здесь </w:t>
      </w:r>
      <w:r w:rsidRPr="003E5258">
        <w:rPr>
          <w:rFonts w:cs="Times New Roman"/>
          <w:sz w:val="28"/>
          <w:szCs w:val="28"/>
        </w:rPr>
        <w:t>нарратор передает ощущения</w:t>
      </w:r>
      <w:r w:rsidR="00845E0C" w:rsidRPr="003E5258">
        <w:rPr>
          <w:rFonts w:cs="Times New Roman"/>
          <w:sz w:val="28"/>
          <w:szCs w:val="28"/>
        </w:rPr>
        <w:t xml:space="preserve"> утомленного дорогой и, возможно, заболевающего ребенка, можно увидеть некоторую близость с повествованием в первой гл</w:t>
      </w:r>
      <w:r w:rsidR="00166714" w:rsidRPr="003E5258">
        <w:rPr>
          <w:rFonts w:cs="Times New Roman"/>
          <w:sz w:val="28"/>
          <w:szCs w:val="28"/>
        </w:rPr>
        <w:t>аве «Детских годов…</w:t>
      </w:r>
      <w:r w:rsidR="00845E0C" w:rsidRPr="003E5258">
        <w:rPr>
          <w:rFonts w:cs="Times New Roman"/>
          <w:sz w:val="28"/>
          <w:szCs w:val="28"/>
        </w:rPr>
        <w:t xml:space="preserve">»: </w:t>
      </w:r>
      <w:proofErr w:type="gramStart"/>
      <w:r w:rsidR="00845E0C" w:rsidRPr="003E5258">
        <w:rPr>
          <w:rFonts w:cs="Times New Roman"/>
          <w:sz w:val="28"/>
          <w:szCs w:val="28"/>
        </w:rPr>
        <w:t>«Я помню себя лежащим ночью то в кроватке, то на руках матери и горько плачущим</w:t>
      </w:r>
      <w:r w:rsidR="001D04C0" w:rsidRPr="003E5258">
        <w:rPr>
          <w:rFonts w:cs="Times New Roman"/>
          <w:sz w:val="28"/>
          <w:szCs w:val="28"/>
        </w:rPr>
        <w:t xml:space="preserve"> &lt;…&gt;. Потом помню, что уже никто не являлся на мой крик и призывы, что мать, прижав меня к груди, напевая одни и те же слова успокоительной песни, бегала со мной по комнате до тех пор, пока я засыпал» </w:t>
      </w:r>
      <w:r w:rsidR="00166714" w:rsidRPr="003E5258">
        <w:rPr>
          <w:rFonts w:cs="Times New Roman"/>
          <w:sz w:val="28"/>
          <w:szCs w:val="28"/>
        </w:rPr>
        <w:t xml:space="preserve">[Детские годы Багрова-внука, </w:t>
      </w:r>
      <w:r w:rsidR="00F36172" w:rsidRPr="003E5258">
        <w:rPr>
          <w:rFonts w:cs="Times New Roman"/>
          <w:sz w:val="28"/>
          <w:szCs w:val="28"/>
        </w:rPr>
        <w:t>265]</w:t>
      </w:r>
      <w:r w:rsidR="001D04C0" w:rsidRPr="003E5258">
        <w:rPr>
          <w:rFonts w:cs="Times New Roman"/>
          <w:sz w:val="28"/>
          <w:szCs w:val="28"/>
        </w:rPr>
        <w:t>.</w:t>
      </w:r>
      <w:proofErr w:type="gramEnd"/>
      <w:r w:rsidR="008535D1" w:rsidRPr="003E5258">
        <w:rPr>
          <w:rFonts w:cs="Times New Roman"/>
          <w:sz w:val="28"/>
          <w:szCs w:val="28"/>
        </w:rPr>
        <w:t xml:space="preserve"> </w:t>
      </w:r>
      <w:r w:rsidR="00F36172" w:rsidRPr="003E5258">
        <w:rPr>
          <w:rFonts w:cs="Times New Roman"/>
          <w:sz w:val="28"/>
          <w:szCs w:val="28"/>
        </w:rPr>
        <w:t>Так, в</w:t>
      </w:r>
      <w:r w:rsidR="008535D1" w:rsidRPr="003E5258">
        <w:rPr>
          <w:rFonts w:cs="Times New Roman"/>
          <w:sz w:val="28"/>
          <w:szCs w:val="28"/>
        </w:rPr>
        <w:t xml:space="preserve"> «Воспоминаниях» уже намечается та прерывистость, отрывочность, которая составляет свойство вообще всякого воспоминания</w:t>
      </w:r>
      <w:r w:rsidR="00166714" w:rsidRPr="003E5258">
        <w:rPr>
          <w:rFonts w:cs="Times New Roman"/>
          <w:sz w:val="28"/>
          <w:szCs w:val="28"/>
        </w:rPr>
        <w:t>, в «Детских годах…</w:t>
      </w:r>
      <w:r w:rsidR="008535D1" w:rsidRPr="003E5258">
        <w:rPr>
          <w:rFonts w:cs="Times New Roman"/>
          <w:sz w:val="28"/>
          <w:szCs w:val="28"/>
        </w:rPr>
        <w:t>»</w:t>
      </w:r>
      <w:r w:rsidR="00866511" w:rsidRPr="003E5258">
        <w:rPr>
          <w:rFonts w:cs="Times New Roman"/>
          <w:sz w:val="28"/>
          <w:szCs w:val="28"/>
        </w:rPr>
        <w:t xml:space="preserve"> же этот прием значительно усложнится и станет </w:t>
      </w:r>
      <w:proofErr w:type="spellStart"/>
      <w:r w:rsidR="00866511" w:rsidRPr="003E5258">
        <w:rPr>
          <w:rFonts w:cs="Times New Roman"/>
          <w:sz w:val="28"/>
          <w:szCs w:val="28"/>
        </w:rPr>
        <w:t>текстообразующим</w:t>
      </w:r>
      <w:proofErr w:type="spellEnd"/>
      <w:r w:rsidR="00866511" w:rsidRPr="003E5258">
        <w:rPr>
          <w:rFonts w:cs="Times New Roman"/>
          <w:sz w:val="28"/>
          <w:szCs w:val="28"/>
        </w:rPr>
        <w:t xml:space="preserve"> в первых главах произведения.</w:t>
      </w:r>
    </w:p>
    <w:p w:rsidR="000472BB" w:rsidRPr="003E5258" w:rsidRDefault="00351140" w:rsidP="00385D60">
      <w:pPr>
        <w:spacing w:line="360" w:lineRule="auto"/>
        <w:ind w:firstLine="709"/>
        <w:jc w:val="both"/>
        <w:rPr>
          <w:rFonts w:cs="Times New Roman"/>
          <w:sz w:val="28"/>
          <w:szCs w:val="28"/>
        </w:rPr>
      </w:pPr>
      <w:r w:rsidRPr="003E5258">
        <w:rPr>
          <w:rFonts w:cs="Times New Roman"/>
          <w:sz w:val="28"/>
          <w:szCs w:val="28"/>
        </w:rPr>
        <w:t>Обр</w:t>
      </w:r>
      <w:r w:rsidR="0076784A" w:rsidRPr="003E5258">
        <w:rPr>
          <w:rFonts w:cs="Times New Roman"/>
          <w:sz w:val="28"/>
          <w:szCs w:val="28"/>
        </w:rPr>
        <w:t xml:space="preserve">атимся к работе Н. Т. </w:t>
      </w:r>
      <w:proofErr w:type="spellStart"/>
      <w:r w:rsidR="0076784A" w:rsidRPr="003E5258">
        <w:rPr>
          <w:rFonts w:cs="Times New Roman"/>
          <w:sz w:val="28"/>
          <w:szCs w:val="28"/>
        </w:rPr>
        <w:t>Рымаря</w:t>
      </w:r>
      <w:proofErr w:type="spellEnd"/>
      <w:r w:rsidR="0076784A" w:rsidRPr="003E5258">
        <w:rPr>
          <w:rFonts w:cs="Times New Roman"/>
          <w:sz w:val="28"/>
          <w:szCs w:val="28"/>
        </w:rPr>
        <w:t>: «Воспоминание в той или иной степени – творческий акт, в котором происходит трансформация отдельных фактов прошлого. &lt;…&gt; В результате воспоминание может стать «мифом»: это и вымысел, и реальность одновременно – определенным образом органи</w:t>
      </w:r>
      <w:r w:rsidR="00C947A4" w:rsidRPr="003E5258">
        <w:rPr>
          <w:rFonts w:cs="Times New Roman"/>
          <w:sz w:val="28"/>
          <w:szCs w:val="28"/>
        </w:rPr>
        <w:t>зованный мир</w:t>
      </w:r>
      <w:r w:rsidR="0076784A" w:rsidRPr="003E5258">
        <w:rPr>
          <w:rFonts w:cs="Times New Roman"/>
          <w:sz w:val="28"/>
          <w:szCs w:val="28"/>
        </w:rPr>
        <w:t>, обладающий своей целостной завершенностью»</w:t>
      </w:r>
      <w:r w:rsidR="0076784A" w:rsidRPr="003E5258">
        <w:rPr>
          <w:rStyle w:val="a5"/>
          <w:rFonts w:cs="Times New Roman"/>
          <w:sz w:val="28"/>
          <w:szCs w:val="28"/>
        </w:rPr>
        <w:footnoteReference w:id="24"/>
      </w:r>
      <w:r w:rsidR="0076784A" w:rsidRPr="003E5258">
        <w:rPr>
          <w:rFonts w:cs="Times New Roman"/>
          <w:sz w:val="28"/>
          <w:szCs w:val="28"/>
        </w:rPr>
        <w:t xml:space="preserve">. Таким образом, </w:t>
      </w:r>
      <w:r w:rsidR="00AE2C0E" w:rsidRPr="003E5258">
        <w:rPr>
          <w:rFonts w:cs="Times New Roman"/>
          <w:sz w:val="28"/>
          <w:szCs w:val="28"/>
        </w:rPr>
        <w:t xml:space="preserve">во время акта воспоминания человек конструирует собственное прошлое, создает автобиографию, возможно, даже выстраивает </w:t>
      </w:r>
      <w:r w:rsidR="00AE2C0E" w:rsidRPr="003E5258">
        <w:rPr>
          <w:rFonts w:cs="Times New Roman"/>
          <w:sz w:val="28"/>
          <w:szCs w:val="28"/>
        </w:rPr>
        <w:lastRenderedPageBreak/>
        <w:t>некий «миф» о своей жизни.</w:t>
      </w:r>
      <w:r w:rsidR="00C947A4" w:rsidRPr="003E5258">
        <w:rPr>
          <w:rFonts w:cs="Times New Roman"/>
          <w:sz w:val="28"/>
          <w:szCs w:val="28"/>
        </w:rPr>
        <w:t xml:space="preserve"> В «Воспоминаниях»</w:t>
      </w:r>
      <w:r w:rsidR="00166714" w:rsidRPr="003E5258">
        <w:rPr>
          <w:rFonts w:cs="Times New Roman"/>
          <w:sz w:val="28"/>
          <w:szCs w:val="28"/>
        </w:rPr>
        <w:t xml:space="preserve"> и «Детских годах…</w:t>
      </w:r>
      <w:r w:rsidR="008B28F9" w:rsidRPr="003E5258">
        <w:rPr>
          <w:rFonts w:cs="Times New Roman"/>
          <w:sz w:val="28"/>
          <w:szCs w:val="28"/>
        </w:rPr>
        <w:t>»</w:t>
      </w:r>
      <w:r w:rsidR="00C947A4" w:rsidRPr="003E5258">
        <w:rPr>
          <w:rFonts w:cs="Times New Roman"/>
          <w:sz w:val="28"/>
          <w:szCs w:val="28"/>
        </w:rPr>
        <w:t>, сюжет которых</w:t>
      </w:r>
      <w:r w:rsidR="008B28F9" w:rsidRPr="003E5258">
        <w:rPr>
          <w:rFonts w:cs="Times New Roman"/>
          <w:sz w:val="28"/>
          <w:szCs w:val="28"/>
        </w:rPr>
        <w:t xml:space="preserve"> – взросление Сережи Аксакова, становление его как личности, познание ребенком окружающего мира,</w:t>
      </w:r>
      <w:r w:rsidR="00C947A4" w:rsidRPr="003E5258">
        <w:rPr>
          <w:rFonts w:cs="Times New Roman"/>
          <w:sz w:val="28"/>
          <w:szCs w:val="28"/>
        </w:rPr>
        <w:t xml:space="preserve"> конструируется биография </w:t>
      </w:r>
      <w:r w:rsidR="00166714" w:rsidRPr="003E5258">
        <w:rPr>
          <w:rFonts w:cs="Times New Roman"/>
          <w:sz w:val="28"/>
          <w:szCs w:val="28"/>
        </w:rPr>
        <w:t xml:space="preserve">героя, </w:t>
      </w:r>
      <w:proofErr w:type="gramStart"/>
      <w:r w:rsidR="00166714" w:rsidRPr="003E5258">
        <w:rPr>
          <w:rFonts w:cs="Times New Roman"/>
          <w:sz w:val="28"/>
          <w:szCs w:val="28"/>
        </w:rPr>
        <w:t>которая</w:t>
      </w:r>
      <w:proofErr w:type="gramEnd"/>
      <w:r w:rsidR="00166714" w:rsidRPr="003E5258">
        <w:rPr>
          <w:rFonts w:cs="Times New Roman"/>
          <w:sz w:val="28"/>
          <w:szCs w:val="28"/>
        </w:rPr>
        <w:t xml:space="preserve"> так или иначе отражает жизнь самого </w:t>
      </w:r>
      <w:r w:rsidR="00C947A4" w:rsidRPr="003E5258">
        <w:rPr>
          <w:rFonts w:cs="Times New Roman"/>
          <w:sz w:val="28"/>
          <w:szCs w:val="28"/>
        </w:rPr>
        <w:t>С. Т</w:t>
      </w:r>
      <w:r w:rsidR="00166714" w:rsidRPr="003E5258">
        <w:rPr>
          <w:rFonts w:cs="Times New Roman"/>
          <w:sz w:val="28"/>
          <w:szCs w:val="28"/>
        </w:rPr>
        <w:t>. Аксакова. «Детские годы…</w:t>
      </w:r>
      <w:r w:rsidR="008B28F9" w:rsidRPr="003E5258">
        <w:rPr>
          <w:rFonts w:cs="Times New Roman"/>
          <w:sz w:val="28"/>
          <w:szCs w:val="28"/>
        </w:rPr>
        <w:t>» будут написаны позднее. Именно в «Воспоминаниях»</w:t>
      </w:r>
      <w:r w:rsidR="000B77AA" w:rsidRPr="003E5258">
        <w:rPr>
          <w:rFonts w:cs="Times New Roman"/>
          <w:sz w:val="28"/>
          <w:szCs w:val="28"/>
        </w:rPr>
        <w:t xml:space="preserve"> </w:t>
      </w:r>
      <w:r w:rsidR="00C947A4" w:rsidRPr="003E5258">
        <w:rPr>
          <w:rFonts w:cs="Times New Roman"/>
          <w:sz w:val="28"/>
          <w:szCs w:val="28"/>
        </w:rPr>
        <w:t xml:space="preserve">Аксаков впервые прибегает к письменной фиксации </w:t>
      </w:r>
      <w:r w:rsidR="008B28F9" w:rsidRPr="003E5258">
        <w:rPr>
          <w:rFonts w:cs="Times New Roman"/>
          <w:sz w:val="28"/>
          <w:szCs w:val="28"/>
        </w:rPr>
        <w:t xml:space="preserve">памяти </w:t>
      </w:r>
      <w:r w:rsidR="00331E68" w:rsidRPr="003E5258">
        <w:rPr>
          <w:rFonts w:cs="Times New Roman"/>
          <w:sz w:val="28"/>
          <w:szCs w:val="28"/>
        </w:rPr>
        <w:t>о</w:t>
      </w:r>
      <w:r w:rsidR="00166714" w:rsidRPr="003E5258">
        <w:rPr>
          <w:rFonts w:cs="Times New Roman"/>
          <w:sz w:val="28"/>
          <w:szCs w:val="28"/>
        </w:rPr>
        <w:t xml:space="preserve"> своем детстве и юности</w:t>
      </w:r>
      <w:r w:rsidR="000B77AA" w:rsidRPr="003E5258">
        <w:rPr>
          <w:rFonts w:cs="Times New Roman"/>
          <w:sz w:val="28"/>
          <w:szCs w:val="28"/>
        </w:rPr>
        <w:t>, то есть начинает работать над созданием сюжета собственной жизни.</w:t>
      </w:r>
    </w:p>
    <w:p w:rsidR="003A4524" w:rsidRPr="003E5258" w:rsidRDefault="003A4524" w:rsidP="00385D60">
      <w:pPr>
        <w:spacing w:line="360" w:lineRule="auto"/>
        <w:ind w:firstLine="709"/>
        <w:jc w:val="both"/>
        <w:rPr>
          <w:rFonts w:cs="Times New Roman"/>
          <w:sz w:val="28"/>
          <w:szCs w:val="28"/>
        </w:rPr>
      </w:pPr>
      <w:r w:rsidRPr="003E5258">
        <w:rPr>
          <w:rFonts w:cs="Times New Roman"/>
          <w:sz w:val="28"/>
          <w:szCs w:val="28"/>
        </w:rPr>
        <w:t>При этом нужно понимать, что создаваемая как в художественном, так и в мемуарном тексте реальность – фиктивная и не отождествлять действительно бывший мир семьи Аксаковых с фикти</w:t>
      </w:r>
      <w:r w:rsidR="00166714" w:rsidRPr="003E5258">
        <w:rPr>
          <w:rFonts w:cs="Times New Roman"/>
          <w:sz w:val="28"/>
          <w:szCs w:val="28"/>
        </w:rPr>
        <w:t>вным миром произведения. Об этой проблеме</w:t>
      </w:r>
      <w:r w:rsidRPr="003E5258">
        <w:rPr>
          <w:rFonts w:cs="Times New Roman"/>
          <w:sz w:val="28"/>
          <w:szCs w:val="28"/>
        </w:rPr>
        <w:t xml:space="preserve"> пишет </w:t>
      </w:r>
      <w:r w:rsidR="00166714" w:rsidRPr="003E5258">
        <w:rPr>
          <w:rFonts w:cs="Times New Roman"/>
          <w:sz w:val="28"/>
          <w:szCs w:val="28"/>
        </w:rPr>
        <w:t xml:space="preserve">Н. Т. </w:t>
      </w:r>
      <w:proofErr w:type="spellStart"/>
      <w:r w:rsidRPr="003E5258">
        <w:rPr>
          <w:rFonts w:cs="Times New Roman"/>
          <w:sz w:val="28"/>
          <w:szCs w:val="28"/>
        </w:rPr>
        <w:t>Рымарь</w:t>
      </w:r>
      <w:proofErr w:type="spellEnd"/>
      <w:r w:rsidRPr="003E5258">
        <w:rPr>
          <w:rFonts w:cs="Times New Roman"/>
          <w:sz w:val="28"/>
          <w:szCs w:val="28"/>
        </w:rPr>
        <w:t xml:space="preserve">: «Повествование неизбежно создает фиктивную действительность. &lt;…&gt; </w:t>
      </w:r>
      <w:proofErr w:type="gramStart"/>
      <w:r w:rsidRPr="003E5258">
        <w:rPr>
          <w:rFonts w:cs="Times New Roman"/>
          <w:sz w:val="28"/>
          <w:szCs w:val="28"/>
        </w:rPr>
        <w:t>Рассказ о том, что было, требует определенной перспективы, в рамках которой происходит (сознательный или бессознательный) отбор моментов из комплекса чувственного (визуального, акустического, тактильного, эмоционального) и мыслительного опытов, который является содержанием воспоминания»</w:t>
      </w:r>
      <w:r w:rsidRPr="003E5258">
        <w:rPr>
          <w:rStyle w:val="a5"/>
          <w:rFonts w:cs="Times New Roman"/>
          <w:sz w:val="28"/>
          <w:szCs w:val="28"/>
        </w:rPr>
        <w:footnoteReference w:id="25"/>
      </w:r>
      <w:r w:rsidRPr="003E5258">
        <w:rPr>
          <w:rFonts w:cs="Times New Roman"/>
          <w:sz w:val="28"/>
          <w:szCs w:val="28"/>
        </w:rPr>
        <w:t xml:space="preserve">. </w:t>
      </w:r>
      <w:proofErr w:type="gramEnd"/>
    </w:p>
    <w:p w:rsidR="003A4524" w:rsidRPr="003E5258" w:rsidRDefault="003A4524" w:rsidP="00385D60">
      <w:pPr>
        <w:spacing w:line="360" w:lineRule="auto"/>
        <w:ind w:firstLine="709"/>
        <w:jc w:val="both"/>
        <w:rPr>
          <w:rFonts w:cs="Times New Roman"/>
          <w:sz w:val="28"/>
          <w:szCs w:val="28"/>
        </w:rPr>
      </w:pPr>
      <w:r w:rsidRPr="003E5258">
        <w:rPr>
          <w:rFonts w:cs="Times New Roman"/>
          <w:sz w:val="28"/>
          <w:szCs w:val="28"/>
        </w:rPr>
        <w:t>Рассмотрим начало «Воспоминаний» и попробуем проследить, как совершается отбор воспоминаний при создании мемуарног</w:t>
      </w:r>
      <w:r w:rsidR="003E7D77" w:rsidRPr="003E5258">
        <w:rPr>
          <w:rFonts w:cs="Times New Roman"/>
          <w:sz w:val="28"/>
          <w:szCs w:val="28"/>
        </w:rPr>
        <w:t>о текста:</w:t>
      </w:r>
      <w:r w:rsidRPr="003E5258">
        <w:rPr>
          <w:rFonts w:cs="Times New Roman"/>
          <w:sz w:val="28"/>
          <w:szCs w:val="28"/>
        </w:rPr>
        <w:t xml:space="preserve"> «В середине зимы 1799 года приехали мы в губернский город Казань» </w:t>
      </w:r>
      <w:r w:rsidR="00166714" w:rsidRPr="003E5258">
        <w:rPr>
          <w:rFonts w:cs="Times New Roman"/>
          <w:sz w:val="28"/>
          <w:szCs w:val="28"/>
        </w:rPr>
        <w:t xml:space="preserve">[Воспоминания, </w:t>
      </w:r>
      <w:r w:rsidR="00F36172" w:rsidRPr="003E5258">
        <w:rPr>
          <w:rFonts w:cs="Times New Roman"/>
          <w:sz w:val="28"/>
          <w:szCs w:val="28"/>
        </w:rPr>
        <w:t>5]</w:t>
      </w:r>
      <w:r w:rsidRPr="003E5258">
        <w:rPr>
          <w:rFonts w:cs="Times New Roman"/>
          <w:sz w:val="28"/>
          <w:szCs w:val="28"/>
        </w:rPr>
        <w:t xml:space="preserve">,  далее приводятся достаточно будничные происшествия вроде того, что Аксаковы долго не могли найти свою квартиру, стояли морозы, Сережа озяб, возник риск простуды (чувственный комплекс), </w:t>
      </w:r>
      <w:r w:rsidR="00166714" w:rsidRPr="003E5258">
        <w:rPr>
          <w:rFonts w:cs="Times New Roman"/>
          <w:sz w:val="28"/>
          <w:szCs w:val="28"/>
        </w:rPr>
        <w:t xml:space="preserve">даны </w:t>
      </w:r>
      <w:r w:rsidRPr="003E5258">
        <w:rPr>
          <w:rFonts w:cs="Times New Roman"/>
          <w:sz w:val="28"/>
          <w:szCs w:val="28"/>
        </w:rPr>
        <w:t>впе</w:t>
      </w:r>
      <w:r w:rsidR="003E7D77" w:rsidRPr="003E5258">
        <w:rPr>
          <w:rFonts w:cs="Times New Roman"/>
          <w:sz w:val="28"/>
          <w:szCs w:val="28"/>
        </w:rPr>
        <w:t>чатления</w:t>
      </w:r>
      <w:r w:rsidR="00166714" w:rsidRPr="003E5258">
        <w:rPr>
          <w:rFonts w:cs="Times New Roman"/>
          <w:sz w:val="28"/>
          <w:szCs w:val="28"/>
        </w:rPr>
        <w:t xml:space="preserve"> Сережи</w:t>
      </w:r>
      <w:r w:rsidR="003E7D77" w:rsidRPr="003E5258">
        <w:rPr>
          <w:rFonts w:cs="Times New Roman"/>
          <w:sz w:val="28"/>
          <w:szCs w:val="28"/>
        </w:rPr>
        <w:t xml:space="preserve"> от города и т.д. С</w:t>
      </w:r>
      <w:r w:rsidRPr="003E5258">
        <w:rPr>
          <w:rFonts w:cs="Times New Roman"/>
          <w:sz w:val="28"/>
          <w:szCs w:val="28"/>
        </w:rPr>
        <w:t>ледующий день опис</w:t>
      </w:r>
      <w:r w:rsidR="00166714" w:rsidRPr="003E5258">
        <w:rPr>
          <w:rFonts w:cs="Times New Roman"/>
          <w:sz w:val="28"/>
          <w:szCs w:val="28"/>
        </w:rPr>
        <w:t>ывается также довольно подробно, намечается завязка</w:t>
      </w:r>
      <w:r w:rsidRPr="003E5258">
        <w:rPr>
          <w:rFonts w:cs="Times New Roman"/>
          <w:sz w:val="28"/>
          <w:szCs w:val="28"/>
        </w:rPr>
        <w:t xml:space="preserve"> действия: Сережу отправляют в гости к старым</w:t>
      </w:r>
      <w:r w:rsidR="00166714" w:rsidRPr="003E5258">
        <w:rPr>
          <w:rFonts w:cs="Times New Roman"/>
          <w:sz w:val="28"/>
          <w:szCs w:val="28"/>
        </w:rPr>
        <w:t xml:space="preserve"> друзьям родителей </w:t>
      </w:r>
      <w:proofErr w:type="spellStart"/>
      <w:r w:rsidR="00166714" w:rsidRPr="003E5258">
        <w:rPr>
          <w:rFonts w:cs="Times New Roman"/>
          <w:sz w:val="28"/>
          <w:szCs w:val="28"/>
        </w:rPr>
        <w:t>Княжевичам</w:t>
      </w:r>
      <w:proofErr w:type="spellEnd"/>
      <w:r w:rsidR="00166714" w:rsidRPr="003E5258">
        <w:rPr>
          <w:rFonts w:cs="Times New Roman"/>
          <w:sz w:val="28"/>
          <w:szCs w:val="28"/>
        </w:rPr>
        <w:t xml:space="preserve">, </w:t>
      </w:r>
      <w:r w:rsidRPr="003E5258">
        <w:rPr>
          <w:rFonts w:cs="Times New Roman"/>
          <w:sz w:val="28"/>
          <w:szCs w:val="28"/>
        </w:rPr>
        <w:t xml:space="preserve">действие опять несколько замедляется, приводится предыстория семьи </w:t>
      </w:r>
      <w:proofErr w:type="spellStart"/>
      <w:r w:rsidRPr="003E5258">
        <w:rPr>
          <w:rFonts w:cs="Times New Roman"/>
          <w:sz w:val="28"/>
          <w:szCs w:val="28"/>
        </w:rPr>
        <w:t>Княжевичей</w:t>
      </w:r>
      <w:proofErr w:type="spellEnd"/>
      <w:r w:rsidRPr="003E5258">
        <w:rPr>
          <w:rFonts w:cs="Times New Roman"/>
          <w:sz w:val="28"/>
          <w:szCs w:val="28"/>
        </w:rPr>
        <w:t xml:space="preserve">, и </w:t>
      </w:r>
      <w:proofErr w:type="gramStart"/>
      <w:r w:rsidRPr="003E5258">
        <w:rPr>
          <w:rFonts w:cs="Times New Roman"/>
          <w:sz w:val="28"/>
          <w:szCs w:val="28"/>
        </w:rPr>
        <w:t>наконец</w:t>
      </w:r>
      <w:proofErr w:type="gramEnd"/>
      <w:r w:rsidRPr="003E5258">
        <w:rPr>
          <w:rFonts w:cs="Times New Roman"/>
          <w:sz w:val="28"/>
          <w:szCs w:val="28"/>
        </w:rPr>
        <w:t xml:space="preserve"> происходит само событие – Максим Дмитриевич дает совет Аксаковым </w:t>
      </w:r>
      <w:r w:rsidRPr="003E5258">
        <w:rPr>
          <w:rFonts w:cs="Times New Roman"/>
          <w:sz w:val="28"/>
          <w:szCs w:val="28"/>
        </w:rPr>
        <w:lastRenderedPageBreak/>
        <w:t>отдать сына в гимназию. Как видно, события, включенные в повествование, проходят определенный отбор (в данном случае вполне сознательный), все они подчинены логике развития сюжета – поступлению Сережи в гимназию и обучению в ней. Действия, предшествовавшие этому событию, и составляют экспозицию произведения.</w:t>
      </w:r>
    </w:p>
    <w:p w:rsidR="003A4524" w:rsidRPr="003E5258" w:rsidRDefault="003A4524" w:rsidP="00385D60">
      <w:pPr>
        <w:spacing w:line="360" w:lineRule="auto"/>
        <w:ind w:firstLine="709"/>
        <w:jc w:val="both"/>
        <w:rPr>
          <w:rStyle w:val="apple-converted-space"/>
          <w:rFonts w:cs="Times New Roman"/>
          <w:sz w:val="28"/>
          <w:szCs w:val="28"/>
        </w:rPr>
      </w:pPr>
      <w:r w:rsidRPr="003E5258">
        <w:rPr>
          <w:rFonts w:cs="Times New Roman"/>
          <w:sz w:val="28"/>
          <w:szCs w:val="28"/>
        </w:rPr>
        <w:t>После принятого решения отдать на будущий год Сережу в гимназию, Ак</w:t>
      </w:r>
      <w:r w:rsidR="00166714" w:rsidRPr="003E5258">
        <w:rPr>
          <w:rFonts w:cs="Times New Roman"/>
          <w:sz w:val="28"/>
          <w:szCs w:val="28"/>
        </w:rPr>
        <w:t>саковы отправляются в деревню. В</w:t>
      </w:r>
      <w:r w:rsidRPr="003E5258">
        <w:rPr>
          <w:rFonts w:cs="Times New Roman"/>
          <w:sz w:val="28"/>
          <w:szCs w:val="28"/>
        </w:rPr>
        <w:t xml:space="preserve"> те</w:t>
      </w:r>
      <w:proofErr w:type="gramStart"/>
      <w:r w:rsidRPr="003E5258">
        <w:rPr>
          <w:rFonts w:cs="Times New Roman"/>
          <w:sz w:val="28"/>
          <w:szCs w:val="28"/>
        </w:rPr>
        <w:t>кст вкл</w:t>
      </w:r>
      <w:proofErr w:type="gramEnd"/>
      <w:r w:rsidRPr="003E5258">
        <w:rPr>
          <w:rFonts w:cs="Times New Roman"/>
          <w:sz w:val="28"/>
          <w:szCs w:val="28"/>
        </w:rPr>
        <w:t>ючается подробное описание тяжелой зимней дороги, что естественн</w:t>
      </w:r>
      <w:r w:rsidR="00166714" w:rsidRPr="003E5258">
        <w:rPr>
          <w:rFonts w:cs="Times New Roman"/>
          <w:sz w:val="28"/>
          <w:szCs w:val="28"/>
        </w:rPr>
        <w:t>о замедляет действие. В Аксакове</w:t>
      </w:r>
      <w:r w:rsidRPr="003E5258">
        <w:rPr>
          <w:rFonts w:cs="Times New Roman"/>
          <w:sz w:val="28"/>
          <w:szCs w:val="28"/>
        </w:rPr>
        <w:t xml:space="preserve"> начинается прежняя «блаженная жизнь», где не происходят никакие события, действия неоднократно повторяются, нарратор 9 раз в одном абзаце использует наречие «опять»: «Я начал </w:t>
      </w:r>
      <w:r w:rsidRPr="003E5258">
        <w:rPr>
          <w:rFonts w:cs="Times New Roman"/>
          <w:i/>
          <w:sz w:val="28"/>
          <w:szCs w:val="28"/>
        </w:rPr>
        <w:t>опять</w:t>
      </w:r>
      <w:r w:rsidRPr="003E5258">
        <w:rPr>
          <w:rFonts w:cs="Times New Roman"/>
          <w:sz w:val="28"/>
          <w:szCs w:val="28"/>
        </w:rPr>
        <w:t xml:space="preserve"> вести свою блаженную жизнь подле моей матери; </w:t>
      </w:r>
      <w:r w:rsidRPr="003E5258">
        <w:rPr>
          <w:rFonts w:cs="Times New Roman"/>
          <w:i/>
          <w:sz w:val="28"/>
          <w:szCs w:val="28"/>
        </w:rPr>
        <w:t>опять</w:t>
      </w:r>
      <w:r w:rsidRPr="003E5258">
        <w:rPr>
          <w:rFonts w:cs="Times New Roman"/>
          <w:sz w:val="28"/>
          <w:szCs w:val="28"/>
        </w:rPr>
        <w:t xml:space="preserve"> начал читать ей вслух мои любимые книжки &lt;…&gt;; </w:t>
      </w:r>
      <w:r w:rsidRPr="003E5258">
        <w:rPr>
          <w:rFonts w:cs="Times New Roman"/>
          <w:i/>
          <w:sz w:val="28"/>
          <w:szCs w:val="28"/>
        </w:rPr>
        <w:t>опять</w:t>
      </w:r>
      <w:r w:rsidRPr="003E5258">
        <w:rPr>
          <w:rFonts w:cs="Times New Roman"/>
          <w:sz w:val="28"/>
          <w:szCs w:val="28"/>
        </w:rPr>
        <w:t xml:space="preserve"> начал декламировать стихи из трагеди</w:t>
      </w:r>
      <w:r w:rsidR="00F36172" w:rsidRPr="003E5258">
        <w:rPr>
          <w:rFonts w:cs="Times New Roman"/>
          <w:sz w:val="28"/>
          <w:szCs w:val="28"/>
        </w:rPr>
        <w:t xml:space="preserve">и Сумарокова &lt;…&gt;» (курсив мой) </w:t>
      </w:r>
      <w:r w:rsidR="00166714" w:rsidRPr="003E5258">
        <w:rPr>
          <w:rFonts w:cs="Times New Roman"/>
          <w:sz w:val="28"/>
          <w:szCs w:val="28"/>
        </w:rPr>
        <w:t xml:space="preserve">[Воспоминания, </w:t>
      </w:r>
      <w:r w:rsidR="00F36172" w:rsidRPr="003E5258">
        <w:rPr>
          <w:rFonts w:cs="Times New Roman"/>
          <w:sz w:val="28"/>
          <w:szCs w:val="28"/>
        </w:rPr>
        <w:t>9]</w:t>
      </w:r>
      <w:r w:rsidRPr="003E5258">
        <w:rPr>
          <w:rFonts w:cs="Times New Roman"/>
          <w:sz w:val="28"/>
          <w:szCs w:val="28"/>
        </w:rPr>
        <w:t xml:space="preserve">. Действие в «Воспоминаниях» периодически прерывается лирическими отступлениями нарратора вроде: «О, где ты, волшебный мир, </w:t>
      </w:r>
      <w:proofErr w:type="spellStart"/>
      <w:r w:rsidRPr="003E5258">
        <w:rPr>
          <w:rFonts w:cs="Times New Roman"/>
          <w:sz w:val="28"/>
          <w:szCs w:val="28"/>
        </w:rPr>
        <w:t>Шехеразада</w:t>
      </w:r>
      <w:proofErr w:type="spellEnd"/>
      <w:r w:rsidRPr="003E5258">
        <w:rPr>
          <w:rFonts w:cs="Times New Roman"/>
          <w:sz w:val="28"/>
          <w:szCs w:val="28"/>
        </w:rPr>
        <w:t xml:space="preserve"> человеческой жизни, с которым часто так неблагосклонно, грубо обходятся взрослые люди, разрушая его очарование насмешками и преждевременными речами! Ты, золотое время детского </w:t>
      </w:r>
      <w:proofErr w:type="spellStart"/>
      <w:r w:rsidRPr="003E5258">
        <w:rPr>
          <w:rFonts w:cs="Times New Roman"/>
          <w:sz w:val="28"/>
          <w:szCs w:val="28"/>
        </w:rPr>
        <w:t>счастия</w:t>
      </w:r>
      <w:proofErr w:type="spellEnd"/>
      <w:r w:rsidRPr="003E5258">
        <w:rPr>
          <w:rFonts w:cs="Times New Roman"/>
          <w:sz w:val="28"/>
          <w:szCs w:val="28"/>
        </w:rPr>
        <w:t>, память которого так сладко и грустно волнует душу старика!</w:t>
      </w:r>
      <w:r w:rsidRPr="003E5258">
        <w:rPr>
          <w:rStyle w:val="apple-converted-space"/>
          <w:rFonts w:cs="Times New Roman"/>
          <w:sz w:val="28"/>
          <w:szCs w:val="28"/>
        </w:rPr>
        <w:t>»</w:t>
      </w:r>
      <w:r w:rsidRPr="003E5258">
        <w:rPr>
          <w:rFonts w:cs="Times New Roman"/>
          <w:sz w:val="28"/>
          <w:szCs w:val="28"/>
        </w:rPr>
        <w:t xml:space="preserve"> </w:t>
      </w:r>
      <w:r w:rsidR="00166714" w:rsidRPr="003E5258">
        <w:rPr>
          <w:rFonts w:cs="Times New Roman"/>
          <w:sz w:val="28"/>
          <w:szCs w:val="28"/>
        </w:rPr>
        <w:t xml:space="preserve">[Воспоминания, </w:t>
      </w:r>
      <w:r w:rsidR="00F36172" w:rsidRPr="003E5258">
        <w:rPr>
          <w:rFonts w:cs="Times New Roman"/>
          <w:sz w:val="28"/>
          <w:szCs w:val="28"/>
        </w:rPr>
        <w:t>10]</w:t>
      </w:r>
      <w:r w:rsidRPr="003E5258">
        <w:rPr>
          <w:rStyle w:val="apple-converted-space"/>
          <w:rFonts w:cs="Times New Roman"/>
          <w:sz w:val="28"/>
          <w:szCs w:val="28"/>
        </w:rPr>
        <w:t xml:space="preserve">. Повторяемость действия разрушается, когда Сережа узнает о том, что в скором времени его отправят на обучение в Казань. После этого вновь происходит продвижение действия вперед: Сережа впадает в тоску, начинается подготовка к поступлению. Здесь же приводятся размышления нарратора о самоотверженной материнской </w:t>
      </w:r>
      <w:proofErr w:type="gramStart"/>
      <w:r w:rsidRPr="003E5258">
        <w:rPr>
          <w:rStyle w:val="apple-converted-space"/>
          <w:rFonts w:cs="Times New Roman"/>
          <w:sz w:val="28"/>
          <w:szCs w:val="28"/>
        </w:rPr>
        <w:t>любви</w:t>
      </w:r>
      <w:proofErr w:type="gramEnd"/>
      <w:r w:rsidRPr="003E5258">
        <w:rPr>
          <w:rStyle w:val="apple-converted-space"/>
          <w:rFonts w:cs="Times New Roman"/>
          <w:sz w:val="28"/>
          <w:szCs w:val="28"/>
        </w:rPr>
        <w:t xml:space="preserve"> и нарушается фабула повествования, нарратор позволяет себе в отступлениях забегать вперед повествования: «</w:t>
      </w:r>
      <w:r w:rsidRPr="003E5258">
        <w:rPr>
          <w:rFonts w:cs="Times New Roman"/>
          <w:sz w:val="28"/>
          <w:szCs w:val="28"/>
        </w:rPr>
        <w:t xml:space="preserve">Впоследствии она перешла весною в </w:t>
      </w:r>
      <w:proofErr w:type="spellStart"/>
      <w:r w:rsidRPr="003E5258">
        <w:rPr>
          <w:rFonts w:cs="Times New Roman"/>
          <w:sz w:val="28"/>
          <w:szCs w:val="28"/>
        </w:rPr>
        <w:t>ростополь</w:t>
      </w:r>
      <w:proofErr w:type="spellEnd"/>
      <w:r w:rsidRPr="003E5258">
        <w:rPr>
          <w:rFonts w:cs="Times New Roman"/>
          <w:sz w:val="28"/>
          <w:szCs w:val="28"/>
        </w:rPr>
        <w:t>, страшную, посиневшую реку Каму, уже ни для кого не проходимую, ежеминутно готовую взломать свои льды, - узнав, что тоска меня одолела и что я лежу в больнице...</w:t>
      </w:r>
      <w:r w:rsidRPr="003E5258">
        <w:rPr>
          <w:rStyle w:val="apple-converted-space"/>
          <w:rFonts w:cs="Times New Roman"/>
          <w:sz w:val="28"/>
          <w:szCs w:val="28"/>
        </w:rPr>
        <w:t xml:space="preserve">» </w:t>
      </w:r>
      <w:r w:rsidR="00166714" w:rsidRPr="003E5258">
        <w:rPr>
          <w:rFonts w:cs="Times New Roman"/>
          <w:sz w:val="28"/>
          <w:szCs w:val="28"/>
        </w:rPr>
        <w:t xml:space="preserve">[Воспоминания, </w:t>
      </w:r>
      <w:r w:rsidR="00F36172" w:rsidRPr="003E5258">
        <w:rPr>
          <w:rFonts w:cs="Times New Roman"/>
          <w:sz w:val="28"/>
          <w:szCs w:val="28"/>
        </w:rPr>
        <w:t>12]</w:t>
      </w:r>
      <w:r w:rsidRPr="003E5258">
        <w:rPr>
          <w:rStyle w:val="apple-converted-space"/>
          <w:rFonts w:cs="Times New Roman"/>
          <w:sz w:val="28"/>
          <w:szCs w:val="28"/>
        </w:rPr>
        <w:t xml:space="preserve">, - таким </w:t>
      </w:r>
      <w:r w:rsidRPr="003E5258">
        <w:rPr>
          <w:rStyle w:val="apple-converted-space"/>
          <w:rFonts w:cs="Times New Roman"/>
          <w:sz w:val="28"/>
          <w:szCs w:val="28"/>
        </w:rPr>
        <w:lastRenderedPageBreak/>
        <w:t>образом, нарратор разрушает последовательный ход рассказываемой истории,  играя на читательском ожидании, создавая в своем роде интригу и подсказывая читателю дальнейший ход событий.</w:t>
      </w:r>
    </w:p>
    <w:p w:rsidR="003A4524" w:rsidRPr="003E5258" w:rsidRDefault="003A4524" w:rsidP="00385D60">
      <w:pPr>
        <w:spacing w:line="360" w:lineRule="auto"/>
        <w:ind w:firstLine="709"/>
        <w:jc w:val="both"/>
        <w:rPr>
          <w:rFonts w:cs="Times New Roman"/>
          <w:sz w:val="28"/>
          <w:szCs w:val="28"/>
        </w:rPr>
      </w:pPr>
      <w:r w:rsidRPr="003E5258">
        <w:rPr>
          <w:rStyle w:val="apple-converted-space"/>
          <w:rFonts w:cs="Times New Roman"/>
          <w:sz w:val="28"/>
          <w:szCs w:val="28"/>
        </w:rPr>
        <w:t>Сережа вместе с родителями приезжает в Казань, действие ускоряется: отсутствует описание дороги, при этом включаются эпизоды сдачи</w:t>
      </w:r>
      <w:r w:rsidR="00166714" w:rsidRPr="003E5258">
        <w:rPr>
          <w:rStyle w:val="apple-converted-space"/>
          <w:rFonts w:cs="Times New Roman"/>
          <w:sz w:val="28"/>
          <w:szCs w:val="28"/>
        </w:rPr>
        <w:t xml:space="preserve"> экзаменов, визит к доктору, в которых</w:t>
      </w:r>
      <w:r w:rsidRPr="003E5258">
        <w:rPr>
          <w:rStyle w:val="apple-converted-space"/>
          <w:rFonts w:cs="Times New Roman"/>
          <w:sz w:val="28"/>
          <w:szCs w:val="28"/>
        </w:rPr>
        <w:t xml:space="preserve"> Марья </w:t>
      </w:r>
      <w:proofErr w:type="spellStart"/>
      <w:r w:rsidRPr="003E5258">
        <w:rPr>
          <w:rStyle w:val="apple-converted-space"/>
          <w:rFonts w:cs="Times New Roman"/>
          <w:sz w:val="28"/>
          <w:szCs w:val="28"/>
        </w:rPr>
        <w:t>Николаваевна</w:t>
      </w:r>
      <w:proofErr w:type="spellEnd"/>
      <w:r w:rsidRPr="003E5258">
        <w:rPr>
          <w:rStyle w:val="apple-converted-space"/>
          <w:rFonts w:cs="Times New Roman"/>
          <w:sz w:val="28"/>
          <w:szCs w:val="28"/>
        </w:rPr>
        <w:t xml:space="preserve"> просит его покровительствовать своему сыну, начало учебы в гимназических классах, также подробно описывается эмоциональное и физическое состояние Сережи после отъезда матери. Такое внимание к внутренней жизни своего героя говорит о том, что Аксакову отнюдь не был чужд психологический метод: «</w:t>
      </w:r>
      <w:r w:rsidRPr="003E5258">
        <w:rPr>
          <w:rFonts w:cs="Times New Roman"/>
          <w:sz w:val="28"/>
          <w:szCs w:val="28"/>
        </w:rPr>
        <w:t xml:space="preserve">Она уехала накануне в восемь часов вечера. Ясно помню я эту минуту, но описать ее не умею: что-то болезненное пронзило мою грудь, сжало ее и захватило дыхание; через минуту началось страшное биение сердца. Полуодетый, я сел на кровать и с безумным отчаянием глядел на всех, ничего не слушая и ничего не понимая» </w:t>
      </w:r>
      <w:r w:rsidR="00166714" w:rsidRPr="003E5258">
        <w:rPr>
          <w:rFonts w:cs="Times New Roman"/>
          <w:sz w:val="28"/>
          <w:szCs w:val="28"/>
        </w:rPr>
        <w:t xml:space="preserve">[Воспоминания, </w:t>
      </w:r>
      <w:r w:rsidR="00F36172" w:rsidRPr="003E5258">
        <w:rPr>
          <w:rFonts w:cs="Times New Roman"/>
          <w:sz w:val="28"/>
          <w:szCs w:val="28"/>
        </w:rPr>
        <w:t>17]</w:t>
      </w:r>
      <w:r w:rsidRPr="003E5258">
        <w:rPr>
          <w:rFonts w:cs="Times New Roman"/>
          <w:sz w:val="28"/>
          <w:szCs w:val="28"/>
        </w:rPr>
        <w:t>. Подробное описание сферы чувственного здесь представляется необходимым для дальнейшего продвижения действия: развития болезни Сережи и борьбы Марьи Николаевны за возвращение его домой. Таким образом, я рассмотрела самое начало первой главы «Гимназия. Период первый», чтобы проследить принцип отбора «моментов из комплекса чувственного и мыслительного опытов».</w:t>
      </w:r>
    </w:p>
    <w:p w:rsidR="003A4524" w:rsidRPr="003E5258" w:rsidRDefault="003A4524" w:rsidP="00385D60">
      <w:pPr>
        <w:pStyle w:val="ab"/>
        <w:spacing w:before="225" w:beforeAutospacing="0" w:after="225" w:afterAutospacing="0" w:line="360" w:lineRule="auto"/>
        <w:ind w:firstLine="709"/>
        <w:jc w:val="both"/>
        <w:rPr>
          <w:sz w:val="28"/>
          <w:szCs w:val="28"/>
        </w:rPr>
      </w:pPr>
      <w:r w:rsidRPr="003E5258">
        <w:rPr>
          <w:sz w:val="28"/>
          <w:szCs w:val="28"/>
        </w:rPr>
        <w:t xml:space="preserve">Также кажется важным следующее наблюдение </w:t>
      </w:r>
      <w:r w:rsidR="00166714" w:rsidRPr="003E5258">
        <w:rPr>
          <w:sz w:val="28"/>
          <w:szCs w:val="28"/>
        </w:rPr>
        <w:t xml:space="preserve">Н. Т. </w:t>
      </w:r>
      <w:proofErr w:type="spellStart"/>
      <w:r w:rsidRPr="003E5258">
        <w:rPr>
          <w:sz w:val="28"/>
          <w:szCs w:val="28"/>
        </w:rPr>
        <w:t>Рымаря</w:t>
      </w:r>
      <w:proofErr w:type="spellEnd"/>
      <w:r w:rsidRPr="003E5258">
        <w:rPr>
          <w:sz w:val="28"/>
          <w:szCs w:val="28"/>
        </w:rPr>
        <w:t xml:space="preserve"> о том, что «создаваемая художественными средствами иллюзия совершающегося в реальности воспоминания аутентична в том отношении, что повторяет структуру реального акта воспоминания как лишь воспоминания </w:t>
      </w:r>
      <w:proofErr w:type="spellStart"/>
      <w:proofErr w:type="gramStart"/>
      <w:r w:rsidRPr="003E5258">
        <w:rPr>
          <w:sz w:val="28"/>
          <w:szCs w:val="28"/>
        </w:rPr>
        <w:t>воспоминания</w:t>
      </w:r>
      <w:proofErr w:type="spellEnd"/>
      <w:proofErr w:type="gramEnd"/>
      <w:r w:rsidRPr="003E5258">
        <w:rPr>
          <w:sz w:val="28"/>
          <w:szCs w:val="28"/>
        </w:rPr>
        <w:t>»</w:t>
      </w:r>
      <w:r w:rsidRPr="003E5258">
        <w:rPr>
          <w:rStyle w:val="a5"/>
          <w:sz w:val="28"/>
          <w:szCs w:val="28"/>
        </w:rPr>
        <w:footnoteReference w:id="26"/>
      </w:r>
      <w:r w:rsidRPr="003E5258">
        <w:rPr>
          <w:sz w:val="28"/>
          <w:szCs w:val="28"/>
        </w:rPr>
        <w:t xml:space="preserve">. Любая попытка вспомнить ранее произошедшие события является воспоминанием того, что уже  до этого сформировалось в нашем сознании как законченное воспоминание, то есть представляет собой </w:t>
      </w:r>
      <w:r w:rsidRPr="003E5258">
        <w:rPr>
          <w:sz w:val="28"/>
          <w:szCs w:val="28"/>
        </w:rPr>
        <w:lastRenderedPageBreak/>
        <w:t xml:space="preserve">«воспоминание воспоминания». Так и в произведениях Аксакова  читатель может наблюдать то, как создается иллюзия реального акта воспоминания. Как известно, аксаковские произведения написаны в стилистике устной речи, близкой к сказовой: в процессе проговаривания истории у нарратора часто возникают </w:t>
      </w:r>
      <w:proofErr w:type="spellStart"/>
      <w:r w:rsidRPr="003E5258">
        <w:rPr>
          <w:sz w:val="28"/>
          <w:szCs w:val="28"/>
        </w:rPr>
        <w:t>метатекстовые</w:t>
      </w:r>
      <w:proofErr w:type="spellEnd"/>
      <w:r w:rsidRPr="003E5258">
        <w:rPr>
          <w:sz w:val="28"/>
          <w:szCs w:val="28"/>
        </w:rPr>
        <w:t xml:space="preserve"> комментарии вроде: «Приехав в Казань (1801 года), мы не остановились уже у капитанши Аристовой, а наняли себе квартиру </w:t>
      </w:r>
      <w:proofErr w:type="gramStart"/>
      <w:r w:rsidRPr="003E5258">
        <w:rPr>
          <w:sz w:val="28"/>
          <w:szCs w:val="28"/>
        </w:rPr>
        <w:t>получше</w:t>
      </w:r>
      <w:proofErr w:type="gramEnd"/>
      <w:r w:rsidRPr="003E5258">
        <w:rPr>
          <w:i/>
          <w:sz w:val="28"/>
          <w:szCs w:val="28"/>
        </w:rPr>
        <w:t>; не помню</w:t>
      </w:r>
      <w:r w:rsidRPr="003E5258">
        <w:rPr>
          <w:sz w:val="28"/>
          <w:szCs w:val="28"/>
        </w:rPr>
        <w:t xml:space="preserve">, на какой улице, </w:t>
      </w:r>
      <w:r w:rsidRPr="003E5258">
        <w:rPr>
          <w:i/>
          <w:sz w:val="28"/>
          <w:szCs w:val="28"/>
        </w:rPr>
        <w:t>но помню</w:t>
      </w:r>
      <w:r w:rsidRPr="003E5258">
        <w:rPr>
          <w:sz w:val="28"/>
          <w:szCs w:val="28"/>
        </w:rPr>
        <w:t xml:space="preserve">, что мы занимали целый отдельный домик, принадлежавший, кажется, г. </w:t>
      </w:r>
      <w:proofErr w:type="spellStart"/>
      <w:r w:rsidRPr="003E5258">
        <w:rPr>
          <w:sz w:val="28"/>
          <w:szCs w:val="28"/>
        </w:rPr>
        <w:t>Чортову</w:t>
      </w:r>
      <w:proofErr w:type="spellEnd"/>
      <w:r w:rsidRPr="003E5258">
        <w:rPr>
          <w:sz w:val="28"/>
          <w:szCs w:val="28"/>
        </w:rPr>
        <w:t xml:space="preserve">» </w:t>
      </w:r>
      <w:r w:rsidR="00166714" w:rsidRPr="003E5258">
        <w:rPr>
          <w:sz w:val="28"/>
          <w:szCs w:val="28"/>
        </w:rPr>
        <w:t xml:space="preserve">[Воспоминания, </w:t>
      </w:r>
      <w:r w:rsidR="00F36172" w:rsidRPr="003E5258">
        <w:rPr>
          <w:sz w:val="28"/>
          <w:szCs w:val="28"/>
        </w:rPr>
        <w:t>74]</w:t>
      </w:r>
      <w:r w:rsidRPr="003E5258">
        <w:rPr>
          <w:sz w:val="28"/>
          <w:szCs w:val="28"/>
        </w:rPr>
        <w:t xml:space="preserve">, объясняющие некоторые пропуски и неточности в рассказе. У читателя создается иллюзия того, что нарратор в реальности совершает акт воспоминания во время рассказывания своей истории. </w:t>
      </w:r>
    </w:p>
    <w:p w:rsidR="003A4524" w:rsidRPr="003E5258" w:rsidRDefault="003A4524" w:rsidP="00385D60">
      <w:pPr>
        <w:pStyle w:val="ab"/>
        <w:spacing w:before="225" w:beforeAutospacing="0" w:after="225" w:afterAutospacing="0" w:line="360" w:lineRule="auto"/>
        <w:ind w:firstLine="709"/>
        <w:jc w:val="both"/>
        <w:rPr>
          <w:i/>
          <w:iCs/>
          <w:sz w:val="28"/>
          <w:szCs w:val="28"/>
          <w:shd w:val="clear" w:color="auto" w:fill="FFFDF1"/>
        </w:rPr>
      </w:pPr>
      <w:r w:rsidRPr="003E5258">
        <w:rPr>
          <w:sz w:val="28"/>
          <w:szCs w:val="28"/>
        </w:rPr>
        <w:t xml:space="preserve">Обратимся к книге </w:t>
      </w:r>
      <w:proofErr w:type="spellStart"/>
      <w:r w:rsidRPr="003E5258">
        <w:rPr>
          <w:sz w:val="28"/>
          <w:szCs w:val="28"/>
        </w:rPr>
        <w:t>Хейдена</w:t>
      </w:r>
      <w:proofErr w:type="spellEnd"/>
      <w:r w:rsidRPr="003E5258">
        <w:rPr>
          <w:sz w:val="28"/>
          <w:szCs w:val="28"/>
        </w:rPr>
        <w:t xml:space="preserve"> Уайта «Метаистория: историческое воображение в Европе </w:t>
      </w:r>
      <w:r w:rsidRPr="003E5258">
        <w:rPr>
          <w:sz w:val="28"/>
          <w:szCs w:val="28"/>
          <w:lang w:val="en-US"/>
        </w:rPr>
        <w:t>XIX</w:t>
      </w:r>
      <w:r w:rsidRPr="003E5258">
        <w:rPr>
          <w:sz w:val="28"/>
          <w:szCs w:val="28"/>
        </w:rPr>
        <w:t xml:space="preserve"> века»</w:t>
      </w:r>
      <w:r w:rsidRPr="003E5258">
        <w:rPr>
          <w:rStyle w:val="a5"/>
          <w:sz w:val="28"/>
          <w:szCs w:val="28"/>
        </w:rPr>
        <w:footnoteReference w:id="27"/>
      </w:r>
      <w:r w:rsidR="00166714" w:rsidRPr="003E5258">
        <w:rPr>
          <w:sz w:val="28"/>
          <w:szCs w:val="28"/>
        </w:rPr>
        <w:t xml:space="preserve">, в которой он, используя методологическую базу формализма, </w:t>
      </w:r>
      <w:r w:rsidRPr="003E5258">
        <w:rPr>
          <w:sz w:val="28"/>
          <w:szCs w:val="28"/>
        </w:rPr>
        <w:t xml:space="preserve">рассматривает </w:t>
      </w:r>
      <w:r w:rsidR="00166714" w:rsidRPr="003E5258">
        <w:rPr>
          <w:sz w:val="28"/>
          <w:szCs w:val="28"/>
        </w:rPr>
        <w:t>различные виды исторического повествования</w:t>
      </w:r>
      <w:r w:rsidRPr="003E5258">
        <w:rPr>
          <w:sz w:val="28"/>
          <w:szCs w:val="28"/>
        </w:rPr>
        <w:t xml:space="preserve">, </w:t>
      </w:r>
      <w:r w:rsidR="00166714" w:rsidRPr="003E5258">
        <w:rPr>
          <w:sz w:val="28"/>
          <w:szCs w:val="28"/>
        </w:rPr>
        <w:t>каждое из которых выражает определенный тип</w:t>
      </w:r>
      <w:r w:rsidRPr="003E5258">
        <w:rPr>
          <w:sz w:val="28"/>
          <w:szCs w:val="28"/>
        </w:rPr>
        <w:t xml:space="preserve"> исторического сознания </w:t>
      </w:r>
      <w:r w:rsidRPr="003E5258">
        <w:rPr>
          <w:sz w:val="28"/>
          <w:szCs w:val="28"/>
          <w:lang w:val="en-US"/>
        </w:rPr>
        <w:t>XIX</w:t>
      </w:r>
      <w:r w:rsidRPr="003E5258">
        <w:rPr>
          <w:sz w:val="28"/>
          <w:szCs w:val="28"/>
        </w:rPr>
        <w:t xml:space="preserve"> века. Историческое сочинение Уайт понимает как «словесную структуру в форме повествовательного прозаического дискурса»</w:t>
      </w:r>
      <w:r w:rsidRPr="003E5258">
        <w:rPr>
          <w:rStyle w:val="a5"/>
          <w:sz w:val="28"/>
          <w:szCs w:val="28"/>
        </w:rPr>
        <w:footnoteReference w:id="28"/>
      </w:r>
      <w:r w:rsidRPr="003E5258">
        <w:rPr>
          <w:sz w:val="28"/>
          <w:szCs w:val="28"/>
        </w:rPr>
        <w:t xml:space="preserve">, сближая по структуре историческое сочинение </w:t>
      </w:r>
      <w:proofErr w:type="gramStart"/>
      <w:r w:rsidRPr="003E5258">
        <w:rPr>
          <w:sz w:val="28"/>
          <w:szCs w:val="28"/>
        </w:rPr>
        <w:t>с</w:t>
      </w:r>
      <w:proofErr w:type="gramEnd"/>
      <w:r w:rsidRPr="003E5258">
        <w:rPr>
          <w:sz w:val="28"/>
          <w:szCs w:val="28"/>
        </w:rPr>
        <w:t xml:space="preserve"> </w:t>
      </w:r>
      <w:proofErr w:type="gramStart"/>
      <w:r w:rsidRPr="003E5258">
        <w:rPr>
          <w:sz w:val="28"/>
          <w:szCs w:val="28"/>
        </w:rPr>
        <w:t>литературным</w:t>
      </w:r>
      <w:proofErr w:type="gramEnd"/>
      <w:r w:rsidRPr="003E5258">
        <w:rPr>
          <w:sz w:val="28"/>
          <w:szCs w:val="28"/>
        </w:rPr>
        <w:t xml:space="preserve">, что и позволяет нам прибегнуть к некоторым выводам его исследования для анализа прозы Аксакова. Уайт так же, как и </w:t>
      </w:r>
      <w:r w:rsidR="00166714" w:rsidRPr="003E5258">
        <w:rPr>
          <w:sz w:val="28"/>
          <w:szCs w:val="28"/>
        </w:rPr>
        <w:t xml:space="preserve">Н. Т. </w:t>
      </w:r>
      <w:proofErr w:type="spellStart"/>
      <w:r w:rsidRPr="003E5258">
        <w:rPr>
          <w:sz w:val="28"/>
          <w:szCs w:val="28"/>
        </w:rPr>
        <w:t>Рымарь</w:t>
      </w:r>
      <w:proofErr w:type="spellEnd"/>
      <w:r w:rsidRPr="003E5258">
        <w:rPr>
          <w:sz w:val="28"/>
          <w:szCs w:val="28"/>
        </w:rPr>
        <w:t xml:space="preserve">, говорит об отборе историком элементов рассказываемой истории из «сущего хаоса уже установленных событий». Кроме того, Уайт пишет о построении сюжета исторического сочинения: «он (историк) делает свою историю, включая одни события и исключая другие, выделяя одни и делая другие подчиненными. Этот процесс исключения, подчеркивания и подчинения осуществляется в интересах создания истории одного типа. То есть он </w:t>
      </w:r>
      <w:r w:rsidRPr="003E5258">
        <w:rPr>
          <w:sz w:val="28"/>
          <w:szCs w:val="28"/>
        </w:rPr>
        <w:lastRenderedPageBreak/>
        <w:t>«строит сюжет» [</w:t>
      </w:r>
      <w:proofErr w:type="spellStart"/>
      <w:r w:rsidRPr="003E5258">
        <w:rPr>
          <w:sz w:val="28"/>
          <w:szCs w:val="28"/>
          <w:lang w:val="en-US"/>
        </w:rPr>
        <w:t>emplots</w:t>
      </w:r>
      <w:proofErr w:type="spellEnd"/>
      <w:r w:rsidRPr="003E5258">
        <w:rPr>
          <w:sz w:val="28"/>
          <w:szCs w:val="28"/>
        </w:rPr>
        <w:t>] своей истории»</w:t>
      </w:r>
      <w:r w:rsidRPr="003E5258">
        <w:rPr>
          <w:rStyle w:val="a5"/>
          <w:sz w:val="28"/>
          <w:szCs w:val="28"/>
        </w:rPr>
        <w:footnoteReference w:id="29"/>
      </w:r>
      <w:r w:rsidRPr="003E5258">
        <w:rPr>
          <w:sz w:val="28"/>
          <w:szCs w:val="28"/>
        </w:rPr>
        <w:t>. Так, мы видим сходство в построении сюжета</w:t>
      </w:r>
      <w:r w:rsidR="007C6652" w:rsidRPr="003E5258">
        <w:rPr>
          <w:sz w:val="28"/>
          <w:szCs w:val="28"/>
        </w:rPr>
        <w:t xml:space="preserve"> автобиографии</w:t>
      </w:r>
      <w:r w:rsidRPr="003E5258">
        <w:rPr>
          <w:sz w:val="28"/>
          <w:szCs w:val="28"/>
        </w:rPr>
        <w:t xml:space="preserve">, тоже основанного на «хаосе установленных событий» и исторического сочинения. </w:t>
      </w:r>
    </w:p>
    <w:p w:rsidR="003A4524" w:rsidRPr="003E5258" w:rsidRDefault="003A4524" w:rsidP="00385D60">
      <w:pPr>
        <w:spacing w:line="360" w:lineRule="auto"/>
        <w:ind w:firstLine="709"/>
        <w:jc w:val="both"/>
        <w:rPr>
          <w:rFonts w:cs="Times New Roman"/>
          <w:sz w:val="28"/>
          <w:szCs w:val="28"/>
          <w:shd w:val="clear" w:color="auto" w:fill="FFFFFF"/>
        </w:rPr>
      </w:pPr>
      <w:r w:rsidRPr="003E5258">
        <w:rPr>
          <w:rFonts w:cs="Times New Roman"/>
          <w:sz w:val="28"/>
          <w:szCs w:val="28"/>
        </w:rPr>
        <w:t xml:space="preserve">Посмотрим, какие, предположительно, события своей жизни автор не включает в мемуарный текст. При чтении «Воспоминаний» мы замечаем </w:t>
      </w:r>
      <w:r w:rsidRPr="003E5258">
        <w:rPr>
          <w:rFonts w:cs="Times New Roman"/>
          <w:sz w:val="28"/>
          <w:szCs w:val="28"/>
          <w:shd w:val="clear" w:color="auto" w:fill="FFFFFF"/>
        </w:rPr>
        <w:t xml:space="preserve">нарушение хронологии в тексте: на временной оси происходит смещение на год – автор мемуаров С. Т. Аксаков поступает в гимназию в первый раз в 1801 году, в тексте «Воспоминаний» указывается 1800 год. Эту </w:t>
      </w:r>
      <w:proofErr w:type="gramStart"/>
      <w:r w:rsidRPr="003E5258">
        <w:rPr>
          <w:rFonts w:cs="Times New Roman"/>
          <w:sz w:val="28"/>
          <w:szCs w:val="28"/>
          <w:shd w:val="clear" w:color="auto" w:fill="FFFFFF"/>
        </w:rPr>
        <w:t>дату</w:t>
      </w:r>
      <w:proofErr w:type="gramEnd"/>
      <w:r w:rsidRPr="003E5258">
        <w:rPr>
          <w:rFonts w:cs="Times New Roman"/>
          <w:sz w:val="28"/>
          <w:szCs w:val="28"/>
          <w:shd w:val="clear" w:color="auto" w:fill="FFFFFF"/>
        </w:rPr>
        <w:t xml:space="preserve"> возможно восстановить, так как нарратор указывает, что впервые в Казань семья Аксаковых прибывает в 1799 году. Однако стоит отметить, что начало в тексте несколько неопределенное: "</w:t>
      </w:r>
      <w:r w:rsidRPr="003E5258">
        <w:rPr>
          <w:rFonts w:cs="Times New Roman"/>
          <w:sz w:val="28"/>
          <w:szCs w:val="28"/>
        </w:rPr>
        <w:t xml:space="preserve"> В середине зимы 1799 года приехали мы в губернский город Казань</w:t>
      </w:r>
      <w:r w:rsidRPr="003E5258">
        <w:rPr>
          <w:rFonts w:cs="Times New Roman"/>
          <w:sz w:val="28"/>
          <w:szCs w:val="28"/>
          <w:shd w:val="clear" w:color="auto" w:fill="FFFFFF"/>
        </w:rPr>
        <w:t xml:space="preserve">" </w:t>
      </w:r>
      <w:r w:rsidR="00166714" w:rsidRPr="003E5258">
        <w:rPr>
          <w:rFonts w:cs="Times New Roman"/>
          <w:sz w:val="28"/>
          <w:szCs w:val="28"/>
        </w:rPr>
        <w:t xml:space="preserve">[Воспоминания, </w:t>
      </w:r>
      <w:r w:rsidR="00F36172" w:rsidRPr="003E5258">
        <w:rPr>
          <w:rFonts w:cs="Times New Roman"/>
          <w:sz w:val="28"/>
          <w:szCs w:val="28"/>
        </w:rPr>
        <w:t>5]</w:t>
      </w:r>
      <w:r w:rsidRPr="003E5258">
        <w:rPr>
          <w:rFonts w:cs="Times New Roman"/>
          <w:sz w:val="28"/>
          <w:szCs w:val="28"/>
          <w:shd w:val="clear" w:color="auto" w:fill="FFFFFF"/>
        </w:rPr>
        <w:t xml:space="preserve">, - это может быть конец декабря или начало января, что делает не совсем понятным, какая же это все-таки зима - 1798-1799 или 1799-1800 годов. </w:t>
      </w:r>
    </w:p>
    <w:p w:rsidR="003A4524" w:rsidRPr="003E5258" w:rsidRDefault="003A4524" w:rsidP="00385D60">
      <w:pPr>
        <w:spacing w:line="360" w:lineRule="auto"/>
        <w:ind w:firstLine="709"/>
        <w:jc w:val="both"/>
        <w:rPr>
          <w:rFonts w:cs="Times New Roman"/>
          <w:sz w:val="28"/>
          <w:szCs w:val="28"/>
          <w:shd w:val="clear" w:color="auto" w:fill="FFFFFF"/>
        </w:rPr>
      </w:pPr>
      <w:r w:rsidRPr="003E5258">
        <w:rPr>
          <w:rFonts w:cs="Times New Roman"/>
          <w:sz w:val="28"/>
          <w:szCs w:val="28"/>
          <w:shd w:val="clear" w:color="auto" w:fill="FFFFFF"/>
        </w:rPr>
        <w:t xml:space="preserve">Также для вторичного поступления в гимназию Аксаковы в «Воспоминаниях» приезжают в Казань в 1801 году, в то время как </w:t>
      </w:r>
      <w:r w:rsidR="00166714" w:rsidRPr="003E5258">
        <w:rPr>
          <w:rFonts w:cs="Times New Roman"/>
          <w:sz w:val="28"/>
          <w:szCs w:val="28"/>
          <w:shd w:val="clear" w:color="auto" w:fill="FFFFFF"/>
        </w:rPr>
        <w:t>С. И. </w:t>
      </w:r>
      <w:r w:rsidRPr="003E5258">
        <w:rPr>
          <w:rFonts w:cs="Times New Roman"/>
          <w:sz w:val="28"/>
          <w:szCs w:val="28"/>
          <w:shd w:val="clear" w:color="auto" w:fill="FFFFFF"/>
        </w:rPr>
        <w:t xml:space="preserve">Машинский и </w:t>
      </w:r>
      <w:r w:rsidR="00166714" w:rsidRPr="003E5258">
        <w:rPr>
          <w:rFonts w:cs="Times New Roman"/>
          <w:sz w:val="28"/>
          <w:szCs w:val="28"/>
          <w:shd w:val="clear" w:color="auto" w:fill="FFFFFF"/>
        </w:rPr>
        <w:t xml:space="preserve">М. П. </w:t>
      </w:r>
      <w:r w:rsidRPr="003E5258">
        <w:rPr>
          <w:rFonts w:cs="Times New Roman"/>
          <w:sz w:val="28"/>
          <w:szCs w:val="28"/>
          <w:shd w:val="clear" w:color="auto" w:fill="FFFFFF"/>
        </w:rPr>
        <w:t>Лобанов</w:t>
      </w:r>
      <w:r w:rsidR="00F36172" w:rsidRPr="003E5258">
        <w:rPr>
          <w:rStyle w:val="a5"/>
          <w:rFonts w:cs="Times New Roman"/>
          <w:sz w:val="28"/>
          <w:szCs w:val="28"/>
          <w:shd w:val="clear" w:color="auto" w:fill="FFFFFF"/>
        </w:rPr>
        <w:footnoteReference w:id="30"/>
      </w:r>
      <w:r w:rsidRPr="003E5258">
        <w:rPr>
          <w:rFonts w:cs="Times New Roman"/>
          <w:sz w:val="28"/>
          <w:szCs w:val="28"/>
          <w:shd w:val="clear" w:color="auto" w:fill="FFFFFF"/>
        </w:rPr>
        <w:t xml:space="preserve"> указывают, что Аксаков возвращается в гимназию в марте 1802 года. Что интересно, в мемуарах эти события происходят летом 1801 года. </w:t>
      </w:r>
      <w:proofErr w:type="gramStart"/>
      <w:r w:rsidRPr="003E5258">
        <w:rPr>
          <w:rFonts w:cs="Times New Roman"/>
          <w:sz w:val="28"/>
          <w:szCs w:val="28"/>
          <w:shd w:val="clear" w:color="auto" w:fill="FFFFFF"/>
        </w:rPr>
        <w:t>Возможно</w:t>
      </w:r>
      <w:proofErr w:type="gramEnd"/>
      <w:r w:rsidRPr="003E5258">
        <w:rPr>
          <w:rFonts w:cs="Times New Roman"/>
          <w:sz w:val="28"/>
          <w:szCs w:val="28"/>
          <w:shd w:val="clear" w:color="auto" w:fill="FFFFFF"/>
        </w:rPr>
        <w:t xml:space="preserve"> предположить, что Аксакову изменила память, но более вероятным кажется, что эпизод возвращения в гимназию летом, а не осенью, как обстояло дело в реальной жиз</w:t>
      </w:r>
      <w:r w:rsidR="00166714" w:rsidRPr="003E5258">
        <w:rPr>
          <w:rFonts w:cs="Times New Roman"/>
          <w:sz w:val="28"/>
          <w:szCs w:val="28"/>
          <w:shd w:val="clear" w:color="auto" w:fill="FFFFFF"/>
        </w:rPr>
        <w:t>ни Аксакова, написан намеренно. К</w:t>
      </w:r>
      <w:r w:rsidRPr="003E5258">
        <w:rPr>
          <w:rFonts w:cs="Times New Roman"/>
          <w:sz w:val="28"/>
          <w:szCs w:val="28"/>
          <w:shd w:val="clear" w:color="auto" w:fill="FFFFFF"/>
        </w:rPr>
        <w:t xml:space="preserve"> тому же нарратор указывает точную дату отъезда – 26 июля: "Наконец 26 июля та же просторная карета &lt;…&gt; стояла у крыльца &lt;…&gt;" </w:t>
      </w:r>
      <w:r w:rsidR="00166714" w:rsidRPr="003E5258">
        <w:rPr>
          <w:rFonts w:cs="Times New Roman"/>
          <w:sz w:val="28"/>
          <w:szCs w:val="28"/>
        </w:rPr>
        <w:t xml:space="preserve">[Воспоминания, </w:t>
      </w:r>
      <w:r w:rsidR="00360279" w:rsidRPr="003E5258">
        <w:rPr>
          <w:rFonts w:cs="Times New Roman"/>
          <w:sz w:val="28"/>
          <w:szCs w:val="28"/>
        </w:rPr>
        <w:t>73]</w:t>
      </w:r>
      <w:r w:rsidRPr="003E5258">
        <w:rPr>
          <w:rFonts w:cs="Times New Roman"/>
          <w:sz w:val="28"/>
          <w:szCs w:val="28"/>
          <w:shd w:val="clear" w:color="auto" w:fill="FFFFFF"/>
        </w:rPr>
        <w:t>, - и даже приводит причину, по которой была выбрана именно эта дата: «курс ученья начинался в гимназии с 15-го, а прием с 1 августа. Итак, было положено в исходе июля отправиться в Казань"</w:t>
      </w:r>
      <w:r w:rsidR="00360279" w:rsidRPr="003E5258">
        <w:rPr>
          <w:rFonts w:cs="Times New Roman"/>
          <w:sz w:val="28"/>
          <w:szCs w:val="28"/>
          <w:shd w:val="clear" w:color="auto" w:fill="FFFFFF"/>
        </w:rPr>
        <w:t xml:space="preserve"> </w:t>
      </w:r>
      <w:r w:rsidR="00166714" w:rsidRPr="003E5258">
        <w:rPr>
          <w:rFonts w:cs="Times New Roman"/>
          <w:sz w:val="28"/>
          <w:szCs w:val="28"/>
        </w:rPr>
        <w:t xml:space="preserve">[Воспоминания, </w:t>
      </w:r>
      <w:r w:rsidR="00360279" w:rsidRPr="003E5258">
        <w:rPr>
          <w:rFonts w:cs="Times New Roman"/>
          <w:sz w:val="28"/>
          <w:szCs w:val="28"/>
        </w:rPr>
        <w:t>72-73]</w:t>
      </w:r>
      <w:r w:rsidRPr="003E5258">
        <w:rPr>
          <w:rFonts w:cs="Times New Roman"/>
          <w:sz w:val="28"/>
          <w:szCs w:val="28"/>
          <w:shd w:val="clear" w:color="auto" w:fill="FFFFFF"/>
        </w:rPr>
        <w:t xml:space="preserve">. Кроме того, в тексте не встречается прямого </w:t>
      </w:r>
      <w:r w:rsidRPr="003E5258">
        <w:rPr>
          <w:rFonts w:cs="Times New Roman"/>
          <w:sz w:val="28"/>
          <w:szCs w:val="28"/>
          <w:shd w:val="clear" w:color="auto" w:fill="FFFFFF"/>
        </w:rPr>
        <w:lastRenderedPageBreak/>
        <w:t>указания на то, что какое-то событие относится к 1800 году, что, вероятно, призвано затемнить восстановление хронологии происходящих событий для читателя. И только позднее биография</w:t>
      </w:r>
      <w:r w:rsidR="00166714" w:rsidRPr="003E5258">
        <w:rPr>
          <w:rFonts w:cs="Times New Roman"/>
          <w:sz w:val="28"/>
          <w:szCs w:val="28"/>
          <w:shd w:val="clear" w:color="auto" w:fill="FFFFFF"/>
        </w:rPr>
        <w:t xml:space="preserve"> </w:t>
      </w:r>
      <w:proofErr w:type="gramStart"/>
      <w:r w:rsidR="00166714" w:rsidRPr="003E5258">
        <w:rPr>
          <w:rFonts w:cs="Times New Roman"/>
          <w:sz w:val="28"/>
          <w:szCs w:val="28"/>
          <w:shd w:val="clear" w:color="auto" w:fill="FFFFFF"/>
        </w:rPr>
        <w:t>героя</w:t>
      </w:r>
      <w:proofErr w:type="gramEnd"/>
      <w:r w:rsidR="00166714" w:rsidRPr="003E5258">
        <w:rPr>
          <w:rFonts w:cs="Times New Roman"/>
          <w:sz w:val="28"/>
          <w:szCs w:val="28"/>
          <w:shd w:val="clear" w:color="auto" w:fill="FFFFFF"/>
        </w:rPr>
        <w:t xml:space="preserve"> и биография автора С. Т. </w:t>
      </w:r>
      <w:r w:rsidRPr="003E5258">
        <w:rPr>
          <w:rFonts w:cs="Times New Roman"/>
          <w:sz w:val="28"/>
          <w:szCs w:val="28"/>
          <w:shd w:val="clear" w:color="auto" w:fill="FFFFFF"/>
        </w:rPr>
        <w:t>Аксакова в хронологическом отношении уравниваются: указываются верные даты поступления Аксакова в университет и его открытие.</w:t>
      </w:r>
    </w:p>
    <w:p w:rsidR="003A4524" w:rsidRPr="003E5258" w:rsidRDefault="003A4524" w:rsidP="00385D60">
      <w:pPr>
        <w:spacing w:line="360" w:lineRule="auto"/>
        <w:ind w:firstLine="709"/>
        <w:jc w:val="both"/>
        <w:rPr>
          <w:rFonts w:cs="Times New Roman"/>
          <w:sz w:val="28"/>
          <w:szCs w:val="28"/>
          <w:shd w:val="clear" w:color="auto" w:fill="FFFFFF"/>
        </w:rPr>
      </w:pPr>
      <w:r w:rsidRPr="003E5258">
        <w:rPr>
          <w:rFonts w:cs="Times New Roman"/>
          <w:sz w:val="28"/>
          <w:szCs w:val="28"/>
          <w:shd w:val="clear" w:color="auto" w:fill="FFFFFF"/>
        </w:rPr>
        <w:t xml:space="preserve">Как мне кажется, подобное нарушение хронологии вызвано нежеланием Аксакова </w:t>
      </w:r>
      <w:proofErr w:type="gramStart"/>
      <w:r w:rsidRPr="003E5258">
        <w:rPr>
          <w:rFonts w:cs="Times New Roman"/>
          <w:sz w:val="28"/>
          <w:szCs w:val="28"/>
          <w:shd w:val="clear" w:color="auto" w:fill="FFFFFF"/>
        </w:rPr>
        <w:t>публиковать</w:t>
      </w:r>
      <w:proofErr w:type="gramEnd"/>
      <w:r w:rsidRPr="003E5258">
        <w:rPr>
          <w:rFonts w:cs="Times New Roman"/>
          <w:sz w:val="28"/>
          <w:szCs w:val="28"/>
          <w:shd w:val="clear" w:color="auto" w:fill="FFFFFF"/>
        </w:rPr>
        <w:t xml:space="preserve"> в печати подробности семейной жизни его родителей. В главе "Год в деревне" нарратор сообщает нам о неблагополучной атмосфере в доме: Мать моя постоянно была чем-то озабочена и даже иногда расстроена, &lt;...&gt; я уже не находил в себе прежней беззаботности, &lt;…&gt; стал понимать кое-что, до тех пор не замечаемое мною, &lt;…&gt; и не так светлы и радостны показались мне некоторые предметы. &lt;…&gt; </w:t>
      </w:r>
      <w:r w:rsidRPr="003E5258">
        <w:rPr>
          <w:rFonts w:cs="Times New Roman"/>
          <w:i/>
          <w:sz w:val="28"/>
          <w:szCs w:val="28"/>
          <w:shd w:val="clear" w:color="auto" w:fill="FFFFFF"/>
        </w:rPr>
        <w:t>Я не буду распространяться об этом печальном обстоятельстве</w:t>
      </w:r>
      <w:r w:rsidRPr="003E5258">
        <w:rPr>
          <w:rFonts w:cs="Times New Roman"/>
          <w:sz w:val="28"/>
          <w:szCs w:val="28"/>
          <w:shd w:val="clear" w:color="auto" w:fill="FFFFFF"/>
        </w:rPr>
        <w:t xml:space="preserve">, </w:t>
      </w:r>
      <w:r w:rsidRPr="003E5258">
        <w:rPr>
          <w:rFonts w:cs="Times New Roman"/>
          <w:i/>
          <w:sz w:val="28"/>
          <w:szCs w:val="28"/>
          <w:shd w:val="clear" w:color="auto" w:fill="FFFFFF"/>
        </w:rPr>
        <w:t>но я должен упомянуть о нем</w:t>
      </w:r>
      <w:r w:rsidRPr="003E5258">
        <w:rPr>
          <w:rFonts w:cs="Times New Roman"/>
          <w:sz w:val="28"/>
          <w:szCs w:val="28"/>
          <w:shd w:val="clear" w:color="auto" w:fill="FFFFFF"/>
        </w:rPr>
        <w:t xml:space="preserve">, потому что иначе было бы нельзя понять, отчего через несколько месяцев жизнь в Аксакове уже не казалась мне прежним светлым раем, а вторичное поступление в гимназию, особенно учеником своекоштным, - не представлялось страшным событием" </w:t>
      </w:r>
      <w:r w:rsidR="00166714" w:rsidRPr="003E5258">
        <w:rPr>
          <w:rFonts w:cs="Times New Roman"/>
          <w:sz w:val="28"/>
          <w:szCs w:val="28"/>
        </w:rPr>
        <w:t xml:space="preserve">[Воспоминания, </w:t>
      </w:r>
      <w:r w:rsidR="00360279" w:rsidRPr="003E5258">
        <w:rPr>
          <w:rFonts w:cs="Times New Roman"/>
          <w:sz w:val="28"/>
          <w:szCs w:val="28"/>
        </w:rPr>
        <w:t xml:space="preserve">74]. </w:t>
      </w:r>
      <w:r w:rsidRPr="003E5258">
        <w:rPr>
          <w:rFonts w:cs="Times New Roman"/>
          <w:sz w:val="28"/>
          <w:szCs w:val="28"/>
          <w:shd w:val="clear" w:color="auto" w:fill="FFFFFF"/>
        </w:rPr>
        <w:t>Из истории жизни Аксакова мы знаем о напряженных отношениях между отцом и матерью, также известно, что родственники были недовольны публикацией воспоминаний, в которых Аксаков затрагивал неприятные для них темы. Вероятно, автор предпочел умолчать о своем возвращении в гимназию раньше положенного срока (к марту 1802 года, а не к концу вакаций и началу учебного года, как было указано в «Воспоминаниях»). Допустим, что напряженные отношения в семье и послужили причиной его скорого отъезда и возвращения в гимназию под конец учебного года и дабы не поднимать эту тему в мемуарах, автор решил вовсе ее исключить из текста.</w:t>
      </w:r>
    </w:p>
    <w:p w:rsidR="003A4524" w:rsidRPr="003E5258" w:rsidRDefault="003A4524" w:rsidP="00385D60">
      <w:pPr>
        <w:spacing w:line="360" w:lineRule="auto"/>
        <w:ind w:firstLine="709"/>
        <w:jc w:val="both"/>
        <w:rPr>
          <w:rFonts w:cs="Times New Roman"/>
          <w:sz w:val="28"/>
          <w:szCs w:val="28"/>
        </w:rPr>
      </w:pPr>
      <w:r w:rsidRPr="003E5258">
        <w:rPr>
          <w:rFonts w:cs="Times New Roman"/>
          <w:sz w:val="28"/>
          <w:szCs w:val="28"/>
        </w:rPr>
        <w:t xml:space="preserve">Процесс «подчеркивания» одних событий и «подчинения» им других также совершается и при создании автобиографического сюжета. В </w:t>
      </w:r>
      <w:r w:rsidRPr="003E5258">
        <w:rPr>
          <w:rFonts w:cs="Times New Roman"/>
          <w:sz w:val="28"/>
          <w:szCs w:val="28"/>
        </w:rPr>
        <w:lastRenderedPageBreak/>
        <w:t xml:space="preserve">рассмотренном выше </w:t>
      </w:r>
      <w:proofErr w:type="gramStart"/>
      <w:r w:rsidRPr="003E5258">
        <w:rPr>
          <w:rFonts w:cs="Times New Roman"/>
          <w:sz w:val="28"/>
          <w:szCs w:val="28"/>
        </w:rPr>
        <w:t>отрывке</w:t>
      </w:r>
      <w:proofErr w:type="gramEnd"/>
      <w:r w:rsidRPr="003E5258">
        <w:rPr>
          <w:rFonts w:cs="Times New Roman"/>
          <w:sz w:val="28"/>
          <w:szCs w:val="28"/>
        </w:rPr>
        <w:t xml:space="preserve"> из «Воспоминаний» время разделяется на событийное и бессобытийное: так, мы видим, как некоторые события выделяются на фоне незаполненной событиями будничной жизни. Например, данный </w:t>
      </w:r>
      <w:proofErr w:type="spellStart"/>
      <w:r w:rsidRPr="003E5258">
        <w:rPr>
          <w:rFonts w:cs="Times New Roman"/>
          <w:sz w:val="28"/>
          <w:szCs w:val="28"/>
        </w:rPr>
        <w:t>Княжевичем</w:t>
      </w:r>
      <w:proofErr w:type="spellEnd"/>
      <w:r w:rsidRPr="003E5258">
        <w:rPr>
          <w:rFonts w:cs="Times New Roman"/>
          <w:sz w:val="28"/>
          <w:szCs w:val="28"/>
        </w:rPr>
        <w:t xml:space="preserve"> совет отправить Сережу в гимназию, или, </w:t>
      </w:r>
      <w:proofErr w:type="gramStart"/>
      <w:r w:rsidRPr="003E5258">
        <w:rPr>
          <w:rFonts w:cs="Times New Roman"/>
          <w:sz w:val="28"/>
          <w:szCs w:val="28"/>
        </w:rPr>
        <w:t>наконец</w:t>
      </w:r>
      <w:proofErr w:type="gramEnd"/>
      <w:r w:rsidRPr="003E5258">
        <w:rPr>
          <w:rFonts w:cs="Times New Roman"/>
          <w:sz w:val="28"/>
          <w:szCs w:val="28"/>
        </w:rPr>
        <w:t xml:space="preserve"> сам его отъезд, затем – прощание с матерью – включены в ход обыденной жизни – деревенской или гимназической. </w:t>
      </w:r>
    </w:p>
    <w:p w:rsidR="003A4524" w:rsidRPr="003E5258" w:rsidRDefault="003A4524" w:rsidP="00385D60">
      <w:pPr>
        <w:spacing w:line="360" w:lineRule="auto"/>
        <w:ind w:firstLine="709"/>
        <w:jc w:val="both"/>
        <w:rPr>
          <w:rFonts w:cs="Times New Roman"/>
          <w:sz w:val="28"/>
          <w:szCs w:val="28"/>
        </w:rPr>
      </w:pPr>
      <w:proofErr w:type="spellStart"/>
      <w:r w:rsidRPr="003E5258">
        <w:rPr>
          <w:rFonts w:cs="Times New Roman"/>
          <w:sz w:val="28"/>
          <w:szCs w:val="28"/>
        </w:rPr>
        <w:t>Хейден</w:t>
      </w:r>
      <w:proofErr w:type="spellEnd"/>
      <w:r w:rsidRPr="003E5258">
        <w:rPr>
          <w:rFonts w:cs="Times New Roman"/>
          <w:sz w:val="28"/>
          <w:szCs w:val="28"/>
        </w:rPr>
        <w:t xml:space="preserve"> Уайт также выделяет в процессе создания исторического сочинения </w:t>
      </w:r>
      <w:proofErr w:type="spellStart"/>
      <w:r w:rsidRPr="003E5258">
        <w:rPr>
          <w:rFonts w:cs="Times New Roman"/>
          <w:sz w:val="28"/>
          <w:szCs w:val="28"/>
        </w:rPr>
        <w:t>префигуративный</w:t>
      </w:r>
      <w:proofErr w:type="spellEnd"/>
      <w:r w:rsidRPr="003E5258">
        <w:rPr>
          <w:rFonts w:cs="Times New Roman"/>
          <w:sz w:val="28"/>
          <w:szCs w:val="28"/>
        </w:rPr>
        <w:t xml:space="preserve"> акт, который совершается историком в отношении всех возможных исторических событий, он «</w:t>
      </w:r>
      <w:proofErr w:type="spellStart"/>
      <w:r w:rsidRPr="003E5258">
        <w:rPr>
          <w:rFonts w:cs="Times New Roman"/>
          <w:sz w:val="28"/>
          <w:szCs w:val="28"/>
        </w:rPr>
        <w:t>докогнитивен</w:t>
      </w:r>
      <w:proofErr w:type="spellEnd"/>
      <w:r w:rsidRPr="003E5258">
        <w:rPr>
          <w:rFonts w:cs="Times New Roman"/>
          <w:sz w:val="28"/>
          <w:szCs w:val="28"/>
        </w:rPr>
        <w:t xml:space="preserve"> и некритичен», в результате него образуется «историческое поле», с которым затем работает историк. </w:t>
      </w:r>
      <w:proofErr w:type="gramStart"/>
      <w:r w:rsidRPr="003E5258">
        <w:rPr>
          <w:rFonts w:cs="Times New Roman"/>
          <w:sz w:val="28"/>
          <w:szCs w:val="28"/>
        </w:rPr>
        <w:t xml:space="preserve">Это положение Уайта рифмуется с тем, что пишет </w:t>
      </w:r>
      <w:proofErr w:type="spellStart"/>
      <w:r w:rsidRPr="003E5258">
        <w:rPr>
          <w:rFonts w:cs="Times New Roman"/>
          <w:sz w:val="28"/>
          <w:szCs w:val="28"/>
        </w:rPr>
        <w:t>Рымарь</w:t>
      </w:r>
      <w:proofErr w:type="spellEnd"/>
      <w:r w:rsidRPr="003E5258">
        <w:rPr>
          <w:rFonts w:cs="Times New Roman"/>
          <w:sz w:val="28"/>
          <w:szCs w:val="28"/>
        </w:rPr>
        <w:t xml:space="preserve"> о бессознательном отборе моментов при создании текста воспоминания из чувственного и мыслительного опытов.</w:t>
      </w:r>
      <w:proofErr w:type="gramEnd"/>
      <w:r w:rsidRPr="003E5258">
        <w:rPr>
          <w:rFonts w:cs="Times New Roman"/>
          <w:sz w:val="28"/>
          <w:szCs w:val="28"/>
        </w:rPr>
        <w:t xml:space="preserve"> Так, писатель бессознательно из всей совокупности событий собственной жизни формирует определенное, конечное «поле» своей биографии, из которого затем вырастает автобиографическое сочинение.</w:t>
      </w:r>
    </w:p>
    <w:p w:rsidR="007C6652" w:rsidRDefault="0057176C" w:rsidP="00FC7470">
      <w:pPr>
        <w:pStyle w:val="2"/>
        <w:jc w:val="center"/>
        <w:rPr>
          <w:rFonts w:ascii="Times New Roman" w:hAnsi="Times New Roman" w:cs="Times New Roman"/>
          <w:color w:val="auto"/>
          <w:sz w:val="28"/>
          <w:szCs w:val="28"/>
        </w:rPr>
      </w:pPr>
      <w:bookmarkStart w:id="4" w:name="_Toc483918290"/>
      <w:r w:rsidRPr="0057176C">
        <w:rPr>
          <w:rFonts w:ascii="Times New Roman" w:hAnsi="Times New Roman" w:cs="Times New Roman"/>
          <w:color w:val="auto"/>
          <w:sz w:val="28"/>
          <w:szCs w:val="28"/>
        </w:rPr>
        <w:t xml:space="preserve">3. </w:t>
      </w:r>
      <w:r w:rsidR="005C3CA4" w:rsidRPr="0057176C">
        <w:rPr>
          <w:rFonts w:ascii="Times New Roman" w:hAnsi="Times New Roman" w:cs="Times New Roman"/>
          <w:color w:val="auto"/>
          <w:sz w:val="28"/>
          <w:szCs w:val="28"/>
        </w:rPr>
        <w:t>П</w:t>
      </w:r>
      <w:r w:rsidR="0037487E" w:rsidRPr="0057176C">
        <w:rPr>
          <w:rFonts w:ascii="Times New Roman" w:hAnsi="Times New Roman" w:cs="Times New Roman"/>
          <w:color w:val="auto"/>
          <w:sz w:val="28"/>
          <w:szCs w:val="28"/>
        </w:rPr>
        <w:t xml:space="preserve">роблема письма </w:t>
      </w:r>
      <w:r w:rsidR="008E224D" w:rsidRPr="0057176C">
        <w:rPr>
          <w:rFonts w:ascii="Times New Roman" w:hAnsi="Times New Roman" w:cs="Times New Roman"/>
          <w:color w:val="auto"/>
          <w:sz w:val="28"/>
          <w:szCs w:val="28"/>
        </w:rPr>
        <w:t>в мемуарно-автобиографической прозе</w:t>
      </w:r>
      <w:r w:rsidR="005C3CA4" w:rsidRPr="0057176C">
        <w:rPr>
          <w:rFonts w:ascii="Times New Roman" w:hAnsi="Times New Roman" w:cs="Times New Roman"/>
          <w:color w:val="auto"/>
          <w:sz w:val="28"/>
          <w:szCs w:val="28"/>
        </w:rPr>
        <w:t xml:space="preserve"> Аксакова</w:t>
      </w:r>
      <w:r w:rsidRPr="0057176C">
        <w:rPr>
          <w:rFonts w:ascii="Times New Roman" w:hAnsi="Times New Roman" w:cs="Times New Roman"/>
          <w:color w:val="auto"/>
          <w:sz w:val="28"/>
          <w:szCs w:val="28"/>
        </w:rPr>
        <w:t>.</w:t>
      </w:r>
      <w:bookmarkEnd w:id="4"/>
    </w:p>
    <w:p w:rsidR="0057176C" w:rsidRPr="0057176C" w:rsidRDefault="0057176C" w:rsidP="0057176C"/>
    <w:p w:rsidR="008B28F9" w:rsidRPr="003E5258" w:rsidRDefault="000B77AA" w:rsidP="00385D60">
      <w:pPr>
        <w:spacing w:line="360" w:lineRule="auto"/>
        <w:ind w:firstLine="709"/>
        <w:jc w:val="both"/>
        <w:rPr>
          <w:rFonts w:cs="Times New Roman"/>
          <w:sz w:val="28"/>
          <w:szCs w:val="28"/>
        </w:rPr>
      </w:pPr>
      <w:r w:rsidRPr="003E5258">
        <w:rPr>
          <w:rFonts w:cs="Times New Roman"/>
          <w:sz w:val="28"/>
          <w:szCs w:val="28"/>
        </w:rPr>
        <w:t>В «Воспоминаниях» создается определенный образ персонажа Сереж</w:t>
      </w:r>
      <w:r w:rsidR="00166714" w:rsidRPr="003E5258">
        <w:rPr>
          <w:rFonts w:cs="Times New Roman"/>
          <w:sz w:val="28"/>
          <w:szCs w:val="28"/>
        </w:rPr>
        <w:t>и Аксакова: это «чувствительный</w:t>
      </w:r>
      <w:r w:rsidRPr="003E5258">
        <w:rPr>
          <w:rFonts w:cs="Times New Roman"/>
          <w:sz w:val="28"/>
          <w:szCs w:val="28"/>
        </w:rPr>
        <w:t xml:space="preserve"> человек</w:t>
      </w:r>
      <w:r w:rsidR="00166714" w:rsidRPr="003E5258">
        <w:rPr>
          <w:rFonts w:cs="Times New Roman"/>
          <w:sz w:val="28"/>
          <w:szCs w:val="28"/>
        </w:rPr>
        <w:t>»</w:t>
      </w:r>
      <w:r w:rsidR="00166714" w:rsidRPr="003E5258">
        <w:rPr>
          <w:rStyle w:val="a5"/>
          <w:rFonts w:cs="Times New Roman"/>
          <w:sz w:val="28"/>
          <w:szCs w:val="28"/>
        </w:rPr>
        <w:footnoteReference w:id="31"/>
      </w:r>
      <w:r w:rsidRPr="003E5258">
        <w:rPr>
          <w:rFonts w:cs="Times New Roman"/>
          <w:sz w:val="28"/>
          <w:szCs w:val="28"/>
        </w:rPr>
        <w:t>, страстно любящий свою</w:t>
      </w:r>
      <w:r w:rsidR="00E32380" w:rsidRPr="003E5258">
        <w:rPr>
          <w:rFonts w:cs="Times New Roman"/>
          <w:sz w:val="28"/>
          <w:szCs w:val="28"/>
        </w:rPr>
        <w:t xml:space="preserve"> мать </w:t>
      </w:r>
      <w:r w:rsidRPr="003E5258">
        <w:rPr>
          <w:rFonts w:cs="Times New Roman"/>
          <w:sz w:val="28"/>
          <w:szCs w:val="28"/>
        </w:rPr>
        <w:t xml:space="preserve">болезненный ребенок, </w:t>
      </w:r>
      <w:r w:rsidR="00331E68" w:rsidRPr="003E5258">
        <w:rPr>
          <w:rFonts w:cs="Times New Roman"/>
          <w:sz w:val="28"/>
          <w:szCs w:val="28"/>
        </w:rPr>
        <w:t xml:space="preserve">иногда чрезмерно </w:t>
      </w:r>
      <w:r w:rsidR="000472BB" w:rsidRPr="003E5258">
        <w:rPr>
          <w:rFonts w:cs="Times New Roman"/>
          <w:sz w:val="28"/>
          <w:szCs w:val="28"/>
        </w:rPr>
        <w:t>увлекающийся литературой, театром, охотой и рыбалкой. Читатель видит в этом герое, наделенном талантом к литературной декламации, театральной игре, способностями к литературе, будущего писателя Аксакова.</w:t>
      </w:r>
      <w:r w:rsidR="008B28F9" w:rsidRPr="003E5258">
        <w:rPr>
          <w:rFonts w:cs="Times New Roman"/>
          <w:sz w:val="28"/>
          <w:szCs w:val="28"/>
        </w:rPr>
        <w:t xml:space="preserve"> Отметим, что в «Детских годах</w:t>
      </w:r>
      <w:r w:rsidR="00166714" w:rsidRPr="003E5258">
        <w:rPr>
          <w:rFonts w:cs="Times New Roman"/>
          <w:sz w:val="28"/>
          <w:szCs w:val="28"/>
        </w:rPr>
        <w:t>…</w:t>
      </w:r>
      <w:r w:rsidR="008B28F9" w:rsidRPr="003E5258">
        <w:rPr>
          <w:rFonts w:cs="Times New Roman"/>
          <w:sz w:val="28"/>
          <w:szCs w:val="28"/>
        </w:rPr>
        <w:t>» образ Сережи, разумеется, не противо</w:t>
      </w:r>
      <w:r w:rsidR="00E20031" w:rsidRPr="003E5258">
        <w:rPr>
          <w:rFonts w:cs="Times New Roman"/>
          <w:sz w:val="28"/>
          <w:szCs w:val="28"/>
        </w:rPr>
        <w:t>речит образу героя</w:t>
      </w:r>
      <w:r w:rsidR="004264AB" w:rsidRPr="003E5258">
        <w:rPr>
          <w:rFonts w:cs="Times New Roman"/>
          <w:sz w:val="28"/>
          <w:szCs w:val="28"/>
        </w:rPr>
        <w:t xml:space="preserve"> </w:t>
      </w:r>
      <w:r w:rsidR="00E20031" w:rsidRPr="003E5258">
        <w:rPr>
          <w:rFonts w:cs="Times New Roman"/>
          <w:sz w:val="28"/>
          <w:szCs w:val="28"/>
        </w:rPr>
        <w:t>«</w:t>
      </w:r>
      <w:r w:rsidR="004264AB" w:rsidRPr="003E5258">
        <w:rPr>
          <w:rFonts w:cs="Times New Roman"/>
          <w:sz w:val="28"/>
          <w:szCs w:val="28"/>
        </w:rPr>
        <w:t xml:space="preserve">Воспоминаний». Это объясняется </w:t>
      </w:r>
      <w:r w:rsidR="00E20031" w:rsidRPr="003E5258">
        <w:rPr>
          <w:rFonts w:cs="Times New Roman"/>
          <w:sz w:val="28"/>
          <w:szCs w:val="28"/>
        </w:rPr>
        <w:t xml:space="preserve">тем, что </w:t>
      </w:r>
      <w:r w:rsidR="004264AB" w:rsidRPr="003E5258">
        <w:rPr>
          <w:rFonts w:cs="Times New Roman"/>
          <w:sz w:val="28"/>
          <w:szCs w:val="28"/>
        </w:rPr>
        <w:t xml:space="preserve">Аксаков </w:t>
      </w:r>
      <w:r w:rsidR="00E20031" w:rsidRPr="003E5258">
        <w:rPr>
          <w:rFonts w:cs="Times New Roman"/>
          <w:sz w:val="28"/>
          <w:szCs w:val="28"/>
        </w:rPr>
        <w:t xml:space="preserve">еще во время работы над первой частью </w:t>
      </w:r>
      <w:r w:rsidR="00E20031" w:rsidRPr="003E5258">
        <w:rPr>
          <w:rFonts w:cs="Times New Roman"/>
          <w:sz w:val="28"/>
          <w:szCs w:val="28"/>
        </w:rPr>
        <w:lastRenderedPageBreak/>
        <w:t xml:space="preserve">своих воспоминаний </w:t>
      </w:r>
      <w:r w:rsidR="00BC1097" w:rsidRPr="003E5258">
        <w:rPr>
          <w:rFonts w:cs="Times New Roman"/>
          <w:sz w:val="28"/>
          <w:szCs w:val="28"/>
        </w:rPr>
        <w:t xml:space="preserve">конструирует тот образ </w:t>
      </w:r>
      <w:r w:rsidR="00E20031" w:rsidRPr="003E5258">
        <w:rPr>
          <w:rFonts w:cs="Times New Roman"/>
          <w:sz w:val="28"/>
          <w:szCs w:val="28"/>
        </w:rPr>
        <w:t>героя, который по</w:t>
      </w:r>
      <w:r w:rsidR="004264AB" w:rsidRPr="003E5258">
        <w:rPr>
          <w:rFonts w:cs="Times New Roman"/>
          <w:sz w:val="28"/>
          <w:szCs w:val="28"/>
        </w:rPr>
        <w:t xml:space="preserve">зднее появится </w:t>
      </w:r>
      <w:r w:rsidR="00E20031" w:rsidRPr="003E5258">
        <w:rPr>
          <w:rFonts w:cs="Times New Roman"/>
          <w:sz w:val="28"/>
          <w:szCs w:val="28"/>
        </w:rPr>
        <w:t>в «Детских годах</w:t>
      </w:r>
      <w:r w:rsidR="00166714" w:rsidRPr="003E5258">
        <w:rPr>
          <w:rFonts w:cs="Times New Roman"/>
          <w:sz w:val="28"/>
          <w:szCs w:val="28"/>
        </w:rPr>
        <w:t>…</w:t>
      </w:r>
      <w:r w:rsidR="00E20031" w:rsidRPr="003E5258">
        <w:rPr>
          <w:rFonts w:cs="Times New Roman"/>
          <w:sz w:val="28"/>
          <w:szCs w:val="28"/>
        </w:rPr>
        <w:t>».</w:t>
      </w:r>
      <w:r w:rsidR="004264AB" w:rsidRPr="003E5258">
        <w:rPr>
          <w:rFonts w:cs="Times New Roman"/>
          <w:sz w:val="28"/>
          <w:szCs w:val="28"/>
        </w:rPr>
        <w:t xml:space="preserve"> В них мы, можно</w:t>
      </w:r>
      <w:r w:rsidR="00BC1097" w:rsidRPr="003E5258">
        <w:rPr>
          <w:rFonts w:cs="Times New Roman"/>
          <w:sz w:val="28"/>
          <w:szCs w:val="28"/>
        </w:rPr>
        <w:t xml:space="preserve"> сказать, узнаем предысторию Сережи. Так, например, в «Воспоминаниях» нарратор сообщает читателю, что Сережа с детства боится покойников: «Университетский эконом </w:t>
      </w:r>
      <w:proofErr w:type="spellStart"/>
      <w:r w:rsidR="00BC1097" w:rsidRPr="003E5258">
        <w:rPr>
          <w:rFonts w:cs="Times New Roman"/>
          <w:sz w:val="28"/>
          <w:szCs w:val="28"/>
        </w:rPr>
        <w:t>Маркевич</w:t>
      </w:r>
      <w:proofErr w:type="spellEnd"/>
      <w:r w:rsidR="00BC1097" w:rsidRPr="003E5258">
        <w:rPr>
          <w:rFonts w:cs="Times New Roman"/>
          <w:sz w:val="28"/>
          <w:szCs w:val="28"/>
        </w:rPr>
        <w:t xml:space="preserve"> умер. Я уже говорил, что он всегда ласкал меня и что я его очень любил; но как я с </w:t>
      </w:r>
      <w:proofErr w:type="spellStart"/>
      <w:r w:rsidR="00BC1097" w:rsidRPr="003E5258">
        <w:rPr>
          <w:rFonts w:cs="Times New Roman"/>
          <w:sz w:val="28"/>
          <w:szCs w:val="28"/>
        </w:rPr>
        <w:t>издетства</w:t>
      </w:r>
      <w:proofErr w:type="spellEnd"/>
      <w:r w:rsidR="00BC1097" w:rsidRPr="003E5258">
        <w:rPr>
          <w:rFonts w:cs="Times New Roman"/>
          <w:sz w:val="28"/>
          <w:szCs w:val="28"/>
        </w:rPr>
        <w:t xml:space="preserve"> боялся покойников, то, несмотря на убеждения и приказания </w:t>
      </w:r>
      <w:proofErr w:type="spellStart"/>
      <w:r w:rsidR="00BC1097" w:rsidRPr="003E5258">
        <w:rPr>
          <w:rFonts w:cs="Times New Roman"/>
          <w:sz w:val="28"/>
          <w:szCs w:val="28"/>
        </w:rPr>
        <w:t>Григорья</w:t>
      </w:r>
      <w:proofErr w:type="spellEnd"/>
      <w:r w:rsidR="00BC1097" w:rsidRPr="003E5258">
        <w:rPr>
          <w:rFonts w:cs="Times New Roman"/>
          <w:sz w:val="28"/>
          <w:szCs w:val="28"/>
        </w:rPr>
        <w:t xml:space="preserve"> </w:t>
      </w:r>
      <w:proofErr w:type="spellStart"/>
      <w:r w:rsidR="00BC1097" w:rsidRPr="003E5258">
        <w:rPr>
          <w:rFonts w:cs="Times New Roman"/>
          <w:sz w:val="28"/>
          <w:szCs w:val="28"/>
        </w:rPr>
        <w:t>Иваныча</w:t>
      </w:r>
      <w:proofErr w:type="spellEnd"/>
      <w:r w:rsidR="00BC1097" w:rsidRPr="003E5258">
        <w:rPr>
          <w:rFonts w:cs="Times New Roman"/>
          <w:sz w:val="28"/>
          <w:szCs w:val="28"/>
        </w:rPr>
        <w:t xml:space="preserve">, ни за что не согласился быть на похоронах </w:t>
      </w:r>
      <w:proofErr w:type="spellStart"/>
      <w:r w:rsidR="00BC1097" w:rsidRPr="003E5258">
        <w:rPr>
          <w:rFonts w:cs="Times New Roman"/>
          <w:sz w:val="28"/>
          <w:szCs w:val="28"/>
        </w:rPr>
        <w:t>Маркевича</w:t>
      </w:r>
      <w:proofErr w:type="spellEnd"/>
      <w:r w:rsidR="00BC1097" w:rsidRPr="003E5258">
        <w:rPr>
          <w:rFonts w:cs="Times New Roman"/>
          <w:sz w:val="28"/>
          <w:szCs w:val="28"/>
        </w:rPr>
        <w:t>»</w:t>
      </w:r>
      <w:r w:rsidR="00166714" w:rsidRPr="003E5258">
        <w:rPr>
          <w:rFonts w:cs="Times New Roman"/>
          <w:sz w:val="28"/>
          <w:szCs w:val="28"/>
        </w:rPr>
        <w:t xml:space="preserve"> [Воспоминания, </w:t>
      </w:r>
      <w:r w:rsidR="00360279" w:rsidRPr="003E5258">
        <w:rPr>
          <w:rFonts w:cs="Times New Roman"/>
          <w:sz w:val="28"/>
          <w:szCs w:val="28"/>
        </w:rPr>
        <w:t>136]</w:t>
      </w:r>
      <w:r w:rsidR="00BC1097" w:rsidRPr="003E5258">
        <w:rPr>
          <w:rFonts w:cs="Times New Roman"/>
          <w:sz w:val="28"/>
          <w:szCs w:val="28"/>
        </w:rPr>
        <w:t>. В «Детских годах</w:t>
      </w:r>
      <w:r w:rsidR="00166714" w:rsidRPr="003E5258">
        <w:rPr>
          <w:rFonts w:cs="Times New Roman"/>
          <w:sz w:val="28"/>
          <w:szCs w:val="28"/>
        </w:rPr>
        <w:t>…</w:t>
      </w:r>
      <w:r w:rsidR="00BC1097" w:rsidRPr="003E5258">
        <w:rPr>
          <w:rFonts w:cs="Times New Roman"/>
          <w:sz w:val="28"/>
          <w:szCs w:val="28"/>
        </w:rPr>
        <w:t>» мы узнаем, когда име</w:t>
      </w:r>
      <w:r w:rsidR="00A53984" w:rsidRPr="003E5258">
        <w:rPr>
          <w:rFonts w:cs="Times New Roman"/>
          <w:sz w:val="28"/>
          <w:szCs w:val="28"/>
        </w:rPr>
        <w:t>нно зародился в нем этот страх, узнаем не из простого указания на то, а из целого сюжета, посвященного смерти дедушки Степана Михайлыча</w:t>
      </w:r>
      <w:r w:rsidR="002471EC" w:rsidRPr="003E5258">
        <w:rPr>
          <w:rFonts w:cs="Times New Roman"/>
          <w:sz w:val="28"/>
          <w:szCs w:val="28"/>
        </w:rPr>
        <w:t xml:space="preserve"> </w:t>
      </w:r>
      <w:proofErr w:type="gramStart"/>
      <w:r w:rsidR="002471EC" w:rsidRPr="003E5258">
        <w:rPr>
          <w:rFonts w:cs="Times New Roman"/>
          <w:sz w:val="28"/>
          <w:szCs w:val="28"/>
        </w:rPr>
        <w:t>Багрова</w:t>
      </w:r>
      <w:proofErr w:type="gramEnd"/>
      <w:r w:rsidR="002471EC" w:rsidRPr="003E5258">
        <w:rPr>
          <w:rFonts w:cs="Times New Roman"/>
          <w:sz w:val="28"/>
          <w:szCs w:val="28"/>
        </w:rPr>
        <w:t>. Эти два текста, без сомнения, связаны друг с другом, и в сознании читателя не могут восприниматься по отдельности, «Воспоминания» явно прочитываются как продолжение «Детских годов</w:t>
      </w:r>
      <w:r w:rsidR="00166714" w:rsidRPr="003E5258">
        <w:rPr>
          <w:rFonts w:cs="Times New Roman"/>
          <w:sz w:val="28"/>
          <w:szCs w:val="28"/>
        </w:rPr>
        <w:t>…</w:t>
      </w:r>
      <w:r w:rsidR="002471EC" w:rsidRPr="003E5258">
        <w:rPr>
          <w:rFonts w:cs="Times New Roman"/>
          <w:sz w:val="28"/>
          <w:szCs w:val="28"/>
        </w:rPr>
        <w:t xml:space="preserve">». </w:t>
      </w:r>
    </w:p>
    <w:p w:rsidR="00331931" w:rsidRPr="003E5258" w:rsidRDefault="00331931" w:rsidP="00385D60">
      <w:pPr>
        <w:spacing w:line="360" w:lineRule="auto"/>
        <w:ind w:firstLine="709"/>
        <w:jc w:val="both"/>
        <w:rPr>
          <w:rFonts w:cs="Times New Roman"/>
          <w:sz w:val="28"/>
          <w:szCs w:val="28"/>
        </w:rPr>
      </w:pPr>
      <w:r w:rsidRPr="003E5258">
        <w:rPr>
          <w:rFonts w:cs="Times New Roman"/>
          <w:sz w:val="28"/>
          <w:szCs w:val="28"/>
        </w:rPr>
        <w:t xml:space="preserve">Кроме того, в тексте имеется оппозиция </w:t>
      </w:r>
      <w:r w:rsidRPr="003E5258">
        <w:rPr>
          <w:rFonts w:cs="Times New Roman"/>
          <w:i/>
          <w:sz w:val="28"/>
          <w:szCs w:val="28"/>
        </w:rPr>
        <w:t xml:space="preserve">культура/природа, </w:t>
      </w:r>
      <w:r w:rsidRPr="003E5258">
        <w:rPr>
          <w:rFonts w:cs="Times New Roman"/>
          <w:sz w:val="28"/>
          <w:szCs w:val="28"/>
        </w:rPr>
        <w:t>затем получившая более глубокое раскрыти</w:t>
      </w:r>
      <w:r w:rsidR="00166714" w:rsidRPr="003E5258">
        <w:rPr>
          <w:rFonts w:cs="Times New Roman"/>
          <w:sz w:val="28"/>
          <w:szCs w:val="28"/>
        </w:rPr>
        <w:t>е в «Детских годах…</w:t>
      </w:r>
      <w:r w:rsidRPr="003E5258">
        <w:rPr>
          <w:rFonts w:cs="Times New Roman"/>
          <w:sz w:val="28"/>
          <w:szCs w:val="28"/>
        </w:rPr>
        <w:t xml:space="preserve">». Сережа выступает в качестве </w:t>
      </w:r>
      <w:r w:rsidR="004264AB" w:rsidRPr="003E5258">
        <w:rPr>
          <w:rFonts w:cs="Times New Roman"/>
          <w:sz w:val="28"/>
          <w:szCs w:val="28"/>
        </w:rPr>
        <w:t>«</w:t>
      </w:r>
      <w:r w:rsidRPr="003E5258">
        <w:rPr>
          <w:rFonts w:cs="Times New Roman"/>
          <w:sz w:val="28"/>
          <w:szCs w:val="28"/>
        </w:rPr>
        <w:t>примирителя</w:t>
      </w:r>
      <w:r w:rsidR="004264AB" w:rsidRPr="003E5258">
        <w:rPr>
          <w:rFonts w:cs="Times New Roman"/>
          <w:sz w:val="28"/>
          <w:szCs w:val="28"/>
        </w:rPr>
        <w:t>»</w:t>
      </w:r>
      <w:r w:rsidRPr="003E5258">
        <w:rPr>
          <w:rFonts w:cs="Times New Roman"/>
          <w:sz w:val="28"/>
          <w:szCs w:val="28"/>
        </w:rPr>
        <w:t xml:space="preserve"> между этими двумя мирами,</w:t>
      </w:r>
      <w:r w:rsidR="00166714" w:rsidRPr="003E5258">
        <w:rPr>
          <w:rFonts w:cs="Times New Roman"/>
          <w:sz w:val="28"/>
          <w:szCs w:val="28"/>
        </w:rPr>
        <w:t xml:space="preserve"> соединяя в себе мир культуры и природы</w:t>
      </w:r>
      <w:r w:rsidRPr="003E5258">
        <w:rPr>
          <w:rFonts w:cs="Times New Roman"/>
          <w:sz w:val="28"/>
          <w:szCs w:val="28"/>
        </w:rPr>
        <w:t xml:space="preserve">: </w:t>
      </w:r>
      <w:proofErr w:type="gramStart"/>
      <w:r w:rsidRPr="003E5258">
        <w:rPr>
          <w:rFonts w:cs="Times New Roman"/>
          <w:sz w:val="28"/>
          <w:szCs w:val="28"/>
        </w:rPr>
        <w:t xml:space="preserve">«Зима прошла, и наступила весна; &lt;…&gt; открылось множество новых живейших наслаждений: &lt;…&gt; </w:t>
      </w:r>
      <w:proofErr w:type="spellStart"/>
      <w:r w:rsidRPr="003E5258">
        <w:rPr>
          <w:rFonts w:cs="Times New Roman"/>
          <w:sz w:val="28"/>
          <w:szCs w:val="28"/>
        </w:rPr>
        <w:t>грачовая</w:t>
      </w:r>
      <w:proofErr w:type="spellEnd"/>
      <w:r w:rsidRPr="003E5258">
        <w:rPr>
          <w:rFonts w:cs="Times New Roman"/>
          <w:sz w:val="28"/>
          <w:szCs w:val="28"/>
        </w:rPr>
        <w:t xml:space="preserve"> роща и остров, окруженный со всех сторон старым и новым Бугурусланом, обсаженный тенистыми липами и березами, куда бегал я по нескольку раз в день, сам не зная зачем; я стоял там неподвижно, как очарованный, с сильно бьющимся сердцем, с прерывающимся дыханием...»</w:t>
      </w:r>
      <w:proofErr w:type="gramEnd"/>
      <w:r w:rsidR="00BF3C77" w:rsidRPr="003E5258">
        <w:rPr>
          <w:rFonts w:cs="Times New Roman"/>
          <w:sz w:val="28"/>
          <w:szCs w:val="28"/>
        </w:rPr>
        <w:t xml:space="preserve"> </w:t>
      </w:r>
      <w:r w:rsidR="00166714" w:rsidRPr="003E5258">
        <w:rPr>
          <w:rFonts w:cs="Times New Roman"/>
          <w:sz w:val="28"/>
          <w:szCs w:val="28"/>
        </w:rPr>
        <w:t xml:space="preserve">[Воспоминания, </w:t>
      </w:r>
      <w:r w:rsidR="00BF3C77" w:rsidRPr="003E5258">
        <w:rPr>
          <w:rFonts w:cs="Times New Roman"/>
          <w:sz w:val="28"/>
          <w:szCs w:val="28"/>
        </w:rPr>
        <w:t>10]</w:t>
      </w:r>
      <w:r w:rsidRPr="003E5258">
        <w:rPr>
          <w:rFonts w:cs="Times New Roman"/>
          <w:sz w:val="28"/>
          <w:szCs w:val="28"/>
        </w:rPr>
        <w:t xml:space="preserve">. </w:t>
      </w:r>
      <w:r w:rsidR="00A829AB" w:rsidRPr="003E5258">
        <w:rPr>
          <w:rFonts w:cs="Times New Roman"/>
          <w:sz w:val="28"/>
          <w:szCs w:val="28"/>
        </w:rPr>
        <w:t xml:space="preserve">Мать Софья Николаевна, очевидно, представляет собой мир культуры, а отец Алексей </w:t>
      </w:r>
      <w:proofErr w:type="spellStart"/>
      <w:r w:rsidR="00A829AB" w:rsidRPr="003E5258">
        <w:rPr>
          <w:rFonts w:cs="Times New Roman"/>
          <w:sz w:val="28"/>
          <w:szCs w:val="28"/>
        </w:rPr>
        <w:t>Степаныч</w:t>
      </w:r>
      <w:proofErr w:type="spellEnd"/>
      <w:r w:rsidR="00A829AB" w:rsidRPr="003E5258">
        <w:rPr>
          <w:rFonts w:cs="Times New Roman"/>
          <w:sz w:val="28"/>
          <w:szCs w:val="28"/>
        </w:rPr>
        <w:t xml:space="preserve"> – природы. </w:t>
      </w:r>
      <w:r w:rsidR="00A44A0B" w:rsidRPr="003E5258">
        <w:rPr>
          <w:rFonts w:cs="Times New Roman"/>
          <w:sz w:val="28"/>
          <w:szCs w:val="28"/>
        </w:rPr>
        <w:t>Именно на этой почве рождаются постоянные конфликты между родителями Сережи</w:t>
      </w:r>
      <w:r w:rsidR="00166714" w:rsidRPr="003E5258">
        <w:rPr>
          <w:rFonts w:cs="Times New Roman"/>
          <w:sz w:val="28"/>
          <w:szCs w:val="28"/>
        </w:rPr>
        <w:t xml:space="preserve"> в «Детских годах…</w:t>
      </w:r>
      <w:r w:rsidR="00A44A0B" w:rsidRPr="003E5258">
        <w:rPr>
          <w:rFonts w:cs="Times New Roman"/>
          <w:sz w:val="28"/>
          <w:szCs w:val="28"/>
        </w:rPr>
        <w:t xml:space="preserve">». Заметим, что </w:t>
      </w:r>
      <w:r w:rsidR="00166714" w:rsidRPr="003E5258">
        <w:rPr>
          <w:rFonts w:cs="Times New Roman"/>
          <w:sz w:val="28"/>
          <w:szCs w:val="28"/>
        </w:rPr>
        <w:t xml:space="preserve">в «Воспоминаниях» </w:t>
      </w:r>
      <w:r w:rsidR="00A44A0B" w:rsidRPr="003E5258">
        <w:rPr>
          <w:rFonts w:cs="Times New Roman"/>
          <w:sz w:val="28"/>
          <w:szCs w:val="28"/>
        </w:rPr>
        <w:t>тему разногласия между ними Аксаков почти не затрагивает, вероятно, потому, что в мемуарном тексте автор менее свободен в этом отношении.</w:t>
      </w:r>
      <w:r w:rsidR="00EF0292" w:rsidRPr="003E5258">
        <w:rPr>
          <w:rFonts w:cs="Times New Roman"/>
          <w:sz w:val="28"/>
          <w:szCs w:val="28"/>
        </w:rPr>
        <w:t xml:space="preserve"> Однако в «Детских годах</w:t>
      </w:r>
      <w:r w:rsidR="00166714" w:rsidRPr="003E5258">
        <w:rPr>
          <w:rFonts w:cs="Times New Roman"/>
          <w:sz w:val="28"/>
          <w:szCs w:val="28"/>
        </w:rPr>
        <w:t>…</w:t>
      </w:r>
      <w:r w:rsidR="00EF0292" w:rsidRPr="003E5258">
        <w:rPr>
          <w:rFonts w:cs="Times New Roman"/>
          <w:sz w:val="28"/>
          <w:szCs w:val="28"/>
        </w:rPr>
        <w:t xml:space="preserve">» </w:t>
      </w:r>
      <w:r w:rsidR="00166714" w:rsidRPr="003E5258">
        <w:rPr>
          <w:rFonts w:cs="Times New Roman"/>
          <w:sz w:val="28"/>
          <w:szCs w:val="28"/>
        </w:rPr>
        <w:t xml:space="preserve">он </w:t>
      </w:r>
      <w:r w:rsidR="00EF0292" w:rsidRPr="003E5258">
        <w:rPr>
          <w:rFonts w:cs="Times New Roman"/>
          <w:sz w:val="28"/>
          <w:szCs w:val="28"/>
        </w:rPr>
        <w:t xml:space="preserve">явно не скрывается разность характеров родителей. Софья Николаевна не желает принимать </w:t>
      </w:r>
      <w:r w:rsidR="00EF0292" w:rsidRPr="003E5258">
        <w:rPr>
          <w:rFonts w:cs="Times New Roman"/>
          <w:sz w:val="28"/>
          <w:szCs w:val="28"/>
        </w:rPr>
        <w:lastRenderedPageBreak/>
        <w:t>участие во всем, что связано с деревенс</w:t>
      </w:r>
      <w:r w:rsidR="00166714" w:rsidRPr="003E5258">
        <w:rPr>
          <w:rFonts w:cs="Times New Roman"/>
          <w:sz w:val="28"/>
          <w:szCs w:val="28"/>
        </w:rPr>
        <w:t>кой жизнью, она не любит Багрово</w:t>
      </w:r>
      <w:r w:rsidR="00EF0292" w:rsidRPr="003E5258">
        <w:rPr>
          <w:rFonts w:cs="Times New Roman"/>
          <w:sz w:val="28"/>
          <w:szCs w:val="28"/>
        </w:rPr>
        <w:t>, не одобряет занятия Алек</w:t>
      </w:r>
      <w:r w:rsidR="00166714" w:rsidRPr="003E5258">
        <w:rPr>
          <w:rFonts w:cs="Times New Roman"/>
          <w:sz w:val="28"/>
          <w:szCs w:val="28"/>
        </w:rPr>
        <w:t xml:space="preserve">сея </w:t>
      </w:r>
      <w:proofErr w:type="spellStart"/>
      <w:r w:rsidR="00166714" w:rsidRPr="003E5258">
        <w:rPr>
          <w:rFonts w:cs="Times New Roman"/>
          <w:sz w:val="28"/>
          <w:szCs w:val="28"/>
        </w:rPr>
        <w:t>Степаныча</w:t>
      </w:r>
      <w:proofErr w:type="spellEnd"/>
      <w:r w:rsidR="00166714" w:rsidRPr="003E5258">
        <w:rPr>
          <w:rFonts w:cs="Times New Roman"/>
          <w:sz w:val="28"/>
          <w:szCs w:val="28"/>
        </w:rPr>
        <w:t xml:space="preserve"> рыбалкой и охотой</w:t>
      </w:r>
      <w:r w:rsidR="00EF0292" w:rsidRPr="003E5258">
        <w:rPr>
          <w:rFonts w:cs="Times New Roman"/>
          <w:sz w:val="28"/>
          <w:szCs w:val="28"/>
        </w:rPr>
        <w:t xml:space="preserve">. </w:t>
      </w:r>
      <w:r w:rsidR="00A829AB" w:rsidRPr="003E5258">
        <w:rPr>
          <w:rFonts w:cs="Times New Roman"/>
          <w:sz w:val="28"/>
          <w:szCs w:val="28"/>
        </w:rPr>
        <w:t>Сережа чувствует, что</w:t>
      </w:r>
      <w:r w:rsidR="00E909C7">
        <w:rPr>
          <w:rFonts w:cs="Times New Roman"/>
          <w:sz w:val="28"/>
          <w:szCs w:val="28"/>
        </w:rPr>
        <w:t xml:space="preserve"> матушка не любит природу: </w:t>
      </w:r>
      <w:r w:rsidR="00A829AB" w:rsidRPr="003E5258">
        <w:rPr>
          <w:rFonts w:cs="Times New Roman"/>
          <w:sz w:val="28"/>
          <w:szCs w:val="28"/>
        </w:rPr>
        <w:t xml:space="preserve">«Принесли </w:t>
      </w:r>
      <w:proofErr w:type="gramStart"/>
      <w:r w:rsidR="00A829AB" w:rsidRPr="003E5258">
        <w:rPr>
          <w:rFonts w:cs="Times New Roman"/>
          <w:sz w:val="28"/>
          <w:szCs w:val="28"/>
        </w:rPr>
        <w:t>кожу</w:t>
      </w:r>
      <w:proofErr w:type="gramEnd"/>
      <w:r w:rsidR="00A829AB" w:rsidRPr="003E5258">
        <w:rPr>
          <w:rFonts w:cs="Times New Roman"/>
          <w:sz w:val="28"/>
          <w:szCs w:val="28"/>
        </w:rPr>
        <w:t xml:space="preserve"> и даже кожаные подушки. Мы все уселись на них, но, я не знаю почему, только такое </w:t>
      </w:r>
      <w:r w:rsidR="00A829AB" w:rsidRPr="003E5258">
        <w:rPr>
          <w:rFonts w:cs="Times New Roman"/>
          <w:i/>
          <w:sz w:val="28"/>
          <w:szCs w:val="28"/>
        </w:rPr>
        <w:t>осторожное, искусственное обращение с природой</w:t>
      </w:r>
      <w:r w:rsidR="00A829AB" w:rsidRPr="003E5258">
        <w:rPr>
          <w:rFonts w:cs="Times New Roman"/>
          <w:sz w:val="28"/>
          <w:szCs w:val="28"/>
        </w:rPr>
        <w:t xml:space="preserve"> </w:t>
      </w:r>
      <w:proofErr w:type="gramStart"/>
      <w:r w:rsidR="00A829AB" w:rsidRPr="003E5258">
        <w:rPr>
          <w:rFonts w:cs="Times New Roman"/>
          <w:sz w:val="28"/>
          <w:szCs w:val="28"/>
        </w:rPr>
        <w:t>расхолодило меня и мне совсем не было</w:t>
      </w:r>
      <w:proofErr w:type="gramEnd"/>
      <w:r w:rsidR="00A829AB" w:rsidRPr="003E5258">
        <w:rPr>
          <w:rFonts w:cs="Times New Roman"/>
          <w:sz w:val="28"/>
          <w:szCs w:val="28"/>
        </w:rPr>
        <w:t xml:space="preserve"> так весело, как всегда бывало одному с сестрицей или тетушкой. </w:t>
      </w:r>
      <w:proofErr w:type="gramStart"/>
      <w:r w:rsidR="00A829AB" w:rsidRPr="003E5258">
        <w:rPr>
          <w:rFonts w:cs="Times New Roman"/>
          <w:sz w:val="28"/>
          <w:szCs w:val="28"/>
        </w:rPr>
        <w:t>Мать равнодушно смотрела на зеленые липы и березы &lt;…&gt;; сырой запах от пруда, которого никто из нас не замечал, находила она противным, и, посидев с час, она ушла домой, в свою душную спальню, раскаленную солнечными лучами»</w:t>
      </w:r>
      <w:r w:rsidR="00166714" w:rsidRPr="003E5258">
        <w:rPr>
          <w:rFonts w:cs="Times New Roman"/>
          <w:sz w:val="28"/>
          <w:szCs w:val="28"/>
        </w:rPr>
        <w:t xml:space="preserve"> (курсив </w:t>
      </w:r>
      <w:r w:rsidR="00BF3C77" w:rsidRPr="003E5258">
        <w:rPr>
          <w:rFonts w:cs="Times New Roman"/>
          <w:sz w:val="28"/>
          <w:szCs w:val="28"/>
        </w:rPr>
        <w:t>мой</w:t>
      </w:r>
      <w:r w:rsidR="00166714" w:rsidRPr="003E5258">
        <w:rPr>
          <w:rFonts w:cs="Times New Roman"/>
          <w:sz w:val="28"/>
          <w:szCs w:val="28"/>
        </w:rPr>
        <w:t>.</w:t>
      </w:r>
      <w:proofErr w:type="gramEnd"/>
      <w:r w:rsidR="00166714" w:rsidRPr="003E5258">
        <w:rPr>
          <w:rFonts w:cs="Times New Roman"/>
          <w:sz w:val="28"/>
          <w:szCs w:val="28"/>
        </w:rPr>
        <w:t xml:space="preserve"> – М. В.</w:t>
      </w:r>
      <w:r w:rsidR="00BF3C77" w:rsidRPr="003E5258">
        <w:rPr>
          <w:rFonts w:cs="Times New Roman"/>
          <w:sz w:val="28"/>
          <w:szCs w:val="28"/>
        </w:rPr>
        <w:t>)</w:t>
      </w:r>
      <w:r w:rsidR="00166714" w:rsidRPr="003E5258">
        <w:rPr>
          <w:rFonts w:cs="Times New Roman"/>
          <w:sz w:val="28"/>
          <w:szCs w:val="28"/>
        </w:rPr>
        <w:t xml:space="preserve"> [Детские годы </w:t>
      </w:r>
      <w:proofErr w:type="gramStart"/>
      <w:r w:rsidR="00166714" w:rsidRPr="003E5258">
        <w:rPr>
          <w:rFonts w:cs="Times New Roman"/>
          <w:sz w:val="28"/>
          <w:szCs w:val="28"/>
        </w:rPr>
        <w:t>Багрова-внука</w:t>
      </w:r>
      <w:proofErr w:type="gramEnd"/>
      <w:r w:rsidR="00166714" w:rsidRPr="003E5258">
        <w:rPr>
          <w:rFonts w:cs="Times New Roman"/>
          <w:sz w:val="28"/>
          <w:szCs w:val="28"/>
        </w:rPr>
        <w:t xml:space="preserve">, </w:t>
      </w:r>
      <w:r w:rsidR="00BF3C77" w:rsidRPr="003E5258">
        <w:rPr>
          <w:rFonts w:cs="Times New Roman"/>
          <w:sz w:val="28"/>
          <w:szCs w:val="28"/>
        </w:rPr>
        <w:t>489-490]</w:t>
      </w:r>
      <w:r w:rsidR="00A829AB" w:rsidRPr="003E5258">
        <w:rPr>
          <w:rFonts w:cs="Times New Roman"/>
          <w:sz w:val="28"/>
          <w:szCs w:val="28"/>
        </w:rPr>
        <w:t>.</w:t>
      </w:r>
    </w:p>
    <w:p w:rsidR="00331931" w:rsidRPr="003E5258" w:rsidRDefault="004264AB" w:rsidP="00385D60">
      <w:pPr>
        <w:spacing w:line="360" w:lineRule="auto"/>
        <w:ind w:firstLine="709"/>
        <w:jc w:val="both"/>
        <w:rPr>
          <w:rFonts w:cs="Times New Roman"/>
          <w:sz w:val="28"/>
          <w:szCs w:val="28"/>
        </w:rPr>
      </w:pPr>
      <w:r w:rsidRPr="003E5258">
        <w:rPr>
          <w:rFonts w:cs="Times New Roman"/>
          <w:sz w:val="28"/>
          <w:szCs w:val="28"/>
        </w:rPr>
        <w:t>Герой</w:t>
      </w:r>
      <w:r w:rsidR="00166714" w:rsidRPr="003E5258">
        <w:rPr>
          <w:rFonts w:cs="Times New Roman"/>
          <w:sz w:val="28"/>
          <w:szCs w:val="28"/>
        </w:rPr>
        <w:t xml:space="preserve"> </w:t>
      </w:r>
      <w:r w:rsidRPr="003E5258">
        <w:rPr>
          <w:rFonts w:cs="Times New Roman"/>
          <w:sz w:val="28"/>
          <w:szCs w:val="28"/>
        </w:rPr>
        <w:t>наделяется</w:t>
      </w:r>
      <w:r w:rsidR="00331931" w:rsidRPr="003E5258">
        <w:rPr>
          <w:rFonts w:cs="Times New Roman"/>
          <w:sz w:val="28"/>
          <w:szCs w:val="28"/>
        </w:rPr>
        <w:t xml:space="preserve"> подобными характеристиками </w:t>
      </w:r>
      <w:r w:rsidRPr="003E5258">
        <w:rPr>
          <w:rFonts w:cs="Times New Roman"/>
          <w:sz w:val="28"/>
          <w:szCs w:val="28"/>
        </w:rPr>
        <w:t>в результате</w:t>
      </w:r>
      <w:r w:rsidR="00331931" w:rsidRPr="003E5258">
        <w:rPr>
          <w:rFonts w:cs="Times New Roman"/>
          <w:sz w:val="28"/>
          <w:szCs w:val="28"/>
        </w:rPr>
        <w:t xml:space="preserve"> авторской рефлексии над собственным жизненным опытом и </w:t>
      </w:r>
      <w:r w:rsidR="00166714" w:rsidRPr="003E5258">
        <w:rPr>
          <w:rFonts w:cs="Times New Roman"/>
          <w:sz w:val="28"/>
          <w:szCs w:val="28"/>
        </w:rPr>
        <w:t>своим</w:t>
      </w:r>
      <w:r w:rsidR="00331931" w:rsidRPr="003E5258">
        <w:rPr>
          <w:rFonts w:cs="Times New Roman"/>
          <w:sz w:val="28"/>
          <w:szCs w:val="28"/>
        </w:rPr>
        <w:t xml:space="preserve"> образом. В своей книге А. Л. Зорин пишет об этом феномене следующим образом: «Возможность думать, говорить и </w:t>
      </w:r>
      <w:proofErr w:type="gramStart"/>
      <w:r w:rsidR="00331931" w:rsidRPr="003E5258">
        <w:rPr>
          <w:rFonts w:cs="Times New Roman"/>
          <w:sz w:val="28"/>
          <w:szCs w:val="28"/>
        </w:rPr>
        <w:t>писать о себе очевидным образом основана</w:t>
      </w:r>
      <w:proofErr w:type="gramEnd"/>
      <w:r w:rsidR="00331931" w:rsidRPr="003E5258">
        <w:rPr>
          <w:rFonts w:cs="Times New Roman"/>
          <w:sz w:val="28"/>
          <w:szCs w:val="28"/>
        </w:rPr>
        <w:t xml:space="preserve"> на внутреннем разделении человека, который одновременно выступает в роли субъекта и объекта»</w:t>
      </w:r>
      <w:r w:rsidR="00331931" w:rsidRPr="003E5258">
        <w:rPr>
          <w:rStyle w:val="a5"/>
          <w:rFonts w:cs="Times New Roman"/>
          <w:sz w:val="28"/>
          <w:szCs w:val="28"/>
        </w:rPr>
        <w:footnoteReference w:id="32"/>
      </w:r>
      <w:r w:rsidR="00331931" w:rsidRPr="003E5258">
        <w:rPr>
          <w:rFonts w:cs="Times New Roman"/>
          <w:sz w:val="28"/>
          <w:szCs w:val="28"/>
        </w:rPr>
        <w:t xml:space="preserve">. Вслед за Джорджем Гербертом </w:t>
      </w:r>
      <w:proofErr w:type="spellStart"/>
      <w:r w:rsidR="00331931" w:rsidRPr="003E5258">
        <w:rPr>
          <w:rFonts w:cs="Times New Roman"/>
          <w:sz w:val="28"/>
          <w:szCs w:val="28"/>
        </w:rPr>
        <w:t>Мидом</w:t>
      </w:r>
      <w:proofErr w:type="spellEnd"/>
      <w:r w:rsidR="00331931" w:rsidRPr="003E5258">
        <w:rPr>
          <w:rFonts w:cs="Times New Roman"/>
          <w:sz w:val="28"/>
          <w:szCs w:val="28"/>
        </w:rPr>
        <w:t xml:space="preserve"> </w:t>
      </w:r>
      <w:r w:rsidR="00166714" w:rsidRPr="003E5258">
        <w:rPr>
          <w:rFonts w:cs="Times New Roman"/>
          <w:sz w:val="28"/>
          <w:szCs w:val="28"/>
        </w:rPr>
        <w:t xml:space="preserve">А. Л. </w:t>
      </w:r>
      <w:r w:rsidR="00331931" w:rsidRPr="003E5258">
        <w:rPr>
          <w:rFonts w:cs="Times New Roman"/>
          <w:sz w:val="28"/>
          <w:szCs w:val="28"/>
        </w:rPr>
        <w:t>Зорин разделяет в человеке “</w:t>
      </w:r>
      <w:r w:rsidR="00331931" w:rsidRPr="003E5258">
        <w:rPr>
          <w:rFonts w:cs="Times New Roman"/>
          <w:sz w:val="28"/>
          <w:szCs w:val="28"/>
          <w:lang w:val="en-US"/>
        </w:rPr>
        <w:t>I</w:t>
      </w:r>
      <w:r w:rsidR="00331931" w:rsidRPr="003E5258">
        <w:rPr>
          <w:rFonts w:cs="Times New Roman"/>
          <w:sz w:val="28"/>
          <w:szCs w:val="28"/>
        </w:rPr>
        <w:t>”, «сознающее и ощущающее себя» и “</w:t>
      </w:r>
      <w:r w:rsidR="00331931" w:rsidRPr="003E5258">
        <w:rPr>
          <w:rFonts w:cs="Times New Roman"/>
          <w:sz w:val="28"/>
          <w:szCs w:val="28"/>
          <w:lang w:val="en-US"/>
        </w:rPr>
        <w:t>me</w:t>
      </w:r>
      <w:r w:rsidR="00331931" w:rsidRPr="003E5258">
        <w:rPr>
          <w:rFonts w:cs="Times New Roman"/>
          <w:sz w:val="28"/>
          <w:szCs w:val="28"/>
        </w:rPr>
        <w:t xml:space="preserve">”, «представляющее собой образ человека, который присутствует в своем собственном сознании». В автобиографии, как отмечает </w:t>
      </w:r>
      <w:r w:rsidR="00166714" w:rsidRPr="003E5258">
        <w:rPr>
          <w:rFonts w:cs="Times New Roman"/>
          <w:sz w:val="28"/>
          <w:szCs w:val="28"/>
        </w:rPr>
        <w:t xml:space="preserve">А. Л. </w:t>
      </w:r>
      <w:r w:rsidR="00331931" w:rsidRPr="003E5258">
        <w:rPr>
          <w:rFonts w:cs="Times New Roman"/>
          <w:sz w:val="28"/>
          <w:szCs w:val="28"/>
        </w:rPr>
        <w:t>Зорин, между “</w:t>
      </w:r>
      <w:r w:rsidR="00331931" w:rsidRPr="003E5258">
        <w:rPr>
          <w:rFonts w:cs="Times New Roman"/>
          <w:sz w:val="28"/>
          <w:szCs w:val="28"/>
          <w:lang w:val="en-US"/>
        </w:rPr>
        <w:t>I</w:t>
      </w:r>
      <w:r w:rsidR="00331931" w:rsidRPr="003E5258">
        <w:rPr>
          <w:rFonts w:cs="Times New Roman"/>
          <w:sz w:val="28"/>
          <w:szCs w:val="28"/>
        </w:rPr>
        <w:t>” и “</w:t>
      </w:r>
      <w:r w:rsidR="00331931" w:rsidRPr="003E5258">
        <w:rPr>
          <w:rFonts w:cs="Times New Roman"/>
          <w:sz w:val="28"/>
          <w:szCs w:val="28"/>
          <w:lang w:val="en-US"/>
        </w:rPr>
        <w:t>me</w:t>
      </w:r>
      <w:r w:rsidR="00331931" w:rsidRPr="003E5258">
        <w:rPr>
          <w:rFonts w:cs="Times New Roman"/>
          <w:sz w:val="28"/>
          <w:szCs w:val="28"/>
        </w:rPr>
        <w:t>” лежит в первую очередь временная дистанция, которая сокращается по ходу разворачивания сюжета. Примем во внимание также и то, что, по мнению</w:t>
      </w:r>
      <w:r w:rsidR="009B4661" w:rsidRPr="003E5258">
        <w:rPr>
          <w:rFonts w:cs="Times New Roman"/>
          <w:sz w:val="28"/>
          <w:szCs w:val="28"/>
        </w:rPr>
        <w:t xml:space="preserve"> Бахтина</w:t>
      </w:r>
      <w:r w:rsidR="00331931" w:rsidRPr="003E5258">
        <w:rPr>
          <w:rFonts w:cs="Times New Roman"/>
          <w:sz w:val="28"/>
          <w:szCs w:val="28"/>
        </w:rPr>
        <w:t>, для пов</w:t>
      </w:r>
      <w:r w:rsidR="009B4661" w:rsidRPr="003E5258">
        <w:rPr>
          <w:rFonts w:cs="Times New Roman"/>
          <w:sz w:val="28"/>
          <w:szCs w:val="28"/>
        </w:rPr>
        <w:t>ествования необходимо занимать позицию вненаходимости</w:t>
      </w:r>
      <w:r w:rsidR="00331931" w:rsidRPr="003E5258">
        <w:rPr>
          <w:rFonts w:cs="Times New Roman"/>
          <w:sz w:val="28"/>
          <w:szCs w:val="28"/>
        </w:rPr>
        <w:t xml:space="preserve"> по отношению к повествуемому миру. Данные размышления применимы и к текстам Аксакова: в них мы прочитываем тот образ Сережи, то есть видение себя в детстве Аксаковым, который автор создает согласно присутствующему в его сознании образу “</w:t>
      </w:r>
      <w:r w:rsidR="00331931" w:rsidRPr="003E5258">
        <w:rPr>
          <w:rFonts w:cs="Times New Roman"/>
          <w:sz w:val="28"/>
          <w:szCs w:val="28"/>
          <w:lang w:val="en-US"/>
        </w:rPr>
        <w:t>me</w:t>
      </w:r>
      <w:r w:rsidR="00331931" w:rsidRPr="003E5258">
        <w:rPr>
          <w:rFonts w:cs="Times New Roman"/>
          <w:sz w:val="28"/>
          <w:szCs w:val="28"/>
        </w:rPr>
        <w:t>”</w:t>
      </w:r>
      <w:r w:rsidR="009B4661" w:rsidRPr="003E5258">
        <w:rPr>
          <w:rFonts w:cs="Times New Roman"/>
          <w:sz w:val="28"/>
          <w:szCs w:val="28"/>
        </w:rPr>
        <w:t>. П</w:t>
      </w:r>
      <w:r w:rsidR="00331931" w:rsidRPr="003E5258">
        <w:rPr>
          <w:rFonts w:cs="Times New Roman"/>
          <w:sz w:val="28"/>
          <w:szCs w:val="28"/>
        </w:rPr>
        <w:t xml:space="preserve">ри этом автор и нарратор отделены от времени повествуемых событий временной </w:t>
      </w:r>
      <w:r w:rsidR="009B4661" w:rsidRPr="003E5258">
        <w:rPr>
          <w:rFonts w:cs="Times New Roman"/>
          <w:sz w:val="28"/>
          <w:szCs w:val="28"/>
        </w:rPr>
        <w:t>дистанцией, и, таким образом</w:t>
      </w:r>
      <w:r w:rsidR="00331931" w:rsidRPr="003E5258">
        <w:rPr>
          <w:rFonts w:cs="Times New Roman"/>
          <w:sz w:val="28"/>
          <w:szCs w:val="28"/>
        </w:rPr>
        <w:t xml:space="preserve">, занимают позицию «вненаходимости» по </w:t>
      </w:r>
      <w:r w:rsidR="00331931" w:rsidRPr="003E5258">
        <w:rPr>
          <w:rFonts w:cs="Times New Roman"/>
          <w:sz w:val="28"/>
          <w:szCs w:val="28"/>
        </w:rPr>
        <w:lastRenderedPageBreak/>
        <w:t>отношению к давно прошедшему.</w:t>
      </w:r>
      <w:r w:rsidR="00412C25" w:rsidRPr="003E5258">
        <w:rPr>
          <w:rFonts w:cs="Times New Roman"/>
          <w:sz w:val="28"/>
          <w:szCs w:val="28"/>
        </w:rPr>
        <w:t xml:space="preserve"> Помимо того, что в самом произведении автором конструируется образ героя, нарратор также в некоторых местах проясняет читателю свойства своего характера в детстве, например: «Вот до чего можно довести </w:t>
      </w:r>
      <w:r w:rsidR="00412C25" w:rsidRPr="003E5258">
        <w:rPr>
          <w:rFonts w:cs="Times New Roman"/>
          <w:i/>
          <w:sz w:val="28"/>
          <w:szCs w:val="28"/>
        </w:rPr>
        <w:t>доброго и тихого</w:t>
      </w:r>
      <w:r w:rsidR="00412C25" w:rsidRPr="003E5258">
        <w:rPr>
          <w:rFonts w:cs="Times New Roman"/>
          <w:sz w:val="28"/>
          <w:szCs w:val="28"/>
        </w:rPr>
        <w:t xml:space="preserve"> мальчика такими неразумными шутками!</w:t>
      </w:r>
      <w:r w:rsidR="00412C25" w:rsidRPr="003E5258">
        <w:rPr>
          <w:rStyle w:val="apple-converted-space"/>
          <w:rFonts w:cs="Times New Roman"/>
          <w:sz w:val="28"/>
          <w:szCs w:val="28"/>
        </w:rPr>
        <w:t>»</w:t>
      </w:r>
      <w:r w:rsidR="00BF3C77" w:rsidRPr="003E5258">
        <w:rPr>
          <w:rFonts w:cs="Times New Roman"/>
          <w:sz w:val="28"/>
          <w:szCs w:val="28"/>
        </w:rPr>
        <w:t xml:space="preserve"> </w:t>
      </w:r>
      <w:proofErr w:type="gramStart"/>
      <w:r w:rsidR="00166714" w:rsidRPr="003E5258">
        <w:rPr>
          <w:rFonts w:cs="Times New Roman"/>
          <w:sz w:val="28"/>
          <w:szCs w:val="28"/>
        </w:rPr>
        <w:t xml:space="preserve">[Детские годы Багрова-внука, </w:t>
      </w:r>
      <w:r w:rsidR="00BF3C77" w:rsidRPr="003E5258">
        <w:rPr>
          <w:rFonts w:cs="Times New Roman"/>
          <w:sz w:val="28"/>
          <w:szCs w:val="28"/>
        </w:rPr>
        <w:t>342]</w:t>
      </w:r>
      <w:r w:rsidR="00166714" w:rsidRPr="003E5258">
        <w:rPr>
          <w:rFonts w:cs="Times New Roman"/>
          <w:sz w:val="28"/>
          <w:szCs w:val="28"/>
        </w:rPr>
        <w:t xml:space="preserve"> (курсив мой.</w:t>
      </w:r>
      <w:proofErr w:type="gramEnd"/>
      <w:r w:rsidR="00166714" w:rsidRPr="003E5258">
        <w:rPr>
          <w:rFonts w:cs="Times New Roman"/>
          <w:sz w:val="28"/>
          <w:szCs w:val="28"/>
        </w:rPr>
        <w:t xml:space="preserve"> – М. В.)</w:t>
      </w:r>
      <w:r w:rsidR="00E61D63" w:rsidRPr="003E5258">
        <w:rPr>
          <w:rStyle w:val="apple-converted-space"/>
          <w:rFonts w:cs="Times New Roman"/>
          <w:sz w:val="28"/>
          <w:szCs w:val="28"/>
        </w:rPr>
        <w:t>. Кроме того, в предисловии к читателям, публикуя отрывки из «Детских годов</w:t>
      </w:r>
      <w:r w:rsidR="00166714" w:rsidRPr="003E5258">
        <w:rPr>
          <w:rStyle w:val="apple-converted-space"/>
          <w:rFonts w:cs="Times New Roman"/>
          <w:sz w:val="28"/>
          <w:szCs w:val="28"/>
        </w:rPr>
        <w:t>…</w:t>
      </w:r>
      <w:r w:rsidR="00E61D63" w:rsidRPr="003E5258">
        <w:rPr>
          <w:rStyle w:val="apple-converted-space"/>
          <w:rFonts w:cs="Times New Roman"/>
          <w:sz w:val="28"/>
          <w:szCs w:val="28"/>
        </w:rPr>
        <w:t>» в «Русской беседе», Аксаков сообщает следующее:</w:t>
      </w:r>
      <w:r w:rsidR="00E61D63" w:rsidRPr="003E5258">
        <w:rPr>
          <w:rFonts w:cs="Times New Roman"/>
          <w:sz w:val="28"/>
          <w:szCs w:val="28"/>
        </w:rPr>
        <w:t xml:space="preserve"> «Считаю за нужное предупредить моих благосклонных читателей, что </w:t>
      </w:r>
      <w:proofErr w:type="gramStart"/>
      <w:r w:rsidR="00E61D63" w:rsidRPr="003E5258">
        <w:rPr>
          <w:rFonts w:cs="Times New Roman"/>
          <w:sz w:val="28"/>
          <w:szCs w:val="28"/>
        </w:rPr>
        <w:t>Багров-внук</w:t>
      </w:r>
      <w:proofErr w:type="gramEnd"/>
      <w:r w:rsidR="00E61D63" w:rsidRPr="003E5258">
        <w:rPr>
          <w:rFonts w:cs="Times New Roman"/>
          <w:sz w:val="28"/>
          <w:szCs w:val="28"/>
        </w:rPr>
        <w:t xml:space="preserve"> был мальчик необыкновенно рано и даже болезненно развитой страстно любившею его матерью»</w:t>
      </w:r>
      <w:r w:rsidR="00BF3C77" w:rsidRPr="003E5258">
        <w:rPr>
          <w:rStyle w:val="a5"/>
          <w:rFonts w:cs="Times New Roman"/>
          <w:sz w:val="28"/>
          <w:szCs w:val="28"/>
        </w:rPr>
        <w:footnoteReference w:id="33"/>
      </w:r>
      <w:r w:rsidR="00E61D63" w:rsidRPr="003E5258">
        <w:rPr>
          <w:rFonts w:cs="Times New Roman"/>
          <w:sz w:val="28"/>
          <w:szCs w:val="28"/>
        </w:rPr>
        <w:t>.</w:t>
      </w:r>
      <w:r w:rsidR="00EB5456" w:rsidRPr="003E5258">
        <w:rPr>
          <w:rFonts w:cs="Times New Roman"/>
          <w:sz w:val="28"/>
          <w:szCs w:val="28"/>
        </w:rPr>
        <w:t xml:space="preserve"> Так, все это работает на создание у читателя образа героя, то есть того образ</w:t>
      </w:r>
      <w:r w:rsidR="00166714" w:rsidRPr="003E5258">
        <w:rPr>
          <w:rFonts w:cs="Times New Roman"/>
          <w:sz w:val="28"/>
          <w:szCs w:val="28"/>
        </w:rPr>
        <w:t>а, который сложился в сознании автора по отношению к самому себе в детстве.</w:t>
      </w:r>
    </w:p>
    <w:p w:rsidR="00331931" w:rsidRPr="003E5258" w:rsidRDefault="00331931" w:rsidP="00385D60">
      <w:pPr>
        <w:spacing w:line="360" w:lineRule="auto"/>
        <w:ind w:firstLine="709"/>
        <w:jc w:val="both"/>
        <w:rPr>
          <w:rFonts w:cs="Times New Roman"/>
          <w:sz w:val="28"/>
          <w:szCs w:val="28"/>
        </w:rPr>
      </w:pPr>
      <w:proofErr w:type="gramStart"/>
      <w:r w:rsidRPr="003E5258">
        <w:rPr>
          <w:rFonts w:cs="Times New Roman"/>
          <w:sz w:val="28"/>
          <w:szCs w:val="28"/>
        </w:rPr>
        <w:t xml:space="preserve">Обратимся к некоторым выводам французского исследователя Жоржа </w:t>
      </w:r>
      <w:proofErr w:type="spellStart"/>
      <w:r w:rsidRPr="003E5258">
        <w:rPr>
          <w:rFonts w:cs="Times New Roman"/>
          <w:sz w:val="28"/>
          <w:szCs w:val="28"/>
        </w:rPr>
        <w:t>Гюсдорфа</w:t>
      </w:r>
      <w:proofErr w:type="spellEnd"/>
      <w:r w:rsidRPr="003E5258">
        <w:rPr>
          <w:rFonts w:cs="Times New Roman"/>
          <w:sz w:val="28"/>
          <w:szCs w:val="28"/>
        </w:rPr>
        <w:t>, теоретика автобиографической прозы, изложенным в докторской диссертации Л. А. Симоновой</w:t>
      </w:r>
      <w:r w:rsidRPr="003E5258">
        <w:rPr>
          <w:rStyle w:val="a5"/>
          <w:rFonts w:cs="Times New Roman"/>
          <w:sz w:val="28"/>
          <w:szCs w:val="28"/>
        </w:rPr>
        <w:footnoteReference w:id="34"/>
      </w:r>
      <w:r w:rsidRPr="003E5258">
        <w:rPr>
          <w:rFonts w:cs="Times New Roman"/>
          <w:sz w:val="28"/>
          <w:szCs w:val="28"/>
        </w:rPr>
        <w:t>. Симонова в своем исследовании в качестве основного использует понятие «личное письмо», под которым подразумеваются «тексты, относящиеся к жанрам автобиографической прозы (дневники, письма, мемуары, автобиография, исповедь, автопортрет, тетради, путевые записки, записные книжки и личный роман).</w:t>
      </w:r>
      <w:proofErr w:type="gramEnd"/>
      <w:r w:rsidRPr="003E5258">
        <w:rPr>
          <w:rFonts w:cs="Times New Roman"/>
          <w:sz w:val="28"/>
          <w:szCs w:val="28"/>
        </w:rPr>
        <w:t xml:space="preserve"> То есть речь идёт о текстах, где «я» выступает субъектом и одновременно объектом письма».</w:t>
      </w:r>
      <w:r w:rsidRPr="003E5258">
        <w:rPr>
          <w:rStyle w:val="a5"/>
          <w:rFonts w:cs="Times New Roman"/>
          <w:sz w:val="28"/>
          <w:szCs w:val="28"/>
        </w:rPr>
        <w:footnoteReference w:id="35"/>
      </w:r>
      <w:r w:rsidRPr="003E5258">
        <w:rPr>
          <w:rFonts w:cs="Times New Roman"/>
          <w:sz w:val="28"/>
          <w:szCs w:val="28"/>
        </w:rPr>
        <w:t xml:space="preserve"> Гюсдорф данный феномен обозначает как  «</w:t>
      </w:r>
      <w:proofErr w:type="spellStart"/>
      <w:r w:rsidRPr="003E5258">
        <w:rPr>
          <w:rFonts w:cs="Times New Roman"/>
          <w:sz w:val="28"/>
          <w:szCs w:val="28"/>
        </w:rPr>
        <w:t>l`écriture</w:t>
      </w:r>
      <w:proofErr w:type="spellEnd"/>
      <w:r w:rsidRPr="003E5258">
        <w:rPr>
          <w:rFonts w:cs="Times New Roman"/>
          <w:sz w:val="28"/>
          <w:szCs w:val="28"/>
        </w:rPr>
        <w:t xml:space="preserve"> </w:t>
      </w:r>
      <w:proofErr w:type="spellStart"/>
      <w:r w:rsidRPr="003E5258">
        <w:rPr>
          <w:rFonts w:cs="Times New Roman"/>
          <w:sz w:val="28"/>
          <w:szCs w:val="28"/>
        </w:rPr>
        <w:t>du</w:t>
      </w:r>
      <w:proofErr w:type="spellEnd"/>
      <w:r w:rsidRPr="003E5258">
        <w:rPr>
          <w:rFonts w:cs="Times New Roman"/>
          <w:sz w:val="28"/>
          <w:szCs w:val="28"/>
        </w:rPr>
        <w:t xml:space="preserve"> </w:t>
      </w:r>
      <w:proofErr w:type="spellStart"/>
      <w:r w:rsidRPr="003E5258">
        <w:rPr>
          <w:rFonts w:cs="Times New Roman"/>
          <w:sz w:val="28"/>
          <w:szCs w:val="28"/>
        </w:rPr>
        <w:t>Moi</w:t>
      </w:r>
      <w:proofErr w:type="spellEnd"/>
      <w:r w:rsidRPr="003E5258">
        <w:rPr>
          <w:rFonts w:cs="Times New Roman"/>
          <w:sz w:val="28"/>
          <w:szCs w:val="28"/>
        </w:rPr>
        <w:t xml:space="preserve">» (письмо о Я), для которого особенно важным оказывается индивидуальное начало. </w:t>
      </w:r>
    </w:p>
    <w:p w:rsidR="00331931" w:rsidRPr="003E5258" w:rsidRDefault="00331931" w:rsidP="00385D60">
      <w:pPr>
        <w:spacing w:line="360" w:lineRule="auto"/>
        <w:ind w:firstLine="709"/>
        <w:jc w:val="both"/>
        <w:rPr>
          <w:rFonts w:cs="Times New Roman"/>
          <w:sz w:val="28"/>
          <w:szCs w:val="28"/>
        </w:rPr>
      </w:pPr>
      <w:r w:rsidRPr="003E5258">
        <w:rPr>
          <w:rFonts w:cs="Times New Roman"/>
          <w:sz w:val="28"/>
          <w:szCs w:val="28"/>
        </w:rPr>
        <w:t xml:space="preserve">Нас интересует проблема разделения единого авторского начала на субъект и объект. Гюсдорф различает </w:t>
      </w:r>
      <w:proofErr w:type="gramStart"/>
      <w:r w:rsidRPr="003E5258">
        <w:rPr>
          <w:rFonts w:cs="Times New Roman"/>
          <w:sz w:val="28"/>
          <w:szCs w:val="28"/>
        </w:rPr>
        <w:t>Я-субъект</w:t>
      </w:r>
      <w:proofErr w:type="gramEnd"/>
      <w:r w:rsidRPr="003E5258">
        <w:rPr>
          <w:rFonts w:cs="Times New Roman"/>
          <w:sz w:val="28"/>
          <w:szCs w:val="28"/>
        </w:rPr>
        <w:t xml:space="preserve"> и Я-объект, под Я-объектом понимается «я» “живущее (чувствующее)”</w:t>
      </w:r>
      <w:r w:rsidR="0090027E" w:rsidRPr="003E5258">
        <w:rPr>
          <w:rStyle w:val="a5"/>
          <w:rFonts w:cs="Times New Roman"/>
          <w:sz w:val="28"/>
          <w:szCs w:val="28"/>
        </w:rPr>
        <w:footnoteReference w:id="36"/>
      </w:r>
      <w:r w:rsidRPr="003E5258">
        <w:rPr>
          <w:rFonts w:cs="Times New Roman"/>
          <w:sz w:val="28"/>
          <w:szCs w:val="28"/>
        </w:rPr>
        <w:t xml:space="preserve">, то есть априори невыразимое до </w:t>
      </w:r>
      <w:r w:rsidRPr="003E5258">
        <w:rPr>
          <w:rFonts w:cs="Times New Roman"/>
          <w:sz w:val="28"/>
          <w:szCs w:val="28"/>
        </w:rPr>
        <w:lastRenderedPageBreak/>
        <w:t xml:space="preserve">конца, некоторый «избыток» по </w:t>
      </w:r>
      <w:r w:rsidR="00166714" w:rsidRPr="003E5258">
        <w:rPr>
          <w:rFonts w:cs="Times New Roman"/>
          <w:sz w:val="28"/>
          <w:szCs w:val="28"/>
        </w:rPr>
        <w:t xml:space="preserve">М. М. </w:t>
      </w:r>
      <w:r w:rsidRPr="003E5258">
        <w:rPr>
          <w:rFonts w:cs="Times New Roman"/>
          <w:sz w:val="28"/>
          <w:szCs w:val="28"/>
        </w:rPr>
        <w:t>Бахтину, который всегд</w:t>
      </w:r>
      <w:r w:rsidR="00166714" w:rsidRPr="003E5258">
        <w:rPr>
          <w:rFonts w:cs="Times New Roman"/>
          <w:sz w:val="28"/>
          <w:szCs w:val="28"/>
        </w:rPr>
        <w:t xml:space="preserve">а остается за пределами текста. </w:t>
      </w:r>
      <w:proofErr w:type="gramStart"/>
      <w:r w:rsidRPr="003E5258">
        <w:rPr>
          <w:rFonts w:cs="Times New Roman"/>
          <w:sz w:val="28"/>
          <w:szCs w:val="28"/>
        </w:rPr>
        <w:t>Я-субъект</w:t>
      </w:r>
      <w:proofErr w:type="gramEnd"/>
      <w:r w:rsidRPr="003E5258">
        <w:rPr>
          <w:rFonts w:cs="Times New Roman"/>
          <w:sz w:val="28"/>
          <w:szCs w:val="28"/>
        </w:rPr>
        <w:t xml:space="preserve"> – мыслящая инстанция, анализирующая Я-объект, то огромное, человеческое, существующее до всякого опыта, которое невозможно полностью выразить в мысли. В целом, это не противоречит размышлению Дж. Г. </w:t>
      </w:r>
      <w:proofErr w:type="spellStart"/>
      <w:r w:rsidRPr="003E5258">
        <w:rPr>
          <w:rFonts w:cs="Times New Roman"/>
          <w:sz w:val="28"/>
          <w:szCs w:val="28"/>
        </w:rPr>
        <w:t>Мида</w:t>
      </w:r>
      <w:proofErr w:type="spellEnd"/>
      <w:r w:rsidRPr="003E5258">
        <w:rPr>
          <w:rFonts w:cs="Times New Roman"/>
          <w:sz w:val="28"/>
          <w:szCs w:val="28"/>
        </w:rPr>
        <w:t xml:space="preserve"> о разделении человека на “</w:t>
      </w:r>
      <w:r w:rsidRPr="003E5258">
        <w:rPr>
          <w:rFonts w:cs="Times New Roman"/>
          <w:sz w:val="28"/>
          <w:szCs w:val="28"/>
          <w:lang w:val="en-US"/>
        </w:rPr>
        <w:t>I</w:t>
      </w:r>
      <w:r w:rsidRPr="003E5258">
        <w:rPr>
          <w:rFonts w:cs="Times New Roman"/>
          <w:sz w:val="28"/>
          <w:szCs w:val="28"/>
        </w:rPr>
        <w:t>” и “</w:t>
      </w:r>
      <w:r w:rsidRPr="003E5258">
        <w:rPr>
          <w:rFonts w:cs="Times New Roman"/>
          <w:sz w:val="28"/>
          <w:szCs w:val="28"/>
          <w:lang w:val="en-US"/>
        </w:rPr>
        <w:t>me</w:t>
      </w:r>
      <w:r w:rsidRPr="003E5258">
        <w:rPr>
          <w:rFonts w:cs="Times New Roman"/>
          <w:sz w:val="28"/>
          <w:szCs w:val="28"/>
        </w:rPr>
        <w:t>”, под “</w:t>
      </w:r>
      <w:r w:rsidRPr="003E5258">
        <w:rPr>
          <w:rFonts w:cs="Times New Roman"/>
          <w:sz w:val="28"/>
          <w:szCs w:val="28"/>
          <w:lang w:val="en-US"/>
        </w:rPr>
        <w:t>me</w:t>
      </w:r>
      <w:r w:rsidRPr="003E5258">
        <w:rPr>
          <w:rFonts w:cs="Times New Roman"/>
          <w:sz w:val="28"/>
          <w:szCs w:val="28"/>
        </w:rPr>
        <w:t xml:space="preserve">” понимается тот же </w:t>
      </w:r>
      <w:proofErr w:type="gramStart"/>
      <w:r w:rsidRPr="003E5258">
        <w:rPr>
          <w:rFonts w:cs="Times New Roman"/>
          <w:sz w:val="28"/>
          <w:szCs w:val="28"/>
        </w:rPr>
        <w:t>Я-объект</w:t>
      </w:r>
      <w:proofErr w:type="gramEnd"/>
      <w:r w:rsidRPr="003E5258">
        <w:rPr>
          <w:rFonts w:cs="Times New Roman"/>
          <w:sz w:val="28"/>
          <w:szCs w:val="28"/>
        </w:rPr>
        <w:t xml:space="preserve">, на который направлено анализирующее «я». «Письмо </w:t>
      </w:r>
      <w:proofErr w:type="gramStart"/>
      <w:r w:rsidRPr="003E5258">
        <w:rPr>
          <w:rFonts w:cs="Times New Roman"/>
          <w:sz w:val="28"/>
          <w:szCs w:val="28"/>
        </w:rPr>
        <w:t>о</w:t>
      </w:r>
      <w:proofErr w:type="gramEnd"/>
      <w:r w:rsidRPr="003E5258">
        <w:rPr>
          <w:rFonts w:cs="Times New Roman"/>
          <w:sz w:val="28"/>
          <w:szCs w:val="28"/>
        </w:rPr>
        <w:t xml:space="preserve"> </w:t>
      </w:r>
      <w:proofErr w:type="gramStart"/>
      <w:r w:rsidRPr="003E5258">
        <w:rPr>
          <w:rFonts w:cs="Times New Roman"/>
          <w:sz w:val="28"/>
          <w:szCs w:val="28"/>
        </w:rPr>
        <w:t>я</w:t>
      </w:r>
      <w:proofErr w:type="gramEnd"/>
      <w:r w:rsidRPr="003E5258">
        <w:rPr>
          <w:rFonts w:cs="Times New Roman"/>
          <w:sz w:val="28"/>
          <w:szCs w:val="28"/>
        </w:rPr>
        <w:t xml:space="preserve">» является необходимой дистанцией, которая позволяет увидеть себя как «другого», что, по </w:t>
      </w:r>
      <w:proofErr w:type="spellStart"/>
      <w:r w:rsidRPr="003E5258">
        <w:rPr>
          <w:rFonts w:cs="Times New Roman"/>
          <w:sz w:val="28"/>
          <w:szCs w:val="28"/>
        </w:rPr>
        <w:t>Гюсдорфу</w:t>
      </w:r>
      <w:proofErr w:type="spellEnd"/>
      <w:r w:rsidRPr="003E5258">
        <w:rPr>
          <w:rFonts w:cs="Times New Roman"/>
          <w:sz w:val="28"/>
          <w:szCs w:val="28"/>
        </w:rPr>
        <w:t xml:space="preserve">, в то же время оказывается разрушительным для понимания Я-объекта, который  в процессе письма несказанно упрощается и искажается. Обратимся к </w:t>
      </w:r>
      <w:r w:rsidR="00166714" w:rsidRPr="003E5258">
        <w:rPr>
          <w:rFonts w:cs="Times New Roman"/>
          <w:sz w:val="28"/>
          <w:szCs w:val="28"/>
        </w:rPr>
        <w:t xml:space="preserve">М. М. </w:t>
      </w:r>
      <w:r w:rsidRPr="003E5258">
        <w:rPr>
          <w:rFonts w:cs="Times New Roman"/>
          <w:sz w:val="28"/>
          <w:szCs w:val="28"/>
        </w:rPr>
        <w:t xml:space="preserve">Бахтину: он разделяет абстрактное познание, то есть познание логическое, в результате которого образуется «понятие о человеке» и художественное познание, которое приводит к созданию художественного образа. Художественный образ учитывает формы «я» и «другого»: «Образ всегда видит и дает человека и изнутри (из «я для себя») и извне (из другого и для другого), в конечном </w:t>
      </w:r>
      <w:proofErr w:type="gramStart"/>
      <w:r w:rsidRPr="003E5258">
        <w:rPr>
          <w:rFonts w:cs="Times New Roman"/>
          <w:sz w:val="28"/>
          <w:szCs w:val="28"/>
        </w:rPr>
        <w:t>счете</w:t>
      </w:r>
      <w:proofErr w:type="gramEnd"/>
      <w:r w:rsidRPr="003E5258">
        <w:rPr>
          <w:rFonts w:cs="Times New Roman"/>
          <w:sz w:val="28"/>
          <w:szCs w:val="28"/>
        </w:rPr>
        <w:t xml:space="preserve"> из автора и для автора), в своем кругозоре и в чужом объемлющем кругозоре, в конечном счете кругозоре автора. Мы</w:t>
      </w:r>
      <w:r w:rsidR="00155527" w:rsidRPr="003E5258">
        <w:rPr>
          <w:rFonts w:cs="Times New Roman"/>
          <w:sz w:val="28"/>
          <w:szCs w:val="28"/>
        </w:rPr>
        <w:t xml:space="preserve"> и</w:t>
      </w:r>
      <w:r w:rsidRPr="003E5258">
        <w:rPr>
          <w:rFonts w:cs="Times New Roman"/>
          <w:sz w:val="28"/>
          <w:szCs w:val="28"/>
        </w:rPr>
        <w:t xml:space="preserve"> в нем и вне его»</w:t>
      </w:r>
      <w:r w:rsidRPr="003E5258">
        <w:rPr>
          <w:rStyle w:val="a5"/>
          <w:rFonts w:cs="Times New Roman"/>
          <w:sz w:val="28"/>
          <w:szCs w:val="28"/>
        </w:rPr>
        <w:footnoteReference w:id="37"/>
      </w:r>
      <w:r w:rsidRPr="003E5258">
        <w:rPr>
          <w:rFonts w:cs="Times New Roman"/>
          <w:sz w:val="28"/>
          <w:szCs w:val="28"/>
        </w:rPr>
        <w:t>. Бахтин так же, как и Гюсдорф (см. ниже), говорит об этой отстраняющей точке зрения, взгляде на себя как на другого, но вместе с тем это и «я для себя», взгляд на себя изнутри, и то, и другое входит в кругозор автора. Бахтин одновременно говорит об этой дистанции, существующей между автором и созданным им образом, обозначаемой понятием «вненаходимости», и вместе с тем о необходимости преодоления дистанции и взгляде на себя изнутри.</w:t>
      </w:r>
    </w:p>
    <w:p w:rsidR="00331931" w:rsidRPr="003E5258" w:rsidRDefault="00331931" w:rsidP="00385D60">
      <w:pPr>
        <w:spacing w:line="360" w:lineRule="auto"/>
        <w:ind w:firstLine="709"/>
        <w:jc w:val="both"/>
        <w:rPr>
          <w:rFonts w:cs="Times New Roman"/>
          <w:sz w:val="28"/>
          <w:szCs w:val="28"/>
        </w:rPr>
      </w:pPr>
      <w:r w:rsidRPr="003E5258">
        <w:rPr>
          <w:rFonts w:cs="Times New Roman"/>
          <w:sz w:val="28"/>
          <w:szCs w:val="28"/>
        </w:rPr>
        <w:t xml:space="preserve">Симонова приводит цитату из </w:t>
      </w:r>
      <w:proofErr w:type="spellStart"/>
      <w:r w:rsidRPr="003E5258">
        <w:rPr>
          <w:rFonts w:cs="Times New Roman"/>
          <w:sz w:val="28"/>
          <w:szCs w:val="28"/>
        </w:rPr>
        <w:t>Гюсдорфа</w:t>
      </w:r>
      <w:proofErr w:type="spellEnd"/>
      <w:r w:rsidRPr="003E5258">
        <w:rPr>
          <w:rFonts w:cs="Times New Roman"/>
          <w:sz w:val="28"/>
          <w:szCs w:val="28"/>
        </w:rPr>
        <w:t>: «письмо есть свидетельство (</w:t>
      </w:r>
      <w:proofErr w:type="spellStart"/>
      <w:r w:rsidRPr="003E5258">
        <w:rPr>
          <w:rFonts w:cs="Times New Roman"/>
          <w:sz w:val="28"/>
          <w:szCs w:val="28"/>
        </w:rPr>
        <w:t>un</w:t>
      </w:r>
      <w:proofErr w:type="spellEnd"/>
      <w:r w:rsidRPr="003E5258">
        <w:rPr>
          <w:rFonts w:cs="Times New Roman"/>
          <w:sz w:val="28"/>
          <w:szCs w:val="28"/>
        </w:rPr>
        <w:t xml:space="preserve"> </w:t>
      </w:r>
      <w:proofErr w:type="spellStart"/>
      <w:r w:rsidRPr="003E5258">
        <w:rPr>
          <w:rFonts w:cs="Times New Roman"/>
          <w:sz w:val="28"/>
          <w:szCs w:val="28"/>
        </w:rPr>
        <w:t>témoignage</w:t>
      </w:r>
      <w:proofErr w:type="spellEnd"/>
      <w:r w:rsidRPr="003E5258">
        <w:rPr>
          <w:rFonts w:cs="Times New Roman"/>
          <w:sz w:val="28"/>
          <w:szCs w:val="28"/>
        </w:rPr>
        <w:t>) существования»,  «я существую по-иному, я задаю дистанцию по отношению к самому себе, я становлюсь другим»</w:t>
      </w:r>
      <w:r w:rsidRPr="003E5258">
        <w:rPr>
          <w:rStyle w:val="a5"/>
          <w:rFonts w:cs="Times New Roman"/>
          <w:sz w:val="28"/>
          <w:szCs w:val="28"/>
        </w:rPr>
        <w:footnoteReference w:id="38"/>
      </w:r>
      <w:r w:rsidRPr="003E5258">
        <w:rPr>
          <w:rFonts w:cs="Times New Roman"/>
          <w:sz w:val="28"/>
          <w:szCs w:val="28"/>
        </w:rPr>
        <w:t xml:space="preserve">. Дистанция </w:t>
      </w:r>
      <w:r w:rsidRPr="003E5258">
        <w:rPr>
          <w:rFonts w:cs="Times New Roman"/>
          <w:sz w:val="28"/>
          <w:szCs w:val="28"/>
        </w:rPr>
        <w:lastRenderedPageBreak/>
        <w:t xml:space="preserve">здесь – это дистанция между </w:t>
      </w:r>
      <w:proofErr w:type="gramStart"/>
      <w:r w:rsidRPr="003E5258">
        <w:rPr>
          <w:rFonts w:cs="Times New Roman"/>
          <w:sz w:val="28"/>
          <w:szCs w:val="28"/>
        </w:rPr>
        <w:t>Я-объектом</w:t>
      </w:r>
      <w:proofErr w:type="gramEnd"/>
      <w:r w:rsidRPr="003E5258">
        <w:rPr>
          <w:rFonts w:cs="Times New Roman"/>
          <w:sz w:val="28"/>
          <w:szCs w:val="28"/>
        </w:rPr>
        <w:t xml:space="preserve"> и Я-субъектом, взгляд на свое внутреннее «я» со стороны, с позиции «другого». Также Гюсдорф считает, что проблеме понимания себя, высказывания себя противоречит сама сущность языка как знаковой системы, разрушающей внутреннее бытие человека при попытке ее перевода на этот язык. Но вместе с тем, по </w:t>
      </w:r>
      <w:proofErr w:type="spellStart"/>
      <w:r w:rsidRPr="003E5258">
        <w:rPr>
          <w:rFonts w:cs="Times New Roman"/>
          <w:sz w:val="28"/>
          <w:szCs w:val="28"/>
        </w:rPr>
        <w:t>Гюсдорфу</w:t>
      </w:r>
      <w:proofErr w:type="spellEnd"/>
      <w:r w:rsidRPr="003E5258">
        <w:rPr>
          <w:rFonts w:cs="Times New Roman"/>
          <w:sz w:val="28"/>
          <w:szCs w:val="28"/>
        </w:rPr>
        <w:t>, «письмо есть проявление мыслящего “я”», «письмо упорядочивает, придаёт этому индивидуальному «я» устойчивость, останавливает и запечатлевает»</w:t>
      </w:r>
      <w:r w:rsidR="00A90AD9" w:rsidRPr="003E5258">
        <w:rPr>
          <w:rStyle w:val="a5"/>
          <w:rFonts w:cs="Times New Roman"/>
          <w:sz w:val="28"/>
          <w:szCs w:val="28"/>
        </w:rPr>
        <w:footnoteReference w:id="39"/>
      </w:r>
      <w:r w:rsidRPr="003E5258">
        <w:rPr>
          <w:rFonts w:cs="Times New Roman"/>
          <w:sz w:val="28"/>
          <w:szCs w:val="28"/>
        </w:rPr>
        <w:t xml:space="preserve">, письмо есть необходимый процесс, без которого невозможно хотя бы в малой степени приблизиться к себе. </w:t>
      </w:r>
    </w:p>
    <w:p w:rsidR="00331931" w:rsidRPr="003E5258" w:rsidRDefault="00331931" w:rsidP="00385D60">
      <w:pPr>
        <w:spacing w:line="360" w:lineRule="auto"/>
        <w:ind w:firstLine="709"/>
        <w:jc w:val="both"/>
        <w:rPr>
          <w:rFonts w:cs="Times New Roman"/>
          <w:sz w:val="28"/>
          <w:szCs w:val="28"/>
        </w:rPr>
      </w:pPr>
      <w:r w:rsidRPr="003E5258">
        <w:rPr>
          <w:rFonts w:cs="Times New Roman"/>
          <w:sz w:val="28"/>
          <w:szCs w:val="28"/>
        </w:rPr>
        <w:t xml:space="preserve">Попробуем перевести размышления </w:t>
      </w:r>
      <w:proofErr w:type="spellStart"/>
      <w:r w:rsidRPr="003E5258">
        <w:rPr>
          <w:rFonts w:cs="Times New Roman"/>
          <w:sz w:val="28"/>
          <w:szCs w:val="28"/>
        </w:rPr>
        <w:t>Гюсдорфа</w:t>
      </w:r>
      <w:proofErr w:type="spellEnd"/>
      <w:r w:rsidRPr="003E5258">
        <w:rPr>
          <w:rFonts w:cs="Times New Roman"/>
          <w:sz w:val="28"/>
          <w:szCs w:val="28"/>
        </w:rPr>
        <w:t xml:space="preserve"> на язык литературоведения. </w:t>
      </w:r>
      <w:proofErr w:type="gramStart"/>
      <w:r w:rsidRPr="003E5258">
        <w:rPr>
          <w:rFonts w:cs="Times New Roman"/>
          <w:sz w:val="28"/>
          <w:szCs w:val="28"/>
        </w:rPr>
        <w:t>Я-субъект</w:t>
      </w:r>
      <w:proofErr w:type="gramEnd"/>
      <w:r w:rsidRPr="003E5258">
        <w:rPr>
          <w:rFonts w:cs="Times New Roman"/>
          <w:sz w:val="28"/>
          <w:szCs w:val="28"/>
        </w:rPr>
        <w:t>, мыслящий и анализирующий</w:t>
      </w:r>
      <w:r w:rsidR="00854048" w:rsidRPr="003E5258">
        <w:rPr>
          <w:rFonts w:cs="Times New Roman"/>
          <w:sz w:val="28"/>
          <w:szCs w:val="28"/>
        </w:rPr>
        <w:t>,</w:t>
      </w:r>
      <w:r w:rsidRPr="003E5258">
        <w:rPr>
          <w:rFonts w:cs="Times New Roman"/>
          <w:sz w:val="28"/>
          <w:szCs w:val="28"/>
        </w:rPr>
        <w:t xml:space="preserve"> – это авторская инстанция, которая организует текст, создает сюжет, выстраивает образы персонажей, в том числе образ себя в качестве персонажа, в котором находит свое отражение Я-объект, подвергшийся мыслительной операции. Как было сказано ранее, образ Сережи, чувствительного человека, впечатлительного, легко увлекающегося ребенка, есть результат мыслительного построения автора, рефлексии над самим собой, иначе, попытки взглянуть на себя с позиции «другого» как на объект.  Но вспомним Бахтина: автор не только создает эту дистанцию между своим «я» и образом себя (такой подход н</w:t>
      </w:r>
      <w:r w:rsidR="00166714" w:rsidRPr="003E5258">
        <w:rPr>
          <w:rFonts w:cs="Times New Roman"/>
          <w:sz w:val="28"/>
          <w:szCs w:val="28"/>
        </w:rPr>
        <w:t>есколько сужает</w:t>
      </w:r>
      <w:r w:rsidRPr="003E5258">
        <w:rPr>
          <w:rFonts w:cs="Times New Roman"/>
          <w:sz w:val="28"/>
          <w:szCs w:val="28"/>
        </w:rPr>
        <w:t xml:space="preserve"> проблему), он в то же самое время смотрит на себя изнутри, с позиции «я для себя», это во многом диалектическое противоречие рождает целостный художественный образ. </w:t>
      </w:r>
      <w:proofErr w:type="gramStart"/>
      <w:r w:rsidRPr="003E5258">
        <w:rPr>
          <w:rFonts w:cs="Times New Roman"/>
          <w:sz w:val="28"/>
          <w:szCs w:val="28"/>
        </w:rPr>
        <w:t>В тексте мы видим это через меняющуюся точку зрения нарратора, который то углубляется во внутренний мир своего персонажа Сережи, то отдаляется от него, вновь занимая позицию «вненаходимости».</w:t>
      </w:r>
      <w:proofErr w:type="gramEnd"/>
      <w:r w:rsidRPr="003E5258">
        <w:rPr>
          <w:rFonts w:cs="Times New Roman"/>
          <w:sz w:val="28"/>
          <w:szCs w:val="28"/>
        </w:rPr>
        <w:t xml:space="preserve"> Подобное происходит в особенно напряженных ситуациях, например: </w:t>
      </w:r>
      <w:proofErr w:type="gramStart"/>
      <w:r w:rsidRPr="003E5258">
        <w:rPr>
          <w:rFonts w:cs="Times New Roman"/>
          <w:sz w:val="28"/>
          <w:szCs w:val="28"/>
        </w:rPr>
        <w:t xml:space="preserve">«Мне рассказывали после, что не только мать, которая невыразимо терзалась, глядя на меня, но и отец, тетка и все, кто около меня были, сами надрывались от слез, смотря на мои мучительные слезы и </w:t>
      </w:r>
      <w:r w:rsidRPr="003E5258">
        <w:rPr>
          <w:rFonts w:cs="Times New Roman"/>
          <w:sz w:val="28"/>
          <w:szCs w:val="28"/>
        </w:rPr>
        <w:lastRenderedPageBreak/>
        <w:t xml:space="preserve">рыданья </w:t>
      </w:r>
      <w:r w:rsidRPr="003E5258">
        <w:rPr>
          <w:rFonts w:cs="Times New Roman"/>
          <w:i/>
          <w:sz w:val="28"/>
          <w:szCs w:val="28"/>
        </w:rPr>
        <w:t>(взгляд на себя извне, как на другого, внешняя точка зрения).</w:t>
      </w:r>
      <w:proofErr w:type="gramEnd"/>
      <w:r w:rsidRPr="003E5258">
        <w:rPr>
          <w:rFonts w:cs="Times New Roman"/>
          <w:i/>
          <w:sz w:val="28"/>
          <w:szCs w:val="28"/>
        </w:rPr>
        <w:t xml:space="preserve"> – </w:t>
      </w:r>
      <w:r w:rsidRPr="003E5258">
        <w:rPr>
          <w:rFonts w:cs="Times New Roman"/>
          <w:sz w:val="28"/>
          <w:szCs w:val="28"/>
        </w:rPr>
        <w:t xml:space="preserve"> Иногда я вдруг вскакивал на ноги с пронзительным криком, дико глядел во все глаза и, беспрестанно повторяя: </w:t>
      </w:r>
      <w:proofErr w:type="gramStart"/>
      <w:r w:rsidRPr="003E5258">
        <w:rPr>
          <w:rFonts w:cs="Times New Roman"/>
          <w:sz w:val="28"/>
          <w:szCs w:val="28"/>
        </w:rPr>
        <w:t>"Пустите меня, дальше, прочь, мне нельзя, не могу, где он, куда идти!" (</w:t>
      </w:r>
      <w:r w:rsidRPr="003E5258">
        <w:rPr>
          <w:rFonts w:cs="Times New Roman"/>
          <w:i/>
          <w:sz w:val="28"/>
          <w:szCs w:val="28"/>
        </w:rPr>
        <w:t>обращение к «себе для себя», взгляд изнутри</w:t>
      </w:r>
      <w:r w:rsidRPr="003E5258">
        <w:rPr>
          <w:rFonts w:cs="Times New Roman"/>
          <w:sz w:val="28"/>
          <w:szCs w:val="28"/>
        </w:rPr>
        <w:t>) – и тому подобные отрывистые, ничего не объясняющие слова (</w:t>
      </w:r>
      <w:r w:rsidRPr="003E5258">
        <w:rPr>
          <w:rFonts w:cs="Times New Roman"/>
          <w:i/>
          <w:sz w:val="28"/>
          <w:szCs w:val="28"/>
        </w:rPr>
        <w:t>вновь возвращение к видению себя извне</w:t>
      </w:r>
      <w:r w:rsidRPr="003E5258">
        <w:rPr>
          <w:rFonts w:cs="Times New Roman"/>
          <w:sz w:val="28"/>
          <w:szCs w:val="28"/>
        </w:rPr>
        <w:t>), -- я бросался к двери, к окну или в углы комнаты, стараясь пробиться куда-то, стуча руками и ногами в стену (</w:t>
      </w:r>
      <w:r w:rsidRPr="003E5258">
        <w:rPr>
          <w:rFonts w:cs="Times New Roman"/>
          <w:i/>
          <w:sz w:val="28"/>
          <w:szCs w:val="28"/>
        </w:rPr>
        <w:t>внутренняя точка зрения</w:t>
      </w:r>
      <w:r w:rsidRPr="003E5258">
        <w:rPr>
          <w:rFonts w:cs="Times New Roman"/>
          <w:sz w:val="28"/>
          <w:szCs w:val="28"/>
        </w:rPr>
        <w:t>)</w:t>
      </w:r>
      <w:r w:rsidR="00166714" w:rsidRPr="003E5258">
        <w:rPr>
          <w:rFonts w:cs="Times New Roman"/>
          <w:sz w:val="28"/>
          <w:szCs w:val="28"/>
        </w:rPr>
        <w:t xml:space="preserve"> [Воспоминания, </w:t>
      </w:r>
      <w:r w:rsidR="00107DA3" w:rsidRPr="003E5258">
        <w:rPr>
          <w:rFonts w:cs="Times New Roman"/>
          <w:sz w:val="28"/>
          <w:szCs w:val="28"/>
        </w:rPr>
        <w:t>56]</w:t>
      </w:r>
      <w:r w:rsidRPr="003E5258">
        <w:rPr>
          <w:rFonts w:cs="Times New Roman"/>
          <w:sz w:val="28"/>
          <w:szCs w:val="28"/>
        </w:rPr>
        <w:t>.</w:t>
      </w:r>
      <w:r w:rsidR="00A80734" w:rsidRPr="003E5258">
        <w:rPr>
          <w:rFonts w:cs="Times New Roman"/>
          <w:sz w:val="28"/>
          <w:szCs w:val="28"/>
        </w:rPr>
        <w:t xml:space="preserve"> </w:t>
      </w:r>
      <w:proofErr w:type="gramEnd"/>
    </w:p>
    <w:p w:rsidR="00331931" w:rsidRPr="003E5258" w:rsidRDefault="00331931" w:rsidP="00385D60">
      <w:pPr>
        <w:spacing w:line="360" w:lineRule="auto"/>
        <w:ind w:firstLine="709"/>
        <w:jc w:val="both"/>
        <w:rPr>
          <w:rFonts w:cs="Times New Roman"/>
          <w:sz w:val="28"/>
          <w:szCs w:val="28"/>
        </w:rPr>
      </w:pPr>
      <w:r w:rsidRPr="003E5258">
        <w:rPr>
          <w:rFonts w:cs="Times New Roman"/>
          <w:sz w:val="28"/>
          <w:szCs w:val="28"/>
        </w:rPr>
        <w:t xml:space="preserve">Произведения Аксакова представляют собой классическое письмо </w:t>
      </w:r>
      <w:r w:rsidRPr="003E5258">
        <w:rPr>
          <w:rFonts w:cs="Times New Roman"/>
          <w:sz w:val="28"/>
          <w:szCs w:val="28"/>
          <w:lang w:val="en-US"/>
        </w:rPr>
        <w:t>XIX</w:t>
      </w:r>
      <w:r w:rsidRPr="003E5258">
        <w:rPr>
          <w:rFonts w:cs="Times New Roman"/>
          <w:sz w:val="28"/>
          <w:szCs w:val="28"/>
        </w:rPr>
        <w:t xml:space="preserve"> века: образ Сережи создан в авторском сознании, которое принадлежит внетекстовой реальности, в самом тексте мы получаем уже готовый образ, разумеется, изменяющийся на протяжении всего произведения, это не статичный персонаж. Но автор не ставит себе задачу показать в произведении, как создается персонаж и сам текст, эти процессы имеют место лишь в сознании </w:t>
      </w:r>
      <w:proofErr w:type="gramStart"/>
      <w:r w:rsidRPr="003E5258">
        <w:rPr>
          <w:rFonts w:cs="Times New Roman"/>
          <w:sz w:val="28"/>
          <w:szCs w:val="28"/>
        </w:rPr>
        <w:t>Я-субъекта</w:t>
      </w:r>
      <w:proofErr w:type="gramEnd"/>
      <w:r w:rsidRPr="003E5258">
        <w:rPr>
          <w:rFonts w:cs="Times New Roman"/>
          <w:sz w:val="28"/>
          <w:szCs w:val="28"/>
        </w:rPr>
        <w:t>. Так ка</w:t>
      </w:r>
      <w:r w:rsidR="00A80734" w:rsidRPr="003E5258">
        <w:rPr>
          <w:rFonts w:cs="Times New Roman"/>
          <w:sz w:val="28"/>
          <w:szCs w:val="28"/>
        </w:rPr>
        <w:t>к мы имеем дело с автобиографической прозой</w:t>
      </w:r>
      <w:r w:rsidRPr="003E5258">
        <w:rPr>
          <w:rFonts w:cs="Times New Roman"/>
          <w:sz w:val="28"/>
          <w:szCs w:val="28"/>
        </w:rPr>
        <w:t xml:space="preserve">, </w:t>
      </w:r>
      <w:proofErr w:type="gramStart"/>
      <w:r w:rsidRPr="003E5258">
        <w:rPr>
          <w:rFonts w:cs="Times New Roman"/>
          <w:sz w:val="28"/>
          <w:szCs w:val="28"/>
        </w:rPr>
        <w:t>возможно</w:t>
      </w:r>
      <w:proofErr w:type="gramEnd"/>
      <w:r w:rsidRPr="003E5258">
        <w:rPr>
          <w:rFonts w:cs="Times New Roman"/>
          <w:sz w:val="28"/>
          <w:szCs w:val="28"/>
        </w:rPr>
        <w:t xml:space="preserve"> говорить о близости автора и нарратора. Образ нарратора не противоречит образу имплицитного автора, непрофессиональными читателями эти две инстанции вовсе отождествляются: нарратор в «Воспо</w:t>
      </w:r>
      <w:r w:rsidR="00854048" w:rsidRPr="003E5258">
        <w:rPr>
          <w:rFonts w:cs="Times New Roman"/>
          <w:sz w:val="28"/>
          <w:szCs w:val="28"/>
        </w:rPr>
        <w:t xml:space="preserve">минаниях» тоже пожилой человек, </w:t>
      </w:r>
      <w:r w:rsidRPr="003E5258">
        <w:rPr>
          <w:rFonts w:cs="Times New Roman"/>
          <w:sz w:val="28"/>
          <w:szCs w:val="28"/>
        </w:rPr>
        <w:t>с той же биографией, и через него автор явно высказывает собственные мысли</w:t>
      </w:r>
      <w:r w:rsidR="00166714" w:rsidRPr="003E5258">
        <w:rPr>
          <w:rFonts w:cs="Times New Roman"/>
          <w:sz w:val="28"/>
          <w:szCs w:val="28"/>
        </w:rPr>
        <w:t>. В «Детских годах…» есть некоторые расхождения в образе нарратора (об этом см. выше)</w:t>
      </w:r>
      <w:r w:rsidRPr="003E5258">
        <w:rPr>
          <w:rFonts w:cs="Times New Roman"/>
          <w:sz w:val="28"/>
          <w:szCs w:val="28"/>
        </w:rPr>
        <w:t xml:space="preserve">. Допустим, что в текстовую реальность «Воспоминаний» </w:t>
      </w:r>
      <w:proofErr w:type="gramStart"/>
      <w:r w:rsidRPr="003E5258">
        <w:rPr>
          <w:rFonts w:cs="Times New Roman"/>
          <w:sz w:val="28"/>
          <w:szCs w:val="28"/>
        </w:rPr>
        <w:t>Я-субъект</w:t>
      </w:r>
      <w:proofErr w:type="gramEnd"/>
      <w:r w:rsidRPr="003E5258">
        <w:rPr>
          <w:rFonts w:cs="Times New Roman"/>
          <w:sz w:val="28"/>
          <w:szCs w:val="28"/>
        </w:rPr>
        <w:t xml:space="preserve"> проникает через слово автобиографического нарратора. </w:t>
      </w:r>
      <w:r w:rsidR="00166714" w:rsidRPr="003E5258">
        <w:rPr>
          <w:rFonts w:cs="Times New Roman"/>
          <w:sz w:val="28"/>
          <w:szCs w:val="28"/>
        </w:rPr>
        <w:t>В «Детских годах…</w:t>
      </w:r>
      <w:r w:rsidR="00E5213E" w:rsidRPr="003E5258">
        <w:rPr>
          <w:rFonts w:cs="Times New Roman"/>
          <w:sz w:val="28"/>
          <w:szCs w:val="28"/>
        </w:rPr>
        <w:t xml:space="preserve">» ситуация сложнее, это все же художественный текст, в котором фигура нарратора – вымышленная, фиктивная, однако, как мне кажется, по причине его автобиографичности возможно применить данные рассуждения и к нему, но с некоторыми оговорками. </w:t>
      </w:r>
      <w:r w:rsidRPr="003E5258">
        <w:rPr>
          <w:rFonts w:cs="Times New Roman"/>
          <w:sz w:val="28"/>
          <w:szCs w:val="28"/>
        </w:rPr>
        <w:t xml:space="preserve">Сама </w:t>
      </w:r>
      <w:r w:rsidR="00166714" w:rsidRPr="003E5258">
        <w:rPr>
          <w:rFonts w:cs="Times New Roman"/>
          <w:sz w:val="28"/>
          <w:szCs w:val="28"/>
        </w:rPr>
        <w:t xml:space="preserve">Л. А. </w:t>
      </w:r>
      <w:r w:rsidRPr="003E5258">
        <w:rPr>
          <w:rFonts w:cs="Times New Roman"/>
          <w:sz w:val="28"/>
          <w:szCs w:val="28"/>
        </w:rPr>
        <w:t xml:space="preserve">Симонова в </w:t>
      </w:r>
      <w:r w:rsidR="00E5213E" w:rsidRPr="003E5258">
        <w:rPr>
          <w:rFonts w:cs="Times New Roman"/>
          <w:sz w:val="28"/>
          <w:szCs w:val="28"/>
        </w:rPr>
        <w:t xml:space="preserve">отдельных </w:t>
      </w:r>
      <w:r w:rsidRPr="003E5258">
        <w:rPr>
          <w:rFonts w:cs="Times New Roman"/>
          <w:sz w:val="28"/>
          <w:szCs w:val="28"/>
        </w:rPr>
        <w:t xml:space="preserve">случаях не различает автора и нарратора, используя понятие «автора-нарратора», так как для ее теории эти две инстанции должны быть </w:t>
      </w:r>
      <w:r w:rsidRPr="003E5258">
        <w:rPr>
          <w:rFonts w:cs="Times New Roman"/>
          <w:sz w:val="28"/>
          <w:szCs w:val="28"/>
        </w:rPr>
        <w:lastRenderedPageBreak/>
        <w:t>тождественны: авторское «я» выражает себя в тексте через письмо. Я не считаю себя вправе уравнивать</w:t>
      </w:r>
      <w:r w:rsidR="00E5213E" w:rsidRPr="003E5258">
        <w:rPr>
          <w:rFonts w:cs="Times New Roman"/>
          <w:sz w:val="28"/>
          <w:szCs w:val="28"/>
        </w:rPr>
        <w:t xml:space="preserve"> фигуры</w:t>
      </w:r>
      <w:r w:rsidRPr="003E5258">
        <w:rPr>
          <w:rFonts w:cs="Times New Roman"/>
          <w:sz w:val="28"/>
          <w:szCs w:val="28"/>
        </w:rPr>
        <w:t xml:space="preserve"> автора и нарратора, однако думаю, что мыслящий </w:t>
      </w:r>
      <w:proofErr w:type="gramStart"/>
      <w:r w:rsidRPr="003E5258">
        <w:rPr>
          <w:rFonts w:cs="Times New Roman"/>
          <w:sz w:val="28"/>
          <w:szCs w:val="28"/>
        </w:rPr>
        <w:t>Я-субъект</w:t>
      </w:r>
      <w:proofErr w:type="gramEnd"/>
      <w:r w:rsidRPr="003E5258">
        <w:rPr>
          <w:rFonts w:cs="Times New Roman"/>
          <w:sz w:val="28"/>
          <w:szCs w:val="28"/>
        </w:rPr>
        <w:t xml:space="preserve"> на уровне текста появляется в образе нарратора, ведущего повествование, который в то же время является объектом авторского сознания.</w:t>
      </w:r>
    </w:p>
    <w:p w:rsidR="00331931" w:rsidRPr="003E5258" w:rsidRDefault="00331931" w:rsidP="00385D60">
      <w:pPr>
        <w:spacing w:line="360" w:lineRule="auto"/>
        <w:ind w:firstLine="709"/>
        <w:jc w:val="both"/>
        <w:rPr>
          <w:rFonts w:cs="Times New Roman"/>
          <w:sz w:val="28"/>
          <w:szCs w:val="28"/>
        </w:rPr>
      </w:pPr>
      <w:r w:rsidRPr="003E5258">
        <w:rPr>
          <w:rFonts w:cs="Times New Roman"/>
          <w:sz w:val="28"/>
          <w:szCs w:val="28"/>
        </w:rPr>
        <w:t xml:space="preserve">Для автобиографии, по мнению Ф. </w:t>
      </w:r>
      <w:proofErr w:type="spellStart"/>
      <w:r w:rsidRPr="003E5258">
        <w:rPr>
          <w:rFonts w:cs="Times New Roman"/>
          <w:sz w:val="28"/>
          <w:szCs w:val="28"/>
        </w:rPr>
        <w:t>Лежена</w:t>
      </w:r>
      <w:proofErr w:type="spellEnd"/>
      <w:r w:rsidRPr="003E5258">
        <w:rPr>
          <w:rFonts w:cs="Times New Roman"/>
          <w:sz w:val="28"/>
          <w:szCs w:val="28"/>
        </w:rPr>
        <w:t xml:space="preserve">, необходимо присутствие нарратора. </w:t>
      </w:r>
      <w:r w:rsidR="00166714" w:rsidRPr="003E5258">
        <w:rPr>
          <w:rFonts w:cs="Times New Roman"/>
          <w:sz w:val="28"/>
          <w:szCs w:val="28"/>
        </w:rPr>
        <w:t xml:space="preserve">Л. А. </w:t>
      </w:r>
      <w:r w:rsidRPr="003E5258">
        <w:rPr>
          <w:rFonts w:cs="Times New Roman"/>
          <w:sz w:val="28"/>
          <w:szCs w:val="28"/>
        </w:rPr>
        <w:t xml:space="preserve">Симонова пишет об этом следующее: </w:t>
      </w:r>
      <w:proofErr w:type="spellStart"/>
      <w:proofErr w:type="gramStart"/>
      <w:r w:rsidRPr="003E5258">
        <w:rPr>
          <w:rFonts w:cs="Times New Roman"/>
          <w:sz w:val="28"/>
          <w:szCs w:val="28"/>
        </w:rPr>
        <w:t>Лежен</w:t>
      </w:r>
      <w:proofErr w:type="spellEnd"/>
      <w:r w:rsidRPr="003E5258">
        <w:rPr>
          <w:rFonts w:cs="Times New Roman"/>
          <w:sz w:val="28"/>
          <w:szCs w:val="28"/>
        </w:rPr>
        <w:t xml:space="preserve"> «указывает на автобиографическое сознание, под которым видит связь автора со временем письма и его стремление обнаружить это время письма в повествовании, из-за чего в тексте устанавливается напряжения между настоящим и прошлым, временем рассказывания истории и временем прожитых событий»</w:t>
      </w:r>
      <w:r w:rsidRPr="003E5258">
        <w:rPr>
          <w:rStyle w:val="a5"/>
          <w:rFonts w:cs="Times New Roman"/>
          <w:sz w:val="28"/>
          <w:szCs w:val="28"/>
        </w:rPr>
        <w:footnoteReference w:id="40"/>
      </w:r>
      <w:r w:rsidRPr="003E5258">
        <w:rPr>
          <w:rFonts w:cs="Times New Roman"/>
          <w:sz w:val="28"/>
          <w:szCs w:val="28"/>
        </w:rPr>
        <w:t>. Подобное мы не раз наблюдали в «Воспоминаниях», нарратор часто нарушает хронологию событий, забегая вперед или возвращаясь назад:</w:t>
      </w:r>
      <w:proofErr w:type="gramEnd"/>
      <w:r w:rsidRPr="003E5258">
        <w:rPr>
          <w:rFonts w:cs="Times New Roman"/>
          <w:sz w:val="28"/>
          <w:szCs w:val="28"/>
        </w:rPr>
        <w:t xml:space="preserve"> «Обращаюсь назад: в больнице поместили меня очень хорошо; дали особую, небольшую комнату, назначенную для тяжелых больных»</w:t>
      </w:r>
      <w:r w:rsidR="00107DA3" w:rsidRPr="003E5258">
        <w:rPr>
          <w:rFonts w:cs="Times New Roman"/>
          <w:sz w:val="28"/>
          <w:szCs w:val="28"/>
        </w:rPr>
        <w:t xml:space="preserve"> [Воспо</w:t>
      </w:r>
      <w:r w:rsidR="00166714" w:rsidRPr="003E5258">
        <w:rPr>
          <w:rFonts w:cs="Times New Roman"/>
          <w:sz w:val="28"/>
          <w:szCs w:val="28"/>
        </w:rPr>
        <w:t>минания, </w:t>
      </w:r>
      <w:r w:rsidR="00107DA3" w:rsidRPr="003E5258">
        <w:rPr>
          <w:rFonts w:cs="Times New Roman"/>
          <w:sz w:val="28"/>
          <w:szCs w:val="28"/>
        </w:rPr>
        <w:t>34]</w:t>
      </w:r>
      <w:r w:rsidRPr="003E5258">
        <w:rPr>
          <w:rFonts w:cs="Times New Roman"/>
          <w:sz w:val="28"/>
          <w:szCs w:val="28"/>
        </w:rPr>
        <w:t xml:space="preserve">. Кроме того, о своем присутствии нарратор напоминает читателю и в событийное время, рассказывая историю ссоры с учителем Григорием </w:t>
      </w:r>
      <w:proofErr w:type="spellStart"/>
      <w:r w:rsidRPr="003E5258">
        <w:rPr>
          <w:rFonts w:cs="Times New Roman"/>
          <w:sz w:val="28"/>
          <w:szCs w:val="28"/>
        </w:rPr>
        <w:t>Иванычем</w:t>
      </w:r>
      <w:proofErr w:type="spellEnd"/>
      <w:r w:rsidRPr="003E5258">
        <w:rPr>
          <w:rFonts w:cs="Times New Roman"/>
          <w:sz w:val="28"/>
          <w:szCs w:val="28"/>
        </w:rPr>
        <w:t xml:space="preserve">, нарратор периодически прерывает повествование, обозначая временную и психологическую дистанцию между ним и героем, вставляя оценочные комментарии, в которых проявляется отношение нарратора к себе в юношестве: «Следующий день, </w:t>
      </w:r>
      <w:r w:rsidRPr="003E5258">
        <w:rPr>
          <w:rFonts w:cs="Times New Roman"/>
          <w:i/>
          <w:sz w:val="28"/>
          <w:szCs w:val="28"/>
        </w:rPr>
        <w:t>по несчастию</w:t>
      </w:r>
      <w:r w:rsidRPr="003E5258">
        <w:rPr>
          <w:rFonts w:cs="Times New Roman"/>
          <w:sz w:val="28"/>
          <w:szCs w:val="28"/>
        </w:rPr>
        <w:t xml:space="preserve">, был почтовый, и я написал к отцу и к матери большое письмо, в котором не пощадил моего наставника и позволил себе такие оскорбительные выражения, </w:t>
      </w:r>
      <w:r w:rsidRPr="003E5258">
        <w:rPr>
          <w:rFonts w:cs="Times New Roman"/>
          <w:i/>
          <w:sz w:val="28"/>
          <w:szCs w:val="28"/>
        </w:rPr>
        <w:t>от которых краснею и теперь</w:t>
      </w:r>
      <w:r w:rsidRPr="003E5258">
        <w:rPr>
          <w:rFonts w:cs="Times New Roman"/>
          <w:sz w:val="28"/>
          <w:szCs w:val="28"/>
        </w:rPr>
        <w:t xml:space="preserve">. Конечно, если бы я отложил письмо до следующей почты, </w:t>
      </w:r>
      <w:r w:rsidRPr="003E5258">
        <w:rPr>
          <w:rFonts w:cs="Times New Roman"/>
          <w:i/>
          <w:sz w:val="28"/>
          <w:szCs w:val="28"/>
        </w:rPr>
        <w:t>я непременно бы одумался, но горячность увлекла меня... увлекала и во всю жизнь..</w:t>
      </w:r>
      <w:r w:rsidRPr="003E5258">
        <w:rPr>
          <w:rFonts w:cs="Times New Roman"/>
          <w:sz w:val="28"/>
          <w:szCs w:val="28"/>
        </w:rPr>
        <w:t>.» (курсив – мой)</w:t>
      </w:r>
      <w:r w:rsidR="00107DA3" w:rsidRPr="003E5258">
        <w:rPr>
          <w:rFonts w:cs="Times New Roman"/>
          <w:sz w:val="28"/>
          <w:szCs w:val="28"/>
        </w:rPr>
        <w:t xml:space="preserve"> </w:t>
      </w:r>
      <w:r w:rsidR="00166714" w:rsidRPr="003E5258">
        <w:rPr>
          <w:rFonts w:cs="Times New Roman"/>
          <w:sz w:val="28"/>
          <w:szCs w:val="28"/>
        </w:rPr>
        <w:t>[Воспоминания, </w:t>
      </w:r>
      <w:r w:rsidR="00107DA3" w:rsidRPr="003E5258">
        <w:rPr>
          <w:rFonts w:cs="Times New Roman"/>
          <w:sz w:val="28"/>
          <w:szCs w:val="28"/>
        </w:rPr>
        <w:t>137]</w:t>
      </w:r>
      <w:r w:rsidRPr="003E5258">
        <w:rPr>
          <w:rFonts w:cs="Times New Roman"/>
          <w:sz w:val="28"/>
          <w:szCs w:val="28"/>
        </w:rPr>
        <w:t>, подобные отступления приводят к тому, что читатель не до конца вживается в рассказываемую историю.</w:t>
      </w:r>
    </w:p>
    <w:p w:rsidR="00493833" w:rsidRPr="003E5258" w:rsidRDefault="00166714" w:rsidP="00385D60">
      <w:pPr>
        <w:spacing w:line="360" w:lineRule="auto"/>
        <w:ind w:firstLine="709"/>
        <w:jc w:val="both"/>
        <w:rPr>
          <w:rFonts w:cs="Times New Roman"/>
          <w:sz w:val="28"/>
          <w:szCs w:val="28"/>
        </w:rPr>
      </w:pPr>
      <w:r w:rsidRPr="003E5258">
        <w:rPr>
          <w:rFonts w:cs="Times New Roman"/>
          <w:sz w:val="28"/>
          <w:szCs w:val="28"/>
        </w:rPr>
        <w:lastRenderedPageBreak/>
        <w:t>В «Детских годах…</w:t>
      </w:r>
      <w:r w:rsidR="00493833" w:rsidRPr="003E5258">
        <w:rPr>
          <w:rFonts w:cs="Times New Roman"/>
          <w:sz w:val="28"/>
          <w:szCs w:val="28"/>
        </w:rPr>
        <w:t xml:space="preserve">» так же, а, может быть, даже и более важна фигура вымышленного нарратора, </w:t>
      </w:r>
      <w:r w:rsidR="003F65C7" w:rsidRPr="003E5258">
        <w:rPr>
          <w:rFonts w:cs="Times New Roman"/>
          <w:sz w:val="28"/>
          <w:szCs w:val="28"/>
        </w:rPr>
        <w:t>еще более удаляющая Я-субъект</w:t>
      </w:r>
      <w:r w:rsidR="00F9666B" w:rsidRPr="003E5258">
        <w:rPr>
          <w:rFonts w:cs="Times New Roman"/>
          <w:sz w:val="28"/>
          <w:szCs w:val="28"/>
        </w:rPr>
        <w:t xml:space="preserve"> от Я-объекта</w:t>
      </w:r>
      <w:r w:rsidR="003F65C7" w:rsidRPr="003E5258">
        <w:rPr>
          <w:rFonts w:cs="Times New Roman"/>
          <w:sz w:val="28"/>
          <w:szCs w:val="28"/>
        </w:rPr>
        <w:t xml:space="preserve">, </w:t>
      </w:r>
      <w:proofErr w:type="gramStart"/>
      <w:r w:rsidR="00F9666B" w:rsidRPr="003E5258">
        <w:rPr>
          <w:rFonts w:cs="Times New Roman"/>
          <w:sz w:val="28"/>
          <w:szCs w:val="28"/>
        </w:rPr>
        <w:t>который</w:t>
      </w:r>
      <w:proofErr w:type="gramEnd"/>
      <w:r w:rsidR="00F9666B" w:rsidRPr="003E5258">
        <w:rPr>
          <w:rFonts w:cs="Times New Roman"/>
          <w:sz w:val="28"/>
          <w:szCs w:val="28"/>
        </w:rPr>
        <w:t xml:space="preserve"> в процессе письма принимает</w:t>
      </w:r>
      <w:r w:rsidR="003F65C7" w:rsidRPr="003E5258">
        <w:rPr>
          <w:rFonts w:cs="Times New Roman"/>
          <w:sz w:val="28"/>
          <w:szCs w:val="28"/>
        </w:rPr>
        <w:t xml:space="preserve"> </w:t>
      </w:r>
      <w:r w:rsidR="00F9666B" w:rsidRPr="003E5258">
        <w:rPr>
          <w:rFonts w:cs="Times New Roman"/>
          <w:sz w:val="28"/>
          <w:szCs w:val="28"/>
        </w:rPr>
        <w:t xml:space="preserve">чуждую для себя форму. </w:t>
      </w:r>
      <w:proofErr w:type="gramStart"/>
      <w:r w:rsidR="00F9666B" w:rsidRPr="003E5258">
        <w:rPr>
          <w:rFonts w:cs="Times New Roman"/>
          <w:sz w:val="28"/>
          <w:szCs w:val="28"/>
        </w:rPr>
        <w:t>Однако Аксаков намеренно создает эту</w:t>
      </w:r>
      <w:r w:rsidRPr="003E5258">
        <w:rPr>
          <w:rFonts w:cs="Times New Roman"/>
          <w:sz w:val="28"/>
          <w:szCs w:val="28"/>
        </w:rPr>
        <w:t xml:space="preserve"> дистанцию, чтобы, по мнению И. </w:t>
      </w:r>
      <w:r w:rsidR="00F9666B" w:rsidRPr="003E5258">
        <w:rPr>
          <w:rFonts w:cs="Times New Roman"/>
          <w:sz w:val="28"/>
          <w:szCs w:val="28"/>
        </w:rPr>
        <w:t xml:space="preserve">Аксакова, </w:t>
      </w:r>
      <w:r w:rsidR="00F9666B" w:rsidRPr="003E5258">
        <w:rPr>
          <w:rFonts w:eastAsia="Times New Roman" w:cs="Times New Roman"/>
          <w:sz w:val="28"/>
          <w:szCs w:val="28"/>
          <w:lang w:eastAsia="ru-RU"/>
        </w:rPr>
        <w:t>«прекратить толки и пересуды, неприятные для родственного чувства многих тогда еще живых членов этих семейств»</w:t>
      </w:r>
      <w:r w:rsidRPr="003E5258">
        <w:rPr>
          <w:rStyle w:val="a5"/>
          <w:rFonts w:eastAsia="Times New Roman" w:cs="Times New Roman"/>
          <w:sz w:val="28"/>
          <w:szCs w:val="28"/>
          <w:lang w:eastAsia="ru-RU"/>
        </w:rPr>
        <w:footnoteReference w:id="41"/>
      </w:r>
      <w:r w:rsidR="00F9666B" w:rsidRPr="003E5258">
        <w:rPr>
          <w:rFonts w:eastAsia="Times New Roman" w:cs="Times New Roman"/>
          <w:sz w:val="28"/>
          <w:szCs w:val="28"/>
          <w:lang w:eastAsia="ru-RU"/>
        </w:rPr>
        <w:t>. Кроме того, конечно, важна установка автора на создание художественного произведения, в котором эта дистанция между Я-объектом и Я-субъектом по самой природе художественного текста должна еще более возрасти.</w:t>
      </w:r>
      <w:proofErr w:type="gramEnd"/>
      <w:r w:rsidR="00A80734" w:rsidRPr="003E5258">
        <w:rPr>
          <w:rFonts w:eastAsia="Times New Roman" w:cs="Times New Roman"/>
          <w:sz w:val="28"/>
          <w:szCs w:val="28"/>
          <w:lang w:eastAsia="ru-RU"/>
        </w:rPr>
        <w:t xml:space="preserve"> Рассмотрим </w:t>
      </w:r>
      <w:r w:rsidRPr="003E5258">
        <w:rPr>
          <w:rFonts w:eastAsia="Times New Roman" w:cs="Times New Roman"/>
          <w:sz w:val="28"/>
          <w:szCs w:val="28"/>
          <w:lang w:eastAsia="ru-RU"/>
        </w:rPr>
        <w:t>небольшой отрывок из текста, в котором</w:t>
      </w:r>
      <w:r w:rsidR="00A80734" w:rsidRPr="003E5258">
        <w:rPr>
          <w:rFonts w:eastAsia="Times New Roman" w:cs="Times New Roman"/>
          <w:sz w:val="28"/>
          <w:szCs w:val="28"/>
          <w:lang w:eastAsia="ru-RU"/>
        </w:rPr>
        <w:t xml:space="preserve"> также возникает голос нарратора: </w:t>
      </w:r>
      <w:proofErr w:type="gramStart"/>
      <w:r w:rsidR="00A80734" w:rsidRPr="003E5258">
        <w:rPr>
          <w:rFonts w:eastAsia="Times New Roman" w:cs="Times New Roman"/>
          <w:sz w:val="28"/>
          <w:szCs w:val="28"/>
          <w:lang w:eastAsia="ru-RU"/>
        </w:rPr>
        <w:t>«</w:t>
      </w:r>
      <w:r w:rsidR="00A80734" w:rsidRPr="003E5258">
        <w:rPr>
          <w:rFonts w:cs="Times New Roman"/>
          <w:sz w:val="28"/>
          <w:szCs w:val="28"/>
        </w:rPr>
        <w:t xml:space="preserve">Я очень обрадовался им, особенно дяде Сергею </w:t>
      </w:r>
      <w:proofErr w:type="spellStart"/>
      <w:r w:rsidR="00A80734" w:rsidRPr="003E5258">
        <w:rPr>
          <w:rFonts w:cs="Times New Roman"/>
          <w:sz w:val="28"/>
          <w:szCs w:val="28"/>
        </w:rPr>
        <w:t>Николаичу</w:t>
      </w:r>
      <w:proofErr w:type="spellEnd"/>
      <w:r w:rsidR="00A80734" w:rsidRPr="003E5258">
        <w:rPr>
          <w:rFonts w:cs="Times New Roman"/>
          <w:sz w:val="28"/>
          <w:szCs w:val="28"/>
        </w:rPr>
        <w:t xml:space="preserve">, который, по моему мнению, </w:t>
      </w:r>
      <w:r w:rsidR="00A80734" w:rsidRPr="003E5258">
        <w:rPr>
          <w:rFonts w:cs="Times New Roman"/>
          <w:i/>
          <w:sz w:val="28"/>
          <w:szCs w:val="28"/>
        </w:rPr>
        <w:t xml:space="preserve">(вводное выражение «по моему мнению» говорит о субъективности взгляда юного Сережи, о том, что, по мнению других, Сергей </w:t>
      </w:r>
      <w:proofErr w:type="spellStart"/>
      <w:r w:rsidR="00A80734" w:rsidRPr="003E5258">
        <w:rPr>
          <w:rFonts w:cs="Times New Roman"/>
          <w:i/>
          <w:sz w:val="28"/>
          <w:szCs w:val="28"/>
        </w:rPr>
        <w:t>Николаич</w:t>
      </w:r>
      <w:proofErr w:type="spellEnd"/>
      <w:r w:rsidR="00A80734" w:rsidRPr="003E5258">
        <w:rPr>
          <w:rFonts w:cs="Times New Roman"/>
          <w:i/>
          <w:sz w:val="28"/>
          <w:szCs w:val="28"/>
        </w:rPr>
        <w:t xml:space="preserve"> не был таким чудесным художником</w:t>
      </w:r>
      <w:r w:rsidR="000371D7" w:rsidRPr="003E5258">
        <w:rPr>
          <w:rFonts w:cs="Times New Roman"/>
          <w:i/>
          <w:sz w:val="28"/>
          <w:szCs w:val="28"/>
        </w:rPr>
        <w:t>.</w:t>
      </w:r>
      <w:proofErr w:type="gramEnd"/>
      <w:r w:rsidR="000371D7" w:rsidRPr="003E5258">
        <w:rPr>
          <w:rFonts w:cs="Times New Roman"/>
          <w:i/>
          <w:sz w:val="28"/>
          <w:szCs w:val="28"/>
        </w:rPr>
        <w:t xml:space="preserve"> </w:t>
      </w:r>
      <w:proofErr w:type="gramStart"/>
      <w:r w:rsidR="000371D7" w:rsidRPr="003E5258">
        <w:rPr>
          <w:rFonts w:cs="Times New Roman"/>
          <w:i/>
          <w:sz w:val="28"/>
          <w:szCs w:val="28"/>
        </w:rPr>
        <w:t>Это взгляд извне на своего персонажа</w:t>
      </w:r>
      <w:r w:rsidR="00A80734" w:rsidRPr="003E5258">
        <w:rPr>
          <w:rFonts w:cs="Times New Roman"/>
          <w:i/>
          <w:sz w:val="28"/>
          <w:szCs w:val="28"/>
        </w:rPr>
        <w:t xml:space="preserve">) </w:t>
      </w:r>
      <w:r w:rsidR="00A80734" w:rsidRPr="003E5258">
        <w:rPr>
          <w:rFonts w:cs="Times New Roman"/>
          <w:sz w:val="28"/>
          <w:szCs w:val="28"/>
        </w:rPr>
        <w:t>так чудесно рисовал.</w:t>
      </w:r>
      <w:proofErr w:type="gramEnd"/>
      <w:r w:rsidR="00A80734" w:rsidRPr="003E5258">
        <w:rPr>
          <w:rFonts w:cs="Times New Roman"/>
          <w:sz w:val="28"/>
          <w:szCs w:val="28"/>
        </w:rPr>
        <w:t xml:space="preserve"> Я напомнил ему, как он дразнил меня, когда я был </w:t>
      </w:r>
      <w:r w:rsidR="00A80734" w:rsidRPr="003E5258">
        <w:rPr>
          <w:rFonts w:cs="Times New Roman"/>
          <w:i/>
          <w:sz w:val="28"/>
          <w:szCs w:val="28"/>
        </w:rPr>
        <w:t>маленький</w:t>
      </w:r>
      <w:r w:rsidR="000371D7" w:rsidRPr="003E5258">
        <w:rPr>
          <w:rFonts w:cs="Times New Roman"/>
          <w:i/>
          <w:sz w:val="28"/>
          <w:szCs w:val="28"/>
        </w:rPr>
        <w:t xml:space="preserve"> (слово «маленький» выделено в тексте курсивом, очевидно, это показатель чужого слова, то есть слова героя, также внешняя точка зрения)</w:t>
      </w:r>
      <w:r w:rsidR="00A80734" w:rsidRPr="003E5258">
        <w:rPr>
          <w:rFonts w:cs="Times New Roman"/>
          <w:sz w:val="28"/>
          <w:szCs w:val="28"/>
        </w:rPr>
        <w:t>, и прибавил, с чувством собственного достоинства, что теперь уже нельзя раздразнить меня какими-нибудь пустяками. Дядя на прощанье нарисовал мне бесподобную картину на стекле</w:t>
      </w:r>
      <w:r w:rsidR="000371D7" w:rsidRPr="003E5258">
        <w:rPr>
          <w:rFonts w:cs="Times New Roman"/>
          <w:sz w:val="28"/>
          <w:szCs w:val="28"/>
        </w:rPr>
        <w:t xml:space="preserve"> (</w:t>
      </w:r>
      <w:r w:rsidR="000371D7" w:rsidRPr="003E5258">
        <w:rPr>
          <w:rFonts w:cs="Times New Roman"/>
          <w:i/>
          <w:sz w:val="28"/>
          <w:szCs w:val="28"/>
        </w:rPr>
        <w:t>взгляд изнутри, бесподобной она являлась для самого героя)</w:t>
      </w:r>
      <w:r w:rsidR="00A80734" w:rsidRPr="003E5258">
        <w:rPr>
          <w:rFonts w:cs="Times New Roman"/>
          <w:sz w:val="28"/>
          <w:szCs w:val="28"/>
        </w:rPr>
        <w:t xml:space="preserve">: она представляла болото, молодого охотника с ружьем и легавую собаку, белую, с кофейными пятнами и коротко отрубленным хвостом, которая нашла какую-то дичь, вытянулась над ней и подняла одну ногу. </w:t>
      </w:r>
      <w:proofErr w:type="gramStart"/>
      <w:r w:rsidR="00A80734" w:rsidRPr="003E5258">
        <w:rPr>
          <w:rFonts w:cs="Times New Roman"/>
          <w:sz w:val="28"/>
          <w:szCs w:val="28"/>
        </w:rPr>
        <w:t>Эта картинка была как бы пророчеством, что я со временем бу</w:t>
      </w:r>
      <w:r w:rsidR="000371D7" w:rsidRPr="003E5258">
        <w:rPr>
          <w:rFonts w:cs="Times New Roman"/>
          <w:sz w:val="28"/>
          <w:szCs w:val="28"/>
        </w:rPr>
        <w:t xml:space="preserve">ду страстным ружейным охотником </w:t>
      </w:r>
      <w:r w:rsidR="000371D7" w:rsidRPr="003E5258">
        <w:rPr>
          <w:rFonts w:cs="Times New Roman"/>
          <w:i/>
          <w:sz w:val="28"/>
          <w:szCs w:val="28"/>
        </w:rPr>
        <w:t>(снова взгляд на своего героя, то есть на отражение самого себя в письме, извне</w:t>
      </w:r>
      <w:r w:rsidR="00107DA3" w:rsidRPr="003E5258">
        <w:rPr>
          <w:rFonts w:cs="Times New Roman"/>
          <w:i/>
          <w:sz w:val="28"/>
          <w:szCs w:val="28"/>
        </w:rPr>
        <w:t xml:space="preserve"> </w:t>
      </w:r>
      <w:r w:rsidRPr="003E5258">
        <w:rPr>
          <w:rFonts w:cs="Times New Roman"/>
          <w:sz w:val="28"/>
          <w:szCs w:val="28"/>
        </w:rPr>
        <w:t xml:space="preserve">[Детские годы Багрова-внука, </w:t>
      </w:r>
      <w:r w:rsidR="00107DA3" w:rsidRPr="003E5258">
        <w:rPr>
          <w:rFonts w:cs="Times New Roman"/>
          <w:sz w:val="28"/>
          <w:szCs w:val="28"/>
        </w:rPr>
        <w:t>414]</w:t>
      </w:r>
      <w:r w:rsidR="003A4524" w:rsidRPr="003E5258">
        <w:rPr>
          <w:rFonts w:cs="Times New Roman"/>
          <w:i/>
          <w:sz w:val="28"/>
          <w:szCs w:val="28"/>
        </w:rPr>
        <w:t>.</w:t>
      </w:r>
      <w:proofErr w:type="gramEnd"/>
    </w:p>
    <w:p w:rsidR="00331931" w:rsidRPr="003E5258" w:rsidRDefault="00331931" w:rsidP="00385D60">
      <w:pPr>
        <w:spacing w:line="360" w:lineRule="auto"/>
        <w:ind w:firstLine="709"/>
        <w:jc w:val="both"/>
        <w:rPr>
          <w:rFonts w:cs="Times New Roman"/>
          <w:sz w:val="28"/>
          <w:szCs w:val="28"/>
        </w:rPr>
      </w:pPr>
      <w:r w:rsidRPr="003E5258">
        <w:rPr>
          <w:rFonts w:cs="Times New Roman"/>
          <w:sz w:val="28"/>
          <w:szCs w:val="28"/>
        </w:rPr>
        <w:lastRenderedPageBreak/>
        <w:t xml:space="preserve">Аксаков в своих произведениях редко упоминает какие-то конкретные исторические события, </w:t>
      </w:r>
      <w:proofErr w:type="gramStart"/>
      <w:r w:rsidRPr="003E5258">
        <w:rPr>
          <w:rFonts w:cs="Times New Roman"/>
          <w:sz w:val="28"/>
          <w:szCs w:val="28"/>
        </w:rPr>
        <w:t>что</w:t>
      </w:r>
      <w:proofErr w:type="gramEnd"/>
      <w:r w:rsidRPr="003E5258">
        <w:rPr>
          <w:rFonts w:cs="Times New Roman"/>
          <w:sz w:val="28"/>
          <w:szCs w:val="28"/>
        </w:rPr>
        <w:t xml:space="preserve"> однако не лишает их присущего эпохе историзма. Так, А. Г. Тартаковский</w:t>
      </w:r>
      <w:r w:rsidRPr="003E5258">
        <w:rPr>
          <w:rStyle w:val="a5"/>
          <w:rFonts w:cs="Times New Roman"/>
          <w:sz w:val="28"/>
          <w:szCs w:val="28"/>
        </w:rPr>
        <w:footnoteReference w:id="42"/>
      </w:r>
      <w:r w:rsidRPr="003E5258">
        <w:rPr>
          <w:rFonts w:cs="Times New Roman"/>
          <w:sz w:val="28"/>
          <w:szCs w:val="28"/>
        </w:rPr>
        <w:t>, занимавшийся проблемами русской мемуаристики и исторического сознания, выделяет «историческое самосознание личности»</w:t>
      </w:r>
      <w:r w:rsidR="009F692C">
        <w:rPr>
          <w:rStyle w:val="a5"/>
          <w:rFonts w:cs="Times New Roman"/>
          <w:sz w:val="28"/>
          <w:szCs w:val="28"/>
        </w:rPr>
        <w:footnoteReference w:id="43"/>
      </w:r>
      <w:r w:rsidRPr="003E5258">
        <w:rPr>
          <w:rFonts w:cs="Times New Roman"/>
          <w:sz w:val="28"/>
          <w:szCs w:val="28"/>
        </w:rPr>
        <w:t xml:space="preserve"> как жанрообразующий признак мемуаристики. Кроме того, признаками мемуарного жанра являются: «ретроспективность, то есть обращенность в прошлое»</w:t>
      </w:r>
      <w:r w:rsidR="009F692C">
        <w:rPr>
          <w:rStyle w:val="a5"/>
          <w:rFonts w:cs="Times New Roman"/>
          <w:sz w:val="28"/>
          <w:szCs w:val="28"/>
        </w:rPr>
        <w:footnoteReference w:id="44"/>
      </w:r>
      <w:r w:rsidRPr="003E5258">
        <w:rPr>
          <w:rFonts w:cs="Times New Roman"/>
          <w:sz w:val="28"/>
          <w:szCs w:val="28"/>
        </w:rPr>
        <w:t>, временная дистанция, которая определяет видение предмета в прошлом, ориентированность на «воссоздание исторически конкретной, реально бывшей действительности»</w:t>
      </w:r>
      <w:r w:rsidR="009F692C">
        <w:rPr>
          <w:rStyle w:val="a5"/>
          <w:rFonts w:cs="Times New Roman"/>
          <w:sz w:val="28"/>
          <w:szCs w:val="28"/>
        </w:rPr>
        <w:footnoteReference w:id="45"/>
      </w:r>
      <w:r w:rsidRPr="003E5258">
        <w:rPr>
          <w:rFonts w:cs="Times New Roman"/>
          <w:sz w:val="28"/>
          <w:szCs w:val="28"/>
        </w:rPr>
        <w:t xml:space="preserve">, невозможность вымысла как «осознанной творческой установки». Насчет последнего следует оговориться: Тартаковский допускает элементы </w:t>
      </w:r>
      <w:r w:rsidR="00405D40">
        <w:rPr>
          <w:rFonts w:cs="Times New Roman"/>
          <w:sz w:val="28"/>
          <w:szCs w:val="28"/>
        </w:rPr>
        <w:t>«</w:t>
      </w:r>
      <w:r w:rsidRPr="003E5258">
        <w:rPr>
          <w:rFonts w:cs="Times New Roman"/>
          <w:sz w:val="28"/>
          <w:szCs w:val="28"/>
        </w:rPr>
        <w:t>неправдоподобия</w:t>
      </w:r>
      <w:r w:rsidR="00405D40">
        <w:rPr>
          <w:rFonts w:cs="Times New Roman"/>
          <w:sz w:val="28"/>
          <w:szCs w:val="28"/>
        </w:rPr>
        <w:t>»</w:t>
      </w:r>
      <w:r w:rsidRPr="003E5258">
        <w:rPr>
          <w:rFonts w:cs="Times New Roman"/>
          <w:sz w:val="28"/>
          <w:szCs w:val="28"/>
        </w:rPr>
        <w:t xml:space="preserve"> в мемуарах, возникшие в тексте по причинам провалов в памяти, ограниченности знаний мемуариста, домысливания некоторых эпизодов.</w:t>
      </w:r>
    </w:p>
    <w:p w:rsidR="00331931" w:rsidRPr="003E5258" w:rsidRDefault="00331931" w:rsidP="00385D60">
      <w:pPr>
        <w:spacing w:line="360" w:lineRule="auto"/>
        <w:ind w:firstLine="709"/>
        <w:jc w:val="both"/>
        <w:rPr>
          <w:rFonts w:cs="Times New Roman"/>
          <w:sz w:val="28"/>
          <w:szCs w:val="28"/>
        </w:rPr>
      </w:pPr>
      <w:r w:rsidRPr="003E5258">
        <w:rPr>
          <w:rFonts w:cs="Times New Roman"/>
          <w:sz w:val="28"/>
          <w:szCs w:val="28"/>
        </w:rPr>
        <w:t>Как мы видим, сочинение Аксакова содержит в себе все признаки мемуарного жанра, возникают сомнения лишь насчет последнего. В «Воспоми</w:t>
      </w:r>
      <w:r w:rsidR="00C97CF9" w:rsidRPr="003E5258">
        <w:rPr>
          <w:rFonts w:cs="Times New Roman"/>
          <w:sz w:val="28"/>
          <w:szCs w:val="28"/>
        </w:rPr>
        <w:t xml:space="preserve">наниях» периодически встречаются </w:t>
      </w:r>
      <w:proofErr w:type="spellStart"/>
      <w:r w:rsidR="00C97CF9" w:rsidRPr="003E5258">
        <w:rPr>
          <w:rFonts w:cs="Times New Roman"/>
          <w:sz w:val="28"/>
          <w:szCs w:val="28"/>
        </w:rPr>
        <w:t>фикциональные</w:t>
      </w:r>
      <w:proofErr w:type="spellEnd"/>
      <w:r w:rsidR="00C97CF9" w:rsidRPr="003E5258">
        <w:rPr>
          <w:rFonts w:cs="Times New Roman"/>
          <w:sz w:val="28"/>
          <w:szCs w:val="28"/>
        </w:rPr>
        <w:t xml:space="preserve"> элементы</w:t>
      </w:r>
      <w:r w:rsidRPr="003E5258">
        <w:rPr>
          <w:rFonts w:cs="Times New Roman"/>
          <w:sz w:val="28"/>
          <w:szCs w:val="28"/>
        </w:rPr>
        <w:t xml:space="preserve">. </w:t>
      </w:r>
      <w:proofErr w:type="gramStart"/>
      <w:r w:rsidRPr="003E5258">
        <w:rPr>
          <w:rFonts w:cs="Times New Roman"/>
          <w:sz w:val="28"/>
          <w:szCs w:val="28"/>
        </w:rPr>
        <w:t xml:space="preserve">Так, например, рассказывая историю смерти тетушки Надежды Ивановны </w:t>
      </w:r>
      <w:proofErr w:type="spellStart"/>
      <w:r w:rsidRPr="003E5258">
        <w:rPr>
          <w:rFonts w:cs="Times New Roman"/>
          <w:sz w:val="28"/>
          <w:szCs w:val="28"/>
        </w:rPr>
        <w:t>Куроедовой</w:t>
      </w:r>
      <w:proofErr w:type="spellEnd"/>
      <w:r w:rsidRPr="003E5258">
        <w:rPr>
          <w:rFonts w:cs="Times New Roman"/>
          <w:sz w:val="28"/>
          <w:szCs w:val="28"/>
        </w:rPr>
        <w:t xml:space="preserve">, нарратор указывает на то, что сведения об этом событии были получены им из писем, однако повествование в этой фрагменте ведется так, будто бы нарратор лично присутствовал при кончине тетушки, он указывает на мельчайшие детали происходящего, приводит прямую речь Надежды Ивановны, особенно интересно следующее замечание: « &lt;….&gt; когда ее доктор </w:t>
      </w:r>
      <w:proofErr w:type="spellStart"/>
      <w:r w:rsidRPr="003E5258">
        <w:rPr>
          <w:rFonts w:cs="Times New Roman"/>
          <w:sz w:val="28"/>
          <w:szCs w:val="28"/>
        </w:rPr>
        <w:t>Шиц</w:t>
      </w:r>
      <w:proofErr w:type="spellEnd"/>
      <w:r w:rsidRPr="003E5258">
        <w:rPr>
          <w:rFonts w:cs="Times New Roman"/>
          <w:sz w:val="28"/>
          <w:szCs w:val="28"/>
        </w:rPr>
        <w:t>, осматривая раны, говорил</w:t>
      </w:r>
      <w:proofErr w:type="gramEnd"/>
      <w:r w:rsidRPr="003E5258">
        <w:rPr>
          <w:rFonts w:cs="Times New Roman"/>
          <w:sz w:val="28"/>
          <w:szCs w:val="28"/>
        </w:rPr>
        <w:t xml:space="preserve">: "Очень, очень хорошо", она сказала ему: "Полно врать, </w:t>
      </w:r>
      <w:proofErr w:type="gramStart"/>
      <w:r w:rsidRPr="003E5258">
        <w:rPr>
          <w:rFonts w:cs="Times New Roman"/>
          <w:sz w:val="28"/>
          <w:szCs w:val="28"/>
        </w:rPr>
        <w:t>жид</w:t>
      </w:r>
      <w:proofErr w:type="gramEnd"/>
      <w:r w:rsidRPr="003E5258">
        <w:rPr>
          <w:rFonts w:cs="Times New Roman"/>
          <w:sz w:val="28"/>
          <w:szCs w:val="28"/>
        </w:rPr>
        <w:t xml:space="preserve">.  &lt;…&gt; Говори, жидовское </w:t>
      </w:r>
      <w:proofErr w:type="spellStart"/>
      <w:proofErr w:type="gramStart"/>
      <w:r w:rsidRPr="003E5258">
        <w:rPr>
          <w:rFonts w:cs="Times New Roman"/>
          <w:sz w:val="28"/>
          <w:szCs w:val="28"/>
        </w:rPr>
        <w:t>отродье</w:t>
      </w:r>
      <w:proofErr w:type="spellEnd"/>
      <w:proofErr w:type="gramEnd"/>
      <w:r w:rsidRPr="003E5258">
        <w:rPr>
          <w:rFonts w:cs="Times New Roman"/>
          <w:sz w:val="28"/>
          <w:szCs w:val="28"/>
        </w:rPr>
        <w:t xml:space="preserve">, сколько мне осталось жить?" </w:t>
      </w:r>
      <w:proofErr w:type="spellStart"/>
      <w:r w:rsidRPr="003E5258">
        <w:rPr>
          <w:rFonts w:cs="Times New Roman"/>
          <w:sz w:val="28"/>
          <w:szCs w:val="28"/>
        </w:rPr>
        <w:t>Шиц</w:t>
      </w:r>
      <w:proofErr w:type="spellEnd"/>
      <w:r w:rsidRPr="003E5258">
        <w:rPr>
          <w:rFonts w:cs="Times New Roman"/>
          <w:sz w:val="28"/>
          <w:szCs w:val="28"/>
        </w:rPr>
        <w:t xml:space="preserve">, </w:t>
      </w:r>
      <w:proofErr w:type="gramStart"/>
      <w:r w:rsidRPr="003E5258">
        <w:rPr>
          <w:rFonts w:cs="Times New Roman"/>
          <w:sz w:val="28"/>
          <w:szCs w:val="28"/>
        </w:rPr>
        <w:t>привыкший</w:t>
      </w:r>
      <w:proofErr w:type="gramEnd"/>
      <w:r w:rsidRPr="003E5258">
        <w:rPr>
          <w:rFonts w:cs="Times New Roman"/>
          <w:sz w:val="28"/>
          <w:szCs w:val="28"/>
        </w:rPr>
        <w:t xml:space="preserve"> к таким эпитетам, но всегда за них </w:t>
      </w:r>
      <w:r w:rsidRPr="003E5258">
        <w:rPr>
          <w:rFonts w:cs="Times New Roman"/>
          <w:sz w:val="28"/>
          <w:szCs w:val="28"/>
        </w:rPr>
        <w:lastRenderedPageBreak/>
        <w:t>злившийся, неумолимым голосом ей отвечал: "Дня четыре проживете"»</w:t>
      </w:r>
      <w:r w:rsidR="00166714" w:rsidRPr="003E5258">
        <w:rPr>
          <w:rFonts w:cs="Times New Roman"/>
          <w:sz w:val="28"/>
          <w:szCs w:val="28"/>
        </w:rPr>
        <w:t xml:space="preserve"> [Воспоминания, </w:t>
      </w:r>
      <w:r w:rsidR="001335EC" w:rsidRPr="003E5258">
        <w:rPr>
          <w:rFonts w:cs="Times New Roman"/>
          <w:sz w:val="28"/>
          <w:szCs w:val="28"/>
        </w:rPr>
        <w:t>146]</w:t>
      </w:r>
      <w:r w:rsidRPr="003E5258">
        <w:rPr>
          <w:rFonts w:cs="Times New Roman"/>
          <w:sz w:val="28"/>
          <w:szCs w:val="28"/>
        </w:rPr>
        <w:t xml:space="preserve">. Через несколько страниц нарратор вновь возвращается к теме смерти тетушки в связи с новостью о полученном наследстве, он указывает на то, что доктор </w:t>
      </w:r>
      <w:proofErr w:type="spellStart"/>
      <w:r w:rsidRPr="003E5258">
        <w:rPr>
          <w:rFonts w:cs="Times New Roman"/>
          <w:sz w:val="28"/>
          <w:szCs w:val="28"/>
        </w:rPr>
        <w:t>Шиц</w:t>
      </w:r>
      <w:proofErr w:type="spellEnd"/>
      <w:r w:rsidRPr="003E5258">
        <w:rPr>
          <w:rFonts w:cs="Times New Roman"/>
          <w:sz w:val="28"/>
          <w:szCs w:val="28"/>
        </w:rPr>
        <w:t xml:space="preserve"> был привезен в Симби</w:t>
      </w:r>
      <w:proofErr w:type="gramStart"/>
      <w:r w:rsidRPr="003E5258">
        <w:rPr>
          <w:rFonts w:cs="Times New Roman"/>
          <w:sz w:val="28"/>
          <w:szCs w:val="28"/>
        </w:rPr>
        <w:t>рск ср</w:t>
      </w:r>
      <w:proofErr w:type="gramEnd"/>
      <w:r w:rsidRPr="003E5258">
        <w:rPr>
          <w:rFonts w:cs="Times New Roman"/>
          <w:sz w:val="28"/>
          <w:szCs w:val="28"/>
        </w:rPr>
        <w:t>азу же после того, как Надежда Ивановна заболела, следовательно, нарратор, скорее всего, лично не был с ним знаком. Так, мотивировка повествования в этом фрагменте – письма, полученные нарратором, оказывается во многом условной. Таким образом, нарратор в этом тексте оказывается всеведущим и вездесущим, что обычно характерно для литературы художественной.</w:t>
      </w:r>
    </w:p>
    <w:p w:rsidR="00331931" w:rsidRPr="003E5258" w:rsidRDefault="00166714" w:rsidP="00385D60">
      <w:pPr>
        <w:spacing w:line="360" w:lineRule="auto"/>
        <w:ind w:firstLine="709"/>
        <w:jc w:val="both"/>
        <w:rPr>
          <w:rFonts w:cs="Times New Roman"/>
          <w:i/>
          <w:sz w:val="28"/>
          <w:szCs w:val="28"/>
        </w:rPr>
      </w:pPr>
      <w:r w:rsidRPr="003E5258">
        <w:rPr>
          <w:rFonts w:cs="Times New Roman"/>
          <w:sz w:val="28"/>
          <w:szCs w:val="28"/>
        </w:rPr>
        <w:t xml:space="preserve">А. Г. </w:t>
      </w:r>
      <w:r w:rsidR="00331931" w:rsidRPr="003E5258">
        <w:rPr>
          <w:rFonts w:cs="Times New Roman"/>
          <w:sz w:val="28"/>
          <w:szCs w:val="28"/>
        </w:rPr>
        <w:t xml:space="preserve">Тартаковский пишет о подвижности границ между </w:t>
      </w:r>
      <w:proofErr w:type="spellStart"/>
      <w:r w:rsidR="00331931" w:rsidRPr="003E5258">
        <w:rPr>
          <w:rFonts w:cs="Times New Roman"/>
          <w:sz w:val="28"/>
          <w:szCs w:val="28"/>
        </w:rPr>
        <w:t>мемуаристикой</w:t>
      </w:r>
      <w:proofErr w:type="spellEnd"/>
      <w:r w:rsidR="00331931" w:rsidRPr="003E5258">
        <w:rPr>
          <w:rFonts w:cs="Times New Roman"/>
          <w:sz w:val="28"/>
          <w:szCs w:val="28"/>
        </w:rPr>
        <w:t xml:space="preserve"> и художественной литературой: «Встречаются и смешанные по составу повествования, причудливо сочетающие в себе рассказ о действительно бывшем с явно вымышленными художественным во</w:t>
      </w:r>
      <w:r w:rsidR="00C97CF9" w:rsidRPr="003E5258">
        <w:rPr>
          <w:rFonts w:cs="Times New Roman"/>
          <w:sz w:val="28"/>
          <w:szCs w:val="28"/>
        </w:rPr>
        <w:t>ображением автора ситуациями»</w:t>
      </w:r>
      <w:r w:rsidR="001335EC" w:rsidRPr="003E5258">
        <w:rPr>
          <w:rStyle w:val="a5"/>
          <w:rFonts w:cs="Times New Roman"/>
          <w:sz w:val="28"/>
          <w:szCs w:val="28"/>
        </w:rPr>
        <w:footnoteReference w:id="46"/>
      </w:r>
      <w:r w:rsidR="00C97CF9" w:rsidRPr="003E5258">
        <w:rPr>
          <w:rFonts w:cs="Times New Roman"/>
          <w:sz w:val="28"/>
          <w:szCs w:val="28"/>
        </w:rPr>
        <w:t>. Как мне кажется</w:t>
      </w:r>
      <w:r w:rsidR="00331931" w:rsidRPr="003E5258">
        <w:rPr>
          <w:rFonts w:cs="Times New Roman"/>
          <w:sz w:val="28"/>
          <w:szCs w:val="28"/>
        </w:rPr>
        <w:t>, в «Воспоминаниях» действительно смещена граница в ст</w:t>
      </w:r>
      <w:r w:rsidR="00093BB5" w:rsidRPr="003E5258">
        <w:rPr>
          <w:rFonts w:cs="Times New Roman"/>
          <w:sz w:val="28"/>
          <w:szCs w:val="28"/>
        </w:rPr>
        <w:t>орону художественной литературы.</w:t>
      </w:r>
    </w:p>
    <w:p w:rsidR="00331931" w:rsidRPr="003E5258" w:rsidRDefault="00331931" w:rsidP="00385D60">
      <w:pPr>
        <w:spacing w:line="360" w:lineRule="auto"/>
        <w:ind w:firstLine="709"/>
        <w:jc w:val="both"/>
        <w:rPr>
          <w:rFonts w:cs="Times New Roman"/>
          <w:sz w:val="28"/>
          <w:szCs w:val="28"/>
        </w:rPr>
      </w:pPr>
      <w:r w:rsidRPr="003E5258">
        <w:rPr>
          <w:rFonts w:cs="Times New Roman"/>
          <w:sz w:val="28"/>
          <w:szCs w:val="28"/>
        </w:rPr>
        <w:t>Представляется немаловажным рассмотреть произведения Аксакова в контексте современной ему эпохи, пронизанной духом историзма, характеризующейся зарождением исторического созна</w:t>
      </w:r>
      <w:r w:rsidR="00C97CF9" w:rsidRPr="003E5258">
        <w:rPr>
          <w:rFonts w:cs="Times New Roman"/>
          <w:sz w:val="28"/>
          <w:szCs w:val="28"/>
        </w:rPr>
        <w:t>ния в России, за которым последовало развитие</w:t>
      </w:r>
      <w:r w:rsidRPr="003E5258">
        <w:rPr>
          <w:rFonts w:cs="Times New Roman"/>
          <w:sz w:val="28"/>
          <w:szCs w:val="28"/>
        </w:rPr>
        <w:t xml:space="preserve"> мемуарного жанра на русской почве. Обратимся для этого к работе А. Г. Тартаковского «Русская мемуаристика и историческое сознание </w:t>
      </w:r>
      <w:r w:rsidRPr="003E5258">
        <w:rPr>
          <w:rFonts w:cs="Times New Roman"/>
          <w:sz w:val="28"/>
          <w:szCs w:val="28"/>
          <w:lang w:val="en-US"/>
        </w:rPr>
        <w:t>XIX</w:t>
      </w:r>
      <w:r w:rsidRPr="003E5258">
        <w:rPr>
          <w:rFonts w:cs="Times New Roman"/>
          <w:sz w:val="28"/>
          <w:szCs w:val="28"/>
        </w:rPr>
        <w:t xml:space="preserve"> века»</w:t>
      </w:r>
      <w:r w:rsidR="001335EC" w:rsidRPr="003E5258">
        <w:rPr>
          <w:rStyle w:val="a5"/>
          <w:rFonts w:cs="Times New Roman"/>
          <w:sz w:val="28"/>
          <w:szCs w:val="28"/>
        </w:rPr>
        <w:footnoteReference w:id="47"/>
      </w:r>
      <w:r w:rsidRPr="003E5258">
        <w:rPr>
          <w:rFonts w:cs="Times New Roman"/>
          <w:sz w:val="28"/>
          <w:szCs w:val="28"/>
        </w:rPr>
        <w:t xml:space="preserve">. Как известно, Аксаков был воспитан в литературной и, шире, культурной традиции </w:t>
      </w:r>
      <w:r w:rsidRPr="003E5258">
        <w:rPr>
          <w:rFonts w:cs="Times New Roman"/>
          <w:sz w:val="28"/>
          <w:szCs w:val="28"/>
          <w:lang w:val="en-US"/>
        </w:rPr>
        <w:t>XVIII</w:t>
      </w:r>
      <w:r w:rsidRPr="003E5258">
        <w:rPr>
          <w:rFonts w:cs="Times New Roman"/>
          <w:sz w:val="28"/>
          <w:szCs w:val="28"/>
        </w:rPr>
        <w:t xml:space="preserve"> века (что невозможно не учитывать при анализе его произведений), </w:t>
      </w:r>
      <w:proofErr w:type="gramStart"/>
      <w:r w:rsidRPr="003E5258">
        <w:rPr>
          <w:rFonts w:cs="Times New Roman"/>
          <w:sz w:val="28"/>
          <w:szCs w:val="28"/>
        </w:rPr>
        <w:t>но</w:t>
      </w:r>
      <w:proofErr w:type="gramEnd"/>
      <w:r w:rsidRPr="003E5258">
        <w:rPr>
          <w:rFonts w:cs="Times New Roman"/>
          <w:sz w:val="28"/>
          <w:szCs w:val="28"/>
        </w:rPr>
        <w:t xml:space="preserve"> тем не менее кажется неверным говорить об Аксакове как о человеке прошлого века: он существовал и творил в контексте новой эпохи и, более того, занимал далеко не последнее </w:t>
      </w:r>
      <w:r w:rsidR="00093BB5" w:rsidRPr="003E5258">
        <w:rPr>
          <w:rFonts w:cs="Times New Roman"/>
          <w:sz w:val="28"/>
          <w:szCs w:val="28"/>
        </w:rPr>
        <w:t>место</w:t>
      </w:r>
      <w:r w:rsidRPr="003E5258">
        <w:rPr>
          <w:rFonts w:cs="Times New Roman"/>
          <w:sz w:val="28"/>
          <w:szCs w:val="28"/>
        </w:rPr>
        <w:t xml:space="preserve"> в ее литературном поле. </w:t>
      </w:r>
    </w:p>
    <w:p w:rsidR="00093BB5" w:rsidRPr="003E5258" w:rsidRDefault="00166714" w:rsidP="00385D60">
      <w:pPr>
        <w:spacing w:line="360" w:lineRule="auto"/>
        <w:ind w:firstLine="709"/>
        <w:jc w:val="both"/>
        <w:rPr>
          <w:rFonts w:cs="Times New Roman"/>
          <w:sz w:val="28"/>
          <w:szCs w:val="28"/>
        </w:rPr>
      </w:pPr>
      <w:r w:rsidRPr="003E5258">
        <w:rPr>
          <w:rFonts w:cs="Times New Roman"/>
          <w:sz w:val="28"/>
          <w:szCs w:val="28"/>
        </w:rPr>
        <w:lastRenderedPageBreak/>
        <w:t>В</w:t>
      </w:r>
      <w:r w:rsidR="00331931" w:rsidRPr="003E5258">
        <w:rPr>
          <w:rFonts w:cs="Times New Roman"/>
          <w:sz w:val="28"/>
          <w:szCs w:val="28"/>
        </w:rPr>
        <w:t xml:space="preserve"> ху</w:t>
      </w:r>
      <w:r w:rsidRPr="003E5258">
        <w:rPr>
          <w:rFonts w:cs="Times New Roman"/>
          <w:sz w:val="28"/>
          <w:szCs w:val="28"/>
        </w:rPr>
        <w:t>дожественном мире «Детских годов…</w:t>
      </w:r>
      <w:r w:rsidR="00331931" w:rsidRPr="003E5258">
        <w:rPr>
          <w:rFonts w:cs="Times New Roman"/>
          <w:sz w:val="28"/>
          <w:szCs w:val="28"/>
        </w:rPr>
        <w:t xml:space="preserve">» </w:t>
      </w:r>
      <w:r w:rsidRPr="003E5258">
        <w:rPr>
          <w:rFonts w:cs="Times New Roman"/>
          <w:sz w:val="28"/>
          <w:szCs w:val="28"/>
        </w:rPr>
        <w:t>частично используется картина</w:t>
      </w:r>
      <w:r w:rsidR="00331931" w:rsidRPr="003E5258">
        <w:rPr>
          <w:rFonts w:cs="Times New Roman"/>
          <w:sz w:val="28"/>
          <w:szCs w:val="28"/>
        </w:rPr>
        <w:t xml:space="preserve"> миропонимания средневекового человека. </w:t>
      </w:r>
      <w:r w:rsidRPr="003E5258">
        <w:rPr>
          <w:rFonts w:cs="Times New Roman"/>
          <w:sz w:val="28"/>
          <w:szCs w:val="28"/>
        </w:rPr>
        <w:t>Обратимся к труду А.  Я. </w:t>
      </w:r>
      <w:r w:rsidR="00331931" w:rsidRPr="003E5258">
        <w:rPr>
          <w:rFonts w:cs="Times New Roman"/>
          <w:sz w:val="28"/>
          <w:szCs w:val="28"/>
        </w:rPr>
        <w:t>Гуревич</w:t>
      </w:r>
      <w:r w:rsidRPr="003E5258">
        <w:rPr>
          <w:rFonts w:cs="Times New Roman"/>
          <w:sz w:val="28"/>
          <w:szCs w:val="28"/>
        </w:rPr>
        <w:t xml:space="preserve">а </w:t>
      </w:r>
      <w:r w:rsidR="00331931" w:rsidRPr="003E5258">
        <w:rPr>
          <w:rFonts w:cs="Times New Roman"/>
          <w:sz w:val="28"/>
          <w:szCs w:val="28"/>
        </w:rPr>
        <w:t xml:space="preserve"> </w:t>
      </w:r>
      <w:r w:rsidRPr="003E5258">
        <w:rPr>
          <w:rFonts w:cs="Times New Roman"/>
          <w:sz w:val="28"/>
          <w:szCs w:val="28"/>
        </w:rPr>
        <w:t>«Категории средневековой культуры»: «Р</w:t>
      </w:r>
      <w:r w:rsidR="00331931" w:rsidRPr="003E5258">
        <w:rPr>
          <w:rFonts w:cs="Times New Roman"/>
          <w:sz w:val="28"/>
          <w:szCs w:val="28"/>
        </w:rPr>
        <w:t xml:space="preserve">одовое время </w:t>
      </w:r>
      <w:r w:rsidR="00331931" w:rsidRPr="003E5258">
        <w:rPr>
          <w:rFonts w:cs="Times New Roman"/>
          <w:i/>
          <w:sz w:val="28"/>
          <w:szCs w:val="28"/>
        </w:rPr>
        <w:t>(для средневекового человека</w:t>
      </w:r>
      <w:r w:rsidR="00331931" w:rsidRPr="003E5258">
        <w:rPr>
          <w:rFonts w:cs="Times New Roman"/>
          <w:sz w:val="28"/>
          <w:szCs w:val="28"/>
        </w:rPr>
        <w:t xml:space="preserve">) – оно же время истории. &lt;…&gt; Для русского служилого человека </w:t>
      </w:r>
      <w:r w:rsidR="00331931" w:rsidRPr="003E5258">
        <w:rPr>
          <w:rFonts w:cs="Times New Roman"/>
          <w:sz w:val="28"/>
          <w:szCs w:val="28"/>
          <w:lang w:val="en-US"/>
        </w:rPr>
        <w:t>XVII</w:t>
      </w:r>
      <w:r w:rsidR="00331931" w:rsidRPr="003E5258">
        <w:rPr>
          <w:rFonts w:cs="Times New Roman"/>
          <w:sz w:val="28"/>
          <w:szCs w:val="28"/>
        </w:rPr>
        <w:t xml:space="preserve"> история </w:t>
      </w:r>
      <w:proofErr w:type="gramStart"/>
      <w:r w:rsidR="00331931" w:rsidRPr="003E5258">
        <w:rPr>
          <w:rFonts w:cs="Times New Roman"/>
          <w:sz w:val="28"/>
          <w:szCs w:val="28"/>
        </w:rPr>
        <w:t>являлась</w:t>
      </w:r>
      <w:proofErr w:type="gramEnd"/>
      <w:r w:rsidR="00331931" w:rsidRPr="003E5258">
        <w:rPr>
          <w:rFonts w:cs="Times New Roman"/>
          <w:sz w:val="28"/>
          <w:szCs w:val="28"/>
        </w:rPr>
        <w:t xml:space="preserve"> прежде всего историей семьи, службы его предков»</w:t>
      </w:r>
      <w:r w:rsidR="00331931" w:rsidRPr="003E5258">
        <w:rPr>
          <w:rStyle w:val="a5"/>
          <w:rFonts w:cs="Times New Roman"/>
          <w:sz w:val="28"/>
          <w:szCs w:val="28"/>
        </w:rPr>
        <w:footnoteReference w:id="48"/>
      </w:r>
      <w:r w:rsidR="00331931" w:rsidRPr="003E5258">
        <w:rPr>
          <w:rFonts w:cs="Times New Roman"/>
          <w:sz w:val="28"/>
          <w:szCs w:val="28"/>
        </w:rPr>
        <w:t xml:space="preserve">. </w:t>
      </w:r>
      <w:r w:rsidRPr="003E5258">
        <w:rPr>
          <w:rFonts w:cs="Times New Roman"/>
          <w:sz w:val="28"/>
          <w:szCs w:val="28"/>
        </w:rPr>
        <w:t xml:space="preserve">А. Г. </w:t>
      </w:r>
      <w:r w:rsidR="00331931" w:rsidRPr="003E5258">
        <w:rPr>
          <w:rFonts w:cs="Times New Roman"/>
          <w:sz w:val="28"/>
          <w:szCs w:val="28"/>
        </w:rPr>
        <w:t xml:space="preserve">Тартаковский замечает, что отчасти это положение применимо и к мемуаротворчеству </w:t>
      </w:r>
      <w:r w:rsidR="00331931" w:rsidRPr="003E5258">
        <w:rPr>
          <w:rFonts w:cs="Times New Roman"/>
          <w:sz w:val="28"/>
          <w:szCs w:val="28"/>
          <w:lang w:val="en-US"/>
        </w:rPr>
        <w:t>XVIII</w:t>
      </w:r>
      <w:r w:rsidR="00331931" w:rsidRPr="003E5258">
        <w:rPr>
          <w:rFonts w:cs="Times New Roman"/>
          <w:sz w:val="28"/>
          <w:szCs w:val="28"/>
        </w:rPr>
        <w:t xml:space="preserve"> века. И дей</w:t>
      </w:r>
      <w:r w:rsidRPr="003E5258">
        <w:rPr>
          <w:rFonts w:cs="Times New Roman"/>
          <w:sz w:val="28"/>
          <w:szCs w:val="28"/>
        </w:rPr>
        <w:t>ствительно, герой «Детских годов…</w:t>
      </w:r>
      <w:r w:rsidR="00331931" w:rsidRPr="003E5258">
        <w:rPr>
          <w:rFonts w:cs="Times New Roman"/>
          <w:sz w:val="28"/>
          <w:szCs w:val="28"/>
        </w:rPr>
        <w:t xml:space="preserve">» плотно вписан в родовое время, его жизнь неотделима от истории семьи Багровых, это видно уже в самом названии произведения. </w:t>
      </w:r>
      <w:r w:rsidR="00093BB5" w:rsidRPr="003E5258">
        <w:rPr>
          <w:rFonts w:cs="Times New Roman"/>
          <w:sz w:val="28"/>
          <w:szCs w:val="28"/>
        </w:rPr>
        <w:t xml:space="preserve">Сережа с детства относит себя к роду Багровых, говорит о преемственности поколений: </w:t>
      </w:r>
      <w:proofErr w:type="gramStart"/>
      <w:r w:rsidR="00093BB5" w:rsidRPr="003E5258">
        <w:rPr>
          <w:rFonts w:cs="Times New Roman"/>
          <w:sz w:val="28"/>
          <w:szCs w:val="28"/>
        </w:rPr>
        <w:t xml:space="preserve">«Я уже не дивился тому, что моего отца и меня все крестьяне так любят; я убедился, что это непременно так быть должно: </w:t>
      </w:r>
      <w:r w:rsidR="00093BB5" w:rsidRPr="003E5258">
        <w:rPr>
          <w:rFonts w:cs="Times New Roman"/>
          <w:i/>
          <w:sz w:val="28"/>
          <w:szCs w:val="28"/>
        </w:rPr>
        <w:t>мой отец – сын, а я – внук Степана Михайлыча</w:t>
      </w:r>
      <w:r w:rsidR="00093BB5" w:rsidRPr="003E5258">
        <w:rPr>
          <w:rFonts w:cs="Times New Roman"/>
          <w:sz w:val="28"/>
          <w:szCs w:val="28"/>
        </w:rPr>
        <w:t>»</w:t>
      </w:r>
      <w:r w:rsidR="001335EC" w:rsidRPr="003E5258">
        <w:rPr>
          <w:rFonts w:cs="Times New Roman"/>
          <w:sz w:val="28"/>
          <w:szCs w:val="28"/>
        </w:rPr>
        <w:t xml:space="preserve"> </w:t>
      </w:r>
      <w:r w:rsidR="00093BB5" w:rsidRPr="003E5258">
        <w:rPr>
          <w:rFonts w:cs="Times New Roman"/>
          <w:sz w:val="28"/>
          <w:szCs w:val="28"/>
        </w:rPr>
        <w:t>(курсив мой</w:t>
      </w:r>
      <w:r w:rsidRPr="003E5258">
        <w:rPr>
          <w:rFonts w:cs="Times New Roman"/>
          <w:sz w:val="28"/>
          <w:szCs w:val="28"/>
        </w:rPr>
        <w:t>.</w:t>
      </w:r>
      <w:proofErr w:type="gramEnd"/>
      <w:r w:rsidRPr="003E5258">
        <w:rPr>
          <w:rFonts w:cs="Times New Roman"/>
          <w:sz w:val="28"/>
          <w:szCs w:val="28"/>
        </w:rPr>
        <w:t xml:space="preserve"> – М. В.</w:t>
      </w:r>
      <w:r w:rsidR="00093BB5" w:rsidRPr="003E5258">
        <w:rPr>
          <w:rFonts w:cs="Times New Roman"/>
          <w:sz w:val="28"/>
          <w:szCs w:val="28"/>
        </w:rPr>
        <w:t>)</w:t>
      </w:r>
      <w:r w:rsidR="001335EC" w:rsidRPr="003E5258">
        <w:rPr>
          <w:rFonts w:cs="Times New Roman"/>
          <w:sz w:val="28"/>
          <w:szCs w:val="28"/>
        </w:rPr>
        <w:t xml:space="preserve"> </w:t>
      </w:r>
      <w:r w:rsidRPr="003E5258">
        <w:rPr>
          <w:rFonts w:cs="Times New Roman"/>
          <w:sz w:val="28"/>
          <w:szCs w:val="28"/>
        </w:rPr>
        <w:t xml:space="preserve">[Детские годы </w:t>
      </w:r>
      <w:proofErr w:type="gramStart"/>
      <w:r w:rsidRPr="003E5258">
        <w:rPr>
          <w:rFonts w:cs="Times New Roman"/>
          <w:sz w:val="28"/>
          <w:szCs w:val="28"/>
        </w:rPr>
        <w:t>Багрова-внука</w:t>
      </w:r>
      <w:proofErr w:type="gramEnd"/>
      <w:r w:rsidRPr="003E5258">
        <w:rPr>
          <w:rFonts w:cs="Times New Roman"/>
          <w:sz w:val="28"/>
          <w:szCs w:val="28"/>
        </w:rPr>
        <w:t xml:space="preserve">, </w:t>
      </w:r>
      <w:r w:rsidR="001335EC" w:rsidRPr="003E5258">
        <w:rPr>
          <w:rFonts w:cs="Times New Roman"/>
          <w:sz w:val="28"/>
          <w:szCs w:val="28"/>
        </w:rPr>
        <w:t>420]</w:t>
      </w:r>
      <w:r w:rsidR="00093BB5" w:rsidRPr="003E5258">
        <w:rPr>
          <w:rFonts w:cs="Times New Roman"/>
          <w:sz w:val="28"/>
          <w:szCs w:val="28"/>
        </w:rPr>
        <w:t xml:space="preserve">. </w:t>
      </w:r>
    </w:p>
    <w:p w:rsidR="00331931" w:rsidRPr="003E5258" w:rsidRDefault="00331931" w:rsidP="00385D60">
      <w:pPr>
        <w:spacing w:line="360" w:lineRule="auto"/>
        <w:ind w:firstLine="709"/>
        <w:jc w:val="both"/>
        <w:rPr>
          <w:rFonts w:cs="Times New Roman"/>
          <w:sz w:val="28"/>
          <w:szCs w:val="28"/>
        </w:rPr>
      </w:pPr>
      <w:r w:rsidRPr="003E5258">
        <w:rPr>
          <w:rFonts w:cs="Times New Roman"/>
          <w:sz w:val="28"/>
          <w:szCs w:val="28"/>
        </w:rPr>
        <w:t xml:space="preserve">Совершенно другую картину мы видим в «Воспоминаниях»: здесь архаичная тема рода сменяется более современной темой семьи, кровного и духовного родства отдельных ее членов. Что позволяет нам говорить о том, что Аксаков сознательно использовал </w:t>
      </w:r>
      <w:r w:rsidR="00093BB5" w:rsidRPr="003E5258">
        <w:rPr>
          <w:rFonts w:cs="Times New Roman"/>
          <w:sz w:val="28"/>
          <w:szCs w:val="28"/>
        </w:rPr>
        <w:t xml:space="preserve">архаическое </w:t>
      </w:r>
      <w:r w:rsidRPr="003E5258">
        <w:rPr>
          <w:rFonts w:cs="Times New Roman"/>
          <w:sz w:val="28"/>
          <w:szCs w:val="28"/>
        </w:rPr>
        <w:t>миропонимание в качестве творческой установки, которая соответственно проявилась в таких его художественных произведениях, как «Семейная хроника» и «Детские годы</w:t>
      </w:r>
      <w:r w:rsidR="00166714" w:rsidRPr="003E5258">
        <w:rPr>
          <w:rFonts w:cs="Times New Roman"/>
          <w:sz w:val="28"/>
          <w:szCs w:val="28"/>
        </w:rPr>
        <w:t>…</w:t>
      </w:r>
      <w:r w:rsidRPr="003E5258">
        <w:rPr>
          <w:rFonts w:cs="Times New Roman"/>
          <w:sz w:val="28"/>
          <w:szCs w:val="28"/>
        </w:rPr>
        <w:t xml:space="preserve">», и, вероятно, сам он все же был довольно близок к мировоззрению человека </w:t>
      </w:r>
      <w:r w:rsidRPr="003E5258">
        <w:rPr>
          <w:rFonts w:cs="Times New Roman"/>
          <w:sz w:val="28"/>
          <w:szCs w:val="28"/>
          <w:lang w:val="en-US"/>
        </w:rPr>
        <w:t>XIX</w:t>
      </w:r>
      <w:r w:rsidRPr="003E5258">
        <w:rPr>
          <w:rFonts w:cs="Times New Roman"/>
          <w:sz w:val="28"/>
          <w:szCs w:val="28"/>
        </w:rPr>
        <w:t xml:space="preserve"> века.</w:t>
      </w:r>
    </w:p>
    <w:p w:rsidR="00331931" w:rsidRPr="003E5258" w:rsidRDefault="00331931" w:rsidP="00385D60">
      <w:pPr>
        <w:spacing w:line="360" w:lineRule="auto"/>
        <w:ind w:firstLine="709"/>
        <w:jc w:val="both"/>
        <w:rPr>
          <w:rFonts w:cs="Times New Roman"/>
          <w:sz w:val="28"/>
          <w:szCs w:val="28"/>
        </w:rPr>
      </w:pPr>
      <w:proofErr w:type="gramStart"/>
      <w:r w:rsidRPr="003E5258">
        <w:rPr>
          <w:rFonts w:cs="Times New Roman"/>
          <w:sz w:val="28"/>
          <w:szCs w:val="28"/>
        </w:rPr>
        <w:t xml:space="preserve">Мемуары Аксакова полностью вписываются в контекст той эпохи: во втором 30-летии, как пишет Тартаковский, «более полное освещение получает внутренняя жизнь русского общества: столичная и провинциальная, дворянская и купеческая, крепостной быт, положение крестьянства &lt;…&gt; </w:t>
      </w:r>
      <w:r w:rsidRPr="003E5258">
        <w:rPr>
          <w:rFonts w:cs="Times New Roman"/>
          <w:sz w:val="28"/>
          <w:szCs w:val="28"/>
        </w:rPr>
        <w:lastRenderedPageBreak/>
        <w:t>студенчество, &lt;…&gt; образование домашнее и университетское»</w:t>
      </w:r>
      <w:r w:rsidR="003D04C5" w:rsidRPr="003E5258">
        <w:rPr>
          <w:rStyle w:val="a5"/>
          <w:rFonts w:cs="Times New Roman"/>
          <w:sz w:val="28"/>
          <w:szCs w:val="28"/>
        </w:rPr>
        <w:footnoteReference w:id="49"/>
      </w:r>
      <w:r w:rsidRPr="003E5258">
        <w:rPr>
          <w:rFonts w:cs="Times New Roman"/>
          <w:sz w:val="28"/>
          <w:szCs w:val="28"/>
        </w:rPr>
        <w:t>. Аксаков в своих произведениях обращается именно к индивидуальной жизни частного человека, разрабатывает темы «внутренней жизни русского общества»: провинциальная жизнь дворянства, жизнь помещиков, крестьян</w:t>
      </w:r>
      <w:proofErr w:type="gramEnd"/>
      <w:r w:rsidRPr="003E5258">
        <w:rPr>
          <w:rFonts w:cs="Times New Roman"/>
          <w:sz w:val="28"/>
          <w:szCs w:val="28"/>
        </w:rPr>
        <w:t xml:space="preserve"> в деревне</w:t>
      </w:r>
      <w:r w:rsidR="00166714" w:rsidRPr="003E5258">
        <w:rPr>
          <w:rFonts w:cs="Times New Roman"/>
          <w:sz w:val="28"/>
          <w:szCs w:val="28"/>
        </w:rPr>
        <w:t xml:space="preserve"> («Детские годы</w:t>
      </w:r>
      <w:r w:rsidRPr="003E5258">
        <w:rPr>
          <w:rFonts w:cs="Times New Roman"/>
          <w:sz w:val="28"/>
          <w:szCs w:val="28"/>
        </w:rPr>
        <w:t>»), порядки, заведенные Казанской гимназии и университета («Воспоминания»).</w:t>
      </w:r>
    </w:p>
    <w:p w:rsidR="00D17D32" w:rsidRPr="003E5258" w:rsidRDefault="00331931" w:rsidP="00385D60">
      <w:pPr>
        <w:spacing w:line="360" w:lineRule="auto"/>
        <w:ind w:firstLine="709"/>
        <w:jc w:val="both"/>
        <w:rPr>
          <w:rFonts w:cs="Times New Roman"/>
          <w:sz w:val="28"/>
          <w:szCs w:val="28"/>
          <w:shd w:val="clear" w:color="auto" w:fill="FFFFFF"/>
        </w:rPr>
      </w:pPr>
      <w:r w:rsidRPr="003E5258">
        <w:rPr>
          <w:rFonts w:cs="Times New Roman"/>
          <w:sz w:val="28"/>
          <w:szCs w:val="28"/>
        </w:rPr>
        <w:t xml:space="preserve">Но, как отмечает </w:t>
      </w:r>
      <w:r w:rsidR="00166714" w:rsidRPr="003E5258">
        <w:rPr>
          <w:rFonts w:cs="Times New Roman"/>
          <w:sz w:val="28"/>
          <w:szCs w:val="28"/>
        </w:rPr>
        <w:t xml:space="preserve">А. Г. </w:t>
      </w:r>
      <w:r w:rsidRPr="003E5258">
        <w:rPr>
          <w:rFonts w:cs="Times New Roman"/>
          <w:sz w:val="28"/>
          <w:szCs w:val="28"/>
        </w:rPr>
        <w:t xml:space="preserve">Тартаковский, в 30-х годах </w:t>
      </w:r>
      <w:r w:rsidRPr="003E5258">
        <w:rPr>
          <w:rFonts w:cs="Times New Roman"/>
          <w:sz w:val="28"/>
          <w:szCs w:val="28"/>
          <w:lang w:val="en-US"/>
        </w:rPr>
        <w:t>XIX</w:t>
      </w:r>
      <w:r w:rsidRPr="003E5258">
        <w:rPr>
          <w:rFonts w:cs="Times New Roman"/>
          <w:sz w:val="28"/>
          <w:szCs w:val="28"/>
        </w:rPr>
        <w:t xml:space="preserve"> столетия наибольшее развитие получает мемуарно-автобиографическая проза, в которой автор «запечатлевает свое участие в историческом бытии»</w:t>
      </w:r>
      <w:r w:rsidR="003D04C5" w:rsidRPr="003E5258">
        <w:rPr>
          <w:rStyle w:val="a5"/>
          <w:rFonts w:cs="Times New Roman"/>
          <w:sz w:val="28"/>
          <w:szCs w:val="28"/>
        </w:rPr>
        <w:footnoteReference w:id="50"/>
      </w:r>
      <w:r w:rsidRPr="003E5258">
        <w:rPr>
          <w:rFonts w:cs="Times New Roman"/>
          <w:sz w:val="28"/>
          <w:szCs w:val="28"/>
        </w:rPr>
        <w:t xml:space="preserve">, что мы особенно отчетливо видим у Герцена. Вспомним, что писал И. С. Тургенев в письме А. И. Герцену: </w:t>
      </w:r>
      <w:r w:rsidRPr="003E5258">
        <w:rPr>
          <w:rFonts w:cs="Times New Roman"/>
          <w:sz w:val="28"/>
          <w:szCs w:val="28"/>
          <w:shd w:val="clear" w:color="auto" w:fill="FFFFFF"/>
        </w:rPr>
        <w:t xml:space="preserve"> «Странное дело! В России я уговаривал старика Аксакова продолжать свои мемуары, а здесь - тебя. И это не так </w:t>
      </w:r>
      <w:proofErr w:type="spellStart"/>
      <w:r w:rsidRPr="003E5258">
        <w:rPr>
          <w:rFonts w:cs="Times New Roman"/>
          <w:sz w:val="28"/>
          <w:szCs w:val="28"/>
          <w:shd w:val="clear" w:color="auto" w:fill="FFFFFF"/>
        </w:rPr>
        <w:t>противуположно</w:t>
      </w:r>
      <w:proofErr w:type="spellEnd"/>
      <w:r w:rsidRPr="003E5258">
        <w:rPr>
          <w:rFonts w:cs="Times New Roman"/>
          <w:sz w:val="28"/>
          <w:szCs w:val="28"/>
          <w:shd w:val="clear" w:color="auto" w:fill="FFFFFF"/>
        </w:rPr>
        <w:t>, как кажется с первого взгляда. И его и твои мемуары - правдивая картина Русской жизни, только на двух ее концах - и с двух разных точек зрения. Но земля наша не только велика и обильна - она и широка - и обнимает многое, что кажется чуждым друг другу»</w:t>
      </w:r>
      <w:r w:rsidR="00C97CF9" w:rsidRPr="003E5258">
        <w:rPr>
          <w:rStyle w:val="a5"/>
          <w:rFonts w:cs="Times New Roman"/>
          <w:sz w:val="28"/>
          <w:szCs w:val="28"/>
          <w:shd w:val="clear" w:color="auto" w:fill="FFFFFF"/>
        </w:rPr>
        <w:footnoteReference w:id="51"/>
      </w:r>
      <w:r w:rsidR="00C97CF9" w:rsidRPr="003E5258">
        <w:rPr>
          <w:rFonts w:cs="Times New Roman"/>
          <w:sz w:val="28"/>
          <w:szCs w:val="28"/>
          <w:shd w:val="clear" w:color="auto" w:fill="FFFFFF"/>
        </w:rPr>
        <w:t>. Несравнимы</w:t>
      </w:r>
      <w:r w:rsidRPr="003E5258">
        <w:rPr>
          <w:rFonts w:cs="Times New Roman"/>
          <w:sz w:val="28"/>
          <w:szCs w:val="28"/>
          <w:shd w:val="clear" w:color="auto" w:fill="FFFFFF"/>
        </w:rPr>
        <w:t xml:space="preserve"> по масштабу замысла, охвату событий эпопея Герцена и «скромное» аксаковское сочинение. Но как нам кажется, в письме речь идет именно об этом «историческом бытии», в котором герой Герцена оказывается полноправным участником, «отражением истории»</w:t>
      </w:r>
      <w:r w:rsidR="00774995" w:rsidRPr="003E5258">
        <w:rPr>
          <w:rFonts w:cs="Times New Roman"/>
          <w:sz w:val="28"/>
          <w:szCs w:val="28"/>
          <w:shd w:val="clear" w:color="auto" w:fill="FFFFFF"/>
        </w:rPr>
        <w:t xml:space="preserve"> (Л. Я. Гинзбург)</w:t>
      </w:r>
      <w:r w:rsidRPr="003E5258">
        <w:rPr>
          <w:rFonts w:cs="Times New Roman"/>
          <w:sz w:val="28"/>
          <w:szCs w:val="28"/>
          <w:shd w:val="clear" w:color="auto" w:fill="FFFFFF"/>
        </w:rPr>
        <w:t xml:space="preserve">,  через судьбу которого раскрываются перипетии исторического развития. У Аксакова, разумеется, иначе: мы не найдем в его текстах размышлений об истории, ее влиянии на человека и пр. </w:t>
      </w:r>
      <w:proofErr w:type="gramStart"/>
      <w:r w:rsidRPr="003E5258">
        <w:rPr>
          <w:rFonts w:cs="Times New Roman"/>
          <w:sz w:val="28"/>
          <w:szCs w:val="28"/>
          <w:shd w:val="clear" w:color="auto" w:fill="FFFFFF"/>
        </w:rPr>
        <w:t>Но</w:t>
      </w:r>
      <w:proofErr w:type="gramEnd"/>
      <w:r w:rsidRPr="003E5258">
        <w:rPr>
          <w:rFonts w:cs="Times New Roman"/>
          <w:sz w:val="28"/>
          <w:szCs w:val="28"/>
          <w:shd w:val="clear" w:color="auto" w:fill="FFFFFF"/>
        </w:rPr>
        <w:t xml:space="preserve"> тем не менее частная жизнь отдельного человека неизбежно пропитывается духом времени, через нее современный читатель знакомится с устройством социальных связей, быта. На наших глазах воссоздается «правдивая картина Русской жизни». </w:t>
      </w:r>
    </w:p>
    <w:p w:rsidR="00331931" w:rsidRPr="003E5258" w:rsidRDefault="00166714" w:rsidP="00385D60">
      <w:pPr>
        <w:spacing w:line="360" w:lineRule="auto"/>
        <w:ind w:firstLine="709"/>
        <w:jc w:val="both"/>
        <w:rPr>
          <w:rFonts w:cs="Times New Roman"/>
          <w:sz w:val="28"/>
          <w:szCs w:val="28"/>
          <w:shd w:val="clear" w:color="auto" w:fill="FFFFFF"/>
        </w:rPr>
      </w:pPr>
      <w:r w:rsidRPr="003E5258">
        <w:rPr>
          <w:rFonts w:cs="Times New Roman"/>
          <w:sz w:val="28"/>
          <w:szCs w:val="28"/>
          <w:shd w:val="clear" w:color="auto" w:fill="FFFFFF"/>
        </w:rPr>
        <w:lastRenderedPageBreak/>
        <w:t xml:space="preserve">А. Г. </w:t>
      </w:r>
      <w:r w:rsidR="00331931" w:rsidRPr="003E5258">
        <w:rPr>
          <w:rFonts w:cs="Times New Roman"/>
          <w:sz w:val="28"/>
          <w:szCs w:val="28"/>
          <w:shd w:val="clear" w:color="auto" w:fill="FFFFFF"/>
        </w:rPr>
        <w:t xml:space="preserve">Тартаковский, говоря об историзме в области мемуарного жанра или, шире, в сознании людей 30-50-х годов </w:t>
      </w:r>
      <w:r w:rsidR="00331931" w:rsidRPr="003E5258">
        <w:rPr>
          <w:rFonts w:cs="Times New Roman"/>
          <w:sz w:val="28"/>
          <w:szCs w:val="28"/>
          <w:shd w:val="clear" w:color="auto" w:fill="FFFFFF"/>
          <w:lang w:val="en-US"/>
        </w:rPr>
        <w:t>XIX</w:t>
      </w:r>
      <w:r w:rsidR="00331931" w:rsidRPr="003E5258">
        <w:rPr>
          <w:rFonts w:cs="Times New Roman"/>
          <w:sz w:val="28"/>
          <w:szCs w:val="28"/>
          <w:shd w:val="clear" w:color="auto" w:fill="FFFFFF"/>
        </w:rPr>
        <w:t xml:space="preserve"> века, приводит следующую цитату из сочинений Белинского: «Историческое созерцание могущественно и неотразимо проникло собою все сферы современного знания. &lt;…&gt; </w:t>
      </w:r>
      <w:proofErr w:type="gramStart"/>
      <w:r w:rsidR="00331931" w:rsidRPr="003E5258">
        <w:rPr>
          <w:rFonts w:cs="Times New Roman"/>
          <w:sz w:val="28"/>
          <w:szCs w:val="28"/>
          <w:shd w:val="clear" w:color="auto" w:fill="FFFFFF"/>
        </w:rPr>
        <w:t>Она &lt;…&gt; сообщила новый характер политике, вошла в жизнь и нравы частных людей», охватила «всю современную действительность – даже самый быт наш»</w:t>
      </w:r>
      <w:r w:rsidR="00331931" w:rsidRPr="003E5258">
        <w:rPr>
          <w:rStyle w:val="a5"/>
          <w:rFonts w:cs="Times New Roman"/>
          <w:sz w:val="28"/>
          <w:szCs w:val="28"/>
          <w:shd w:val="clear" w:color="auto" w:fill="FFFFFF"/>
        </w:rPr>
        <w:footnoteReference w:id="52"/>
      </w:r>
      <w:r w:rsidR="00331931" w:rsidRPr="003E5258">
        <w:rPr>
          <w:rFonts w:cs="Times New Roman"/>
          <w:sz w:val="28"/>
          <w:szCs w:val="28"/>
          <w:shd w:val="clear" w:color="auto" w:fill="FFFFFF"/>
        </w:rPr>
        <w:t xml:space="preserve">. Этот пассаж Белинского иллюстрирует существовавшую в ту эпоху тенденцию к проникающему во все сферы жизни историзму, который не мог не коснуться </w:t>
      </w:r>
      <w:r w:rsidR="00D17D32" w:rsidRPr="003E5258">
        <w:rPr>
          <w:rFonts w:cs="Times New Roman"/>
          <w:sz w:val="28"/>
          <w:szCs w:val="28"/>
          <w:shd w:val="clear" w:color="auto" w:fill="FFFFFF"/>
        </w:rPr>
        <w:t>мемуарной прозы, а вместе с ним и ее</w:t>
      </w:r>
      <w:r w:rsidR="00331931" w:rsidRPr="003E5258">
        <w:rPr>
          <w:rFonts w:cs="Times New Roman"/>
          <w:sz w:val="28"/>
          <w:szCs w:val="28"/>
          <w:shd w:val="clear" w:color="auto" w:fill="FFFFFF"/>
        </w:rPr>
        <w:t xml:space="preserve"> представителя С. Т. Аксакова. </w:t>
      </w:r>
      <w:proofErr w:type="gramEnd"/>
    </w:p>
    <w:p w:rsidR="00331931" w:rsidRPr="003E5258" w:rsidRDefault="00331931" w:rsidP="00385D60">
      <w:pPr>
        <w:spacing w:line="360" w:lineRule="auto"/>
        <w:ind w:firstLine="709"/>
        <w:jc w:val="both"/>
        <w:rPr>
          <w:rFonts w:cs="Times New Roman"/>
          <w:sz w:val="28"/>
          <w:szCs w:val="28"/>
          <w:shd w:val="clear" w:color="auto" w:fill="FFFFFF"/>
        </w:rPr>
      </w:pPr>
      <w:r w:rsidRPr="003E5258">
        <w:rPr>
          <w:rFonts w:cs="Times New Roman"/>
          <w:sz w:val="28"/>
          <w:szCs w:val="28"/>
          <w:shd w:val="clear" w:color="auto" w:fill="FFFFFF"/>
        </w:rPr>
        <w:t>Белинский строго разделял беллетристическую литературу и мемуарную. Мемуары, по Белинскому, должны «воссоздавать реальную историческую жизнь, не допускающую какого-либо вымысла»</w:t>
      </w:r>
      <w:r w:rsidR="00DD5F29" w:rsidRPr="003E5258">
        <w:rPr>
          <w:rStyle w:val="a5"/>
          <w:rFonts w:cs="Times New Roman"/>
          <w:sz w:val="28"/>
          <w:szCs w:val="28"/>
          <w:shd w:val="clear" w:color="auto" w:fill="FFFFFF"/>
        </w:rPr>
        <w:footnoteReference w:id="53"/>
      </w:r>
      <w:r w:rsidRPr="003E5258">
        <w:rPr>
          <w:rFonts w:cs="Times New Roman"/>
          <w:sz w:val="28"/>
          <w:szCs w:val="28"/>
          <w:shd w:val="clear" w:color="auto" w:fill="FFFFFF"/>
        </w:rPr>
        <w:t>. Назначение мемуаристики он видел в запечатлении прошедшего «в сфере частной жизни человека в истории, его психологического склада и умонастроений, быта и нравов эпохи, “домашней” жизни народа»</w:t>
      </w:r>
      <w:r w:rsidR="00DD5F29" w:rsidRPr="003E5258">
        <w:rPr>
          <w:rStyle w:val="a5"/>
          <w:rFonts w:cs="Times New Roman"/>
          <w:sz w:val="28"/>
          <w:szCs w:val="28"/>
          <w:shd w:val="clear" w:color="auto" w:fill="FFFFFF"/>
        </w:rPr>
        <w:footnoteReference w:id="54"/>
      </w:r>
      <w:r w:rsidRPr="003E5258">
        <w:rPr>
          <w:rFonts w:cs="Times New Roman"/>
          <w:sz w:val="28"/>
          <w:szCs w:val="28"/>
          <w:shd w:val="clear" w:color="auto" w:fill="FFFFFF"/>
        </w:rPr>
        <w:t>. Так, мы видим, что мемуарн</w:t>
      </w:r>
      <w:proofErr w:type="gramStart"/>
      <w:r w:rsidRPr="003E5258">
        <w:rPr>
          <w:rFonts w:cs="Times New Roman"/>
          <w:sz w:val="28"/>
          <w:szCs w:val="28"/>
          <w:shd w:val="clear" w:color="auto" w:fill="FFFFFF"/>
        </w:rPr>
        <w:t>о-</w:t>
      </w:r>
      <w:proofErr w:type="gramEnd"/>
      <w:r w:rsidR="00B51799" w:rsidRPr="003E5258">
        <w:rPr>
          <w:rFonts w:cs="Times New Roman"/>
          <w:sz w:val="28"/>
          <w:szCs w:val="28"/>
          <w:shd w:val="clear" w:color="auto" w:fill="FFFFFF"/>
        </w:rPr>
        <w:t xml:space="preserve">   </w:t>
      </w:r>
      <w:r w:rsidR="0075576D" w:rsidRPr="003E5258">
        <w:rPr>
          <w:rFonts w:cs="Times New Roman"/>
          <w:sz w:val="28"/>
          <w:szCs w:val="28"/>
          <w:shd w:val="clear" w:color="auto" w:fill="FFFFFF"/>
        </w:rPr>
        <w:t xml:space="preserve">автобиографическая проза Аксакова абсолютно согласуется с представлением Белинского о характеристике мемуарного жанра, разве что более свободна в </w:t>
      </w:r>
      <w:proofErr w:type="gramStart"/>
      <w:r w:rsidR="0075576D" w:rsidRPr="003E5258">
        <w:rPr>
          <w:rFonts w:cs="Times New Roman"/>
          <w:sz w:val="28"/>
          <w:szCs w:val="28"/>
          <w:shd w:val="clear" w:color="auto" w:fill="FFFFFF"/>
        </w:rPr>
        <w:t>отношении</w:t>
      </w:r>
      <w:proofErr w:type="gramEnd"/>
      <w:r w:rsidR="0075576D" w:rsidRPr="003E5258">
        <w:rPr>
          <w:rFonts w:cs="Times New Roman"/>
          <w:sz w:val="28"/>
          <w:szCs w:val="28"/>
          <w:shd w:val="clear" w:color="auto" w:fill="FFFFFF"/>
        </w:rPr>
        <w:t xml:space="preserve"> художественного вымысла. Сам Аксаков писал о своем творческом методе: </w:t>
      </w:r>
      <w:r w:rsidR="0075576D" w:rsidRPr="003E5258">
        <w:rPr>
          <w:rFonts w:cs="Times New Roman"/>
          <w:sz w:val="28"/>
          <w:szCs w:val="28"/>
        </w:rPr>
        <w:t xml:space="preserve">"Близкие люди не раз </w:t>
      </w:r>
      <w:proofErr w:type="gramStart"/>
      <w:r w:rsidR="0075576D" w:rsidRPr="003E5258">
        <w:rPr>
          <w:rFonts w:cs="Times New Roman"/>
          <w:sz w:val="28"/>
          <w:szCs w:val="28"/>
        </w:rPr>
        <w:t>слыхали</w:t>
      </w:r>
      <w:proofErr w:type="gramEnd"/>
      <w:r w:rsidR="0075576D" w:rsidRPr="003E5258">
        <w:rPr>
          <w:rFonts w:cs="Times New Roman"/>
          <w:sz w:val="28"/>
          <w:szCs w:val="28"/>
        </w:rPr>
        <w:t xml:space="preserve"> от меня, -  отмечал он, - что у меня нет свободного творчества, что я могу писать, только стоя на почве действительности, идя за нитью истинного события; что все мои попытки в другом роде оказывались вовсе неудовлетворительными и убедили меня, что даром чистого вымысла я вовсе </w:t>
      </w:r>
      <w:r w:rsidR="00000F5A" w:rsidRPr="003E5258">
        <w:rPr>
          <w:rFonts w:cs="Times New Roman"/>
          <w:sz w:val="28"/>
          <w:szCs w:val="28"/>
        </w:rPr>
        <w:t>не владею"</w:t>
      </w:r>
      <w:r w:rsidR="00000F5A" w:rsidRPr="003E5258">
        <w:rPr>
          <w:rStyle w:val="a5"/>
          <w:rFonts w:cs="Times New Roman"/>
          <w:sz w:val="28"/>
          <w:szCs w:val="28"/>
        </w:rPr>
        <w:footnoteReference w:id="55"/>
      </w:r>
      <w:r w:rsidR="00000F5A" w:rsidRPr="003E5258">
        <w:rPr>
          <w:rFonts w:cs="Times New Roman"/>
          <w:sz w:val="28"/>
          <w:szCs w:val="28"/>
        </w:rPr>
        <w:t xml:space="preserve">. Однако формулировка «стоя на почве действительности» вовсе не означает, что Аксаков в своем творчестве совершенно отказывался от всякого вымысла. </w:t>
      </w:r>
      <w:r w:rsidRPr="003E5258">
        <w:rPr>
          <w:rFonts w:cs="Times New Roman"/>
          <w:sz w:val="28"/>
          <w:szCs w:val="28"/>
          <w:shd w:val="clear" w:color="auto" w:fill="FFFFFF"/>
        </w:rPr>
        <w:t xml:space="preserve"> </w:t>
      </w:r>
      <w:r w:rsidRPr="003E5258">
        <w:rPr>
          <w:rFonts w:cs="Times New Roman"/>
          <w:sz w:val="28"/>
          <w:szCs w:val="28"/>
          <w:shd w:val="clear" w:color="auto" w:fill="FFFFFF"/>
        </w:rPr>
        <w:lastRenderedPageBreak/>
        <w:t>Заметим, что Добролюбов, следуя за Белинским, в своей критической статье</w:t>
      </w:r>
      <w:r w:rsidR="00E230E5" w:rsidRPr="003E5258">
        <w:rPr>
          <w:rFonts w:cs="Times New Roman"/>
          <w:sz w:val="28"/>
          <w:szCs w:val="28"/>
          <w:shd w:val="clear" w:color="auto" w:fill="FFFFFF"/>
        </w:rPr>
        <w:t xml:space="preserve"> «Деревенская жизнь помещика в старые годы»</w:t>
      </w:r>
      <w:r w:rsidRPr="003E5258">
        <w:rPr>
          <w:rFonts w:cs="Times New Roman"/>
          <w:sz w:val="28"/>
          <w:szCs w:val="28"/>
          <w:shd w:val="clear" w:color="auto" w:fill="FFFFFF"/>
        </w:rPr>
        <w:t xml:space="preserve">, посвященной разбору </w:t>
      </w:r>
      <w:r w:rsidR="00166714" w:rsidRPr="003E5258">
        <w:rPr>
          <w:rFonts w:cs="Times New Roman"/>
          <w:sz w:val="28"/>
          <w:szCs w:val="28"/>
          <w:shd w:val="clear" w:color="auto" w:fill="FFFFFF"/>
        </w:rPr>
        <w:t>«Детских годов…</w:t>
      </w:r>
      <w:r w:rsidRPr="003E5258">
        <w:rPr>
          <w:rFonts w:cs="Times New Roman"/>
          <w:sz w:val="28"/>
          <w:szCs w:val="28"/>
          <w:shd w:val="clear" w:color="auto" w:fill="FFFFFF"/>
        </w:rPr>
        <w:t>» рассматривает произведение именно как мемуарное, не беря в расчет его художественные особенности.</w:t>
      </w:r>
    </w:p>
    <w:p w:rsidR="00331931" w:rsidRPr="003E5258" w:rsidRDefault="00331931" w:rsidP="00385D60">
      <w:pPr>
        <w:spacing w:line="360" w:lineRule="auto"/>
        <w:ind w:firstLine="709"/>
        <w:jc w:val="both"/>
        <w:rPr>
          <w:rFonts w:cs="Times New Roman"/>
          <w:sz w:val="28"/>
          <w:szCs w:val="28"/>
        </w:rPr>
      </w:pPr>
      <w:r w:rsidRPr="003E5258">
        <w:rPr>
          <w:rFonts w:cs="Times New Roman"/>
          <w:sz w:val="28"/>
          <w:szCs w:val="28"/>
          <w:shd w:val="clear" w:color="auto" w:fill="FFFFFF"/>
        </w:rPr>
        <w:t>Кроме того, именно в это время увеличивается число прижизненных публикаций мемуаров, ранее это практика не была столь распространенной, таким образом,</w:t>
      </w:r>
      <w:r w:rsidR="00E230E5" w:rsidRPr="003E5258">
        <w:rPr>
          <w:rFonts w:cs="Times New Roman"/>
          <w:sz w:val="28"/>
          <w:szCs w:val="28"/>
          <w:shd w:val="clear" w:color="auto" w:fill="FFFFFF"/>
        </w:rPr>
        <w:t xml:space="preserve"> формируется литературное самосознание</w:t>
      </w:r>
      <w:r w:rsidRPr="003E5258">
        <w:rPr>
          <w:rFonts w:cs="Times New Roman"/>
          <w:sz w:val="28"/>
          <w:szCs w:val="28"/>
          <w:shd w:val="clear" w:color="auto" w:fill="FFFFFF"/>
        </w:rPr>
        <w:t xml:space="preserve"> мемуариста. Как известно, публикация Аксаковым своих воспоминаний встретила сопротивление со стороны его родствен</w:t>
      </w:r>
      <w:r w:rsidR="00DD71E4" w:rsidRPr="003E5258">
        <w:rPr>
          <w:rFonts w:cs="Times New Roman"/>
          <w:sz w:val="28"/>
          <w:szCs w:val="28"/>
          <w:shd w:val="clear" w:color="auto" w:fill="FFFFFF"/>
        </w:rPr>
        <w:t xml:space="preserve">ников, не желавших открывать обществу </w:t>
      </w:r>
      <w:r w:rsidRPr="003E5258">
        <w:rPr>
          <w:rFonts w:cs="Times New Roman"/>
          <w:sz w:val="28"/>
          <w:szCs w:val="28"/>
          <w:shd w:val="clear" w:color="auto" w:fill="FFFFFF"/>
        </w:rPr>
        <w:t xml:space="preserve">семейные тайны. Также в 30-50-е годы мемуары из области быта переходят в область литературы, становятся фактом литературы (по Тынянову), </w:t>
      </w:r>
      <w:proofErr w:type="gramStart"/>
      <w:r w:rsidRPr="003E5258">
        <w:rPr>
          <w:rFonts w:cs="Times New Roman"/>
          <w:sz w:val="28"/>
          <w:szCs w:val="28"/>
          <w:shd w:val="clear" w:color="auto" w:fill="FFFFFF"/>
        </w:rPr>
        <w:t>что</w:t>
      </w:r>
      <w:proofErr w:type="gramEnd"/>
      <w:r w:rsidRPr="003E5258">
        <w:rPr>
          <w:rFonts w:cs="Times New Roman"/>
          <w:sz w:val="28"/>
          <w:szCs w:val="28"/>
          <w:shd w:val="clear" w:color="auto" w:fill="FFFFFF"/>
        </w:rPr>
        <w:t xml:space="preserve"> однако вовсе не делает их беллетристикой. Критики (С. С. Дудышкин,</w:t>
      </w:r>
      <w:r w:rsidRPr="003E5258">
        <w:rPr>
          <w:rFonts w:cs="Times New Roman"/>
          <w:sz w:val="28"/>
          <w:szCs w:val="28"/>
        </w:rPr>
        <w:t xml:space="preserve"> С. П. Шевырев, Н. П. Гилярова-Платонов, А. С. Хомяков) радостно встречают аксаковские сочинения, усматривая в них не только верно изображенную действительность, но и присущее им художественное своеобразие. Думается, что именно такое восприятие мемуаротворчества как литературной деятельности позволило Аксакову создавать литературные произведения в границах этого жанра (к вопросу об очевидной стилиза</w:t>
      </w:r>
      <w:r w:rsidR="00166714" w:rsidRPr="003E5258">
        <w:rPr>
          <w:rFonts w:cs="Times New Roman"/>
          <w:sz w:val="28"/>
          <w:szCs w:val="28"/>
        </w:rPr>
        <w:t>ции «Детских годов…</w:t>
      </w:r>
      <w:r w:rsidRPr="003E5258">
        <w:rPr>
          <w:rFonts w:cs="Times New Roman"/>
          <w:sz w:val="28"/>
          <w:szCs w:val="28"/>
        </w:rPr>
        <w:t xml:space="preserve">» под устные автобиографические рассказы </w:t>
      </w:r>
      <w:proofErr w:type="gramStart"/>
      <w:r w:rsidRPr="003E5258">
        <w:rPr>
          <w:rFonts w:cs="Times New Roman"/>
          <w:sz w:val="28"/>
          <w:szCs w:val="28"/>
        </w:rPr>
        <w:t>Багрова</w:t>
      </w:r>
      <w:proofErr w:type="gramEnd"/>
      <w:r w:rsidRPr="003E5258">
        <w:rPr>
          <w:rFonts w:cs="Times New Roman"/>
          <w:sz w:val="28"/>
          <w:szCs w:val="28"/>
        </w:rPr>
        <w:t>, и менее очевидной – в «Воспоминаниях»). Заметим, что циклы записей устных рассказов, своего рода «устный мемуарный эпос»</w:t>
      </w:r>
      <w:r w:rsidR="00D9753E" w:rsidRPr="003E5258">
        <w:rPr>
          <w:rStyle w:val="a5"/>
          <w:rFonts w:cs="Times New Roman"/>
          <w:sz w:val="28"/>
          <w:szCs w:val="28"/>
        </w:rPr>
        <w:footnoteReference w:id="56"/>
      </w:r>
      <w:r w:rsidRPr="003E5258">
        <w:rPr>
          <w:rFonts w:cs="Times New Roman"/>
          <w:sz w:val="28"/>
          <w:szCs w:val="28"/>
        </w:rPr>
        <w:t xml:space="preserve">, в традиции которого работает Аксаков, начали складываться уже в первые десятилетия </w:t>
      </w:r>
      <w:r w:rsidRPr="003E5258">
        <w:rPr>
          <w:rFonts w:cs="Times New Roman"/>
          <w:sz w:val="28"/>
          <w:szCs w:val="28"/>
          <w:lang w:val="en-US"/>
        </w:rPr>
        <w:t>XIX</w:t>
      </w:r>
      <w:r w:rsidRPr="003E5258">
        <w:rPr>
          <w:rFonts w:cs="Times New Roman"/>
          <w:sz w:val="28"/>
          <w:szCs w:val="28"/>
        </w:rPr>
        <w:t xml:space="preserve"> века.</w:t>
      </w:r>
    </w:p>
    <w:p w:rsidR="00DD71E4" w:rsidRPr="003E5258" w:rsidRDefault="00331931" w:rsidP="00385D60">
      <w:pPr>
        <w:spacing w:line="360" w:lineRule="auto"/>
        <w:ind w:firstLine="709"/>
        <w:jc w:val="both"/>
        <w:rPr>
          <w:rFonts w:cs="Times New Roman"/>
          <w:sz w:val="28"/>
          <w:szCs w:val="28"/>
        </w:rPr>
      </w:pPr>
      <w:r w:rsidRPr="003E5258">
        <w:rPr>
          <w:rFonts w:cs="Times New Roman"/>
          <w:sz w:val="28"/>
          <w:szCs w:val="28"/>
        </w:rPr>
        <w:t xml:space="preserve">Отдельно нужно поговорить о деятельности литераторов пушкинского круга, направленной на популяризацию мемуарного жанра, в том числе на его демократизацию. Так, Пушкин и Вяземский призывали многих литераторов написать их собственные воспоминания о Карамзине после его смерти, то же было позднее и в случае с </w:t>
      </w:r>
      <w:proofErr w:type="spellStart"/>
      <w:r w:rsidRPr="003E5258">
        <w:rPr>
          <w:rFonts w:cs="Times New Roman"/>
          <w:sz w:val="28"/>
          <w:szCs w:val="28"/>
        </w:rPr>
        <w:t>Дельвигом</w:t>
      </w:r>
      <w:proofErr w:type="spellEnd"/>
      <w:r w:rsidRPr="003E5258">
        <w:rPr>
          <w:rFonts w:cs="Times New Roman"/>
          <w:sz w:val="28"/>
          <w:szCs w:val="28"/>
        </w:rPr>
        <w:t xml:space="preserve">. Подобную задачу спустя </w:t>
      </w:r>
      <w:r w:rsidRPr="003E5258">
        <w:rPr>
          <w:rFonts w:cs="Times New Roman"/>
          <w:sz w:val="28"/>
          <w:szCs w:val="28"/>
        </w:rPr>
        <w:lastRenderedPageBreak/>
        <w:t>двадцать лет взял на себя и А</w:t>
      </w:r>
      <w:r w:rsidR="00DD71E4" w:rsidRPr="003E5258">
        <w:rPr>
          <w:rFonts w:cs="Times New Roman"/>
          <w:sz w:val="28"/>
          <w:szCs w:val="28"/>
        </w:rPr>
        <w:t>ксаков после смерти Гоголя, сам он создал</w:t>
      </w:r>
      <w:r w:rsidRPr="003E5258">
        <w:rPr>
          <w:rFonts w:cs="Times New Roman"/>
          <w:sz w:val="28"/>
          <w:szCs w:val="28"/>
        </w:rPr>
        <w:t xml:space="preserve"> мемуарное сочинение «История моего знакомства с Гоголем». Как мы видим, Аксаков действовал в русле традиции, разработанной литераторами пушкинского круга, из чего мы можем сделать вывод, что его взгляды были во многом созвучны взглядам «передовиков» в области мемуарной литературы в России.  </w:t>
      </w:r>
    </w:p>
    <w:p w:rsidR="00745CC1" w:rsidRPr="003E5258" w:rsidRDefault="00331931" w:rsidP="00385D60">
      <w:pPr>
        <w:spacing w:line="360" w:lineRule="auto"/>
        <w:ind w:firstLine="709"/>
        <w:jc w:val="both"/>
        <w:rPr>
          <w:rFonts w:cs="Times New Roman"/>
          <w:sz w:val="28"/>
          <w:szCs w:val="28"/>
        </w:rPr>
      </w:pPr>
      <w:r w:rsidRPr="003E5258">
        <w:rPr>
          <w:rFonts w:cs="Times New Roman"/>
          <w:sz w:val="28"/>
          <w:szCs w:val="28"/>
        </w:rPr>
        <w:t>Пушкин с Вяземским</w:t>
      </w:r>
      <w:r w:rsidR="00DD71E4" w:rsidRPr="003E5258">
        <w:rPr>
          <w:rFonts w:cs="Times New Roman"/>
          <w:sz w:val="28"/>
          <w:szCs w:val="28"/>
        </w:rPr>
        <w:t xml:space="preserve"> также</w:t>
      </w:r>
      <w:r w:rsidRPr="003E5258">
        <w:rPr>
          <w:rFonts w:cs="Times New Roman"/>
          <w:sz w:val="28"/>
          <w:szCs w:val="28"/>
        </w:rPr>
        <w:t xml:space="preserve"> ратовали за демократизацию</w:t>
      </w:r>
      <w:r w:rsidR="00DD71E4" w:rsidRPr="003E5258">
        <w:rPr>
          <w:rFonts w:cs="Times New Roman"/>
          <w:sz w:val="28"/>
          <w:szCs w:val="28"/>
        </w:rPr>
        <w:t xml:space="preserve"> мемуарного</w:t>
      </w:r>
      <w:r w:rsidRPr="003E5258">
        <w:rPr>
          <w:rFonts w:cs="Times New Roman"/>
          <w:sz w:val="28"/>
          <w:szCs w:val="28"/>
        </w:rPr>
        <w:t xml:space="preserve"> жанра, призывали писать собственные мемуары не только профессиональных литераторов, но и просто образованных людей с целью сохранения «исторической памяти» о своей эпохе. Думается, что такое понимание назначения мемуарной литературы было не чуждо Аксакову, как писателю, остро чувствующему тенденции литературного развития. </w:t>
      </w:r>
      <w:r w:rsidR="00DD71E4" w:rsidRPr="003E5258">
        <w:rPr>
          <w:rFonts w:cs="Times New Roman"/>
          <w:sz w:val="28"/>
          <w:szCs w:val="28"/>
        </w:rPr>
        <w:t>Как уже было отмечено, Аксаков стили</w:t>
      </w:r>
      <w:r w:rsidR="00166714" w:rsidRPr="003E5258">
        <w:rPr>
          <w:rFonts w:cs="Times New Roman"/>
          <w:sz w:val="28"/>
          <w:szCs w:val="28"/>
        </w:rPr>
        <w:t>зует «Детские годы…</w:t>
      </w:r>
      <w:r w:rsidR="00DD71E4" w:rsidRPr="003E5258">
        <w:rPr>
          <w:rFonts w:cs="Times New Roman"/>
          <w:sz w:val="28"/>
          <w:szCs w:val="28"/>
        </w:rPr>
        <w:t>» под у</w:t>
      </w:r>
      <w:r w:rsidR="00776FC1" w:rsidRPr="003E5258">
        <w:rPr>
          <w:rFonts w:cs="Times New Roman"/>
          <w:sz w:val="28"/>
          <w:szCs w:val="28"/>
        </w:rPr>
        <w:t xml:space="preserve">стные рассказы </w:t>
      </w:r>
      <w:proofErr w:type="gramStart"/>
      <w:r w:rsidR="00776FC1" w:rsidRPr="003E5258">
        <w:rPr>
          <w:rFonts w:cs="Times New Roman"/>
          <w:sz w:val="28"/>
          <w:szCs w:val="28"/>
        </w:rPr>
        <w:t>некоего</w:t>
      </w:r>
      <w:proofErr w:type="gramEnd"/>
      <w:r w:rsidR="00776FC1" w:rsidRPr="003E5258">
        <w:rPr>
          <w:rFonts w:cs="Times New Roman"/>
          <w:sz w:val="28"/>
          <w:szCs w:val="28"/>
        </w:rPr>
        <w:t xml:space="preserve"> Багрова, известного публике только по «Семейной хронике». По легенде фиктивного автора это обычный человек, не публичная личность, но вместе с тем его мемуары достойны публикации, здесь Аксаков действует в контексте своей эпохи и в русле тенденции, направленной на демократизацию мемуарного жанра. </w:t>
      </w:r>
    </w:p>
    <w:p w:rsidR="00A015F8" w:rsidRPr="003E5258" w:rsidRDefault="00745CC1" w:rsidP="00385D60">
      <w:pPr>
        <w:spacing w:line="360" w:lineRule="auto"/>
        <w:ind w:firstLine="709"/>
        <w:jc w:val="both"/>
        <w:rPr>
          <w:rFonts w:cs="Times New Roman"/>
          <w:sz w:val="28"/>
          <w:szCs w:val="28"/>
        </w:rPr>
      </w:pPr>
      <w:r w:rsidRPr="003E5258">
        <w:rPr>
          <w:rFonts w:cs="Times New Roman"/>
          <w:sz w:val="28"/>
          <w:szCs w:val="28"/>
        </w:rPr>
        <w:t xml:space="preserve"> </w:t>
      </w:r>
      <w:r w:rsidR="00331931" w:rsidRPr="003E5258">
        <w:rPr>
          <w:rFonts w:cs="Times New Roman"/>
          <w:sz w:val="28"/>
          <w:szCs w:val="28"/>
        </w:rPr>
        <w:t>Кроме того, Пушкин считал неотъемлемой частью мемуарной литературы семейные записки, в жанре которых в том числе и работал Аксаков: «Семейственные воспоминания дворянства должны стать историческими воспоминаниями народа»</w:t>
      </w:r>
      <w:r w:rsidR="00331931" w:rsidRPr="003E5258">
        <w:rPr>
          <w:rStyle w:val="a5"/>
          <w:rFonts w:cs="Times New Roman"/>
          <w:sz w:val="28"/>
          <w:szCs w:val="28"/>
        </w:rPr>
        <w:footnoteReference w:id="57"/>
      </w:r>
      <w:r w:rsidR="00331931" w:rsidRPr="003E5258">
        <w:rPr>
          <w:rFonts w:cs="Times New Roman"/>
          <w:sz w:val="28"/>
          <w:szCs w:val="28"/>
        </w:rPr>
        <w:t xml:space="preserve">. Повторимся: Аксаков был человеком своей эпохи – эпохи, проникнутой историзмом, в которую окончательно сформировалось историческое самосознание личности. Рассуждая о призыве литераторов к написанию мемуаров, </w:t>
      </w:r>
      <w:r w:rsidR="00166714" w:rsidRPr="003E5258">
        <w:rPr>
          <w:rFonts w:cs="Times New Roman"/>
          <w:sz w:val="28"/>
          <w:szCs w:val="28"/>
        </w:rPr>
        <w:t xml:space="preserve">А. Г. </w:t>
      </w:r>
      <w:r w:rsidR="00331931" w:rsidRPr="003E5258">
        <w:rPr>
          <w:rFonts w:cs="Times New Roman"/>
          <w:sz w:val="28"/>
          <w:szCs w:val="28"/>
        </w:rPr>
        <w:t xml:space="preserve">Тартаковский заключает следующее: «Побуждение современников к активному мемуаротворчеству – это тоже акт «жизнестроительства» исторически </w:t>
      </w:r>
      <w:r w:rsidR="00331931" w:rsidRPr="003E5258">
        <w:rPr>
          <w:rFonts w:cs="Times New Roman"/>
          <w:sz w:val="28"/>
          <w:szCs w:val="28"/>
        </w:rPr>
        <w:lastRenderedPageBreak/>
        <w:t>мыслящего человека, личности, живущей в век историзма – историзма, который проникал до уровня повседневно-практиче</w:t>
      </w:r>
      <w:r w:rsidR="00776FC1" w:rsidRPr="003E5258">
        <w:rPr>
          <w:rFonts w:cs="Times New Roman"/>
          <w:sz w:val="28"/>
          <w:szCs w:val="28"/>
        </w:rPr>
        <w:t>ских, почти бытовых отношений»</w:t>
      </w:r>
      <w:r w:rsidR="007D58B3" w:rsidRPr="003E5258">
        <w:rPr>
          <w:rStyle w:val="a5"/>
          <w:rFonts w:cs="Times New Roman"/>
          <w:sz w:val="28"/>
          <w:szCs w:val="28"/>
        </w:rPr>
        <w:footnoteReference w:id="58"/>
      </w:r>
      <w:r w:rsidR="00776FC1" w:rsidRPr="003E5258">
        <w:rPr>
          <w:rFonts w:cs="Times New Roman"/>
          <w:sz w:val="28"/>
          <w:szCs w:val="28"/>
        </w:rPr>
        <w:t>.</w:t>
      </w:r>
      <w:r w:rsidR="00A015F8" w:rsidRPr="003E5258">
        <w:rPr>
          <w:rFonts w:cs="Times New Roman"/>
          <w:sz w:val="28"/>
          <w:szCs w:val="28"/>
        </w:rPr>
        <w:br w:type="page"/>
      </w:r>
    </w:p>
    <w:p w:rsidR="00331931" w:rsidRPr="003A499E" w:rsidRDefault="00A015F8" w:rsidP="0057176C">
      <w:pPr>
        <w:pStyle w:val="1"/>
        <w:jc w:val="center"/>
        <w:rPr>
          <w:rFonts w:ascii="Times New Roman" w:hAnsi="Times New Roman" w:cs="Times New Roman"/>
          <w:color w:val="auto"/>
          <w:sz w:val="32"/>
        </w:rPr>
      </w:pPr>
      <w:bookmarkStart w:id="6" w:name="_Toc483918291"/>
      <w:r w:rsidRPr="003A499E">
        <w:rPr>
          <w:rFonts w:ascii="Times New Roman" w:hAnsi="Times New Roman" w:cs="Times New Roman"/>
          <w:color w:val="auto"/>
          <w:sz w:val="32"/>
        </w:rPr>
        <w:lastRenderedPageBreak/>
        <w:t xml:space="preserve">Глава 2. «Детские годы </w:t>
      </w:r>
      <w:proofErr w:type="gramStart"/>
      <w:r w:rsidRPr="003A499E">
        <w:rPr>
          <w:rFonts w:ascii="Times New Roman" w:hAnsi="Times New Roman" w:cs="Times New Roman"/>
          <w:color w:val="auto"/>
          <w:sz w:val="32"/>
        </w:rPr>
        <w:t>Багрова-внука</w:t>
      </w:r>
      <w:proofErr w:type="gramEnd"/>
      <w:r w:rsidRPr="003A499E">
        <w:rPr>
          <w:rFonts w:ascii="Times New Roman" w:hAnsi="Times New Roman" w:cs="Times New Roman"/>
          <w:color w:val="auto"/>
          <w:sz w:val="32"/>
        </w:rPr>
        <w:t>» и «Воспоминания» С. Т. Аксакова: особенности поэтики.</w:t>
      </w:r>
      <w:bookmarkEnd w:id="6"/>
    </w:p>
    <w:p w:rsidR="0057176C" w:rsidRPr="0057176C" w:rsidRDefault="0057176C" w:rsidP="0057176C">
      <w:pPr>
        <w:jc w:val="center"/>
      </w:pPr>
    </w:p>
    <w:p w:rsidR="00AF65B1" w:rsidRDefault="0057176C" w:rsidP="0057176C">
      <w:pPr>
        <w:pStyle w:val="2"/>
        <w:jc w:val="center"/>
        <w:rPr>
          <w:rFonts w:ascii="Times New Roman" w:hAnsi="Times New Roman" w:cs="Times New Roman"/>
          <w:color w:val="auto"/>
          <w:sz w:val="28"/>
          <w:szCs w:val="28"/>
        </w:rPr>
      </w:pPr>
      <w:bookmarkStart w:id="7" w:name="_Toc483918292"/>
      <w:r w:rsidRPr="0057176C">
        <w:rPr>
          <w:rFonts w:ascii="Times New Roman" w:hAnsi="Times New Roman" w:cs="Times New Roman"/>
          <w:b w:val="0"/>
          <w:bCs w:val="0"/>
          <w:color w:val="auto"/>
          <w:sz w:val="28"/>
          <w:szCs w:val="28"/>
        </w:rPr>
        <w:t>1.</w:t>
      </w:r>
      <w:r>
        <w:rPr>
          <w:rFonts w:ascii="Times New Roman" w:hAnsi="Times New Roman" w:cs="Times New Roman"/>
          <w:color w:val="auto"/>
          <w:sz w:val="28"/>
          <w:szCs w:val="28"/>
        </w:rPr>
        <w:t xml:space="preserve"> </w:t>
      </w:r>
      <w:r w:rsidR="00AF65B1" w:rsidRPr="0057176C">
        <w:rPr>
          <w:rFonts w:ascii="Times New Roman" w:hAnsi="Times New Roman" w:cs="Times New Roman"/>
          <w:color w:val="auto"/>
          <w:sz w:val="28"/>
          <w:szCs w:val="28"/>
        </w:rPr>
        <w:t>С</w:t>
      </w:r>
      <w:r w:rsidR="00166714" w:rsidRPr="0057176C">
        <w:rPr>
          <w:rFonts w:ascii="Times New Roman" w:hAnsi="Times New Roman" w:cs="Times New Roman"/>
          <w:color w:val="auto"/>
          <w:sz w:val="28"/>
          <w:szCs w:val="28"/>
        </w:rPr>
        <w:t xml:space="preserve">опоставительный анализ </w:t>
      </w:r>
      <w:r w:rsidR="00AF65B1" w:rsidRPr="0057176C">
        <w:rPr>
          <w:rFonts w:ascii="Times New Roman" w:hAnsi="Times New Roman" w:cs="Times New Roman"/>
          <w:color w:val="auto"/>
          <w:sz w:val="28"/>
          <w:szCs w:val="28"/>
        </w:rPr>
        <w:t xml:space="preserve">«Детских годов </w:t>
      </w:r>
      <w:proofErr w:type="gramStart"/>
      <w:r w:rsidR="00AF65B1" w:rsidRPr="0057176C">
        <w:rPr>
          <w:rFonts w:ascii="Times New Roman" w:hAnsi="Times New Roman" w:cs="Times New Roman"/>
          <w:color w:val="auto"/>
          <w:sz w:val="28"/>
          <w:szCs w:val="28"/>
        </w:rPr>
        <w:t>Багрова-внука</w:t>
      </w:r>
      <w:proofErr w:type="gramEnd"/>
      <w:r w:rsidR="00AF65B1" w:rsidRPr="0057176C">
        <w:rPr>
          <w:rFonts w:ascii="Times New Roman" w:hAnsi="Times New Roman" w:cs="Times New Roman"/>
          <w:color w:val="auto"/>
          <w:sz w:val="28"/>
          <w:szCs w:val="28"/>
        </w:rPr>
        <w:t>» и «Воспоминаний»</w:t>
      </w:r>
      <w:r w:rsidR="00FC7470">
        <w:rPr>
          <w:rFonts w:ascii="Times New Roman" w:hAnsi="Times New Roman" w:cs="Times New Roman"/>
          <w:color w:val="auto"/>
          <w:sz w:val="28"/>
          <w:szCs w:val="28"/>
        </w:rPr>
        <w:t>.</w:t>
      </w:r>
      <w:bookmarkEnd w:id="7"/>
    </w:p>
    <w:p w:rsidR="0057176C" w:rsidRPr="0057176C" w:rsidRDefault="0057176C" w:rsidP="0057176C"/>
    <w:p w:rsidR="00FF1B78" w:rsidRPr="003E5258" w:rsidRDefault="008068EC" w:rsidP="00385D60">
      <w:pPr>
        <w:spacing w:line="360" w:lineRule="auto"/>
        <w:ind w:firstLine="709"/>
        <w:jc w:val="both"/>
        <w:rPr>
          <w:rFonts w:cs="Times New Roman"/>
          <w:sz w:val="28"/>
          <w:szCs w:val="28"/>
        </w:rPr>
      </w:pPr>
      <w:r w:rsidRPr="003E5258">
        <w:rPr>
          <w:rFonts w:cs="Times New Roman"/>
          <w:sz w:val="28"/>
          <w:szCs w:val="28"/>
        </w:rPr>
        <w:t>«Воспоминания» относятся к мемуарному жанру. Так, в тексте почти всегда (за исключением вышеописанного нами случая) есть указание на дату происходящих событий, использованы настоящие имена реальных людей</w:t>
      </w:r>
      <w:r w:rsidR="00FF1B78" w:rsidRPr="003E5258">
        <w:rPr>
          <w:rFonts w:cs="Times New Roman"/>
          <w:sz w:val="28"/>
          <w:szCs w:val="28"/>
        </w:rPr>
        <w:t xml:space="preserve">. Кроме того, Аксаков в приложении к «Воспоминаниям» публиковал оглавления номеров «Аркадских пастушков» и «Журнала наших занятий», </w:t>
      </w:r>
      <w:r w:rsidR="00166714" w:rsidRPr="003E5258">
        <w:rPr>
          <w:rFonts w:cs="Times New Roman"/>
          <w:sz w:val="28"/>
          <w:szCs w:val="28"/>
        </w:rPr>
        <w:t>который издавался</w:t>
      </w:r>
      <w:r w:rsidR="00FF1B78" w:rsidRPr="003E5258">
        <w:rPr>
          <w:rFonts w:cs="Times New Roman"/>
          <w:sz w:val="28"/>
          <w:szCs w:val="28"/>
        </w:rPr>
        <w:t xml:space="preserve"> </w:t>
      </w:r>
      <w:r w:rsidR="00166714" w:rsidRPr="003E5258">
        <w:rPr>
          <w:rFonts w:cs="Times New Roman"/>
          <w:sz w:val="28"/>
          <w:szCs w:val="28"/>
        </w:rPr>
        <w:t xml:space="preserve">Аксаковым </w:t>
      </w:r>
      <w:r w:rsidR="00FF1B78" w:rsidRPr="003E5258">
        <w:rPr>
          <w:rFonts w:cs="Times New Roman"/>
          <w:sz w:val="28"/>
          <w:szCs w:val="28"/>
        </w:rPr>
        <w:t xml:space="preserve">вместе с А. Панаевым, статьи и стихотворения его однокурсников, которые, в сущности, представляют собой документы той эпохи. Таким образом, в «Воспоминаниях» формируется установка на подлинность, по выражению Л. Я. Гинзбург, </w:t>
      </w:r>
      <w:r w:rsidR="00087DA3" w:rsidRPr="003E5258">
        <w:rPr>
          <w:rFonts w:cs="Times New Roman"/>
          <w:sz w:val="28"/>
          <w:szCs w:val="28"/>
        </w:rPr>
        <w:t>согласно которой читатель воспринимает текст как документальный, повествующий о действительно бывших</w:t>
      </w:r>
      <w:r w:rsidR="00166714" w:rsidRPr="003E5258">
        <w:rPr>
          <w:rFonts w:cs="Times New Roman"/>
          <w:sz w:val="28"/>
          <w:szCs w:val="28"/>
        </w:rPr>
        <w:t xml:space="preserve"> </w:t>
      </w:r>
      <w:r w:rsidR="00087DA3" w:rsidRPr="003E5258">
        <w:rPr>
          <w:rFonts w:cs="Times New Roman"/>
          <w:sz w:val="28"/>
          <w:szCs w:val="28"/>
        </w:rPr>
        <w:t>событиях.</w:t>
      </w:r>
    </w:p>
    <w:p w:rsidR="00E15EBA" w:rsidRPr="003E5258" w:rsidRDefault="008B4092" w:rsidP="00385D60">
      <w:pPr>
        <w:spacing w:line="360" w:lineRule="auto"/>
        <w:ind w:firstLine="709"/>
        <w:jc w:val="both"/>
        <w:rPr>
          <w:rFonts w:cs="Times New Roman"/>
          <w:sz w:val="28"/>
          <w:szCs w:val="28"/>
        </w:rPr>
      </w:pPr>
      <w:proofErr w:type="gramStart"/>
      <w:r w:rsidRPr="003E5258">
        <w:rPr>
          <w:rFonts w:cs="Times New Roman"/>
          <w:sz w:val="28"/>
          <w:szCs w:val="28"/>
        </w:rPr>
        <w:t>Как мне кажется, «Воспоминания» более насыщены событийно,</w:t>
      </w:r>
      <w:r w:rsidR="00166714" w:rsidRPr="003E5258">
        <w:rPr>
          <w:rFonts w:cs="Times New Roman"/>
          <w:sz w:val="28"/>
          <w:szCs w:val="28"/>
        </w:rPr>
        <w:t xml:space="preserve"> чем «Детские годы…</w:t>
      </w:r>
      <w:r w:rsidRPr="003E5258">
        <w:rPr>
          <w:rFonts w:cs="Times New Roman"/>
          <w:sz w:val="28"/>
          <w:szCs w:val="28"/>
        </w:rPr>
        <w:t xml:space="preserve">», в них действие развивается быстрее: нарратор сразу переходит к рассказу о своем поступлении в гимназию, затем </w:t>
      </w:r>
      <w:r w:rsidR="00D33F0F" w:rsidRPr="003E5258">
        <w:rPr>
          <w:rFonts w:cs="Times New Roman"/>
          <w:sz w:val="28"/>
          <w:szCs w:val="28"/>
        </w:rPr>
        <w:t xml:space="preserve">приступает </w:t>
      </w:r>
      <w:r w:rsidRPr="003E5258">
        <w:rPr>
          <w:rFonts w:cs="Times New Roman"/>
          <w:sz w:val="28"/>
          <w:szCs w:val="28"/>
        </w:rPr>
        <w:t xml:space="preserve">к описанию всех тягот его жизни в этом учебном заведении, начавшейся болезни и, пожалуй, </w:t>
      </w:r>
      <w:r w:rsidR="00823CDA" w:rsidRPr="003E5258">
        <w:rPr>
          <w:rFonts w:cs="Times New Roman"/>
          <w:sz w:val="28"/>
          <w:szCs w:val="28"/>
        </w:rPr>
        <w:t>к венцу</w:t>
      </w:r>
      <w:r w:rsidRPr="003E5258">
        <w:rPr>
          <w:rFonts w:cs="Times New Roman"/>
          <w:sz w:val="28"/>
          <w:szCs w:val="28"/>
        </w:rPr>
        <w:t xml:space="preserve"> первой главы –</w:t>
      </w:r>
      <w:r w:rsidR="00823CDA" w:rsidRPr="003E5258">
        <w:rPr>
          <w:rFonts w:cs="Times New Roman"/>
          <w:sz w:val="28"/>
          <w:szCs w:val="28"/>
        </w:rPr>
        <w:t xml:space="preserve"> истории</w:t>
      </w:r>
      <w:r w:rsidRPr="003E5258">
        <w:rPr>
          <w:rFonts w:cs="Times New Roman"/>
          <w:sz w:val="28"/>
          <w:szCs w:val="28"/>
        </w:rPr>
        <w:t xml:space="preserve"> о том, как перехитрили </w:t>
      </w:r>
      <w:r w:rsidR="00D33F0F" w:rsidRPr="003E5258">
        <w:rPr>
          <w:rFonts w:cs="Times New Roman"/>
          <w:sz w:val="28"/>
          <w:szCs w:val="28"/>
        </w:rPr>
        <w:t xml:space="preserve">Сережа и Марья Николаевна с их соратниками главного </w:t>
      </w:r>
      <w:r w:rsidR="00166714" w:rsidRPr="003E5258">
        <w:rPr>
          <w:rFonts w:cs="Times New Roman"/>
          <w:sz w:val="28"/>
          <w:szCs w:val="28"/>
        </w:rPr>
        <w:t>«</w:t>
      </w:r>
      <w:r w:rsidR="00D33F0F" w:rsidRPr="003E5258">
        <w:rPr>
          <w:rFonts w:cs="Times New Roman"/>
          <w:sz w:val="28"/>
          <w:szCs w:val="28"/>
        </w:rPr>
        <w:t>злодея</w:t>
      </w:r>
      <w:r w:rsidR="00166714" w:rsidRPr="003E5258">
        <w:rPr>
          <w:rFonts w:cs="Times New Roman"/>
          <w:sz w:val="28"/>
          <w:szCs w:val="28"/>
        </w:rPr>
        <w:t>»</w:t>
      </w:r>
      <w:r w:rsidR="00D33F0F" w:rsidRPr="003E5258">
        <w:rPr>
          <w:rFonts w:cs="Times New Roman"/>
          <w:sz w:val="28"/>
          <w:szCs w:val="28"/>
        </w:rPr>
        <w:t xml:space="preserve"> </w:t>
      </w:r>
      <w:proofErr w:type="spellStart"/>
      <w:r w:rsidR="00D33F0F" w:rsidRPr="003E5258">
        <w:rPr>
          <w:rFonts w:cs="Times New Roman"/>
          <w:sz w:val="28"/>
          <w:szCs w:val="28"/>
        </w:rPr>
        <w:t>Камашева</w:t>
      </w:r>
      <w:proofErr w:type="spellEnd"/>
      <w:proofErr w:type="gramEnd"/>
      <w:r w:rsidR="00D33F0F" w:rsidRPr="003E5258">
        <w:rPr>
          <w:rFonts w:cs="Times New Roman"/>
          <w:sz w:val="28"/>
          <w:szCs w:val="28"/>
        </w:rPr>
        <w:t>.</w:t>
      </w:r>
      <w:r w:rsidR="00166714" w:rsidRPr="003E5258">
        <w:rPr>
          <w:rFonts w:cs="Times New Roman"/>
          <w:sz w:val="28"/>
          <w:szCs w:val="28"/>
        </w:rPr>
        <w:t xml:space="preserve"> В «Детских годах…</w:t>
      </w:r>
      <w:r w:rsidR="00E15EBA" w:rsidRPr="003E5258">
        <w:rPr>
          <w:rFonts w:cs="Times New Roman"/>
          <w:sz w:val="28"/>
          <w:szCs w:val="28"/>
        </w:rPr>
        <w:t>» же от</w:t>
      </w:r>
      <w:r w:rsidR="007C5897" w:rsidRPr="003E5258">
        <w:rPr>
          <w:rFonts w:cs="Times New Roman"/>
          <w:sz w:val="28"/>
          <w:szCs w:val="28"/>
        </w:rPr>
        <w:t>водится большая часть не</w:t>
      </w:r>
      <w:r w:rsidR="00E15EBA" w:rsidRPr="003E5258">
        <w:rPr>
          <w:rFonts w:cs="Times New Roman"/>
          <w:sz w:val="28"/>
          <w:szCs w:val="28"/>
        </w:rPr>
        <w:t xml:space="preserve"> событийной стороне текста, </w:t>
      </w:r>
      <w:r w:rsidR="007C5897" w:rsidRPr="003E5258">
        <w:rPr>
          <w:rFonts w:cs="Times New Roman"/>
          <w:sz w:val="28"/>
          <w:szCs w:val="28"/>
        </w:rPr>
        <w:t xml:space="preserve">а, скорее, </w:t>
      </w:r>
      <w:r w:rsidR="00E15EBA" w:rsidRPr="003E5258">
        <w:rPr>
          <w:rFonts w:cs="Times New Roman"/>
          <w:sz w:val="28"/>
          <w:szCs w:val="28"/>
        </w:rPr>
        <w:t xml:space="preserve">внутренним переживаниям героя, его отношению к постигаемому им миру людей и миру природы. </w:t>
      </w:r>
      <w:r w:rsidR="004D7BA2" w:rsidRPr="003E5258">
        <w:rPr>
          <w:rFonts w:cs="Times New Roman"/>
          <w:sz w:val="28"/>
          <w:szCs w:val="28"/>
        </w:rPr>
        <w:t xml:space="preserve">Каждое событие здесь, будь то ловля птиц или наблюдение за гусеницами, превращающимися в куколки, обязательно фиксируется нарратором, </w:t>
      </w:r>
      <w:r w:rsidR="00823CDA" w:rsidRPr="003E5258">
        <w:rPr>
          <w:rFonts w:cs="Times New Roman"/>
          <w:sz w:val="28"/>
          <w:szCs w:val="28"/>
        </w:rPr>
        <w:t xml:space="preserve">и более того, с подробностью описывается, те чувства, которые вызывает оно у Сережи, также не остаются без внимания. Сравним, например, два отрывка из текста, вот как </w:t>
      </w:r>
      <w:r w:rsidR="00823CDA" w:rsidRPr="003E5258">
        <w:rPr>
          <w:rFonts w:cs="Times New Roman"/>
          <w:sz w:val="28"/>
          <w:szCs w:val="28"/>
        </w:rPr>
        <w:lastRenderedPageBreak/>
        <w:t>рассказывает нарратор об охоте, одном из главных увлечений Сережи в «Воспоминаниях»: «Первый выстрел из ружья, которым я убил ворону, решил мою судьбу: я сделался безумным стрелком. На другой день я застрелил утку и двух болотных куликов и окончательно помешался. Удочка и ястреб были забыты, и я, увлеченный страстностью моей природы, бегал с ружьем целый день и грезил об ружье целую ночь. Так продолжалось и последующие дни»</w:t>
      </w:r>
      <w:r w:rsidR="004F58BB" w:rsidRPr="003E5258">
        <w:rPr>
          <w:rFonts w:cs="Times New Roman"/>
          <w:sz w:val="28"/>
          <w:szCs w:val="28"/>
        </w:rPr>
        <w:t xml:space="preserve"> [</w:t>
      </w:r>
      <w:r w:rsidR="00166714" w:rsidRPr="003E5258">
        <w:rPr>
          <w:rFonts w:cs="Times New Roman"/>
          <w:sz w:val="28"/>
          <w:szCs w:val="28"/>
        </w:rPr>
        <w:t xml:space="preserve">Воспоминания, </w:t>
      </w:r>
      <w:r w:rsidR="004F58BB" w:rsidRPr="003E5258">
        <w:rPr>
          <w:rFonts w:cs="Times New Roman"/>
          <w:sz w:val="28"/>
          <w:szCs w:val="28"/>
        </w:rPr>
        <w:t>107]</w:t>
      </w:r>
      <w:r w:rsidR="00823CDA" w:rsidRPr="003E5258">
        <w:rPr>
          <w:rFonts w:cs="Times New Roman"/>
          <w:sz w:val="28"/>
          <w:szCs w:val="28"/>
        </w:rPr>
        <w:t>. Этот судьбоносный первый выстрел Сережи включается в текст, но описывается</w:t>
      </w:r>
      <w:r w:rsidR="00F03382" w:rsidRPr="003E5258">
        <w:rPr>
          <w:rFonts w:cs="Times New Roman"/>
          <w:sz w:val="28"/>
          <w:szCs w:val="28"/>
        </w:rPr>
        <w:t xml:space="preserve"> довольно</w:t>
      </w:r>
      <w:r w:rsidR="00EE2113" w:rsidRPr="003E5258">
        <w:rPr>
          <w:rFonts w:cs="Times New Roman"/>
          <w:sz w:val="28"/>
          <w:szCs w:val="28"/>
        </w:rPr>
        <w:t xml:space="preserve"> кратко</w:t>
      </w:r>
      <w:r w:rsidR="00823CDA" w:rsidRPr="003E5258">
        <w:rPr>
          <w:rFonts w:cs="Times New Roman"/>
          <w:sz w:val="28"/>
          <w:szCs w:val="28"/>
        </w:rPr>
        <w:t>, у читателя не возникает ощущения включения в происходящее действие.</w:t>
      </w:r>
      <w:r w:rsidR="00EE2113" w:rsidRPr="003E5258">
        <w:rPr>
          <w:rFonts w:cs="Times New Roman"/>
          <w:sz w:val="28"/>
          <w:szCs w:val="28"/>
        </w:rPr>
        <w:t xml:space="preserve"> Совсем иначе говорит нарратор о ястребиной охоте в «Детских годах</w:t>
      </w:r>
      <w:r w:rsidR="00166714" w:rsidRPr="003E5258">
        <w:rPr>
          <w:rFonts w:cs="Times New Roman"/>
          <w:sz w:val="28"/>
          <w:szCs w:val="28"/>
        </w:rPr>
        <w:t>…</w:t>
      </w:r>
      <w:r w:rsidR="00EE2113" w:rsidRPr="003E5258">
        <w:rPr>
          <w:rFonts w:cs="Times New Roman"/>
          <w:sz w:val="28"/>
          <w:szCs w:val="28"/>
        </w:rPr>
        <w:t xml:space="preserve">»: «Я не только любил смотреть, как резвый ястреб догоняет свою добычу, а любил всё в охоте: как собака, почуяв след перепелки, начнет горячиться, мотать хвостом, фыркать, &lt;…&gt; как охотник, высоко подняв на правой руке ястреба, а левою рукою удерживая на сворке горячую собаку, подсвистывая, горячась сам, почти бежит за ней, &lt;…&gt; как, бог </w:t>
      </w:r>
      <w:proofErr w:type="gramStart"/>
      <w:r w:rsidR="00EE2113" w:rsidRPr="003E5258">
        <w:rPr>
          <w:rFonts w:cs="Times New Roman"/>
          <w:sz w:val="28"/>
          <w:szCs w:val="28"/>
        </w:rPr>
        <w:t>знает</w:t>
      </w:r>
      <w:proofErr w:type="gramEnd"/>
      <w:r w:rsidR="00EE2113" w:rsidRPr="003E5258">
        <w:rPr>
          <w:rFonts w:cs="Times New Roman"/>
          <w:sz w:val="28"/>
          <w:szCs w:val="28"/>
        </w:rPr>
        <w:t xml:space="preserve"> откуда, из-под самого носа с шумом и чоканьем вырывается перепелка – и уже догоняет ее с распущенными когтями жадный ястреб, и уже догнал, схватил, пронесся несколько сажен, и опускается с добычею в траву или жниву, - на это, пожалуй, всякий посмотрит с удовольствием»</w:t>
      </w:r>
      <w:r w:rsidR="004F58BB" w:rsidRPr="003E5258">
        <w:rPr>
          <w:rFonts w:cs="Times New Roman"/>
          <w:sz w:val="28"/>
          <w:szCs w:val="28"/>
        </w:rPr>
        <w:t xml:space="preserve"> </w:t>
      </w:r>
      <w:r w:rsidR="00166714" w:rsidRPr="003E5258">
        <w:rPr>
          <w:rFonts w:cs="Times New Roman"/>
          <w:sz w:val="28"/>
          <w:szCs w:val="28"/>
        </w:rPr>
        <w:t xml:space="preserve">[Детские годы </w:t>
      </w:r>
      <w:proofErr w:type="gramStart"/>
      <w:r w:rsidR="00166714" w:rsidRPr="003E5258">
        <w:rPr>
          <w:rFonts w:cs="Times New Roman"/>
          <w:sz w:val="28"/>
          <w:szCs w:val="28"/>
        </w:rPr>
        <w:t>Багрова-внука</w:t>
      </w:r>
      <w:proofErr w:type="gramEnd"/>
      <w:r w:rsidR="00166714" w:rsidRPr="003E5258">
        <w:rPr>
          <w:rFonts w:cs="Times New Roman"/>
          <w:sz w:val="28"/>
          <w:szCs w:val="28"/>
        </w:rPr>
        <w:t xml:space="preserve">, </w:t>
      </w:r>
      <w:r w:rsidR="004F58BB" w:rsidRPr="003E5258">
        <w:rPr>
          <w:rFonts w:cs="Times New Roman"/>
          <w:sz w:val="28"/>
          <w:szCs w:val="28"/>
        </w:rPr>
        <w:t>422-423]</w:t>
      </w:r>
      <w:r w:rsidR="00EE2113" w:rsidRPr="003E5258">
        <w:rPr>
          <w:rFonts w:cs="Times New Roman"/>
          <w:sz w:val="28"/>
          <w:szCs w:val="28"/>
        </w:rPr>
        <w:t>. Перед читателем возникает живая картина охоты, он видит, как в герое зарождается истинная страсть к</w:t>
      </w:r>
      <w:r w:rsidR="005022AE">
        <w:rPr>
          <w:rFonts w:cs="Times New Roman"/>
          <w:sz w:val="28"/>
          <w:szCs w:val="28"/>
        </w:rPr>
        <w:t xml:space="preserve"> этому занятию</w:t>
      </w:r>
      <w:r w:rsidR="00EE2113" w:rsidRPr="003E5258">
        <w:rPr>
          <w:rFonts w:cs="Times New Roman"/>
          <w:sz w:val="28"/>
          <w:szCs w:val="28"/>
        </w:rPr>
        <w:t>.</w:t>
      </w:r>
    </w:p>
    <w:p w:rsidR="00F4031D" w:rsidRPr="003E5258" w:rsidRDefault="00F4031D" w:rsidP="00166714">
      <w:pPr>
        <w:spacing w:line="360" w:lineRule="auto"/>
        <w:ind w:firstLine="709"/>
        <w:jc w:val="both"/>
        <w:rPr>
          <w:rFonts w:cs="Times New Roman"/>
          <w:sz w:val="28"/>
          <w:szCs w:val="28"/>
        </w:rPr>
      </w:pPr>
      <w:r w:rsidRPr="003E5258">
        <w:rPr>
          <w:rFonts w:cs="Times New Roman"/>
          <w:sz w:val="28"/>
          <w:szCs w:val="28"/>
        </w:rPr>
        <w:t>Кроме того,</w:t>
      </w:r>
      <w:r w:rsidR="005022AE">
        <w:rPr>
          <w:rFonts w:cs="Times New Roman"/>
          <w:sz w:val="28"/>
          <w:szCs w:val="28"/>
        </w:rPr>
        <w:t xml:space="preserve"> отметим, что творческим приемом</w:t>
      </w:r>
      <w:r w:rsidRPr="003E5258">
        <w:rPr>
          <w:rFonts w:cs="Times New Roman"/>
          <w:sz w:val="28"/>
          <w:szCs w:val="28"/>
        </w:rPr>
        <w:t xml:space="preserve"> Аксакова при написании «Детс</w:t>
      </w:r>
      <w:r w:rsidR="00166714" w:rsidRPr="003E5258">
        <w:rPr>
          <w:rFonts w:cs="Times New Roman"/>
          <w:sz w:val="28"/>
          <w:szCs w:val="28"/>
        </w:rPr>
        <w:t>ких годов…</w:t>
      </w:r>
      <w:r w:rsidRPr="003E5258">
        <w:rPr>
          <w:rFonts w:cs="Times New Roman"/>
          <w:sz w:val="28"/>
          <w:szCs w:val="28"/>
        </w:rPr>
        <w:t xml:space="preserve">» является преимущественное использование детской точки зрения, разумеется, в тексте присутствует и точка зрения взрослого человека, самого нарратора, но все же преобладающей является точка зрения ребенка. Это существенное положение было сформулировано Аксаковым при начале работы над текстом: «Я пишу историю моего детства с 3-хлетнего возраста до 9-го года, пишу для детского чтения. Что из этого выйдет – не знаю. </w:t>
      </w:r>
      <w:proofErr w:type="gramStart"/>
      <w:r w:rsidRPr="003E5258">
        <w:rPr>
          <w:rFonts w:cs="Times New Roman"/>
          <w:sz w:val="28"/>
          <w:szCs w:val="28"/>
        </w:rPr>
        <w:t xml:space="preserve">Есть места, которыми я сам очень доволен, но многое </w:t>
      </w:r>
      <w:r w:rsidRPr="003E5258">
        <w:rPr>
          <w:rFonts w:cs="Times New Roman"/>
          <w:sz w:val="28"/>
          <w:szCs w:val="28"/>
        </w:rPr>
        <w:lastRenderedPageBreak/>
        <w:t>кажется мне написано для больших, а многое написано слабо – потому, что у меня были в виду дети»</w:t>
      </w:r>
      <w:r w:rsidRPr="003E5258">
        <w:rPr>
          <w:rStyle w:val="a5"/>
          <w:rFonts w:cs="Times New Roman"/>
          <w:sz w:val="28"/>
          <w:szCs w:val="28"/>
        </w:rPr>
        <w:footnoteReference w:id="59"/>
      </w:r>
      <w:r w:rsidRPr="003E5258">
        <w:rPr>
          <w:rFonts w:cs="Times New Roman"/>
          <w:sz w:val="28"/>
          <w:szCs w:val="28"/>
        </w:rPr>
        <w:t>. Вероятно, то, что написано «для больших» выражает точку</w:t>
      </w:r>
      <w:r w:rsidR="00166714" w:rsidRPr="003E5258">
        <w:rPr>
          <w:rFonts w:cs="Times New Roman"/>
          <w:sz w:val="28"/>
          <w:szCs w:val="28"/>
        </w:rPr>
        <w:t xml:space="preserve"> зрения нарратора, в «слабых» же местах Аксаков пытается встать на позицию ребенка</w:t>
      </w:r>
      <w:r w:rsidRPr="003E5258">
        <w:rPr>
          <w:rFonts w:cs="Times New Roman"/>
          <w:sz w:val="28"/>
          <w:szCs w:val="28"/>
        </w:rPr>
        <w:t>.</w:t>
      </w:r>
      <w:proofErr w:type="gramEnd"/>
      <w:r w:rsidRPr="003E5258">
        <w:rPr>
          <w:rFonts w:cs="Times New Roman"/>
          <w:sz w:val="28"/>
          <w:szCs w:val="28"/>
        </w:rPr>
        <w:t xml:space="preserve"> Тем не менее, можно сказать, что свою задачу Аксаков выполнил: доминантной в произведении является именно детская точка зрения, которую местами дополняет точка зрения взрослого человека. Она может относиться к области оценки: «Я уже стал постарше и был способен понять этот восторг, понять любовь матери»</w:t>
      </w:r>
      <w:r w:rsidR="004F58BB" w:rsidRPr="003E5258">
        <w:rPr>
          <w:rFonts w:cs="Times New Roman"/>
          <w:sz w:val="28"/>
          <w:szCs w:val="28"/>
        </w:rPr>
        <w:t xml:space="preserve"> [Детские годы </w:t>
      </w:r>
      <w:proofErr w:type="gramStart"/>
      <w:r w:rsidR="004F58BB" w:rsidRPr="003E5258">
        <w:rPr>
          <w:rFonts w:cs="Times New Roman"/>
          <w:sz w:val="28"/>
          <w:szCs w:val="28"/>
        </w:rPr>
        <w:t>Багрова-внука</w:t>
      </w:r>
      <w:proofErr w:type="gramEnd"/>
      <w:r w:rsidR="004F58BB" w:rsidRPr="003E5258">
        <w:rPr>
          <w:rFonts w:cs="Times New Roman"/>
          <w:sz w:val="28"/>
          <w:szCs w:val="28"/>
        </w:rPr>
        <w:t>,</w:t>
      </w:r>
      <w:r w:rsidR="00166714" w:rsidRPr="003E5258">
        <w:rPr>
          <w:rFonts w:cs="Times New Roman"/>
          <w:sz w:val="28"/>
          <w:szCs w:val="28"/>
        </w:rPr>
        <w:t xml:space="preserve"> </w:t>
      </w:r>
      <w:r w:rsidR="004F58BB" w:rsidRPr="003E5258">
        <w:rPr>
          <w:rFonts w:cs="Times New Roman"/>
          <w:sz w:val="28"/>
          <w:szCs w:val="28"/>
        </w:rPr>
        <w:t>539]</w:t>
      </w:r>
      <w:r w:rsidRPr="003E5258">
        <w:rPr>
          <w:rFonts w:cs="Times New Roman"/>
          <w:sz w:val="28"/>
          <w:szCs w:val="28"/>
        </w:rPr>
        <w:t>; может представлять собой некоторый комментарий, в котором нарратор забегает в будущее время по отношению ко времени события: «Дядя был в восторге и пророчил, что из меня выйдет необыкновенный рисовальщик. Но не все пророчества сбываются, и я в зрелых годах не умел нарисовать того кружочка, который рисовал в ребячестве»</w:t>
      </w:r>
      <w:r w:rsidR="004F58BB" w:rsidRPr="003E5258">
        <w:rPr>
          <w:rFonts w:cs="Times New Roman"/>
          <w:sz w:val="28"/>
          <w:szCs w:val="28"/>
        </w:rPr>
        <w:t xml:space="preserve"> </w:t>
      </w:r>
      <w:r w:rsidR="00166714" w:rsidRPr="003E5258">
        <w:rPr>
          <w:rFonts w:cs="Times New Roman"/>
          <w:sz w:val="28"/>
          <w:szCs w:val="28"/>
        </w:rPr>
        <w:t xml:space="preserve">[Детские годы </w:t>
      </w:r>
      <w:proofErr w:type="gramStart"/>
      <w:r w:rsidR="00166714" w:rsidRPr="003E5258">
        <w:rPr>
          <w:rFonts w:cs="Times New Roman"/>
          <w:sz w:val="28"/>
          <w:szCs w:val="28"/>
        </w:rPr>
        <w:t>Багрова-внука</w:t>
      </w:r>
      <w:proofErr w:type="gramEnd"/>
      <w:r w:rsidR="00166714" w:rsidRPr="003E5258">
        <w:rPr>
          <w:rFonts w:cs="Times New Roman"/>
          <w:sz w:val="28"/>
          <w:szCs w:val="28"/>
        </w:rPr>
        <w:t xml:space="preserve">, </w:t>
      </w:r>
      <w:r w:rsidR="004F58BB" w:rsidRPr="003E5258">
        <w:rPr>
          <w:rFonts w:cs="Times New Roman"/>
          <w:sz w:val="28"/>
          <w:szCs w:val="28"/>
        </w:rPr>
        <w:t>336]</w:t>
      </w:r>
      <w:r w:rsidRPr="003E5258">
        <w:rPr>
          <w:rFonts w:cs="Times New Roman"/>
          <w:sz w:val="28"/>
          <w:szCs w:val="28"/>
        </w:rPr>
        <w:t>.</w:t>
      </w:r>
      <w:r w:rsidR="004F58BB" w:rsidRPr="003E5258">
        <w:rPr>
          <w:rFonts w:cs="Times New Roman"/>
          <w:sz w:val="28"/>
          <w:szCs w:val="28"/>
        </w:rPr>
        <w:t xml:space="preserve">  </w:t>
      </w:r>
      <w:proofErr w:type="gramStart"/>
      <w:r w:rsidR="00166714" w:rsidRPr="003E5258">
        <w:rPr>
          <w:rFonts w:cs="Times New Roman"/>
          <w:sz w:val="28"/>
          <w:szCs w:val="28"/>
        </w:rPr>
        <w:t>Возможно</w:t>
      </w:r>
      <w:proofErr w:type="gramEnd"/>
      <w:r w:rsidR="00166714" w:rsidRPr="003E5258">
        <w:rPr>
          <w:rFonts w:cs="Times New Roman"/>
          <w:sz w:val="28"/>
          <w:szCs w:val="28"/>
        </w:rPr>
        <w:t xml:space="preserve"> предположить, что</w:t>
      </w:r>
      <w:r w:rsidR="0025798E" w:rsidRPr="003E5258">
        <w:rPr>
          <w:rFonts w:cs="Times New Roman"/>
          <w:sz w:val="28"/>
          <w:szCs w:val="28"/>
        </w:rPr>
        <w:t xml:space="preserve"> такой способ ведения повествования Аксаков заимствует у Толстого, который использовал его в своей автобиографической трилогии.</w:t>
      </w:r>
    </w:p>
    <w:p w:rsidR="001918A3" w:rsidRPr="003E5258" w:rsidRDefault="009E27FE" w:rsidP="00385D60">
      <w:pPr>
        <w:spacing w:line="360" w:lineRule="auto"/>
        <w:ind w:firstLine="709"/>
        <w:jc w:val="both"/>
        <w:rPr>
          <w:rFonts w:cs="Times New Roman"/>
          <w:sz w:val="28"/>
          <w:szCs w:val="28"/>
        </w:rPr>
      </w:pPr>
      <w:r w:rsidRPr="003E5258">
        <w:rPr>
          <w:rFonts w:cs="Times New Roman"/>
          <w:sz w:val="28"/>
          <w:szCs w:val="28"/>
        </w:rPr>
        <w:t>В «Воспоминаниях» также нарратор местами смотрит на мир глазами ребенка, однако доминантным все-таки к</w:t>
      </w:r>
      <w:r w:rsidR="001918A3" w:rsidRPr="003E5258">
        <w:rPr>
          <w:rFonts w:cs="Times New Roman"/>
          <w:sz w:val="28"/>
          <w:szCs w:val="28"/>
        </w:rPr>
        <w:t>ажется взгляд зрелого человека</w:t>
      </w:r>
      <w:r w:rsidR="005A143D" w:rsidRPr="003E5258">
        <w:rPr>
          <w:rFonts w:cs="Times New Roman"/>
          <w:sz w:val="28"/>
          <w:szCs w:val="28"/>
        </w:rPr>
        <w:t>, дистанция между «я» повествуемым и я «повествующим» здесь выражена сильнее</w:t>
      </w:r>
      <w:r w:rsidR="001918A3" w:rsidRPr="003E5258">
        <w:rPr>
          <w:rFonts w:cs="Times New Roman"/>
          <w:sz w:val="28"/>
          <w:szCs w:val="28"/>
        </w:rPr>
        <w:t>. Приведем пример детской точки зрения: «Как мне хотелось туда – в этот шум, говор и смех... и как после этого зрелища казалось мне скучным уединенное катанье с ледяной горки, устроенной в саду перед окнами гостиной, и только одно меня утешало, что моя милая сестрица каталась вместе со мной»</w:t>
      </w:r>
      <w:r w:rsidR="00166714" w:rsidRPr="003E5258">
        <w:rPr>
          <w:rFonts w:cs="Times New Roman"/>
          <w:sz w:val="28"/>
          <w:szCs w:val="28"/>
        </w:rPr>
        <w:t xml:space="preserve"> [Воспоминания, </w:t>
      </w:r>
      <w:r w:rsidR="004F58BB" w:rsidRPr="003E5258">
        <w:rPr>
          <w:rFonts w:cs="Times New Roman"/>
          <w:sz w:val="28"/>
          <w:szCs w:val="28"/>
        </w:rPr>
        <w:t>67]</w:t>
      </w:r>
      <w:r w:rsidR="001918A3" w:rsidRPr="003E5258">
        <w:rPr>
          <w:rFonts w:cs="Times New Roman"/>
          <w:sz w:val="28"/>
          <w:szCs w:val="28"/>
        </w:rPr>
        <w:t>.</w:t>
      </w:r>
      <w:r w:rsidRPr="003E5258">
        <w:rPr>
          <w:rFonts w:cs="Times New Roman"/>
          <w:sz w:val="28"/>
          <w:szCs w:val="28"/>
        </w:rPr>
        <w:t xml:space="preserve"> </w:t>
      </w:r>
      <w:r w:rsidR="005022AE">
        <w:rPr>
          <w:rFonts w:cs="Times New Roman"/>
          <w:sz w:val="28"/>
          <w:szCs w:val="28"/>
        </w:rPr>
        <w:t xml:space="preserve"> Однако почти сразу проис</w:t>
      </w:r>
      <w:r w:rsidR="001918A3" w:rsidRPr="003E5258">
        <w:rPr>
          <w:rFonts w:cs="Times New Roman"/>
          <w:sz w:val="28"/>
          <w:szCs w:val="28"/>
        </w:rPr>
        <w:t>ходит переключение на привычную нарратору собственную точку зрения, читатель преимущественно находится во времени рассказывания история, а не во времени события: «С наступлением великого поста оканчивались все зимние, очень немногие, удовольствия</w:t>
      </w:r>
      <w:r w:rsidR="00A836B8" w:rsidRPr="003E5258">
        <w:rPr>
          <w:rFonts w:cs="Times New Roman"/>
          <w:sz w:val="28"/>
          <w:szCs w:val="28"/>
        </w:rPr>
        <w:t xml:space="preserve">. Церкви у нас </w:t>
      </w:r>
      <w:r w:rsidR="00A836B8" w:rsidRPr="003E5258">
        <w:rPr>
          <w:rFonts w:cs="Times New Roman"/>
          <w:i/>
          <w:sz w:val="28"/>
          <w:szCs w:val="28"/>
        </w:rPr>
        <w:t>еще</w:t>
      </w:r>
      <w:r w:rsidR="00A836B8" w:rsidRPr="003E5258">
        <w:rPr>
          <w:rFonts w:cs="Times New Roman"/>
          <w:sz w:val="28"/>
          <w:szCs w:val="28"/>
        </w:rPr>
        <w:t xml:space="preserve"> не было, и </w:t>
      </w:r>
      <w:proofErr w:type="gramStart"/>
      <w:r w:rsidR="00A836B8" w:rsidRPr="003E5258">
        <w:rPr>
          <w:rFonts w:cs="Times New Roman"/>
          <w:sz w:val="28"/>
          <w:szCs w:val="28"/>
        </w:rPr>
        <w:t>ближайшая</w:t>
      </w:r>
      <w:proofErr w:type="gramEnd"/>
      <w:r w:rsidR="00A836B8" w:rsidRPr="003E5258">
        <w:rPr>
          <w:rFonts w:cs="Times New Roman"/>
          <w:sz w:val="28"/>
          <w:szCs w:val="28"/>
        </w:rPr>
        <w:t xml:space="preserve"> </w:t>
      </w:r>
      <w:r w:rsidR="00A836B8" w:rsidRPr="003E5258">
        <w:rPr>
          <w:rFonts w:cs="Times New Roman"/>
          <w:sz w:val="28"/>
          <w:szCs w:val="28"/>
        </w:rPr>
        <w:lastRenderedPageBreak/>
        <w:t>находилась в девяти верстах, в селе Мордовский Бугуруслан» (курсив – мой)</w:t>
      </w:r>
      <w:r w:rsidR="00166714" w:rsidRPr="003E5258">
        <w:rPr>
          <w:rFonts w:cs="Times New Roman"/>
          <w:sz w:val="28"/>
          <w:szCs w:val="28"/>
        </w:rPr>
        <w:t xml:space="preserve"> [Воспоминания, </w:t>
      </w:r>
      <w:r w:rsidR="004F58BB" w:rsidRPr="003E5258">
        <w:rPr>
          <w:rFonts w:cs="Times New Roman"/>
          <w:sz w:val="28"/>
          <w:szCs w:val="28"/>
        </w:rPr>
        <w:t>67-68]</w:t>
      </w:r>
      <w:r w:rsidR="00A836B8" w:rsidRPr="003E5258">
        <w:rPr>
          <w:rFonts w:cs="Times New Roman"/>
          <w:sz w:val="28"/>
          <w:szCs w:val="28"/>
        </w:rPr>
        <w:t>.</w:t>
      </w:r>
    </w:p>
    <w:p w:rsidR="008C75D0" w:rsidRPr="003E5258" w:rsidRDefault="009E27FE" w:rsidP="00385D60">
      <w:pPr>
        <w:spacing w:line="360" w:lineRule="auto"/>
        <w:ind w:firstLine="709"/>
        <w:jc w:val="both"/>
        <w:rPr>
          <w:rFonts w:cs="Times New Roman"/>
          <w:sz w:val="28"/>
          <w:szCs w:val="28"/>
        </w:rPr>
      </w:pPr>
      <w:r w:rsidRPr="003E5258">
        <w:rPr>
          <w:rFonts w:cs="Times New Roman"/>
          <w:sz w:val="28"/>
          <w:szCs w:val="28"/>
        </w:rPr>
        <w:t xml:space="preserve">Также кажется важным отметить различие в структуре повествования между этими двумя текстами. И </w:t>
      </w:r>
      <w:r w:rsidR="00166714" w:rsidRPr="003E5258">
        <w:rPr>
          <w:rFonts w:cs="Times New Roman"/>
          <w:sz w:val="28"/>
          <w:szCs w:val="28"/>
        </w:rPr>
        <w:t>в «Детских годах…</w:t>
      </w:r>
      <w:r w:rsidRPr="003E5258">
        <w:rPr>
          <w:rFonts w:cs="Times New Roman"/>
          <w:sz w:val="28"/>
          <w:szCs w:val="28"/>
        </w:rPr>
        <w:t>»</w:t>
      </w:r>
      <w:r w:rsidR="007422C7" w:rsidRPr="003E5258">
        <w:rPr>
          <w:rFonts w:cs="Times New Roman"/>
          <w:sz w:val="28"/>
          <w:szCs w:val="28"/>
        </w:rPr>
        <w:t>,</w:t>
      </w:r>
      <w:r w:rsidRPr="003E5258">
        <w:rPr>
          <w:rFonts w:cs="Times New Roman"/>
          <w:sz w:val="28"/>
          <w:szCs w:val="28"/>
        </w:rPr>
        <w:t xml:space="preserve"> и в «Воспоминаниях» имеется фигура нарратора, </w:t>
      </w:r>
      <w:r w:rsidR="007422C7" w:rsidRPr="003E5258">
        <w:rPr>
          <w:rFonts w:cs="Times New Roman"/>
          <w:sz w:val="28"/>
          <w:szCs w:val="28"/>
        </w:rPr>
        <w:t xml:space="preserve">ведущего </w:t>
      </w:r>
      <w:r w:rsidRPr="003E5258">
        <w:rPr>
          <w:rFonts w:cs="Times New Roman"/>
          <w:sz w:val="28"/>
          <w:szCs w:val="28"/>
        </w:rPr>
        <w:t xml:space="preserve">рассказ. </w:t>
      </w:r>
      <w:r w:rsidR="008C75D0" w:rsidRPr="003E5258">
        <w:rPr>
          <w:rFonts w:cs="Times New Roman"/>
          <w:sz w:val="28"/>
          <w:szCs w:val="28"/>
        </w:rPr>
        <w:t xml:space="preserve">Однако нарратор в «Воспоминаниях» более вольно обращается с сюжетом истории: так, </w:t>
      </w:r>
      <w:r w:rsidR="00A86DE9" w:rsidRPr="003E5258">
        <w:rPr>
          <w:rFonts w:cs="Times New Roman"/>
          <w:sz w:val="28"/>
          <w:szCs w:val="28"/>
        </w:rPr>
        <w:t xml:space="preserve">рассказывая о театральных успехах, </w:t>
      </w:r>
      <w:r w:rsidR="008C75D0" w:rsidRPr="003E5258">
        <w:rPr>
          <w:rFonts w:cs="Times New Roman"/>
          <w:sz w:val="28"/>
          <w:szCs w:val="28"/>
        </w:rPr>
        <w:t xml:space="preserve">студенческих спектаклях, в которых Сережа принимал самое деятельное участие, нарратор останавливает свое повествование в конце 1806 года, затем возвращается к середине 1805 года, а именно ко времени после летних вакаций: «Теперь надобно обратиться назад. Григорий </w:t>
      </w:r>
      <w:proofErr w:type="spellStart"/>
      <w:r w:rsidR="008C75D0" w:rsidRPr="003E5258">
        <w:rPr>
          <w:rFonts w:cs="Times New Roman"/>
          <w:sz w:val="28"/>
          <w:szCs w:val="28"/>
        </w:rPr>
        <w:t>Иваныч</w:t>
      </w:r>
      <w:proofErr w:type="spellEnd"/>
      <w:r w:rsidR="008C75D0" w:rsidRPr="003E5258">
        <w:rPr>
          <w:rFonts w:cs="Times New Roman"/>
          <w:sz w:val="28"/>
          <w:szCs w:val="28"/>
        </w:rPr>
        <w:t xml:space="preserve"> просрочил свой отпуск (потому что промешкал долго в Казани) и опоздал слишком месяц»</w:t>
      </w:r>
      <w:r w:rsidR="00166714" w:rsidRPr="003E5258">
        <w:rPr>
          <w:rFonts w:cs="Times New Roman"/>
          <w:sz w:val="28"/>
          <w:szCs w:val="28"/>
        </w:rPr>
        <w:t xml:space="preserve"> [Воспоминания, </w:t>
      </w:r>
      <w:r w:rsidR="004F58BB" w:rsidRPr="003E5258">
        <w:rPr>
          <w:rFonts w:cs="Times New Roman"/>
          <w:sz w:val="28"/>
          <w:szCs w:val="28"/>
        </w:rPr>
        <w:t>145]</w:t>
      </w:r>
      <w:r w:rsidR="008C75D0" w:rsidRPr="003E5258">
        <w:rPr>
          <w:rFonts w:cs="Times New Roman"/>
          <w:sz w:val="28"/>
          <w:szCs w:val="28"/>
        </w:rPr>
        <w:t xml:space="preserve">. </w:t>
      </w:r>
      <w:r w:rsidR="00933FA1" w:rsidRPr="003E5258">
        <w:rPr>
          <w:rFonts w:cs="Times New Roman"/>
          <w:sz w:val="28"/>
          <w:szCs w:val="28"/>
        </w:rPr>
        <w:t xml:space="preserve">В данном случае нарратору важно закончить одну историю и только затем обратиться к другой, </w:t>
      </w:r>
      <w:r w:rsidR="008C75D0" w:rsidRPr="003E5258">
        <w:rPr>
          <w:rFonts w:cs="Times New Roman"/>
          <w:sz w:val="28"/>
          <w:szCs w:val="28"/>
        </w:rPr>
        <w:t xml:space="preserve"> Или еще пример: «Я забыл сказать, что бедный Левицкий…»</w:t>
      </w:r>
      <w:r w:rsidR="00166714" w:rsidRPr="003E5258">
        <w:rPr>
          <w:rFonts w:cs="Times New Roman"/>
          <w:sz w:val="28"/>
          <w:szCs w:val="28"/>
        </w:rPr>
        <w:t xml:space="preserve">[Воспоминания, </w:t>
      </w:r>
      <w:r w:rsidR="004F58BB" w:rsidRPr="003E5258">
        <w:rPr>
          <w:rFonts w:cs="Times New Roman"/>
          <w:sz w:val="28"/>
          <w:szCs w:val="28"/>
        </w:rPr>
        <w:t>152]</w:t>
      </w:r>
      <w:r w:rsidR="005A143D" w:rsidRPr="003E5258">
        <w:rPr>
          <w:rFonts w:cs="Times New Roman"/>
          <w:sz w:val="28"/>
          <w:szCs w:val="28"/>
        </w:rPr>
        <w:t>, также нарратор, обозначив какую-либо тему, может прервать рассказ: «</w:t>
      </w:r>
      <w:r w:rsidR="00933FA1" w:rsidRPr="003E5258">
        <w:rPr>
          <w:rFonts w:cs="Times New Roman"/>
          <w:sz w:val="28"/>
          <w:szCs w:val="28"/>
        </w:rPr>
        <w:t>Года через три, однако, во время летней вакации, о чем я расскажу в своем месте, первый ружейный выстрел решил мою судьбу</w:t>
      </w:r>
      <w:r w:rsidR="005A143D" w:rsidRPr="003E5258">
        <w:rPr>
          <w:rFonts w:cs="Times New Roman"/>
          <w:sz w:val="28"/>
          <w:szCs w:val="28"/>
        </w:rPr>
        <w:t>»</w:t>
      </w:r>
      <w:r w:rsidR="008C75D0" w:rsidRPr="003E5258">
        <w:rPr>
          <w:rFonts w:cs="Times New Roman"/>
          <w:sz w:val="28"/>
          <w:szCs w:val="28"/>
        </w:rPr>
        <w:t xml:space="preserve">. </w:t>
      </w:r>
      <w:r w:rsidR="00A86DE9" w:rsidRPr="003E5258">
        <w:rPr>
          <w:rFonts w:cs="Times New Roman"/>
          <w:sz w:val="28"/>
          <w:szCs w:val="28"/>
        </w:rPr>
        <w:t xml:space="preserve">Вообще нужно отметить, что в последней главе «Университет» повествование становится более фрагментарным, напоминающим хроникальное: перед нами предстают отдельные истории: о создании Аксаковым вместе с Панаевым «Журнала наших занятий», его участии в театральной жизни университета, о первой «сердечной склонности», смерти Надежды Ивановны </w:t>
      </w:r>
      <w:proofErr w:type="spellStart"/>
      <w:r w:rsidR="00A86DE9" w:rsidRPr="003E5258">
        <w:rPr>
          <w:rFonts w:cs="Times New Roman"/>
          <w:sz w:val="28"/>
          <w:szCs w:val="28"/>
        </w:rPr>
        <w:t>Куроедовой</w:t>
      </w:r>
      <w:proofErr w:type="spellEnd"/>
      <w:r w:rsidR="00A86DE9" w:rsidRPr="003E5258">
        <w:rPr>
          <w:rFonts w:cs="Times New Roman"/>
          <w:sz w:val="28"/>
          <w:szCs w:val="28"/>
        </w:rPr>
        <w:t xml:space="preserve">. Таким образом, в «Воспоминаниях» широко представлен </w:t>
      </w:r>
      <w:proofErr w:type="spellStart"/>
      <w:r w:rsidR="00A86DE9" w:rsidRPr="003E5258">
        <w:rPr>
          <w:rFonts w:cs="Times New Roman"/>
          <w:sz w:val="28"/>
          <w:szCs w:val="28"/>
        </w:rPr>
        <w:t>метатекстовый</w:t>
      </w:r>
      <w:proofErr w:type="spellEnd"/>
      <w:r w:rsidR="00A86DE9" w:rsidRPr="003E5258">
        <w:rPr>
          <w:rFonts w:cs="Times New Roman"/>
          <w:sz w:val="28"/>
          <w:szCs w:val="28"/>
        </w:rPr>
        <w:t xml:space="preserve"> слой, наслаивающийся над </w:t>
      </w:r>
      <w:r w:rsidR="00780A2E" w:rsidRPr="003E5258">
        <w:rPr>
          <w:rFonts w:cs="Times New Roman"/>
          <w:sz w:val="28"/>
          <w:szCs w:val="28"/>
        </w:rPr>
        <w:t xml:space="preserve">сюжетным повествованием. Вероятно, автор чувствует большую вольность при создании мемуаров, выстраивая повествование так, как ему удобно. Так, </w:t>
      </w:r>
      <w:r w:rsidR="00C6366D" w:rsidRPr="003E5258">
        <w:rPr>
          <w:rFonts w:cs="Times New Roman"/>
          <w:sz w:val="28"/>
          <w:szCs w:val="28"/>
        </w:rPr>
        <w:t>нарратору в связи с определенной темой важно продолжить е</w:t>
      </w:r>
      <w:r w:rsidR="00977D9E" w:rsidRPr="003E5258">
        <w:rPr>
          <w:rFonts w:cs="Times New Roman"/>
          <w:sz w:val="28"/>
          <w:szCs w:val="28"/>
        </w:rPr>
        <w:t xml:space="preserve">е, сообщить читателю о ее дальнейшем развитии, связать между собою эти два фрагмента, которые рассказываются в разных частях текста. Так в случае и с </w:t>
      </w:r>
      <w:r w:rsidR="00977D9E" w:rsidRPr="003E5258">
        <w:rPr>
          <w:rFonts w:cs="Times New Roman"/>
          <w:sz w:val="28"/>
          <w:szCs w:val="28"/>
        </w:rPr>
        <w:lastRenderedPageBreak/>
        <w:t>вышеприведенным при</w:t>
      </w:r>
      <w:r w:rsidR="00B37A9E" w:rsidRPr="003E5258">
        <w:rPr>
          <w:rFonts w:cs="Times New Roman"/>
          <w:sz w:val="28"/>
          <w:szCs w:val="28"/>
        </w:rPr>
        <w:t xml:space="preserve">мером о страсти Сережи к охоте: </w:t>
      </w:r>
      <w:r w:rsidR="00977D9E" w:rsidRPr="003E5258">
        <w:rPr>
          <w:rFonts w:cs="Times New Roman"/>
          <w:sz w:val="28"/>
          <w:szCs w:val="28"/>
        </w:rPr>
        <w:t>продолжением истор</w:t>
      </w:r>
      <w:proofErr w:type="gramStart"/>
      <w:r w:rsidR="00977D9E" w:rsidRPr="003E5258">
        <w:rPr>
          <w:rFonts w:cs="Times New Roman"/>
          <w:sz w:val="28"/>
          <w:szCs w:val="28"/>
        </w:rPr>
        <w:t>ии о е</w:t>
      </w:r>
      <w:proofErr w:type="gramEnd"/>
      <w:r w:rsidR="00977D9E" w:rsidRPr="003E5258">
        <w:rPr>
          <w:rFonts w:cs="Times New Roman"/>
          <w:sz w:val="28"/>
          <w:szCs w:val="28"/>
        </w:rPr>
        <w:t>го первых охотничьих опытах, участии в охоте в качестве «легавой собаки, то есть я бегал за убитой птицей и подавал ее отцу»</w:t>
      </w:r>
      <w:r w:rsidR="00166714" w:rsidRPr="003E5258">
        <w:rPr>
          <w:rFonts w:cs="Times New Roman"/>
          <w:sz w:val="28"/>
          <w:szCs w:val="28"/>
        </w:rPr>
        <w:t xml:space="preserve"> [Воспоминания, 60</w:t>
      </w:r>
      <w:r w:rsidR="004F58BB" w:rsidRPr="003E5258">
        <w:rPr>
          <w:rFonts w:cs="Times New Roman"/>
          <w:sz w:val="28"/>
          <w:szCs w:val="28"/>
        </w:rPr>
        <w:t>]</w:t>
      </w:r>
      <w:r w:rsidR="00B37A9E" w:rsidRPr="003E5258">
        <w:rPr>
          <w:rFonts w:cs="Times New Roman"/>
          <w:sz w:val="28"/>
          <w:szCs w:val="28"/>
        </w:rPr>
        <w:t xml:space="preserve"> становится рассказ об уже настоящей охоте спустя три года.</w:t>
      </w:r>
    </w:p>
    <w:p w:rsidR="007422C7" w:rsidRPr="003E5258" w:rsidRDefault="00166714" w:rsidP="00385D60">
      <w:pPr>
        <w:spacing w:line="360" w:lineRule="auto"/>
        <w:ind w:firstLine="709"/>
        <w:jc w:val="both"/>
        <w:rPr>
          <w:rFonts w:cs="Times New Roman"/>
          <w:sz w:val="28"/>
          <w:szCs w:val="28"/>
        </w:rPr>
      </w:pPr>
      <w:r w:rsidRPr="003E5258">
        <w:rPr>
          <w:rFonts w:cs="Times New Roman"/>
          <w:sz w:val="28"/>
          <w:szCs w:val="28"/>
        </w:rPr>
        <w:t>В «Детских годах…</w:t>
      </w:r>
      <w:r w:rsidR="007422C7" w:rsidRPr="003E5258">
        <w:rPr>
          <w:rFonts w:cs="Times New Roman"/>
          <w:sz w:val="28"/>
          <w:szCs w:val="28"/>
        </w:rPr>
        <w:t xml:space="preserve">» нарратор также забегает вперед, </w:t>
      </w:r>
      <w:r w:rsidR="00997E2D" w:rsidRPr="003E5258">
        <w:rPr>
          <w:rFonts w:cs="Times New Roman"/>
          <w:sz w:val="28"/>
          <w:szCs w:val="28"/>
        </w:rPr>
        <w:t xml:space="preserve">но делает это не в пределах рассказываемой истории, </w:t>
      </w:r>
      <w:r w:rsidR="002C0BC2" w:rsidRPr="003E5258">
        <w:rPr>
          <w:rFonts w:cs="Times New Roman"/>
          <w:sz w:val="28"/>
          <w:szCs w:val="28"/>
        </w:rPr>
        <w:t xml:space="preserve">как в «Воспоминаниях», </w:t>
      </w:r>
      <w:r w:rsidR="00997E2D" w:rsidRPr="003E5258">
        <w:rPr>
          <w:rFonts w:cs="Times New Roman"/>
          <w:sz w:val="28"/>
          <w:szCs w:val="28"/>
        </w:rPr>
        <w:t xml:space="preserve">а уже за ее границами. </w:t>
      </w:r>
      <w:r w:rsidR="00827C81" w:rsidRPr="003E5258">
        <w:rPr>
          <w:rFonts w:cs="Times New Roman"/>
          <w:sz w:val="28"/>
          <w:szCs w:val="28"/>
        </w:rPr>
        <w:t xml:space="preserve">Так он нам </w:t>
      </w:r>
      <w:r w:rsidR="00997E2D" w:rsidRPr="003E5258">
        <w:rPr>
          <w:rFonts w:cs="Times New Roman"/>
          <w:sz w:val="28"/>
          <w:szCs w:val="28"/>
        </w:rPr>
        <w:t xml:space="preserve">сообщает о том, что впоследствии стало с героями его истории, например, с Петром </w:t>
      </w:r>
      <w:proofErr w:type="spellStart"/>
      <w:r w:rsidR="00997E2D" w:rsidRPr="003E5258">
        <w:rPr>
          <w:rFonts w:cs="Times New Roman"/>
          <w:sz w:val="28"/>
          <w:szCs w:val="28"/>
        </w:rPr>
        <w:t>Иванычем</w:t>
      </w:r>
      <w:proofErr w:type="spellEnd"/>
      <w:r w:rsidR="00997E2D" w:rsidRPr="003E5258">
        <w:rPr>
          <w:rFonts w:cs="Times New Roman"/>
          <w:sz w:val="28"/>
          <w:szCs w:val="28"/>
        </w:rPr>
        <w:t xml:space="preserve"> </w:t>
      </w:r>
      <w:proofErr w:type="spellStart"/>
      <w:r w:rsidR="00997E2D" w:rsidRPr="003E5258">
        <w:rPr>
          <w:rFonts w:cs="Times New Roman"/>
          <w:sz w:val="28"/>
          <w:szCs w:val="28"/>
        </w:rPr>
        <w:t>Чичаговым</w:t>
      </w:r>
      <w:proofErr w:type="spellEnd"/>
      <w:r w:rsidR="00997E2D" w:rsidRPr="003E5258">
        <w:rPr>
          <w:rFonts w:cs="Times New Roman"/>
          <w:sz w:val="28"/>
          <w:szCs w:val="28"/>
        </w:rPr>
        <w:t xml:space="preserve">: «Впоследствии, когда я уже был студентом, а потом петербургским чиновником, приезжавшим в отпуск, я всегда спешил повидаться с </w:t>
      </w:r>
      <w:proofErr w:type="spellStart"/>
      <w:r w:rsidR="00997E2D" w:rsidRPr="003E5258">
        <w:rPr>
          <w:rFonts w:cs="Times New Roman"/>
          <w:sz w:val="28"/>
          <w:szCs w:val="28"/>
        </w:rPr>
        <w:t>Чичаговым</w:t>
      </w:r>
      <w:proofErr w:type="spellEnd"/>
      <w:r w:rsidR="00997E2D" w:rsidRPr="003E5258">
        <w:rPr>
          <w:rFonts w:cs="Times New Roman"/>
          <w:sz w:val="28"/>
          <w:szCs w:val="28"/>
        </w:rPr>
        <w:t>»</w:t>
      </w:r>
      <w:r w:rsidR="00961D4D" w:rsidRPr="003E5258">
        <w:rPr>
          <w:rFonts w:cs="Times New Roman"/>
          <w:sz w:val="28"/>
          <w:szCs w:val="28"/>
        </w:rPr>
        <w:t xml:space="preserve"> </w:t>
      </w:r>
      <w:r w:rsidRPr="003E5258">
        <w:rPr>
          <w:rFonts w:cs="Times New Roman"/>
          <w:sz w:val="28"/>
          <w:szCs w:val="28"/>
        </w:rPr>
        <w:t xml:space="preserve">[Детские годы </w:t>
      </w:r>
      <w:proofErr w:type="gramStart"/>
      <w:r w:rsidRPr="003E5258">
        <w:rPr>
          <w:rFonts w:cs="Times New Roman"/>
          <w:sz w:val="28"/>
          <w:szCs w:val="28"/>
        </w:rPr>
        <w:t>Багрова-внука</w:t>
      </w:r>
      <w:proofErr w:type="gramEnd"/>
      <w:r w:rsidRPr="003E5258">
        <w:rPr>
          <w:rFonts w:cs="Times New Roman"/>
          <w:sz w:val="28"/>
          <w:szCs w:val="28"/>
        </w:rPr>
        <w:t xml:space="preserve">, </w:t>
      </w:r>
      <w:r w:rsidR="00961D4D" w:rsidRPr="003E5258">
        <w:rPr>
          <w:rFonts w:cs="Times New Roman"/>
          <w:sz w:val="28"/>
          <w:szCs w:val="28"/>
        </w:rPr>
        <w:t>487]</w:t>
      </w:r>
      <w:r w:rsidR="004C0A82" w:rsidRPr="003E5258">
        <w:rPr>
          <w:rFonts w:cs="Times New Roman"/>
          <w:sz w:val="28"/>
          <w:szCs w:val="28"/>
        </w:rPr>
        <w:t xml:space="preserve">  и т.п.</w:t>
      </w:r>
      <w:r w:rsidR="002C0BC2" w:rsidRPr="003E5258">
        <w:rPr>
          <w:rFonts w:cs="Times New Roman"/>
          <w:sz w:val="28"/>
          <w:szCs w:val="28"/>
        </w:rPr>
        <w:t xml:space="preserve"> Хронология повествуемой истории при этом не нарушается.</w:t>
      </w:r>
    </w:p>
    <w:p w:rsidR="00F4031D" w:rsidRPr="003E5258" w:rsidRDefault="002C0BC2" w:rsidP="00166714">
      <w:pPr>
        <w:spacing w:line="360" w:lineRule="auto"/>
        <w:ind w:firstLine="709"/>
        <w:jc w:val="both"/>
        <w:rPr>
          <w:rFonts w:cs="Times New Roman"/>
          <w:sz w:val="28"/>
          <w:szCs w:val="28"/>
        </w:rPr>
      </w:pPr>
      <w:r w:rsidRPr="003E5258">
        <w:rPr>
          <w:rFonts w:cs="Times New Roman"/>
          <w:sz w:val="28"/>
          <w:szCs w:val="28"/>
        </w:rPr>
        <w:t xml:space="preserve">Отдельно в связи с вопросом о </w:t>
      </w:r>
      <w:proofErr w:type="spellStart"/>
      <w:r w:rsidRPr="003E5258">
        <w:rPr>
          <w:rFonts w:cs="Times New Roman"/>
          <w:sz w:val="28"/>
          <w:szCs w:val="28"/>
        </w:rPr>
        <w:t>метатексте</w:t>
      </w:r>
      <w:proofErr w:type="spellEnd"/>
      <w:r w:rsidRPr="003E5258">
        <w:rPr>
          <w:rFonts w:cs="Times New Roman"/>
          <w:sz w:val="28"/>
          <w:szCs w:val="28"/>
        </w:rPr>
        <w:t xml:space="preserve"> в прозе Аксакова следует поговорить о лирических отступлениях, так как в них нарратор встает на совершенно другую позицию по отношению к сюжету повествуемой истории, он в этом случае находится как бы над сюжетом, вне пространства событийного мира текста. Так, например, в «Воспоминаниях» нарратор, вспоминая свое детство в Аксакове, говорит о памятной ему березе, которая «теперь», то есть ко времени</w:t>
      </w:r>
      <w:r w:rsidR="00F42A89" w:rsidRPr="003E5258">
        <w:rPr>
          <w:rFonts w:cs="Times New Roman"/>
          <w:sz w:val="28"/>
          <w:szCs w:val="28"/>
        </w:rPr>
        <w:t xml:space="preserve"> письма</w:t>
      </w:r>
      <w:r w:rsidRPr="003E5258">
        <w:rPr>
          <w:rFonts w:cs="Times New Roman"/>
          <w:sz w:val="28"/>
          <w:szCs w:val="28"/>
        </w:rPr>
        <w:t xml:space="preserve">, «состарилась преждевременно и свалилась набок, но все еще живет и зеленеет. Новый хозяин посадил подле нее новое дерево...». Перенесшись </w:t>
      </w:r>
      <w:r w:rsidR="00F42A89" w:rsidRPr="003E5258">
        <w:rPr>
          <w:rFonts w:cs="Times New Roman"/>
          <w:sz w:val="28"/>
          <w:szCs w:val="28"/>
        </w:rPr>
        <w:t xml:space="preserve">в настоящее  для него время, нарратор с горестью восклицает о прошедшем детстве: «О, где ты, волшебный мир, </w:t>
      </w:r>
      <w:proofErr w:type="spellStart"/>
      <w:r w:rsidR="00F42A89" w:rsidRPr="003E5258">
        <w:rPr>
          <w:rFonts w:cs="Times New Roman"/>
          <w:sz w:val="28"/>
          <w:szCs w:val="28"/>
        </w:rPr>
        <w:t>Шехеразада</w:t>
      </w:r>
      <w:proofErr w:type="spellEnd"/>
      <w:r w:rsidR="00F42A89" w:rsidRPr="003E5258">
        <w:rPr>
          <w:rFonts w:cs="Times New Roman"/>
          <w:sz w:val="28"/>
          <w:szCs w:val="28"/>
        </w:rPr>
        <w:t xml:space="preserve"> человеческой жизни, с которым часто так неблагосклонно, грубо обходятся взрослые люди, разрушая его очарование насмешками и преждевременными речами! Ты, золотое время детского </w:t>
      </w:r>
      <w:proofErr w:type="spellStart"/>
      <w:r w:rsidR="00F42A89" w:rsidRPr="003E5258">
        <w:rPr>
          <w:rFonts w:cs="Times New Roman"/>
          <w:sz w:val="28"/>
          <w:szCs w:val="28"/>
        </w:rPr>
        <w:t>счастия</w:t>
      </w:r>
      <w:proofErr w:type="spellEnd"/>
      <w:r w:rsidR="00F42A89" w:rsidRPr="003E5258">
        <w:rPr>
          <w:rFonts w:cs="Times New Roman"/>
          <w:sz w:val="28"/>
          <w:szCs w:val="28"/>
        </w:rPr>
        <w:t>, память которого так сладко и грустно волнует душу старика!..»</w:t>
      </w:r>
      <w:r w:rsidR="00166714" w:rsidRPr="003E5258">
        <w:rPr>
          <w:rFonts w:cs="Times New Roman"/>
          <w:sz w:val="28"/>
          <w:szCs w:val="28"/>
        </w:rPr>
        <w:t xml:space="preserve"> [Воспоминания, </w:t>
      </w:r>
      <w:r w:rsidR="00961D4D" w:rsidRPr="003E5258">
        <w:rPr>
          <w:rFonts w:cs="Times New Roman"/>
          <w:sz w:val="28"/>
          <w:szCs w:val="28"/>
        </w:rPr>
        <w:t>10]</w:t>
      </w:r>
      <w:r w:rsidR="00961D4D" w:rsidRPr="003E5258">
        <w:rPr>
          <w:rStyle w:val="apple-converted-space"/>
          <w:rFonts w:cs="Times New Roman"/>
          <w:sz w:val="28"/>
          <w:szCs w:val="28"/>
        </w:rPr>
        <w:t>.</w:t>
      </w:r>
      <w:r w:rsidR="00CB6D5A" w:rsidRPr="003E5258">
        <w:rPr>
          <w:rFonts w:cs="Times New Roman"/>
          <w:sz w:val="28"/>
          <w:szCs w:val="28"/>
        </w:rPr>
        <w:t xml:space="preserve"> Аналогично </w:t>
      </w:r>
      <w:r w:rsidR="00166714" w:rsidRPr="003E5258">
        <w:rPr>
          <w:rFonts w:cs="Times New Roman"/>
          <w:sz w:val="28"/>
          <w:szCs w:val="28"/>
        </w:rPr>
        <w:t>и в «Детских годах…</w:t>
      </w:r>
      <w:r w:rsidR="00CB6D5A" w:rsidRPr="003E5258">
        <w:rPr>
          <w:rFonts w:cs="Times New Roman"/>
          <w:sz w:val="28"/>
          <w:szCs w:val="28"/>
        </w:rPr>
        <w:t xml:space="preserve">», в которых автор </w:t>
      </w:r>
      <w:proofErr w:type="gramStart"/>
      <w:r w:rsidR="00CB6D5A" w:rsidRPr="003E5258">
        <w:rPr>
          <w:rFonts w:cs="Times New Roman"/>
          <w:sz w:val="28"/>
          <w:szCs w:val="28"/>
        </w:rPr>
        <w:t>также, как</w:t>
      </w:r>
      <w:proofErr w:type="gramEnd"/>
      <w:r w:rsidR="00CB6D5A" w:rsidRPr="003E5258">
        <w:rPr>
          <w:rFonts w:cs="Times New Roman"/>
          <w:sz w:val="28"/>
          <w:szCs w:val="28"/>
        </w:rPr>
        <w:t xml:space="preserve"> и в «Воспоминаниях» включает в текст большое количество лирических </w:t>
      </w:r>
      <w:r w:rsidR="00CB6D5A" w:rsidRPr="003E5258">
        <w:rPr>
          <w:rFonts w:cs="Times New Roman"/>
          <w:sz w:val="28"/>
          <w:szCs w:val="28"/>
        </w:rPr>
        <w:lastRenderedPageBreak/>
        <w:t>отступлений вроде: «Отец возразил: "Как быть, воля божья</w:t>
      </w:r>
      <w:proofErr w:type="gramStart"/>
      <w:r w:rsidR="00CB6D5A" w:rsidRPr="003E5258">
        <w:rPr>
          <w:rFonts w:cs="Times New Roman"/>
          <w:sz w:val="28"/>
          <w:szCs w:val="28"/>
        </w:rPr>
        <w:t xml:space="preserve">..." -- </w:t>
      </w:r>
      <w:proofErr w:type="gramEnd"/>
      <w:r w:rsidR="00CB6D5A" w:rsidRPr="003E5258">
        <w:rPr>
          <w:rFonts w:cs="Times New Roman"/>
          <w:sz w:val="28"/>
          <w:szCs w:val="28"/>
        </w:rPr>
        <w:t>и суровый жнец ласково отвечал: "</w:t>
      </w:r>
      <w:proofErr w:type="gramStart"/>
      <w:r w:rsidR="00CB6D5A" w:rsidRPr="003E5258">
        <w:rPr>
          <w:rFonts w:cs="Times New Roman"/>
          <w:sz w:val="28"/>
          <w:szCs w:val="28"/>
        </w:rPr>
        <w:t>Вестимо</w:t>
      </w:r>
      <w:proofErr w:type="gramEnd"/>
      <w:r w:rsidR="00CB6D5A" w:rsidRPr="003E5258">
        <w:rPr>
          <w:rFonts w:cs="Times New Roman"/>
          <w:sz w:val="28"/>
          <w:szCs w:val="28"/>
        </w:rPr>
        <w:t xml:space="preserve"> так, батюшка!" Впоследствии понял я высокий смысл этих простых слов, которые успокаивают всякое волненье, усмиряют всякий человеческий ропот и под благодатною силою которых до сих пор живет православная Русь…»</w:t>
      </w:r>
      <w:r w:rsidR="00961D4D" w:rsidRPr="003E5258">
        <w:rPr>
          <w:rFonts w:cs="Times New Roman"/>
          <w:sz w:val="28"/>
          <w:szCs w:val="28"/>
        </w:rPr>
        <w:t xml:space="preserve"> </w:t>
      </w:r>
      <w:r w:rsidR="00166714" w:rsidRPr="003E5258">
        <w:rPr>
          <w:rFonts w:cs="Times New Roman"/>
          <w:sz w:val="28"/>
          <w:szCs w:val="28"/>
        </w:rPr>
        <w:t xml:space="preserve">[Детские годы </w:t>
      </w:r>
      <w:proofErr w:type="gramStart"/>
      <w:r w:rsidR="00166714" w:rsidRPr="003E5258">
        <w:rPr>
          <w:rFonts w:cs="Times New Roman"/>
          <w:sz w:val="28"/>
          <w:szCs w:val="28"/>
        </w:rPr>
        <w:t>Багрова-внука</w:t>
      </w:r>
      <w:proofErr w:type="gramEnd"/>
      <w:r w:rsidR="00166714" w:rsidRPr="003E5258">
        <w:rPr>
          <w:rFonts w:cs="Times New Roman"/>
          <w:sz w:val="28"/>
          <w:szCs w:val="28"/>
        </w:rPr>
        <w:t xml:space="preserve">, </w:t>
      </w:r>
      <w:r w:rsidR="00961D4D" w:rsidRPr="003E5258">
        <w:rPr>
          <w:rFonts w:cs="Times New Roman"/>
          <w:sz w:val="28"/>
          <w:szCs w:val="28"/>
        </w:rPr>
        <w:t>415]</w:t>
      </w:r>
      <w:r w:rsidR="00961D4D" w:rsidRPr="003E5258">
        <w:rPr>
          <w:rStyle w:val="apple-converted-space"/>
          <w:rFonts w:cs="Times New Roman"/>
          <w:sz w:val="28"/>
          <w:szCs w:val="28"/>
        </w:rPr>
        <w:t>.</w:t>
      </w:r>
    </w:p>
    <w:p w:rsidR="00AF65B1" w:rsidRDefault="0057176C" w:rsidP="0057176C">
      <w:pPr>
        <w:pStyle w:val="2"/>
        <w:jc w:val="center"/>
        <w:rPr>
          <w:rFonts w:ascii="Times New Roman" w:hAnsi="Times New Roman" w:cs="Times New Roman"/>
          <w:color w:val="auto"/>
          <w:sz w:val="28"/>
          <w:szCs w:val="28"/>
        </w:rPr>
      </w:pPr>
      <w:bookmarkStart w:id="8" w:name="_Toc483918293"/>
      <w:r>
        <w:rPr>
          <w:rFonts w:ascii="Times New Roman" w:hAnsi="Times New Roman" w:cs="Times New Roman"/>
          <w:color w:val="auto"/>
          <w:sz w:val="28"/>
          <w:szCs w:val="28"/>
        </w:rPr>
        <w:t xml:space="preserve">2. </w:t>
      </w:r>
      <w:r w:rsidR="00166714" w:rsidRPr="0057176C">
        <w:rPr>
          <w:rFonts w:ascii="Times New Roman" w:hAnsi="Times New Roman" w:cs="Times New Roman"/>
          <w:color w:val="auto"/>
          <w:sz w:val="28"/>
          <w:szCs w:val="28"/>
        </w:rPr>
        <w:t>«Воспоминания</w:t>
      </w:r>
      <w:r w:rsidR="00AF65B1" w:rsidRPr="0057176C">
        <w:rPr>
          <w:rFonts w:ascii="Times New Roman" w:hAnsi="Times New Roman" w:cs="Times New Roman"/>
          <w:color w:val="auto"/>
          <w:sz w:val="28"/>
          <w:szCs w:val="28"/>
        </w:rPr>
        <w:t>»</w:t>
      </w:r>
      <w:r w:rsidR="00FC7470">
        <w:rPr>
          <w:rFonts w:ascii="Times New Roman" w:hAnsi="Times New Roman" w:cs="Times New Roman"/>
          <w:color w:val="auto"/>
          <w:sz w:val="28"/>
          <w:szCs w:val="28"/>
        </w:rPr>
        <w:t>.</w:t>
      </w:r>
      <w:bookmarkEnd w:id="8"/>
    </w:p>
    <w:p w:rsidR="0057176C" w:rsidRPr="0057176C" w:rsidRDefault="0057176C" w:rsidP="0057176C"/>
    <w:p w:rsidR="00281232" w:rsidRPr="003E5258" w:rsidRDefault="00AF65B1" w:rsidP="00385D60">
      <w:pPr>
        <w:spacing w:line="360" w:lineRule="auto"/>
        <w:ind w:firstLine="709"/>
        <w:jc w:val="both"/>
        <w:rPr>
          <w:rFonts w:cs="Times New Roman"/>
          <w:sz w:val="28"/>
          <w:szCs w:val="28"/>
        </w:rPr>
      </w:pPr>
      <w:proofErr w:type="gramStart"/>
      <w:r w:rsidRPr="003E5258">
        <w:rPr>
          <w:rFonts w:cs="Times New Roman"/>
          <w:sz w:val="28"/>
          <w:szCs w:val="28"/>
        </w:rPr>
        <w:t>В</w:t>
      </w:r>
      <w:r w:rsidR="00281232" w:rsidRPr="003E5258">
        <w:rPr>
          <w:rFonts w:cs="Times New Roman"/>
          <w:sz w:val="28"/>
          <w:szCs w:val="28"/>
        </w:rPr>
        <w:t xml:space="preserve"> «Воспоминаниях» в отличие от </w:t>
      </w:r>
      <w:r w:rsidR="00961D4D" w:rsidRPr="003E5258">
        <w:rPr>
          <w:rFonts w:cs="Times New Roman"/>
          <w:sz w:val="28"/>
          <w:szCs w:val="28"/>
        </w:rPr>
        <w:t>«Детских годов</w:t>
      </w:r>
      <w:r w:rsidR="00166714" w:rsidRPr="003E5258">
        <w:rPr>
          <w:rFonts w:cs="Times New Roman"/>
          <w:sz w:val="28"/>
          <w:szCs w:val="28"/>
        </w:rPr>
        <w:t>…</w:t>
      </w:r>
      <w:r w:rsidR="00961D4D" w:rsidRPr="003E5258">
        <w:rPr>
          <w:rFonts w:cs="Times New Roman"/>
          <w:sz w:val="28"/>
          <w:szCs w:val="28"/>
        </w:rPr>
        <w:t>»</w:t>
      </w:r>
      <w:r w:rsidR="00580446">
        <w:rPr>
          <w:rFonts w:cs="Times New Roman"/>
          <w:sz w:val="28"/>
          <w:szCs w:val="28"/>
        </w:rPr>
        <w:t xml:space="preserve"> практически</w:t>
      </w:r>
      <w:r w:rsidR="00281232" w:rsidRPr="003E5258">
        <w:rPr>
          <w:rFonts w:cs="Times New Roman"/>
          <w:sz w:val="28"/>
          <w:szCs w:val="28"/>
        </w:rPr>
        <w:t xml:space="preserve"> нет идиллического хронотопа.</w:t>
      </w:r>
      <w:proofErr w:type="gramEnd"/>
      <w:r w:rsidR="00281232" w:rsidRPr="003E5258">
        <w:rPr>
          <w:rFonts w:cs="Times New Roman"/>
          <w:sz w:val="28"/>
          <w:szCs w:val="28"/>
        </w:rPr>
        <w:t xml:space="preserve"> Его черты мы можем найти во вставной истории о семейной жизни</w:t>
      </w:r>
      <w:r w:rsidR="00166714" w:rsidRPr="003E5258">
        <w:rPr>
          <w:rFonts w:cs="Times New Roman"/>
          <w:sz w:val="28"/>
          <w:szCs w:val="28"/>
        </w:rPr>
        <w:t xml:space="preserve"> тетушки </w:t>
      </w:r>
      <w:proofErr w:type="spellStart"/>
      <w:r w:rsidR="00166714" w:rsidRPr="003E5258">
        <w:rPr>
          <w:rFonts w:cs="Times New Roman"/>
          <w:sz w:val="28"/>
          <w:szCs w:val="28"/>
        </w:rPr>
        <w:t>Евгеньи</w:t>
      </w:r>
      <w:proofErr w:type="spellEnd"/>
      <w:r w:rsidR="00166714" w:rsidRPr="003E5258">
        <w:rPr>
          <w:rFonts w:cs="Times New Roman"/>
          <w:sz w:val="28"/>
          <w:szCs w:val="28"/>
        </w:rPr>
        <w:t xml:space="preserve"> Степановны. Она вместе со своим мужем живе</w:t>
      </w:r>
      <w:r w:rsidR="00281232" w:rsidRPr="003E5258">
        <w:rPr>
          <w:rFonts w:cs="Times New Roman"/>
          <w:sz w:val="28"/>
          <w:szCs w:val="28"/>
        </w:rPr>
        <w:t xml:space="preserve">т в замкнутом мирке, в спокойствии и любви, все в их доме полно жизни, в нем обитают кошки, птички, увядший цветок распускается вновь. Нарратор приводит </w:t>
      </w:r>
      <w:proofErr w:type="gramStart"/>
      <w:r w:rsidR="00281232" w:rsidRPr="003E5258">
        <w:rPr>
          <w:rFonts w:cs="Times New Roman"/>
          <w:sz w:val="28"/>
          <w:szCs w:val="28"/>
        </w:rPr>
        <w:t>совершенно поэтическое</w:t>
      </w:r>
      <w:proofErr w:type="gramEnd"/>
      <w:r w:rsidR="00281232" w:rsidRPr="003E5258">
        <w:rPr>
          <w:rFonts w:cs="Times New Roman"/>
          <w:sz w:val="28"/>
          <w:szCs w:val="28"/>
        </w:rPr>
        <w:t xml:space="preserve"> описание их быта: «Домик их блистал опрятностью и </w:t>
      </w:r>
      <w:proofErr w:type="spellStart"/>
      <w:r w:rsidR="00281232" w:rsidRPr="003E5258">
        <w:rPr>
          <w:rFonts w:cs="Times New Roman"/>
          <w:sz w:val="28"/>
          <w:szCs w:val="28"/>
        </w:rPr>
        <w:t>чистотою</w:t>
      </w:r>
      <w:proofErr w:type="spellEnd"/>
      <w:r w:rsidR="00281232" w:rsidRPr="003E5258">
        <w:rPr>
          <w:rFonts w:cs="Times New Roman"/>
          <w:sz w:val="28"/>
          <w:szCs w:val="28"/>
        </w:rPr>
        <w:t xml:space="preserve">, привлекал уютностью, дышал спокойствием, тишиной, </w:t>
      </w:r>
      <w:proofErr w:type="spellStart"/>
      <w:r w:rsidR="00281232" w:rsidRPr="003E5258">
        <w:rPr>
          <w:rFonts w:cs="Times New Roman"/>
          <w:sz w:val="28"/>
          <w:szCs w:val="28"/>
        </w:rPr>
        <w:t>счастием</w:t>
      </w:r>
      <w:proofErr w:type="spellEnd"/>
      <w:r w:rsidR="00281232" w:rsidRPr="003E5258">
        <w:rPr>
          <w:rFonts w:cs="Times New Roman"/>
          <w:sz w:val="28"/>
          <w:szCs w:val="28"/>
        </w:rPr>
        <w:t xml:space="preserve">. Нельзя сказать, чтоб у них были одинаковые вкусы, но самое разногласие сливалось у них в стройное течение жизни. </w:t>
      </w:r>
      <w:proofErr w:type="spellStart"/>
      <w:r w:rsidR="00281232" w:rsidRPr="003E5258">
        <w:rPr>
          <w:rFonts w:cs="Times New Roman"/>
          <w:sz w:val="28"/>
          <w:szCs w:val="28"/>
        </w:rPr>
        <w:t>Евгенья</w:t>
      </w:r>
      <w:proofErr w:type="spellEnd"/>
      <w:r w:rsidR="00281232" w:rsidRPr="003E5258">
        <w:rPr>
          <w:rFonts w:cs="Times New Roman"/>
          <w:sz w:val="28"/>
          <w:szCs w:val="28"/>
        </w:rPr>
        <w:t xml:space="preserve"> Степановна, например, любила кошек, собачек, певчих птичек, которые, надобно заметить, как-то у нее не сорили, не пачкали и ничего не портили»</w:t>
      </w:r>
      <w:r w:rsidR="00166714" w:rsidRPr="003E5258">
        <w:rPr>
          <w:rFonts w:cs="Times New Roman"/>
          <w:sz w:val="28"/>
          <w:szCs w:val="28"/>
        </w:rPr>
        <w:t xml:space="preserve"> [Воспоминания, </w:t>
      </w:r>
      <w:r w:rsidR="00961D4D" w:rsidRPr="003E5258">
        <w:rPr>
          <w:rFonts w:cs="Times New Roman"/>
          <w:sz w:val="28"/>
          <w:szCs w:val="28"/>
        </w:rPr>
        <w:t>106]</w:t>
      </w:r>
      <w:r w:rsidR="00281232" w:rsidRPr="003E5258">
        <w:rPr>
          <w:rFonts w:cs="Times New Roman"/>
          <w:sz w:val="28"/>
          <w:szCs w:val="28"/>
        </w:rPr>
        <w:t>. Но вместе с тем нарратор говорит о некоторой искусственности этой идиллической жизни: « &lt;…&gt; и животному и растению было привольно и что заменяло им, хоть отчасти, дикую свободу или природный климат...»</w:t>
      </w:r>
      <w:r w:rsidR="00166714" w:rsidRPr="003E5258">
        <w:rPr>
          <w:rFonts w:cs="Times New Roman"/>
          <w:sz w:val="28"/>
          <w:szCs w:val="28"/>
        </w:rPr>
        <w:t xml:space="preserve"> [Воспоминания, </w:t>
      </w:r>
      <w:r w:rsidR="00961D4D" w:rsidRPr="003E5258">
        <w:rPr>
          <w:rFonts w:cs="Times New Roman"/>
          <w:sz w:val="28"/>
          <w:szCs w:val="28"/>
        </w:rPr>
        <w:t>106]</w:t>
      </w:r>
      <w:r w:rsidR="00281232" w:rsidRPr="003E5258">
        <w:rPr>
          <w:rFonts w:cs="Times New Roman"/>
          <w:sz w:val="28"/>
          <w:szCs w:val="28"/>
        </w:rPr>
        <w:t>. Кроме того, эта семья не имела детей, что тоже говорит нам о разрушении идиллическог</w:t>
      </w:r>
      <w:r w:rsidR="00166714" w:rsidRPr="003E5258">
        <w:rPr>
          <w:rFonts w:cs="Times New Roman"/>
          <w:sz w:val="28"/>
          <w:szCs w:val="28"/>
        </w:rPr>
        <w:t xml:space="preserve">о хронотопа, в котором </w:t>
      </w:r>
      <w:r w:rsidR="00281232" w:rsidRPr="003E5258">
        <w:rPr>
          <w:rFonts w:cs="Times New Roman"/>
          <w:sz w:val="28"/>
          <w:szCs w:val="28"/>
        </w:rPr>
        <w:t xml:space="preserve">обязательно должно быть продолжение рода, вечная повторяемость жизни, которая создает циклическое движение времени. Нарратор отказывается от этого мира, понимая, что он принадлежит </w:t>
      </w:r>
      <w:proofErr w:type="gramStart"/>
      <w:r w:rsidR="00281232" w:rsidRPr="003E5258">
        <w:rPr>
          <w:rFonts w:cs="Times New Roman"/>
          <w:sz w:val="28"/>
          <w:szCs w:val="28"/>
        </w:rPr>
        <w:t>другому</w:t>
      </w:r>
      <w:proofErr w:type="gramEnd"/>
      <w:r w:rsidR="00281232" w:rsidRPr="003E5258">
        <w:rPr>
          <w:rFonts w:cs="Times New Roman"/>
          <w:sz w:val="28"/>
          <w:szCs w:val="28"/>
        </w:rPr>
        <w:t xml:space="preserve">: «Но когда задавал я себе вопрос, не хочешь ли быть </w:t>
      </w:r>
      <w:proofErr w:type="spellStart"/>
      <w:r w:rsidR="00281232" w:rsidRPr="003E5258">
        <w:rPr>
          <w:rFonts w:cs="Times New Roman"/>
          <w:sz w:val="28"/>
          <w:szCs w:val="28"/>
        </w:rPr>
        <w:t>Васильем</w:t>
      </w:r>
      <w:proofErr w:type="spellEnd"/>
      <w:r w:rsidR="00281232" w:rsidRPr="003E5258">
        <w:rPr>
          <w:rFonts w:cs="Times New Roman"/>
          <w:sz w:val="28"/>
          <w:szCs w:val="28"/>
        </w:rPr>
        <w:t xml:space="preserve"> </w:t>
      </w:r>
      <w:proofErr w:type="spellStart"/>
      <w:r w:rsidR="00281232" w:rsidRPr="003E5258">
        <w:rPr>
          <w:rFonts w:cs="Times New Roman"/>
          <w:sz w:val="28"/>
          <w:szCs w:val="28"/>
        </w:rPr>
        <w:t>Васильичем</w:t>
      </w:r>
      <w:proofErr w:type="spellEnd"/>
      <w:r w:rsidR="00281232" w:rsidRPr="003E5258">
        <w:rPr>
          <w:rFonts w:cs="Times New Roman"/>
          <w:sz w:val="28"/>
          <w:szCs w:val="28"/>
        </w:rPr>
        <w:t>?.. - я пугался этого вопроса, и умилительное впечатление мгновенно исчезало»</w:t>
      </w:r>
      <w:r w:rsidR="00166714" w:rsidRPr="003E5258">
        <w:rPr>
          <w:rFonts w:cs="Times New Roman"/>
          <w:sz w:val="28"/>
          <w:szCs w:val="28"/>
        </w:rPr>
        <w:t xml:space="preserve"> [Воспоминания, </w:t>
      </w:r>
      <w:r w:rsidR="00961D4D" w:rsidRPr="003E5258">
        <w:rPr>
          <w:rFonts w:cs="Times New Roman"/>
          <w:sz w:val="28"/>
          <w:szCs w:val="28"/>
        </w:rPr>
        <w:t>107]</w:t>
      </w:r>
      <w:r w:rsidR="00281232" w:rsidRPr="003E5258">
        <w:rPr>
          <w:rFonts w:cs="Times New Roman"/>
          <w:sz w:val="28"/>
          <w:szCs w:val="28"/>
        </w:rPr>
        <w:t>.</w:t>
      </w:r>
    </w:p>
    <w:p w:rsidR="00281232" w:rsidRPr="003E5258" w:rsidRDefault="00281232" w:rsidP="00385D60">
      <w:pPr>
        <w:spacing w:line="360" w:lineRule="auto"/>
        <w:ind w:firstLine="709"/>
        <w:jc w:val="both"/>
        <w:rPr>
          <w:rFonts w:cs="Times New Roman"/>
          <w:sz w:val="28"/>
          <w:szCs w:val="28"/>
        </w:rPr>
      </w:pPr>
      <w:r w:rsidRPr="003E5258">
        <w:rPr>
          <w:rFonts w:cs="Times New Roman"/>
          <w:sz w:val="28"/>
          <w:szCs w:val="28"/>
        </w:rPr>
        <w:lastRenderedPageBreak/>
        <w:t xml:space="preserve">Проследим, как менялось отношение героя к жизни в </w:t>
      </w:r>
      <w:r w:rsidR="00166714" w:rsidRPr="003E5258">
        <w:rPr>
          <w:rFonts w:cs="Times New Roman"/>
          <w:sz w:val="28"/>
          <w:szCs w:val="28"/>
        </w:rPr>
        <w:t>Аксакове</w:t>
      </w:r>
      <w:r w:rsidRPr="003E5258">
        <w:rPr>
          <w:rFonts w:cs="Times New Roman"/>
          <w:sz w:val="28"/>
          <w:szCs w:val="28"/>
        </w:rPr>
        <w:t xml:space="preserve"> и гимназии. В первой главе «Гимназия. Период первый»,</w:t>
      </w:r>
      <w:r w:rsidR="002429CD" w:rsidRPr="003E5258">
        <w:rPr>
          <w:rFonts w:cs="Times New Roman"/>
          <w:sz w:val="28"/>
          <w:szCs w:val="28"/>
        </w:rPr>
        <w:t xml:space="preserve"> в которой</w:t>
      </w:r>
      <w:r w:rsidRPr="003E5258">
        <w:rPr>
          <w:rFonts w:cs="Times New Roman"/>
          <w:sz w:val="28"/>
          <w:szCs w:val="28"/>
        </w:rPr>
        <w:t xml:space="preserve"> Сережа только узнает о том, что ему предстоит отправиться на обучение в Казань, Аксаково предстает подобием рая, где герой ведет «блаженную жизнь подле моей матери»</w:t>
      </w:r>
      <w:r w:rsidR="00166714" w:rsidRPr="003E5258">
        <w:rPr>
          <w:rFonts w:cs="Times New Roman"/>
          <w:sz w:val="28"/>
          <w:szCs w:val="28"/>
        </w:rPr>
        <w:t xml:space="preserve"> [Воспоминания, </w:t>
      </w:r>
      <w:r w:rsidR="00961D4D" w:rsidRPr="003E5258">
        <w:rPr>
          <w:rFonts w:cs="Times New Roman"/>
          <w:sz w:val="28"/>
          <w:szCs w:val="28"/>
        </w:rPr>
        <w:t>9]</w:t>
      </w:r>
      <w:r w:rsidRPr="003E5258">
        <w:rPr>
          <w:rFonts w:cs="Times New Roman"/>
          <w:sz w:val="28"/>
          <w:szCs w:val="28"/>
        </w:rPr>
        <w:t>, а гимназия, напротив, представляется Сереже бедой: «Сердце сжалось у меня в груди, я понял, к чему клонится речь, понял, что беда не прошла, а пришла и что мне не уйти от казанской гимназии»</w:t>
      </w:r>
      <w:r w:rsidR="00166714" w:rsidRPr="003E5258">
        <w:rPr>
          <w:rFonts w:cs="Times New Roman"/>
          <w:sz w:val="28"/>
          <w:szCs w:val="28"/>
        </w:rPr>
        <w:t xml:space="preserve"> [Воспоминания, </w:t>
      </w:r>
      <w:r w:rsidR="00961D4D" w:rsidRPr="003E5258">
        <w:rPr>
          <w:rFonts w:cs="Times New Roman"/>
          <w:sz w:val="28"/>
          <w:szCs w:val="28"/>
        </w:rPr>
        <w:t>11]</w:t>
      </w:r>
      <w:r w:rsidRPr="003E5258">
        <w:rPr>
          <w:rFonts w:cs="Times New Roman"/>
          <w:sz w:val="28"/>
          <w:szCs w:val="28"/>
        </w:rPr>
        <w:t>. Глава «Год в деревне» начинается с описания первых дней пребывания в деревне. Описание этого места напоминает рай: в нем летают птицы, реки полны рыбой, есть даже свой сад, на островке недалеко от дома так приятно отдыхать в летнюю жару. Позднее уже при отъезде в гимназию во второй раз, нарратор назовет эту жизнь в Аксакове раем, который, однако, оказался недолговечным: «через несколько месяцев жизнь в Аксакове уже не казалась мне прежним светлым раем, а вторичное поступление в гимназию, о</w:t>
      </w:r>
      <w:r w:rsidR="002429CD" w:rsidRPr="003E5258">
        <w:rPr>
          <w:rFonts w:cs="Times New Roman"/>
          <w:sz w:val="28"/>
          <w:szCs w:val="28"/>
        </w:rPr>
        <w:t>собенно учеником своекоштным</w:t>
      </w:r>
      <w:proofErr w:type="gramStart"/>
      <w:r w:rsidR="002429CD" w:rsidRPr="003E5258">
        <w:rPr>
          <w:rFonts w:cs="Times New Roman"/>
          <w:sz w:val="28"/>
          <w:szCs w:val="28"/>
        </w:rPr>
        <w:t>, --</w:t>
      </w:r>
      <w:r w:rsidRPr="003E5258">
        <w:rPr>
          <w:rFonts w:cs="Times New Roman"/>
          <w:sz w:val="28"/>
          <w:szCs w:val="28"/>
        </w:rPr>
        <w:t xml:space="preserve"> </w:t>
      </w:r>
      <w:proofErr w:type="gramEnd"/>
      <w:r w:rsidRPr="003E5258">
        <w:rPr>
          <w:rFonts w:cs="Times New Roman"/>
          <w:sz w:val="28"/>
          <w:szCs w:val="28"/>
        </w:rPr>
        <w:t>не представлялось страшным событием»</w:t>
      </w:r>
      <w:r w:rsidR="00166714" w:rsidRPr="003E5258">
        <w:rPr>
          <w:rFonts w:cs="Times New Roman"/>
          <w:sz w:val="28"/>
          <w:szCs w:val="28"/>
        </w:rPr>
        <w:t xml:space="preserve"> [Воспоминания, </w:t>
      </w:r>
      <w:r w:rsidR="00961D4D" w:rsidRPr="003E5258">
        <w:rPr>
          <w:rFonts w:cs="Times New Roman"/>
          <w:sz w:val="28"/>
          <w:szCs w:val="28"/>
        </w:rPr>
        <w:t>68]</w:t>
      </w:r>
      <w:r w:rsidRPr="003E5258">
        <w:rPr>
          <w:rFonts w:cs="Times New Roman"/>
          <w:sz w:val="28"/>
          <w:szCs w:val="28"/>
        </w:rPr>
        <w:t xml:space="preserve">. </w:t>
      </w:r>
      <w:proofErr w:type="gramStart"/>
      <w:r w:rsidRPr="003E5258">
        <w:rPr>
          <w:rFonts w:cs="Times New Roman"/>
          <w:sz w:val="28"/>
          <w:szCs w:val="28"/>
        </w:rPr>
        <w:t>Однако</w:t>
      </w:r>
      <w:proofErr w:type="gramEnd"/>
      <w:r w:rsidRPr="003E5258">
        <w:rPr>
          <w:rFonts w:cs="Times New Roman"/>
          <w:sz w:val="28"/>
          <w:szCs w:val="28"/>
        </w:rPr>
        <w:t xml:space="preserve"> тем не менее отъезд становится для мальчика потрясением, он плачет, глядя на «милое Аксаково». Герой совершает переход из мира прежней «блаженной», размеренной деревенской жизни </w:t>
      </w:r>
      <w:proofErr w:type="gramStart"/>
      <w:r w:rsidRPr="003E5258">
        <w:rPr>
          <w:rFonts w:cs="Times New Roman"/>
          <w:sz w:val="28"/>
          <w:szCs w:val="28"/>
        </w:rPr>
        <w:t>к</w:t>
      </w:r>
      <w:proofErr w:type="gramEnd"/>
      <w:r w:rsidRPr="003E5258">
        <w:rPr>
          <w:rFonts w:cs="Times New Roman"/>
          <w:sz w:val="28"/>
          <w:szCs w:val="28"/>
        </w:rPr>
        <w:t xml:space="preserve"> новой городской, гимназической и университетской. Разумеется, это два совершенно разных мира, два разных хронотопа. Первый переезд Сережи не удался, оказался непосильным для ранимого чувствительного ребенка, второй прошел гораздо мягче, чему во многом способствовали перемены в Аксакове и пребывание в гимназии на положении своекоштного ученика. </w:t>
      </w:r>
    </w:p>
    <w:p w:rsidR="00281232" w:rsidRPr="003E5258" w:rsidRDefault="00281232" w:rsidP="00385D60">
      <w:pPr>
        <w:spacing w:line="360" w:lineRule="auto"/>
        <w:ind w:firstLine="709"/>
        <w:jc w:val="both"/>
        <w:rPr>
          <w:rStyle w:val="apple-converted-space"/>
          <w:rFonts w:cs="Times New Roman"/>
          <w:sz w:val="28"/>
          <w:szCs w:val="28"/>
        </w:rPr>
      </w:pPr>
      <w:r w:rsidRPr="003E5258">
        <w:rPr>
          <w:rFonts w:cs="Times New Roman"/>
          <w:sz w:val="28"/>
          <w:szCs w:val="28"/>
        </w:rPr>
        <w:t xml:space="preserve"> Вернемся назад: впервые оказавшись в гимназии, Сережа впадает в тоску, у него начинаются припадки, он серьезно заболевает. Несколько раз в тексте звучит мотив «шума, гула», который осмысляется нарратором в отрицательном ключе и противопоставляется тихой жизни: «После довольно продолжительного пребывания на свободе, в </w:t>
      </w:r>
      <w:r w:rsidRPr="003E5258">
        <w:rPr>
          <w:rFonts w:cs="Times New Roman"/>
          <w:i/>
          <w:sz w:val="28"/>
          <w:szCs w:val="28"/>
        </w:rPr>
        <w:t xml:space="preserve">тихой и спокойной больничной </w:t>
      </w:r>
      <w:r w:rsidRPr="003E5258">
        <w:rPr>
          <w:rFonts w:cs="Times New Roman"/>
          <w:i/>
          <w:sz w:val="28"/>
          <w:szCs w:val="28"/>
        </w:rPr>
        <w:lastRenderedPageBreak/>
        <w:t>комнате,</w:t>
      </w:r>
      <w:r w:rsidRPr="003E5258">
        <w:rPr>
          <w:rFonts w:cs="Times New Roman"/>
          <w:sz w:val="28"/>
          <w:szCs w:val="28"/>
        </w:rPr>
        <w:t xml:space="preserve"> стал еще противнее для меня весь порядок и </w:t>
      </w:r>
      <w:r w:rsidRPr="003E5258">
        <w:rPr>
          <w:rFonts w:cs="Times New Roman"/>
          <w:i/>
          <w:sz w:val="28"/>
          <w:szCs w:val="28"/>
        </w:rPr>
        <w:t>шумный образ жизни</w:t>
      </w:r>
      <w:r w:rsidRPr="003E5258">
        <w:rPr>
          <w:rFonts w:cs="Times New Roman"/>
          <w:sz w:val="28"/>
          <w:szCs w:val="28"/>
        </w:rPr>
        <w:t xml:space="preserve"> посреди моих гимназических товарищей»</w:t>
      </w:r>
      <w:r w:rsidR="00166714" w:rsidRPr="003E5258">
        <w:rPr>
          <w:rFonts w:cs="Times New Roman"/>
          <w:sz w:val="28"/>
          <w:szCs w:val="28"/>
        </w:rPr>
        <w:t xml:space="preserve"> [Воспоминания, </w:t>
      </w:r>
      <w:r w:rsidR="00526DA0" w:rsidRPr="003E5258">
        <w:rPr>
          <w:rFonts w:cs="Times New Roman"/>
          <w:sz w:val="28"/>
          <w:szCs w:val="28"/>
        </w:rPr>
        <w:t>45]</w:t>
      </w:r>
      <w:r w:rsidRPr="003E5258">
        <w:rPr>
          <w:rFonts w:cs="Times New Roman"/>
          <w:sz w:val="28"/>
          <w:szCs w:val="28"/>
        </w:rPr>
        <w:t>. Кроме того, гимназия представляется Сереже острогом, пленом, из которого нужно вырваться, до тех пор, пока он не в силах сделать это физически, он силой своего воспоминания перено</w:t>
      </w:r>
      <w:r w:rsidR="00166714" w:rsidRPr="003E5258">
        <w:rPr>
          <w:rFonts w:cs="Times New Roman"/>
          <w:sz w:val="28"/>
          <w:szCs w:val="28"/>
        </w:rPr>
        <w:t xml:space="preserve">сится в милое ему Аксаково. Это </w:t>
      </w:r>
      <w:r w:rsidRPr="003E5258">
        <w:rPr>
          <w:rFonts w:cs="Times New Roman"/>
          <w:sz w:val="28"/>
          <w:szCs w:val="28"/>
        </w:rPr>
        <w:t>требует огромного</w:t>
      </w:r>
      <w:r w:rsidR="00166714" w:rsidRPr="003E5258">
        <w:rPr>
          <w:rFonts w:cs="Times New Roman"/>
          <w:sz w:val="28"/>
          <w:szCs w:val="28"/>
        </w:rPr>
        <w:t xml:space="preserve"> душевного напряжения, после чего</w:t>
      </w:r>
      <w:r w:rsidRPr="003E5258">
        <w:rPr>
          <w:rFonts w:cs="Times New Roman"/>
          <w:sz w:val="28"/>
          <w:szCs w:val="28"/>
        </w:rPr>
        <w:t xml:space="preserve"> у Сережи начинаются припадки. «Освобождение из </w:t>
      </w:r>
      <w:r w:rsidRPr="003E5258">
        <w:rPr>
          <w:rFonts w:cs="Times New Roman"/>
          <w:i/>
          <w:sz w:val="28"/>
          <w:szCs w:val="28"/>
        </w:rPr>
        <w:t>каменного острога</w:t>
      </w:r>
      <w:r w:rsidRPr="003E5258">
        <w:rPr>
          <w:rFonts w:cs="Times New Roman"/>
          <w:sz w:val="28"/>
          <w:szCs w:val="28"/>
        </w:rPr>
        <w:t>, как я называл гимназию, и возвращение в семейство, в деревню - казалось мне блаженством недостижимым, несбыточным»</w:t>
      </w:r>
      <w:r w:rsidR="00166714" w:rsidRPr="003E5258">
        <w:rPr>
          <w:rFonts w:cs="Times New Roman"/>
          <w:sz w:val="28"/>
          <w:szCs w:val="28"/>
        </w:rPr>
        <w:t xml:space="preserve"> [Воспоминания, </w:t>
      </w:r>
      <w:r w:rsidR="00526DA0" w:rsidRPr="003E5258">
        <w:rPr>
          <w:rFonts w:cs="Times New Roman"/>
          <w:sz w:val="28"/>
          <w:szCs w:val="28"/>
        </w:rPr>
        <w:t>44]</w:t>
      </w:r>
      <w:r w:rsidRPr="003E5258">
        <w:rPr>
          <w:rFonts w:cs="Times New Roman"/>
          <w:sz w:val="28"/>
          <w:szCs w:val="28"/>
        </w:rPr>
        <w:t xml:space="preserve">. Или: «Мудрено ли, что после освобождения из </w:t>
      </w:r>
      <w:r w:rsidRPr="003E5258">
        <w:rPr>
          <w:rFonts w:cs="Times New Roman"/>
          <w:i/>
          <w:sz w:val="28"/>
          <w:szCs w:val="28"/>
        </w:rPr>
        <w:t>гимназического плена</w:t>
      </w:r>
      <w:r w:rsidRPr="003E5258">
        <w:rPr>
          <w:rFonts w:cs="Times New Roman"/>
          <w:sz w:val="28"/>
          <w:szCs w:val="28"/>
        </w:rPr>
        <w:t xml:space="preserve"> эта кормежка показалась мне блаженством!</w:t>
      </w:r>
      <w:r w:rsidRPr="003E5258">
        <w:rPr>
          <w:rStyle w:val="apple-converted-space"/>
          <w:rFonts w:cs="Times New Roman"/>
          <w:sz w:val="28"/>
          <w:szCs w:val="28"/>
        </w:rPr>
        <w:t>»</w:t>
      </w:r>
      <w:r w:rsidR="00166714" w:rsidRPr="003E5258">
        <w:rPr>
          <w:rFonts w:cs="Times New Roman"/>
          <w:sz w:val="28"/>
          <w:szCs w:val="28"/>
        </w:rPr>
        <w:t xml:space="preserve"> [Воспоминания, </w:t>
      </w:r>
      <w:r w:rsidR="00526DA0" w:rsidRPr="003E5258">
        <w:rPr>
          <w:rFonts w:cs="Times New Roman"/>
          <w:sz w:val="28"/>
          <w:szCs w:val="28"/>
        </w:rPr>
        <w:t>50]</w:t>
      </w:r>
      <w:r w:rsidRPr="003E5258">
        <w:rPr>
          <w:rStyle w:val="apple-converted-space"/>
          <w:rFonts w:cs="Times New Roman"/>
          <w:sz w:val="28"/>
          <w:szCs w:val="28"/>
        </w:rPr>
        <w:t xml:space="preserve">. </w:t>
      </w:r>
    </w:p>
    <w:p w:rsidR="00281232" w:rsidRPr="003E5258" w:rsidRDefault="00E362CE" w:rsidP="00385D60">
      <w:pPr>
        <w:spacing w:line="360" w:lineRule="auto"/>
        <w:ind w:firstLine="709"/>
        <w:jc w:val="both"/>
        <w:rPr>
          <w:rFonts w:cs="Times New Roman"/>
          <w:sz w:val="28"/>
          <w:szCs w:val="28"/>
        </w:rPr>
      </w:pPr>
      <w:r w:rsidRPr="003E5258">
        <w:rPr>
          <w:rFonts w:cs="Times New Roman"/>
          <w:sz w:val="28"/>
          <w:szCs w:val="28"/>
        </w:rPr>
        <w:t xml:space="preserve">Кроме того, в </w:t>
      </w:r>
      <w:r w:rsidR="00166714" w:rsidRPr="003E5258">
        <w:rPr>
          <w:rFonts w:cs="Times New Roman"/>
          <w:sz w:val="28"/>
          <w:szCs w:val="28"/>
        </w:rPr>
        <w:t>«Воспоминаниях» есть эпизод, в котором</w:t>
      </w:r>
      <w:r w:rsidRPr="003E5258">
        <w:rPr>
          <w:rFonts w:cs="Times New Roman"/>
          <w:sz w:val="28"/>
          <w:szCs w:val="28"/>
        </w:rPr>
        <w:t xml:space="preserve"> встречается х</w:t>
      </w:r>
      <w:r w:rsidR="00281232" w:rsidRPr="003E5258">
        <w:rPr>
          <w:rFonts w:cs="Times New Roman"/>
          <w:sz w:val="28"/>
          <w:szCs w:val="28"/>
        </w:rPr>
        <w:t>ронотоп готического замка: «</w:t>
      </w:r>
      <w:r w:rsidR="00281232" w:rsidRPr="003E5258">
        <w:rPr>
          <w:rStyle w:val="apple-converted-space"/>
          <w:rFonts w:cs="Times New Roman"/>
          <w:sz w:val="28"/>
          <w:szCs w:val="28"/>
        </w:rPr>
        <w:t> </w:t>
      </w:r>
      <w:r w:rsidR="00281232" w:rsidRPr="003E5258">
        <w:rPr>
          <w:rFonts w:cs="Times New Roman"/>
          <w:sz w:val="28"/>
          <w:szCs w:val="28"/>
        </w:rPr>
        <w:t>Сердце у меня оторвалось, как говорится, грусть залегла в душе; но голова не была смущена, я понимал ясно, что вокруг меня происходило и что ожидает впереди. Огромное белое здание гимназии, с ярко-зеленой крышей и куполом, стоящее на горе, сейчас бросилось мне в глаза и поразило меня, как будто я его никогда не видывал. Оно показалось мне страшным, очарованным замком (</w:t>
      </w:r>
      <w:proofErr w:type="gramStart"/>
      <w:r w:rsidR="00281232" w:rsidRPr="003E5258">
        <w:rPr>
          <w:rFonts w:cs="Times New Roman"/>
          <w:sz w:val="28"/>
          <w:szCs w:val="28"/>
        </w:rPr>
        <w:t>о</w:t>
      </w:r>
      <w:proofErr w:type="gramEnd"/>
      <w:r w:rsidR="00281232" w:rsidRPr="003E5258">
        <w:rPr>
          <w:rFonts w:cs="Times New Roman"/>
          <w:sz w:val="28"/>
          <w:szCs w:val="28"/>
        </w:rPr>
        <w:t xml:space="preserve"> которых я читывал в книжках), </w:t>
      </w:r>
      <w:proofErr w:type="spellStart"/>
      <w:r w:rsidR="00281232" w:rsidRPr="003E5258">
        <w:rPr>
          <w:rFonts w:cs="Times New Roman"/>
          <w:sz w:val="28"/>
          <w:szCs w:val="28"/>
        </w:rPr>
        <w:t>тюрьмою</w:t>
      </w:r>
      <w:proofErr w:type="spellEnd"/>
      <w:r w:rsidR="00281232" w:rsidRPr="003E5258">
        <w:rPr>
          <w:rFonts w:cs="Times New Roman"/>
          <w:sz w:val="28"/>
          <w:szCs w:val="28"/>
        </w:rPr>
        <w:t xml:space="preserve">, где я буду колодником. Огромная дверь на высоком крыльце между колоннами, которую распахнул старый инвалид и которая, казалось, проглотила меня; две широкие и высокие лестницы, ведущие во второй и третий этаж из сеней, освещаемые верхним куполом; крик и </w:t>
      </w:r>
      <w:proofErr w:type="gramStart"/>
      <w:r w:rsidR="00281232" w:rsidRPr="003E5258">
        <w:rPr>
          <w:rFonts w:cs="Times New Roman"/>
          <w:sz w:val="28"/>
          <w:szCs w:val="28"/>
        </w:rPr>
        <w:t>гул смешанных голосов, встретивший меня издали</w:t>
      </w:r>
      <w:proofErr w:type="gramEnd"/>
      <w:r w:rsidR="00281232" w:rsidRPr="003E5258">
        <w:rPr>
          <w:rFonts w:cs="Times New Roman"/>
          <w:sz w:val="28"/>
          <w:szCs w:val="28"/>
        </w:rPr>
        <w:t>, вылетавший из всех классов, пот</w:t>
      </w:r>
      <w:r w:rsidR="005022AE">
        <w:rPr>
          <w:rFonts w:cs="Times New Roman"/>
          <w:sz w:val="28"/>
          <w:szCs w:val="28"/>
        </w:rPr>
        <w:t xml:space="preserve">ому что учителя еще не пришли, </w:t>
      </w:r>
      <w:r w:rsidR="00281232" w:rsidRPr="003E5258">
        <w:rPr>
          <w:rFonts w:cs="Times New Roman"/>
          <w:sz w:val="28"/>
          <w:szCs w:val="28"/>
        </w:rPr>
        <w:t>- все это я увидел, услышал и понял в первый раз»</w:t>
      </w:r>
      <w:r w:rsidR="00166714" w:rsidRPr="003E5258">
        <w:rPr>
          <w:rFonts w:cs="Times New Roman"/>
          <w:sz w:val="28"/>
          <w:szCs w:val="28"/>
        </w:rPr>
        <w:t xml:space="preserve"> [Воспоминания, </w:t>
      </w:r>
      <w:r w:rsidR="00526DA0" w:rsidRPr="003E5258">
        <w:rPr>
          <w:rFonts w:cs="Times New Roman"/>
          <w:sz w:val="28"/>
          <w:szCs w:val="28"/>
        </w:rPr>
        <w:t>21].</w:t>
      </w:r>
    </w:p>
    <w:p w:rsidR="008E63EC" w:rsidRPr="008E63EC" w:rsidRDefault="00281232" w:rsidP="008E63EC">
      <w:pPr>
        <w:spacing w:line="360" w:lineRule="auto"/>
        <w:ind w:firstLine="709"/>
        <w:jc w:val="both"/>
        <w:rPr>
          <w:rFonts w:cs="Times New Roman"/>
          <w:sz w:val="28"/>
          <w:szCs w:val="28"/>
        </w:rPr>
      </w:pPr>
      <w:r w:rsidRPr="003E5258">
        <w:rPr>
          <w:rStyle w:val="apple-converted-space"/>
          <w:rFonts w:cs="Times New Roman"/>
          <w:sz w:val="28"/>
          <w:szCs w:val="28"/>
        </w:rPr>
        <w:t xml:space="preserve">Описание гимназии в первой главе рождает в сознании читателя образ тюрьмы (так прямо называет гимназию Сережа), монастыря, в который Сережа попал против своей воли. Так, в нем шумно, холодно, плохо пахнет, распорядок дня четко регламентирован, человек в этом мире не принадлежит </w:t>
      </w:r>
      <w:r w:rsidRPr="003E5258">
        <w:rPr>
          <w:rStyle w:val="apple-converted-space"/>
          <w:rFonts w:cs="Times New Roman"/>
          <w:sz w:val="28"/>
          <w:szCs w:val="28"/>
        </w:rPr>
        <w:lastRenderedPageBreak/>
        <w:t>себе: «</w:t>
      </w:r>
      <w:r w:rsidRPr="003E5258">
        <w:rPr>
          <w:rFonts w:cs="Times New Roman"/>
          <w:sz w:val="28"/>
          <w:szCs w:val="28"/>
        </w:rPr>
        <w:t xml:space="preserve">Только теперь почувствовал я себя казенным воспитанником казенного учебного заведения. Целый день я удивлялся всему, как будто новому, невиданному, </w:t>
      </w:r>
      <w:proofErr w:type="gramStart"/>
      <w:r w:rsidRPr="003E5258">
        <w:rPr>
          <w:rFonts w:cs="Times New Roman"/>
          <w:sz w:val="28"/>
          <w:szCs w:val="28"/>
        </w:rPr>
        <w:t>и</w:t>
      </w:r>
      <w:proofErr w:type="gramEnd"/>
      <w:r w:rsidRPr="003E5258">
        <w:rPr>
          <w:rFonts w:cs="Times New Roman"/>
          <w:sz w:val="28"/>
          <w:szCs w:val="28"/>
        </w:rPr>
        <w:t xml:space="preserve"> боже мой! как все показалось мне противно! </w:t>
      </w:r>
      <w:proofErr w:type="gramStart"/>
      <w:r w:rsidRPr="003E5258">
        <w:rPr>
          <w:rFonts w:cs="Times New Roman"/>
          <w:sz w:val="28"/>
          <w:szCs w:val="28"/>
        </w:rPr>
        <w:t>Вставанье по звонку, задолго до света, при потухших и потухающих ночниках и сальных свечах, наполнявших воздух нестерпимой вонью; холод в комнатах</w:t>
      </w:r>
      <w:r w:rsidR="002429CD" w:rsidRPr="003E5258">
        <w:rPr>
          <w:rFonts w:cs="Times New Roman"/>
          <w:sz w:val="28"/>
          <w:szCs w:val="28"/>
        </w:rPr>
        <w:t>,</w:t>
      </w:r>
      <w:r w:rsidRPr="003E5258">
        <w:rPr>
          <w:rFonts w:cs="Times New Roman"/>
          <w:sz w:val="28"/>
          <w:szCs w:val="28"/>
        </w:rPr>
        <w:t xml:space="preserve"> отчего вставать еще неприятнее бедному дитяти, кое-как согревшемуся под байковым одеялом; общественное умыванье из медных рукомойников, около которых всегда бывает ссора и драка; ходьба </w:t>
      </w:r>
      <w:proofErr w:type="spellStart"/>
      <w:r w:rsidRPr="003E5258">
        <w:rPr>
          <w:rFonts w:cs="Times New Roman"/>
          <w:sz w:val="28"/>
          <w:szCs w:val="28"/>
        </w:rPr>
        <w:t>фрунтом</w:t>
      </w:r>
      <w:proofErr w:type="spellEnd"/>
      <w:r w:rsidRPr="003E5258">
        <w:rPr>
          <w:rFonts w:cs="Times New Roman"/>
          <w:sz w:val="28"/>
          <w:szCs w:val="28"/>
        </w:rPr>
        <w:t xml:space="preserve"> на молитву, к завтраку, в классы, к обеду и т. д. &lt;…&gt;»</w:t>
      </w:r>
      <w:r w:rsidR="00166714" w:rsidRPr="003E5258">
        <w:rPr>
          <w:rFonts w:cs="Times New Roman"/>
          <w:sz w:val="28"/>
          <w:szCs w:val="28"/>
        </w:rPr>
        <w:t xml:space="preserve"> [Воспоминания, </w:t>
      </w:r>
      <w:r w:rsidR="00526DA0" w:rsidRPr="003E5258">
        <w:rPr>
          <w:rFonts w:cs="Times New Roman"/>
          <w:sz w:val="28"/>
          <w:szCs w:val="28"/>
        </w:rPr>
        <w:t>22]</w:t>
      </w:r>
      <w:r w:rsidRPr="003E5258">
        <w:rPr>
          <w:rFonts w:cs="Times New Roman"/>
          <w:sz w:val="28"/>
          <w:szCs w:val="28"/>
        </w:rPr>
        <w:t>.</w:t>
      </w:r>
      <w:proofErr w:type="gramEnd"/>
      <w:r w:rsidRPr="003E5258">
        <w:rPr>
          <w:rFonts w:cs="Times New Roman"/>
          <w:sz w:val="28"/>
          <w:szCs w:val="28"/>
        </w:rPr>
        <w:t xml:space="preserve"> Также человек, с точки зрения героя, оказавшись в гимназии, утрачивает связь со своей семьей, своим родом, то есть утрачивает самого себя, свою самостийность: «"Что это за чудо, - думал я, - верно, у этих детей нет ни отца, ни матери, ни братьев, ни сестер, ни дому, ни саду в деревне", и начинал сожалеть о них. Но скоро удостоверился, что почти у всех были отцы, и матери, и семейства, а у иных и дома и сады в деревне, но только недоставало того чувства горячей привязанности к семейству и дому, которым было преисполнено мое сердце»</w:t>
      </w:r>
      <w:r w:rsidR="00166714" w:rsidRPr="003E5258">
        <w:rPr>
          <w:rFonts w:cs="Times New Roman"/>
          <w:sz w:val="28"/>
          <w:szCs w:val="28"/>
        </w:rPr>
        <w:t xml:space="preserve"> [Воспоминания, </w:t>
      </w:r>
      <w:r w:rsidR="00526DA0" w:rsidRPr="003E5258">
        <w:rPr>
          <w:rFonts w:cs="Times New Roman"/>
          <w:sz w:val="28"/>
          <w:szCs w:val="28"/>
        </w:rPr>
        <w:t>22]</w:t>
      </w:r>
      <w:r w:rsidRPr="003E5258">
        <w:rPr>
          <w:rFonts w:cs="Times New Roman"/>
          <w:sz w:val="28"/>
          <w:szCs w:val="28"/>
        </w:rPr>
        <w:t>. Будучи здесь, человек не только лишает</w:t>
      </w:r>
      <w:r w:rsidR="002429CD" w:rsidRPr="003E5258">
        <w:rPr>
          <w:rFonts w:cs="Times New Roman"/>
          <w:sz w:val="28"/>
          <w:szCs w:val="28"/>
        </w:rPr>
        <w:t xml:space="preserve">ся своей семьи, но и остальных </w:t>
      </w:r>
      <w:proofErr w:type="gramStart"/>
      <w:r w:rsidRPr="003E5258">
        <w:rPr>
          <w:rFonts w:cs="Times New Roman"/>
          <w:sz w:val="28"/>
          <w:szCs w:val="28"/>
        </w:rPr>
        <w:t>привычных ему</w:t>
      </w:r>
      <w:proofErr w:type="gramEnd"/>
      <w:r w:rsidRPr="003E5258">
        <w:rPr>
          <w:rFonts w:cs="Times New Roman"/>
          <w:sz w:val="28"/>
          <w:szCs w:val="28"/>
        </w:rPr>
        <w:t xml:space="preserve"> вещей, которыми он пользуется в обыкновенной жизни: «</w:t>
      </w:r>
      <w:proofErr w:type="spellStart"/>
      <w:r w:rsidRPr="003E5258">
        <w:rPr>
          <w:rFonts w:cs="Times New Roman"/>
          <w:sz w:val="28"/>
          <w:szCs w:val="28"/>
        </w:rPr>
        <w:t>Камашев</w:t>
      </w:r>
      <w:proofErr w:type="spellEnd"/>
      <w:r w:rsidRPr="003E5258">
        <w:rPr>
          <w:rFonts w:cs="Times New Roman"/>
          <w:sz w:val="28"/>
          <w:szCs w:val="28"/>
        </w:rPr>
        <w:t xml:space="preserve"> не унимался. По распоряжению гимназического начальства, никто из воспитанников не мог иметь у себя ни своих вещей, ни денег: деньги, если они были, хранились у комнатных надзирателей и употреблялись с разрешения главного надзирателя; покупка съестного и лакомства строго запрещалась; конечно, были злоупотребления, но под большою тайной»</w:t>
      </w:r>
      <w:r w:rsidR="00166714" w:rsidRPr="003E5258">
        <w:rPr>
          <w:rFonts w:cs="Times New Roman"/>
          <w:sz w:val="28"/>
          <w:szCs w:val="28"/>
        </w:rPr>
        <w:t xml:space="preserve"> [Воспоминания, </w:t>
      </w:r>
      <w:r w:rsidR="00526DA0" w:rsidRPr="003E5258">
        <w:rPr>
          <w:rFonts w:cs="Times New Roman"/>
          <w:sz w:val="28"/>
          <w:szCs w:val="28"/>
        </w:rPr>
        <w:t>25]</w:t>
      </w:r>
      <w:r w:rsidRPr="003E5258">
        <w:rPr>
          <w:rFonts w:cs="Times New Roman"/>
          <w:sz w:val="28"/>
          <w:szCs w:val="28"/>
        </w:rPr>
        <w:t xml:space="preserve">. </w:t>
      </w:r>
    </w:p>
    <w:p w:rsidR="00087DA3" w:rsidRDefault="0057176C" w:rsidP="0057176C">
      <w:pPr>
        <w:pStyle w:val="2"/>
        <w:jc w:val="center"/>
        <w:rPr>
          <w:rFonts w:ascii="Times New Roman" w:hAnsi="Times New Roman" w:cs="Times New Roman"/>
          <w:color w:val="auto"/>
          <w:sz w:val="28"/>
          <w:szCs w:val="28"/>
        </w:rPr>
      </w:pPr>
      <w:bookmarkStart w:id="9" w:name="_Toc483918294"/>
      <w:r>
        <w:rPr>
          <w:rFonts w:ascii="Times New Roman" w:hAnsi="Times New Roman" w:cs="Times New Roman"/>
          <w:color w:val="auto"/>
          <w:sz w:val="28"/>
          <w:szCs w:val="28"/>
        </w:rPr>
        <w:t xml:space="preserve">3. </w:t>
      </w:r>
      <w:r w:rsidR="00166714" w:rsidRPr="0057176C">
        <w:rPr>
          <w:rFonts w:ascii="Times New Roman" w:hAnsi="Times New Roman" w:cs="Times New Roman"/>
          <w:color w:val="auto"/>
          <w:sz w:val="28"/>
          <w:szCs w:val="28"/>
        </w:rPr>
        <w:t>«Детские годы</w:t>
      </w:r>
      <w:r w:rsidR="00087DA3" w:rsidRPr="0057176C">
        <w:rPr>
          <w:rFonts w:ascii="Times New Roman" w:hAnsi="Times New Roman" w:cs="Times New Roman"/>
          <w:color w:val="auto"/>
          <w:sz w:val="28"/>
          <w:szCs w:val="28"/>
        </w:rPr>
        <w:t xml:space="preserve"> </w:t>
      </w:r>
      <w:proofErr w:type="gramStart"/>
      <w:r w:rsidR="00087DA3" w:rsidRPr="0057176C">
        <w:rPr>
          <w:rFonts w:ascii="Times New Roman" w:hAnsi="Times New Roman" w:cs="Times New Roman"/>
          <w:color w:val="auto"/>
          <w:sz w:val="28"/>
          <w:szCs w:val="28"/>
        </w:rPr>
        <w:t>Багрова-внука</w:t>
      </w:r>
      <w:proofErr w:type="gramEnd"/>
      <w:r w:rsidR="00087DA3" w:rsidRPr="0057176C">
        <w:rPr>
          <w:rFonts w:ascii="Times New Roman" w:hAnsi="Times New Roman" w:cs="Times New Roman"/>
          <w:color w:val="auto"/>
          <w:sz w:val="28"/>
          <w:szCs w:val="28"/>
        </w:rPr>
        <w:t>»</w:t>
      </w:r>
      <w:r w:rsidR="00FC7470">
        <w:rPr>
          <w:rFonts w:ascii="Times New Roman" w:hAnsi="Times New Roman" w:cs="Times New Roman"/>
          <w:color w:val="auto"/>
          <w:sz w:val="28"/>
          <w:szCs w:val="28"/>
        </w:rPr>
        <w:t>.</w:t>
      </w:r>
      <w:bookmarkEnd w:id="9"/>
    </w:p>
    <w:p w:rsidR="0057176C" w:rsidRPr="0057176C" w:rsidRDefault="0057176C" w:rsidP="0057176C"/>
    <w:p w:rsidR="00087DA3" w:rsidRPr="00C95AB1" w:rsidRDefault="00166714" w:rsidP="00385D60">
      <w:pPr>
        <w:spacing w:line="360" w:lineRule="auto"/>
        <w:ind w:firstLine="709"/>
        <w:jc w:val="both"/>
        <w:rPr>
          <w:rFonts w:cs="Times New Roman"/>
          <w:sz w:val="28"/>
          <w:szCs w:val="28"/>
        </w:rPr>
      </w:pPr>
      <w:r w:rsidRPr="003E5258">
        <w:rPr>
          <w:rFonts w:cs="Times New Roman"/>
          <w:sz w:val="28"/>
          <w:szCs w:val="28"/>
        </w:rPr>
        <w:t>«Детские годы…</w:t>
      </w:r>
      <w:r w:rsidR="00300166" w:rsidRPr="003E5258">
        <w:rPr>
          <w:rFonts w:cs="Times New Roman"/>
          <w:sz w:val="28"/>
          <w:szCs w:val="28"/>
        </w:rPr>
        <w:t>» были задуманы как книга о детстве и главное,</w:t>
      </w:r>
      <w:r w:rsidR="00100592" w:rsidRPr="003E5258">
        <w:rPr>
          <w:rFonts w:cs="Times New Roman"/>
          <w:sz w:val="28"/>
          <w:szCs w:val="28"/>
        </w:rPr>
        <w:t xml:space="preserve"> книга</w:t>
      </w:r>
      <w:r w:rsidR="00300166" w:rsidRPr="003E5258">
        <w:rPr>
          <w:rFonts w:cs="Times New Roman"/>
          <w:sz w:val="28"/>
          <w:szCs w:val="28"/>
        </w:rPr>
        <w:t xml:space="preserve"> для детей. В  письме к И. С. Тургеневу Аксаков пишет: «Я </w:t>
      </w:r>
      <w:proofErr w:type="gramStart"/>
      <w:r w:rsidR="00300166" w:rsidRPr="003E5258">
        <w:rPr>
          <w:rFonts w:cs="Times New Roman"/>
          <w:sz w:val="28"/>
          <w:szCs w:val="28"/>
        </w:rPr>
        <w:t>боюсь</w:t>
      </w:r>
      <w:proofErr w:type="gramEnd"/>
      <w:r w:rsidR="00300166" w:rsidRPr="003E5258">
        <w:rPr>
          <w:rFonts w:cs="Times New Roman"/>
          <w:sz w:val="28"/>
          <w:szCs w:val="28"/>
        </w:rPr>
        <w:t xml:space="preserve"> попал ли я </w:t>
      </w:r>
      <w:r w:rsidR="00300166" w:rsidRPr="003E5258">
        <w:rPr>
          <w:rFonts w:cs="Times New Roman"/>
          <w:sz w:val="28"/>
          <w:szCs w:val="28"/>
        </w:rPr>
        <w:lastRenderedPageBreak/>
        <w:t>на настоящий тон и не нужно ли изменить самые приемы: я пишу книгу для детей, разумеется, не маленьких, а таких, которым около 12-ти лет. &lt;…&gt; Разумеется, здесь нет никакой подделки под детский возраст и никаких нравоучений»</w:t>
      </w:r>
      <w:r w:rsidR="00300166" w:rsidRPr="003E5258">
        <w:rPr>
          <w:rStyle w:val="a5"/>
          <w:rFonts w:cs="Times New Roman"/>
          <w:sz w:val="28"/>
          <w:szCs w:val="28"/>
        </w:rPr>
        <w:footnoteReference w:id="60"/>
      </w:r>
      <w:r w:rsidR="00300166" w:rsidRPr="003E5258">
        <w:rPr>
          <w:rFonts w:cs="Times New Roman"/>
          <w:sz w:val="28"/>
          <w:szCs w:val="28"/>
        </w:rPr>
        <w:t xml:space="preserve">. Как нам известно, детская литература в то время не была очень разнообразна, сам Аксаков воспитывался, например, на нравоучительных сочинениях </w:t>
      </w:r>
      <w:proofErr w:type="spellStart"/>
      <w:r w:rsidR="00300166" w:rsidRPr="003E5258">
        <w:rPr>
          <w:rFonts w:cs="Times New Roman"/>
          <w:sz w:val="28"/>
          <w:szCs w:val="28"/>
        </w:rPr>
        <w:t>Кампе</w:t>
      </w:r>
      <w:proofErr w:type="spellEnd"/>
      <w:r w:rsidR="00300166" w:rsidRPr="003E5258">
        <w:rPr>
          <w:rFonts w:cs="Times New Roman"/>
          <w:sz w:val="28"/>
          <w:szCs w:val="28"/>
        </w:rPr>
        <w:t>, журнале «Детское чтение для сердца и разума» Новикова. Как мы видим, Аксаков намеренно отказывается от традиции нравоучительной литературы, в его «Детских годах</w:t>
      </w:r>
      <w:r w:rsidRPr="003E5258">
        <w:rPr>
          <w:rFonts w:cs="Times New Roman"/>
          <w:sz w:val="28"/>
          <w:szCs w:val="28"/>
        </w:rPr>
        <w:t>…</w:t>
      </w:r>
      <w:r w:rsidR="00300166" w:rsidRPr="003E5258">
        <w:rPr>
          <w:rFonts w:cs="Times New Roman"/>
          <w:sz w:val="28"/>
          <w:szCs w:val="28"/>
        </w:rPr>
        <w:t xml:space="preserve">» мы не найдем </w:t>
      </w:r>
      <w:r w:rsidR="00100592" w:rsidRPr="003E5258">
        <w:rPr>
          <w:rFonts w:cs="Times New Roman"/>
          <w:sz w:val="28"/>
          <w:szCs w:val="28"/>
        </w:rPr>
        <w:t xml:space="preserve">прямого </w:t>
      </w:r>
      <w:r w:rsidR="00300166" w:rsidRPr="003E5258">
        <w:rPr>
          <w:rFonts w:cs="Times New Roman"/>
          <w:sz w:val="28"/>
          <w:szCs w:val="28"/>
        </w:rPr>
        <w:t>осуждения поступков и мыслей Сережи</w:t>
      </w:r>
      <w:r w:rsidR="00100592" w:rsidRPr="003E5258">
        <w:rPr>
          <w:rFonts w:cs="Times New Roman"/>
          <w:sz w:val="28"/>
          <w:szCs w:val="28"/>
        </w:rPr>
        <w:t>, даже, напротив, нарратор</w:t>
      </w:r>
      <w:r w:rsidRPr="003E5258">
        <w:rPr>
          <w:rFonts w:cs="Times New Roman"/>
          <w:sz w:val="28"/>
          <w:szCs w:val="28"/>
        </w:rPr>
        <w:t>, скорее,</w:t>
      </w:r>
      <w:r w:rsidR="00100592" w:rsidRPr="003E5258">
        <w:rPr>
          <w:rFonts w:cs="Times New Roman"/>
          <w:sz w:val="28"/>
          <w:szCs w:val="28"/>
        </w:rPr>
        <w:t xml:space="preserve"> винит его родителей, а не самого ребенка, которые портят доброе детское сердце: «Дети необыкновенно памятливы, и часто неосторожно сказанное при них слово служит им поощрением </w:t>
      </w:r>
      <w:proofErr w:type="gramStart"/>
      <w:r w:rsidR="00100592" w:rsidRPr="003E5258">
        <w:rPr>
          <w:rFonts w:cs="Times New Roman"/>
          <w:sz w:val="28"/>
          <w:szCs w:val="28"/>
        </w:rPr>
        <w:t>к</w:t>
      </w:r>
      <w:proofErr w:type="gramEnd"/>
      <w:r w:rsidR="00100592" w:rsidRPr="003E5258">
        <w:rPr>
          <w:rFonts w:cs="Times New Roman"/>
          <w:sz w:val="28"/>
          <w:szCs w:val="28"/>
        </w:rPr>
        <w:t xml:space="preserve"> </w:t>
      </w:r>
      <w:proofErr w:type="gramStart"/>
      <w:r w:rsidR="00100592" w:rsidRPr="003E5258">
        <w:rPr>
          <w:rFonts w:cs="Times New Roman"/>
          <w:sz w:val="28"/>
          <w:szCs w:val="28"/>
        </w:rPr>
        <w:t>такого</w:t>
      </w:r>
      <w:proofErr w:type="gramEnd"/>
      <w:r w:rsidR="00100592" w:rsidRPr="003E5258">
        <w:rPr>
          <w:rFonts w:cs="Times New Roman"/>
          <w:sz w:val="28"/>
          <w:szCs w:val="28"/>
        </w:rPr>
        <w:t xml:space="preserve"> рода поступкам, которых они не сделали бы, не услыхав этого ободрительного слова» [</w:t>
      </w:r>
      <w:r w:rsidRPr="003E5258">
        <w:rPr>
          <w:rFonts w:cs="Times New Roman"/>
          <w:sz w:val="28"/>
          <w:szCs w:val="28"/>
        </w:rPr>
        <w:t xml:space="preserve">Детские годы Багрова-внука, </w:t>
      </w:r>
      <w:r w:rsidR="00100592" w:rsidRPr="003E5258">
        <w:rPr>
          <w:rFonts w:cs="Times New Roman"/>
          <w:sz w:val="28"/>
          <w:szCs w:val="28"/>
        </w:rPr>
        <w:t xml:space="preserve">520]. По своей природе Сережа – мальчик добрый и скромный, однако мир взрослых людей, часто неискренних, стесненных </w:t>
      </w:r>
      <w:r w:rsidR="002462B7" w:rsidRPr="003E5258">
        <w:rPr>
          <w:rFonts w:cs="Times New Roman"/>
          <w:sz w:val="28"/>
          <w:szCs w:val="28"/>
        </w:rPr>
        <w:t xml:space="preserve">своим положением (так у Сережи вызывает удивление необходимость говорить о любви к его двоюродной бабушке Прасковье Ивановне, наследниками которой является семья Багровых, хотя он ее даже ни разу не видел), оказывает неблагоприятное воздействие на ребенка: </w:t>
      </w:r>
      <w:proofErr w:type="gramStart"/>
      <w:r w:rsidR="002462B7" w:rsidRPr="003E5258">
        <w:rPr>
          <w:rFonts w:cs="Times New Roman"/>
          <w:sz w:val="28"/>
          <w:szCs w:val="28"/>
        </w:rPr>
        <w:t xml:space="preserve">«Я чувствовал, что мною не занимаются, а потешаются; это мне не нравилось,  и потому-то мои ответы были иногда неприлично резки и не соответствовали моему возрасту и </w:t>
      </w:r>
      <w:r w:rsidR="002462B7" w:rsidRPr="003E5258">
        <w:rPr>
          <w:rFonts w:cs="Times New Roman"/>
          <w:i/>
          <w:sz w:val="28"/>
          <w:szCs w:val="28"/>
        </w:rPr>
        <w:t>природным свойствам</w:t>
      </w:r>
      <w:r w:rsidR="002462B7" w:rsidRPr="003E5258">
        <w:rPr>
          <w:rFonts w:cs="Times New Roman"/>
          <w:sz w:val="28"/>
          <w:szCs w:val="28"/>
        </w:rPr>
        <w:t>» (курси</w:t>
      </w:r>
      <w:r w:rsidRPr="003E5258">
        <w:rPr>
          <w:rFonts w:cs="Times New Roman"/>
          <w:sz w:val="28"/>
          <w:szCs w:val="28"/>
        </w:rPr>
        <w:t xml:space="preserve">в </w:t>
      </w:r>
      <w:r w:rsidR="002462B7" w:rsidRPr="003E5258">
        <w:rPr>
          <w:rFonts w:cs="Times New Roman"/>
          <w:sz w:val="28"/>
          <w:szCs w:val="28"/>
        </w:rPr>
        <w:t>мой</w:t>
      </w:r>
      <w:r w:rsidRPr="003E5258">
        <w:rPr>
          <w:rFonts w:cs="Times New Roman"/>
          <w:sz w:val="28"/>
          <w:szCs w:val="28"/>
        </w:rPr>
        <w:t>.</w:t>
      </w:r>
      <w:proofErr w:type="gramEnd"/>
      <w:r w:rsidRPr="003E5258">
        <w:rPr>
          <w:rFonts w:cs="Times New Roman"/>
          <w:sz w:val="28"/>
          <w:szCs w:val="28"/>
        </w:rPr>
        <w:t xml:space="preserve"> – М. В.) </w:t>
      </w:r>
      <w:r w:rsidRPr="00C95AB1">
        <w:rPr>
          <w:rFonts w:cs="Times New Roman"/>
          <w:sz w:val="28"/>
          <w:szCs w:val="28"/>
        </w:rPr>
        <w:t>[</w:t>
      </w:r>
      <w:r w:rsidRPr="003E5258">
        <w:rPr>
          <w:rFonts w:cs="Times New Roman"/>
          <w:sz w:val="28"/>
          <w:szCs w:val="28"/>
        </w:rPr>
        <w:t xml:space="preserve">Детские годы </w:t>
      </w:r>
      <w:proofErr w:type="gramStart"/>
      <w:r w:rsidRPr="003E5258">
        <w:rPr>
          <w:rFonts w:cs="Times New Roman"/>
          <w:sz w:val="28"/>
          <w:szCs w:val="28"/>
        </w:rPr>
        <w:t>Багрова-внука</w:t>
      </w:r>
      <w:proofErr w:type="gramEnd"/>
      <w:r w:rsidRPr="003E5258">
        <w:rPr>
          <w:rFonts w:cs="Times New Roman"/>
          <w:sz w:val="28"/>
          <w:szCs w:val="28"/>
        </w:rPr>
        <w:t>, 455</w:t>
      </w:r>
      <w:r w:rsidRPr="00C95AB1">
        <w:rPr>
          <w:rFonts w:cs="Times New Roman"/>
          <w:sz w:val="28"/>
          <w:szCs w:val="28"/>
        </w:rPr>
        <w:t>]</w:t>
      </w:r>
    </w:p>
    <w:p w:rsidR="002462B7" w:rsidRPr="003E5258" w:rsidRDefault="002462B7" w:rsidP="00385D60">
      <w:pPr>
        <w:spacing w:line="360" w:lineRule="auto"/>
        <w:ind w:firstLine="709"/>
        <w:jc w:val="both"/>
        <w:rPr>
          <w:sz w:val="28"/>
          <w:szCs w:val="28"/>
        </w:rPr>
      </w:pPr>
      <w:r w:rsidRPr="003E5258">
        <w:rPr>
          <w:rFonts w:cs="Times New Roman"/>
          <w:sz w:val="28"/>
          <w:szCs w:val="28"/>
        </w:rPr>
        <w:t>Иногда взрослые люди оказываются грубыми, не понимающими искренние чувства и переживания ребенка. Как говорит сам на</w:t>
      </w:r>
      <w:r w:rsidR="00FA673A" w:rsidRPr="003E5258">
        <w:rPr>
          <w:rFonts w:cs="Times New Roman"/>
          <w:sz w:val="28"/>
          <w:szCs w:val="28"/>
        </w:rPr>
        <w:t xml:space="preserve">рратор, его герой, здоровье и нервы которого пошатнулись после продолжительной болезни, долгое время оставался довольно трусливым мальчиком. Примечательна сцена, в которой Сережа вынужден был прокатиться на </w:t>
      </w:r>
      <w:r w:rsidR="00FA673A" w:rsidRPr="003E5258">
        <w:rPr>
          <w:rFonts w:cs="Times New Roman"/>
          <w:sz w:val="28"/>
          <w:szCs w:val="28"/>
        </w:rPr>
        <w:lastRenderedPageBreak/>
        <w:t>детской лошадке, потому как стыдился приз</w:t>
      </w:r>
      <w:r w:rsidR="00FA2749" w:rsidRPr="003E5258">
        <w:rPr>
          <w:rFonts w:cs="Times New Roman"/>
          <w:sz w:val="28"/>
          <w:szCs w:val="28"/>
        </w:rPr>
        <w:t xml:space="preserve">наться в своем страхе перед нею. Закончилась история тем, что Сережа закричал от страха, чем вызвал всеобщий смех. </w:t>
      </w:r>
    </w:p>
    <w:p w:rsidR="00FF7530" w:rsidRPr="003E5258" w:rsidRDefault="00FF7530" w:rsidP="00385D60">
      <w:pPr>
        <w:spacing w:line="360" w:lineRule="auto"/>
        <w:ind w:firstLine="709"/>
        <w:jc w:val="both"/>
        <w:rPr>
          <w:sz w:val="28"/>
          <w:szCs w:val="28"/>
        </w:rPr>
      </w:pPr>
      <w:r w:rsidRPr="003E5258">
        <w:rPr>
          <w:sz w:val="28"/>
          <w:szCs w:val="28"/>
        </w:rPr>
        <w:t xml:space="preserve">Сережа необыкновенно чувствительный ребенок, понимающий мир гораздо более глубоко, чем дети его возраста. Так, он чувствует всякую фальшь, то, что стараются скрыть друг от друга взрослые: «Хотя я не понимал тогда тайной музыки этих слов, но я тут же почувствовал что-то чужое, недоброхотное» [Детские годы Багрова внука, с. 309]. </w:t>
      </w:r>
      <w:r w:rsidR="00926F5D" w:rsidRPr="003E5258">
        <w:rPr>
          <w:sz w:val="28"/>
          <w:szCs w:val="28"/>
        </w:rPr>
        <w:t xml:space="preserve"> Сережа наделен чувством внутренней правды, он абсолютно искренен в своих словах и поступках: «Я не понимал, что должен был </w:t>
      </w:r>
      <w:proofErr w:type="spellStart"/>
      <w:r w:rsidR="00926F5D" w:rsidRPr="003E5258">
        <w:rPr>
          <w:sz w:val="28"/>
          <w:szCs w:val="28"/>
        </w:rPr>
        <w:t>произвесть</w:t>
      </w:r>
      <w:proofErr w:type="spellEnd"/>
      <w:r w:rsidR="00926F5D" w:rsidRPr="003E5258">
        <w:rPr>
          <w:sz w:val="28"/>
          <w:szCs w:val="28"/>
        </w:rPr>
        <w:t xml:space="preserve"> мой рассказ над сердцем горячей матери; не понимал, что моему отцу было вдвойне прискорбно его слушать. Впрочем, если б я и понимал, я бы все рассказал настоящую правду, потому что был приучен матерью к совершенной искренности» [Детские годы Багрова внука, с. 328]. </w:t>
      </w:r>
      <w:r w:rsidRPr="003E5258">
        <w:rPr>
          <w:sz w:val="28"/>
          <w:szCs w:val="28"/>
        </w:rPr>
        <w:t>Вероятно, здесь Аксаков ориентировался на творческий метод Л. Н. Толстого, в «Детстве» которого Николенька также крайне чувствителен к неискренности взрослых людей.</w:t>
      </w:r>
      <w:r w:rsidR="00065A78" w:rsidRPr="003E5258">
        <w:rPr>
          <w:sz w:val="28"/>
          <w:szCs w:val="28"/>
        </w:rPr>
        <w:t xml:space="preserve"> У Аксакова в одном месте есть замечательный пример употребления приема</w:t>
      </w:r>
      <w:r w:rsidR="00580446">
        <w:rPr>
          <w:sz w:val="28"/>
          <w:szCs w:val="28"/>
        </w:rPr>
        <w:t xml:space="preserve"> ложной интерпретации</w:t>
      </w:r>
      <w:r w:rsidR="00065A78" w:rsidRPr="003E5258">
        <w:rPr>
          <w:sz w:val="28"/>
          <w:szCs w:val="28"/>
        </w:rPr>
        <w:t xml:space="preserve">, </w:t>
      </w:r>
      <w:r w:rsidR="00A56462" w:rsidRPr="003E5258">
        <w:rPr>
          <w:sz w:val="28"/>
          <w:szCs w:val="28"/>
        </w:rPr>
        <w:t>в котором показано</w:t>
      </w:r>
      <w:r w:rsidR="00065A78" w:rsidRPr="003E5258">
        <w:rPr>
          <w:sz w:val="28"/>
          <w:szCs w:val="28"/>
        </w:rPr>
        <w:t xml:space="preserve"> несправедливое социальное устройство, как оно воспринимается ребенком, то есть человеком с чистой душой и незамутненными помыслами (влияние сентиментализма).  Так, Сережа заметил, что у Андрюши, ребенка из бедной семьи, с которым он вместе занимался чистописанием, оценки стояли всегда хуже, чем у него самого: «Заметив это, я стал рассуждать: отчего так поступает наш добрый учитель? "Верно, он меня больше любит, - подумал я, - и, конечно, за то, что у меня оба глаза здоровы, а у бедного Андрюши один глаз выпятился от бельма и похож на какую-то белую пуговицу". В этой мысли вскоре убедило меня то, что Матвей </w:t>
      </w:r>
      <w:proofErr w:type="spellStart"/>
      <w:r w:rsidR="00065A78" w:rsidRPr="003E5258">
        <w:rPr>
          <w:sz w:val="28"/>
          <w:szCs w:val="28"/>
        </w:rPr>
        <w:t>Васильич</w:t>
      </w:r>
      <w:proofErr w:type="spellEnd"/>
      <w:r w:rsidR="00065A78" w:rsidRPr="003E5258">
        <w:rPr>
          <w:sz w:val="28"/>
          <w:szCs w:val="28"/>
        </w:rPr>
        <w:t xml:space="preserve"> был со мною ласковее, чем с моим товарищем, чего я прежде не замечал». Очевидная причина такого обращения учителя с </w:t>
      </w:r>
      <w:r w:rsidR="00065A78" w:rsidRPr="003E5258">
        <w:rPr>
          <w:sz w:val="28"/>
          <w:szCs w:val="28"/>
        </w:rPr>
        <w:lastRenderedPageBreak/>
        <w:t xml:space="preserve">Андрюшей – его </w:t>
      </w:r>
      <w:r w:rsidR="00A56462" w:rsidRPr="003E5258">
        <w:rPr>
          <w:sz w:val="28"/>
          <w:szCs w:val="28"/>
        </w:rPr>
        <w:t>бедность и незавидное положение, однако Сережа видит это иначе.</w:t>
      </w:r>
    </w:p>
    <w:p w:rsidR="00CA1F4C" w:rsidRPr="003E5258" w:rsidRDefault="00A56462" w:rsidP="00CA1F4C">
      <w:pPr>
        <w:spacing w:line="360" w:lineRule="auto"/>
        <w:ind w:firstLine="709"/>
        <w:jc w:val="both"/>
        <w:rPr>
          <w:sz w:val="28"/>
          <w:szCs w:val="28"/>
        </w:rPr>
      </w:pPr>
      <w:r w:rsidRPr="003E5258">
        <w:rPr>
          <w:sz w:val="28"/>
          <w:szCs w:val="28"/>
        </w:rPr>
        <w:t xml:space="preserve">Во время посещения народного училища Сережа видит, как тот же добрый учитель Матвей </w:t>
      </w:r>
      <w:proofErr w:type="spellStart"/>
      <w:r w:rsidRPr="003E5258">
        <w:rPr>
          <w:sz w:val="28"/>
          <w:szCs w:val="28"/>
        </w:rPr>
        <w:t>Васильич</w:t>
      </w:r>
      <w:proofErr w:type="spellEnd"/>
      <w:r w:rsidRPr="003E5258">
        <w:rPr>
          <w:sz w:val="28"/>
          <w:szCs w:val="28"/>
        </w:rPr>
        <w:t xml:space="preserve"> сечет учеников,</w:t>
      </w:r>
      <w:r w:rsidR="00194BAA" w:rsidRPr="003E5258">
        <w:rPr>
          <w:sz w:val="28"/>
          <w:szCs w:val="28"/>
        </w:rPr>
        <w:t xml:space="preserve"> что вызывает у него чувство ужаса и непонимания происходящего. Так, перед нами видение ситуации глазами ребенка, которое так же, как и у Толстого, оказывается единственно верным. Мать Сережи, пытаясь успокоить свое дитя, объясняет ему, что это делается для блага самих же учеников. Однако именно ребенок, с которым соглашается и взрослый нарратор, видит всю неправду этого мира, которая уже не замечается взрослыми: </w:t>
      </w:r>
      <w:proofErr w:type="gramStart"/>
      <w:r w:rsidR="00194BAA" w:rsidRPr="003E5258">
        <w:rPr>
          <w:sz w:val="28"/>
          <w:szCs w:val="28"/>
        </w:rPr>
        <w:t xml:space="preserve">«Трудно было примириться детскому уму и чувству с </w:t>
      </w:r>
      <w:proofErr w:type="spellStart"/>
      <w:r w:rsidR="00194BAA" w:rsidRPr="003E5258">
        <w:rPr>
          <w:sz w:val="28"/>
          <w:szCs w:val="28"/>
        </w:rPr>
        <w:t>мыслию</w:t>
      </w:r>
      <w:proofErr w:type="spellEnd"/>
      <w:r w:rsidR="00194BAA" w:rsidRPr="003E5258">
        <w:rPr>
          <w:sz w:val="28"/>
          <w:szCs w:val="28"/>
        </w:rPr>
        <w:t xml:space="preserve">, что виденное мною зрелище не было исключительным злодейством, разбоем на большой дороге, за которое следовало бы казнить Матвея </w:t>
      </w:r>
      <w:proofErr w:type="spellStart"/>
      <w:r w:rsidR="00194BAA" w:rsidRPr="003E5258">
        <w:rPr>
          <w:sz w:val="28"/>
          <w:szCs w:val="28"/>
        </w:rPr>
        <w:t>Васильича</w:t>
      </w:r>
      <w:proofErr w:type="spellEnd"/>
      <w:r w:rsidR="00194BAA" w:rsidRPr="003E5258">
        <w:rPr>
          <w:sz w:val="28"/>
          <w:szCs w:val="28"/>
        </w:rPr>
        <w:t xml:space="preserve">, как преступника, &lt;…&gt; что Матвей </w:t>
      </w:r>
      <w:proofErr w:type="spellStart"/>
      <w:r w:rsidR="00194BAA" w:rsidRPr="003E5258">
        <w:rPr>
          <w:sz w:val="28"/>
          <w:szCs w:val="28"/>
        </w:rPr>
        <w:t>Васильич</w:t>
      </w:r>
      <w:proofErr w:type="spellEnd"/>
      <w:r w:rsidR="00194BAA" w:rsidRPr="003E5258">
        <w:rPr>
          <w:sz w:val="28"/>
          <w:szCs w:val="28"/>
        </w:rPr>
        <w:t xml:space="preserve"> мог браниться зверским голосом, сечь своих учеников и оставаться в то же время честным, добрым и тихим человеком.</w:t>
      </w:r>
      <w:proofErr w:type="gramEnd"/>
      <w:r w:rsidR="00194BAA" w:rsidRPr="003E5258">
        <w:rPr>
          <w:sz w:val="28"/>
          <w:szCs w:val="28"/>
        </w:rPr>
        <w:t xml:space="preserve"> Слишком рано получил я это раздирающее впечатление и этот страшный урок!» [</w:t>
      </w:r>
      <w:r w:rsidR="00166714" w:rsidRPr="003E5258">
        <w:rPr>
          <w:sz w:val="28"/>
          <w:szCs w:val="28"/>
        </w:rPr>
        <w:t xml:space="preserve">Детские годы </w:t>
      </w:r>
      <w:proofErr w:type="gramStart"/>
      <w:r w:rsidR="00166714" w:rsidRPr="003E5258">
        <w:rPr>
          <w:sz w:val="28"/>
          <w:szCs w:val="28"/>
        </w:rPr>
        <w:t>Багрова-внука</w:t>
      </w:r>
      <w:proofErr w:type="gramEnd"/>
      <w:r w:rsidR="00166714" w:rsidRPr="003E5258">
        <w:rPr>
          <w:sz w:val="28"/>
          <w:szCs w:val="28"/>
        </w:rPr>
        <w:t xml:space="preserve">, </w:t>
      </w:r>
      <w:r w:rsidR="00194BAA" w:rsidRPr="003E5258">
        <w:rPr>
          <w:sz w:val="28"/>
          <w:szCs w:val="28"/>
        </w:rPr>
        <w:t>349].</w:t>
      </w:r>
    </w:p>
    <w:p w:rsidR="00D74391" w:rsidRPr="003E5258" w:rsidRDefault="00166714" w:rsidP="00D74391">
      <w:pPr>
        <w:spacing w:line="360" w:lineRule="auto"/>
        <w:ind w:firstLine="709"/>
        <w:jc w:val="both"/>
        <w:rPr>
          <w:rFonts w:cs="Times New Roman"/>
          <w:sz w:val="28"/>
          <w:szCs w:val="28"/>
        </w:rPr>
      </w:pPr>
      <w:proofErr w:type="gramStart"/>
      <w:r w:rsidRPr="003E5258">
        <w:rPr>
          <w:sz w:val="28"/>
          <w:szCs w:val="28"/>
        </w:rPr>
        <w:t>В «Детских годах…</w:t>
      </w:r>
      <w:r w:rsidR="00CA1F4C" w:rsidRPr="003E5258">
        <w:rPr>
          <w:sz w:val="28"/>
          <w:szCs w:val="28"/>
        </w:rPr>
        <w:t>» можно выделить некоторые признаки идиллического хронотопа</w:t>
      </w:r>
      <w:r w:rsidRPr="003E5258">
        <w:rPr>
          <w:rStyle w:val="a5"/>
          <w:sz w:val="28"/>
          <w:szCs w:val="28"/>
        </w:rPr>
        <w:footnoteReference w:id="61"/>
      </w:r>
      <w:r w:rsidR="00D74391" w:rsidRPr="003E5258">
        <w:rPr>
          <w:sz w:val="28"/>
          <w:szCs w:val="28"/>
        </w:rPr>
        <w:t xml:space="preserve">. </w:t>
      </w:r>
      <w:r w:rsidR="00D74391" w:rsidRPr="003E5258">
        <w:rPr>
          <w:rFonts w:cs="Times New Roman"/>
          <w:sz w:val="28"/>
          <w:szCs w:val="28"/>
        </w:rPr>
        <w:t>семья Багровых существует в определенном пространстве, достаточно замкнутом, отгороженном от другого мира.</w:t>
      </w:r>
      <w:proofErr w:type="gramEnd"/>
      <w:r w:rsidR="00D74391" w:rsidRPr="003E5258">
        <w:rPr>
          <w:rFonts w:cs="Times New Roman"/>
          <w:sz w:val="28"/>
          <w:szCs w:val="28"/>
        </w:rPr>
        <w:t xml:space="preserve"> Его жители неохотно покидают свое родовое гнездо. Так, Степан Михайлыч никогда не выезжает из своего поместья. В конце романа тетушка Сережи, отказывается ехать к Прасковье Ивановне в ее богатое поместье, потому как чувствует свою чуждость этому миру. Освоенное семейством Багровых пространство – это родовое поместье Багрово и также близлежащие имения, подаренные Степаном </w:t>
      </w:r>
      <w:proofErr w:type="spellStart"/>
      <w:r w:rsidR="00D74391" w:rsidRPr="003E5258">
        <w:rPr>
          <w:rFonts w:cs="Times New Roman"/>
          <w:sz w:val="28"/>
          <w:szCs w:val="28"/>
        </w:rPr>
        <w:t>Михайлычем</w:t>
      </w:r>
      <w:proofErr w:type="spellEnd"/>
      <w:r w:rsidR="00D74391" w:rsidRPr="003E5258">
        <w:rPr>
          <w:rFonts w:cs="Times New Roman"/>
          <w:sz w:val="28"/>
          <w:szCs w:val="28"/>
        </w:rPr>
        <w:t xml:space="preserve"> его дочерям, между ними </w:t>
      </w:r>
      <w:proofErr w:type="gramStart"/>
      <w:r w:rsidR="00D74391" w:rsidRPr="003E5258">
        <w:rPr>
          <w:rFonts w:cs="Times New Roman"/>
          <w:sz w:val="28"/>
          <w:szCs w:val="28"/>
        </w:rPr>
        <w:t>Багровы</w:t>
      </w:r>
      <w:proofErr w:type="gramEnd"/>
      <w:r w:rsidR="00D74391" w:rsidRPr="003E5258">
        <w:rPr>
          <w:rFonts w:cs="Times New Roman"/>
          <w:sz w:val="28"/>
          <w:szCs w:val="28"/>
        </w:rPr>
        <w:t xml:space="preserve"> </w:t>
      </w:r>
      <w:r w:rsidR="00D74391" w:rsidRPr="003E5258">
        <w:rPr>
          <w:rFonts w:cs="Times New Roman"/>
          <w:sz w:val="28"/>
          <w:szCs w:val="28"/>
        </w:rPr>
        <w:lastRenderedPageBreak/>
        <w:t xml:space="preserve">перемещаются достаточно свободно. Также бабушка едет хоронить своего мужа в Неклюдово, где живут ее родные племянницы. Это все единое пространство, границы которого не выходят за пределы проживания этой семьи. </w:t>
      </w:r>
    </w:p>
    <w:p w:rsidR="00D74391" w:rsidRPr="003E5258" w:rsidRDefault="00D74391" w:rsidP="00166714">
      <w:pPr>
        <w:spacing w:line="360" w:lineRule="auto"/>
        <w:ind w:firstLine="709"/>
        <w:jc w:val="both"/>
        <w:rPr>
          <w:sz w:val="28"/>
          <w:szCs w:val="28"/>
        </w:rPr>
      </w:pPr>
      <w:r w:rsidRPr="003E5258">
        <w:rPr>
          <w:rFonts w:cs="Times New Roman"/>
          <w:sz w:val="28"/>
          <w:szCs w:val="28"/>
        </w:rPr>
        <w:t xml:space="preserve">Важным представляется то, что молодые </w:t>
      </w:r>
      <w:proofErr w:type="gramStart"/>
      <w:r w:rsidRPr="003E5258">
        <w:rPr>
          <w:rFonts w:cs="Times New Roman"/>
          <w:sz w:val="28"/>
          <w:szCs w:val="28"/>
        </w:rPr>
        <w:t>Багровы</w:t>
      </w:r>
      <w:proofErr w:type="gramEnd"/>
      <w:r w:rsidRPr="003E5258">
        <w:rPr>
          <w:rFonts w:cs="Times New Roman"/>
          <w:sz w:val="28"/>
          <w:szCs w:val="28"/>
        </w:rPr>
        <w:t xml:space="preserve"> возвращаются на постоянное проживание в свое родовое имение, в то место, где живут отец и мать Алексея </w:t>
      </w:r>
      <w:proofErr w:type="spellStart"/>
      <w:r w:rsidRPr="003E5258">
        <w:rPr>
          <w:rFonts w:cs="Times New Roman"/>
          <w:sz w:val="28"/>
          <w:szCs w:val="28"/>
        </w:rPr>
        <w:t>Степаныча</w:t>
      </w:r>
      <w:proofErr w:type="spellEnd"/>
      <w:r w:rsidRPr="003E5258">
        <w:rPr>
          <w:rFonts w:cs="Times New Roman"/>
          <w:sz w:val="28"/>
          <w:szCs w:val="28"/>
        </w:rPr>
        <w:t>.  Самими героями осознается их принадлежность к родной земле, неотделимость от нее, отец почти плачет при виде своего старого дома: «"Это, Сережа, наше родовое именье, - говорил мне отец, - жалованное нам от царей; да теперь половина уж не наша"</w:t>
      </w:r>
      <w:r w:rsidR="00180729" w:rsidRPr="003E5258">
        <w:rPr>
          <w:rFonts w:cs="Times New Roman"/>
          <w:sz w:val="28"/>
          <w:szCs w:val="28"/>
        </w:rPr>
        <w:t xml:space="preserve"> </w:t>
      </w:r>
      <w:r w:rsidR="00180729" w:rsidRPr="003E5258">
        <w:rPr>
          <w:sz w:val="28"/>
          <w:szCs w:val="28"/>
        </w:rPr>
        <w:t>[Де</w:t>
      </w:r>
      <w:r w:rsidR="00166714" w:rsidRPr="003E5258">
        <w:rPr>
          <w:sz w:val="28"/>
          <w:szCs w:val="28"/>
        </w:rPr>
        <w:t xml:space="preserve">тские годы </w:t>
      </w:r>
      <w:proofErr w:type="gramStart"/>
      <w:r w:rsidR="00166714" w:rsidRPr="003E5258">
        <w:rPr>
          <w:sz w:val="28"/>
          <w:szCs w:val="28"/>
        </w:rPr>
        <w:t>Багрова-внука</w:t>
      </w:r>
      <w:proofErr w:type="gramEnd"/>
      <w:r w:rsidR="00166714" w:rsidRPr="003E5258">
        <w:rPr>
          <w:sz w:val="28"/>
          <w:szCs w:val="28"/>
        </w:rPr>
        <w:t xml:space="preserve">, </w:t>
      </w:r>
      <w:r w:rsidR="00180729" w:rsidRPr="003E5258">
        <w:rPr>
          <w:sz w:val="28"/>
          <w:szCs w:val="28"/>
        </w:rPr>
        <w:t>473]</w:t>
      </w:r>
      <w:r w:rsidR="00166714" w:rsidRPr="003E5258">
        <w:rPr>
          <w:sz w:val="28"/>
          <w:szCs w:val="28"/>
        </w:rPr>
        <w:t>.</w:t>
      </w:r>
    </w:p>
    <w:p w:rsidR="00D74391" w:rsidRPr="003E5258" w:rsidRDefault="00D74391" w:rsidP="00D74391">
      <w:pPr>
        <w:spacing w:line="360" w:lineRule="auto"/>
        <w:ind w:firstLine="709"/>
        <w:jc w:val="both"/>
        <w:rPr>
          <w:rFonts w:cs="Times New Roman"/>
          <w:sz w:val="28"/>
          <w:szCs w:val="28"/>
        </w:rPr>
      </w:pPr>
      <w:r w:rsidRPr="003E5258">
        <w:rPr>
          <w:rFonts w:cs="Times New Roman"/>
          <w:sz w:val="28"/>
          <w:szCs w:val="28"/>
        </w:rPr>
        <w:t xml:space="preserve">Смерть и рождение в идиллическом мире следуют друг за другом, это неразрывный процесс жизни. Смерть не становится в этом мире событием, она не трагична, жизнь представляет собой бесконечный круг – череда рождений и смертей. Человек обретает свое продолжение в детях, он умирает без страха. </w:t>
      </w:r>
      <w:r w:rsidR="00166714" w:rsidRPr="003E5258">
        <w:rPr>
          <w:rFonts w:cs="Times New Roman"/>
          <w:sz w:val="28"/>
          <w:szCs w:val="28"/>
        </w:rPr>
        <w:t>С</w:t>
      </w:r>
      <w:r w:rsidRPr="003E5258">
        <w:rPr>
          <w:rFonts w:cs="Times New Roman"/>
          <w:sz w:val="28"/>
          <w:szCs w:val="28"/>
        </w:rPr>
        <w:t xml:space="preserve">ошлемся на </w:t>
      </w:r>
      <w:r w:rsidR="00166714" w:rsidRPr="003E5258">
        <w:rPr>
          <w:rFonts w:cs="Times New Roman"/>
          <w:sz w:val="28"/>
          <w:szCs w:val="28"/>
        </w:rPr>
        <w:t xml:space="preserve">Е. И. </w:t>
      </w:r>
      <w:proofErr w:type="spellStart"/>
      <w:r w:rsidRPr="003E5258">
        <w:rPr>
          <w:rFonts w:cs="Times New Roman"/>
          <w:sz w:val="28"/>
          <w:szCs w:val="28"/>
        </w:rPr>
        <w:t>Ляпушкину</w:t>
      </w:r>
      <w:proofErr w:type="spellEnd"/>
      <w:r w:rsidRPr="003E5258">
        <w:rPr>
          <w:rFonts w:cs="Times New Roman"/>
          <w:sz w:val="28"/>
          <w:szCs w:val="28"/>
        </w:rPr>
        <w:t xml:space="preserve">: </w:t>
      </w:r>
      <w:r w:rsidRPr="003E5258">
        <w:rPr>
          <w:sz w:val="28"/>
          <w:szCs w:val="28"/>
        </w:rPr>
        <w:t xml:space="preserve">«Рождение, брак, смерть – все здесь равновелико по своему значению, и каждый новый жизненный акт – продолжение предыдущего, причем, благодаря </w:t>
      </w:r>
      <w:proofErr w:type="spellStart"/>
      <w:r w:rsidRPr="003E5258">
        <w:rPr>
          <w:sz w:val="28"/>
          <w:szCs w:val="28"/>
        </w:rPr>
        <w:t>невыделенности</w:t>
      </w:r>
      <w:proofErr w:type="spellEnd"/>
      <w:r w:rsidRPr="003E5258">
        <w:rPr>
          <w:sz w:val="28"/>
          <w:szCs w:val="28"/>
        </w:rPr>
        <w:t xml:space="preserve">  индивидуальной судьбы, конец жизни не означает конца этого движения, и вслед за смертью снова идет рождение человека»</w:t>
      </w:r>
      <w:r w:rsidRPr="003E5258">
        <w:rPr>
          <w:rStyle w:val="a5"/>
          <w:sz w:val="28"/>
          <w:szCs w:val="28"/>
        </w:rPr>
        <w:footnoteReference w:id="62"/>
      </w:r>
      <w:r w:rsidRPr="003E5258">
        <w:rPr>
          <w:sz w:val="28"/>
          <w:szCs w:val="28"/>
        </w:rPr>
        <w:t xml:space="preserve">. </w:t>
      </w:r>
      <w:r w:rsidR="00580446">
        <w:rPr>
          <w:rFonts w:cs="Times New Roman"/>
          <w:sz w:val="28"/>
          <w:szCs w:val="28"/>
        </w:rPr>
        <w:t>В тексте</w:t>
      </w:r>
      <w:r w:rsidR="00580446" w:rsidRPr="00580446">
        <w:rPr>
          <w:rFonts w:cs="Times New Roman"/>
          <w:sz w:val="28"/>
          <w:szCs w:val="28"/>
        </w:rPr>
        <w:t xml:space="preserve"> </w:t>
      </w:r>
      <w:r w:rsidR="00580446" w:rsidRPr="003E5258">
        <w:rPr>
          <w:rFonts w:cs="Times New Roman"/>
          <w:sz w:val="28"/>
          <w:szCs w:val="28"/>
        </w:rPr>
        <w:t>представл</w:t>
      </w:r>
      <w:r w:rsidR="00580446">
        <w:rPr>
          <w:rFonts w:cs="Times New Roman"/>
          <w:sz w:val="28"/>
          <w:szCs w:val="28"/>
        </w:rPr>
        <w:t>ено и</w:t>
      </w:r>
      <w:r w:rsidR="00580446" w:rsidRPr="003E5258">
        <w:rPr>
          <w:rFonts w:cs="Times New Roman"/>
          <w:sz w:val="28"/>
          <w:szCs w:val="28"/>
        </w:rPr>
        <w:t>диллическое восприятие жизни</w:t>
      </w:r>
      <w:r w:rsidR="00580446">
        <w:rPr>
          <w:rFonts w:cs="Times New Roman"/>
          <w:sz w:val="28"/>
          <w:szCs w:val="28"/>
        </w:rPr>
        <w:t xml:space="preserve">. </w:t>
      </w:r>
      <w:r w:rsidRPr="003E5258">
        <w:rPr>
          <w:rFonts w:cs="Times New Roman"/>
          <w:sz w:val="28"/>
          <w:szCs w:val="28"/>
        </w:rPr>
        <w:t>Так, к примеру, после с</w:t>
      </w:r>
      <w:r w:rsidR="00180729" w:rsidRPr="003E5258">
        <w:rPr>
          <w:rFonts w:cs="Times New Roman"/>
          <w:sz w:val="28"/>
          <w:szCs w:val="28"/>
        </w:rPr>
        <w:t>мерти Степана Михайлыча</w:t>
      </w:r>
      <w:r w:rsidRPr="003E5258">
        <w:rPr>
          <w:rFonts w:cs="Times New Roman"/>
          <w:sz w:val="28"/>
          <w:szCs w:val="28"/>
        </w:rPr>
        <w:t xml:space="preserve"> и до его похорон Сережа узнает, что мать ждет ребенка, а в следующей главе рождается братец, которого качают в той же люльке, подаренной отцом Софьи Николаевны, в которой качали самого Сережу и его сестрицу. С самого рождения Сережа вписан в вертикаль рода: С. М. записывает его имя в родословную, проведя черту от имени Алексея. Так,  это действие символизирует вечное возобновление жизни, продолжение </w:t>
      </w:r>
      <w:r w:rsidRPr="003E5258">
        <w:rPr>
          <w:rFonts w:cs="Times New Roman"/>
          <w:sz w:val="28"/>
          <w:szCs w:val="28"/>
        </w:rPr>
        <w:lastRenderedPageBreak/>
        <w:t xml:space="preserve">рода, который не должен когда-либо иссякнуть. Прасковья Ивановна, сестра Степана Михайлыча, не единожды замечала сходство Сережи с его прадедом, также видя в Сереже продолжателя жизни </w:t>
      </w:r>
      <w:proofErr w:type="gramStart"/>
      <w:r w:rsidRPr="003E5258">
        <w:rPr>
          <w:rFonts w:cs="Times New Roman"/>
          <w:sz w:val="28"/>
          <w:szCs w:val="28"/>
        </w:rPr>
        <w:t>умерших</w:t>
      </w:r>
      <w:proofErr w:type="gramEnd"/>
      <w:r w:rsidRPr="003E5258">
        <w:rPr>
          <w:rFonts w:cs="Times New Roman"/>
          <w:sz w:val="28"/>
          <w:szCs w:val="28"/>
        </w:rPr>
        <w:t xml:space="preserve">. </w:t>
      </w:r>
    </w:p>
    <w:p w:rsidR="00D74391" w:rsidRPr="003E5258" w:rsidRDefault="00D74391" w:rsidP="00D74391">
      <w:pPr>
        <w:spacing w:line="360" w:lineRule="auto"/>
        <w:ind w:firstLine="709"/>
        <w:jc w:val="both"/>
        <w:rPr>
          <w:rFonts w:cs="Times New Roman"/>
          <w:sz w:val="28"/>
          <w:szCs w:val="28"/>
        </w:rPr>
      </w:pPr>
      <w:r w:rsidRPr="003E5258">
        <w:rPr>
          <w:rFonts w:cs="Times New Roman"/>
          <w:sz w:val="28"/>
          <w:szCs w:val="28"/>
          <w:shd w:val="clear" w:color="auto" w:fill="FFFFFF"/>
        </w:rPr>
        <w:t>Свойственна идиллии оппозиция «город»/ «деревня», которая наличествует и у Аксакова, но уже не в классическом варианте. Е. А. Сурков в своей монографии</w:t>
      </w:r>
      <w:r w:rsidRPr="003E5258">
        <w:rPr>
          <w:rStyle w:val="a5"/>
          <w:rFonts w:cs="Times New Roman"/>
          <w:sz w:val="28"/>
          <w:szCs w:val="28"/>
          <w:shd w:val="clear" w:color="auto" w:fill="FFFFFF"/>
        </w:rPr>
        <w:footnoteReference w:id="63"/>
      </w:r>
      <w:r w:rsidRPr="003E5258">
        <w:rPr>
          <w:rFonts w:cs="Times New Roman"/>
          <w:sz w:val="28"/>
          <w:szCs w:val="28"/>
          <w:shd w:val="clear" w:color="auto" w:fill="FFFFFF"/>
        </w:rPr>
        <w:t xml:space="preserve">, посвященной русской повести, пишет о том, что в идиллии город обыкновенно изображается негативно: это место, в котором человек утрачивает себя, свое естество, развращается и гибнет. </w:t>
      </w:r>
      <w:proofErr w:type="gramStart"/>
      <w:r w:rsidRPr="003E5258">
        <w:rPr>
          <w:rFonts w:cs="Times New Roman"/>
          <w:sz w:val="28"/>
          <w:szCs w:val="28"/>
          <w:shd w:val="clear" w:color="auto" w:fill="FFFFFF"/>
        </w:rPr>
        <w:t xml:space="preserve">Отметим, что и самому Аксакову в молодости было свойственно </w:t>
      </w:r>
      <w:r w:rsidR="00180729" w:rsidRPr="003E5258">
        <w:rPr>
          <w:rFonts w:cs="Times New Roman"/>
          <w:sz w:val="28"/>
          <w:szCs w:val="28"/>
          <w:shd w:val="clear" w:color="auto" w:fill="FFFFFF"/>
        </w:rPr>
        <w:t>это идиллическое противопоставление деревни городу: в 1810 г. он пишет письмо своей сестре Надежде с подзаголовком «</w:t>
      </w:r>
      <w:r w:rsidR="00180729" w:rsidRPr="003E5258">
        <w:rPr>
          <w:sz w:val="28"/>
        </w:rPr>
        <w:t xml:space="preserve">«Из </w:t>
      </w:r>
      <w:proofErr w:type="spellStart"/>
      <w:r w:rsidR="00180729" w:rsidRPr="003E5258">
        <w:rPr>
          <w:sz w:val="28"/>
        </w:rPr>
        <w:t>проклятова</w:t>
      </w:r>
      <w:proofErr w:type="spellEnd"/>
      <w:r w:rsidR="00180729" w:rsidRPr="003E5258">
        <w:rPr>
          <w:sz w:val="28"/>
        </w:rPr>
        <w:t xml:space="preserve"> Петербурга в блаженное Аксаково»</w:t>
      </w:r>
      <w:r w:rsidR="00180729" w:rsidRPr="003E5258">
        <w:rPr>
          <w:rStyle w:val="a5"/>
          <w:sz w:val="28"/>
        </w:rPr>
        <w:footnoteReference w:id="64"/>
      </w:r>
      <w:r w:rsidR="00180729" w:rsidRPr="003E5258">
        <w:rPr>
          <w:sz w:val="28"/>
        </w:rPr>
        <w:t xml:space="preserve">. </w:t>
      </w:r>
      <w:r w:rsidR="00166714" w:rsidRPr="003E5258">
        <w:rPr>
          <w:rFonts w:cs="Times New Roman"/>
          <w:sz w:val="28"/>
          <w:szCs w:val="28"/>
          <w:shd w:val="clear" w:color="auto" w:fill="FFFFFF"/>
        </w:rPr>
        <w:t>В «Детских годах…</w:t>
      </w:r>
      <w:r w:rsidR="00AC2B40" w:rsidRPr="003E5258">
        <w:rPr>
          <w:rFonts w:cs="Times New Roman"/>
          <w:sz w:val="28"/>
          <w:szCs w:val="28"/>
          <w:shd w:val="clear" w:color="auto" w:fill="FFFFFF"/>
        </w:rPr>
        <w:t>»</w:t>
      </w:r>
      <w:r w:rsidRPr="003E5258">
        <w:rPr>
          <w:rFonts w:cs="Times New Roman"/>
          <w:sz w:val="28"/>
          <w:szCs w:val="28"/>
          <w:shd w:val="clear" w:color="auto" w:fill="FFFFFF"/>
        </w:rPr>
        <w:t xml:space="preserve"> город и деревня, с точки зрения нарратора, равноценны: мы не можем расставить знаки «плюс» и «минус», однако сам он, конечно, отдает предпочтение, как и Сережа, милому</w:t>
      </w:r>
      <w:proofErr w:type="gramEnd"/>
      <w:r w:rsidRPr="003E5258">
        <w:rPr>
          <w:rFonts w:cs="Times New Roman"/>
          <w:sz w:val="28"/>
          <w:szCs w:val="28"/>
          <w:shd w:val="clear" w:color="auto" w:fill="FFFFFF"/>
        </w:rPr>
        <w:t xml:space="preserve"> </w:t>
      </w:r>
      <w:proofErr w:type="spellStart"/>
      <w:r w:rsidRPr="003E5258">
        <w:rPr>
          <w:rFonts w:cs="Times New Roman"/>
          <w:sz w:val="28"/>
          <w:szCs w:val="28"/>
          <w:shd w:val="clear" w:color="auto" w:fill="FFFFFF"/>
        </w:rPr>
        <w:t>Багрову</w:t>
      </w:r>
      <w:proofErr w:type="spellEnd"/>
      <w:r w:rsidRPr="003E5258">
        <w:rPr>
          <w:rFonts w:cs="Times New Roman"/>
          <w:sz w:val="28"/>
          <w:szCs w:val="28"/>
          <w:shd w:val="clear" w:color="auto" w:fill="FFFFFF"/>
        </w:rPr>
        <w:t>. Деревня отнюдь не идеализируется, мы видим всю грубость существующих в ней отношений между людьми, косность нравов. Иное восприятие прост</w:t>
      </w:r>
      <w:r w:rsidR="00407071" w:rsidRPr="003E5258">
        <w:rPr>
          <w:rFonts w:cs="Times New Roman"/>
          <w:sz w:val="28"/>
          <w:szCs w:val="28"/>
          <w:shd w:val="clear" w:color="auto" w:fill="FFFFFF"/>
        </w:rPr>
        <w:t xml:space="preserve">ранства у Сережи: </w:t>
      </w:r>
      <w:r w:rsidRPr="003E5258">
        <w:rPr>
          <w:rFonts w:cs="Times New Roman"/>
          <w:sz w:val="28"/>
          <w:szCs w:val="28"/>
          <w:shd w:val="clear" w:color="auto" w:fill="FFFFFF"/>
        </w:rPr>
        <w:t>оказавшись там впервые, он глубоко разочаровывается, виной тому болезнь матери, смерть дедушки, однако впоследствии в нем рождается горячая любовь к этому месту</w:t>
      </w:r>
      <w:r w:rsidR="00407071" w:rsidRPr="003E5258">
        <w:rPr>
          <w:rFonts w:cs="Times New Roman"/>
          <w:sz w:val="28"/>
          <w:szCs w:val="28"/>
          <w:shd w:val="clear" w:color="auto" w:fill="FFFFFF"/>
        </w:rPr>
        <w:t>, Багрово видится ему чудесной землей</w:t>
      </w:r>
      <w:r w:rsidR="00166714" w:rsidRPr="003E5258">
        <w:rPr>
          <w:rFonts w:cs="Times New Roman"/>
          <w:sz w:val="28"/>
          <w:szCs w:val="28"/>
          <w:shd w:val="clear" w:color="auto" w:fill="FFFFFF"/>
        </w:rPr>
        <w:t xml:space="preserve">, </w:t>
      </w:r>
      <w:r w:rsidRPr="003E5258">
        <w:rPr>
          <w:rFonts w:cs="Times New Roman"/>
          <w:sz w:val="28"/>
          <w:szCs w:val="28"/>
          <w:shd w:val="clear" w:color="auto" w:fill="FFFFFF"/>
        </w:rPr>
        <w:t xml:space="preserve">воспринимается Сережей в несколько искаженном виде, конечно, по причине любви к нему. </w:t>
      </w:r>
      <w:r w:rsidR="00407071" w:rsidRPr="003E5258">
        <w:rPr>
          <w:rFonts w:cs="Times New Roman"/>
          <w:sz w:val="28"/>
          <w:szCs w:val="28"/>
          <w:shd w:val="clear" w:color="auto" w:fill="FFFFFF"/>
        </w:rPr>
        <w:t xml:space="preserve">Нарратор </w:t>
      </w:r>
      <w:r w:rsidRPr="003E5258">
        <w:rPr>
          <w:rFonts w:cs="Times New Roman"/>
          <w:sz w:val="28"/>
          <w:szCs w:val="28"/>
          <w:shd w:val="clear" w:color="auto" w:fill="FFFFFF"/>
        </w:rPr>
        <w:t xml:space="preserve">отмечает следующее: </w:t>
      </w:r>
      <w:r w:rsidRPr="003E5258">
        <w:rPr>
          <w:rFonts w:cs="Times New Roman"/>
          <w:sz w:val="28"/>
          <w:szCs w:val="28"/>
        </w:rPr>
        <w:t xml:space="preserve"> «В </w:t>
      </w:r>
      <w:proofErr w:type="spellStart"/>
      <w:r w:rsidRPr="003E5258">
        <w:rPr>
          <w:rFonts w:cs="Times New Roman"/>
          <w:sz w:val="28"/>
          <w:szCs w:val="28"/>
        </w:rPr>
        <w:t>Багрове</w:t>
      </w:r>
      <w:proofErr w:type="spellEnd"/>
      <w:r w:rsidRPr="003E5258">
        <w:rPr>
          <w:rFonts w:cs="Times New Roman"/>
          <w:sz w:val="28"/>
          <w:szCs w:val="28"/>
        </w:rPr>
        <w:t xml:space="preserve"> &lt;…&gt; всё было тихо, глухо, пусто. Строения, утонув в снегу, представлялись низенькими, не похожими на прежних себя. Я сам не могу надивиться, как всё это не казалось мне мрачным и грустным...»</w:t>
      </w:r>
      <w:r w:rsidR="009F692C" w:rsidRPr="009F692C">
        <w:rPr>
          <w:rStyle w:val="apple-converted-space"/>
          <w:sz w:val="28"/>
          <w:szCs w:val="28"/>
        </w:rPr>
        <w:t xml:space="preserve"> </w:t>
      </w:r>
      <w:r w:rsidR="009F692C" w:rsidRPr="003E5258">
        <w:rPr>
          <w:rStyle w:val="apple-converted-space"/>
          <w:sz w:val="28"/>
          <w:szCs w:val="28"/>
        </w:rPr>
        <w:t xml:space="preserve">[Детские годы </w:t>
      </w:r>
      <w:proofErr w:type="gramStart"/>
      <w:r w:rsidR="009F692C" w:rsidRPr="003E5258">
        <w:rPr>
          <w:rStyle w:val="apple-converted-space"/>
          <w:sz w:val="28"/>
          <w:szCs w:val="28"/>
        </w:rPr>
        <w:t>Багрова-внука</w:t>
      </w:r>
      <w:proofErr w:type="gramEnd"/>
      <w:r w:rsidR="009F692C" w:rsidRPr="003E5258">
        <w:rPr>
          <w:rStyle w:val="apple-converted-space"/>
          <w:sz w:val="28"/>
          <w:szCs w:val="28"/>
        </w:rPr>
        <w:t xml:space="preserve">, </w:t>
      </w:r>
      <w:r w:rsidR="009F692C">
        <w:rPr>
          <w:rStyle w:val="apple-converted-space"/>
          <w:sz w:val="28"/>
          <w:szCs w:val="28"/>
        </w:rPr>
        <w:t>459</w:t>
      </w:r>
      <w:r w:rsidR="009F692C" w:rsidRPr="003E5258">
        <w:rPr>
          <w:rStyle w:val="apple-converted-space"/>
          <w:sz w:val="28"/>
          <w:szCs w:val="28"/>
        </w:rPr>
        <w:t>]</w:t>
      </w:r>
      <w:r w:rsidR="009F692C">
        <w:rPr>
          <w:rStyle w:val="apple-converted-space"/>
          <w:sz w:val="28"/>
          <w:szCs w:val="28"/>
        </w:rPr>
        <w:t>.</w:t>
      </w:r>
    </w:p>
    <w:p w:rsidR="002F1725" w:rsidRPr="003E5258" w:rsidRDefault="002F1725" w:rsidP="00D74391">
      <w:pPr>
        <w:spacing w:line="360" w:lineRule="auto"/>
        <w:ind w:firstLine="709"/>
        <w:jc w:val="both"/>
        <w:rPr>
          <w:sz w:val="28"/>
          <w:szCs w:val="28"/>
        </w:rPr>
      </w:pPr>
      <w:proofErr w:type="gramStart"/>
      <w:r w:rsidRPr="003E5258">
        <w:rPr>
          <w:sz w:val="28"/>
          <w:szCs w:val="28"/>
        </w:rPr>
        <w:t>Как мне кажется, для художественного м</w:t>
      </w:r>
      <w:r w:rsidR="00166714" w:rsidRPr="003E5258">
        <w:rPr>
          <w:sz w:val="28"/>
          <w:szCs w:val="28"/>
        </w:rPr>
        <w:t>ира «Детских годов…</w:t>
      </w:r>
      <w:r w:rsidRPr="003E5258">
        <w:rPr>
          <w:sz w:val="28"/>
          <w:szCs w:val="28"/>
        </w:rPr>
        <w:t>» важной оказывается оппозиция,</w:t>
      </w:r>
      <w:r w:rsidR="00180729" w:rsidRPr="003E5258">
        <w:rPr>
          <w:sz w:val="28"/>
          <w:szCs w:val="28"/>
        </w:rPr>
        <w:t xml:space="preserve"> «свое» / «чужое», </w:t>
      </w:r>
      <w:r w:rsidRPr="003E5258">
        <w:rPr>
          <w:sz w:val="28"/>
          <w:szCs w:val="28"/>
        </w:rPr>
        <w:t xml:space="preserve"> вообще характерная для </w:t>
      </w:r>
      <w:r w:rsidRPr="003E5258">
        <w:rPr>
          <w:sz w:val="28"/>
          <w:szCs w:val="28"/>
        </w:rPr>
        <w:lastRenderedPageBreak/>
        <w:t xml:space="preserve">идиллического сознания (об этом пишет </w:t>
      </w:r>
      <w:r w:rsidR="00166714" w:rsidRPr="003E5258">
        <w:rPr>
          <w:sz w:val="28"/>
          <w:szCs w:val="28"/>
        </w:rPr>
        <w:t xml:space="preserve">Е. И. </w:t>
      </w:r>
      <w:proofErr w:type="spellStart"/>
      <w:r w:rsidRPr="003E5258">
        <w:rPr>
          <w:sz w:val="28"/>
          <w:szCs w:val="28"/>
        </w:rPr>
        <w:t>Ляпушкина</w:t>
      </w:r>
      <w:proofErr w:type="spellEnd"/>
      <w:r w:rsidRPr="003E5258">
        <w:rPr>
          <w:sz w:val="28"/>
          <w:szCs w:val="28"/>
        </w:rPr>
        <w:t xml:space="preserve"> применительно к идиллическому миру обломовцев), Сережа и его мать Софья Николаевна в контексте деревенской жизни осмысляются именно как «чужие», не причастные к жизненному укладу Багрова.</w:t>
      </w:r>
      <w:proofErr w:type="gramEnd"/>
      <w:r w:rsidRPr="003E5258">
        <w:rPr>
          <w:sz w:val="28"/>
          <w:szCs w:val="28"/>
        </w:rPr>
        <w:t xml:space="preserve"> </w:t>
      </w:r>
      <w:r w:rsidR="00512AA8" w:rsidRPr="003E5258">
        <w:rPr>
          <w:sz w:val="28"/>
          <w:szCs w:val="28"/>
        </w:rPr>
        <w:t>Так, нарратор пишет о двоюродных сестрах, при этом выделяя курсивом слово</w:t>
      </w:r>
      <w:r w:rsidR="00512AA8" w:rsidRPr="003E5258">
        <w:rPr>
          <w:i/>
          <w:sz w:val="28"/>
          <w:szCs w:val="28"/>
        </w:rPr>
        <w:t xml:space="preserve"> </w:t>
      </w:r>
      <w:proofErr w:type="gramStart"/>
      <w:r w:rsidR="00512AA8" w:rsidRPr="003E5258">
        <w:rPr>
          <w:i/>
          <w:sz w:val="28"/>
          <w:szCs w:val="28"/>
        </w:rPr>
        <w:t>свои</w:t>
      </w:r>
      <w:proofErr w:type="gramEnd"/>
      <w:r w:rsidR="00512AA8" w:rsidRPr="003E5258">
        <w:rPr>
          <w:i/>
          <w:sz w:val="28"/>
          <w:szCs w:val="28"/>
        </w:rPr>
        <w:t xml:space="preserve">: </w:t>
      </w:r>
      <w:r w:rsidR="00512AA8" w:rsidRPr="003E5258">
        <w:rPr>
          <w:sz w:val="28"/>
          <w:szCs w:val="28"/>
        </w:rPr>
        <w:t xml:space="preserve">«Девочки эти, разумеется, ни в чем не были виноваты: они чуждались нас, но, как их научили и как им приказывали, так они и обходились с нами. &lt;…&gt; Они были в доме </w:t>
      </w:r>
      <w:r w:rsidR="00512AA8" w:rsidRPr="003E5258">
        <w:rPr>
          <w:i/>
          <w:sz w:val="28"/>
          <w:szCs w:val="28"/>
        </w:rPr>
        <w:t>свои:</w:t>
      </w:r>
      <w:r w:rsidR="00512AA8" w:rsidRPr="003E5258">
        <w:rPr>
          <w:sz w:val="28"/>
          <w:szCs w:val="28"/>
        </w:rPr>
        <w:t xml:space="preserve"> вся девичья и вся дворня их знала и любила, и им было очень весело, а на нас никто и не смотрел».</w:t>
      </w:r>
      <w:r w:rsidR="00512AA8" w:rsidRPr="003E5258">
        <w:rPr>
          <w:rStyle w:val="apple-converted-space"/>
          <w:sz w:val="28"/>
          <w:szCs w:val="28"/>
        </w:rPr>
        <w:t> [</w:t>
      </w:r>
      <w:r w:rsidR="00166714" w:rsidRPr="003E5258">
        <w:rPr>
          <w:rStyle w:val="apple-converted-space"/>
          <w:sz w:val="28"/>
          <w:szCs w:val="28"/>
        </w:rPr>
        <w:t xml:space="preserve">Детские годы </w:t>
      </w:r>
      <w:proofErr w:type="gramStart"/>
      <w:r w:rsidR="00166714" w:rsidRPr="003E5258">
        <w:rPr>
          <w:rStyle w:val="apple-converted-space"/>
          <w:sz w:val="28"/>
          <w:szCs w:val="28"/>
        </w:rPr>
        <w:t>Багрова-внука</w:t>
      </w:r>
      <w:proofErr w:type="gramEnd"/>
      <w:r w:rsidR="00166714" w:rsidRPr="003E5258">
        <w:rPr>
          <w:rStyle w:val="apple-converted-space"/>
          <w:sz w:val="28"/>
          <w:szCs w:val="28"/>
        </w:rPr>
        <w:t xml:space="preserve">, </w:t>
      </w:r>
      <w:r w:rsidR="00512AA8" w:rsidRPr="003E5258">
        <w:rPr>
          <w:rStyle w:val="apple-converted-space"/>
          <w:sz w:val="28"/>
          <w:szCs w:val="28"/>
        </w:rPr>
        <w:t>322]</w:t>
      </w:r>
    </w:p>
    <w:p w:rsidR="00D74391" w:rsidRPr="003E5258" w:rsidRDefault="00D74391" w:rsidP="00D74391">
      <w:pPr>
        <w:spacing w:line="360" w:lineRule="auto"/>
        <w:ind w:firstLine="709"/>
        <w:jc w:val="both"/>
        <w:rPr>
          <w:rFonts w:cs="Times New Roman"/>
          <w:sz w:val="28"/>
          <w:szCs w:val="28"/>
        </w:rPr>
      </w:pPr>
      <w:r w:rsidRPr="003E5258">
        <w:rPr>
          <w:rFonts w:cs="Times New Roman"/>
          <w:sz w:val="28"/>
          <w:szCs w:val="28"/>
        </w:rPr>
        <w:t xml:space="preserve">Заметим, что С. Т. Аксаков в ранний период своего творчества также занимался сочинением идиллий. </w:t>
      </w:r>
      <w:proofErr w:type="spellStart"/>
      <w:proofErr w:type="gramStart"/>
      <w:r w:rsidRPr="003E5258">
        <w:rPr>
          <w:rFonts w:cs="Times New Roman"/>
          <w:sz w:val="28"/>
          <w:szCs w:val="28"/>
        </w:rPr>
        <w:t>Вацуро</w:t>
      </w:r>
      <w:proofErr w:type="spellEnd"/>
      <w:r w:rsidRPr="003E5258">
        <w:rPr>
          <w:rFonts w:cs="Times New Roman"/>
          <w:sz w:val="28"/>
          <w:szCs w:val="28"/>
        </w:rPr>
        <w:t xml:space="preserve"> комментирует идиллию Аксакова «Рыбачье горе» следующим образом: автор ищет «возможности для идиллии в той сфере ощущений и эмоций, какую дает человеку непосредственное приобщение к природе – охота, рыбная ловля, - другими словами, создать не “идиллический характер”, а “идиллическую </w:t>
      </w:r>
      <w:r w:rsidR="00AC2B40" w:rsidRPr="003E5258">
        <w:rPr>
          <w:rFonts w:cs="Times New Roman"/>
          <w:sz w:val="28"/>
          <w:szCs w:val="28"/>
        </w:rPr>
        <w:t>ситуацию”»</w:t>
      </w:r>
      <w:r w:rsidR="009F692C">
        <w:rPr>
          <w:rStyle w:val="a5"/>
          <w:rFonts w:cs="Times New Roman"/>
          <w:sz w:val="28"/>
          <w:szCs w:val="28"/>
        </w:rPr>
        <w:footnoteReference w:id="65"/>
      </w:r>
      <w:r w:rsidR="00AC2B40" w:rsidRPr="003E5258">
        <w:rPr>
          <w:rFonts w:cs="Times New Roman"/>
          <w:sz w:val="28"/>
          <w:szCs w:val="28"/>
        </w:rPr>
        <w:t>.  Действител</w:t>
      </w:r>
      <w:r w:rsidR="00166714" w:rsidRPr="003E5258">
        <w:rPr>
          <w:rFonts w:cs="Times New Roman"/>
          <w:sz w:val="28"/>
          <w:szCs w:val="28"/>
        </w:rPr>
        <w:t>ьно, «Детские годы…</w:t>
      </w:r>
      <w:r w:rsidR="00AC2B40" w:rsidRPr="003E5258">
        <w:rPr>
          <w:rFonts w:cs="Times New Roman"/>
          <w:sz w:val="28"/>
          <w:szCs w:val="28"/>
        </w:rPr>
        <w:t>»</w:t>
      </w:r>
      <w:r w:rsidRPr="003E5258">
        <w:rPr>
          <w:rFonts w:cs="Times New Roman"/>
          <w:sz w:val="28"/>
          <w:szCs w:val="28"/>
        </w:rPr>
        <w:t xml:space="preserve"> не относятся к жанру идиллии, но мы можем говорить об «идиллической ситуации», реализующейся в этом тексте.</w:t>
      </w:r>
      <w:proofErr w:type="gramEnd"/>
    </w:p>
    <w:p w:rsidR="00D74391" w:rsidRPr="003E5258" w:rsidRDefault="00AC2B40" w:rsidP="00D74391">
      <w:pPr>
        <w:spacing w:line="360" w:lineRule="auto"/>
        <w:ind w:firstLine="709"/>
        <w:jc w:val="both"/>
        <w:rPr>
          <w:sz w:val="28"/>
          <w:szCs w:val="28"/>
        </w:rPr>
      </w:pPr>
      <w:r w:rsidRPr="003E5258">
        <w:rPr>
          <w:sz w:val="28"/>
          <w:szCs w:val="28"/>
        </w:rPr>
        <w:t xml:space="preserve">Однако мы должны понимать, что </w:t>
      </w:r>
      <w:r w:rsidR="00D74391" w:rsidRPr="003E5258">
        <w:rPr>
          <w:sz w:val="28"/>
          <w:szCs w:val="28"/>
        </w:rPr>
        <w:t xml:space="preserve">в мир </w:t>
      </w:r>
      <w:r w:rsidR="00166714" w:rsidRPr="003E5258">
        <w:rPr>
          <w:sz w:val="28"/>
          <w:szCs w:val="28"/>
        </w:rPr>
        <w:t>«Детских годов…</w:t>
      </w:r>
      <w:r w:rsidRPr="003E5258">
        <w:rPr>
          <w:sz w:val="28"/>
          <w:szCs w:val="28"/>
        </w:rPr>
        <w:t xml:space="preserve">» </w:t>
      </w:r>
      <w:r w:rsidR="00D74391" w:rsidRPr="003E5258">
        <w:rPr>
          <w:sz w:val="28"/>
          <w:szCs w:val="28"/>
        </w:rPr>
        <w:t xml:space="preserve">входит историческое время, вследствие чего возникает сюжет и разрушается картина статичного идиллического быта. Отметим также, что изображение автором </w:t>
      </w:r>
      <w:proofErr w:type="spellStart"/>
      <w:r w:rsidR="00D74391" w:rsidRPr="003E5258">
        <w:rPr>
          <w:sz w:val="28"/>
          <w:szCs w:val="28"/>
        </w:rPr>
        <w:t>багровской</w:t>
      </w:r>
      <w:proofErr w:type="spellEnd"/>
      <w:r w:rsidR="00D74391" w:rsidRPr="003E5258">
        <w:rPr>
          <w:sz w:val="28"/>
          <w:szCs w:val="28"/>
        </w:rPr>
        <w:t xml:space="preserve"> жизни лишь отчасти является идиллическим. В доме живут люди, далекие друг от друга, незаинтересованные в другом человеке, тетушки думают только о том, как бы разжиться после смерти Степана Михайлыча.</w:t>
      </w:r>
    </w:p>
    <w:p w:rsidR="00AC2B40" w:rsidRPr="003E5258" w:rsidRDefault="00AC2B40" w:rsidP="00AC2B40">
      <w:pPr>
        <w:spacing w:line="360" w:lineRule="auto"/>
        <w:ind w:firstLine="709"/>
        <w:jc w:val="both"/>
        <w:rPr>
          <w:sz w:val="28"/>
          <w:szCs w:val="28"/>
        </w:rPr>
      </w:pPr>
      <w:r w:rsidRPr="003E5258">
        <w:rPr>
          <w:rStyle w:val="apple-converted-space"/>
          <w:sz w:val="28"/>
          <w:szCs w:val="28"/>
        </w:rPr>
        <w:t xml:space="preserve">Мы </w:t>
      </w:r>
      <w:r w:rsidR="00D74391" w:rsidRPr="003E5258">
        <w:rPr>
          <w:rStyle w:val="apple-converted-space"/>
          <w:sz w:val="28"/>
          <w:szCs w:val="28"/>
        </w:rPr>
        <w:t xml:space="preserve">видим, что в деревню вместе с молодыми Багровыми проникает новая жизнь, новые порядки. Неслучайными нам кажутся такие перемены, как переустройство жилища, затеянное Софьей Николаевной (вспомним, </w:t>
      </w:r>
      <w:r w:rsidR="00D74391" w:rsidRPr="003E5258">
        <w:rPr>
          <w:rStyle w:val="apple-converted-space"/>
          <w:sz w:val="28"/>
          <w:szCs w:val="28"/>
        </w:rPr>
        <w:lastRenderedPageBreak/>
        <w:t>сколь важным является пространство дома в идиллическом мире): «</w:t>
      </w:r>
      <w:r w:rsidR="00D74391" w:rsidRPr="003E5258">
        <w:rPr>
          <w:sz w:val="28"/>
          <w:szCs w:val="28"/>
        </w:rPr>
        <w:t>В доме произошло много перемен, прежде чем отделали новую горницу: дверь из гостиной в коридор заделали, а прорубили дверь в угольную; дверь из бывшей бабушкиной горницы в буфет также заделали, а прорубили дверь в девичью. Всё это, конечно, было удобнее и покойнее. Всё это придумала мать, и всё это исполняли с неудовольствием»</w:t>
      </w:r>
      <w:r w:rsidRPr="003E5258">
        <w:rPr>
          <w:rStyle w:val="apple-converted-space"/>
          <w:sz w:val="28"/>
          <w:szCs w:val="28"/>
        </w:rPr>
        <w:t xml:space="preserve"> [</w:t>
      </w:r>
      <w:r w:rsidR="00166714" w:rsidRPr="003E5258">
        <w:rPr>
          <w:rStyle w:val="apple-converted-space"/>
          <w:sz w:val="28"/>
          <w:szCs w:val="28"/>
        </w:rPr>
        <w:t xml:space="preserve">Детские годы </w:t>
      </w:r>
      <w:proofErr w:type="gramStart"/>
      <w:r w:rsidR="00166714" w:rsidRPr="003E5258">
        <w:rPr>
          <w:rStyle w:val="apple-converted-space"/>
          <w:sz w:val="28"/>
          <w:szCs w:val="28"/>
        </w:rPr>
        <w:t>Багрова-внука</w:t>
      </w:r>
      <w:proofErr w:type="gramEnd"/>
      <w:r w:rsidR="00166714" w:rsidRPr="003E5258">
        <w:rPr>
          <w:rStyle w:val="apple-converted-space"/>
          <w:sz w:val="28"/>
          <w:szCs w:val="28"/>
        </w:rPr>
        <w:t xml:space="preserve">, </w:t>
      </w:r>
      <w:r w:rsidRPr="003E5258">
        <w:rPr>
          <w:rStyle w:val="apple-converted-space"/>
          <w:sz w:val="28"/>
          <w:szCs w:val="28"/>
        </w:rPr>
        <w:t>418].</w:t>
      </w:r>
    </w:p>
    <w:p w:rsidR="00FC7470" w:rsidRPr="003A499E" w:rsidRDefault="00D74391" w:rsidP="00AC2B40">
      <w:pPr>
        <w:spacing w:line="360" w:lineRule="auto"/>
        <w:ind w:firstLine="709"/>
        <w:jc w:val="both"/>
        <w:rPr>
          <w:rStyle w:val="apple-converted-space"/>
          <w:sz w:val="32"/>
          <w:szCs w:val="28"/>
        </w:rPr>
      </w:pPr>
      <w:r w:rsidRPr="003E5258">
        <w:rPr>
          <w:sz w:val="28"/>
          <w:szCs w:val="28"/>
        </w:rPr>
        <w:t xml:space="preserve">Уже после смерти старшего поколения полноценными хозяевами в доме становятся Алексей </w:t>
      </w:r>
      <w:proofErr w:type="spellStart"/>
      <w:r w:rsidRPr="003E5258">
        <w:rPr>
          <w:sz w:val="28"/>
          <w:szCs w:val="28"/>
        </w:rPr>
        <w:t>Степаныч</w:t>
      </w:r>
      <w:proofErr w:type="spellEnd"/>
      <w:r w:rsidRPr="003E5258">
        <w:rPr>
          <w:sz w:val="28"/>
          <w:szCs w:val="28"/>
        </w:rPr>
        <w:t xml:space="preserve"> и Софья Николаевна. Софья Николаевна отказывается принимать все «регалии» своего нового положения, ей противна услужливость, с которой к ней стали обращаться окружающие ее люди. Софье Николаевне чужд деревенский уклад жизни. Как уже говорилось ранее, она – человек городской культуры, умная, образованная женщина. Вместе с тем Алексей </w:t>
      </w:r>
      <w:proofErr w:type="spellStart"/>
      <w:r w:rsidRPr="003E5258">
        <w:rPr>
          <w:sz w:val="28"/>
          <w:szCs w:val="28"/>
        </w:rPr>
        <w:t>Степаныч</w:t>
      </w:r>
      <w:proofErr w:type="spellEnd"/>
      <w:r w:rsidRPr="003E5258">
        <w:rPr>
          <w:sz w:val="28"/>
          <w:szCs w:val="28"/>
        </w:rPr>
        <w:t xml:space="preserve"> не понимает, отчего его жена не желает принимать новое к ней обращение: «Мать сказала один раз моему отцу: "Алексей </w:t>
      </w:r>
      <w:proofErr w:type="spellStart"/>
      <w:r w:rsidRPr="003E5258">
        <w:rPr>
          <w:sz w:val="28"/>
          <w:szCs w:val="28"/>
        </w:rPr>
        <w:t>Степаныч</w:t>
      </w:r>
      <w:proofErr w:type="spellEnd"/>
      <w:r w:rsidRPr="003E5258">
        <w:rPr>
          <w:sz w:val="28"/>
          <w:szCs w:val="28"/>
        </w:rPr>
        <w:t xml:space="preserve">, посоветуй, пожалуйста, своей сестрице, чтоб она не кидалась мне так услуживать, как горничная </w:t>
      </w:r>
      <w:proofErr w:type="gramStart"/>
      <w:r w:rsidRPr="003E5258">
        <w:rPr>
          <w:sz w:val="28"/>
          <w:szCs w:val="28"/>
        </w:rPr>
        <w:t>девка</w:t>
      </w:r>
      <w:proofErr w:type="gramEnd"/>
      <w:r w:rsidRPr="003E5258">
        <w:rPr>
          <w:sz w:val="28"/>
          <w:szCs w:val="28"/>
        </w:rPr>
        <w:t>. Мне совестно принимать от нее такие услуги, и вообще это мне противно". Но отец мой совсем иначе смотрел на это дело. "Помилуй, матушка, - возразил он, - я ничего противного в этом не вижу. Сестра привыкла уважа</w:t>
      </w:r>
      <w:r w:rsidR="00AC2B40" w:rsidRPr="003E5258">
        <w:rPr>
          <w:sz w:val="28"/>
          <w:szCs w:val="28"/>
        </w:rPr>
        <w:t xml:space="preserve">ть и услуживать </w:t>
      </w:r>
      <w:proofErr w:type="gramStart"/>
      <w:r w:rsidR="00AC2B40" w:rsidRPr="003E5258">
        <w:rPr>
          <w:sz w:val="28"/>
          <w:szCs w:val="28"/>
        </w:rPr>
        <w:t>старшему</w:t>
      </w:r>
      <w:proofErr w:type="gramEnd"/>
      <w:r w:rsidR="00AC2B40" w:rsidRPr="003E5258">
        <w:rPr>
          <w:sz w:val="28"/>
          <w:szCs w:val="28"/>
        </w:rPr>
        <w:t xml:space="preserve"> в доме» </w:t>
      </w:r>
      <w:r w:rsidR="00AC2B40" w:rsidRPr="003E5258">
        <w:rPr>
          <w:rStyle w:val="apple-converted-space"/>
          <w:sz w:val="28"/>
          <w:szCs w:val="28"/>
        </w:rPr>
        <w:t>[</w:t>
      </w:r>
      <w:r w:rsidR="00166714" w:rsidRPr="003E5258">
        <w:rPr>
          <w:rStyle w:val="apple-converted-space"/>
          <w:sz w:val="28"/>
          <w:szCs w:val="28"/>
        </w:rPr>
        <w:t>Детские г</w:t>
      </w:r>
      <w:r w:rsidR="00166714" w:rsidRPr="003A499E">
        <w:rPr>
          <w:rStyle w:val="apple-converted-space"/>
          <w:sz w:val="32"/>
          <w:szCs w:val="28"/>
        </w:rPr>
        <w:t xml:space="preserve">оды Багрова-внука, </w:t>
      </w:r>
      <w:r w:rsidR="00AC2B40" w:rsidRPr="003A499E">
        <w:rPr>
          <w:rStyle w:val="apple-converted-space"/>
          <w:sz w:val="32"/>
          <w:szCs w:val="28"/>
        </w:rPr>
        <w:t>542]</w:t>
      </w:r>
      <w:r w:rsidR="0026645A" w:rsidRPr="003A499E">
        <w:rPr>
          <w:rStyle w:val="apple-converted-space"/>
          <w:sz w:val="32"/>
          <w:szCs w:val="28"/>
        </w:rPr>
        <w:t>.</w:t>
      </w:r>
      <w:r w:rsidR="00FC7470" w:rsidRPr="003A499E">
        <w:rPr>
          <w:rStyle w:val="apple-converted-space"/>
          <w:sz w:val="32"/>
          <w:szCs w:val="28"/>
        </w:rPr>
        <w:br w:type="page"/>
      </w:r>
    </w:p>
    <w:p w:rsidR="00AC2B40" w:rsidRPr="003A499E" w:rsidRDefault="00FC7470" w:rsidP="00FC7470">
      <w:pPr>
        <w:pStyle w:val="1"/>
        <w:jc w:val="center"/>
        <w:rPr>
          <w:rFonts w:ascii="Times New Roman" w:hAnsi="Times New Roman" w:cs="Times New Roman"/>
          <w:color w:val="auto"/>
          <w:sz w:val="32"/>
        </w:rPr>
      </w:pPr>
      <w:bookmarkStart w:id="10" w:name="_Toc483918295"/>
      <w:r w:rsidRPr="003A499E">
        <w:rPr>
          <w:rFonts w:ascii="Times New Roman" w:hAnsi="Times New Roman" w:cs="Times New Roman"/>
          <w:color w:val="auto"/>
          <w:sz w:val="32"/>
        </w:rPr>
        <w:lastRenderedPageBreak/>
        <w:t>Заключение</w:t>
      </w:r>
      <w:bookmarkEnd w:id="10"/>
    </w:p>
    <w:p w:rsidR="005C6A4B" w:rsidRDefault="005C6A4B" w:rsidP="00AC2B40">
      <w:pPr>
        <w:spacing w:line="360" w:lineRule="auto"/>
        <w:ind w:firstLine="709"/>
        <w:jc w:val="both"/>
        <w:rPr>
          <w:sz w:val="28"/>
          <w:szCs w:val="28"/>
        </w:rPr>
      </w:pPr>
    </w:p>
    <w:p w:rsidR="005E5DB0" w:rsidRDefault="005C6A4B" w:rsidP="00AC2B40">
      <w:pPr>
        <w:spacing w:line="360" w:lineRule="auto"/>
        <w:ind w:firstLine="709"/>
        <w:jc w:val="both"/>
        <w:rPr>
          <w:sz w:val="28"/>
          <w:szCs w:val="28"/>
        </w:rPr>
      </w:pPr>
      <w:r>
        <w:rPr>
          <w:sz w:val="28"/>
          <w:szCs w:val="28"/>
        </w:rPr>
        <w:t xml:space="preserve">Итак, моя работа была посвящена мемуарно-автобиографической прозе Аксакова, а именно двум его произведениям – «Детские годы </w:t>
      </w:r>
      <w:proofErr w:type="gramStart"/>
      <w:r>
        <w:rPr>
          <w:sz w:val="28"/>
          <w:szCs w:val="28"/>
        </w:rPr>
        <w:t>Багрова-внука</w:t>
      </w:r>
      <w:proofErr w:type="gramEnd"/>
      <w:r>
        <w:rPr>
          <w:sz w:val="28"/>
          <w:szCs w:val="28"/>
        </w:rPr>
        <w:t xml:space="preserve">» и «Воспоминания», которые по своему сюжету и особенностям поэтики, составляют дилогию. «Воспоминания», хотя и были написаны раньше «Детских годов…» явно прочитываются как их продолжение. Определение жанра произведений Аксакова – сегодня один из наиболее насущных вопросов </w:t>
      </w:r>
      <w:proofErr w:type="spellStart"/>
      <w:r>
        <w:rPr>
          <w:sz w:val="28"/>
          <w:szCs w:val="28"/>
        </w:rPr>
        <w:t>аксаковедения</w:t>
      </w:r>
      <w:proofErr w:type="spellEnd"/>
      <w:r>
        <w:rPr>
          <w:sz w:val="28"/>
          <w:szCs w:val="28"/>
        </w:rPr>
        <w:t>.</w:t>
      </w:r>
      <w:r w:rsidR="005E5DB0">
        <w:rPr>
          <w:sz w:val="28"/>
          <w:szCs w:val="28"/>
        </w:rPr>
        <w:t xml:space="preserve"> Думается, что окончательно решить этот вопрос не представляется возможным, поэтому мы используем в качестве основного понятия – понятие мемуарно-автобиографической прозы.</w:t>
      </w:r>
    </w:p>
    <w:p w:rsidR="005E5DB0" w:rsidRDefault="005E5DB0" w:rsidP="00AC2B40">
      <w:pPr>
        <w:spacing w:line="360" w:lineRule="auto"/>
        <w:ind w:firstLine="709"/>
        <w:jc w:val="both"/>
        <w:rPr>
          <w:rFonts w:cs="Times New Roman"/>
          <w:sz w:val="28"/>
          <w:szCs w:val="28"/>
        </w:rPr>
      </w:pPr>
      <w:r>
        <w:rPr>
          <w:sz w:val="28"/>
          <w:szCs w:val="28"/>
        </w:rPr>
        <w:t xml:space="preserve">Важным также представляется рассмотрение вопроса о построении текста «Воспоминаний» и «Детских годов…», а именно – как автором совершается отбор собственных воспоминаний, что включается в конечное произведение, что нет. </w:t>
      </w:r>
      <w:r>
        <w:rPr>
          <w:rFonts w:cs="Times New Roman"/>
          <w:sz w:val="28"/>
          <w:szCs w:val="28"/>
        </w:rPr>
        <w:t>П</w:t>
      </w:r>
      <w:r w:rsidRPr="003E5258">
        <w:rPr>
          <w:rFonts w:cs="Times New Roman"/>
          <w:sz w:val="28"/>
          <w:szCs w:val="28"/>
        </w:rPr>
        <w:t>исатель</w:t>
      </w:r>
      <w:r>
        <w:rPr>
          <w:rFonts w:cs="Times New Roman"/>
          <w:sz w:val="28"/>
          <w:szCs w:val="28"/>
        </w:rPr>
        <w:t xml:space="preserve"> как</w:t>
      </w:r>
      <w:r w:rsidRPr="003E5258">
        <w:rPr>
          <w:rFonts w:cs="Times New Roman"/>
          <w:sz w:val="28"/>
          <w:szCs w:val="28"/>
        </w:rPr>
        <w:t xml:space="preserve"> бессознательно</w:t>
      </w:r>
      <w:r>
        <w:rPr>
          <w:rFonts w:cs="Times New Roman"/>
          <w:sz w:val="28"/>
          <w:szCs w:val="28"/>
        </w:rPr>
        <w:t>, так и вполне осознанно</w:t>
      </w:r>
      <w:r w:rsidRPr="003E5258">
        <w:rPr>
          <w:rFonts w:cs="Times New Roman"/>
          <w:sz w:val="28"/>
          <w:szCs w:val="28"/>
        </w:rPr>
        <w:t xml:space="preserve"> из всей совокупности событий собственной жизни формирует определенное, конечное «поле» своей биографии, из которого затем вырастает автобиографическое сочинение.</w:t>
      </w:r>
    </w:p>
    <w:p w:rsidR="005E5DB0" w:rsidRDefault="005E5DB0" w:rsidP="00AC2B40">
      <w:pPr>
        <w:spacing w:line="360" w:lineRule="auto"/>
        <w:ind w:firstLine="709"/>
        <w:jc w:val="both"/>
        <w:rPr>
          <w:rFonts w:cs="Times New Roman"/>
          <w:sz w:val="28"/>
          <w:szCs w:val="28"/>
        </w:rPr>
      </w:pPr>
      <w:r>
        <w:rPr>
          <w:rFonts w:cs="Times New Roman"/>
          <w:sz w:val="28"/>
          <w:szCs w:val="28"/>
        </w:rPr>
        <w:t>Часть моей работы посвящена рассмотрению проблемы письма в мемуарно-автобиографической прозе Аксакова.</w:t>
      </w:r>
      <w:r w:rsidR="000A448F" w:rsidRPr="000A448F">
        <w:rPr>
          <w:rFonts w:cs="Times New Roman"/>
          <w:sz w:val="28"/>
          <w:szCs w:val="28"/>
        </w:rPr>
        <w:t xml:space="preserve"> </w:t>
      </w:r>
      <w:r w:rsidR="000A448F">
        <w:rPr>
          <w:rFonts w:cs="Times New Roman"/>
          <w:sz w:val="28"/>
          <w:szCs w:val="28"/>
        </w:rPr>
        <w:t xml:space="preserve">В основном я ориентируюсь на теоретические положения Жоржа </w:t>
      </w:r>
      <w:proofErr w:type="spellStart"/>
      <w:r w:rsidR="000A448F">
        <w:rPr>
          <w:rFonts w:cs="Times New Roman"/>
          <w:sz w:val="28"/>
          <w:szCs w:val="28"/>
        </w:rPr>
        <w:t>Гюсдорфа</w:t>
      </w:r>
      <w:proofErr w:type="spellEnd"/>
      <w:r w:rsidR="000A448F">
        <w:rPr>
          <w:rFonts w:cs="Times New Roman"/>
          <w:sz w:val="28"/>
          <w:szCs w:val="28"/>
        </w:rPr>
        <w:t xml:space="preserve">, который пишет о разделении единого авторского начала на </w:t>
      </w:r>
      <w:proofErr w:type="gramStart"/>
      <w:r w:rsidR="000A448F">
        <w:rPr>
          <w:rFonts w:cs="Times New Roman"/>
          <w:sz w:val="28"/>
          <w:szCs w:val="28"/>
        </w:rPr>
        <w:t>Я-субъект</w:t>
      </w:r>
      <w:proofErr w:type="gramEnd"/>
      <w:r w:rsidR="000A448F">
        <w:rPr>
          <w:rFonts w:cs="Times New Roman"/>
          <w:sz w:val="28"/>
          <w:szCs w:val="28"/>
        </w:rPr>
        <w:t xml:space="preserve"> и Я-объект.</w:t>
      </w:r>
      <w:r w:rsidR="000A448F" w:rsidRPr="003E5258">
        <w:rPr>
          <w:rFonts w:cs="Times New Roman"/>
          <w:sz w:val="28"/>
          <w:szCs w:val="28"/>
        </w:rPr>
        <w:t xml:space="preserve"> </w:t>
      </w:r>
      <w:proofErr w:type="gramStart"/>
      <w:r w:rsidR="000A448F" w:rsidRPr="003E5258">
        <w:rPr>
          <w:rFonts w:cs="Times New Roman"/>
          <w:sz w:val="28"/>
          <w:szCs w:val="28"/>
        </w:rPr>
        <w:t>Я-субъект</w:t>
      </w:r>
      <w:proofErr w:type="gramEnd"/>
      <w:r w:rsidR="000A448F" w:rsidRPr="003E5258">
        <w:rPr>
          <w:rFonts w:cs="Times New Roman"/>
          <w:sz w:val="28"/>
          <w:szCs w:val="28"/>
        </w:rPr>
        <w:t>, мыслящий и анализирующий, – это авторская инстанция, которая организует текст, создает сюжет, выстраивает образы персонажей, в том числе образ себя в качестве персонажа, в котором находит свое отражение Я-объект, подвергшийся мыслительной операции.</w:t>
      </w:r>
    </w:p>
    <w:p w:rsidR="000A448F" w:rsidRDefault="000A448F" w:rsidP="00AC2B40">
      <w:pPr>
        <w:spacing w:line="360" w:lineRule="auto"/>
        <w:ind w:firstLine="709"/>
        <w:jc w:val="both"/>
        <w:rPr>
          <w:rFonts w:cs="Times New Roman"/>
          <w:sz w:val="28"/>
          <w:szCs w:val="28"/>
        </w:rPr>
      </w:pPr>
      <w:r>
        <w:rPr>
          <w:rFonts w:cs="Times New Roman"/>
          <w:sz w:val="28"/>
          <w:szCs w:val="28"/>
        </w:rPr>
        <w:t xml:space="preserve">Во второй главе я выделяю отдельные особенности поэтики этих двух произведений Аксакова, например, пишу о хронотопе готического романа, </w:t>
      </w:r>
      <w:r>
        <w:rPr>
          <w:rFonts w:cs="Times New Roman"/>
          <w:sz w:val="28"/>
          <w:szCs w:val="28"/>
        </w:rPr>
        <w:lastRenderedPageBreak/>
        <w:t xml:space="preserve">который возникает в «Воспоминаниях» и идиллическом хронотопе, присутствующем в «Детских годах…» и почти отсутствующим в «Воспоминаниях». </w:t>
      </w:r>
    </w:p>
    <w:p w:rsidR="005E5DB0" w:rsidRDefault="000A448F" w:rsidP="00AC2B40">
      <w:pPr>
        <w:spacing w:line="360" w:lineRule="auto"/>
        <w:ind w:firstLine="709"/>
        <w:jc w:val="both"/>
        <w:rPr>
          <w:sz w:val="28"/>
          <w:szCs w:val="28"/>
        </w:rPr>
      </w:pPr>
      <w:r>
        <w:rPr>
          <w:sz w:val="28"/>
          <w:szCs w:val="28"/>
        </w:rPr>
        <w:t xml:space="preserve">Таким образом, моя работа состоит как из теоретической части (труды Ж. </w:t>
      </w:r>
      <w:proofErr w:type="spellStart"/>
      <w:r>
        <w:rPr>
          <w:sz w:val="28"/>
          <w:szCs w:val="28"/>
        </w:rPr>
        <w:t>Гюсдорфа</w:t>
      </w:r>
      <w:proofErr w:type="spellEnd"/>
      <w:r>
        <w:rPr>
          <w:sz w:val="28"/>
          <w:szCs w:val="28"/>
        </w:rPr>
        <w:t xml:space="preserve">, Ф. </w:t>
      </w:r>
      <w:proofErr w:type="spellStart"/>
      <w:r>
        <w:rPr>
          <w:sz w:val="28"/>
          <w:szCs w:val="28"/>
        </w:rPr>
        <w:t>Лежена</w:t>
      </w:r>
      <w:proofErr w:type="spellEnd"/>
      <w:r>
        <w:rPr>
          <w:sz w:val="28"/>
          <w:szCs w:val="28"/>
        </w:rPr>
        <w:t xml:space="preserve">, Л. Я. Гинзбург, М. М. Бахтина), которая представляется необходимой для рассмотрения выше перечисленных вопросов, так и из практической части, то есть, собственно, </w:t>
      </w:r>
      <w:r w:rsidR="00B662AB">
        <w:rPr>
          <w:sz w:val="28"/>
          <w:szCs w:val="28"/>
        </w:rPr>
        <w:t>из исследования поэтики «Детских годов…» и «Воспоминаний».</w:t>
      </w:r>
    </w:p>
    <w:p w:rsidR="00166714" w:rsidRPr="003E5258" w:rsidRDefault="00166714" w:rsidP="00AC2B40">
      <w:pPr>
        <w:spacing w:line="360" w:lineRule="auto"/>
        <w:ind w:firstLine="709"/>
        <w:jc w:val="both"/>
        <w:rPr>
          <w:sz w:val="28"/>
          <w:szCs w:val="28"/>
        </w:rPr>
      </w:pPr>
      <w:r w:rsidRPr="003E5258">
        <w:rPr>
          <w:sz w:val="28"/>
          <w:szCs w:val="28"/>
        </w:rPr>
        <w:br w:type="page"/>
      </w:r>
    </w:p>
    <w:p w:rsidR="00C95AB1" w:rsidRDefault="00166714" w:rsidP="00B129B4">
      <w:pPr>
        <w:pStyle w:val="1"/>
        <w:jc w:val="center"/>
        <w:rPr>
          <w:rFonts w:ascii="Times New Roman" w:hAnsi="Times New Roman" w:cs="Times New Roman"/>
          <w:color w:val="auto"/>
          <w:sz w:val="32"/>
          <w:lang w:val="en-US"/>
        </w:rPr>
      </w:pPr>
      <w:bookmarkStart w:id="11" w:name="_Toc483918296"/>
      <w:r w:rsidRPr="003A499E">
        <w:rPr>
          <w:rFonts w:ascii="Times New Roman" w:hAnsi="Times New Roman" w:cs="Times New Roman"/>
          <w:color w:val="auto"/>
          <w:sz w:val="32"/>
        </w:rPr>
        <w:lastRenderedPageBreak/>
        <w:t>Библиография</w:t>
      </w:r>
      <w:bookmarkEnd w:id="11"/>
    </w:p>
    <w:p w:rsidR="003A499E" w:rsidRPr="003A499E" w:rsidRDefault="003A499E" w:rsidP="003A499E">
      <w:pPr>
        <w:rPr>
          <w:lang w:val="en-US"/>
        </w:rPr>
      </w:pPr>
    </w:p>
    <w:p w:rsidR="008D3CAB" w:rsidRPr="008D3CAB" w:rsidRDefault="00385664" w:rsidP="008D3CAB">
      <w:pPr>
        <w:rPr>
          <w:rFonts w:cs="Times New Roman"/>
          <w:b/>
          <w:sz w:val="28"/>
        </w:rPr>
      </w:pPr>
      <w:r>
        <w:rPr>
          <w:rFonts w:cs="Times New Roman"/>
          <w:b/>
          <w:sz w:val="28"/>
          <w:lang w:val="en-US"/>
        </w:rPr>
        <w:t>1</w:t>
      </w:r>
      <w:r>
        <w:rPr>
          <w:rFonts w:cs="Times New Roman"/>
          <w:b/>
          <w:sz w:val="28"/>
        </w:rPr>
        <w:t xml:space="preserve">. </w:t>
      </w:r>
      <w:r w:rsidR="008D3CAB" w:rsidRPr="008D3CAB">
        <w:rPr>
          <w:rFonts w:cs="Times New Roman"/>
          <w:b/>
          <w:sz w:val="28"/>
        </w:rPr>
        <w:t>Тексты С. Т. Аксакова</w:t>
      </w:r>
      <w:r w:rsidR="00924ED7">
        <w:rPr>
          <w:rFonts w:cs="Times New Roman"/>
          <w:b/>
          <w:sz w:val="28"/>
        </w:rPr>
        <w:t>.</w:t>
      </w:r>
    </w:p>
    <w:p w:rsidR="008D3CAB" w:rsidRPr="00924ED7" w:rsidRDefault="00924ED7" w:rsidP="00924ED7">
      <w:pPr>
        <w:jc w:val="both"/>
        <w:rPr>
          <w:rStyle w:val="exldetailsdisplayval"/>
          <w:sz w:val="28"/>
          <w:szCs w:val="28"/>
          <w:bdr w:val="none" w:sz="0" w:space="0" w:color="auto" w:frame="1"/>
          <w:shd w:val="clear" w:color="auto" w:fill="FFFFFF"/>
        </w:rPr>
      </w:pPr>
      <w:r w:rsidRPr="00924ED7">
        <w:rPr>
          <w:sz w:val="28"/>
          <w:szCs w:val="28"/>
        </w:rPr>
        <w:t>1.</w:t>
      </w:r>
      <w:r>
        <w:rPr>
          <w:sz w:val="28"/>
          <w:szCs w:val="28"/>
        </w:rPr>
        <w:t xml:space="preserve"> </w:t>
      </w:r>
      <w:r w:rsidR="008D3CAB" w:rsidRPr="00924ED7">
        <w:rPr>
          <w:sz w:val="28"/>
          <w:szCs w:val="28"/>
        </w:rPr>
        <w:t>Аксаков</w:t>
      </w:r>
      <w:r w:rsidR="008D3CAB" w:rsidRPr="00924ED7">
        <w:rPr>
          <w:rStyle w:val="apple-converted-space"/>
          <w:sz w:val="28"/>
          <w:szCs w:val="28"/>
          <w:bdr w:val="none" w:sz="0" w:space="0" w:color="auto" w:frame="1"/>
          <w:shd w:val="clear" w:color="auto" w:fill="FFFFFF"/>
        </w:rPr>
        <w:t> </w:t>
      </w:r>
      <w:r w:rsidR="008D3CAB" w:rsidRPr="00924ED7">
        <w:rPr>
          <w:rStyle w:val="exldetailsdisplayval"/>
          <w:sz w:val="28"/>
          <w:szCs w:val="28"/>
          <w:bdr w:val="none" w:sz="0" w:space="0" w:color="auto" w:frame="1"/>
          <w:shd w:val="clear" w:color="auto" w:fill="FFFFFF"/>
        </w:rPr>
        <w:t>С. Т.</w:t>
      </w:r>
      <w:r w:rsidR="008D3CAB" w:rsidRPr="00924ED7">
        <w:rPr>
          <w:rStyle w:val="apple-converted-space"/>
          <w:sz w:val="28"/>
          <w:szCs w:val="28"/>
          <w:bdr w:val="none" w:sz="0" w:space="0" w:color="auto" w:frame="1"/>
          <w:shd w:val="clear" w:color="auto" w:fill="FFFFFF"/>
        </w:rPr>
        <w:t xml:space="preserve"> Собр. соч</w:t>
      </w:r>
      <w:r w:rsidR="008D3CAB" w:rsidRPr="00924ED7">
        <w:rPr>
          <w:rStyle w:val="exldetailsdisplayval"/>
          <w:sz w:val="28"/>
          <w:szCs w:val="28"/>
          <w:bdr w:val="none" w:sz="0" w:space="0" w:color="auto" w:frame="1"/>
          <w:shd w:val="clear" w:color="auto" w:fill="FFFFFF"/>
        </w:rPr>
        <w:t>.: В 5 т. / Под общ</w:t>
      </w:r>
      <w:proofErr w:type="gramStart"/>
      <w:r w:rsidR="008D3CAB" w:rsidRPr="00924ED7">
        <w:rPr>
          <w:rStyle w:val="exldetailsdisplayval"/>
          <w:sz w:val="28"/>
          <w:szCs w:val="28"/>
          <w:bdr w:val="none" w:sz="0" w:space="0" w:color="auto" w:frame="1"/>
          <w:shd w:val="clear" w:color="auto" w:fill="FFFFFF"/>
        </w:rPr>
        <w:t>.</w:t>
      </w:r>
      <w:proofErr w:type="gramEnd"/>
      <w:r w:rsidR="008D3CAB" w:rsidRPr="00924ED7">
        <w:rPr>
          <w:rStyle w:val="exldetailsdisplayval"/>
          <w:sz w:val="28"/>
          <w:szCs w:val="28"/>
          <w:bdr w:val="none" w:sz="0" w:space="0" w:color="auto" w:frame="1"/>
          <w:shd w:val="clear" w:color="auto" w:fill="FFFFFF"/>
        </w:rPr>
        <w:t xml:space="preserve"> </w:t>
      </w:r>
      <w:proofErr w:type="gramStart"/>
      <w:r w:rsidR="008D3CAB" w:rsidRPr="00924ED7">
        <w:rPr>
          <w:rStyle w:val="exldetailsdisplayval"/>
          <w:sz w:val="28"/>
          <w:szCs w:val="28"/>
          <w:bdr w:val="none" w:sz="0" w:space="0" w:color="auto" w:frame="1"/>
          <w:shd w:val="clear" w:color="auto" w:fill="FFFFFF"/>
        </w:rPr>
        <w:t>р</w:t>
      </w:r>
      <w:proofErr w:type="gramEnd"/>
      <w:r w:rsidR="008D3CAB" w:rsidRPr="00924ED7">
        <w:rPr>
          <w:rStyle w:val="exldetailsdisplayval"/>
          <w:sz w:val="28"/>
          <w:szCs w:val="28"/>
          <w:bdr w:val="none" w:sz="0" w:space="0" w:color="auto" w:frame="1"/>
          <w:shd w:val="clear" w:color="auto" w:fill="FFFFFF"/>
        </w:rPr>
        <w:t>ед., и примеч. С. И. </w:t>
      </w:r>
      <w:proofErr w:type="spellStart"/>
      <w:r>
        <w:rPr>
          <w:rStyle w:val="exldetailsdisplayval"/>
          <w:sz w:val="28"/>
          <w:szCs w:val="28"/>
          <w:bdr w:val="none" w:sz="0" w:space="0" w:color="auto" w:frame="1"/>
          <w:shd w:val="clear" w:color="auto" w:fill="FFFFFF"/>
        </w:rPr>
        <w:t>Машинского</w:t>
      </w:r>
      <w:proofErr w:type="spellEnd"/>
      <w:r>
        <w:rPr>
          <w:rStyle w:val="exldetailsdisplayval"/>
          <w:sz w:val="28"/>
          <w:szCs w:val="28"/>
          <w:bdr w:val="none" w:sz="0" w:space="0" w:color="auto" w:frame="1"/>
          <w:shd w:val="clear" w:color="auto" w:fill="FFFFFF"/>
        </w:rPr>
        <w:t xml:space="preserve">. </w:t>
      </w:r>
      <w:r w:rsidR="008D3CAB" w:rsidRPr="00924ED7">
        <w:rPr>
          <w:rStyle w:val="exldetailsdisplayval"/>
          <w:sz w:val="28"/>
          <w:szCs w:val="28"/>
          <w:bdr w:val="none" w:sz="0" w:space="0" w:color="auto" w:frame="1"/>
          <w:shd w:val="clear" w:color="auto" w:fill="FFFFFF"/>
        </w:rPr>
        <w:t>М.: Правда, 1966.</w:t>
      </w:r>
    </w:p>
    <w:p w:rsidR="008D3CAB" w:rsidRDefault="00924ED7" w:rsidP="00184275">
      <w:pPr>
        <w:jc w:val="both"/>
        <w:rPr>
          <w:sz w:val="28"/>
          <w:szCs w:val="28"/>
        </w:rPr>
      </w:pPr>
      <w:r>
        <w:rPr>
          <w:sz w:val="28"/>
          <w:szCs w:val="28"/>
        </w:rPr>
        <w:t xml:space="preserve">2. </w:t>
      </w:r>
      <w:r w:rsidR="008D3CAB" w:rsidRPr="00F26E89">
        <w:rPr>
          <w:sz w:val="28"/>
          <w:szCs w:val="28"/>
        </w:rPr>
        <w:t xml:space="preserve">Аксаков С. Т. Собр. соч.: В 3 т. / </w:t>
      </w:r>
      <w:proofErr w:type="spellStart"/>
      <w:r w:rsidR="008D3CAB" w:rsidRPr="00F26E89">
        <w:rPr>
          <w:sz w:val="28"/>
          <w:szCs w:val="28"/>
        </w:rPr>
        <w:t>Вст</w:t>
      </w:r>
      <w:proofErr w:type="spellEnd"/>
      <w:r w:rsidR="008D3CAB" w:rsidRPr="00F26E89">
        <w:rPr>
          <w:sz w:val="28"/>
          <w:szCs w:val="28"/>
        </w:rPr>
        <w:t xml:space="preserve">. статья Е.А. Анненковой; </w:t>
      </w:r>
      <w:proofErr w:type="spellStart"/>
      <w:r w:rsidR="008D3CAB" w:rsidRPr="00F26E89">
        <w:rPr>
          <w:sz w:val="28"/>
          <w:szCs w:val="28"/>
        </w:rPr>
        <w:t>Коммент</w:t>
      </w:r>
      <w:proofErr w:type="spellEnd"/>
      <w:r w:rsidR="008D3CAB" w:rsidRPr="00F26E89">
        <w:rPr>
          <w:sz w:val="28"/>
          <w:szCs w:val="28"/>
        </w:rPr>
        <w:t>. Л. Н.</w:t>
      </w:r>
      <w:r>
        <w:rPr>
          <w:sz w:val="28"/>
          <w:szCs w:val="28"/>
        </w:rPr>
        <w:t> </w:t>
      </w:r>
      <w:proofErr w:type="spellStart"/>
      <w:r>
        <w:rPr>
          <w:sz w:val="28"/>
          <w:szCs w:val="28"/>
        </w:rPr>
        <w:t>Сухановской</w:t>
      </w:r>
      <w:proofErr w:type="spellEnd"/>
      <w:r>
        <w:rPr>
          <w:sz w:val="28"/>
          <w:szCs w:val="28"/>
        </w:rPr>
        <w:t xml:space="preserve"> и В. А. Фатеева. </w:t>
      </w:r>
      <w:r w:rsidR="008D3CAB" w:rsidRPr="00F26E89">
        <w:rPr>
          <w:sz w:val="28"/>
          <w:szCs w:val="28"/>
        </w:rPr>
        <w:t xml:space="preserve">М.: </w:t>
      </w:r>
      <w:proofErr w:type="spellStart"/>
      <w:r w:rsidR="008D3CAB" w:rsidRPr="00F26E89">
        <w:rPr>
          <w:sz w:val="28"/>
          <w:szCs w:val="28"/>
        </w:rPr>
        <w:t>Худож</w:t>
      </w:r>
      <w:proofErr w:type="spellEnd"/>
      <w:r w:rsidR="008D3CAB" w:rsidRPr="00F26E89">
        <w:rPr>
          <w:sz w:val="28"/>
          <w:szCs w:val="28"/>
        </w:rPr>
        <w:t>. лит</w:t>
      </w:r>
      <w:proofErr w:type="gramStart"/>
      <w:r w:rsidR="008D3CAB" w:rsidRPr="00F26E89">
        <w:rPr>
          <w:sz w:val="28"/>
          <w:szCs w:val="28"/>
        </w:rPr>
        <w:t xml:space="preserve">., </w:t>
      </w:r>
      <w:proofErr w:type="gramEnd"/>
      <w:r w:rsidR="008D3CAB" w:rsidRPr="00F26E89">
        <w:rPr>
          <w:sz w:val="28"/>
          <w:szCs w:val="28"/>
        </w:rPr>
        <w:t>1986.</w:t>
      </w:r>
    </w:p>
    <w:p w:rsidR="008D3CAB" w:rsidRDefault="00924ED7" w:rsidP="008D3CAB">
      <w:pPr>
        <w:jc w:val="both"/>
        <w:rPr>
          <w:rFonts w:cs="Times New Roman"/>
          <w:sz w:val="28"/>
          <w:szCs w:val="28"/>
        </w:rPr>
      </w:pPr>
      <w:r>
        <w:rPr>
          <w:sz w:val="28"/>
          <w:szCs w:val="28"/>
        </w:rPr>
        <w:t xml:space="preserve">3. </w:t>
      </w:r>
      <w:r w:rsidR="008D3CAB" w:rsidRPr="00F26E89">
        <w:rPr>
          <w:sz w:val="28"/>
          <w:szCs w:val="28"/>
        </w:rPr>
        <w:t xml:space="preserve">Аксаков С. Т. Собр. соч.: В 4 т. / </w:t>
      </w:r>
      <w:proofErr w:type="spellStart"/>
      <w:r w:rsidR="008D3CAB" w:rsidRPr="00F26E89">
        <w:rPr>
          <w:sz w:val="28"/>
          <w:szCs w:val="28"/>
        </w:rPr>
        <w:t>Вст</w:t>
      </w:r>
      <w:proofErr w:type="spellEnd"/>
      <w:r w:rsidR="008D3CAB" w:rsidRPr="00F26E89">
        <w:rPr>
          <w:sz w:val="28"/>
          <w:szCs w:val="28"/>
        </w:rPr>
        <w:t>. статья, подготовка текс</w:t>
      </w:r>
      <w:r>
        <w:rPr>
          <w:sz w:val="28"/>
          <w:szCs w:val="28"/>
        </w:rPr>
        <w:t xml:space="preserve">та и примеч. С. И. </w:t>
      </w:r>
      <w:proofErr w:type="spellStart"/>
      <w:r>
        <w:rPr>
          <w:sz w:val="28"/>
          <w:szCs w:val="28"/>
        </w:rPr>
        <w:t>Машинского</w:t>
      </w:r>
      <w:proofErr w:type="spellEnd"/>
      <w:r>
        <w:rPr>
          <w:sz w:val="28"/>
          <w:szCs w:val="28"/>
        </w:rPr>
        <w:t>.</w:t>
      </w:r>
      <w:r w:rsidR="008D3CAB" w:rsidRPr="00F26E89">
        <w:rPr>
          <w:sz w:val="28"/>
          <w:szCs w:val="28"/>
        </w:rPr>
        <w:t xml:space="preserve"> М.: </w:t>
      </w:r>
      <w:proofErr w:type="spellStart"/>
      <w:r w:rsidR="008D3CAB" w:rsidRPr="00F26E89">
        <w:rPr>
          <w:sz w:val="28"/>
          <w:szCs w:val="28"/>
        </w:rPr>
        <w:t>Гослитиздат</w:t>
      </w:r>
      <w:proofErr w:type="spellEnd"/>
      <w:r w:rsidR="008D3CAB" w:rsidRPr="00F26E89">
        <w:rPr>
          <w:sz w:val="28"/>
          <w:szCs w:val="28"/>
        </w:rPr>
        <w:t>, 1955.</w:t>
      </w:r>
      <w:r w:rsidR="008D3CAB" w:rsidRPr="008D3CAB">
        <w:rPr>
          <w:rFonts w:cs="Times New Roman"/>
          <w:sz w:val="28"/>
          <w:szCs w:val="28"/>
        </w:rPr>
        <w:t xml:space="preserve"> </w:t>
      </w:r>
    </w:p>
    <w:p w:rsidR="00C95AB1" w:rsidRPr="00184275" w:rsidRDefault="00924ED7" w:rsidP="00184275">
      <w:pPr>
        <w:jc w:val="both"/>
        <w:rPr>
          <w:rFonts w:cs="Times New Roman"/>
          <w:sz w:val="28"/>
          <w:szCs w:val="28"/>
        </w:rPr>
      </w:pPr>
      <w:r>
        <w:rPr>
          <w:rFonts w:cs="Times New Roman"/>
          <w:sz w:val="28"/>
          <w:szCs w:val="28"/>
        </w:rPr>
        <w:t xml:space="preserve">4. </w:t>
      </w:r>
      <w:r w:rsidR="008D3CAB" w:rsidRPr="00184275">
        <w:rPr>
          <w:rFonts w:cs="Times New Roman"/>
          <w:sz w:val="28"/>
          <w:szCs w:val="28"/>
        </w:rPr>
        <w:t xml:space="preserve">Аксаков С. Т. Воспоминания // Аксаков С. Т. Собр. соч.: В 5 т. Т. 2. М.: Правда, 1966 (библиотека «Огонек»). </w:t>
      </w:r>
      <w:r w:rsidR="008D3CAB" w:rsidRPr="00184275">
        <w:rPr>
          <w:rFonts w:cs="Times New Roman"/>
          <w:sz w:val="28"/>
          <w:szCs w:val="28"/>
          <w:lang w:val="en-US"/>
        </w:rPr>
        <w:t>C</w:t>
      </w:r>
      <w:r w:rsidR="008D3CAB" w:rsidRPr="00184275">
        <w:rPr>
          <w:rFonts w:cs="Times New Roman"/>
          <w:sz w:val="28"/>
          <w:szCs w:val="28"/>
        </w:rPr>
        <w:t>. 5 – 157.</w:t>
      </w:r>
    </w:p>
    <w:p w:rsidR="00232251" w:rsidRDefault="00924ED7" w:rsidP="00184275">
      <w:pPr>
        <w:jc w:val="both"/>
        <w:rPr>
          <w:rFonts w:cs="Times New Roman"/>
          <w:sz w:val="28"/>
          <w:szCs w:val="28"/>
          <w:shd w:val="clear" w:color="auto" w:fill="FFFFFF"/>
        </w:rPr>
      </w:pPr>
      <w:r>
        <w:rPr>
          <w:rFonts w:cs="Times New Roman"/>
          <w:sz w:val="28"/>
          <w:szCs w:val="28"/>
        </w:rPr>
        <w:t xml:space="preserve">5. </w:t>
      </w:r>
      <w:r w:rsidR="00C95AB1" w:rsidRPr="00184275">
        <w:rPr>
          <w:rFonts w:cs="Times New Roman"/>
          <w:sz w:val="28"/>
          <w:szCs w:val="28"/>
        </w:rPr>
        <w:t xml:space="preserve">Аксаков С. Т. Детские годы </w:t>
      </w:r>
      <w:proofErr w:type="gramStart"/>
      <w:r w:rsidR="00C95AB1" w:rsidRPr="00184275">
        <w:rPr>
          <w:rFonts w:cs="Times New Roman"/>
          <w:sz w:val="28"/>
          <w:szCs w:val="28"/>
        </w:rPr>
        <w:t>Багрова-внука</w:t>
      </w:r>
      <w:proofErr w:type="gramEnd"/>
      <w:r w:rsidR="00C95AB1" w:rsidRPr="00184275">
        <w:rPr>
          <w:rFonts w:cs="Times New Roman"/>
          <w:sz w:val="28"/>
          <w:szCs w:val="28"/>
        </w:rPr>
        <w:t>// Аксаков</w:t>
      </w:r>
      <w:r w:rsidR="00133404" w:rsidRPr="00184275">
        <w:rPr>
          <w:rFonts w:cs="Times New Roman"/>
          <w:sz w:val="28"/>
          <w:szCs w:val="28"/>
        </w:rPr>
        <w:t xml:space="preserve"> С. Т. Собр. соч.</w:t>
      </w:r>
      <w:r w:rsidR="00385664">
        <w:rPr>
          <w:rFonts w:cs="Times New Roman"/>
          <w:sz w:val="28"/>
          <w:szCs w:val="28"/>
        </w:rPr>
        <w:t>: В</w:t>
      </w:r>
      <w:r w:rsidR="00C95AB1" w:rsidRPr="00184275">
        <w:rPr>
          <w:rFonts w:cs="Times New Roman"/>
          <w:sz w:val="28"/>
          <w:szCs w:val="28"/>
        </w:rPr>
        <w:t xml:space="preserve"> 5 т. Т. 1. М.: Правда, 1966 (библиотека «Огонек»). </w:t>
      </w:r>
      <w:r w:rsidR="00C95AB1" w:rsidRPr="00184275">
        <w:rPr>
          <w:rFonts w:cs="Times New Roman"/>
          <w:sz w:val="28"/>
          <w:szCs w:val="28"/>
          <w:lang w:val="en-US"/>
        </w:rPr>
        <w:t>C</w:t>
      </w:r>
      <w:r w:rsidR="00C95AB1" w:rsidRPr="00184275">
        <w:rPr>
          <w:rFonts w:cs="Times New Roman"/>
          <w:sz w:val="28"/>
          <w:szCs w:val="28"/>
        </w:rPr>
        <w:t>. 263</w:t>
      </w:r>
      <w:r w:rsidR="00C95AB1" w:rsidRPr="00184275">
        <w:rPr>
          <w:rFonts w:cs="Times New Roman"/>
          <w:sz w:val="28"/>
          <w:szCs w:val="28"/>
          <w:shd w:val="clear" w:color="auto" w:fill="FFFFFF"/>
        </w:rPr>
        <w:t xml:space="preserve"> – 255.</w:t>
      </w:r>
    </w:p>
    <w:p w:rsidR="008D3CAB" w:rsidRPr="008D3CAB" w:rsidRDefault="00385664" w:rsidP="00184275">
      <w:pPr>
        <w:jc w:val="both"/>
        <w:rPr>
          <w:rFonts w:cs="Times New Roman"/>
          <w:b/>
          <w:sz w:val="28"/>
          <w:szCs w:val="28"/>
          <w:shd w:val="clear" w:color="auto" w:fill="FFFFFF"/>
        </w:rPr>
      </w:pPr>
      <w:r>
        <w:rPr>
          <w:rFonts w:cs="Times New Roman"/>
          <w:b/>
          <w:sz w:val="28"/>
          <w:szCs w:val="28"/>
          <w:shd w:val="clear" w:color="auto" w:fill="FFFFFF"/>
        </w:rPr>
        <w:t xml:space="preserve">2. </w:t>
      </w:r>
      <w:r w:rsidR="008D3CAB">
        <w:rPr>
          <w:rFonts w:cs="Times New Roman"/>
          <w:b/>
          <w:sz w:val="28"/>
          <w:szCs w:val="28"/>
          <w:shd w:val="clear" w:color="auto" w:fill="FFFFFF"/>
        </w:rPr>
        <w:t>Критика и письма</w:t>
      </w:r>
      <w:r w:rsidR="00924ED7">
        <w:rPr>
          <w:rFonts w:cs="Times New Roman"/>
          <w:b/>
          <w:sz w:val="28"/>
          <w:szCs w:val="28"/>
          <w:shd w:val="clear" w:color="auto" w:fill="FFFFFF"/>
        </w:rPr>
        <w:t>.</w:t>
      </w:r>
    </w:p>
    <w:p w:rsidR="00B129B4" w:rsidRDefault="00924ED7" w:rsidP="00924ED7">
      <w:pPr>
        <w:pStyle w:val="a3"/>
        <w:rPr>
          <w:sz w:val="28"/>
          <w:szCs w:val="28"/>
        </w:rPr>
      </w:pPr>
      <w:r>
        <w:rPr>
          <w:sz w:val="28"/>
          <w:szCs w:val="28"/>
        </w:rPr>
        <w:t>6</w:t>
      </w:r>
      <w:r w:rsidRPr="00924ED7">
        <w:rPr>
          <w:sz w:val="28"/>
          <w:szCs w:val="28"/>
        </w:rPr>
        <w:t>.</w:t>
      </w:r>
      <w:r>
        <w:rPr>
          <w:sz w:val="28"/>
          <w:szCs w:val="28"/>
        </w:rPr>
        <w:t xml:space="preserve"> </w:t>
      </w:r>
      <w:r w:rsidR="00B129B4" w:rsidRPr="00B129B4">
        <w:rPr>
          <w:sz w:val="28"/>
          <w:szCs w:val="28"/>
        </w:rPr>
        <w:t xml:space="preserve">Белинский В. Г. </w:t>
      </w:r>
      <w:r w:rsidR="008D3CAB">
        <w:rPr>
          <w:sz w:val="28"/>
          <w:szCs w:val="28"/>
        </w:rPr>
        <w:t xml:space="preserve">Руководство к всеобщей истории </w:t>
      </w:r>
      <w:r w:rsidR="008D3CAB" w:rsidRPr="008D3CAB">
        <w:rPr>
          <w:sz w:val="28"/>
          <w:szCs w:val="28"/>
        </w:rPr>
        <w:t xml:space="preserve">// </w:t>
      </w:r>
      <w:r w:rsidR="008D3CAB">
        <w:rPr>
          <w:sz w:val="28"/>
          <w:szCs w:val="28"/>
        </w:rPr>
        <w:t xml:space="preserve">Белинский В. Г. </w:t>
      </w:r>
      <w:r w:rsidR="00B129B4" w:rsidRPr="00B129B4">
        <w:rPr>
          <w:sz w:val="28"/>
          <w:szCs w:val="28"/>
        </w:rPr>
        <w:t>Полн</w:t>
      </w:r>
      <w:r w:rsidR="00B129B4">
        <w:rPr>
          <w:sz w:val="28"/>
          <w:szCs w:val="28"/>
        </w:rPr>
        <w:t xml:space="preserve">ое собрание </w:t>
      </w:r>
      <w:r w:rsidR="00B129B4" w:rsidRPr="00B129B4">
        <w:rPr>
          <w:sz w:val="28"/>
          <w:szCs w:val="28"/>
        </w:rPr>
        <w:t>соч</w:t>
      </w:r>
      <w:r w:rsidR="00B129B4">
        <w:rPr>
          <w:sz w:val="28"/>
          <w:szCs w:val="28"/>
        </w:rPr>
        <w:t>инений</w:t>
      </w:r>
      <w:proofErr w:type="gramStart"/>
      <w:r w:rsidR="00B129B4" w:rsidRPr="00B129B4">
        <w:rPr>
          <w:sz w:val="28"/>
          <w:szCs w:val="28"/>
        </w:rPr>
        <w:t xml:space="preserve">.: </w:t>
      </w:r>
      <w:proofErr w:type="gramEnd"/>
      <w:r w:rsidR="00B129B4" w:rsidRPr="00B129B4">
        <w:rPr>
          <w:sz w:val="28"/>
          <w:szCs w:val="28"/>
        </w:rPr>
        <w:t xml:space="preserve">В 13 т. Т. 6. </w:t>
      </w:r>
      <w:r w:rsidR="00B129B4">
        <w:rPr>
          <w:sz w:val="28"/>
          <w:szCs w:val="28"/>
        </w:rPr>
        <w:t xml:space="preserve">Статьи и рецензии (1842-1843). </w:t>
      </w:r>
      <w:r w:rsidR="008D3CAB">
        <w:rPr>
          <w:sz w:val="28"/>
          <w:szCs w:val="28"/>
        </w:rPr>
        <w:t>М., 1955. С. 90-92.</w:t>
      </w:r>
    </w:p>
    <w:p w:rsidR="008D3CAB" w:rsidRDefault="008D3CAB" w:rsidP="00B129B4">
      <w:pPr>
        <w:pStyle w:val="a3"/>
        <w:rPr>
          <w:sz w:val="28"/>
          <w:szCs w:val="28"/>
        </w:rPr>
      </w:pPr>
    </w:p>
    <w:p w:rsidR="008D3CAB" w:rsidRPr="00184275" w:rsidRDefault="00924ED7" w:rsidP="008D3CAB">
      <w:pPr>
        <w:jc w:val="both"/>
        <w:rPr>
          <w:rFonts w:cs="Times New Roman"/>
          <w:sz w:val="28"/>
          <w:szCs w:val="28"/>
          <w:shd w:val="clear" w:color="auto" w:fill="FFFFFF"/>
        </w:rPr>
      </w:pPr>
      <w:r>
        <w:rPr>
          <w:rFonts w:cs="Times New Roman"/>
          <w:sz w:val="28"/>
          <w:szCs w:val="28"/>
          <w:shd w:val="clear" w:color="auto" w:fill="FFFFFF"/>
        </w:rPr>
        <w:t xml:space="preserve">7. </w:t>
      </w:r>
      <w:r w:rsidR="008D3CAB" w:rsidRPr="00184275">
        <w:rPr>
          <w:rFonts w:cs="Times New Roman"/>
          <w:sz w:val="28"/>
          <w:szCs w:val="28"/>
          <w:shd w:val="clear" w:color="auto" w:fill="FFFFFF"/>
        </w:rPr>
        <w:t>Гиляров-Платонов Н. П. Семейная хроника и Воспоминания. С. Аксакова. Москва. 1856 // Русская Беседа. 1856.</w:t>
      </w:r>
      <w:r w:rsidR="00385664">
        <w:rPr>
          <w:rFonts w:cs="Times New Roman"/>
          <w:sz w:val="28"/>
          <w:szCs w:val="28"/>
          <w:shd w:val="clear" w:color="auto" w:fill="FFFFFF"/>
        </w:rPr>
        <w:t xml:space="preserve"> Кн. 1. Отд. III: Критика. С. 1-45. Подпись: Н. Г-</w:t>
      </w:r>
      <w:r w:rsidR="008D3CAB" w:rsidRPr="00184275">
        <w:rPr>
          <w:rFonts w:cs="Times New Roman"/>
          <w:sz w:val="28"/>
          <w:szCs w:val="28"/>
          <w:shd w:val="clear" w:color="auto" w:fill="FFFFFF"/>
        </w:rPr>
        <w:t>в.</w:t>
      </w:r>
    </w:p>
    <w:p w:rsidR="008D3CAB" w:rsidRDefault="00924ED7" w:rsidP="008D3CAB">
      <w:pPr>
        <w:jc w:val="both"/>
        <w:rPr>
          <w:rFonts w:cs="Times New Roman"/>
          <w:sz w:val="28"/>
          <w:szCs w:val="28"/>
        </w:rPr>
      </w:pPr>
      <w:r>
        <w:rPr>
          <w:rFonts w:cs="Times New Roman"/>
          <w:sz w:val="28"/>
          <w:szCs w:val="28"/>
        </w:rPr>
        <w:t xml:space="preserve">8. </w:t>
      </w:r>
      <w:r w:rsidR="008D3CAB" w:rsidRPr="00184275">
        <w:rPr>
          <w:rFonts w:cs="Times New Roman"/>
          <w:sz w:val="28"/>
          <w:szCs w:val="28"/>
        </w:rPr>
        <w:t xml:space="preserve">Гиляров-Платонов Н.П. Лица и жизнь с художественным тактом воспроизведенные в «Детских годах </w:t>
      </w:r>
      <w:proofErr w:type="gramStart"/>
      <w:r w:rsidR="008D3CAB" w:rsidRPr="00184275">
        <w:rPr>
          <w:rFonts w:cs="Times New Roman"/>
          <w:sz w:val="28"/>
          <w:szCs w:val="28"/>
        </w:rPr>
        <w:t>Багрова-внука</w:t>
      </w:r>
      <w:proofErr w:type="gramEnd"/>
      <w:r w:rsidR="008D3CAB" w:rsidRPr="00184275">
        <w:rPr>
          <w:rFonts w:cs="Times New Roman"/>
          <w:sz w:val="28"/>
          <w:szCs w:val="28"/>
        </w:rPr>
        <w:t xml:space="preserve">» // </w:t>
      </w:r>
      <w:r w:rsidR="008D3CAB" w:rsidRPr="00184275">
        <w:rPr>
          <w:rFonts w:cs="Times New Roman"/>
          <w:sz w:val="28"/>
          <w:szCs w:val="28"/>
          <w:lang w:val="en-US"/>
        </w:rPr>
        <w:t>C</w:t>
      </w:r>
      <w:r w:rsidR="008D3CAB" w:rsidRPr="00184275">
        <w:rPr>
          <w:rFonts w:cs="Times New Roman"/>
          <w:sz w:val="28"/>
          <w:szCs w:val="28"/>
        </w:rPr>
        <w:t>. Т. Аксаков. Его жизнь и сочинения. Сб. ист</w:t>
      </w:r>
      <w:proofErr w:type="gramStart"/>
      <w:r w:rsidR="008D3CAB" w:rsidRPr="00184275">
        <w:rPr>
          <w:rFonts w:cs="Times New Roman"/>
          <w:sz w:val="28"/>
          <w:szCs w:val="28"/>
        </w:rPr>
        <w:t>.-</w:t>
      </w:r>
      <w:proofErr w:type="gramEnd"/>
      <w:r w:rsidR="008D3CAB" w:rsidRPr="00184275">
        <w:rPr>
          <w:rFonts w:cs="Times New Roman"/>
          <w:sz w:val="28"/>
          <w:szCs w:val="28"/>
        </w:rPr>
        <w:t xml:space="preserve">лит. </w:t>
      </w:r>
      <w:r>
        <w:rPr>
          <w:rFonts w:cs="Times New Roman"/>
          <w:sz w:val="28"/>
          <w:szCs w:val="28"/>
        </w:rPr>
        <w:t xml:space="preserve">ст. / Сост. В. И. Покровский. </w:t>
      </w:r>
      <w:r w:rsidR="008D3CAB" w:rsidRPr="00184275">
        <w:rPr>
          <w:rFonts w:cs="Times New Roman"/>
          <w:sz w:val="28"/>
          <w:szCs w:val="28"/>
        </w:rPr>
        <w:t>изд. 2-е,</w:t>
      </w:r>
      <w:r>
        <w:rPr>
          <w:rFonts w:cs="Times New Roman"/>
          <w:sz w:val="28"/>
          <w:szCs w:val="28"/>
        </w:rPr>
        <w:t xml:space="preserve"> доп. </w:t>
      </w:r>
      <w:r w:rsidR="00385664">
        <w:rPr>
          <w:rFonts w:cs="Times New Roman"/>
          <w:sz w:val="28"/>
          <w:szCs w:val="28"/>
        </w:rPr>
        <w:t xml:space="preserve">М., 1912. </w:t>
      </w:r>
      <w:r w:rsidR="008D3CAB">
        <w:rPr>
          <w:rFonts w:cs="Times New Roman"/>
          <w:sz w:val="28"/>
          <w:szCs w:val="28"/>
        </w:rPr>
        <w:t>С. 207-210.</w:t>
      </w:r>
    </w:p>
    <w:p w:rsidR="008D3CAB" w:rsidRPr="00184275" w:rsidRDefault="00924ED7" w:rsidP="008D3CAB">
      <w:pPr>
        <w:jc w:val="both"/>
        <w:rPr>
          <w:rFonts w:cs="Times New Roman"/>
          <w:sz w:val="28"/>
          <w:szCs w:val="28"/>
        </w:rPr>
      </w:pPr>
      <w:r>
        <w:rPr>
          <w:rFonts w:cs="Times New Roman"/>
          <w:sz w:val="28"/>
          <w:szCs w:val="28"/>
          <w:shd w:val="clear" w:color="auto" w:fill="FFFFFF"/>
        </w:rPr>
        <w:t xml:space="preserve">9. </w:t>
      </w:r>
      <w:r w:rsidR="008D3CAB" w:rsidRPr="00184275">
        <w:rPr>
          <w:rFonts w:cs="Times New Roman"/>
          <w:sz w:val="28"/>
          <w:szCs w:val="28"/>
          <w:shd w:val="clear" w:color="auto" w:fill="FFFFFF"/>
        </w:rPr>
        <w:t>Добролюбов И. А. Деревенская жизнь помещика в старые годы // Добролюбов Н.А. Собр. соч.: В 9 т. Т.2. М., Л., 1962. С. 290-326.</w:t>
      </w:r>
    </w:p>
    <w:p w:rsidR="00924ED7" w:rsidRDefault="00924ED7" w:rsidP="00924ED7">
      <w:pPr>
        <w:jc w:val="both"/>
        <w:rPr>
          <w:rFonts w:cs="Times New Roman"/>
          <w:sz w:val="28"/>
          <w:szCs w:val="28"/>
          <w:shd w:val="clear" w:color="auto" w:fill="FFFFFF"/>
        </w:rPr>
      </w:pPr>
      <w:r>
        <w:rPr>
          <w:rFonts w:cs="Times New Roman"/>
          <w:sz w:val="28"/>
          <w:szCs w:val="28"/>
          <w:shd w:val="clear" w:color="auto" w:fill="FFFFFF"/>
        </w:rPr>
        <w:t xml:space="preserve">10. </w:t>
      </w:r>
      <w:r w:rsidR="008D3CAB" w:rsidRPr="00184275">
        <w:rPr>
          <w:rFonts w:cs="Times New Roman"/>
          <w:sz w:val="28"/>
          <w:szCs w:val="28"/>
          <w:shd w:val="clear" w:color="auto" w:fill="FFFFFF"/>
        </w:rPr>
        <w:t>Дудышкин С. С. «Семейная хроника» и «Воспоминания» С.Т. Аксакова // Отечественные записки. 1856. Т. 35. № 4. Отд. 3. С. 69-90.</w:t>
      </w:r>
    </w:p>
    <w:p w:rsidR="008D3CAB" w:rsidRPr="00924ED7" w:rsidRDefault="00924ED7" w:rsidP="008D3CAB">
      <w:pPr>
        <w:jc w:val="both"/>
        <w:rPr>
          <w:rFonts w:cs="Times New Roman"/>
          <w:sz w:val="28"/>
          <w:szCs w:val="28"/>
        </w:rPr>
      </w:pPr>
      <w:r>
        <w:rPr>
          <w:rFonts w:cs="Times New Roman"/>
          <w:sz w:val="28"/>
          <w:szCs w:val="28"/>
        </w:rPr>
        <w:t xml:space="preserve">11. </w:t>
      </w:r>
      <w:r w:rsidRPr="00184275">
        <w:rPr>
          <w:rFonts w:cs="Times New Roman"/>
          <w:sz w:val="28"/>
          <w:szCs w:val="28"/>
        </w:rPr>
        <w:t>Тургенев И. С. Полное собрание сочинений и писем: в 30 т. Т.3. Письм</w:t>
      </w:r>
      <w:r>
        <w:rPr>
          <w:rFonts w:cs="Times New Roman"/>
          <w:sz w:val="28"/>
          <w:szCs w:val="28"/>
        </w:rPr>
        <w:t>а (1855-1858). М., 1987. 704 с.</w:t>
      </w:r>
    </w:p>
    <w:p w:rsidR="00924ED7" w:rsidRDefault="00924ED7" w:rsidP="00924ED7">
      <w:pPr>
        <w:jc w:val="both"/>
        <w:rPr>
          <w:rFonts w:cs="Times New Roman"/>
          <w:sz w:val="28"/>
          <w:szCs w:val="28"/>
          <w:shd w:val="clear" w:color="auto" w:fill="FFFFFF"/>
        </w:rPr>
      </w:pPr>
      <w:r>
        <w:rPr>
          <w:rFonts w:cs="Times New Roman"/>
          <w:sz w:val="28"/>
          <w:szCs w:val="28"/>
          <w:shd w:val="clear" w:color="auto" w:fill="FFFFFF"/>
        </w:rPr>
        <w:lastRenderedPageBreak/>
        <w:t xml:space="preserve">12. </w:t>
      </w:r>
      <w:r w:rsidRPr="00184275">
        <w:rPr>
          <w:rFonts w:cs="Times New Roman"/>
          <w:sz w:val="28"/>
          <w:szCs w:val="28"/>
          <w:shd w:val="clear" w:color="auto" w:fill="FFFFFF"/>
        </w:rPr>
        <w:t>Хомяков А.С. С.Т. Аксаков. Русская беседа. 1859. № 3. С. 1-8.</w:t>
      </w:r>
      <w:r w:rsidRPr="00184275">
        <w:rPr>
          <w:rStyle w:val="apple-converted-space"/>
          <w:rFonts w:cs="Times New Roman"/>
          <w:sz w:val="28"/>
          <w:szCs w:val="28"/>
          <w:shd w:val="clear" w:color="auto" w:fill="FFFFFF"/>
        </w:rPr>
        <w:t> </w:t>
      </w:r>
      <w:r w:rsidRPr="00184275">
        <w:rPr>
          <w:rFonts w:cs="Times New Roman"/>
          <w:sz w:val="28"/>
          <w:szCs w:val="28"/>
        </w:rPr>
        <w:br/>
      </w:r>
      <w:r w:rsidRPr="00184275">
        <w:rPr>
          <w:rFonts w:cs="Times New Roman"/>
          <w:sz w:val="28"/>
          <w:szCs w:val="28"/>
          <w:shd w:val="clear" w:color="auto" w:fill="FFFFFF"/>
        </w:rPr>
        <w:t xml:space="preserve">Шевырев С. П. «Детские годы </w:t>
      </w:r>
      <w:proofErr w:type="gramStart"/>
      <w:r w:rsidRPr="00184275">
        <w:rPr>
          <w:rFonts w:cs="Times New Roman"/>
          <w:sz w:val="28"/>
          <w:szCs w:val="28"/>
          <w:shd w:val="clear" w:color="auto" w:fill="FFFFFF"/>
        </w:rPr>
        <w:t>Багрова-внука</w:t>
      </w:r>
      <w:proofErr w:type="gramEnd"/>
      <w:r w:rsidRPr="00184275">
        <w:rPr>
          <w:rFonts w:cs="Times New Roman"/>
          <w:sz w:val="28"/>
          <w:szCs w:val="28"/>
          <w:shd w:val="clear" w:color="auto" w:fill="FFFFFF"/>
        </w:rPr>
        <w:t>, служащие продолжением «Семейной хроники» С. Т. Аксакова // Русская беседа. 1858. № 10. Отд. 3. С.</w:t>
      </w:r>
      <w:r>
        <w:rPr>
          <w:rFonts w:cs="Times New Roman"/>
          <w:sz w:val="28"/>
          <w:szCs w:val="28"/>
          <w:shd w:val="clear" w:color="auto" w:fill="FFFFFF"/>
        </w:rPr>
        <w:t> </w:t>
      </w:r>
      <w:r w:rsidRPr="00184275">
        <w:rPr>
          <w:rFonts w:cs="Times New Roman"/>
          <w:sz w:val="28"/>
          <w:szCs w:val="28"/>
          <w:shd w:val="clear" w:color="auto" w:fill="FFFFFF"/>
        </w:rPr>
        <w:t>63-92.</w:t>
      </w:r>
    </w:p>
    <w:p w:rsidR="00B129B4" w:rsidRDefault="00924ED7" w:rsidP="00924ED7">
      <w:pPr>
        <w:jc w:val="both"/>
        <w:rPr>
          <w:rFonts w:cs="Times New Roman"/>
          <w:sz w:val="28"/>
          <w:szCs w:val="28"/>
          <w:shd w:val="clear" w:color="auto" w:fill="FFFFFF"/>
        </w:rPr>
      </w:pPr>
      <w:r>
        <w:rPr>
          <w:rFonts w:cs="Times New Roman"/>
          <w:sz w:val="28"/>
          <w:szCs w:val="28"/>
          <w:shd w:val="clear" w:color="auto" w:fill="FFFFFF"/>
        </w:rPr>
        <w:t xml:space="preserve">13. </w:t>
      </w:r>
      <w:r w:rsidRPr="00184275">
        <w:rPr>
          <w:rFonts w:cs="Times New Roman"/>
          <w:sz w:val="28"/>
          <w:szCs w:val="28"/>
          <w:shd w:val="clear" w:color="auto" w:fill="FFFFFF"/>
        </w:rPr>
        <w:t xml:space="preserve">Шевырев С. П. «Детские годы </w:t>
      </w:r>
      <w:proofErr w:type="gramStart"/>
      <w:r w:rsidRPr="00184275">
        <w:rPr>
          <w:rFonts w:cs="Times New Roman"/>
          <w:sz w:val="28"/>
          <w:szCs w:val="28"/>
          <w:shd w:val="clear" w:color="auto" w:fill="FFFFFF"/>
        </w:rPr>
        <w:t>Багрова-внука</w:t>
      </w:r>
      <w:proofErr w:type="gramEnd"/>
      <w:r w:rsidRPr="00184275">
        <w:rPr>
          <w:rFonts w:cs="Times New Roman"/>
          <w:sz w:val="28"/>
          <w:szCs w:val="28"/>
          <w:shd w:val="clear" w:color="auto" w:fill="FFFFFF"/>
        </w:rPr>
        <w:t>, служащие продолжением «Семейной хроники» С.Т. Аксакова // Русская беседа</w:t>
      </w:r>
      <w:r>
        <w:rPr>
          <w:rFonts w:cs="Times New Roman"/>
          <w:sz w:val="28"/>
          <w:szCs w:val="28"/>
          <w:shd w:val="clear" w:color="auto" w:fill="FFFFFF"/>
        </w:rPr>
        <w:t>. 1858. № 10. Отд. 3. С. 63-92.</w:t>
      </w:r>
    </w:p>
    <w:p w:rsidR="00924ED7" w:rsidRPr="00924ED7" w:rsidRDefault="00385664" w:rsidP="00924ED7">
      <w:pPr>
        <w:jc w:val="both"/>
        <w:rPr>
          <w:rFonts w:cs="Times New Roman"/>
          <w:b/>
          <w:sz w:val="28"/>
          <w:szCs w:val="28"/>
          <w:shd w:val="clear" w:color="auto" w:fill="FFFFFF"/>
        </w:rPr>
      </w:pPr>
      <w:r>
        <w:rPr>
          <w:rFonts w:cs="Times New Roman"/>
          <w:b/>
          <w:sz w:val="28"/>
          <w:szCs w:val="28"/>
          <w:shd w:val="clear" w:color="auto" w:fill="FFFFFF"/>
        </w:rPr>
        <w:t xml:space="preserve">3. </w:t>
      </w:r>
      <w:r w:rsidR="00924ED7">
        <w:rPr>
          <w:rFonts w:cs="Times New Roman"/>
          <w:b/>
          <w:sz w:val="28"/>
          <w:szCs w:val="28"/>
          <w:shd w:val="clear" w:color="auto" w:fill="FFFFFF"/>
        </w:rPr>
        <w:t>Исследования.</w:t>
      </w:r>
    </w:p>
    <w:p w:rsidR="00C95AB1" w:rsidRPr="00184275" w:rsidRDefault="00924ED7" w:rsidP="00184275">
      <w:pPr>
        <w:jc w:val="both"/>
        <w:rPr>
          <w:rFonts w:cs="Times New Roman"/>
          <w:sz w:val="28"/>
          <w:szCs w:val="28"/>
        </w:rPr>
      </w:pPr>
      <w:r>
        <w:rPr>
          <w:rFonts w:cs="Times New Roman"/>
          <w:sz w:val="28"/>
          <w:szCs w:val="28"/>
        </w:rPr>
        <w:t xml:space="preserve">14. </w:t>
      </w:r>
      <w:r w:rsidR="00133404" w:rsidRPr="00184275">
        <w:rPr>
          <w:rFonts w:cs="Times New Roman"/>
          <w:sz w:val="28"/>
          <w:szCs w:val="28"/>
        </w:rPr>
        <w:t>Аверин Б. В. Дар Мнемозины: Романы Набокова в контексте русской автобиографической традиции. СПб</w:t>
      </w:r>
      <w:proofErr w:type="gramStart"/>
      <w:r w:rsidR="00133404" w:rsidRPr="00184275">
        <w:rPr>
          <w:rFonts w:cs="Times New Roman"/>
          <w:sz w:val="28"/>
          <w:szCs w:val="28"/>
        </w:rPr>
        <w:t xml:space="preserve">., </w:t>
      </w:r>
      <w:proofErr w:type="gramEnd"/>
      <w:r w:rsidR="00133404" w:rsidRPr="00184275">
        <w:rPr>
          <w:rFonts w:cs="Times New Roman"/>
          <w:sz w:val="28"/>
          <w:szCs w:val="28"/>
        </w:rPr>
        <w:t>2003. 399 с.</w:t>
      </w:r>
    </w:p>
    <w:p w:rsidR="00C95AB1" w:rsidRPr="00184275" w:rsidRDefault="00924ED7" w:rsidP="00184275">
      <w:pPr>
        <w:jc w:val="both"/>
        <w:rPr>
          <w:rFonts w:cs="Times New Roman"/>
          <w:sz w:val="28"/>
          <w:szCs w:val="28"/>
        </w:rPr>
      </w:pPr>
      <w:r>
        <w:rPr>
          <w:rFonts w:cs="Times New Roman"/>
          <w:sz w:val="28"/>
          <w:szCs w:val="28"/>
        </w:rPr>
        <w:t xml:space="preserve">15. </w:t>
      </w:r>
      <w:r w:rsidR="00C95AB1" w:rsidRPr="00184275">
        <w:rPr>
          <w:rFonts w:cs="Times New Roman"/>
          <w:sz w:val="28"/>
          <w:szCs w:val="28"/>
        </w:rPr>
        <w:t>Аксаковские чтения (1996—1997 гг.) / Ред. Г. О. Иванова. Уфа: Мемориальный Дом-музей С. Т. Аксакова, 1997. 162 с.</w:t>
      </w:r>
    </w:p>
    <w:p w:rsidR="00C95AB1" w:rsidRPr="00184275" w:rsidRDefault="00924ED7" w:rsidP="00184275">
      <w:pPr>
        <w:jc w:val="both"/>
        <w:rPr>
          <w:rFonts w:cs="Times New Roman"/>
          <w:sz w:val="28"/>
          <w:szCs w:val="28"/>
        </w:rPr>
      </w:pPr>
      <w:r>
        <w:rPr>
          <w:rFonts w:cs="Times New Roman"/>
          <w:sz w:val="28"/>
          <w:szCs w:val="28"/>
        </w:rPr>
        <w:t xml:space="preserve">16. </w:t>
      </w:r>
      <w:proofErr w:type="gramStart"/>
      <w:r w:rsidR="00C95AB1" w:rsidRPr="00184275">
        <w:rPr>
          <w:rFonts w:cs="Times New Roman"/>
          <w:sz w:val="28"/>
          <w:szCs w:val="28"/>
        </w:rPr>
        <w:t xml:space="preserve">Аксаковские чтения: (материалы ХI </w:t>
      </w:r>
      <w:proofErr w:type="spellStart"/>
      <w:r w:rsidR="00C95AB1" w:rsidRPr="00184275">
        <w:rPr>
          <w:rFonts w:cs="Times New Roman"/>
          <w:sz w:val="28"/>
          <w:szCs w:val="28"/>
        </w:rPr>
        <w:t>Всерос</w:t>
      </w:r>
      <w:proofErr w:type="spellEnd"/>
      <w:r w:rsidR="00C95AB1" w:rsidRPr="00184275">
        <w:rPr>
          <w:rFonts w:cs="Times New Roman"/>
          <w:sz w:val="28"/>
          <w:szCs w:val="28"/>
        </w:rPr>
        <w:t xml:space="preserve">. науч. </w:t>
      </w:r>
      <w:proofErr w:type="spellStart"/>
      <w:r w:rsidR="00C95AB1" w:rsidRPr="00184275">
        <w:rPr>
          <w:rFonts w:cs="Times New Roman"/>
          <w:sz w:val="28"/>
          <w:szCs w:val="28"/>
        </w:rPr>
        <w:t>конф</w:t>
      </w:r>
      <w:proofErr w:type="spellEnd"/>
      <w:r w:rsidR="00C95AB1" w:rsidRPr="00184275">
        <w:rPr>
          <w:rFonts w:cs="Times New Roman"/>
          <w:sz w:val="28"/>
          <w:szCs w:val="28"/>
        </w:rPr>
        <w:t>.</w:t>
      </w:r>
      <w:proofErr w:type="gramEnd"/>
      <w:r w:rsidR="00C95AB1" w:rsidRPr="00184275">
        <w:rPr>
          <w:rFonts w:cs="Times New Roman"/>
          <w:sz w:val="28"/>
          <w:szCs w:val="28"/>
        </w:rPr>
        <w:t xml:space="preserve"> </w:t>
      </w:r>
      <w:proofErr w:type="gramStart"/>
      <w:r w:rsidR="00C95AB1" w:rsidRPr="00184275">
        <w:rPr>
          <w:rFonts w:cs="Times New Roman"/>
          <w:sz w:val="28"/>
          <w:szCs w:val="28"/>
        </w:rPr>
        <w:t xml:space="preserve">Уфа, 2 окт. </w:t>
      </w:r>
      <w:r w:rsidR="00133404" w:rsidRPr="00184275">
        <w:rPr>
          <w:rFonts w:cs="Times New Roman"/>
          <w:sz w:val="28"/>
          <w:szCs w:val="28"/>
        </w:rPr>
        <w:t xml:space="preserve">2009 г.) / </w:t>
      </w:r>
      <w:proofErr w:type="spellStart"/>
      <w:r w:rsidR="00133404" w:rsidRPr="00184275">
        <w:rPr>
          <w:rFonts w:cs="Times New Roman"/>
          <w:sz w:val="28"/>
          <w:szCs w:val="28"/>
        </w:rPr>
        <w:t>редкол</w:t>
      </w:r>
      <w:proofErr w:type="spellEnd"/>
      <w:r w:rsidR="00133404" w:rsidRPr="00184275">
        <w:rPr>
          <w:rFonts w:cs="Times New Roman"/>
          <w:sz w:val="28"/>
          <w:szCs w:val="28"/>
        </w:rPr>
        <w:t>.: В. </w:t>
      </w:r>
      <w:r w:rsidR="00C95AB1" w:rsidRPr="00184275">
        <w:rPr>
          <w:rFonts w:cs="Times New Roman"/>
          <w:sz w:val="28"/>
          <w:szCs w:val="28"/>
        </w:rPr>
        <w:t xml:space="preserve">В. Борисова (отв. ред.), С. А. Салова, Г. Н. Кузина, </w:t>
      </w:r>
      <w:r w:rsidR="00133404" w:rsidRPr="00184275">
        <w:rPr>
          <w:rFonts w:cs="Times New Roman"/>
          <w:sz w:val="28"/>
          <w:szCs w:val="28"/>
        </w:rPr>
        <w:t>О. С. Тарасенко, П. И. Федоров</w:t>
      </w:r>
      <w:r w:rsidR="00C95AB1" w:rsidRPr="00184275">
        <w:rPr>
          <w:rFonts w:cs="Times New Roman"/>
          <w:sz w:val="28"/>
          <w:szCs w:val="28"/>
        </w:rPr>
        <w:t xml:space="preserve">; </w:t>
      </w:r>
      <w:proofErr w:type="spellStart"/>
      <w:r w:rsidR="00C95AB1" w:rsidRPr="00184275">
        <w:rPr>
          <w:rFonts w:cs="Times New Roman"/>
          <w:sz w:val="28"/>
          <w:szCs w:val="28"/>
        </w:rPr>
        <w:t>Башк</w:t>
      </w:r>
      <w:proofErr w:type="spellEnd"/>
      <w:r w:rsidR="00C95AB1" w:rsidRPr="00184275">
        <w:rPr>
          <w:rFonts w:cs="Times New Roman"/>
          <w:sz w:val="28"/>
          <w:szCs w:val="28"/>
        </w:rPr>
        <w:t xml:space="preserve">. гос. </w:t>
      </w:r>
      <w:proofErr w:type="spellStart"/>
      <w:r w:rsidR="00C95AB1" w:rsidRPr="00184275">
        <w:rPr>
          <w:rFonts w:cs="Times New Roman"/>
          <w:sz w:val="28"/>
          <w:szCs w:val="28"/>
        </w:rPr>
        <w:t>пед</w:t>
      </w:r>
      <w:proofErr w:type="spellEnd"/>
      <w:r w:rsidR="00C95AB1" w:rsidRPr="00184275">
        <w:rPr>
          <w:rFonts w:cs="Times New Roman"/>
          <w:sz w:val="28"/>
          <w:szCs w:val="28"/>
        </w:rPr>
        <w:t xml:space="preserve">. ун-т им. М. </w:t>
      </w:r>
      <w:proofErr w:type="spellStart"/>
      <w:r w:rsidR="00C95AB1" w:rsidRPr="00184275">
        <w:rPr>
          <w:rFonts w:cs="Times New Roman"/>
          <w:sz w:val="28"/>
          <w:szCs w:val="28"/>
        </w:rPr>
        <w:t>Акмуллы</w:t>
      </w:r>
      <w:proofErr w:type="spellEnd"/>
      <w:r w:rsidR="00C95AB1" w:rsidRPr="00184275">
        <w:rPr>
          <w:rFonts w:cs="Times New Roman"/>
          <w:sz w:val="28"/>
          <w:szCs w:val="28"/>
        </w:rPr>
        <w:t>,</w:t>
      </w:r>
      <w:proofErr w:type="gramEnd"/>
    </w:p>
    <w:p w:rsidR="00C95AB1" w:rsidRPr="00184275" w:rsidRDefault="00924ED7" w:rsidP="00184275">
      <w:pPr>
        <w:jc w:val="both"/>
        <w:rPr>
          <w:rFonts w:cs="Times New Roman"/>
          <w:sz w:val="28"/>
          <w:szCs w:val="28"/>
        </w:rPr>
      </w:pPr>
      <w:r>
        <w:rPr>
          <w:rFonts w:cs="Times New Roman"/>
          <w:sz w:val="28"/>
          <w:szCs w:val="28"/>
        </w:rPr>
        <w:t xml:space="preserve">17. </w:t>
      </w:r>
      <w:r w:rsidR="00C95AB1" w:rsidRPr="00184275">
        <w:rPr>
          <w:rFonts w:cs="Times New Roman"/>
          <w:sz w:val="28"/>
          <w:szCs w:val="28"/>
        </w:rPr>
        <w:t>Аксаковские чтения: духовное и литературное наследие семьи Аксаковых. Материалы Международной научно-практической конференции (28—29 сентября 2001 г.). Часть I</w:t>
      </w:r>
      <w:proofErr w:type="gramStart"/>
      <w:r w:rsidR="00C95AB1" w:rsidRPr="00184275">
        <w:rPr>
          <w:rFonts w:cs="Times New Roman"/>
          <w:sz w:val="28"/>
          <w:szCs w:val="28"/>
        </w:rPr>
        <w:t xml:space="preserve"> / О</w:t>
      </w:r>
      <w:proofErr w:type="gramEnd"/>
      <w:r w:rsidR="00C95AB1" w:rsidRPr="00184275">
        <w:rPr>
          <w:rFonts w:cs="Times New Roman"/>
          <w:sz w:val="28"/>
          <w:szCs w:val="28"/>
        </w:rPr>
        <w:t xml:space="preserve">тв. ред. Т. Н. </w:t>
      </w:r>
      <w:proofErr w:type="spellStart"/>
      <w:r w:rsidR="00C95AB1" w:rsidRPr="00184275">
        <w:rPr>
          <w:rFonts w:cs="Times New Roman"/>
          <w:sz w:val="28"/>
          <w:szCs w:val="28"/>
        </w:rPr>
        <w:t>Дорожкина</w:t>
      </w:r>
      <w:proofErr w:type="spellEnd"/>
      <w:r w:rsidR="00C95AB1" w:rsidRPr="00184275">
        <w:rPr>
          <w:rFonts w:cs="Times New Roman"/>
          <w:sz w:val="28"/>
          <w:szCs w:val="28"/>
        </w:rPr>
        <w:t xml:space="preserve">; Ред. коллегия: В. В. Борисова, Ю. И. </w:t>
      </w:r>
      <w:proofErr w:type="spellStart"/>
      <w:r w:rsidR="00C95AB1" w:rsidRPr="00184275">
        <w:rPr>
          <w:rFonts w:cs="Times New Roman"/>
          <w:sz w:val="28"/>
          <w:szCs w:val="28"/>
        </w:rPr>
        <w:t>Закиева</w:t>
      </w:r>
      <w:proofErr w:type="spellEnd"/>
      <w:r w:rsidR="00C95AB1" w:rsidRPr="00184275">
        <w:rPr>
          <w:rFonts w:cs="Times New Roman"/>
          <w:sz w:val="28"/>
          <w:szCs w:val="28"/>
        </w:rPr>
        <w:t>, Т. О. Иванова, И. П. Малютин, И. А. Никитина. Уфа, БИРО, 2001. 134 с.</w:t>
      </w:r>
    </w:p>
    <w:p w:rsidR="00C95AB1" w:rsidRPr="00184275" w:rsidRDefault="00924ED7" w:rsidP="00184275">
      <w:pPr>
        <w:jc w:val="both"/>
        <w:rPr>
          <w:rFonts w:cs="Times New Roman"/>
          <w:sz w:val="28"/>
          <w:szCs w:val="28"/>
        </w:rPr>
      </w:pPr>
      <w:r>
        <w:rPr>
          <w:rFonts w:cs="Times New Roman"/>
          <w:sz w:val="28"/>
          <w:szCs w:val="28"/>
        </w:rPr>
        <w:t xml:space="preserve">18. </w:t>
      </w:r>
      <w:r w:rsidR="00C95AB1" w:rsidRPr="00184275">
        <w:rPr>
          <w:rFonts w:cs="Times New Roman"/>
          <w:sz w:val="28"/>
          <w:szCs w:val="28"/>
        </w:rPr>
        <w:t xml:space="preserve">Аксаковские чтения: духовное и литературное наследие семьи Аксаковых: Материалы международной научно-практической конференции (28—29 сентября 2001 года). Часть II / Ответственный редактор Т. Н. </w:t>
      </w:r>
      <w:proofErr w:type="spellStart"/>
      <w:r w:rsidR="00C95AB1" w:rsidRPr="00184275">
        <w:rPr>
          <w:rFonts w:cs="Times New Roman"/>
          <w:sz w:val="28"/>
          <w:szCs w:val="28"/>
        </w:rPr>
        <w:t>Дорожкина</w:t>
      </w:r>
      <w:proofErr w:type="spellEnd"/>
      <w:r w:rsidR="00C95AB1" w:rsidRPr="00184275">
        <w:rPr>
          <w:rFonts w:cs="Times New Roman"/>
          <w:sz w:val="28"/>
          <w:szCs w:val="28"/>
        </w:rPr>
        <w:t xml:space="preserve">; Ред. коллегия: В. В. Борисова, Ю. И. </w:t>
      </w:r>
      <w:proofErr w:type="spellStart"/>
      <w:r w:rsidR="00C95AB1" w:rsidRPr="00184275">
        <w:rPr>
          <w:rFonts w:cs="Times New Roman"/>
          <w:sz w:val="28"/>
          <w:szCs w:val="28"/>
        </w:rPr>
        <w:t>Закиева</w:t>
      </w:r>
      <w:proofErr w:type="spellEnd"/>
      <w:r w:rsidR="00C95AB1" w:rsidRPr="00184275">
        <w:rPr>
          <w:rFonts w:cs="Times New Roman"/>
          <w:sz w:val="28"/>
          <w:szCs w:val="28"/>
        </w:rPr>
        <w:t>, Т. О. Иванова, И. П. Малютин, И. А. Никитина. Уфа: БИРО, 2003.</w:t>
      </w:r>
      <w:r w:rsidR="00184275">
        <w:rPr>
          <w:rFonts w:cs="Times New Roman"/>
          <w:sz w:val="28"/>
          <w:szCs w:val="28"/>
        </w:rPr>
        <w:t xml:space="preserve"> </w:t>
      </w:r>
      <w:r w:rsidR="00C95AB1" w:rsidRPr="00184275">
        <w:rPr>
          <w:rFonts w:cs="Times New Roman"/>
          <w:sz w:val="28"/>
          <w:szCs w:val="28"/>
        </w:rPr>
        <w:t>105 с.</w:t>
      </w:r>
    </w:p>
    <w:p w:rsidR="00C95AB1" w:rsidRPr="00184275" w:rsidRDefault="00924ED7" w:rsidP="00184275">
      <w:pPr>
        <w:jc w:val="both"/>
        <w:rPr>
          <w:rFonts w:cs="Times New Roman"/>
          <w:sz w:val="28"/>
          <w:szCs w:val="28"/>
        </w:rPr>
      </w:pPr>
      <w:r>
        <w:rPr>
          <w:rFonts w:cs="Times New Roman"/>
          <w:sz w:val="28"/>
          <w:szCs w:val="28"/>
        </w:rPr>
        <w:t xml:space="preserve">19. </w:t>
      </w:r>
      <w:r w:rsidR="00C95AB1" w:rsidRPr="00184275">
        <w:rPr>
          <w:rFonts w:cs="Times New Roman"/>
          <w:sz w:val="28"/>
          <w:szCs w:val="28"/>
        </w:rPr>
        <w:t>Аксаковский сборник. Выпуск 3</w:t>
      </w:r>
      <w:proofErr w:type="gramStart"/>
      <w:r w:rsidR="00C95AB1" w:rsidRPr="00184275">
        <w:rPr>
          <w:rFonts w:cs="Times New Roman"/>
          <w:sz w:val="28"/>
          <w:szCs w:val="28"/>
        </w:rPr>
        <w:t xml:space="preserve"> / Р</w:t>
      </w:r>
      <w:proofErr w:type="gramEnd"/>
      <w:r w:rsidR="00C95AB1" w:rsidRPr="00184275">
        <w:rPr>
          <w:rFonts w:cs="Times New Roman"/>
          <w:sz w:val="28"/>
          <w:szCs w:val="28"/>
        </w:rPr>
        <w:t>ед.-Сост. Г. О. Иванова. Уфа: Мемориальный дом-музей С. Т. Аксакова, 2001. 248 с.</w:t>
      </w:r>
    </w:p>
    <w:p w:rsidR="00C95AB1" w:rsidRPr="00184275" w:rsidRDefault="00924ED7" w:rsidP="00184275">
      <w:pPr>
        <w:jc w:val="both"/>
        <w:rPr>
          <w:rFonts w:cs="Times New Roman"/>
          <w:sz w:val="28"/>
          <w:szCs w:val="28"/>
        </w:rPr>
      </w:pPr>
      <w:r>
        <w:rPr>
          <w:rFonts w:cs="Times New Roman"/>
          <w:sz w:val="28"/>
          <w:szCs w:val="28"/>
        </w:rPr>
        <w:t xml:space="preserve">20. </w:t>
      </w:r>
      <w:r w:rsidR="00C95AB1" w:rsidRPr="00184275">
        <w:rPr>
          <w:rFonts w:cs="Times New Roman"/>
          <w:sz w:val="28"/>
          <w:szCs w:val="28"/>
        </w:rPr>
        <w:t>Аксаковский сборник. Выпуск 4</w:t>
      </w:r>
      <w:proofErr w:type="gramStart"/>
      <w:r w:rsidR="00C95AB1" w:rsidRPr="00184275">
        <w:rPr>
          <w:rFonts w:cs="Times New Roman"/>
          <w:sz w:val="28"/>
          <w:szCs w:val="28"/>
        </w:rPr>
        <w:t xml:space="preserve"> / Р</w:t>
      </w:r>
      <w:proofErr w:type="gramEnd"/>
      <w:r w:rsidR="00C95AB1" w:rsidRPr="00184275">
        <w:rPr>
          <w:rFonts w:cs="Times New Roman"/>
          <w:sz w:val="28"/>
          <w:szCs w:val="28"/>
        </w:rPr>
        <w:t>ед.-Сост. Г. О. Иванова. Уфа: Мемориальный дом-музей С. Т. Аксакова, 2005. 234 с.</w:t>
      </w:r>
    </w:p>
    <w:p w:rsidR="00C95AB1" w:rsidRPr="00184275" w:rsidRDefault="00924ED7" w:rsidP="00184275">
      <w:pPr>
        <w:jc w:val="both"/>
        <w:rPr>
          <w:rFonts w:cs="Times New Roman"/>
          <w:sz w:val="28"/>
          <w:szCs w:val="28"/>
        </w:rPr>
      </w:pPr>
      <w:r>
        <w:rPr>
          <w:rFonts w:cs="Times New Roman"/>
          <w:sz w:val="28"/>
          <w:szCs w:val="28"/>
        </w:rPr>
        <w:t xml:space="preserve">21. </w:t>
      </w:r>
      <w:r w:rsidR="00C95AB1" w:rsidRPr="00184275">
        <w:rPr>
          <w:rFonts w:cs="Times New Roman"/>
          <w:sz w:val="28"/>
          <w:szCs w:val="28"/>
        </w:rPr>
        <w:t>Аксаковский сборник. Выпуск 5</w:t>
      </w:r>
      <w:proofErr w:type="gramStart"/>
      <w:r w:rsidR="00C95AB1" w:rsidRPr="00184275">
        <w:rPr>
          <w:rFonts w:cs="Times New Roman"/>
          <w:sz w:val="28"/>
          <w:szCs w:val="28"/>
        </w:rPr>
        <w:t xml:space="preserve"> / Р</w:t>
      </w:r>
      <w:proofErr w:type="gramEnd"/>
      <w:r w:rsidR="00C95AB1" w:rsidRPr="00184275">
        <w:rPr>
          <w:rFonts w:cs="Times New Roman"/>
          <w:sz w:val="28"/>
          <w:szCs w:val="28"/>
        </w:rPr>
        <w:t>ед.-Сост. Г. О. Иванова. Уфа: Мемориальный дом-музей С. Т. Аксакова, 2008. 288 с.</w:t>
      </w:r>
    </w:p>
    <w:p w:rsidR="00C95AB1" w:rsidRPr="00184275" w:rsidRDefault="00924ED7" w:rsidP="00184275">
      <w:pPr>
        <w:jc w:val="both"/>
        <w:rPr>
          <w:rFonts w:cs="Times New Roman"/>
          <w:sz w:val="28"/>
          <w:szCs w:val="28"/>
        </w:rPr>
      </w:pPr>
      <w:r>
        <w:rPr>
          <w:rFonts w:cs="Times New Roman"/>
          <w:sz w:val="28"/>
          <w:szCs w:val="28"/>
        </w:rPr>
        <w:t xml:space="preserve">22. </w:t>
      </w:r>
      <w:r w:rsidR="00C95AB1" w:rsidRPr="00184275">
        <w:rPr>
          <w:rFonts w:cs="Times New Roman"/>
          <w:sz w:val="28"/>
          <w:szCs w:val="28"/>
        </w:rPr>
        <w:t>Аксаковский фонд, Мемориальный дом-музей С. Т. Аксакова. Уфа: Вагант, 2009. 264 с.</w:t>
      </w:r>
    </w:p>
    <w:p w:rsidR="00C95AB1" w:rsidRPr="00184275" w:rsidRDefault="00924ED7" w:rsidP="00184275">
      <w:pPr>
        <w:jc w:val="both"/>
        <w:rPr>
          <w:rFonts w:cs="Times New Roman"/>
          <w:sz w:val="28"/>
          <w:szCs w:val="28"/>
        </w:rPr>
      </w:pPr>
      <w:r>
        <w:rPr>
          <w:rFonts w:cs="Times New Roman"/>
          <w:iCs/>
          <w:sz w:val="28"/>
          <w:szCs w:val="28"/>
        </w:rPr>
        <w:lastRenderedPageBreak/>
        <w:t xml:space="preserve">23. </w:t>
      </w:r>
      <w:r w:rsidR="00C95AB1" w:rsidRPr="00184275">
        <w:rPr>
          <w:rFonts w:cs="Times New Roman"/>
          <w:iCs/>
          <w:sz w:val="28"/>
          <w:szCs w:val="28"/>
        </w:rPr>
        <w:t xml:space="preserve">Анненкова Е. И. </w:t>
      </w:r>
      <w:r w:rsidR="00C95AB1" w:rsidRPr="00184275">
        <w:rPr>
          <w:rFonts w:cs="Times New Roman"/>
          <w:sz w:val="28"/>
          <w:szCs w:val="28"/>
        </w:rPr>
        <w:t>Аксаковы. СПб</w:t>
      </w:r>
      <w:proofErr w:type="gramStart"/>
      <w:r w:rsidR="00C95AB1" w:rsidRPr="00184275">
        <w:rPr>
          <w:rFonts w:cs="Times New Roman"/>
          <w:sz w:val="28"/>
          <w:szCs w:val="28"/>
        </w:rPr>
        <w:t xml:space="preserve">.: </w:t>
      </w:r>
      <w:proofErr w:type="gramEnd"/>
      <w:r w:rsidR="00C95AB1" w:rsidRPr="00184275">
        <w:rPr>
          <w:rFonts w:cs="Times New Roman"/>
          <w:sz w:val="28"/>
          <w:szCs w:val="28"/>
        </w:rPr>
        <w:t>Наука, 1998</w:t>
      </w:r>
      <w:r w:rsidR="00133404" w:rsidRPr="00184275">
        <w:rPr>
          <w:rFonts w:cs="Times New Roman"/>
          <w:sz w:val="28"/>
          <w:szCs w:val="28"/>
        </w:rPr>
        <w:t>. 366 с.</w:t>
      </w:r>
    </w:p>
    <w:p w:rsidR="00C95AB1" w:rsidRPr="00184275" w:rsidRDefault="00924ED7" w:rsidP="00184275">
      <w:pPr>
        <w:jc w:val="both"/>
        <w:rPr>
          <w:rFonts w:cs="Times New Roman"/>
          <w:sz w:val="28"/>
          <w:szCs w:val="28"/>
        </w:rPr>
      </w:pPr>
      <w:r>
        <w:rPr>
          <w:rFonts w:cs="Times New Roman"/>
          <w:sz w:val="28"/>
          <w:szCs w:val="28"/>
        </w:rPr>
        <w:t xml:space="preserve">24. </w:t>
      </w:r>
      <w:r w:rsidR="00C95AB1" w:rsidRPr="00184275">
        <w:rPr>
          <w:rFonts w:cs="Times New Roman"/>
          <w:sz w:val="28"/>
          <w:szCs w:val="28"/>
        </w:rPr>
        <w:t>Бахтин М. М. 1961 г. Заметки // Бахтин М. М. Собр. соч.: В 7 т. Т. 5. М., 1997. С. 366.</w:t>
      </w:r>
    </w:p>
    <w:p w:rsidR="00C95AB1" w:rsidRPr="00184275" w:rsidRDefault="00924ED7" w:rsidP="00184275">
      <w:pPr>
        <w:jc w:val="both"/>
        <w:rPr>
          <w:rFonts w:cs="Times New Roman"/>
          <w:sz w:val="28"/>
          <w:szCs w:val="28"/>
        </w:rPr>
      </w:pPr>
      <w:r>
        <w:rPr>
          <w:rFonts w:cs="Times New Roman"/>
          <w:sz w:val="28"/>
          <w:szCs w:val="28"/>
        </w:rPr>
        <w:t xml:space="preserve">25. </w:t>
      </w:r>
      <w:r w:rsidR="00C95AB1" w:rsidRPr="00184275">
        <w:rPr>
          <w:rFonts w:cs="Times New Roman"/>
          <w:sz w:val="28"/>
          <w:szCs w:val="28"/>
        </w:rPr>
        <w:t xml:space="preserve">Бахтин М. М. Формы времени и хронотопа в романе // Бахтин М. М. Собрание сочинений: в 7 т. М., 2012. Т. 3. С. 340-513.; </w:t>
      </w:r>
    </w:p>
    <w:p w:rsidR="00C95AB1" w:rsidRPr="00184275" w:rsidRDefault="00924ED7" w:rsidP="00184275">
      <w:pPr>
        <w:jc w:val="both"/>
        <w:rPr>
          <w:rFonts w:cs="Times New Roman"/>
          <w:sz w:val="28"/>
          <w:szCs w:val="28"/>
        </w:rPr>
      </w:pPr>
      <w:r>
        <w:rPr>
          <w:rFonts w:cs="Times New Roman"/>
          <w:sz w:val="28"/>
          <w:szCs w:val="28"/>
        </w:rPr>
        <w:t xml:space="preserve">26. </w:t>
      </w:r>
      <w:r w:rsidR="00C95AB1" w:rsidRPr="00184275">
        <w:rPr>
          <w:rFonts w:cs="Times New Roman"/>
          <w:sz w:val="28"/>
          <w:szCs w:val="28"/>
        </w:rPr>
        <w:t xml:space="preserve">Белокопытова О. Н. «Семейная хроника» и «Детские годы </w:t>
      </w:r>
      <w:proofErr w:type="gramStart"/>
      <w:r w:rsidR="00C95AB1" w:rsidRPr="00184275">
        <w:rPr>
          <w:rFonts w:cs="Times New Roman"/>
          <w:sz w:val="28"/>
          <w:szCs w:val="28"/>
        </w:rPr>
        <w:t>Багрова-внука</w:t>
      </w:r>
      <w:proofErr w:type="gramEnd"/>
      <w:r w:rsidR="00C95AB1" w:rsidRPr="00184275">
        <w:rPr>
          <w:rFonts w:cs="Times New Roman"/>
          <w:sz w:val="28"/>
          <w:szCs w:val="28"/>
        </w:rPr>
        <w:t>» С. Т. Аксакова и проблема мемуарно-биографического жанра в русской лите</w:t>
      </w:r>
      <w:r w:rsidR="00184275">
        <w:rPr>
          <w:rFonts w:cs="Times New Roman"/>
          <w:sz w:val="28"/>
          <w:szCs w:val="28"/>
        </w:rPr>
        <w:t xml:space="preserve">ратуре 40-50-х годов XIX века: </w:t>
      </w:r>
      <w:proofErr w:type="spellStart"/>
      <w:r w:rsidR="00184275">
        <w:rPr>
          <w:rFonts w:cs="Times New Roman"/>
          <w:sz w:val="28"/>
          <w:szCs w:val="28"/>
        </w:rPr>
        <w:t>а</w:t>
      </w:r>
      <w:r w:rsidR="00C95AB1" w:rsidRPr="00184275">
        <w:rPr>
          <w:rFonts w:cs="Times New Roman"/>
          <w:sz w:val="28"/>
          <w:szCs w:val="28"/>
        </w:rPr>
        <w:t>втореф</w:t>
      </w:r>
      <w:proofErr w:type="spellEnd"/>
      <w:r w:rsidR="00C95AB1" w:rsidRPr="00184275">
        <w:rPr>
          <w:rFonts w:cs="Times New Roman"/>
          <w:sz w:val="28"/>
          <w:szCs w:val="28"/>
        </w:rPr>
        <w:t xml:space="preserve">. </w:t>
      </w:r>
      <w:proofErr w:type="spellStart"/>
      <w:r w:rsidR="00C95AB1" w:rsidRPr="00184275">
        <w:rPr>
          <w:rFonts w:cs="Times New Roman"/>
          <w:sz w:val="28"/>
          <w:szCs w:val="28"/>
        </w:rPr>
        <w:t>дис</w:t>
      </w:r>
      <w:proofErr w:type="spellEnd"/>
      <w:r w:rsidR="00C95AB1" w:rsidRPr="00184275">
        <w:rPr>
          <w:rFonts w:cs="Times New Roman"/>
          <w:sz w:val="28"/>
          <w:szCs w:val="28"/>
        </w:rPr>
        <w:t xml:space="preserve">. … канд. </w:t>
      </w:r>
      <w:proofErr w:type="spellStart"/>
      <w:r w:rsidR="00C95AB1" w:rsidRPr="00184275">
        <w:rPr>
          <w:rFonts w:cs="Times New Roman"/>
          <w:sz w:val="28"/>
          <w:szCs w:val="28"/>
        </w:rPr>
        <w:t>фи</w:t>
      </w:r>
      <w:r w:rsidR="00232251" w:rsidRPr="00184275">
        <w:rPr>
          <w:rFonts w:cs="Times New Roman"/>
          <w:sz w:val="28"/>
          <w:szCs w:val="28"/>
        </w:rPr>
        <w:t>лол</w:t>
      </w:r>
      <w:proofErr w:type="spellEnd"/>
      <w:r w:rsidR="00232251" w:rsidRPr="00184275">
        <w:rPr>
          <w:rFonts w:cs="Times New Roman"/>
          <w:sz w:val="28"/>
          <w:szCs w:val="28"/>
        </w:rPr>
        <w:t xml:space="preserve">. наук.– Воронеж, 1966. </w:t>
      </w:r>
      <w:r w:rsidR="00C95AB1" w:rsidRPr="00184275">
        <w:rPr>
          <w:rFonts w:cs="Times New Roman"/>
          <w:sz w:val="28"/>
          <w:szCs w:val="28"/>
        </w:rPr>
        <w:t>23 с.</w:t>
      </w:r>
    </w:p>
    <w:p w:rsidR="00C95AB1" w:rsidRPr="00184275" w:rsidRDefault="00924ED7" w:rsidP="00184275">
      <w:pPr>
        <w:jc w:val="both"/>
        <w:rPr>
          <w:rFonts w:cs="Times New Roman"/>
          <w:sz w:val="28"/>
          <w:szCs w:val="28"/>
        </w:rPr>
      </w:pPr>
      <w:r>
        <w:rPr>
          <w:rFonts w:cs="Times New Roman"/>
          <w:iCs/>
          <w:sz w:val="28"/>
          <w:szCs w:val="28"/>
        </w:rPr>
        <w:t xml:space="preserve">27. </w:t>
      </w:r>
      <w:proofErr w:type="spellStart"/>
      <w:r w:rsidR="00C95AB1" w:rsidRPr="00184275">
        <w:rPr>
          <w:rFonts w:cs="Times New Roman"/>
          <w:iCs/>
          <w:sz w:val="28"/>
          <w:szCs w:val="28"/>
        </w:rPr>
        <w:t>Бялый</w:t>
      </w:r>
      <w:proofErr w:type="spellEnd"/>
      <w:r w:rsidR="00C95AB1" w:rsidRPr="00184275">
        <w:rPr>
          <w:rFonts w:cs="Times New Roman"/>
          <w:iCs/>
          <w:sz w:val="28"/>
          <w:szCs w:val="28"/>
        </w:rPr>
        <w:t xml:space="preserve"> Г. А. </w:t>
      </w:r>
      <w:r w:rsidR="00C95AB1" w:rsidRPr="00184275">
        <w:rPr>
          <w:rFonts w:cs="Times New Roman"/>
          <w:sz w:val="28"/>
          <w:szCs w:val="28"/>
        </w:rPr>
        <w:t>С. Т. Аксаков // История рус</w:t>
      </w:r>
      <w:r w:rsidR="00232251" w:rsidRPr="00184275">
        <w:rPr>
          <w:rFonts w:cs="Times New Roman"/>
          <w:sz w:val="28"/>
          <w:szCs w:val="28"/>
        </w:rPr>
        <w:t>ской литературы: В</w:t>
      </w:r>
      <w:r w:rsidR="00C95AB1" w:rsidRPr="00184275">
        <w:rPr>
          <w:rFonts w:cs="Times New Roman"/>
          <w:sz w:val="28"/>
          <w:szCs w:val="28"/>
        </w:rPr>
        <w:t xml:space="preserve"> 10 т. </w:t>
      </w:r>
      <w:r w:rsidR="00232251" w:rsidRPr="00184275">
        <w:rPr>
          <w:rFonts w:cs="Times New Roman"/>
          <w:sz w:val="28"/>
          <w:szCs w:val="28"/>
        </w:rPr>
        <w:t xml:space="preserve">Т. 7 </w:t>
      </w:r>
      <w:r w:rsidR="00C95AB1" w:rsidRPr="00184275">
        <w:rPr>
          <w:rFonts w:cs="Times New Roman"/>
          <w:sz w:val="28"/>
          <w:szCs w:val="28"/>
        </w:rPr>
        <w:t xml:space="preserve">/ гл. ред. М.П. Алексеев, Н.Ф. </w:t>
      </w:r>
      <w:proofErr w:type="spellStart"/>
      <w:r w:rsidR="00C95AB1" w:rsidRPr="00184275">
        <w:rPr>
          <w:rFonts w:cs="Times New Roman"/>
          <w:sz w:val="28"/>
          <w:szCs w:val="28"/>
        </w:rPr>
        <w:t>Бельчиков</w:t>
      </w:r>
      <w:proofErr w:type="spellEnd"/>
      <w:r w:rsidR="00C95AB1" w:rsidRPr="00184275">
        <w:rPr>
          <w:rFonts w:cs="Times New Roman"/>
          <w:sz w:val="28"/>
          <w:szCs w:val="28"/>
        </w:rPr>
        <w:t>. М. – Л.: Изд-во АН СССР, 1941—1956. М.; Л., 1955. С. 571—595.</w:t>
      </w:r>
    </w:p>
    <w:p w:rsidR="00C95AB1" w:rsidRPr="00184275" w:rsidRDefault="00924ED7" w:rsidP="00184275">
      <w:pPr>
        <w:jc w:val="both"/>
        <w:rPr>
          <w:rFonts w:cs="Times New Roman"/>
          <w:sz w:val="28"/>
          <w:szCs w:val="28"/>
        </w:rPr>
      </w:pPr>
      <w:r>
        <w:rPr>
          <w:rFonts w:cs="Times New Roman"/>
          <w:sz w:val="28"/>
          <w:szCs w:val="28"/>
        </w:rPr>
        <w:t xml:space="preserve">28. </w:t>
      </w:r>
      <w:proofErr w:type="spellStart"/>
      <w:r w:rsidR="00C95AB1" w:rsidRPr="00184275">
        <w:rPr>
          <w:rFonts w:cs="Times New Roman"/>
          <w:sz w:val="28"/>
          <w:szCs w:val="28"/>
        </w:rPr>
        <w:t>Вацуро</w:t>
      </w:r>
      <w:proofErr w:type="spellEnd"/>
      <w:r w:rsidR="00C95AB1" w:rsidRPr="00184275">
        <w:rPr>
          <w:rFonts w:cs="Times New Roman"/>
          <w:sz w:val="28"/>
          <w:szCs w:val="28"/>
        </w:rPr>
        <w:t xml:space="preserve"> В. Э. Русская идиллия в эпоху романтизма // Русский романтизм. Л., 1978. С. 118-138.; </w:t>
      </w:r>
    </w:p>
    <w:p w:rsidR="00C95AB1" w:rsidRPr="00184275" w:rsidRDefault="00924ED7" w:rsidP="00184275">
      <w:pPr>
        <w:jc w:val="both"/>
        <w:rPr>
          <w:rFonts w:cs="Times New Roman"/>
          <w:sz w:val="28"/>
          <w:szCs w:val="28"/>
        </w:rPr>
      </w:pPr>
      <w:r>
        <w:rPr>
          <w:rFonts w:cs="Times New Roman"/>
          <w:iCs/>
          <w:sz w:val="28"/>
          <w:szCs w:val="28"/>
        </w:rPr>
        <w:t xml:space="preserve">29. </w:t>
      </w:r>
      <w:proofErr w:type="spellStart"/>
      <w:r w:rsidR="00C95AB1" w:rsidRPr="00184275">
        <w:rPr>
          <w:rFonts w:cs="Times New Roman"/>
          <w:iCs/>
          <w:sz w:val="28"/>
          <w:szCs w:val="28"/>
        </w:rPr>
        <w:t>Войтоловская</w:t>
      </w:r>
      <w:proofErr w:type="spellEnd"/>
      <w:r w:rsidR="00C95AB1" w:rsidRPr="00184275">
        <w:rPr>
          <w:rFonts w:cs="Times New Roman"/>
          <w:iCs/>
          <w:sz w:val="28"/>
          <w:szCs w:val="28"/>
        </w:rPr>
        <w:t xml:space="preserve"> Э. Л. </w:t>
      </w:r>
      <w:r w:rsidR="00C95AB1" w:rsidRPr="00184275">
        <w:rPr>
          <w:rFonts w:cs="Times New Roman"/>
          <w:sz w:val="28"/>
          <w:szCs w:val="28"/>
        </w:rPr>
        <w:t>С. Т. Аксаков в кругу писателей-классик</w:t>
      </w:r>
      <w:r>
        <w:rPr>
          <w:rFonts w:cs="Times New Roman"/>
          <w:sz w:val="28"/>
          <w:szCs w:val="28"/>
        </w:rPr>
        <w:t xml:space="preserve">ов. Л.: </w:t>
      </w:r>
      <w:proofErr w:type="gramStart"/>
      <w:r>
        <w:rPr>
          <w:rFonts w:cs="Times New Roman"/>
          <w:sz w:val="28"/>
          <w:szCs w:val="28"/>
        </w:rPr>
        <w:t>Дет</w:t>
      </w:r>
      <w:proofErr w:type="gramEnd"/>
      <w:r>
        <w:rPr>
          <w:rFonts w:cs="Times New Roman"/>
          <w:sz w:val="28"/>
          <w:szCs w:val="28"/>
        </w:rPr>
        <w:t>. лит., 1982. 220 с.</w:t>
      </w:r>
      <w:r w:rsidR="00C95AB1" w:rsidRPr="00184275">
        <w:rPr>
          <w:rFonts w:cs="Times New Roman"/>
          <w:sz w:val="28"/>
          <w:szCs w:val="28"/>
        </w:rPr>
        <w:t>.</w:t>
      </w:r>
    </w:p>
    <w:p w:rsidR="00C95AB1" w:rsidRPr="00184275" w:rsidRDefault="00924ED7" w:rsidP="00184275">
      <w:pPr>
        <w:jc w:val="both"/>
        <w:rPr>
          <w:rFonts w:cs="Times New Roman"/>
          <w:sz w:val="28"/>
          <w:szCs w:val="28"/>
        </w:rPr>
      </w:pPr>
      <w:r>
        <w:rPr>
          <w:rFonts w:cs="Times New Roman"/>
          <w:sz w:val="28"/>
          <w:szCs w:val="28"/>
          <w:shd w:val="clear" w:color="auto" w:fill="FFFFFF"/>
        </w:rPr>
        <w:t xml:space="preserve">30. </w:t>
      </w:r>
      <w:r w:rsidR="00C95AB1" w:rsidRPr="00184275">
        <w:rPr>
          <w:rFonts w:cs="Times New Roman"/>
          <w:sz w:val="28"/>
          <w:szCs w:val="28"/>
          <w:shd w:val="clear" w:color="auto" w:fill="FFFFFF"/>
        </w:rPr>
        <w:t>Гинзбург Л.Я. О психологической прозе. М., 1999. 415 с.</w:t>
      </w:r>
    </w:p>
    <w:p w:rsidR="00C95AB1" w:rsidRPr="00184275" w:rsidRDefault="00924ED7" w:rsidP="00184275">
      <w:pPr>
        <w:jc w:val="both"/>
        <w:rPr>
          <w:rFonts w:cs="Times New Roman"/>
          <w:sz w:val="28"/>
          <w:szCs w:val="28"/>
        </w:rPr>
      </w:pPr>
      <w:r>
        <w:rPr>
          <w:rFonts w:cs="Times New Roman"/>
          <w:iCs/>
          <w:sz w:val="28"/>
          <w:szCs w:val="28"/>
        </w:rPr>
        <w:t xml:space="preserve">31. </w:t>
      </w:r>
      <w:r w:rsidR="00C95AB1" w:rsidRPr="00184275">
        <w:rPr>
          <w:rFonts w:cs="Times New Roman"/>
          <w:iCs/>
          <w:sz w:val="28"/>
          <w:szCs w:val="28"/>
        </w:rPr>
        <w:t xml:space="preserve">Гудков, Г. Ф.; Гудкова, З. И. </w:t>
      </w:r>
      <w:r w:rsidR="00C95AB1" w:rsidRPr="00184275">
        <w:rPr>
          <w:rFonts w:cs="Times New Roman"/>
          <w:sz w:val="28"/>
          <w:szCs w:val="28"/>
        </w:rPr>
        <w:t xml:space="preserve">С. Т. Аксаков. Семья и окружение: Краеведческие очерки. Уфа: </w:t>
      </w:r>
      <w:proofErr w:type="spellStart"/>
      <w:r w:rsidR="00C95AB1" w:rsidRPr="00184275">
        <w:rPr>
          <w:rFonts w:cs="Times New Roman"/>
          <w:sz w:val="28"/>
          <w:szCs w:val="28"/>
        </w:rPr>
        <w:t>Башк</w:t>
      </w:r>
      <w:proofErr w:type="spellEnd"/>
      <w:r w:rsidR="00C95AB1" w:rsidRPr="00184275">
        <w:rPr>
          <w:rFonts w:cs="Times New Roman"/>
          <w:sz w:val="28"/>
          <w:szCs w:val="28"/>
        </w:rPr>
        <w:t>. кн. изд-во, 1991. 384 с.</w:t>
      </w:r>
    </w:p>
    <w:p w:rsidR="00C95AB1" w:rsidRPr="00184275" w:rsidRDefault="00924ED7" w:rsidP="00184275">
      <w:pPr>
        <w:jc w:val="both"/>
        <w:rPr>
          <w:rFonts w:cs="Times New Roman"/>
          <w:sz w:val="28"/>
          <w:szCs w:val="28"/>
        </w:rPr>
      </w:pPr>
      <w:r>
        <w:rPr>
          <w:rFonts w:cs="Times New Roman"/>
          <w:sz w:val="28"/>
          <w:szCs w:val="28"/>
        </w:rPr>
        <w:t xml:space="preserve">32. </w:t>
      </w:r>
      <w:r w:rsidR="00C95AB1" w:rsidRPr="00184275">
        <w:rPr>
          <w:rFonts w:cs="Times New Roman"/>
          <w:sz w:val="28"/>
          <w:szCs w:val="28"/>
        </w:rPr>
        <w:t>Гуревич А. Я. Категории средневековой культуры. М., 1984. С. 97-98.</w:t>
      </w:r>
    </w:p>
    <w:p w:rsidR="00C95AB1" w:rsidRPr="00184275" w:rsidRDefault="00924ED7" w:rsidP="00184275">
      <w:pPr>
        <w:jc w:val="both"/>
        <w:rPr>
          <w:rFonts w:cs="Times New Roman"/>
          <w:sz w:val="28"/>
          <w:szCs w:val="28"/>
        </w:rPr>
      </w:pPr>
      <w:r>
        <w:rPr>
          <w:rFonts w:cs="Times New Roman"/>
          <w:sz w:val="28"/>
          <w:szCs w:val="28"/>
        </w:rPr>
        <w:t xml:space="preserve">33. </w:t>
      </w:r>
      <w:r w:rsidR="00C95AB1" w:rsidRPr="00184275">
        <w:rPr>
          <w:rFonts w:cs="Times New Roman"/>
          <w:sz w:val="28"/>
          <w:szCs w:val="28"/>
        </w:rPr>
        <w:t>Евдокимова О. В. Мнемонические элементы поэтики Н. С. Лескова. СПб</w:t>
      </w:r>
      <w:proofErr w:type="gramStart"/>
      <w:r w:rsidR="00C95AB1" w:rsidRPr="00184275">
        <w:rPr>
          <w:rFonts w:cs="Times New Roman"/>
          <w:sz w:val="28"/>
          <w:szCs w:val="28"/>
        </w:rPr>
        <w:t xml:space="preserve">., </w:t>
      </w:r>
      <w:proofErr w:type="gramEnd"/>
      <w:r w:rsidR="00C95AB1" w:rsidRPr="00184275">
        <w:rPr>
          <w:rFonts w:cs="Times New Roman"/>
          <w:sz w:val="28"/>
          <w:szCs w:val="28"/>
        </w:rPr>
        <w:t>2001. 317 с.</w:t>
      </w:r>
    </w:p>
    <w:p w:rsidR="00C95AB1" w:rsidRPr="00184275" w:rsidRDefault="00924ED7" w:rsidP="00184275">
      <w:pPr>
        <w:jc w:val="both"/>
        <w:rPr>
          <w:rFonts w:cs="Times New Roman"/>
          <w:sz w:val="28"/>
          <w:szCs w:val="28"/>
        </w:rPr>
      </w:pPr>
      <w:r>
        <w:rPr>
          <w:rFonts w:cs="Times New Roman"/>
          <w:sz w:val="28"/>
          <w:szCs w:val="28"/>
        </w:rPr>
        <w:t xml:space="preserve">34. </w:t>
      </w:r>
      <w:r w:rsidR="00C95AB1" w:rsidRPr="00184275">
        <w:rPr>
          <w:rFonts w:cs="Times New Roman"/>
          <w:sz w:val="28"/>
          <w:szCs w:val="28"/>
        </w:rPr>
        <w:t>Зорин А.Л. Появление героя: Из истории русской эмоциональной культуры конца XVIII – начала XIX века. М.: Новое лите</w:t>
      </w:r>
      <w:r w:rsidR="00232251" w:rsidRPr="00184275">
        <w:rPr>
          <w:rFonts w:cs="Times New Roman"/>
          <w:sz w:val="28"/>
          <w:szCs w:val="28"/>
        </w:rPr>
        <w:t>ратурное обозрение, 2016. 568 с.</w:t>
      </w:r>
    </w:p>
    <w:p w:rsidR="00C95AB1" w:rsidRDefault="00924ED7" w:rsidP="00184275">
      <w:pPr>
        <w:jc w:val="both"/>
        <w:rPr>
          <w:rFonts w:cs="Times New Roman"/>
          <w:sz w:val="28"/>
          <w:szCs w:val="28"/>
        </w:rPr>
      </w:pPr>
      <w:r>
        <w:rPr>
          <w:rFonts w:cs="Times New Roman"/>
          <w:iCs/>
          <w:sz w:val="28"/>
          <w:szCs w:val="28"/>
        </w:rPr>
        <w:t xml:space="preserve">35. </w:t>
      </w:r>
      <w:proofErr w:type="spellStart"/>
      <w:r w:rsidR="00C95AB1" w:rsidRPr="00184275">
        <w:rPr>
          <w:rFonts w:cs="Times New Roman"/>
          <w:iCs/>
          <w:sz w:val="28"/>
          <w:szCs w:val="28"/>
        </w:rPr>
        <w:t>Ишкиняева</w:t>
      </w:r>
      <w:proofErr w:type="spellEnd"/>
      <w:r w:rsidR="00C95AB1" w:rsidRPr="00184275">
        <w:rPr>
          <w:rFonts w:cs="Times New Roman"/>
          <w:iCs/>
          <w:sz w:val="28"/>
          <w:szCs w:val="28"/>
        </w:rPr>
        <w:t xml:space="preserve"> Л. К. </w:t>
      </w:r>
      <w:r w:rsidR="00C95AB1" w:rsidRPr="00184275">
        <w:rPr>
          <w:rFonts w:cs="Times New Roman"/>
          <w:sz w:val="28"/>
          <w:szCs w:val="28"/>
        </w:rPr>
        <w:t xml:space="preserve">Творчество С Т Аксакова и литературная традиция </w:t>
      </w:r>
      <w:r w:rsidR="00184275">
        <w:rPr>
          <w:rFonts w:cs="Times New Roman"/>
          <w:sz w:val="28"/>
          <w:szCs w:val="28"/>
        </w:rPr>
        <w:t xml:space="preserve">XVIII столетия: </w:t>
      </w:r>
      <w:proofErr w:type="spellStart"/>
      <w:r w:rsidR="00184275">
        <w:rPr>
          <w:rFonts w:cs="Times New Roman"/>
          <w:sz w:val="28"/>
          <w:szCs w:val="28"/>
        </w:rPr>
        <w:t>а</w:t>
      </w:r>
      <w:r w:rsidR="00C95AB1" w:rsidRPr="00184275">
        <w:rPr>
          <w:rFonts w:cs="Times New Roman"/>
          <w:sz w:val="28"/>
          <w:szCs w:val="28"/>
        </w:rPr>
        <w:t>втореф</w:t>
      </w:r>
      <w:proofErr w:type="spellEnd"/>
      <w:r w:rsidR="00C95AB1" w:rsidRPr="00184275">
        <w:rPr>
          <w:rFonts w:cs="Times New Roman"/>
          <w:sz w:val="28"/>
          <w:szCs w:val="28"/>
        </w:rPr>
        <w:t xml:space="preserve">. </w:t>
      </w:r>
      <w:proofErr w:type="spellStart"/>
      <w:r w:rsidR="00C95AB1" w:rsidRPr="00184275">
        <w:rPr>
          <w:rFonts w:cs="Times New Roman"/>
          <w:sz w:val="28"/>
          <w:szCs w:val="28"/>
        </w:rPr>
        <w:t>дис</w:t>
      </w:r>
      <w:proofErr w:type="spellEnd"/>
      <w:r w:rsidR="00C95AB1" w:rsidRPr="00184275">
        <w:rPr>
          <w:rFonts w:cs="Times New Roman"/>
          <w:sz w:val="28"/>
          <w:szCs w:val="28"/>
        </w:rPr>
        <w:t xml:space="preserve">. … канд. </w:t>
      </w:r>
      <w:proofErr w:type="spellStart"/>
      <w:r w:rsidR="00C95AB1" w:rsidRPr="00184275">
        <w:rPr>
          <w:rFonts w:cs="Times New Roman"/>
          <w:sz w:val="28"/>
          <w:szCs w:val="28"/>
        </w:rPr>
        <w:t>филол</w:t>
      </w:r>
      <w:proofErr w:type="spellEnd"/>
      <w:r w:rsidR="00C95AB1" w:rsidRPr="00184275">
        <w:rPr>
          <w:rFonts w:cs="Times New Roman"/>
          <w:sz w:val="28"/>
          <w:szCs w:val="28"/>
        </w:rPr>
        <w:t>. наук. Ульяновск, 2011. 22</w:t>
      </w:r>
      <w:r w:rsidR="00184275" w:rsidRPr="00184275">
        <w:rPr>
          <w:rFonts w:cs="Times New Roman"/>
          <w:sz w:val="28"/>
          <w:szCs w:val="28"/>
        </w:rPr>
        <w:t xml:space="preserve"> </w:t>
      </w:r>
      <w:r w:rsidR="00C95AB1" w:rsidRPr="00184275">
        <w:rPr>
          <w:rFonts w:cs="Times New Roman"/>
          <w:sz w:val="28"/>
          <w:szCs w:val="28"/>
        </w:rPr>
        <w:t>с.</w:t>
      </w:r>
    </w:p>
    <w:p w:rsidR="00832C25" w:rsidRDefault="00924ED7" w:rsidP="00184275">
      <w:pPr>
        <w:jc w:val="both"/>
        <w:rPr>
          <w:rFonts w:cs="Times New Roman"/>
          <w:sz w:val="28"/>
          <w:szCs w:val="28"/>
        </w:rPr>
      </w:pPr>
      <w:r>
        <w:rPr>
          <w:rFonts w:cs="Times New Roman"/>
          <w:sz w:val="28"/>
          <w:szCs w:val="28"/>
        </w:rPr>
        <w:t xml:space="preserve">36. </w:t>
      </w:r>
      <w:r w:rsidR="00832C25">
        <w:rPr>
          <w:rFonts w:cs="Times New Roman"/>
          <w:sz w:val="28"/>
          <w:szCs w:val="28"/>
        </w:rPr>
        <w:t>Кочеткова Н. Д. Литература русского сентиментализма (Эстетические и художественные искания). СПб</w:t>
      </w:r>
      <w:proofErr w:type="gramStart"/>
      <w:r w:rsidR="00832C25">
        <w:rPr>
          <w:rFonts w:cs="Times New Roman"/>
          <w:sz w:val="28"/>
          <w:szCs w:val="28"/>
        </w:rPr>
        <w:t xml:space="preserve">.: </w:t>
      </w:r>
      <w:proofErr w:type="gramEnd"/>
      <w:r w:rsidR="00832C25">
        <w:rPr>
          <w:rFonts w:cs="Times New Roman"/>
          <w:sz w:val="28"/>
          <w:szCs w:val="28"/>
        </w:rPr>
        <w:t>Наука, 1994. 281 с.</w:t>
      </w:r>
    </w:p>
    <w:p w:rsidR="00832C25" w:rsidRPr="00832C25" w:rsidRDefault="00924ED7" w:rsidP="00184275">
      <w:pPr>
        <w:jc w:val="both"/>
        <w:rPr>
          <w:rFonts w:cs="Times New Roman"/>
          <w:sz w:val="28"/>
          <w:szCs w:val="28"/>
        </w:rPr>
      </w:pPr>
      <w:r>
        <w:rPr>
          <w:rFonts w:cs="Times New Roman"/>
          <w:sz w:val="28"/>
          <w:szCs w:val="28"/>
        </w:rPr>
        <w:t xml:space="preserve">37. </w:t>
      </w:r>
      <w:r w:rsidR="00832C25">
        <w:rPr>
          <w:rFonts w:cs="Times New Roman"/>
          <w:sz w:val="28"/>
          <w:szCs w:val="28"/>
        </w:rPr>
        <w:t>Кошелев В. А. С. Т. Аксаков</w:t>
      </w:r>
      <w:r w:rsidR="00832C25" w:rsidRPr="00832C25">
        <w:rPr>
          <w:rFonts w:cs="Times New Roman"/>
          <w:sz w:val="28"/>
          <w:szCs w:val="28"/>
        </w:rPr>
        <w:t xml:space="preserve"> // </w:t>
      </w:r>
      <w:r w:rsidR="00832C25">
        <w:rPr>
          <w:rFonts w:cs="Times New Roman"/>
          <w:sz w:val="28"/>
          <w:szCs w:val="28"/>
        </w:rPr>
        <w:t xml:space="preserve">Русские писатели (1800-1917): биографический словарь. Т. 1. С. 35-39. </w:t>
      </w:r>
    </w:p>
    <w:p w:rsidR="00C95AB1" w:rsidRPr="00184275" w:rsidRDefault="00924ED7" w:rsidP="00184275">
      <w:pPr>
        <w:jc w:val="both"/>
        <w:rPr>
          <w:rFonts w:cs="Times New Roman"/>
          <w:sz w:val="28"/>
          <w:szCs w:val="28"/>
          <w:shd w:val="clear" w:color="auto" w:fill="FFFFFF"/>
        </w:rPr>
      </w:pPr>
      <w:r>
        <w:rPr>
          <w:rFonts w:cs="Times New Roman"/>
          <w:sz w:val="28"/>
          <w:szCs w:val="28"/>
          <w:shd w:val="clear" w:color="auto" w:fill="FFFFFF"/>
        </w:rPr>
        <w:lastRenderedPageBreak/>
        <w:t xml:space="preserve">38. </w:t>
      </w:r>
      <w:r w:rsidR="00C95AB1" w:rsidRPr="00184275">
        <w:rPr>
          <w:rFonts w:cs="Times New Roman"/>
          <w:sz w:val="28"/>
          <w:szCs w:val="28"/>
          <w:shd w:val="clear" w:color="auto" w:fill="FFFFFF"/>
        </w:rPr>
        <w:t>Летопись жизни и творчества С. Т. Аксакова / Сост. В.В. Борисова, Е.П. Никитина.  Уфа: Изд-во БГПУ, 2010. С. 14.</w:t>
      </w:r>
    </w:p>
    <w:p w:rsidR="00C95AB1" w:rsidRPr="00184275" w:rsidRDefault="00924ED7" w:rsidP="00184275">
      <w:pPr>
        <w:jc w:val="both"/>
        <w:rPr>
          <w:rFonts w:cs="Times New Roman"/>
          <w:sz w:val="28"/>
          <w:szCs w:val="28"/>
        </w:rPr>
      </w:pPr>
      <w:r>
        <w:rPr>
          <w:rFonts w:cs="Times New Roman"/>
          <w:sz w:val="28"/>
          <w:szCs w:val="28"/>
        </w:rPr>
        <w:t xml:space="preserve">39. </w:t>
      </w:r>
      <w:proofErr w:type="spellStart"/>
      <w:r w:rsidR="00C95AB1" w:rsidRPr="00184275">
        <w:rPr>
          <w:rFonts w:cs="Times New Roman"/>
          <w:sz w:val="28"/>
          <w:szCs w:val="28"/>
        </w:rPr>
        <w:t>Ляпушкина</w:t>
      </w:r>
      <w:proofErr w:type="spellEnd"/>
      <w:r w:rsidR="00C95AB1" w:rsidRPr="00184275">
        <w:rPr>
          <w:rFonts w:cs="Times New Roman"/>
          <w:sz w:val="28"/>
          <w:szCs w:val="28"/>
        </w:rPr>
        <w:t xml:space="preserve"> Е. И. Русская идиллия </w:t>
      </w:r>
      <w:r w:rsidR="00C95AB1" w:rsidRPr="00184275">
        <w:rPr>
          <w:rFonts w:cs="Times New Roman"/>
          <w:sz w:val="28"/>
          <w:szCs w:val="28"/>
          <w:lang w:val="en-US"/>
        </w:rPr>
        <w:t>XIX</w:t>
      </w:r>
      <w:r w:rsidR="00C95AB1" w:rsidRPr="00184275">
        <w:rPr>
          <w:rFonts w:cs="Times New Roman"/>
          <w:sz w:val="28"/>
          <w:szCs w:val="28"/>
        </w:rPr>
        <w:t xml:space="preserve"> века и роман И. А. Гончарова «Обломов». СПб</w:t>
      </w:r>
      <w:proofErr w:type="gramStart"/>
      <w:r w:rsidR="00C95AB1" w:rsidRPr="00184275">
        <w:rPr>
          <w:rFonts w:cs="Times New Roman"/>
          <w:sz w:val="28"/>
          <w:szCs w:val="28"/>
        </w:rPr>
        <w:t xml:space="preserve">., </w:t>
      </w:r>
      <w:proofErr w:type="gramEnd"/>
      <w:r w:rsidR="00C95AB1" w:rsidRPr="00184275">
        <w:rPr>
          <w:rFonts w:cs="Times New Roman"/>
          <w:sz w:val="28"/>
          <w:szCs w:val="28"/>
        </w:rPr>
        <w:t>1996. 148 с.</w:t>
      </w:r>
    </w:p>
    <w:p w:rsidR="00C95AB1" w:rsidRDefault="00924ED7" w:rsidP="00184275">
      <w:pPr>
        <w:jc w:val="both"/>
        <w:rPr>
          <w:rFonts w:cs="Times New Roman"/>
          <w:sz w:val="28"/>
          <w:szCs w:val="28"/>
        </w:rPr>
      </w:pPr>
      <w:r>
        <w:rPr>
          <w:rFonts w:cs="Times New Roman"/>
          <w:sz w:val="28"/>
          <w:szCs w:val="28"/>
        </w:rPr>
        <w:t xml:space="preserve">40. </w:t>
      </w:r>
      <w:r w:rsidR="00C95AB1" w:rsidRPr="00184275">
        <w:rPr>
          <w:rFonts w:cs="Times New Roman"/>
          <w:sz w:val="28"/>
          <w:szCs w:val="28"/>
        </w:rPr>
        <w:t xml:space="preserve">Макарова А. А. </w:t>
      </w:r>
      <w:proofErr w:type="spellStart"/>
      <w:r w:rsidR="00C95AB1" w:rsidRPr="00184275">
        <w:rPr>
          <w:rFonts w:cs="Times New Roman"/>
          <w:sz w:val="28"/>
          <w:szCs w:val="28"/>
        </w:rPr>
        <w:t>Нарративная</w:t>
      </w:r>
      <w:proofErr w:type="spellEnd"/>
      <w:r w:rsidR="00C95AB1" w:rsidRPr="00184275">
        <w:rPr>
          <w:rFonts w:cs="Times New Roman"/>
          <w:sz w:val="28"/>
          <w:szCs w:val="28"/>
        </w:rPr>
        <w:t xml:space="preserve"> организация повести С. Т. Аксакова «Детские годы </w:t>
      </w:r>
      <w:proofErr w:type="gramStart"/>
      <w:r w:rsidR="00C95AB1" w:rsidRPr="00184275">
        <w:rPr>
          <w:rFonts w:cs="Times New Roman"/>
          <w:sz w:val="28"/>
          <w:szCs w:val="28"/>
        </w:rPr>
        <w:t>Багрова-внука</w:t>
      </w:r>
      <w:proofErr w:type="gramEnd"/>
      <w:r w:rsidR="00C95AB1" w:rsidRPr="00184275">
        <w:rPr>
          <w:rFonts w:cs="Times New Roman"/>
          <w:sz w:val="28"/>
          <w:szCs w:val="28"/>
        </w:rPr>
        <w:t>» // Литература Урала: история и современность. Екатеринбург, 2006. Вып.2. С. 243-253.</w:t>
      </w:r>
    </w:p>
    <w:p w:rsidR="00832C25" w:rsidRPr="00832C25" w:rsidRDefault="00924ED7" w:rsidP="00832C25">
      <w:pPr>
        <w:autoSpaceDE w:val="0"/>
        <w:autoSpaceDN w:val="0"/>
        <w:adjustRightInd w:val="0"/>
        <w:spacing w:after="0" w:line="240" w:lineRule="auto"/>
        <w:rPr>
          <w:rFonts w:cs="Times New Roman"/>
          <w:sz w:val="28"/>
          <w:szCs w:val="28"/>
        </w:rPr>
      </w:pPr>
      <w:r>
        <w:rPr>
          <w:rFonts w:cs="Times New Roman"/>
          <w:iCs/>
          <w:sz w:val="28"/>
          <w:szCs w:val="28"/>
        </w:rPr>
        <w:t xml:space="preserve">41. </w:t>
      </w:r>
      <w:r w:rsidR="00832C25" w:rsidRPr="00832C25">
        <w:rPr>
          <w:rFonts w:cs="Times New Roman"/>
          <w:iCs/>
          <w:sz w:val="28"/>
          <w:szCs w:val="28"/>
        </w:rPr>
        <w:t xml:space="preserve">Мальцев Ю. В. </w:t>
      </w:r>
      <w:r w:rsidR="00832C25" w:rsidRPr="00832C25">
        <w:rPr>
          <w:rFonts w:cs="Times New Roman"/>
          <w:sz w:val="28"/>
          <w:szCs w:val="28"/>
        </w:rPr>
        <w:t>Бунин. 1870—1953. Франкфурт на Майне – М.: Посев,</w:t>
      </w:r>
    </w:p>
    <w:p w:rsidR="00832C25" w:rsidRPr="00832C25" w:rsidRDefault="00832C25" w:rsidP="00832C25">
      <w:pPr>
        <w:jc w:val="both"/>
        <w:rPr>
          <w:rFonts w:cs="Times New Roman"/>
          <w:sz w:val="28"/>
          <w:szCs w:val="28"/>
        </w:rPr>
      </w:pPr>
      <w:r w:rsidRPr="00832C25">
        <w:rPr>
          <w:rFonts w:cs="Times New Roman"/>
          <w:sz w:val="28"/>
          <w:szCs w:val="28"/>
        </w:rPr>
        <w:t>1994г. 432 с.</w:t>
      </w:r>
    </w:p>
    <w:p w:rsidR="00C95AB1" w:rsidRPr="00184275" w:rsidRDefault="00924ED7" w:rsidP="00184275">
      <w:pPr>
        <w:jc w:val="both"/>
        <w:rPr>
          <w:rFonts w:cs="Times New Roman"/>
          <w:sz w:val="28"/>
          <w:szCs w:val="28"/>
        </w:rPr>
      </w:pPr>
      <w:r>
        <w:rPr>
          <w:rFonts w:cs="Times New Roman"/>
          <w:iCs/>
          <w:sz w:val="28"/>
          <w:szCs w:val="28"/>
        </w:rPr>
        <w:t xml:space="preserve">42. </w:t>
      </w:r>
      <w:r w:rsidR="00C95AB1" w:rsidRPr="00184275">
        <w:rPr>
          <w:rFonts w:cs="Times New Roman"/>
          <w:iCs/>
          <w:sz w:val="28"/>
          <w:szCs w:val="28"/>
        </w:rPr>
        <w:t xml:space="preserve">Манн Ю. В. </w:t>
      </w:r>
      <w:r w:rsidR="00C95AB1" w:rsidRPr="00184275">
        <w:rPr>
          <w:rFonts w:cs="Times New Roman"/>
          <w:sz w:val="28"/>
          <w:szCs w:val="28"/>
        </w:rPr>
        <w:t xml:space="preserve">Семья Аксаковых. Историко-литературный очерк. М.: </w:t>
      </w:r>
      <w:proofErr w:type="spellStart"/>
      <w:r w:rsidR="00C95AB1" w:rsidRPr="00184275">
        <w:rPr>
          <w:rFonts w:cs="Times New Roman"/>
          <w:sz w:val="28"/>
          <w:szCs w:val="28"/>
        </w:rPr>
        <w:t>Дет</w:t>
      </w:r>
      <w:proofErr w:type="gramStart"/>
      <w:r w:rsidR="00C95AB1" w:rsidRPr="00184275">
        <w:rPr>
          <w:rFonts w:cs="Times New Roman"/>
          <w:sz w:val="28"/>
          <w:szCs w:val="28"/>
        </w:rPr>
        <w:t>.л</w:t>
      </w:r>
      <w:proofErr w:type="gramEnd"/>
      <w:r w:rsidR="00C95AB1" w:rsidRPr="00184275">
        <w:rPr>
          <w:rFonts w:cs="Times New Roman"/>
          <w:sz w:val="28"/>
          <w:szCs w:val="28"/>
        </w:rPr>
        <w:t>ит</w:t>
      </w:r>
      <w:proofErr w:type="spellEnd"/>
      <w:r w:rsidR="00C95AB1" w:rsidRPr="00184275">
        <w:rPr>
          <w:rFonts w:cs="Times New Roman"/>
          <w:sz w:val="28"/>
          <w:szCs w:val="28"/>
        </w:rPr>
        <w:t>., 1992. 384 с.</w:t>
      </w:r>
    </w:p>
    <w:p w:rsidR="00C95AB1" w:rsidRPr="00184275" w:rsidRDefault="00924ED7" w:rsidP="00184275">
      <w:pPr>
        <w:jc w:val="both"/>
        <w:rPr>
          <w:rFonts w:cs="Times New Roman"/>
          <w:sz w:val="28"/>
          <w:szCs w:val="28"/>
        </w:rPr>
      </w:pPr>
      <w:r>
        <w:rPr>
          <w:rFonts w:cs="Times New Roman"/>
          <w:iCs/>
          <w:sz w:val="28"/>
          <w:szCs w:val="28"/>
        </w:rPr>
        <w:t xml:space="preserve">43. </w:t>
      </w:r>
      <w:r w:rsidR="00C95AB1" w:rsidRPr="00184275">
        <w:rPr>
          <w:rFonts w:cs="Times New Roman"/>
          <w:iCs/>
          <w:sz w:val="28"/>
          <w:szCs w:val="28"/>
        </w:rPr>
        <w:t xml:space="preserve">Машинский С. И. </w:t>
      </w:r>
      <w:r w:rsidR="00C95AB1" w:rsidRPr="00184275">
        <w:rPr>
          <w:rFonts w:cs="Times New Roman"/>
          <w:sz w:val="28"/>
          <w:szCs w:val="28"/>
        </w:rPr>
        <w:t xml:space="preserve">С. Т. Аксаков. Жизнь и творчество. 2-е изд. М.: </w:t>
      </w:r>
      <w:proofErr w:type="spellStart"/>
      <w:r w:rsidR="00C95AB1" w:rsidRPr="00184275">
        <w:rPr>
          <w:rFonts w:cs="Times New Roman"/>
          <w:sz w:val="28"/>
          <w:szCs w:val="28"/>
        </w:rPr>
        <w:t>Худож</w:t>
      </w:r>
      <w:proofErr w:type="spellEnd"/>
      <w:r w:rsidR="00C95AB1" w:rsidRPr="00184275">
        <w:rPr>
          <w:rFonts w:cs="Times New Roman"/>
          <w:sz w:val="28"/>
          <w:szCs w:val="28"/>
        </w:rPr>
        <w:t xml:space="preserve">. </w:t>
      </w:r>
      <w:proofErr w:type="gramStart"/>
      <w:r w:rsidR="00C95AB1" w:rsidRPr="00184275">
        <w:rPr>
          <w:rFonts w:cs="Times New Roman"/>
          <w:sz w:val="28"/>
          <w:szCs w:val="28"/>
        </w:rPr>
        <w:t>лит</w:t>
      </w:r>
      <w:proofErr w:type="gramEnd"/>
      <w:r w:rsidR="00C95AB1" w:rsidRPr="00184275">
        <w:rPr>
          <w:rFonts w:cs="Times New Roman"/>
          <w:sz w:val="28"/>
          <w:szCs w:val="28"/>
        </w:rPr>
        <w:t>., 1973. 575 с.</w:t>
      </w:r>
    </w:p>
    <w:p w:rsidR="00C95AB1" w:rsidRPr="00184275" w:rsidRDefault="00924ED7" w:rsidP="00184275">
      <w:pPr>
        <w:jc w:val="both"/>
        <w:rPr>
          <w:rFonts w:cs="Times New Roman"/>
          <w:sz w:val="28"/>
          <w:szCs w:val="28"/>
        </w:rPr>
      </w:pPr>
      <w:r>
        <w:rPr>
          <w:rFonts w:cs="Times New Roman"/>
          <w:iCs/>
          <w:sz w:val="28"/>
          <w:szCs w:val="28"/>
        </w:rPr>
        <w:t xml:space="preserve">44. </w:t>
      </w:r>
      <w:r w:rsidR="00C95AB1" w:rsidRPr="00184275">
        <w:rPr>
          <w:rFonts w:cs="Times New Roman"/>
          <w:iCs/>
          <w:sz w:val="28"/>
          <w:szCs w:val="28"/>
        </w:rPr>
        <w:t xml:space="preserve">Никитина Е. П. </w:t>
      </w:r>
      <w:r w:rsidR="00C95AB1" w:rsidRPr="00184275">
        <w:rPr>
          <w:rFonts w:cs="Times New Roman"/>
          <w:sz w:val="28"/>
          <w:szCs w:val="28"/>
        </w:rPr>
        <w:t>Творческая индивидуальность С. Т. Аксакова в историко-функциональном и сравнительн</w:t>
      </w:r>
      <w:r w:rsidR="00184275">
        <w:rPr>
          <w:rFonts w:cs="Times New Roman"/>
          <w:sz w:val="28"/>
          <w:szCs w:val="28"/>
        </w:rPr>
        <w:t xml:space="preserve">о-типологическом освещении: </w:t>
      </w:r>
      <w:proofErr w:type="spellStart"/>
      <w:r w:rsidR="00184275">
        <w:rPr>
          <w:rFonts w:cs="Times New Roman"/>
          <w:sz w:val="28"/>
          <w:szCs w:val="28"/>
        </w:rPr>
        <w:t>а</w:t>
      </w:r>
      <w:r w:rsidR="00C95AB1" w:rsidRPr="00184275">
        <w:rPr>
          <w:rFonts w:cs="Times New Roman"/>
          <w:sz w:val="28"/>
          <w:szCs w:val="28"/>
        </w:rPr>
        <w:t>втореф</w:t>
      </w:r>
      <w:proofErr w:type="spellEnd"/>
      <w:r w:rsidR="00C95AB1" w:rsidRPr="00184275">
        <w:rPr>
          <w:rFonts w:cs="Times New Roman"/>
          <w:sz w:val="28"/>
          <w:szCs w:val="28"/>
        </w:rPr>
        <w:t xml:space="preserve">. </w:t>
      </w:r>
      <w:proofErr w:type="spellStart"/>
      <w:r w:rsidR="00C95AB1" w:rsidRPr="00184275">
        <w:rPr>
          <w:rFonts w:cs="Times New Roman"/>
          <w:sz w:val="28"/>
          <w:szCs w:val="28"/>
        </w:rPr>
        <w:t>дис</w:t>
      </w:r>
      <w:proofErr w:type="spellEnd"/>
      <w:r w:rsidR="00C95AB1" w:rsidRPr="00184275">
        <w:rPr>
          <w:rFonts w:cs="Times New Roman"/>
          <w:sz w:val="28"/>
          <w:szCs w:val="28"/>
        </w:rPr>
        <w:t xml:space="preserve">. … канд. </w:t>
      </w:r>
      <w:proofErr w:type="spellStart"/>
      <w:r w:rsidR="00C95AB1" w:rsidRPr="00184275">
        <w:rPr>
          <w:rFonts w:cs="Times New Roman"/>
          <w:sz w:val="28"/>
          <w:szCs w:val="28"/>
        </w:rPr>
        <w:t>филол</w:t>
      </w:r>
      <w:proofErr w:type="spellEnd"/>
      <w:r w:rsidR="00C95AB1" w:rsidRPr="00184275">
        <w:rPr>
          <w:rFonts w:cs="Times New Roman"/>
          <w:sz w:val="28"/>
          <w:szCs w:val="28"/>
        </w:rPr>
        <w:t>. наук. Магнитогорск, 2007. 25 с.</w:t>
      </w:r>
    </w:p>
    <w:p w:rsidR="00C95AB1" w:rsidRPr="00184275" w:rsidRDefault="00924ED7" w:rsidP="00184275">
      <w:pPr>
        <w:jc w:val="both"/>
        <w:rPr>
          <w:rFonts w:cs="Times New Roman"/>
          <w:sz w:val="28"/>
          <w:szCs w:val="28"/>
        </w:rPr>
      </w:pPr>
      <w:r>
        <w:rPr>
          <w:rFonts w:cs="Times New Roman"/>
          <w:iCs/>
          <w:sz w:val="28"/>
          <w:szCs w:val="28"/>
        </w:rPr>
        <w:t xml:space="preserve">45. </w:t>
      </w:r>
      <w:r w:rsidR="00C95AB1" w:rsidRPr="00184275">
        <w:rPr>
          <w:rFonts w:cs="Times New Roman"/>
          <w:iCs/>
          <w:sz w:val="28"/>
          <w:szCs w:val="28"/>
        </w:rPr>
        <w:t xml:space="preserve">Николаева Н. Г. </w:t>
      </w:r>
      <w:r w:rsidR="00C95AB1" w:rsidRPr="00184275">
        <w:rPr>
          <w:rFonts w:cs="Times New Roman"/>
          <w:sz w:val="28"/>
          <w:szCs w:val="28"/>
        </w:rPr>
        <w:t xml:space="preserve">«Семейная хроника» и «Детские годы </w:t>
      </w:r>
      <w:proofErr w:type="gramStart"/>
      <w:r w:rsidR="00C95AB1" w:rsidRPr="00184275">
        <w:rPr>
          <w:rFonts w:cs="Times New Roman"/>
          <w:sz w:val="28"/>
          <w:szCs w:val="28"/>
        </w:rPr>
        <w:t>Багрова-внука</w:t>
      </w:r>
      <w:proofErr w:type="gramEnd"/>
      <w:r w:rsidR="00C95AB1" w:rsidRPr="00184275">
        <w:rPr>
          <w:rFonts w:cs="Times New Roman"/>
          <w:sz w:val="28"/>
          <w:szCs w:val="28"/>
        </w:rPr>
        <w:t>»</w:t>
      </w:r>
      <w:r w:rsidR="00232251" w:rsidRPr="00184275">
        <w:rPr>
          <w:rFonts w:cs="Times New Roman"/>
          <w:sz w:val="28"/>
          <w:szCs w:val="28"/>
        </w:rPr>
        <w:t xml:space="preserve"> С. Т. Аксакова: формы письма и традиции жанра: </w:t>
      </w:r>
      <w:proofErr w:type="spellStart"/>
      <w:r w:rsidR="00184275">
        <w:rPr>
          <w:rFonts w:cs="Times New Roman"/>
          <w:sz w:val="28"/>
          <w:szCs w:val="28"/>
        </w:rPr>
        <w:t>автореф</w:t>
      </w:r>
      <w:proofErr w:type="spellEnd"/>
      <w:r w:rsidR="00184275">
        <w:rPr>
          <w:rFonts w:cs="Times New Roman"/>
          <w:sz w:val="28"/>
          <w:szCs w:val="28"/>
        </w:rPr>
        <w:t xml:space="preserve">. </w:t>
      </w:r>
      <w:proofErr w:type="spellStart"/>
      <w:r w:rsidR="00232251" w:rsidRPr="00184275">
        <w:rPr>
          <w:rFonts w:cs="Times New Roman"/>
          <w:sz w:val="28"/>
          <w:szCs w:val="28"/>
        </w:rPr>
        <w:t>дис</w:t>
      </w:r>
      <w:proofErr w:type="spellEnd"/>
      <w:r w:rsidR="00232251" w:rsidRPr="00184275">
        <w:rPr>
          <w:rFonts w:cs="Times New Roman"/>
          <w:sz w:val="28"/>
          <w:szCs w:val="28"/>
        </w:rPr>
        <w:t xml:space="preserve">. … канд. </w:t>
      </w:r>
      <w:proofErr w:type="spellStart"/>
      <w:r w:rsidR="00232251" w:rsidRPr="00184275">
        <w:rPr>
          <w:rFonts w:cs="Times New Roman"/>
          <w:sz w:val="28"/>
          <w:szCs w:val="28"/>
        </w:rPr>
        <w:t>филол</w:t>
      </w:r>
      <w:proofErr w:type="spellEnd"/>
      <w:r w:rsidR="00232251" w:rsidRPr="00184275">
        <w:rPr>
          <w:rFonts w:cs="Times New Roman"/>
          <w:sz w:val="28"/>
          <w:szCs w:val="28"/>
        </w:rPr>
        <w:t>. наук. Новосибирск, 2004.</w:t>
      </w:r>
      <w:r w:rsidR="00184275">
        <w:rPr>
          <w:rFonts w:cs="Times New Roman"/>
          <w:sz w:val="28"/>
          <w:szCs w:val="28"/>
        </w:rPr>
        <w:t xml:space="preserve"> 17 с.</w:t>
      </w:r>
    </w:p>
    <w:p w:rsidR="00C95AB1" w:rsidRPr="00184275" w:rsidRDefault="00924ED7" w:rsidP="00184275">
      <w:pPr>
        <w:jc w:val="both"/>
        <w:rPr>
          <w:rFonts w:cs="Times New Roman"/>
          <w:sz w:val="28"/>
          <w:szCs w:val="28"/>
        </w:rPr>
      </w:pPr>
      <w:r>
        <w:rPr>
          <w:rFonts w:cs="Times New Roman"/>
          <w:sz w:val="28"/>
          <w:szCs w:val="28"/>
        </w:rPr>
        <w:t xml:space="preserve">46. </w:t>
      </w:r>
      <w:r w:rsidR="00C95AB1" w:rsidRPr="00184275">
        <w:rPr>
          <w:rFonts w:cs="Times New Roman"/>
          <w:sz w:val="28"/>
          <w:szCs w:val="28"/>
        </w:rPr>
        <w:t>Николаева Н. Г. К вопросу об изучении творчества С. Т. Аксакова // Материалы к словарю сюжетов и мотивов русской ли</w:t>
      </w:r>
      <w:r w:rsidR="00232251" w:rsidRPr="00184275">
        <w:rPr>
          <w:rFonts w:cs="Times New Roman"/>
          <w:sz w:val="28"/>
          <w:szCs w:val="28"/>
        </w:rPr>
        <w:t>тературы. Новосибирск, 2002. Вып.5.</w:t>
      </w:r>
      <w:r w:rsidR="00C95AB1" w:rsidRPr="00184275">
        <w:rPr>
          <w:rFonts w:cs="Times New Roman"/>
          <w:sz w:val="28"/>
          <w:szCs w:val="28"/>
        </w:rPr>
        <w:t xml:space="preserve"> С. 106-116.                      </w:t>
      </w:r>
    </w:p>
    <w:p w:rsidR="00C95AB1" w:rsidRPr="00184275" w:rsidRDefault="00924ED7" w:rsidP="00184275">
      <w:pPr>
        <w:jc w:val="both"/>
        <w:rPr>
          <w:rFonts w:cs="Times New Roman"/>
          <w:sz w:val="28"/>
          <w:szCs w:val="28"/>
        </w:rPr>
      </w:pPr>
      <w:r>
        <w:rPr>
          <w:rFonts w:cs="Times New Roman"/>
          <w:sz w:val="28"/>
          <w:szCs w:val="28"/>
          <w:shd w:val="clear" w:color="auto" w:fill="FFFFFF"/>
        </w:rPr>
        <w:t xml:space="preserve">47. </w:t>
      </w:r>
      <w:proofErr w:type="spellStart"/>
      <w:r w:rsidR="00C95AB1" w:rsidRPr="00184275">
        <w:rPr>
          <w:rFonts w:cs="Times New Roman"/>
          <w:sz w:val="28"/>
          <w:szCs w:val="28"/>
          <w:shd w:val="clear" w:color="auto" w:fill="FFFFFF"/>
        </w:rPr>
        <w:t>Рымарь</w:t>
      </w:r>
      <w:proofErr w:type="spellEnd"/>
      <w:r w:rsidR="00C95AB1" w:rsidRPr="00184275">
        <w:rPr>
          <w:rFonts w:cs="Times New Roman"/>
          <w:sz w:val="28"/>
          <w:szCs w:val="28"/>
          <w:shd w:val="clear" w:color="auto" w:fill="FFFFFF"/>
        </w:rPr>
        <w:t xml:space="preserve"> Н.Т. Воспоминание и повествование. К проблеме аутентичности художественного высказывания // Поэтика русско</w:t>
      </w:r>
      <w:r w:rsidR="00232251" w:rsidRPr="00184275">
        <w:rPr>
          <w:rFonts w:cs="Times New Roman"/>
          <w:sz w:val="28"/>
          <w:szCs w:val="28"/>
          <w:shd w:val="clear" w:color="auto" w:fill="FFFFFF"/>
        </w:rPr>
        <w:t xml:space="preserve">й литературы: Сб. статей.  М., </w:t>
      </w:r>
      <w:r w:rsidR="00C95AB1" w:rsidRPr="00184275">
        <w:rPr>
          <w:rFonts w:cs="Times New Roman"/>
          <w:sz w:val="28"/>
          <w:szCs w:val="28"/>
          <w:shd w:val="clear" w:color="auto" w:fill="FFFFFF"/>
        </w:rPr>
        <w:t>2009. С. </w:t>
      </w:r>
      <w:r w:rsidR="00232251" w:rsidRPr="00184275">
        <w:rPr>
          <w:rFonts w:cs="Times New Roman"/>
          <w:sz w:val="28"/>
          <w:szCs w:val="28"/>
        </w:rPr>
        <w:t>15 – 26.</w:t>
      </w:r>
    </w:p>
    <w:p w:rsidR="00C95AB1" w:rsidRPr="00184275" w:rsidRDefault="00924ED7" w:rsidP="00184275">
      <w:pPr>
        <w:jc w:val="both"/>
        <w:rPr>
          <w:rFonts w:cs="Times New Roman"/>
          <w:sz w:val="28"/>
          <w:szCs w:val="28"/>
        </w:rPr>
      </w:pPr>
      <w:r>
        <w:rPr>
          <w:rFonts w:cs="Times New Roman"/>
          <w:sz w:val="28"/>
          <w:szCs w:val="28"/>
          <w:shd w:val="clear" w:color="auto" w:fill="FFFFFF"/>
        </w:rPr>
        <w:t xml:space="preserve">48. </w:t>
      </w:r>
      <w:r w:rsidR="00C95AB1" w:rsidRPr="00184275">
        <w:rPr>
          <w:rFonts w:cs="Times New Roman"/>
          <w:sz w:val="28"/>
          <w:szCs w:val="28"/>
          <w:shd w:val="clear" w:color="auto" w:fill="FFFFFF"/>
        </w:rPr>
        <w:t>Симонова Л. А. Французская проза первой половины XIX века и проблема личного письма:</w:t>
      </w:r>
      <w:r w:rsidR="00184275" w:rsidRPr="00184275">
        <w:rPr>
          <w:rFonts w:cs="Times New Roman"/>
          <w:sz w:val="28"/>
          <w:szCs w:val="28"/>
          <w:shd w:val="clear" w:color="auto" w:fill="FFFFFF"/>
        </w:rPr>
        <w:t xml:space="preserve"> </w:t>
      </w:r>
      <w:proofErr w:type="spellStart"/>
      <w:r w:rsidR="00184275" w:rsidRPr="00184275">
        <w:rPr>
          <w:rFonts w:cs="Times New Roman"/>
          <w:sz w:val="28"/>
          <w:szCs w:val="28"/>
          <w:shd w:val="clear" w:color="auto" w:fill="FFFFFF"/>
        </w:rPr>
        <w:t>Д</w:t>
      </w:r>
      <w:r w:rsidR="00232251" w:rsidRPr="00184275">
        <w:rPr>
          <w:rFonts w:cs="Times New Roman"/>
          <w:sz w:val="28"/>
          <w:szCs w:val="28"/>
          <w:shd w:val="clear" w:color="auto" w:fill="FFFFFF"/>
        </w:rPr>
        <w:t>ис</w:t>
      </w:r>
      <w:proofErr w:type="spellEnd"/>
      <w:r w:rsidR="00232251" w:rsidRPr="00184275">
        <w:rPr>
          <w:rFonts w:cs="Times New Roman"/>
          <w:sz w:val="28"/>
          <w:szCs w:val="28"/>
          <w:shd w:val="clear" w:color="auto" w:fill="FFFFFF"/>
        </w:rPr>
        <w:t xml:space="preserve">. ... доктора </w:t>
      </w:r>
      <w:proofErr w:type="spellStart"/>
      <w:r w:rsidR="00232251" w:rsidRPr="00184275">
        <w:rPr>
          <w:rFonts w:cs="Times New Roman"/>
          <w:sz w:val="28"/>
          <w:szCs w:val="28"/>
          <w:shd w:val="clear" w:color="auto" w:fill="FFFFFF"/>
        </w:rPr>
        <w:t>филол</w:t>
      </w:r>
      <w:proofErr w:type="spellEnd"/>
      <w:r w:rsidR="00232251" w:rsidRPr="00184275">
        <w:rPr>
          <w:rFonts w:cs="Times New Roman"/>
          <w:sz w:val="28"/>
          <w:szCs w:val="28"/>
          <w:shd w:val="clear" w:color="auto" w:fill="FFFFFF"/>
        </w:rPr>
        <w:t>.</w:t>
      </w:r>
      <w:r w:rsidR="00184275" w:rsidRPr="00184275">
        <w:rPr>
          <w:rFonts w:cs="Times New Roman"/>
          <w:sz w:val="28"/>
          <w:szCs w:val="28"/>
          <w:shd w:val="clear" w:color="auto" w:fill="FFFFFF"/>
        </w:rPr>
        <w:t xml:space="preserve"> наук. М.,</w:t>
      </w:r>
      <w:r w:rsidR="00C95AB1" w:rsidRPr="00184275">
        <w:rPr>
          <w:rFonts w:cs="Times New Roman"/>
          <w:sz w:val="28"/>
          <w:szCs w:val="28"/>
          <w:shd w:val="clear" w:color="auto" w:fill="FFFFFF"/>
        </w:rPr>
        <w:t xml:space="preserve"> 2015. 506 с.</w:t>
      </w:r>
    </w:p>
    <w:p w:rsidR="00C95AB1" w:rsidRPr="00184275" w:rsidRDefault="00924ED7" w:rsidP="00184275">
      <w:pPr>
        <w:jc w:val="both"/>
        <w:rPr>
          <w:rFonts w:cs="Times New Roman"/>
          <w:sz w:val="28"/>
          <w:szCs w:val="28"/>
        </w:rPr>
      </w:pPr>
      <w:r>
        <w:rPr>
          <w:rFonts w:cs="Times New Roman"/>
          <w:iCs/>
          <w:sz w:val="28"/>
          <w:szCs w:val="28"/>
        </w:rPr>
        <w:t xml:space="preserve">49. </w:t>
      </w:r>
      <w:r w:rsidR="00C95AB1" w:rsidRPr="00184275">
        <w:rPr>
          <w:rFonts w:cs="Times New Roman"/>
          <w:iCs/>
          <w:sz w:val="28"/>
          <w:szCs w:val="28"/>
        </w:rPr>
        <w:t xml:space="preserve">Созина Е. К. </w:t>
      </w:r>
      <w:r w:rsidR="00C95AB1" w:rsidRPr="00184275">
        <w:rPr>
          <w:rFonts w:cs="Times New Roman"/>
          <w:sz w:val="28"/>
          <w:szCs w:val="28"/>
        </w:rPr>
        <w:t>Сознание и письмо в русской литературе. Екатеринбург:</w:t>
      </w:r>
      <w:r w:rsidR="00232251" w:rsidRPr="00184275">
        <w:rPr>
          <w:rFonts w:cs="Times New Roman"/>
          <w:sz w:val="28"/>
          <w:szCs w:val="28"/>
        </w:rPr>
        <w:t xml:space="preserve"> Изд-во Уральского ун-та, 2001.</w:t>
      </w:r>
      <w:r w:rsidR="00184275">
        <w:rPr>
          <w:rFonts w:cs="Times New Roman"/>
          <w:sz w:val="28"/>
          <w:szCs w:val="28"/>
        </w:rPr>
        <w:t xml:space="preserve"> </w:t>
      </w:r>
      <w:r w:rsidR="00232251" w:rsidRPr="00184275">
        <w:rPr>
          <w:rFonts w:cs="Times New Roman"/>
          <w:sz w:val="28"/>
          <w:szCs w:val="28"/>
        </w:rPr>
        <w:t>552 с.</w:t>
      </w:r>
    </w:p>
    <w:p w:rsidR="00C95AB1" w:rsidRPr="00184275" w:rsidRDefault="00924ED7" w:rsidP="00184275">
      <w:pPr>
        <w:jc w:val="both"/>
        <w:rPr>
          <w:rFonts w:cs="Times New Roman"/>
          <w:sz w:val="28"/>
          <w:szCs w:val="28"/>
        </w:rPr>
      </w:pPr>
      <w:r>
        <w:rPr>
          <w:rFonts w:cs="Times New Roman"/>
          <w:sz w:val="28"/>
          <w:szCs w:val="28"/>
        </w:rPr>
        <w:t xml:space="preserve">50. </w:t>
      </w:r>
      <w:r w:rsidR="00C95AB1" w:rsidRPr="00184275">
        <w:rPr>
          <w:rFonts w:cs="Times New Roman"/>
          <w:sz w:val="28"/>
          <w:szCs w:val="28"/>
        </w:rPr>
        <w:t xml:space="preserve">Сурков Е. А. Русская повесть в историко-литературном контексте </w:t>
      </w:r>
      <w:r w:rsidR="00C95AB1" w:rsidRPr="00184275">
        <w:rPr>
          <w:rFonts w:cs="Times New Roman"/>
          <w:sz w:val="28"/>
          <w:szCs w:val="28"/>
          <w:lang w:val="en-US"/>
        </w:rPr>
        <w:t>XVIII</w:t>
      </w:r>
      <w:r w:rsidR="00C95AB1" w:rsidRPr="00184275">
        <w:rPr>
          <w:rFonts w:cs="Times New Roman"/>
          <w:sz w:val="28"/>
          <w:szCs w:val="28"/>
        </w:rPr>
        <w:t xml:space="preserve"> – первой трети </w:t>
      </w:r>
      <w:r w:rsidR="00C95AB1" w:rsidRPr="00184275">
        <w:rPr>
          <w:rFonts w:cs="Times New Roman"/>
          <w:sz w:val="28"/>
          <w:szCs w:val="28"/>
          <w:lang w:val="en-US"/>
        </w:rPr>
        <w:t>XIX</w:t>
      </w:r>
      <w:r w:rsidR="00C95AB1" w:rsidRPr="00184275">
        <w:rPr>
          <w:rFonts w:cs="Times New Roman"/>
          <w:sz w:val="28"/>
          <w:szCs w:val="28"/>
        </w:rPr>
        <w:t xml:space="preserve"> века. Кемерово, 2007. 276 с.</w:t>
      </w:r>
    </w:p>
    <w:p w:rsidR="00C95AB1" w:rsidRPr="00184275" w:rsidRDefault="00924ED7" w:rsidP="00184275">
      <w:pPr>
        <w:jc w:val="both"/>
        <w:rPr>
          <w:rFonts w:cs="Times New Roman"/>
          <w:sz w:val="28"/>
          <w:szCs w:val="28"/>
        </w:rPr>
      </w:pPr>
      <w:r>
        <w:rPr>
          <w:rFonts w:cs="Times New Roman"/>
          <w:sz w:val="28"/>
          <w:szCs w:val="28"/>
          <w:shd w:val="clear" w:color="auto" w:fill="FFFFFF"/>
        </w:rPr>
        <w:lastRenderedPageBreak/>
        <w:t xml:space="preserve">51. </w:t>
      </w:r>
      <w:r w:rsidR="00C95AB1" w:rsidRPr="00184275">
        <w:rPr>
          <w:rFonts w:cs="Times New Roman"/>
          <w:sz w:val="28"/>
          <w:szCs w:val="28"/>
          <w:shd w:val="clear" w:color="auto" w:fill="FFFFFF"/>
        </w:rPr>
        <w:t>Тартаковский А.Г. Русская мемуаристика и историческое с</w:t>
      </w:r>
      <w:r w:rsidR="00232251" w:rsidRPr="00184275">
        <w:rPr>
          <w:rFonts w:cs="Times New Roman"/>
          <w:sz w:val="28"/>
          <w:szCs w:val="28"/>
          <w:shd w:val="clear" w:color="auto" w:fill="FFFFFF"/>
        </w:rPr>
        <w:t>ознание XIX века. М., 1997. 356 </w:t>
      </w:r>
      <w:r w:rsidR="00C95AB1" w:rsidRPr="00184275">
        <w:rPr>
          <w:rFonts w:cs="Times New Roman"/>
          <w:sz w:val="28"/>
          <w:szCs w:val="28"/>
          <w:shd w:val="clear" w:color="auto" w:fill="FFFFFF"/>
        </w:rPr>
        <w:t>с</w:t>
      </w:r>
      <w:r w:rsidR="00232251" w:rsidRPr="00184275">
        <w:rPr>
          <w:rFonts w:cs="Times New Roman"/>
          <w:sz w:val="28"/>
          <w:szCs w:val="28"/>
          <w:shd w:val="clear" w:color="auto" w:fill="FFFFFF"/>
        </w:rPr>
        <w:t>.</w:t>
      </w:r>
    </w:p>
    <w:p w:rsidR="00C95AB1" w:rsidRPr="00184275" w:rsidRDefault="00924ED7" w:rsidP="00184275">
      <w:pPr>
        <w:jc w:val="both"/>
        <w:rPr>
          <w:rFonts w:cs="Times New Roman"/>
          <w:sz w:val="28"/>
          <w:szCs w:val="28"/>
        </w:rPr>
      </w:pPr>
      <w:r>
        <w:rPr>
          <w:rStyle w:val="hl"/>
          <w:rFonts w:cs="Times New Roman"/>
          <w:sz w:val="28"/>
          <w:szCs w:val="28"/>
        </w:rPr>
        <w:t xml:space="preserve">52. </w:t>
      </w:r>
      <w:r w:rsidR="00C95AB1" w:rsidRPr="00184275">
        <w:rPr>
          <w:rStyle w:val="hl"/>
          <w:rFonts w:cs="Times New Roman"/>
          <w:sz w:val="28"/>
          <w:szCs w:val="28"/>
        </w:rPr>
        <w:t>Тартаковский</w:t>
      </w:r>
      <w:r w:rsidR="00C95AB1" w:rsidRPr="00184275">
        <w:rPr>
          <w:rStyle w:val="apple-converted-space"/>
          <w:rFonts w:cs="Times New Roman"/>
          <w:sz w:val="28"/>
          <w:szCs w:val="28"/>
          <w:shd w:val="clear" w:color="auto" w:fill="FFFFFF"/>
        </w:rPr>
        <w:t> </w:t>
      </w:r>
      <w:r w:rsidR="00C95AB1" w:rsidRPr="00184275">
        <w:rPr>
          <w:rFonts w:cs="Times New Roman"/>
          <w:sz w:val="28"/>
          <w:szCs w:val="28"/>
          <w:shd w:val="clear" w:color="auto" w:fill="FFFFFF"/>
        </w:rPr>
        <w:t>А.Г. Мемуаристика как феномен культуры // Вопросы литературы. 1999.</w:t>
      </w:r>
      <w:r w:rsidR="00C95AB1" w:rsidRPr="00184275">
        <w:rPr>
          <w:rFonts w:cs="Times New Roman"/>
          <w:sz w:val="28"/>
          <w:szCs w:val="28"/>
          <w:shd w:val="clear" w:color="auto" w:fill="FFFFFF"/>
          <w:lang w:val="en-US"/>
        </w:rPr>
        <w:t> </w:t>
      </w:r>
      <w:r w:rsidR="00C95AB1" w:rsidRPr="00184275">
        <w:rPr>
          <w:rFonts w:cs="Times New Roman"/>
          <w:sz w:val="28"/>
          <w:szCs w:val="28"/>
          <w:shd w:val="clear" w:color="auto" w:fill="FFFFFF"/>
        </w:rPr>
        <w:t>№ 1.</w:t>
      </w:r>
      <w:r w:rsidR="00232251" w:rsidRPr="00184275">
        <w:rPr>
          <w:rFonts w:cs="Times New Roman"/>
          <w:sz w:val="28"/>
          <w:szCs w:val="28"/>
          <w:shd w:val="clear" w:color="auto" w:fill="FFFFFF"/>
        </w:rPr>
        <w:t xml:space="preserve"> С. 35 – 55.</w:t>
      </w:r>
    </w:p>
    <w:p w:rsidR="00C95AB1" w:rsidRPr="00184275" w:rsidRDefault="00924ED7" w:rsidP="00184275">
      <w:pPr>
        <w:jc w:val="both"/>
        <w:rPr>
          <w:rFonts w:cs="Times New Roman"/>
          <w:sz w:val="28"/>
          <w:szCs w:val="28"/>
        </w:rPr>
      </w:pPr>
      <w:r>
        <w:rPr>
          <w:rFonts w:cs="Times New Roman"/>
          <w:sz w:val="28"/>
          <w:szCs w:val="28"/>
        </w:rPr>
        <w:t xml:space="preserve">53. </w:t>
      </w:r>
      <w:r w:rsidR="00C95AB1" w:rsidRPr="00184275">
        <w:rPr>
          <w:rFonts w:cs="Times New Roman"/>
          <w:sz w:val="28"/>
          <w:szCs w:val="28"/>
        </w:rPr>
        <w:t>Угрюмов В. Е. Стиль п</w:t>
      </w:r>
      <w:r w:rsidR="00184275" w:rsidRPr="00184275">
        <w:rPr>
          <w:rFonts w:cs="Times New Roman"/>
          <w:sz w:val="28"/>
          <w:szCs w:val="28"/>
        </w:rPr>
        <w:t xml:space="preserve">розы С. Т. Аксакова: </w:t>
      </w:r>
      <w:proofErr w:type="spellStart"/>
      <w:r w:rsidR="00184275" w:rsidRPr="00184275">
        <w:rPr>
          <w:rFonts w:cs="Times New Roman"/>
          <w:sz w:val="28"/>
          <w:szCs w:val="28"/>
        </w:rPr>
        <w:t>автореф</w:t>
      </w:r>
      <w:proofErr w:type="spellEnd"/>
      <w:r w:rsidR="00184275" w:rsidRPr="00184275">
        <w:rPr>
          <w:rFonts w:cs="Times New Roman"/>
          <w:sz w:val="28"/>
          <w:szCs w:val="28"/>
        </w:rPr>
        <w:t xml:space="preserve">. </w:t>
      </w:r>
      <w:proofErr w:type="spellStart"/>
      <w:r w:rsidR="00184275" w:rsidRPr="00184275">
        <w:rPr>
          <w:rFonts w:cs="Times New Roman"/>
          <w:sz w:val="28"/>
          <w:szCs w:val="28"/>
        </w:rPr>
        <w:t>дис</w:t>
      </w:r>
      <w:proofErr w:type="spellEnd"/>
      <w:r w:rsidR="00184275" w:rsidRPr="00184275">
        <w:rPr>
          <w:rFonts w:cs="Times New Roman"/>
          <w:sz w:val="28"/>
          <w:szCs w:val="28"/>
        </w:rPr>
        <w:t xml:space="preserve">.… канд. Наук. М., 2010. </w:t>
      </w:r>
      <w:r w:rsidR="00C95AB1" w:rsidRPr="00184275">
        <w:rPr>
          <w:rFonts w:cs="Times New Roman"/>
          <w:sz w:val="28"/>
          <w:szCs w:val="28"/>
        </w:rPr>
        <w:t>22 с.</w:t>
      </w:r>
    </w:p>
    <w:p w:rsidR="00C95AB1" w:rsidRPr="00184275" w:rsidRDefault="00924ED7" w:rsidP="00184275">
      <w:pPr>
        <w:jc w:val="both"/>
        <w:rPr>
          <w:rFonts w:cs="Times New Roman"/>
          <w:sz w:val="28"/>
          <w:szCs w:val="28"/>
        </w:rPr>
      </w:pPr>
      <w:r>
        <w:rPr>
          <w:rFonts w:cs="Times New Roman"/>
          <w:sz w:val="28"/>
          <w:szCs w:val="28"/>
          <w:shd w:val="clear" w:color="auto" w:fill="FFFFFF"/>
        </w:rPr>
        <w:t xml:space="preserve">54. </w:t>
      </w:r>
      <w:proofErr w:type="spellStart"/>
      <w:r w:rsidR="00C95AB1" w:rsidRPr="00184275">
        <w:rPr>
          <w:rFonts w:cs="Times New Roman"/>
          <w:sz w:val="28"/>
          <w:szCs w:val="28"/>
          <w:shd w:val="clear" w:color="auto" w:fill="FFFFFF"/>
        </w:rPr>
        <w:t>Хализев</w:t>
      </w:r>
      <w:proofErr w:type="spellEnd"/>
      <w:r w:rsidR="00C95AB1" w:rsidRPr="00184275">
        <w:rPr>
          <w:rFonts w:cs="Times New Roman"/>
          <w:sz w:val="28"/>
          <w:szCs w:val="28"/>
          <w:shd w:val="clear" w:color="auto" w:fill="FFFFFF"/>
        </w:rPr>
        <w:t xml:space="preserve"> В.Е. Теория литературы / </w:t>
      </w:r>
      <w:proofErr w:type="spellStart"/>
      <w:r w:rsidR="00C95AB1" w:rsidRPr="00184275">
        <w:rPr>
          <w:rFonts w:cs="Times New Roman"/>
          <w:sz w:val="28"/>
          <w:szCs w:val="28"/>
          <w:shd w:val="clear" w:color="auto" w:fill="FFFFFF"/>
        </w:rPr>
        <w:t>В.Е.Ха</w:t>
      </w:r>
      <w:r>
        <w:rPr>
          <w:rFonts w:cs="Times New Roman"/>
          <w:sz w:val="28"/>
          <w:szCs w:val="28"/>
          <w:shd w:val="clear" w:color="auto" w:fill="FFFFFF"/>
        </w:rPr>
        <w:t>лизев</w:t>
      </w:r>
      <w:proofErr w:type="spellEnd"/>
      <w:r>
        <w:rPr>
          <w:rFonts w:cs="Times New Roman"/>
          <w:sz w:val="28"/>
          <w:szCs w:val="28"/>
          <w:shd w:val="clear" w:color="auto" w:fill="FFFFFF"/>
        </w:rPr>
        <w:t xml:space="preserve">. М.: </w:t>
      </w:r>
      <w:proofErr w:type="spellStart"/>
      <w:r>
        <w:rPr>
          <w:rFonts w:cs="Times New Roman"/>
          <w:sz w:val="28"/>
          <w:szCs w:val="28"/>
          <w:shd w:val="clear" w:color="auto" w:fill="FFFFFF"/>
        </w:rPr>
        <w:t>Высш</w:t>
      </w:r>
      <w:proofErr w:type="spellEnd"/>
      <w:r>
        <w:rPr>
          <w:rFonts w:cs="Times New Roman"/>
          <w:sz w:val="28"/>
          <w:szCs w:val="28"/>
          <w:shd w:val="clear" w:color="auto" w:fill="FFFFFF"/>
        </w:rPr>
        <w:t xml:space="preserve">. </w:t>
      </w:r>
      <w:proofErr w:type="spellStart"/>
      <w:r>
        <w:rPr>
          <w:rFonts w:cs="Times New Roman"/>
          <w:sz w:val="28"/>
          <w:szCs w:val="28"/>
          <w:shd w:val="clear" w:color="auto" w:fill="FFFFFF"/>
        </w:rPr>
        <w:t>шк</w:t>
      </w:r>
      <w:proofErr w:type="spellEnd"/>
      <w:r>
        <w:rPr>
          <w:rFonts w:cs="Times New Roman"/>
          <w:sz w:val="28"/>
          <w:szCs w:val="28"/>
          <w:shd w:val="clear" w:color="auto" w:fill="FFFFFF"/>
        </w:rPr>
        <w:t>., 2002. 438 </w:t>
      </w:r>
      <w:r w:rsidR="00C95AB1" w:rsidRPr="00184275">
        <w:rPr>
          <w:rFonts w:cs="Times New Roman"/>
          <w:sz w:val="28"/>
          <w:szCs w:val="28"/>
          <w:shd w:val="clear" w:color="auto" w:fill="FFFFFF"/>
        </w:rPr>
        <w:t>с.</w:t>
      </w:r>
    </w:p>
    <w:p w:rsidR="00C95AB1" w:rsidRPr="00184275" w:rsidRDefault="00924ED7" w:rsidP="00184275">
      <w:pPr>
        <w:jc w:val="both"/>
        <w:rPr>
          <w:rFonts w:cs="Times New Roman"/>
          <w:sz w:val="28"/>
          <w:szCs w:val="28"/>
        </w:rPr>
      </w:pPr>
      <w:r>
        <w:rPr>
          <w:rFonts w:cs="Times New Roman"/>
          <w:sz w:val="28"/>
          <w:szCs w:val="28"/>
        </w:rPr>
        <w:t xml:space="preserve">55. </w:t>
      </w:r>
      <w:proofErr w:type="spellStart"/>
      <w:r w:rsidR="00C95AB1" w:rsidRPr="00184275">
        <w:rPr>
          <w:rFonts w:cs="Times New Roman"/>
          <w:sz w:val="28"/>
          <w:szCs w:val="28"/>
        </w:rPr>
        <w:t>Хейден</w:t>
      </w:r>
      <w:proofErr w:type="spellEnd"/>
      <w:r w:rsidR="00C95AB1" w:rsidRPr="00184275">
        <w:rPr>
          <w:rFonts w:cs="Times New Roman"/>
          <w:sz w:val="28"/>
          <w:szCs w:val="28"/>
        </w:rPr>
        <w:t xml:space="preserve"> У. Метаистория: Историческое воображение в Европе </w:t>
      </w:r>
      <w:r w:rsidR="00C95AB1" w:rsidRPr="00184275">
        <w:rPr>
          <w:rFonts w:cs="Times New Roman"/>
          <w:sz w:val="28"/>
          <w:szCs w:val="28"/>
          <w:lang w:val="en-US"/>
        </w:rPr>
        <w:t>XIX</w:t>
      </w:r>
      <w:r w:rsidR="00C95AB1" w:rsidRPr="00184275">
        <w:rPr>
          <w:rFonts w:cs="Times New Roman"/>
          <w:sz w:val="28"/>
          <w:szCs w:val="28"/>
        </w:rPr>
        <w:t xml:space="preserve"> века. Екатеринбург: Изд-во Урал</w:t>
      </w:r>
      <w:proofErr w:type="gramStart"/>
      <w:r w:rsidR="00C95AB1" w:rsidRPr="00184275">
        <w:rPr>
          <w:rFonts w:cs="Times New Roman"/>
          <w:sz w:val="28"/>
          <w:szCs w:val="28"/>
        </w:rPr>
        <w:t>.</w:t>
      </w:r>
      <w:proofErr w:type="gramEnd"/>
      <w:r w:rsidR="00C95AB1" w:rsidRPr="00184275">
        <w:rPr>
          <w:rFonts w:cs="Times New Roman"/>
          <w:sz w:val="28"/>
          <w:szCs w:val="28"/>
        </w:rPr>
        <w:t xml:space="preserve"> </w:t>
      </w:r>
      <w:proofErr w:type="gramStart"/>
      <w:r w:rsidR="00C95AB1" w:rsidRPr="00184275">
        <w:rPr>
          <w:rFonts w:cs="Times New Roman"/>
          <w:sz w:val="28"/>
          <w:szCs w:val="28"/>
        </w:rPr>
        <w:t>у</w:t>
      </w:r>
      <w:proofErr w:type="gramEnd"/>
      <w:r w:rsidR="00C95AB1" w:rsidRPr="00184275">
        <w:rPr>
          <w:rFonts w:cs="Times New Roman"/>
          <w:sz w:val="28"/>
          <w:szCs w:val="28"/>
        </w:rPr>
        <w:t>н-та, 2002. 528 с.</w:t>
      </w:r>
    </w:p>
    <w:p w:rsidR="00C95AB1" w:rsidRPr="00184275" w:rsidRDefault="00924ED7" w:rsidP="00184275">
      <w:pPr>
        <w:jc w:val="both"/>
        <w:rPr>
          <w:rFonts w:cs="Times New Roman"/>
          <w:sz w:val="28"/>
          <w:szCs w:val="28"/>
        </w:rPr>
      </w:pPr>
      <w:r>
        <w:rPr>
          <w:rFonts w:cs="Times New Roman"/>
          <w:sz w:val="28"/>
          <w:szCs w:val="28"/>
        </w:rPr>
        <w:t xml:space="preserve">56. </w:t>
      </w:r>
      <w:r w:rsidR="00C95AB1" w:rsidRPr="00184275">
        <w:rPr>
          <w:rFonts w:cs="Times New Roman"/>
          <w:sz w:val="28"/>
          <w:szCs w:val="28"/>
        </w:rPr>
        <w:t>Чуркин А. А. Мемуарно-автобиографическая проза С. Т. Аксакова: проблемы поэтики: диссертация … кандидата филолог</w:t>
      </w:r>
      <w:proofErr w:type="gramStart"/>
      <w:r w:rsidR="00C95AB1" w:rsidRPr="00184275">
        <w:rPr>
          <w:rFonts w:cs="Times New Roman"/>
          <w:sz w:val="28"/>
          <w:szCs w:val="28"/>
        </w:rPr>
        <w:t>.</w:t>
      </w:r>
      <w:proofErr w:type="gramEnd"/>
      <w:r w:rsidR="00C95AB1" w:rsidRPr="00184275">
        <w:rPr>
          <w:rFonts w:cs="Times New Roman"/>
          <w:sz w:val="28"/>
          <w:szCs w:val="28"/>
        </w:rPr>
        <w:t xml:space="preserve"> </w:t>
      </w:r>
      <w:proofErr w:type="gramStart"/>
      <w:r w:rsidR="00C95AB1" w:rsidRPr="00184275">
        <w:rPr>
          <w:rFonts w:cs="Times New Roman"/>
          <w:sz w:val="28"/>
          <w:szCs w:val="28"/>
        </w:rPr>
        <w:t>н</w:t>
      </w:r>
      <w:proofErr w:type="gramEnd"/>
      <w:r w:rsidR="00C95AB1" w:rsidRPr="00184275">
        <w:rPr>
          <w:rFonts w:cs="Times New Roman"/>
          <w:sz w:val="28"/>
          <w:szCs w:val="28"/>
        </w:rPr>
        <w:t>аук. СПб</w:t>
      </w:r>
      <w:proofErr w:type="gramStart"/>
      <w:r w:rsidR="00C95AB1" w:rsidRPr="00184275">
        <w:rPr>
          <w:rFonts w:cs="Times New Roman"/>
          <w:sz w:val="28"/>
          <w:szCs w:val="28"/>
        </w:rPr>
        <w:t xml:space="preserve">., </w:t>
      </w:r>
      <w:proofErr w:type="gramEnd"/>
      <w:r w:rsidR="00C95AB1" w:rsidRPr="00184275">
        <w:rPr>
          <w:rFonts w:cs="Times New Roman"/>
          <w:sz w:val="28"/>
          <w:szCs w:val="28"/>
        </w:rPr>
        <w:t>2013. 273 с.</w:t>
      </w:r>
    </w:p>
    <w:p w:rsidR="00C95AB1" w:rsidRPr="00184275" w:rsidRDefault="00924ED7" w:rsidP="00184275">
      <w:pPr>
        <w:jc w:val="both"/>
        <w:rPr>
          <w:rFonts w:cs="Times New Roman"/>
          <w:sz w:val="28"/>
          <w:szCs w:val="28"/>
        </w:rPr>
      </w:pPr>
      <w:r>
        <w:rPr>
          <w:rFonts w:cs="Times New Roman"/>
          <w:sz w:val="28"/>
          <w:szCs w:val="28"/>
        </w:rPr>
        <w:t xml:space="preserve">57. </w:t>
      </w:r>
      <w:r w:rsidR="00C95AB1" w:rsidRPr="00184275">
        <w:rPr>
          <w:rFonts w:cs="Times New Roman"/>
          <w:sz w:val="28"/>
          <w:szCs w:val="28"/>
        </w:rPr>
        <w:t>Чуркин А. А. Сюжет и герой в мемуарной проз</w:t>
      </w:r>
      <w:r w:rsidR="00184275" w:rsidRPr="00184275">
        <w:rPr>
          <w:rFonts w:cs="Times New Roman"/>
          <w:sz w:val="28"/>
          <w:szCs w:val="28"/>
        </w:rPr>
        <w:t>е С. Т. Аксакова // Рус</w:t>
      </w:r>
      <w:proofErr w:type="gramStart"/>
      <w:r w:rsidR="00184275" w:rsidRPr="00184275">
        <w:rPr>
          <w:rFonts w:cs="Times New Roman"/>
          <w:sz w:val="28"/>
          <w:szCs w:val="28"/>
        </w:rPr>
        <w:t>.</w:t>
      </w:r>
      <w:proofErr w:type="gramEnd"/>
      <w:r w:rsidR="00184275" w:rsidRPr="00184275">
        <w:rPr>
          <w:rFonts w:cs="Times New Roman"/>
          <w:sz w:val="28"/>
          <w:szCs w:val="28"/>
        </w:rPr>
        <w:t xml:space="preserve"> </w:t>
      </w:r>
      <w:proofErr w:type="gramStart"/>
      <w:r w:rsidR="00184275" w:rsidRPr="00184275">
        <w:rPr>
          <w:rFonts w:cs="Times New Roman"/>
          <w:sz w:val="28"/>
          <w:szCs w:val="28"/>
        </w:rPr>
        <w:t>л</w:t>
      </w:r>
      <w:proofErr w:type="gramEnd"/>
      <w:r w:rsidR="00184275" w:rsidRPr="00184275">
        <w:rPr>
          <w:rFonts w:cs="Times New Roman"/>
          <w:sz w:val="28"/>
          <w:szCs w:val="28"/>
        </w:rPr>
        <w:t>ит. СПб</w:t>
      </w:r>
      <w:proofErr w:type="gramStart"/>
      <w:r w:rsidR="00184275" w:rsidRPr="00184275">
        <w:rPr>
          <w:rFonts w:cs="Times New Roman"/>
          <w:sz w:val="28"/>
          <w:szCs w:val="28"/>
        </w:rPr>
        <w:t xml:space="preserve">., </w:t>
      </w:r>
      <w:proofErr w:type="gramEnd"/>
      <w:r w:rsidR="00184275" w:rsidRPr="00184275">
        <w:rPr>
          <w:rFonts w:cs="Times New Roman"/>
          <w:sz w:val="28"/>
          <w:szCs w:val="28"/>
        </w:rPr>
        <w:t xml:space="preserve">2009. №3. </w:t>
      </w:r>
      <w:r w:rsidR="00C95AB1" w:rsidRPr="00184275">
        <w:rPr>
          <w:rFonts w:cs="Times New Roman"/>
          <w:sz w:val="28"/>
          <w:szCs w:val="28"/>
        </w:rPr>
        <w:t>С. 109-115.</w:t>
      </w:r>
    </w:p>
    <w:p w:rsidR="00184275" w:rsidRPr="00184275" w:rsidRDefault="00924ED7" w:rsidP="00184275">
      <w:pPr>
        <w:jc w:val="both"/>
        <w:rPr>
          <w:rFonts w:cs="Times New Roman"/>
          <w:sz w:val="28"/>
          <w:szCs w:val="28"/>
        </w:rPr>
      </w:pPr>
      <w:r>
        <w:rPr>
          <w:rFonts w:cs="Times New Roman"/>
          <w:sz w:val="28"/>
          <w:szCs w:val="28"/>
        </w:rPr>
        <w:t xml:space="preserve">58. </w:t>
      </w:r>
      <w:r w:rsidR="00184275" w:rsidRPr="00184275">
        <w:rPr>
          <w:rFonts w:cs="Times New Roman"/>
          <w:sz w:val="28"/>
          <w:szCs w:val="28"/>
        </w:rPr>
        <w:t>Шмид</w:t>
      </w:r>
      <w:r w:rsidR="00184275">
        <w:rPr>
          <w:rFonts w:cs="Times New Roman"/>
          <w:sz w:val="28"/>
          <w:szCs w:val="28"/>
        </w:rPr>
        <w:t xml:space="preserve"> В</w:t>
      </w:r>
      <w:r w:rsidR="00184275" w:rsidRPr="00184275">
        <w:rPr>
          <w:rFonts w:cs="Times New Roman"/>
          <w:sz w:val="28"/>
          <w:szCs w:val="28"/>
        </w:rPr>
        <w:t>. Нарратология. М., 2003. 312 с.</w:t>
      </w:r>
    </w:p>
    <w:p w:rsidR="00133404" w:rsidRPr="00133404" w:rsidRDefault="00133404" w:rsidP="00184275">
      <w:pPr>
        <w:jc w:val="both"/>
        <w:rPr>
          <w:shd w:val="clear" w:color="auto" w:fill="FFFFFF"/>
        </w:rPr>
      </w:pPr>
    </w:p>
    <w:sectPr w:rsidR="00133404" w:rsidRPr="00133404" w:rsidSect="001F236C">
      <w:footerReference w:type="default" r:id="rId9"/>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FD0" w:rsidRDefault="00412FD0" w:rsidP="0076784A">
      <w:pPr>
        <w:spacing w:after="0" w:line="240" w:lineRule="auto"/>
      </w:pPr>
      <w:r>
        <w:separator/>
      </w:r>
    </w:p>
  </w:endnote>
  <w:endnote w:type="continuationSeparator" w:id="0">
    <w:p w:rsidR="00412FD0" w:rsidRDefault="00412FD0" w:rsidP="007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387591"/>
      <w:docPartObj>
        <w:docPartGallery w:val="Page Numbers (Bottom of Page)"/>
        <w:docPartUnique/>
      </w:docPartObj>
    </w:sdtPr>
    <w:sdtEndPr/>
    <w:sdtContent>
      <w:p w:rsidR="0004752F" w:rsidRDefault="0004752F">
        <w:pPr>
          <w:pStyle w:val="a8"/>
          <w:jc w:val="center"/>
        </w:pPr>
        <w:r>
          <w:fldChar w:fldCharType="begin"/>
        </w:r>
        <w:r>
          <w:instrText>PAGE   \* MERGEFORMAT</w:instrText>
        </w:r>
        <w:r>
          <w:fldChar w:fldCharType="separate"/>
        </w:r>
        <w:r w:rsidR="00385664">
          <w:rPr>
            <w:noProof/>
          </w:rPr>
          <w:t>34</w:t>
        </w:r>
        <w:r>
          <w:fldChar w:fldCharType="end"/>
        </w:r>
      </w:p>
    </w:sdtContent>
  </w:sdt>
  <w:p w:rsidR="00B129B4" w:rsidRDefault="00B129B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FD0" w:rsidRDefault="00412FD0" w:rsidP="0076784A">
      <w:pPr>
        <w:spacing w:after="0" w:line="240" w:lineRule="auto"/>
      </w:pPr>
      <w:r>
        <w:separator/>
      </w:r>
    </w:p>
  </w:footnote>
  <w:footnote w:type="continuationSeparator" w:id="0">
    <w:p w:rsidR="00412FD0" w:rsidRDefault="00412FD0" w:rsidP="0076784A">
      <w:pPr>
        <w:spacing w:after="0" w:line="240" w:lineRule="auto"/>
      </w:pPr>
      <w:r>
        <w:continuationSeparator/>
      </w:r>
    </w:p>
  </w:footnote>
  <w:footnote w:id="1">
    <w:p w:rsidR="00B129B4" w:rsidRPr="00536671" w:rsidRDefault="00B129B4" w:rsidP="00536671">
      <w:pPr>
        <w:pStyle w:val="a3"/>
        <w:ind w:firstLine="624"/>
        <w:rPr>
          <w:sz w:val="24"/>
          <w:szCs w:val="24"/>
        </w:rPr>
      </w:pPr>
      <w:r w:rsidRPr="00536671">
        <w:rPr>
          <w:rStyle w:val="a5"/>
          <w:sz w:val="24"/>
          <w:szCs w:val="24"/>
        </w:rPr>
        <w:footnoteRef/>
      </w:r>
      <w:r w:rsidRPr="00536671">
        <w:rPr>
          <w:sz w:val="24"/>
          <w:szCs w:val="24"/>
        </w:rPr>
        <w:t xml:space="preserve"> Периодизация исследовательских работ об</w:t>
      </w:r>
      <w:r>
        <w:rPr>
          <w:sz w:val="24"/>
          <w:szCs w:val="24"/>
        </w:rPr>
        <w:t xml:space="preserve"> Аксакове взята из статьи Н. Г. </w:t>
      </w:r>
      <w:r w:rsidRPr="00536671">
        <w:rPr>
          <w:sz w:val="24"/>
          <w:szCs w:val="24"/>
        </w:rPr>
        <w:t xml:space="preserve">Николаевой: </w:t>
      </w:r>
      <w:r w:rsidRPr="00536671">
        <w:rPr>
          <w:i/>
          <w:sz w:val="24"/>
          <w:szCs w:val="24"/>
        </w:rPr>
        <w:t>Николаева Н. Г.</w:t>
      </w:r>
      <w:r w:rsidRPr="00536671">
        <w:rPr>
          <w:sz w:val="24"/>
          <w:szCs w:val="24"/>
        </w:rPr>
        <w:t xml:space="preserve"> К вопросу об изучении творчества </w:t>
      </w:r>
      <w:proofErr w:type="spellStart"/>
      <w:r w:rsidRPr="00536671">
        <w:rPr>
          <w:sz w:val="24"/>
          <w:szCs w:val="24"/>
        </w:rPr>
        <w:t>С.Т.Аксакова</w:t>
      </w:r>
      <w:proofErr w:type="spellEnd"/>
      <w:r w:rsidRPr="00536671">
        <w:rPr>
          <w:sz w:val="24"/>
          <w:szCs w:val="24"/>
        </w:rPr>
        <w:t xml:space="preserve"> // Материалы к словарю сюжетов и мотивов русской литерату</w:t>
      </w:r>
      <w:r>
        <w:rPr>
          <w:sz w:val="24"/>
          <w:szCs w:val="24"/>
        </w:rPr>
        <w:t xml:space="preserve">ры. Новосибирск, 2002. </w:t>
      </w:r>
      <w:r w:rsidRPr="00536671">
        <w:rPr>
          <w:sz w:val="24"/>
          <w:szCs w:val="24"/>
        </w:rPr>
        <w:t>Вып.</w:t>
      </w:r>
      <w:r>
        <w:rPr>
          <w:sz w:val="24"/>
          <w:szCs w:val="24"/>
        </w:rPr>
        <w:t xml:space="preserve">5. </w:t>
      </w:r>
      <w:r w:rsidRPr="00536671">
        <w:rPr>
          <w:sz w:val="24"/>
          <w:szCs w:val="24"/>
        </w:rPr>
        <w:t>С. 106-116.</w:t>
      </w:r>
    </w:p>
  </w:footnote>
  <w:footnote w:id="2">
    <w:p w:rsidR="00B129B4" w:rsidRPr="00536671" w:rsidRDefault="00B129B4" w:rsidP="00536671">
      <w:pPr>
        <w:pStyle w:val="a3"/>
        <w:ind w:firstLine="624"/>
        <w:rPr>
          <w:sz w:val="24"/>
          <w:szCs w:val="24"/>
        </w:rPr>
      </w:pPr>
      <w:r w:rsidRPr="00536671">
        <w:rPr>
          <w:rStyle w:val="a5"/>
          <w:sz w:val="24"/>
          <w:szCs w:val="24"/>
        </w:rPr>
        <w:footnoteRef/>
      </w:r>
      <w:r w:rsidRPr="00536671">
        <w:rPr>
          <w:sz w:val="24"/>
          <w:szCs w:val="24"/>
        </w:rPr>
        <w:t xml:space="preserve"> </w:t>
      </w:r>
      <w:hyperlink r:id="rId1" w:history="1">
        <w:r w:rsidRPr="00536671">
          <w:rPr>
            <w:rStyle w:val="aa"/>
            <w:bCs/>
            <w:i/>
            <w:color w:val="auto"/>
            <w:sz w:val="24"/>
            <w:szCs w:val="24"/>
            <w:u w:val="none"/>
          </w:rPr>
          <w:t>Манн Ю.В.</w:t>
        </w:r>
      </w:hyperlink>
      <w:r w:rsidRPr="00536671">
        <w:rPr>
          <w:sz w:val="24"/>
          <w:szCs w:val="24"/>
        </w:rPr>
        <w:t xml:space="preserve"> </w:t>
      </w:r>
      <w:r>
        <w:rPr>
          <w:sz w:val="24"/>
          <w:szCs w:val="24"/>
        </w:rPr>
        <w:t xml:space="preserve"> Семья Аксаковых</w:t>
      </w:r>
      <w:r w:rsidRPr="00536671">
        <w:rPr>
          <w:sz w:val="24"/>
          <w:szCs w:val="24"/>
        </w:rPr>
        <w:t>: ист</w:t>
      </w:r>
      <w:proofErr w:type="gramStart"/>
      <w:r w:rsidRPr="00536671">
        <w:rPr>
          <w:sz w:val="24"/>
          <w:szCs w:val="24"/>
        </w:rPr>
        <w:t>.-</w:t>
      </w:r>
      <w:proofErr w:type="gramEnd"/>
      <w:r w:rsidRPr="00536671">
        <w:rPr>
          <w:sz w:val="24"/>
          <w:szCs w:val="24"/>
        </w:rPr>
        <w:t>лит. очерк</w:t>
      </w:r>
      <w:r>
        <w:rPr>
          <w:sz w:val="24"/>
          <w:szCs w:val="24"/>
        </w:rPr>
        <w:t xml:space="preserve">. </w:t>
      </w:r>
      <w:r w:rsidRPr="00536671">
        <w:rPr>
          <w:sz w:val="24"/>
          <w:szCs w:val="24"/>
        </w:rPr>
        <w:t>М.</w:t>
      </w:r>
      <w:r>
        <w:rPr>
          <w:sz w:val="24"/>
          <w:szCs w:val="24"/>
        </w:rPr>
        <w:t xml:space="preserve">, 1992 . </w:t>
      </w:r>
      <w:r w:rsidRPr="00536671">
        <w:rPr>
          <w:sz w:val="24"/>
          <w:szCs w:val="24"/>
        </w:rPr>
        <w:t>400 с.</w:t>
      </w:r>
    </w:p>
  </w:footnote>
  <w:footnote w:id="3">
    <w:p w:rsidR="00B129B4" w:rsidRPr="00536671" w:rsidRDefault="00B129B4" w:rsidP="00536671">
      <w:pPr>
        <w:pStyle w:val="a3"/>
        <w:ind w:firstLine="624"/>
        <w:rPr>
          <w:sz w:val="24"/>
          <w:szCs w:val="24"/>
        </w:rPr>
      </w:pPr>
      <w:r w:rsidRPr="00536671">
        <w:rPr>
          <w:rStyle w:val="a5"/>
          <w:sz w:val="24"/>
          <w:szCs w:val="24"/>
        </w:rPr>
        <w:footnoteRef/>
      </w:r>
      <w:r w:rsidRPr="00536671">
        <w:rPr>
          <w:sz w:val="24"/>
          <w:szCs w:val="24"/>
        </w:rPr>
        <w:t xml:space="preserve"> </w:t>
      </w:r>
      <w:r w:rsidRPr="00536671">
        <w:rPr>
          <w:i/>
          <w:sz w:val="24"/>
          <w:szCs w:val="24"/>
        </w:rPr>
        <w:t>Анненкова Е. И</w:t>
      </w:r>
      <w:r>
        <w:rPr>
          <w:sz w:val="24"/>
          <w:szCs w:val="24"/>
        </w:rPr>
        <w:t>. Аксаковы. СПб</w:t>
      </w:r>
      <w:proofErr w:type="gramStart"/>
      <w:r>
        <w:rPr>
          <w:sz w:val="24"/>
          <w:szCs w:val="24"/>
        </w:rPr>
        <w:t xml:space="preserve">., </w:t>
      </w:r>
      <w:proofErr w:type="gramEnd"/>
      <w:r>
        <w:rPr>
          <w:sz w:val="24"/>
          <w:szCs w:val="24"/>
        </w:rPr>
        <w:t xml:space="preserve">1998. </w:t>
      </w:r>
      <w:r w:rsidRPr="00536671">
        <w:rPr>
          <w:sz w:val="24"/>
          <w:szCs w:val="24"/>
        </w:rPr>
        <w:t>366 с.</w:t>
      </w:r>
    </w:p>
  </w:footnote>
  <w:footnote w:id="4">
    <w:p w:rsidR="00B129B4" w:rsidRPr="00536671" w:rsidRDefault="00B129B4" w:rsidP="00536671">
      <w:pPr>
        <w:pStyle w:val="a3"/>
        <w:ind w:firstLine="624"/>
        <w:rPr>
          <w:sz w:val="24"/>
          <w:szCs w:val="24"/>
        </w:rPr>
      </w:pPr>
      <w:r w:rsidRPr="00536671">
        <w:rPr>
          <w:rStyle w:val="a5"/>
          <w:sz w:val="24"/>
          <w:szCs w:val="24"/>
        </w:rPr>
        <w:footnoteRef/>
      </w:r>
      <w:r w:rsidRPr="00536671">
        <w:rPr>
          <w:sz w:val="24"/>
          <w:szCs w:val="24"/>
        </w:rPr>
        <w:t xml:space="preserve"> </w:t>
      </w:r>
      <w:r w:rsidRPr="00536671">
        <w:rPr>
          <w:i/>
          <w:sz w:val="24"/>
          <w:szCs w:val="24"/>
        </w:rPr>
        <w:t xml:space="preserve">Чванов М. </w:t>
      </w:r>
      <w:proofErr w:type="gramStart"/>
      <w:r w:rsidRPr="00536671">
        <w:rPr>
          <w:i/>
          <w:sz w:val="24"/>
          <w:szCs w:val="24"/>
        </w:rPr>
        <w:t>А.</w:t>
      </w:r>
      <w:proofErr w:type="gramEnd"/>
      <w:r w:rsidRPr="00536671">
        <w:rPr>
          <w:sz w:val="24"/>
          <w:szCs w:val="24"/>
        </w:rPr>
        <w:t xml:space="preserve"> Если не будете как дети… [О С. Т. Аксакове]</w:t>
      </w:r>
      <w:r>
        <w:rPr>
          <w:sz w:val="24"/>
          <w:szCs w:val="24"/>
        </w:rPr>
        <w:t xml:space="preserve">. М., 1990. </w:t>
      </w:r>
      <w:r w:rsidRPr="00536671">
        <w:rPr>
          <w:sz w:val="24"/>
          <w:szCs w:val="24"/>
        </w:rPr>
        <w:t>429 с.</w:t>
      </w:r>
    </w:p>
  </w:footnote>
  <w:footnote w:id="5">
    <w:p w:rsidR="00B129B4" w:rsidRPr="00A533BF" w:rsidRDefault="00B129B4" w:rsidP="00536671">
      <w:pPr>
        <w:pStyle w:val="a3"/>
        <w:ind w:firstLine="624"/>
        <w:rPr>
          <w:sz w:val="24"/>
          <w:szCs w:val="24"/>
        </w:rPr>
      </w:pPr>
      <w:r w:rsidRPr="00A533BF">
        <w:rPr>
          <w:rStyle w:val="a5"/>
          <w:sz w:val="24"/>
        </w:rPr>
        <w:footnoteRef/>
      </w:r>
      <w:r w:rsidRPr="00A533BF">
        <w:rPr>
          <w:sz w:val="24"/>
        </w:rPr>
        <w:t xml:space="preserve"> </w:t>
      </w:r>
      <w:r w:rsidRPr="00744E09">
        <w:rPr>
          <w:i/>
          <w:sz w:val="24"/>
          <w:szCs w:val="24"/>
          <w:shd w:val="clear" w:color="auto" w:fill="FFFFFF"/>
        </w:rPr>
        <w:t>Лобанов М. П</w:t>
      </w:r>
      <w:r>
        <w:rPr>
          <w:sz w:val="24"/>
          <w:szCs w:val="24"/>
          <w:shd w:val="clear" w:color="auto" w:fill="FFFFFF"/>
        </w:rPr>
        <w:t xml:space="preserve">. Уроки Аксаковых // Слово. 1991. №10. </w:t>
      </w:r>
      <w:r w:rsidRPr="00A533BF">
        <w:rPr>
          <w:sz w:val="24"/>
          <w:szCs w:val="24"/>
          <w:shd w:val="clear" w:color="auto" w:fill="FFFFFF"/>
        </w:rPr>
        <w:t>С.</w:t>
      </w:r>
      <w:r>
        <w:rPr>
          <w:sz w:val="24"/>
          <w:szCs w:val="24"/>
          <w:shd w:val="clear" w:color="auto" w:fill="FFFFFF"/>
        </w:rPr>
        <w:t xml:space="preserve"> </w:t>
      </w:r>
      <w:r w:rsidRPr="00A533BF">
        <w:rPr>
          <w:sz w:val="24"/>
          <w:szCs w:val="24"/>
          <w:shd w:val="clear" w:color="auto" w:fill="FFFFFF"/>
        </w:rPr>
        <w:t xml:space="preserve">1-2.; </w:t>
      </w:r>
      <w:r w:rsidRPr="00536671">
        <w:rPr>
          <w:i/>
          <w:sz w:val="24"/>
          <w:szCs w:val="24"/>
          <w:shd w:val="clear" w:color="auto" w:fill="FFFFFF"/>
        </w:rPr>
        <w:t>Кошелев В. А.</w:t>
      </w:r>
      <w:r w:rsidRPr="00A533BF">
        <w:rPr>
          <w:sz w:val="24"/>
          <w:szCs w:val="24"/>
          <w:shd w:val="clear" w:color="auto" w:fill="FFFFFF"/>
        </w:rPr>
        <w:t xml:space="preserve"> Время Аксаковых: [О </w:t>
      </w:r>
      <w:r>
        <w:rPr>
          <w:sz w:val="24"/>
          <w:szCs w:val="24"/>
          <w:shd w:val="clear" w:color="auto" w:fill="FFFFFF"/>
        </w:rPr>
        <w:t>семье Аксаковых] // Лит</w:t>
      </w:r>
      <w:proofErr w:type="gramStart"/>
      <w:r>
        <w:rPr>
          <w:sz w:val="24"/>
          <w:szCs w:val="24"/>
          <w:shd w:val="clear" w:color="auto" w:fill="FFFFFF"/>
        </w:rPr>
        <w:t>.</w:t>
      </w:r>
      <w:proofErr w:type="gramEnd"/>
      <w:r>
        <w:rPr>
          <w:sz w:val="24"/>
          <w:szCs w:val="24"/>
          <w:shd w:val="clear" w:color="auto" w:fill="FFFFFF"/>
        </w:rPr>
        <w:t xml:space="preserve"> </w:t>
      </w:r>
      <w:proofErr w:type="gramStart"/>
      <w:r>
        <w:rPr>
          <w:sz w:val="24"/>
          <w:szCs w:val="24"/>
          <w:shd w:val="clear" w:color="auto" w:fill="FFFFFF"/>
        </w:rPr>
        <w:t>в</w:t>
      </w:r>
      <w:proofErr w:type="gramEnd"/>
      <w:r>
        <w:rPr>
          <w:sz w:val="24"/>
          <w:szCs w:val="24"/>
          <w:shd w:val="clear" w:color="auto" w:fill="FFFFFF"/>
        </w:rPr>
        <w:t xml:space="preserve"> </w:t>
      </w:r>
      <w:proofErr w:type="spellStart"/>
      <w:r>
        <w:rPr>
          <w:sz w:val="24"/>
          <w:szCs w:val="24"/>
          <w:shd w:val="clear" w:color="auto" w:fill="FFFFFF"/>
        </w:rPr>
        <w:t>шк</w:t>
      </w:r>
      <w:proofErr w:type="spellEnd"/>
      <w:r>
        <w:rPr>
          <w:sz w:val="24"/>
          <w:szCs w:val="24"/>
          <w:shd w:val="clear" w:color="auto" w:fill="FFFFFF"/>
        </w:rPr>
        <w:t xml:space="preserve">. 1993. №4. </w:t>
      </w:r>
      <w:r w:rsidRPr="00A533BF">
        <w:rPr>
          <w:sz w:val="24"/>
          <w:szCs w:val="24"/>
          <w:shd w:val="clear" w:color="auto" w:fill="FFFFFF"/>
        </w:rPr>
        <w:t>С.</w:t>
      </w:r>
      <w:r>
        <w:rPr>
          <w:sz w:val="24"/>
          <w:szCs w:val="24"/>
          <w:shd w:val="clear" w:color="auto" w:fill="FFFFFF"/>
        </w:rPr>
        <w:t xml:space="preserve"> </w:t>
      </w:r>
      <w:r w:rsidRPr="00A533BF">
        <w:rPr>
          <w:sz w:val="24"/>
          <w:szCs w:val="24"/>
          <w:shd w:val="clear" w:color="auto" w:fill="FFFFFF"/>
        </w:rPr>
        <w:t xml:space="preserve">9-16.; </w:t>
      </w:r>
      <w:proofErr w:type="spellStart"/>
      <w:r>
        <w:rPr>
          <w:i/>
          <w:sz w:val="24"/>
          <w:szCs w:val="24"/>
          <w:shd w:val="clear" w:color="auto" w:fill="F7F7F7"/>
        </w:rPr>
        <w:t>Пырков</w:t>
      </w:r>
      <w:proofErr w:type="spellEnd"/>
      <w:r>
        <w:rPr>
          <w:i/>
          <w:sz w:val="24"/>
          <w:szCs w:val="24"/>
          <w:shd w:val="clear" w:color="auto" w:fill="F7F7F7"/>
        </w:rPr>
        <w:t> </w:t>
      </w:r>
      <w:r w:rsidRPr="00536671">
        <w:rPr>
          <w:i/>
          <w:sz w:val="24"/>
          <w:szCs w:val="24"/>
          <w:shd w:val="clear" w:color="auto" w:fill="F7F7F7"/>
        </w:rPr>
        <w:t>В.</w:t>
      </w:r>
      <w:r>
        <w:rPr>
          <w:i/>
          <w:sz w:val="24"/>
          <w:szCs w:val="24"/>
          <w:shd w:val="clear" w:color="auto" w:fill="F7F7F7"/>
        </w:rPr>
        <w:t> </w:t>
      </w:r>
      <w:r w:rsidRPr="00536671">
        <w:rPr>
          <w:i/>
          <w:sz w:val="24"/>
          <w:szCs w:val="24"/>
          <w:shd w:val="clear" w:color="auto" w:fill="F7F7F7"/>
        </w:rPr>
        <w:t xml:space="preserve">И. </w:t>
      </w:r>
      <w:r w:rsidRPr="00A533BF">
        <w:rPr>
          <w:sz w:val="24"/>
          <w:szCs w:val="24"/>
          <w:shd w:val="clear" w:color="auto" w:fill="F7F7F7"/>
        </w:rPr>
        <w:t>Сло</w:t>
      </w:r>
      <w:r>
        <w:rPr>
          <w:sz w:val="24"/>
          <w:szCs w:val="24"/>
          <w:shd w:val="clear" w:color="auto" w:fill="F7F7F7"/>
        </w:rPr>
        <w:t xml:space="preserve">во, влажное от слез // Волга. </w:t>
      </w:r>
      <w:r w:rsidRPr="00A533BF">
        <w:rPr>
          <w:sz w:val="24"/>
          <w:szCs w:val="24"/>
          <w:shd w:val="clear" w:color="auto" w:fill="F7F7F7"/>
        </w:rPr>
        <w:t>1991. № 9. С. 187-191.</w:t>
      </w:r>
    </w:p>
  </w:footnote>
  <w:footnote w:id="6">
    <w:p w:rsidR="00B129B4" w:rsidRDefault="00B129B4">
      <w:pPr>
        <w:pStyle w:val="a3"/>
      </w:pPr>
      <w:r>
        <w:rPr>
          <w:rStyle w:val="a5"/>
        </w:rPr>
        <w:footnoteRef/>
      </w:r>
      <w:r>
        <w:t xml:space="preserve"> </w:t>
      </w:r>
      <w:r w:rsidRPr="008F2D1F">
        <w:rPr>
          <w:rStyle w:val="hl"/>
          <w:rFonts w:cs="Times New Roman"/>
          <w:i/>
          <w:sz w:val="24"/>
          <w:szCs w:val="24"/>
        </w:rPr>
        <w:t>Тартаковский</w:t>
      </w:r>
      <w:r w:rsidRPr="008F2D1F">
        <w:rPr>
          <w:rStyle w:val="apple-converted-space"/>
          <w:rFonts w:cs="Times New Roman"/>
          <w:i/>
          <w:sz w:val="24"/>
          <w:szCs w:val="24"/>
          <w:shd w:val="clear" w:color="auto" w:fill="FFFFFF"/>
        </w:rPr>
        <w:t> </w:t>
      </w:r>
      <w:r w:rsidRPr="008F2D1F">
        <w:rPr>
          <w:rFonts w:cs="Times New Roman"/>
          <w:i/>
          <w:sz w:val="24"/>
          <w:szCs w:val="24"/>
          <w:shd w:val="clear" w:color="auto" w:fill="FFFFFF"/>
        </w:rPr>
        <w:t xml:space="preserve">А.Г. </w:t>
      </w:r>
      <w:r w:rsidRPr="008F2D1F">
        <w:rPr>
          <w:rFonts w:cs="Times New Roman"/>
          <w:sz w:val="24"/>
          <w:szCs w:val="24"/>
          <w:shd w:val="clear" w:color="auto" w:fill="FFFFFF"/>
        </w:rPr>
        <w:t>Мемуаристика как феномен культу</w:t>
      </w:r>
      <w:r>
        <w:rPr>
          <w:rFonts w:cs="Times New Roman"/>
          <w:sz w:val="24"/>
          <w:szCs w:val="24"/>
          <w:shd w:val="clear" w:color="auto" w:fill="FFFFFF"/>
        </w:rPr>
        <w:t>ры // Вопросы литературы. 1999.</w:t>
      </w:r>
      <w:r>
        <w:rPr>
          <w:rFonts w:cs="Times New Roman"/>
          <w:sz w:val="24"/>
          <w:szCs w:val="24"/>
          <w:shd w:val="clear" w:color="auto" w:fill="FFFFFF"/>
          <w:lang w:val="en-US"/>
        </w:rPr>
        <w:t> </w:t>
      </w:r>
      <w:r w:rsidRPr="008F2D1F">
        <w:rPr>
          <w:rFonts w:cs="Times New Roman"/>
          <w:sz w:val="24"/>
          <w:szCs w:val="24"/>
          <w:shd w:val="clear" w:color="auto" w:fill="FFFFFF"/>
        </w:rPr>
        <w:t>№ 1</w:t>
      </w:r>
      <w:r w:rsidRPr="008F2D1F">
        <w:rPr>
          <w:rFonts w:ascii="Verdana" w:hAnsi="Verdana"/>
          <w:color w:val="000000"/>
          <w:sz w:val="24"/>
          <w:szCs w:val="24"/>
          <w:shd w:val="clear" w:color="auto" w:fill="FFFFFF"/>
        </w:rPr>
        <w:t>.</w:t>
      </w:r>
    </w:p>
  </w:footnote>
  <w:footnote w:id="7">
    <w:p w:rsidR="00B129B4" w:rsidRDefault="00B129B4" w:rsidP="003E7CAD">
      <w:pPr>
        <w:pStyle w:val="a3"/>
        <w:ind w:firstLine="709"/>
      </w:pPr>
      <w:r>
        <w:rPr>
          <w:rStyle w:val="a5"/>
        </w:rPr>
        <w:footnoteRef/>
      </w:r>
      <w:r>
        <w:t xml:space="preserve"> </w:t>
      </w:r>
      <w:r w:rsidRPr="001335EC">
        <w:rPr>
          <w:rFonts w:cs="Times New Roman"/>
          <w:i/>
          <w:color w:val="000000"/>
          <w:sz w:val="24"/>
          <w:szCs w:val="24"/>
          <w:shd w:val="clear" w:color="auto" w:fill="FFFFFF"/>
        </w:rPr>
        <w:t>Тартаковский А.Г.</w:t>
      </w:r>
      <w:r w:rsidRPr="001335EC">
        <w:rPr>
          <w:rFonts w:cs="Times New Roman"/>
          <w:color w:val="000000"/>
          <w:sz w:val="24"/>
          <w:szCs w:val="24"/>
          <w:shd w:val="clear" w:color="auto" w:fill="FFFFFF"/>
        </w:rPr>
        <w:t xml:space="preserve"> Русская мемуаристика и историческ</w:t>
      </w:r>
      <w:r>
        <w:rPr>
          <w:rFonts w:cs="Times New Roman"/>
          <w:color w:val="000000"/>
          <w:sz w:val="24"/>
          <w:szCs w:val="24"/>
          <w:shd w:val="clear" w:color="auto" w:fill="FFFFFF"/>
        </w:rPr>
        <w:t>ое сознание XIX века. М., 1997. </w:t>
      </w:r>
      <w:r w:rsidRPr="001335EC">
        <w:rPr>
          <w:rFonts w:cs="Times New Roman"/>
          <w:color w:val="000000"/>
          <w:sz w:val="24"/>
          <w:szCs w:val="24"/>
          <w:shd w:val="clear" w:color="auto" w:fill="FFFFFF"/>
        </w:rPr>
        <w:t>356 с</w:t>
      </w:r>
    </w:p>
  </w:footnote>
  <w:footnote w:id="8">
    <w:p w:rsidR="00B129B4" w:rsidRPr="003E7CAD" w:rsidRDefault="00B129B4" w:rsidP="003E7CAD">
      <w:pPr>
        <w:pStyle w:val="a3"/>
        <w:ind w:firstLine="709"/>
        <w:rPr>
          <w:sz w:val="24"/>
          <w:szCs w:val="24"/>
        </w:rPr>
      </w:pPr>
      <w:r w:rsidRPr="0090027E">
        <w:rPr>
          <w:rStyle w:val="a5"/>
          <w:rFonts w:cs="Times New Roman"/>
          <w:sz w:val="24"/>
          <w:szCs w:val="24"/>
        </w:rPr>
        <w:footnoteRef/>
      </w:r>
      <w:r w:rsidRPr="0090027E">
        <w:rPr>
          <w:rFonts w:cs="Times New Roman"/>
          <w:sz w:val="24"/>
          <w:szCs w:val="24"/>
        </w:rPr>
        <w:t xml:space="preserve"> </w:t>
      </w:r>
      <w:r w:rsidRPr="0090027E">
        <w:rPr>
          <w:rFonts w:cs="Times New Roman"/>
          <w:i/>
          <w:color w:val="000000"/>
          <w:sz w:val="24"/>
          <w:szCs w:val="24"/>
          <w:shd w:val="clear" w:color="auto" w:fill="FFFFFF"/>
        </w:rPr>
        <w:t>Симонова Л. А</w:t>
      </w:r>
      <w:r w:rsidRPr="0090027E">
        <w:rPr>
          <w:rFonts w:cs="Times New Roman"/>
          <w:color w:val="000000"/>
          <w:sz w:val="24"/>
          <w:szCs w:val="24"/>
          <w:shd w:val="clear" w:color="auto" w:fill="FFFFFF"/>
        </w:rPr>
        <w:t xml:space="preserve">. Французская проза первой половины XIX века и проблема личного письма: </w:t>
      </w:r>
      <w:proofErr w:type="spellStart"/>
      <w:r w:rsidRPr="0090027E">
        <w:rPr>
          <w:rFonts w:cs="Times New Roman"/>
          <w:color w:val="000000"/>
          <w:sz w:val="24"/>
          <w:szCs w:val="24"/>
          <w:shd w:val="clear" w:color="auto" w:fill="FFFFFF"/>
        </w:rPr>
        <w:t>дис</w:t>
      </w:r>
      <w:proofErr w:type="spellEnd"/>
      <w:r w:rsidRPr="0090027E">
        <w:rPr>
          <w:rFonts w:cs="Times New Roman"/>
          <w:color w:val="000000"/>
          <w:sz w:val="24"/>
          <w:szCs w:val="24"/>
          <w:shd w:val="clear" w:color="auto" w:fill="FFFFFF"/>
        </w:rPr>
        <w:t>. ... доктора филологических наук, 2015. 506 с.</w:t>
      </w:r>
    </w:p>
  </w:footnote>
  <w:footnote w:id="9">
    <w:p w:rsidR="00B129B4" w:rsidRPr="003E7CAD" w:rsidRDefault="00B129B4" w:rsidP="003E7CAD">
      <w:pPr>
        <w:ind w:firstLine="709"/>
        <w:jc w:val="both"/>
        <w:rPr>
          <w:rFonts w:cs="Times New Roman"/>
          <w:sz w:val="22"/>
        </w:rPr>
      </w:pPr>
      <w:r w:rsidRPr="003E7CAD">
        <w:rPr>
          <w:rStyle w:val="a5"/>
          <w:sz w:val="22"/>
        </w:rPr>
        <w:footnoteRef/>
      </w:r>
      <w:r w:rsidRPr="003E7CAD">
        <w:rPr>
          <w:sz w:val="22"/>
        </w:rPr>
        <w:t xml:space="preserve"> </w:t>
      </w:r>
      <w:r w:rsidRPr="003E7CAD">
        <w:rPr>
          <w:rFonts w:cs="Times New Roman"/>
          <w:i/>
          <w:szCs w:val="24"/>
        </w:rPr>
        <w:t>Шмид В</w:t>
      </w:r>
      <w:r w:rsidRPr="003E7CAD">
        <w:rPr>
          <w:rFonts w:cs="Times New Roman"/>
          <w:szCs w:val="24"/>
        </w:rPr>
        <w:t>. Нарратология. М., 2003. 312 с.</w:t>
      </w:r>
    </w:p>
    <w:p w:rsidR="00B129B4" w:rsidRDefault="00B129B4">
      <w:pPr>
        <w:pStyle w:val="a3"/>
      </w:pPr>
    </w:p>
  </w:footnote>
  <w:footnote w:id="10">
    <w:p w:rsidR="00B129B4" w:rsidRPr="00C95AB1" w:rsidRDefault="00B129B4" w:rsidP="009E0255">
      <w:pPr>
        <w:pStyle w:val="a3"/>
        <w:ind w:firstLine="709"/>
        <w:rPr>
          <w:sz w:val="24"/>
          <w:szCs w:val="24"/>
        </w:rPr>
      </w:pPr>
      <w:r>
        <w:rPr>
          <w:rStyle w:val="a5"/>
        </w:rPr>
        <w:footnoteRef/>
      </w:r>
      <w:r>
        <w:t xml:space="preserve"> </w:t>
      </w:r>
      <w:r w:rsidRPr="00C95AB1">
        <w:rPr>
          <w:sz w:val="24"/>
          <w:szCs w:val="24"/>
        </w:rPr>
        <w:t xml:space="preserve">Цит. по: </w:t>
      </w:r>
      <w:r w:rsidRPr="00C95AB1">
        <w:rPr>
          <w:i/>
          <w:sz w:val="24"/>
          <w:szCs w:val="24"/>
        </w:rPr>
        <w:t>Машинский С. И.</w:t>
      </w:r>
      <w:r w:rsidRPr="00C95AB1">
        <w:rPr>
          <w:sz w:val="24"/>
          <w:szCs w:val="24"/>
        </w:rPr>
        <w:t xml:space="preserve"> &lt;Примечания&gt; / Аксаков С. Т.</w:t>
      </w:r>
      <w:r w:rsidRPr="00C95AB1">
        <w:rPr>
          <w:i/>
          <w:sz w:val="24"/>
          <w:szCs w:val="24"/>
        </w:rPr>
        <w:t xml:space="preserve"> </w:t>
      </w:r>
      <w:r w:rsidRPr="00C95AB1">
        <w:rPr>
          <w:sz w:val="24"/>
          <w:szCs w:val="24"/>
        </w:rPr>
        <w:t>Семейная хроника // Аксаков С. Т. Собр. соч.: В 5 т. Т. 1. М.: Правда, 1966. С. 584.</w:t>
      </w:r>
    </w:p>
  </w:footnote>
  <w:footnote w:id="11">
    <w:p w:rsidR="00B129B4" w:rsidRDefault="00B129B4" w:rsidP="009E0255">
      <w:pPr>
        <w:pStyle w:val="a3"/>
        <w:ind w:firstLine="709"/>
      </w:pPr>
      <w:r w:rsidRPr="00E51185">
        <w:rPr>
          <w:rStyle w:val="a5"/>
          <w:sz w:val="24"/>
          <w:szCs w:val="24"/>
        </w:rPr>
        <w:footnoteRef/>
      </w:r>
      <w:r w:rsidRPr="00E51185">
        <w:rPr>
          <w:sz w:val="24"/>
          <w:szCs w:val="24"/>
        </w:rPr>
        <w:t xml:space="preserve"> </w:t>
      </w:r>
      <w:r w:rsidRPr="00E51185">
        <w:rPr>
          <w:rFonts w:cs="Times New Roman"/>
          <w:i/>
          <w:color w:val="000000"/>
          <w:sz w:val="24"/>
          <w:szCs w:val="24"/>
          <w:shd w:val="clear" w:color="auto" w:fill="FFFFFF"/>
        </w:rPr>
        <w:t>Добролюбов И. А</w:t>
      </w:r>
      <w:r w:rsidRPr="00E51185">
        <w:rPr>
          <w:rFonts w:cs="Times New Roman"/>
          <w:color w:val="000000"/>
          <w:sz w:val="24"/>
          <w:szCs w:val="24"/>
          <w:shd w:val="clear" w:color="auto" w:fill="FFFFFF"/>
        </w:rPr>
        <w:t>. Деревенская жизнь помещика в старые годы // До</w:t>
      </w:r>
      <w:r>
        <w:rPr>
          <w:rFonts w:cs="Times New Roman"/>
          <w:color w:val="000000"/>
          <w:sz w:val="24"/>
          <w:szCs w:val="24"/>
          <w:shd w:val="clear" w:color="auto" w:fill="FFFFFF"/>
        </w:rPr>
        <w:t>бролюбов Н.А. Собр. соч.: В 9 т. Т.2. М., Л., 1962.</w:t>
      </w:r>
      <w:r w:rsidRPr="00E51185">
        <w:rPr>
          <w:rFonts w:cs="Times New Roman"/>
          <w:color w:val="000000"/>
          <w:sz w:val="24"/>
          <w:szCs w:val="24"/>
          <w:shd w:val="clear" w:color="auto" w:fill="FFFFFF"/>
        </w:rPr>
        <w:t xml:space="preserve"> С. 290-326.</w:t>
      </w:r>
    </w:p>
  </w:footnote>
  <w:footnote w:id="12">
    <w:p w:rsidR="00B129B4" w:rsidRDefault="00B129B4" w:rsidP="009E0255">
      <w:pPr>
        <w:pStyle w:val="a3"/>
        <w:ind w:firstLine="709"/>
      </w:pPr>
      <w:r>
        <w:rPr>
          <w:rStyle w:val="a5"/>
        </w:rPr>
        <w:footnoteRef/>
      </w:r>
      <w:r>
        <w:t xml:space="preserve"> </w:t>
      </w:r>
      <w:proofErr w:type="spellStart"/>
      <w:r w:rsidRPr="00E51185">
        <w:rPr>
          <w:rFonts w:cs="Times New Roman"/>
          <w:i/>
          <w:color w:val="000000"/>
          <w:sz w:val="24"/>
          <w:szCs w:val="24"/>
          <w:shd w:val="clear" w:color="auto" w:fill="FFFFFF"/>
        </w:rPr>
        <w:t>Хализев</w:t>
      </w:r>
      <w:proofErr w:type="spellEnd"/>
      <w:r w:rsidRPr="00E51185">
        <w:rPr>
          <w:rFonts w:cs="Times New Roman"/>
          <w:i/>
          <w:color w:val="000000"/>
          <w:sz w:val="24"/>
          <w:szCs w:val="24"/>
          <w:shd w:val="clear" w:color="auto" w:fill="FFFFFF"/>
        </w:rPr>
        <w:t xml:space="preserve"> В.Е.</w:t>
      </w:r>
      <w:r w:rsidRPr="00E51185">
        <w:rPr>
          <w:rFonts w:cs="Times New Roman"/>
          <w:color w:val="000000"/>
          <w:sz w:val="24"/>
          <w:szCs w:val="24"/>
          <w:shd w:val="clear" w:color="auto" w:fill="FFFFFF"/>
        </w:rPr>
        <w:t xml:space="preserve"> Тео</w:t>
      </w:r>
      <w:r>
        <w:rPr>
          <w:rFonts w:cs="Times New Roman"/>
          <w:color w:val="000000"/>
          <w:sz w:val="24"/>
          <w:szCs w:val="24"/>
          <w:shd w:val="clear" w:color="auto" w:fill="FFFFFF"/>
        </w:rPr>
        <w:t xml:space="preserve">рия литературы / </w:t>
      </w:r>
      <w:proofErr w:type="spellStart"/>
      <w:r>
        <w:rPr>
          <w:rFonts w:cs="Times New Roman"/>
          <w:color w:val="000000"/>
          <w:sz w:val="24"/>
          <w:szCs w:val="24"/>
          <w:shd w:val="clear" w:color="auto" w:fill="FFFFFF"/>
        </w:rPr>
        <w:t>В.Е.Хализев</w:t>
      </w:r>
      <w:proofErr w:type="spellEnd"/>
      <w:r>
        <w:rPr>
          <w:rFonts w:cs="Times New Roman"/>
          <w:color w:val="000000"/>
          <w:sz w:val="24"/>
          <w:szCs w:val="24"/>
          <w:shd w:val="clear" w:color="auto" w:fill="FFFFFF"/>
        </w:rPr>
        <w:t xml:space="preserve">. </w:t>
      </w:r>
      <w:r w:rsidRPr="00E51185">
        <w:rPr>
          <w:rFonts w:cs="Times New Roman"/>
          <w:color w:val="000000"/>
          <w:sz w:val="24"/>
          <w:szCs w:val="24"/>
          <w:shd w:val="clear" w:color="auto" w:fill="FFFFFF"/>
        </w:rPr>
        <w:t xml:space="preserve">М.: </w:t>
      </w:r>
      <w:proofErr w:type="spellStart"/>
      <w:r w:rsidRPr="00E51185">
        <w:rPr>
          <w:rFonts w:cs="Times New Roman"/>
          <w:color w:val="000000"/>
          <w:sz w:val="24"/>
          <w:szCs w:val="24"/>
          <w:shd w:val="clear" w:color="auto" w:fill="FFFFFF"/>
        </w:rPr>
        <w:t>Высш</w:t>
      </w:r>
      <w:proofErr w:type="spellEnd"/>
      <w:r w:rsidRPr="00E51185">
        <w:rPr>
          <w:rFonts w:cs="Times New Roman"/>
          <w:color w:val="000000"/>
          <w:sz w:val="24"/>
          <w:szCs w:val="24"/>
          <w:shd w:val="clear" w:color="auto" w:fill="FFFFFF"/>
        </w:rPr>
        <w:t xml:space="preserve">. </w:t>
      </w:r>
      <w:proofErr w:type="spellStart"/>
      <w:r w:rsidRPr="00E51185">
        <w:rPr>
          <w:rFonts w:cs="Times New Roman"/>
          <w:color w:val="000000"/>
          <w:sz w:val="24"/>
          <w:szCs w:val="24"/>
          <w:shd w:val="clear" w:color="auto" w:fill="FFFFFF"/>
        </w:rPr>
        <w:t>шк</w:t>
      </w:r>
      <w:proofErr w:type="spellEnd"/>
      <w:r w:rsidRPr="00E51185">
        <w:rPr>
          <w:rFonts w:cs="Times New Roman"/>
          <w:color w:val="000000"/>
          <w:sz w:val="24"/>
          <w:szCs w:val="24"/>
          <w:shd w:val="clear" w:color="auto" w:fill="FFFFFF"/>
        </w:rPr>
        <w:t>., 2002.</w:t>
      </w:r>
      <w:r>
        <w:rPr>
          <w:rFonts w:cs="Times New Roman"/>
          <w:color w:val="000000"/>
          <w:sz w:val="24"/>
          <w:szCs w:val="24"/>
          <w:shd w:val="clear" w:color="auto" w:fill="FFFFFF"/>
        </w:rPr>
        <w:t xml:space="preserve"> 438 с.</w:t>
      </w:r>
    </w:p>
  </w:footnote>
  <w:footnote w:id="13">
    <w:p w:rsidR="00B129B4" w:rsidRPr="004949F1" w:rsidRDefault="00B129B4" w:rsidP="009E0255">
      <w:pPr>
        <w:pStyle w:val="a3"/>
        <w:ind w:firstLine="709"/>
        <w:rPr>
          <w:rFonts w:cs="Times New Roman"/>
          <w:sz w:val="24"/>
          <w:szCs w:val="24"/>
        </w:rPr>
      </w:pPr>
      <w:r w:rsidRPr="004949F1">
        <w:rPr>
          <w:rStyle w:val="a5"/>
          <w:rFonts w:cs="Times New Roman"/>
          <w:sz w:val="24"/>
          <w:szCs w:val="24"/>
        </w:rPr>
        <w:footnoteRef/>
      </w:r>
      <w:r w:rsidRPr="004949F1">
        <w:rPr>
          <w:rFonts w:cs="Times New Roman"/>
          <w:sz w:val="24"/>
          <w:szCs w:val="24"/>
        </w:rPr>
        <w:t xml:space="preserve"> </w:t>
      </w:r>
      <w:r w:rsidRPr="004949F1">
        <w:rPr>
          <w:rFonts w:cs="Times New Roman"/>
          <w:i/>
          <w:sz w:val="24"/>
          <w:szCs w:val="24"/>
          <w:shd w:val="clear" w:color="auto" w:fill="FFFFFF"/>
        </w:rPr>
        <w:t>Гинзбург Л.Я.</w:t>
      </w:r>
      <w:r w:rsidRPr="004949F1">
        <w:rPr>
          <w:rFonts w:cs="Times New Roman"/>
          <w:sz w:val="24"/>
          <w:szCs w:val="24"/>
          <w:shd w:val="clear" w:color="auto" w:fill="FFFFFF"/>
        </w:rPr>
        <w:t xml:space="preserve"> О</w:t>
      </w:r>
      <w:r>
        <w:rPr>
          <w:rFonts w:cs="Times New Roman"/>
          <w:sz w:val="24"/>
          <w:szCs w:val="24"/>
          <w:shd w:val="clear" w:color="auto" w:fill="FFFFFF"/>
        </w:rPr>
        <w:t xml:space="preserve"> психологической прозе. М., 1999</w:t>
      </w:r>
      <w:r w:rsidRPr="004949F1">
        <w:rPr>
          <w:rFonts w:cs="Times New Roman"/>
          <w:sz w:val="24"/>
          <w:szCs w:val="24"/>
          <w:shd w:val="clear" w:color="auto" w:fill="FFFFFF"/>
        </w:rPr>
        <w:t>. 415 с.</w:t>
      </w:r>
    </w:p>
  </w:footnote>
  <w:footnote w:id="14">
    <w:p w:rsidR="00B129B4" w:rsidRDefault="00B129B4" w:rsidP="009E0255">
      <w:pPr>
        <w:pStyle w:val="a3"/>
        <w:ind w:firstLine="709"/>
      </w:pPr>
      <w:r w:rsidRPr="004949F1">
        <w:rPr>
          <w:rStyle w:val="a5"/>
          <w:sz w:val="24"/>
          <w:szCs w:val="24"/>
        </w:rPr>
        <w:footnoteRef/>
      </w:r>
      <w:r w:rsidRPr="004949F1">
        <w:rPr>
          <w:sz w:val="24"/>
          <w:szCs w:val="24"/>
        </w:rPr>
        <w:t xml:space="preserve"> Там же. С. 222-223.</w:t>
      </w:r>
      <w:r>
        <w:t xml:space="preserve"> </w:t>
      </w:r>
    </w:p>
  </w:footnote>
  <w:footnote w:id="15">
    <w:p w:rsidR="00B129B4" w:rsidRDefault="00B129B4" w:rsidP="009E0255">
      <w:pPr>
        <w:pStyle w:val="a3"/>
        <w:ind w:firstLine="709"/>
      </w:pPr>
      <w:r>
        <w:rPr>
          <w:rStyle w:val="a5"/>
        </w:rPr>
        <w:footnoteRef/>
      </w:r>
      <w:r>
        <w:t xml:space="preserve"> </w:t>
      </w:r>
      <w:r w:rsidRPr="00EA3D42">
        <w:rPr>
          <w:i/>
          <w:sz w:val="24"/>
        </w:rPr>
        <w:t xml:space="preserve">Аксаков С. Т. </w:t>
      </w:r>
      <w:r>
        <w:rPr>
          <w:sz w:val="24"/>
        </w:rPr>
        <w:t xml:space="preserve">Детские годы </w:t>
      </w:r>
      <w:proofErr w:type="gramStart"/>
      <w:r>
        <w:rPr>
          <w:sz w:val="24"/>
        </w:rPr>
        <w:t>Багрова-внука</w:t>
      </w:r>
      <w:proofErr w:type="gramEnd"/>
      <w:r w:rsidRPr="00EA3D42">
        <w:rPr>
          <w:sz w:val="24"/>
        </w:rPr>
        <w:t>// Аксаков</w:t>
      </w:r>
      <w:r>
        <w:rPr>
          <w:sz w:val="24"/>
        </w:rPr>
        <w:t xml:space="preserve"> С. Т. Собр. соч.: В 5 т</w:t>
      </w:r>
      <w:r w:rsidRPr="00EA3D42">
        <w:rPr>
          <w:sz w:val="24"/>
        </w:rPr>
        <w:t xml:space="preserve">. </w:t>
      </w:r>
      <w:r>
        <w:rPr>
          <w:sz w:val="24"/>
        </w:rPr>
        <w:t>Т. 1</w:t>
      </w:r>
      <w:r w:rsidRPr="00EA3D42">
        <w:rPr>
          <w:sz w:val="24"/>
        </w:rPr>
        <w:t xml:space="preserve">. М.: Правда, </w:t>
      </w:r>
      <w:r>
        <w:rPr>
          <w:sz w:val="24"/>
        </w:rPr>
        <w:t xml:space="preserve">1966. </w:t>
      </w:r>
      <w:r w:rsidRPr="00EA3D42">
        <w:rPr>
          <w:sz w:val="24"/>
          <w:lang w:val="en-US"/>
        </w:rPr>
        <w:t>C</w:t>
      </w:r>
      <w:r>
        <w:rPr>
          <w:sz w:val="24"/>
        </w:rPr>
        <w:t>. 263</w:t>
      </w:r>
      <w:r w:rsidRPr="00EA3D42">
        <w:rPr>
          <w:sz w:val="24"/>
        </w:rPr>
        <w:t xml:space="preserve">. </w:t>
      </w:r>
      <w:r>
        <w:rPr>
          <w:sz w:val="24"/>
        </w:rPr>
        <w:t xml:space="preserve"> Далее цитируется по этому изданию с указанием названия произведения и страниц в тексте.</w:t>
      </w:r>
    </w:p>
  </w:footnote>
  <w:footnote w:id="16">
    <w:p w:rsidR="00B129B4" w:rsidRPr="009E0255" w:rsidRDefault="00B129B4" w:rsidP="009E0255">
      <w:pPr>
        <w:pStyle w:val="a3"/>
        <w:ind w:firstLine="709"/>
        <w:rPr>
          <w:sz w:val="24"/>
          <w:szCs w:val="24"/>
        </w:rPr>
      </w:pPr>
      <w:r w:rsidRPr="009E0255">
        <w:rPr>
          <w:rStyle w:val="a5"/>
          <w:sz w:val="24"/>
          <w:szCs w:val="24"/>
        </w:rPr>
        <w:footnoteRef/>
      </w:r>
      <w:r w:rsidRPr="009E0255">
        <w:rPr>
          <w:sz w:val="24"/>
          <w:szCs w:val="24"/>
        </w:rPr>
        <w:t xml:space="preserve"> </w:t>
      </w:r>
      <w:r w:rsidRPr="009E0255">
        <w:rPr>
          <w:i/>
          <w:sz w:val="24"/>
          <w:szCs w:val="24"/>
        </w:rPr>
        <w:t xml:space="preserve">Чуркин А. А. </w:t>
      </w:r>
      <w:r w:rsidRPr="009E0255">
        <w:rPr>
          <w:sz w:val="24"/>
          <w:szCs w:val="24"/>
        </w:rPr>
        <w:t>Мемуарно-автобиографическая проза С. Т. Аксакова: проблемы поэтики: ди</w:t>
      </w:r>
      <w:r>
        <w:rPr>
          <w:sz w:val="24"/>
          <w:szCs w:val="24"/>
        </w:rPr>
        <w:t>ссертация … кандидата филолог</w:t>
      </w:r>
      <w:proofErr w:type="gramStart"/>
      <w:r>
        <w:rPr>
          <w:sz w:val="24"/>
          <w:szCs w:val="24"/>
        </w:rPr>
        <w:t>.</w:t>
      </w:r>
      <w:proofErr w:type="gramEnd"/>
      <w:r>
        <w:rPr>
          <w:sz w:val="24"/>
          <w:szCs w:val="24"/>
        </w:rPr>
        <w:t xml:space="preserve"> </w:t>
      </w:r>
      <w:proofErr w:type="gramStart"/>
      <w:r>
        <w:rPr>
          <w:sz w:val="24"/>
          <w:szCs w:val="24"/>
        </w:rPr>
        <w:t>н</w:t>
      </w:r>
      <w:proofErr w:type="gramEnd"/>
      <w:r w:rsidRPr="009E0255">
        <w:rPr>
          <w:sz w:val="24"/>
          <w:szCs w:val="24"/>
        </w:rPr>
        <w:t>аук. СПб</w:t>
      </w:r>
      <w:proofErr w:type="gramStart"/>
      <w:r w:rsidRPr="009E0255">
        <w:rPr>
          <w:sz w:val="24"/>
          <w:szCs w:val="24"/>
        </w:rPr>
        <w:t xml:space="preserve">., </w:t>
      </w:r>
      <w:proofErr w:type="gramEnd"/>
      <w:r w:rsidRPr="009E0255">
        <w:rPr>
          <w:sz w:val="24"/>
          <w:szCs w:val="24"/>
        </w:rPr>
        <w:t xml:space="preserve">2013. </w:t>
      </w:r>
      <w:r>
        <w:rPr>
          <w:sz w:val="24"/>
          <w:szCs w:val="24"/>
        </w:rPr>
        <w:t>С. 27.</w:t>
      </w:r>
    </w:p>
  </w:footnote>
  <w:footnote w:id="17">
    <w:p w:rsidR="00B129B4" w:rsidRPr="009E0255" w:rsidRDefault="00B129B4" w:rsidP="009E0255">
      <w:pPr>
        <w:pStyle w:val="a3"/>
        <w:ind w:firstLine="709"/>
      </w:pPr>
      <w:r w:rsidRPr="009E0255">
        <w:rPr>
          <w:rStyle w:val="a5"/>
          <w:sz w:val="24"/>
          <w:szCs w:val="24"/>
        </w:rPr>
        <w:footnoteRef/>
      </w:r>
      <w:r w:rsidRPr="009E0255">
        <w:rPr>
          <w:sz w:val="24"/>
          <w:szCs w:val="24"/>
        </w:rPr>
        <w:t xml:space="preserve"> Там же. С. 63.</w:t>
      </w:r>
    </w:p>
  </w:footnote>
  <w:footnote w:id="18">
    <w:p w:rsidR="00B129B4" w:rsidRPr="00AB3AB7" w:rsidRDefault="00B129B4" w:rsidP="00AB3AB7">
      <w:pPr>
        <w:pStyle w:val="a3"/>
        <w:ind w:firstLine="709"/>
        <w:rPr>
          <w:sz w:val="24"/>
          <w:szCs w:val="24"/>
        </w:rPr>
      </w:pPr>
      <w:r>
        <w:rPr>
          <w:rStyle w:val="a5"/>
        </w:rPr>
        <w:footnoteRef/>
      </w:r>
      <w:r>
        <w:t xml:space="preserve"> </w:t>
      </w:r>
      <w:r w:rsidRPr="0090027E">
        <w:rPr>
          <w:sz w:val="24"/>
          <w:szCs w:val="24"/>
        </w:rPr>
        <w:t>Цит. по:</w:t>
      </w:r>
      <w:r w:rsidRPr="0090027E">
        <w:rPr>
          <w:i/>
          <w:sz w:val="24"/>
          <w:szCs w:val="24"/>
        </w:rPr>
        <w:t xml:space="preserve"> </w:t>
      </w:r>
      <w:r>
        <w:rPr>
          <w:i/>
          <w:sz w:val="24"/>
          <w:szCs w:val="24"/>
        </w:rPr>
        <w:t xml:space="preserve">Машинский С. И. </w:t>
      </w:r>
      <w:r w:rsidRPr="00166714">
        <w:rPr>
          <w:i/>
          <w:sz w:val="24"/>
          <w:szCs w:val="24"/>
        </w:rPr>
        <w:t>&lt;</w:t>
      </w:r>
      <w:r>
        <w:rPr>
          <w:sz w:val="24"/>
          <w:szCs w:val="24"/>
        </w:rPr>
        <w:t>Примечания</w:t>
      </w:r>
      <w:r w:rsidRPr="00166714">
        <w:rPr>
          <w:i/>
          <w:sz w:val="24"/>
          <w:szCs w:val="24"/>
        </w:rPr>
        <w:t>&gt;</w:t>
      </w:r>
      <w:r>
        <w:rPr>
          <w:i/>
          <w:sz w:val="24"/>
          <w:szCs w:val="24"/>
        </w:rPr>
        <w:t xml:space="preserve"> </w:t>
      </w:r>
      <w:r w:rsidRPr="00166714">
        <w:rPr>
          <w:i/>
          <w:sz w:val="24"/>
          <w:szCs w:val="24"/>
        </w:rPr>
        <w:t xml:space="preserve">/ </w:t>
      </w:r>
      <w:r w:rsidRPr="00166714">
        <w:rPr>
          <w:sz w:val="24"/>
          <w:szCs w:val="24"/>
        </w:rPr>
        <w:t>Аксаков С. Т</w:t>
      </w:r>
      <w:r w:rsidRPr="0090027E">
        <w:rPr>
          <w:i/>
          <w:sz w:val="24"/>
          <w:szCs w:val="24"/>
        </w:rPr>
        <w:t xml:space="preserve">. </w:t>
      </w:r>
      <w:r w:rsidRPr="0090027E">
        <w:rPr>
          <w:sz w:val="24"/>
          <w:szCs w:val="24"/>
        </w:rPr>
        <w:t xml:space="preserve">Детские годы </w:t>
      </w:r>
      <w:proofErr w:type="gramStart"/>
      <w:r w:rsidRPr="0090027E">
        <w:rPr>
          <w:sz w:val="24"/>
          <w:szCs w:val="24"/>
        </w:rPr>
        <w:t>Багрова-внука</w:t>
      </w:r>
      <w:proofErr w:type="gramEnd"/>
      <w:r w:rsidRPr="0090027E">
        <w:rPr>
          <w:sz w:val="24"/>
          <w:szCs w:val="24"/>
        </w:rPr>
        <w:t xml:space="preserve">. </w:t>
      </w:r>
      <w:r w:rsidRPr="0090027E">
        <w:rPr>
          <w:sz w:val="24"/>
          <w:szCs w:val="24"/>
          <w:lang w:val="en-US"/>
        </w:rPr>
        <w:t>C</w:t>
      </w:r>
      <w:r w:rsidRPr="0090027E">
        <w:rPr>
          <w:sz w:val="24"/>
          <w:szCs w:val="24"/>
        </w:rPr>
        <w:t>. 590.</w:t>
      </w:r>
    </w:p>
  </w:footnote>
  <w:footnote w:id="19">
    <w:p w:rsidR="00B129B4" w:rsidRPr="00E56082" w:rsidRDefault="00B129B4" w:rsidP="00E56082">
      <w:pPr>
        <w:pStyle w:val="a3"/>
        <w:ind w:firstLine="709"/>
        <w:rPr>
          <w:b/>
          <w:sz w:val="24"/>
          <w:szCs w:val="24"/>
        </w:rPr>
      </w:pPr>
      <w:r w:rsidRPr="00E56082">
        <w:rPr>
          <w:rStyle w:val="a5"/>
          <w:sz w:val="24"/>
          <w:szCs w:val="24"/>
        </w:rPr>
        <w:footnoteRef/>
      </w:r>
      <w:r w:rsidRPr="00E56082">
        <w:rPr>
          <w:sz w:val="24"/>
          <w:szCs w:val="24"/>
        </w:rPr>
        <w:t xml:space="preserve"> </w:t>
      </w:r>
      <w:r w:rsidR="009F692C" w:rsidRPr="009F692C">
        <w:rPr>
          <w:i/>
          <w:sz w:val="24"/>
          <w:szCs w:val="24"/>
        </w:rPr>
        <w:t>Аксаков С. Т.</w:t>
      </w:r>
      <w:r w:rsidR="009F692C">
        <w:rPr>
          <w:sz w:val="24"/>
          <w:szCs w:val="24"/>
        </w:rPr>
        <w:t xml:space="preserve"> Собр. соч.: В 4 т. Т. 3. М., 1955. С. 477.</w:t>
      </w:r>
    </w:p>
  </w:footnote>
  <w:footnote w:id="20">
    <w:p w:rsidR="00B129B4" w:rsidRDefault="00B129B4" w:rsidP="00E56082">
      <w:pPr>
        <w:pStyle w:val="a3"/>
        <w:ind w:firstLine="709"/>
      </w:pPr>
      <w:r w:rsidRPr="00E56082">
        <w:rPr>
          <w:rStyle w:val="a5"/>
          <w:sz w:val="24"/>
          <w:szCs w:val="24"/>
        </w:rPr>
        <w:footnoteRef/>
      </w:r>
      <w:r w:rsidR="009F692C">
        <w:rPr>
          <w:sz w:val="24"/>
          <w:szCs w:val="24"/>
        </w:rPr>
        <w:t xml:space="preserve"> </w:t>
      </w:r>
      <w:r w:rsidR="009F692C" w:rsidRPr="00E56082">
        <w:rPr>
          <w:i/>
          <w:sz w:val="24"/>
          <w:szCs w:val="24"/>
        </w:rPr>
        <w:t xml:space="preserve">Чуркин А. А. </w:t>
      </w:r>
      <w:r w:rsidR="009F692C" w:rsidRPr="00E56082">
        <w:rPr>
          <w:sz w:val="24"/>
          <w:szCs w:val="24"/>
        </w:rPr>
        <w:t>Мемуарно-автобиографическая проза С. Т. Аксакова: проблемы поэтики. С. 84</w:t>
      </w:r>
      <w:r w:rsidR="009F692C">
        <w:rPr>
          <w:sz w:val="24"/>
          <w:szCs w:val="24"/>
        </w:rPr>
        <w:t>.</w:t>
      </w:r>
    </w:p>
  </w:footnote>
  <w:footnote w:id="21">
    <w:p w:rsidR="00B129B4" w:rsidRPr="00F36172" w:rsidRDefault="00B129B4" w:rsidP="00F36172">
      <w:pPr>
        <w:pStyle w:val="a3"/>
        <w:ind w:firstLine="709"/>
        <w:rPr>
          <w:rFonts w:cs="Times New Roman"/>
          <w:sz w:val="24"/>
          <w:szCs w:val="24"/>
        </w:rPr>
      </w:pPr>
      <w:r w:rsidRPr="00F36172">
        <w:rPr>
          <w:rStyle w:val="a5"/>
          <w:rFonts w:cs="Times New Roman"/>
          <w:sz w:val="24"/>
          <w:szCs w:val="24"/>
        </w:rPr>
        <w:footnoteRef/>
      </w:r>
      <w:r w:rsidRPr="00F36172">
        <w:rPr>
          <w:rFonts w:cs="Times New Roman"/>
          <w:sz w:val="24"/>
          <w:szCs w:val="24"/>
        </w:rPr>
        <w:t xml:space="preserve"> </w:t>
      </w:r>
      <w:r w:rsidRPr="00F36172">
        <w:rPr>
          <w:rFonts w:cs="Times New Roman"/>
          <w:i/>
          <w:sz w:val="24"/>
          <w:szCs w:val="24"/>
        </w:rPr>
        <w:t>Созина Е. К.</w:t>
      </w:r>
      <w:r w:rsidRPr="00F36172">
        <w:rPr>
          <w:rFonts w:cs="Times New Roman"/>
          <w:sz w:val="24"/>
          <w:szCs w:val="24"/>
        </w:rPr>
        <w:t xml:space="preserve"> </w:t>
      </w:r>
      <w:r w:rsidRPr="00F36172">
        <w:rPr>
          <w:rFonts w:cs="Times New Roman"/>
          <w:color w:val="000000"/>
          <w:sz w:val="24"/>
          <w:szCs w:val="24"/>
          <w:shd w:val="clear" w:color="auto" w:fill="FFFFFF"/>
        </w:rPr>
        <w:t>Сознание и письмо в русской литературе. Екатеринбург, 2001. 552 с.</w:t>
      </w:r>
    </w:p>
  </w:footnote>
  <w:footnote w:id="22">
    <w:p w:rsidR="00B129B4" w:rsidRDefault="00B129B4" w:rsidP="009F692C">
      <w:pPr>
        <w:pStyle w:val="a3"/>
        <w:ind w:firstLine="709"/>
      </w:pPr>
      <w:r>
        <w:rPr>
          <w:rStyle w:val="a5"/>
        </w:rPr>
        <w:footnoteRef/>
      </w:r>
      <w:r>
        <w:t xml:space="preserve"> </w:t>
      </w:r>
      <w:r w:rsidRPr="004949F1">
        <w:rPr>
          <w:rFonts w:cs="Times New Roman"/>
          <w:i/>
          <w:sz w:val="24"/>
          <w:szCs w:val="24"/>
          <w:shd w:val="clear" w:color="auto" w:fill="FFFFFF"/>
        </w:rPr>
        <w:t>Гинзбург Л.Я.</w:t>
      </w:r>
      <w:r w:rsidRPr="004949F1">
        <w:rPr>
          <w:rFonts w:cs="Times New Roman"/>
          <w:sz w:val="24"/>
          <w:szCs w:val="24"/>
          <w:shd w:val="clear" w:color="auto" w:fill="FFFFFF"/>
        </w:rPr>
        <w:t xml:space="preserve"> О</w:t>
      </w:r>
      <w:r>
        <w:rPr>
          <w:rFonts w:cs="Times New Roman"/>
          <w:sz w:val="24"/>
          <w:szCs w:val="24"/>
          <w:shd w:val="clear" w:color="auto" w:fill="FFFFFF"/>
        </w:rPr>
        <w:t xml:space="preserve"> психологической прозе. С. 118.</w:t>
      </w:r>
    </w:p>
  </w:footnote>
  <w:footnote w:id="23">
    <w:p w:rsidR="00B129B4" w:rsidRDefault="00B129B4" w:rsidP="009F692C">
      <w:pPr>
        <w:pStyle w:val="a3"/>
        <w:ind w:firstLine="709"/>
      </w:pPr>
      <w:r>
        <w:rPr>
          <w:rStyle w:val="a5"/>
        </w:rPr>
        <w:footnoteRef/>
      </w:r>
      <w:r>
        <w:t xml:space="preserve"> </w:t>
      </w:r>
      <w:r w:rsidRPr="00EA3D42">
        <w:rPr>
          <w:i/>
          <w:sz w:val="24"/>
        </w:rPr>
        <w:t xml:space="preserve">Аксаков С. Т. </w:t>
      </w:r>
      <w:r w:rsidRPr="00EA3D42">
        <w:rPr>
          <w:sz w:val="24"/>
        </w:rPr>
        <w:t>Воспоминания // Акс</w:t>
      </w:r>
      <w:r>
        <w:rPr>
          <w:sz w:val="24"/>
        </w:rPr>
        <w:t>аков С. Т. Собр. соч.: В 5 т</w:t>
      </w:r>
      <w:r w:rsidRPr="00EA3D42">
        <w:rPr>
          <w:sz w:val="24"/>
        </w:rPr>
        <w:t>. Т. 2. М.: Пр</w:t>
      </w:r>
      <w:r>
        <w:rPr>
          <w:sz w:val="24"/>
        </w:rPr>
        <w:t>авда, 1966</w:t>
      </w:r>
      <w:r w:rsidRPr="00EA3D42">
        <w:rPr>
          <w:sz w:val="24"/>
        </w:rPr>
        <w:t xml:space="preserve">. </w:t>
      </w:r>
      <w:r w:rsidRPr="00EA3D42">
        <w:rPr>
          <w:sz w:val="24"/>
          <w:lang w:val="en-US"/>
        </w:rPr>
        <w:t>C</w:t>
      </w:r>
      <w:r>
        <w:rPr>
          <w:sz w:val="24"/>
        </w:rPr>
        <w:t>. 5</w:t>
      </w:r>
      <w:r w:rsidRPr="00EA3D42">
        <w:rPr>
          <w:sz w:val="24"/>
        </w:rPr>
        <w:t xml:space="preserve">. </w:t>
      </w:r>
      <w:r>
        <w:rPr>
          <w:sz w:val="24"/>
        </w:rPr>
        <w:t xml:space="preserve"> Далее цитируется по этому изданию с указанием страниц в тексте.</w:t>
      </w:r>
    </w:p>
  </w:footnote>
  <w:footnote w:id="24">
    <w:p w:rsidR="00B129B4" w:rsidRDefault="00B129B4" w:rsidP="00F36172">
      <w:pPr>
        <w:pStyle w:val="a3"/>
        <w:ind w:firstLine="709"/>
      </w:pPr>
      <w:r>
        <w:rPr>
          <w:rStyle w:val="a5"/>
        </w:rPr>
        <w:footnoteRef/>
      </w:r>
      <w:r>
        <w:t xml:space="preserve"> </w:t>
      </w:r>
      <w:proofErr w:type="spellStart"/>
      <w:r w:rsidRPr="004E2EF3">
        <w:rPr>
          <w:rFonts w:cs="Times New Roman"/>
          <w:i/>
          <w:color w:val="000000"/>
          <w:sz w:val="24"/>
          <w:szCs w:val="24"/>
          <w:shd w:val="clear" w:color="auto" w:fill="FFFFFF"/>
        </w:rPr>
        <w:t>Рымарь</w:t>
      </w:r>
      <w:proofErr w:type="spellEnd"/>
      <w:r w:rsidRPr="004E2EF3">
        <w:rPr>
          <w:rFonts w:cs="Times New Roman"/>
          <w:i/>
          <w:color w:val="000000"/>
          <w:sz w:val="24"/>
          <w:szCs w:val="24"/>
          <w:shd w:val="clear" w:color="auto" w:fill="FFFFFF"/>
        </w:rPr>
        <w:t xml:space="preserve"> Н.Т.</w:t>
      </w:r>
      <w:r w:rsidRPr="004E2EF3">
        <w:rPr>
          <w:rFonts w:cs="Times New Roman"/>
          <w:color w:val="000000"/>
          <w:sz w:val="24"/>
          <w:szCs w:val="24"/>
          <w:shd w:val="clear" w:color="auto" w:fill="FFFFFF"/>
        </w:rPr>
        <w:t xml:space="preserve"> Воспоминание и повествование. К проблеме аутентичности художественного высказывания // Поэтика русской литературы: Сб. с</w:t>
      </w:r>
      <w:r>
        <w:rPr>
          <w:rFonts w:cs="Times New Roman"/>
          <w:color w:val="000000"/>
          <w:sz w:val="24"/>
          <w:szCs w:val="24"/>
          <w:shd w:val="clear" w:color="auto" w:fill="FFFFFF"/>
        </w:rPr>
        <w:t xml:space="preserve">т.  М.,  2009. </w:t>
      </w:r>
      <w:r w:rsidRPr="004E2EF3">
        <w:rPr>
          <w:rFonts w:cs="Times New Roman"/>
          <w:color w:val="000000"/>
          <w:sz w:val="24"/>
          <w:szCs w:val="24"/>
          <w:shd w:val="clear" w:color="auto" w:fill="FFFFFF"/>
        </w:rPr>
        <w:t>С.</w:t>
      </w:r>
      <w:r>
        <w:rPr>
          <w:rFonts w:cs="Times New Roman"/>
          <w:color w:val="000000"/>
          <w:sz w:val="24"/>
          <w:szCs w:val="24"/>
          <w:shd w:val="clear" w:color="auto" w:fill="FFFFFF"/>
        </w:rPr>
        <w:t> </w:t>
      </w:r>
      <w:r w:rsidRPr="004E2EF3">
        <w:rPr>
          <w:rFonts w:cs="Times New Roman"/>
          <w:sz w:val="24"/>
          <w:szCs w:val="24"/>
        </w:rPr>
        <w:t>15.</w:t>
      </w:r>
      <w:r>
        <w:t xml:space="preserve"> </w:t>
      </w:r>
    </w:p>
  </w:footnote>
  <w:footnote w:id="25">
    <w:p w:rsidR="00B129B4" w:rsidRPr="00EA3D42" w:rsidRDefault="00B129B4" w:rsidP="00F36172">
      <w:pPr>
        <w:pStyle w:val="a3"/>
        <w:ind w:firstLine="709"/>
        <w:rPr>
          <w:rFonts w:cs="Times New Roman"/>
          <w:sz w:val="24"/>
          <w:szCs w:val="24"/>
        </w:rPr>
      </w:pPr>
      <w:r w:rsidRPr="00EA3D42">
        <w:rPr>
          <w:rStyle w:val="a5"/>
          <w:rFonts w:cs="Times New Roman"/>
          <w:sz w:val="24"/>
          <w:szCs w:val="24"/>
        </w:rPr>
        <w:footnoteRef/>
      </w:r>
      <w:r w:rsidRPr="00EA3D42">
        <w:rPr>
          <w:rFonts w:cs="Times New Roman"/>
          <w:sz w:val="24"/>
          <w:szCs w:val="24"/>
        </w:rPr>
        <w:t xml:space="preserve"> Там же. С. 23.</w:t>
      </w:r>
    </w:p>
  </w:footnote>
  <w:footnote w:id="26">
    <w:p w:rsidR="00B129B4" w:rsidRPr="001262E8" w:rsidRDefault="00B129B4" w:rsidP="00F36172">
      <w:pPr>
        <w:pStyle w:val="a3"/>
        <w:ind w:firstLine="709"/>
        <w:rPr>
          <w:sz w:val="24"/>
          <w:szCs w:val="24"/>
        </w:rPr>
      </w:pPr>
      <w:r w:rsidRPr="001262E8">
        <w:rPr>
          <w:rStyle w:val="a5"/>
          <w:sz w:val="24"/>
          <w:szCs w:val="24"/>
        </w:rPr>
        <w:footnoteRef/>
      </w:r>
      <w:r w:rsidRPr="001262E8">
        <w:rPr>
          <w:sz w:val="24"/>
          <w:szCs w:val="24"/>
        </w:rPr>
        <w:t xml:space="preserve"> </w:t>
      </w:r>
      <w:proofErr w:type="spellStart"/>
      <w:r w:rsidRPr="001262E8">
        <w:rPr>
          <w:rFonts w:cs="Times New Roman"/>
          <w:i/>
          <w:color w:val="000000"/>
          <w:sz w:val="24"/>
          <w:szCs w:val="24"/>
          <w:shd w:val="clear" w:color="auto" w:fill="FFFFFF"/>
        </w:rPr>
        <w:t>Рымарь</w:t>
      </w:r>
      <w:proofErr w:type="spellEnd"/>
      <w:r w:rsidRPr="001262E8">
        <w:rPr>
          <w:rFonts w:cs="Times New Roman"/>
          <w:i/>
          <w:color w:val="000000"/>
          <w:sz w:val="24"/>
          <w:szCs w:val="24"/>
          <w:shd w:val="clear" w:color="auto" w:fill="FFFFFF"/>
        </w:rPr>
        <w:t xml:space="preserve"> Н.Т.</w:t>
      </w:r>
      <w:r w:rsidRPr="001262E8">
        <w:rPr>
          <w:rFonts w:cs="Times New Roman"/>
          <w:color w:val="000000"/>
          <w:sz w:val="24"/>
          <w:szCs w:val="24"/>
          <w:shd w:val="clear" w:color="auto" w:fill="FFFFFF"/>
        </w:rPr>
        <w:t xml:space="preserve"> Воспоминание и повествование</w:t>
      </w:r>
      <w:r w:rsidRPr="001262E8">
        <w:rPr>
          <w:sz w:val="24"/>
          <w:szCs w:val="24"/>
        </w:rPr>
        <w:t>. С. 24.</w:t>
      </w:r>
    </w:p>
  </w:footnote>
  <w:footnote w:id="27">
    <w:p w:rsidR="00B129B4" w:rsidRPr="001262E8" w:rsidRDefault="00B129B4" w:rsidP="00F36172">
      <w:pPr>
        <w:pStyle w:val="a3"/>
        <w:ind w:firstLine="709"/>
      </w:pPr>
      <w:r w:rsidRPr="001262E8">
        <w:rPr>
          <w:rStyle w:val="a5"/>
          <w:sz w:val="24"/>
          <w:szCs w:val="24"/>
        </w:rPr>
        <w:footnoteRef/>
      </w:r>
      <w:r w:rsidRPr="001262E8">
        <w:rPr>
          <w:sz w:val="24"/>
          <w:szCs w:val="24"/>
        </w:rPr>
        <w:t xml:space="preserve"> </w:t>
      </w:r>
      <w:proofErr w:type="spellStart"/>
      <w:r w:rsidRPr="001262E8">
        <w:rPr>
          <w:i/>
          <w:sz w:val="24"/>
          <w:szCs w:val="24"/>
        </w:rPr>
        <w:t>Хейден</w:t>
      </w:r>
      <w:proofErr w:type="spellEnd"/>
      <w:r w:rsidRPr="001262E8">
        <w:rPr>
          <w:i/>
          <w:sz w:val="24"/>
          <w:szCs w:val="24"/>
        </w:rPr>
        <w:t xml:space="preserve"> У</w:t>
      </w:r>
      <w:r w:rsidRPr="001262E8">
        <w:rPr>
          <w:sz w:val="24"/>
          <w:szCs w:val="24"/>
        </w:rPr>
        <w:t xml:space="preserve">. Метаистория: Историческое воображение в Европе </w:t>
      </w:r>
      <w:r w:rsidRPr="001262E8">
        <w:rPr>
          <w:sz w:val="24"/>
          <w:szCs w:val="24"/>
          <w:lang w:val="en-US"/>
        </w:rPr>
        <w:t>XIX</w:t>
      </w:r>
      <w:r w:rsidRPr="001262E8">
        <w:rPr>
          <w:sz w:val="24"/>
          <w:szCs w:val="24"/>
        </w:rPr>
        <w:t xml:space="preserve"> века. Екатеринбург: Изд-во Урал</w:t>
      </w:r>
      <w:proofErr w:type="gramStart"/>
      <w:r w:rsidRPr="001262E8">
        <w:rPr>
          <w:sz w:val="24"/>
          <w:szCs w:val="24"/>
        </w:rPr>
        <w:t>.</w:t>
      </w:r>
      <w:proofErr w:type="gramEnd"/>
      <w:r w:rsidRPr="001262E8">
        <w:rPr>
          <w:sz w:val="24"/>
          <w:szCs w:val="24"/>
        </w:rPr>
        <w:t xml:space="preserve"> </w:t>
      </w:r>
      <w:proofErr w:type="gramStart"/>
      <w:r w:rsidRPr="001262E8">
        <w:rPr>
          <w:sz w:val="24"/>
          <w:szCs w:val="24"/>
        </w:rPr>
        <w:t>у</w:t>
      </w:r>
      <w:proofErr w:type="gramEnd"/>
      <w:r w:rsidRPr="001262E8">
        <w:rPr>
          <w:sz w:val="24"/>
          <w:szCs w:val="24"/>
        </w:rPr>
        <w:t>н-та, 2002. 528 с</w:t>
      </w:r>
      <w:r>
        <w:t>.</w:t>
      </w:r>
    </w:p>
  </w:footnote>
  <w:footnote w:id="28">
    <w:p w:rsidR="00B129B4" w:rsidRPr="001262E8" w:rsidRDefault="00B129B4" w:rsidP="00F36172">
      <w:pPr>
        <w:pStyle w:val="a3"/>
        <w:ind w:firstLine="709"/>
        <w:rPr>
          <w:sz w:val="24"/>
          <w:szCs w:val="24"/>
        </w:rPr>
      </w:pPr>
      <w:r w:rsidRPr="001262E8">
        <w:rPr>
          <w:rStyle w:val="a5"/>
          <w:sz w:val="24"/>
          <w:szCs w:val="24"/>
        </w:rPr>
        <w:footnoteRef/>
      </w:r>
      <w:r w:rsidRPr="001262E8">
        <w:rPr>
          <w:sz w:val="24"/>
          <w:szCs w:val="24"/>
        </w:rPr>
        <w:t xml:space="preserve"> Там же. С. 17.</w:t>
      </w:r>
    </w:p>
  </w:footnote>
  <w:footnote w:id="29">
    <w:p w:rsidR="00B129B4" w:rsidRPr="001262E8" w:rsidRDefault="00B129B4" w:rsidP="009F692C">
      <w:pPr>
        <w:pStyle w:val="a3"/>
        <w:ind w:firstLine="709"/>
        <w:rPr>
          <w:sz w:val="24"/>
          <w:szCs w:val="24"/>
        </w:rPr>
      </w:pPr>
      <w:r w:rsidRPr="001262E8">
        <w:rPr>
          <w:rStyle w:val="a5"/>
          <w:sz w:val="24"/>
          <w:szCs w:val="24"/>
        </w:rPr>
        <w:footnoteRef/>
      </w:r>
      <w:r w:rsidRPr="001262E8">
        <w:rPr>
          <w:sz w:val="24"/>
          <w:szCs w:val="24"/>
        </w:rPr>
        <w:t xml:space="preserve"> Там же. С. 26.</w:t>
      </w:r>
    </w:p>
  </w:footnote>
  <w:footnote w:id="30">
    <w:p w:rsidR="00B129B4" w:rsidRPr="00F36172" w:rsidRDefault="00B129B4" w:rsidP="009F692C">
      <w:pPr>
        <w:pStyle w:val="a3"/>
        <w:ind w:firstLine="709"/>
        <w:rPr>
          <w:rFonts w:cs="Times New Roman"/>
          <w:sz w:val="24"/>
          <w:szCs w:val="24"/>
        </w:rPr>
      </w:pPr>
      <w:r w:rsidRPr="00F36172">
        <w:rPr>
          <w:rStyle w:val="a5"/>
          <w:rFonts w:cs="Times New Roman"/>
          <w:sz w:val="24"/>
          <w:szCs w:val="24"/>
        </w:rPr>
        <w:footnoteRef/>
      </w:r>
      <w:r w:rsidRPr="00F36172">
        <w:rPr>
          <w:rFonts w:cs="Times New Roman"/>
          <w:sz w:val="24"/>
          <w:szCs w:val="24"/>
        </w:rPr>
        <w:t xml:space="preserve"> </w:t>
      </w:r>
      <w:r w:rsidRPr="00F36172">
        <w:rPr>
          <w:rFonts w:cs="Times New Roman"/>
          <w:color w:val="000000"/>
          <w:sz w:val="24"/>
          <w:szCs w:val="24"/>
          <w:shd w:val="clear" w:color="auto" w:fill="FFFFFF"/>
        </w:rPr>
        <w:t>Летопись жизни и творчества С. Т. Аксакова / Сост. В.В. Борисова, Е.П. Никитина.  Уфа: Изд-во БГПУ, 2010. С. 14.</w:t>
      </w:r>
    </w:p>
  </w:footnote>
  <w:footnote w:id="31">
    <w:p w:rsidR="00B129B4" w:rsidRDefault="00B129B4" w:rsidP="009F692C">
      <w:pPr>
        <w:pStyle w:val="a3"/>
        <w:ind w:firstLine="709"/>
        <w:jc w:val="both"/>
      </w:pPr>
      <w:r>
        <w:rPr>
          <w:rStyle w:val="a5"/>
        </w:rPr>
        <w:footnoteRef/>
      </w:r>
      <w:r w:rsidRPr="00166714">
        <w:rPr>
          <w:sz w:val="24"/>
          <w:szCs w:val="24"/>
        </w:rPr>
        <w:t xml:space="preserve"> </w:t>
      </w:r>
      <w:r w:rsidRPr="00166714">
        <w:rPr>
          <w:rFonts w:cs="Times New Roman"/>
          <w:sz w:val="24"/>
          <w:szCs w:val="24"/>
        </w:rPr>
        <w:t>По канону сентиментализма, который Аксаков</w:t>
      </w:r>
      <w:r w:rsidR="00E909C7" w:rsidRPr="00166714">
        <w:rPr>
          <w:rFonts w:cs="Times New Roman"/>
          <w:sz w:val="24"/>
          <w:szCs w:val="24"/>
        </w:rPr>
        <w:t>, используя его на материале действительности</w:t>
      </w:r>
      <w:r w:rsidR="00E909C7">
        <w:rPr>
          <w:rFonts w:cs="Times New Roman"/>
          <w:sz w:val="24"/>
          <w:szCs w:val="24"/>
        </w:rPr>
        <w:t>,</w:t>
      </w:r>
      <w:r w:rsidRPr="00166714">
        <w:rPr>
          <w:rFonts w:cs="Times New Roman"/>
          <w:sz w:val="24"/>
          <w:szCs w:val="24"/>
        </w:rPr>
        <w:t xml:space="preserve"> разрушает. Образ Сережи несравненно богаче «чувствительного» героя сентиментальных повестей. </w:t>
      </w:r>
      <w:r>
        <w:rPr>
          <w:rFonts w:cs="Times New Roman"/>
          <w:sz w:val="24"/>
          <w:szCs w:val="24"/>
        </w:rPr>
        <w:t>Он также любит природу, чтение, способен к сочувствию и добру, но вместе с тем он может обижаться, злиться на других людей, испытывать различные чувства – страха, стыда, радости и горя.</w:t>
      </w:r>
    </w:p>
  </w:footnote>
  <w:footnote w:id="32">
    <w:p w:rsidR="00B129B4" w:rsidRPr="00EA3D42" w:rsidRDefault="00B129B4" w:rsidP="00BF3C77">
      <w:pPr>
        <w:pStyle w:val="a3"/>
        <w:ind w:firstLine="709"/>
        <w:rPr>
          <w:rFonts w:cs="Times New Roman"/>
          <w:sz w:val="24"/>
          <w:szCs w:val="24"/>
        </w:rPr>
      </w:pPr>
      <w:r>
        <w:rPr>
          <w:rStyle w:val="a5"/>
        </w:rPr>
        <w:footnoteRef/>
      </w:r>
      <w:r>
        <w:t xml:space="preserve"> </w:t>
      </w:r>
      <w:r w:rsidRPr="00BF3C77">
        <w:rPr>
          <w:rFonts w:cs="Times New Roman"/>
          <w:i/>
          <w:color w:val="000000"/>
          <w:sz w:val="24"/>
          <w:szCs w:val="24"/>
        </w:rPr>
        <w:t>Зорин А.Л.</w:t>
      </w:r>
      <w:r w:rsidRPr="00EA3D42">
        <w:rPr>
          <w:rFonts w:cs="Times New Roman"/>
          <w:color w:val="000000"/>
          <w:sz w:val="24"/>
          <w:szCs w:val="24"/>
        </w:rPr>
        <w:t xml:space="preserve"> Появление героя: Из истории русской эмоциональной культуры конца XVIII – начала XIX века. М.: Новое литературное обозрение, 2016. </w:t>
      </w:r>
      <w:r w:rsidRPr="00EA3D42">
        <w:rPr>
          <w:rFonts w:cs="Times New Roman"/>
          <w:sz w:val="24"/>
          <w:szCs w:val="24"/>
        </w:rPr>
        <w:t>С. 47.</w:t>
      </w:r>
    </w:p>
  </w:footnote>
  <w:footnote w:id="33">
    <w:p w:rsidR="00B129B4" w:rsidRPr="0090027E" w:rsidRDefault="00B129B4" w:rsidP="00166714">
      <w:pPr>
        <w:pStyle w:val="a3"/>
        <w:ind w:firstLine="709"/>
        <w:rPr>
          <w:sz w:val="24"/>
          <w:szCs w:val="24"/>
        </w:rPr>
      </w:pPr>
      <w:r w:rsidRPr="0090027E">
        <w:rPr>
          <w:rStyle w:val="a5"/>
          <w:sz w:val="24"/>
          <w:szCs w:val="24"/>
        </w:rPr>
        <w:footnoteRef/>
      </w:r>
      <w:r>
        <w:rPr>
          <w:sz w:val="24"/>
          <w:szCs w:val="24"/>
        </w:rPr>
        <w:t xml:space="preserve"> Цит. по: </w:t>
      </w:r>
      <w:r w:rsidRPr="00166714">
        <w:rPr>
          <w:i/>
          <w:sz w:val="24"/>
          <w:szCs w:val="24"/>
        </w:rPr>
        <w:t>Машинский С. И.</w:t>
      </w:r>
      <w:r>
        <w:rPr>
          <w:sz w:val="24"/>
          <w:szCs w:val="24"/>
        </w:rPr>
        <w:t xml:space="preserve"> </w:t>
      </w:r>
      <w:r w:rsidRPr="00166714">
        <w:rPr>
          <w:sz w:val="24"/>
          <w:szCs w:val="24"/>
        </w:rPr>
        <w:t>&lt;</w:t>
      </w:r>
      <w:r>
        <w:rPr>
          <w:sz w:val="24"/>
          <w:szCs w:val="24"/>
        </w:rPr>
        <w:t>Примечания</w:t>
      </w:r>
      <w:r w:rsidRPr="00166714">
        <w:rPr>
          <w:sz w:val="24"/>
          <w:szCs w:val="24"/>
        </w:rPr>
        <w:t>&gt; /</w:t>
      </w:r>
      <w:r w:rsidRPr="0090027E">
        <w:rPr>
          <w:i/>
          <w:sz w:val="24"/>
          <w:szCs w:val="24"/>
        </w:rPr>
        <w:t xml:space="preserve"> </w:t>
      </w:r>
      <w:r w:rsidRPr="00166714">
        <w:rPr>
          <w:sz w:val="24"/>
          <w:szCs w:val="24"/>
        </w:rPr>
        <w:t>Аксаков С. Т.</w:t>
      </w:r>
      <w:r w:rsidRPr="0090027E">
        <w:rPr>
          <w:i/>
          <w:sz w:val="24"/>
          <w:szCs w:val="24"/>
        </w:rPr>
        <w:t xml:space="preserve"> </w:t>
      </w:r>
      <w:r w:rsidRPr="0090027E">
        <w:rPr>
          <w:sz w:val="24"/>
          <w:szCs w:val="24"/>
        </w:rPr>
        <w:t xml:space="preserve">Детские годы </w:t>
      </w:r>
      <w:proofErr w:type="gramStart"/>
      <w:r w:rsidRPr="0090027E">
        <w:rPr>
          <w:sz w:val="24"/>
          <w:szCs w:val="24"/>
        </w:rPr>
        <w:t>Багрова-внука</w:t>
      </w:r>
      <w:proofErr w:type="gramEnd"/>
      <w:r w:rsidRPr="0090027E">
        <w:rPr>
          <w:sz w:val="24"/>
          <w:szCs w:val="24"/>
        </w:rPr>
        <w:t xml:space="preserve">. </w:t>
      </w:r>
      <w:r w:rsidRPr="0090027E">
        <w:rPr>
          <w:sz w:val="24"/>
          <w:szCs w:val="24"/>
          <w:lang w:val="en-US"/>
        </w:rPr>
        <w:t>C</w:t>
      </w:r>
      <w:r w:rsidRPr="0090027E">
        <w:rPr>
          <w:sz w:val="24"/>
          <w:szCs w:val="24"/>
        </w:rPr>
        <w:t>. 590.</w:t>
      </w:r>
    </w:p>
  </w:footnote>
  <w:footnote w:id="34">
    <w:p w:rsidR="00B129B4" w:rsidRPr="0090027E" w:rsidRDefault="00B129B4" w:rsidP="0090027E">
      <w:pPr>
        <w:pStyle w:val="a3"/>
        <w:ind w:firstLine="709"/>
        <w:rPr>
          <w:sz w:val="24"/>
          <w:szCs w:val="24"/>
        </w:rPr>
      </w:pPr>
      <w:r w:rsidRPr="0090027E">
        <w:rPr>
          <w:rStyle w:val="a5"/>
          <w:rFonts w:cs="Times New Roman"/>
          <w:sz w:val="24"/>
          <w:szCs w:val="24"/>
        </w:rPr>
        <w:footnoteRef/>
      </w:r>
      <w:r w:rsidRPr="0090027E">
        <w:rPr>
          <w:rFonts w:cs="Times New Roman"/>
          <w:sz w:val="24"/>
          <w:szCs w:val="24"/>
        </w:rPr>
        <w:t xml:space="preserve"> </w:t>
      </w:r>
      <w:r w:rsidRPr="0090027E">
        <w:rPr>
          <w:rFonts w:cs="Times New Roman"/>
          <w:i/>
          <w:color w:val="000000"/>
          <w:sz w:val="24"/>
          <w:szCs w:val="24"/>
          <w:shd w:val="clear" w:color="auto" w:fill="FFFFFF"/>
        </w:rPr>
        <w:t>Симонова Л. А</w:t>
      </w:r>
      <w:r w:rsidRPr="0090027E">
        <w:rPr>
          <w:rFonts w:cs="Times New Roman"/>
          <w:color w:val="000000"/>
          <w:sz w:val="24"/>
          <w:szCs w:val="24"/>
          <w:shd w:val="clear" w:color="auto" w:fill="FFFFFF"/>
        </w:rPr>
        <w:t xml:space="preserve">. Французская проза первой половины XIX века и проблема личного письма: </w:t>
      </w:r>
      <w:proofErr w:type="spellStart"/>
      <w:r w:rsidRPr="0090027E">
        <w:rPr>
          <w:rFonts w:cs="Times New Roman"/>
          <w:color w:val="000000"/>
          <w:sz w:val="24"/>
          <w:szCs w:val="24"/>
          <w:shd w:val="clear" w:color="auto" w:fill="FFFFFF"/>
        </w:rPr>
        <w:t>дис</w:t>
      </w:r>
      <w:proofErr w:type="spellEnd"/>
      <w:r w:rsidRPr="0090027E">
        <w:rPr>
          <w:rFonts w:cs="Times New Roman"/>
          <w:color w:val="000000"/>
          <w:sz w:val="24"/>
          <w:szCs w:val="24"/>
          <w:shd w:val="clear" w:color="auto" w:fill="FFFFFF"/>
        </w:rPr>
        <w:t>. ... доктора филологических наук, 2015. 506 с.</w:t>
      </w:r>
    </w:p>
  </w:footnote>
  <w:footnote w:id="35">
    <w:p w:rsidR="00B129B4" w:rsidRDefault="00B129B4" w:rsidP="0090027E">
      <w:pPr>
        <w:pStyle w:val="a3"/>
        <w:ind w:firstLine="709"/>
      </w:pPr>
      <w:r w:rsidRPr="0090027E">
        <w:rPr>
          <w:rStyle w:val="a5"/>
          <w:sz w:val="24"/>
          <w:szCs w:val="24"/>
        </w:rPr>
        <w:footnoteRef/>
      </w:r>
      <w:r w:rsidRPr="0090027E">
        <w:rPr>
          <w:sz w:val="24"/>
          <w:szCs w:val="24"/>
        </w:rPr>
        <w:t xml:space="preserve"> Там же. С. 8.</w:t>
      </w:r>
    </w:p>
  </w:footnote>
  <w:footnote w:id="36">
    <w:p w:rsidR="00B129B4" w:rsidRPr="00A90AD9" w:rsidRDefault="00B129B4" w:rsidP="00A90AD9">
      <w:pPr>
        <w:pStyle w:val="a3"/>
        <w:ind w:firstLine="709"/>
        <w:rPr>
          <w:sz w:val="24"/>
          <w:szCs w:val="24"/>
        </w:rPr>
      </w:pPr>
      <w:r w:rsidRPr="00A90AD9">
        <w:rPr>
          <w:rStyle w:val="a5"/>
          <w:sz w:val="24"/>
          <w:szCs w:val="24"/>
        </w:rPr>
        <w:footnoteRef/>
      </w:r>
      <w:r w:rsidRPr="00A90AD9">
        <w:rPr>
          <w:sz w:val="24"/>
          <w:szCs w:val="24"/>
        </w:rPr>
        <w:t xml:space="preserve"> Там же. С. 59.</w:t>
      </w:r>
    </w:p>
  </w:footnote>
  <w:footnote w:id="37">
    <w:p w:rsidR="00B129B4" w:rsidRPr="00A90AD9" w:rsidRDefault="00B129B4" w:rsidP="00A90AD9">
      <w:pPr>
        <w:pStyle w:val="a3"/>
        <w:ind w:firstLine="709"/>
      </w:pPr>
      <w:r w:rsidRPr="00A90AD9">
        <w:rPr>
          <w:rStyle w:val="a5"/>
          <w:sz w:val="24"/>
          <w:szCs w:val="24"/>
        </w:rPr>
        <w:footnoteRef/>
      </w:r>
      <w:r w:rsidRPr="00A90AD9">
        <w:rPr>
          <w:sz w:val="24"/>
          <w:szCs w:val="24"/>
        </w:rPr>
        <w:t xml:space="preserve"> </w:t>
      </w:r>
      <w:r w:rsidRPr="00A90AD9">
        <w:rPr>
          <w:i/>
          <w:sz w:val="24"/>
          <w:szCs w:val="24"/>
        </w:rPr>
        <w:t>Бахтин М. М.</w:t>
      </w:r>
      <w:r w:rsidRPr="00A90AD9">
        <w:rPr>
          <w:sz w:val="24"/>
          <w:szCs w:val="24"/>
        </w:rPr>
        <w:t xml:space="preserve"> 1961 г. Заметки // Бахтин М. М. Собр. соч.: В 7 т. Т. 5. М., 1997. </w:t>
      </w:r>
      <w:r>
        <w:rPr>
          <w:sz w:val="24"/>
          <w:szCs w:val="24"/>
        </w:rPr>
        <w:t>С. </w:t>
      </w:r>
      <w:r w:rsidRPr="00A90AD9">
        <w:rPr>
          <w:sz w:val="24"/>
          <w:szCs w:val="24"/>
        </w:rPr>
        <w:t>366.</w:t>
      </w:r>
    </w:p>
  </w:footnote>
  <w:footnote w:id="38">
    <w:p w:rsidR="00B129B4" w:rsidRPr="00A90AD9" w:rsidRDefault="00B129B4" w:rsidP="00A90AD9">
      <w:pPr>
        <w:pStyle w:val="a3"/>
        <w:ind w:firstLine="709"/>
        <w:rPr>
          <w:sz w:val="24"/>
          <w:szCs w:val="24"/>
        </w:rPr>
      </w:pPr>
      <w:r w:rsidRPr="00A90AD9">
        <w:rPr>
          <w:rStyle w:val="a5"/>
          <w:sz w:val="24"/>
          <w:szCs w:val="24"/>
        </w:rPr>
        <w:footnoteRef/>
      </w:r>
      <w:r w:rsidRPr="00A90AD9">
        <w:rPr>
          <w:sz w:val="24"/>
          <w:szCs w:val="24"/>
        </w:rPr>
        <w:t xml:space="preserve"> Там же. С. 60.</w:t>
      </w:r>
    </w:p>
  </w:footnote>
  <w:footnote w:id="39">
    <w:p w:rsidR="00B129B4" w:rsidRDefault="00B129B4" w:rsidP="00A90AD9">
      <w:pPr>
        <w:pStyle w:val="a3"/>
        <w:ind w:firstLine="709"/>
      </w:pPr>
      <w:r w:rsidRPr="00A90AD9">
        <w:rPr>
          <w:rStyle w:val="a5"/>
          <w:sz w:val="24"/>
          <w:szCs w:val="24"/>
        </w:rPr>
        <w:footnoteRef/>
      </w:r>
      <w:r w:rsidRPr="00A90AD9">
        <w:rPr>
          <w:sz w:val="24"/>
          <w:szCs w:val="24"/>
        </w:rPr>
        <w:t xml:space="preserve"> </w:t>
      </w:r>
      <w:r w:rsidRPr="00A90AD9">
        <w:rPr>
          <w:rFonts w:cs="Times New Roman"/>
          <w:i/>
          <w:color w:val="000000"/>
          <w:sz w:val="24"/>
          <w:szCs w:val="24"/>
          <w:shd w:val="clear" w:color="auto" w:fill="FFFFFF"/>
        </w:rPr>
        <w:t>Симонова Л. А</w:t>
      </w:r>
      <w:r w:rsidRPr="00A90AD9">
        <w:rPr>
          <w:rFonts w:cs="Times New Roman"/>
          <w:color w:val="000000"/>
          <w:sz w:val="24"/>
          <w:szCs w:val="24"/>
          <w:shd w:val="clear" w:color="auto" w:fill="FFFFFF"/>
        </w:rPr>
        <w:t>. Французская проза первой половины XIX века и проблема личного письма. С. 64.</w:t>
      </w:r>
    </w:p>
  </w:footnote>
  <w:footnote w:id="40">
    <w:p w:rsidR="00B129B4" w:rsidRPr="00107DA3" w:rsidRDefault="00B129B4" w:rsidP="00107DA3">
      <w:pPr>
        <w:pStyle w:val="a3"/>
        <w:ind w:firstLine="709"/>
        <w:rPr>
          <w:sz w:val="24"/>
          <w:szCs w:val="24"/>
        </w:rPr>
      </w:pPr>
      <w:r w:rsidRPr="00107DA3">
        <w:rPr>
          <w:rStyle w:val="a5"/>
          <w:sz w:val="24"/>
          <w:szCs w:val="24"/>
        </w:rPr>
        <w:footnoteRef/>
      </w:r>
      <w:r w:rsidRPr="00107DA3">
        <w:rPr>
          <w:sz w:val="24"/>
          <w:szCs w:val="24"/>
        </w:rPr>
        <w:t xml:space="preserve"> Там же. С.87.</w:t>
      </w:r>
    </w:p>
  </w:footnote>
  <w:footnote w:id="41">
    <w:p w:rsidR="00B129B4" w:rsidRPr="00166714" w:rsidRDefault="00B129B4" w:rsidP="00166714">
      <w:pPr>
        <w:pStyle w:val="a3"/>
        <w:ind w:firstLine="709"/>
        <w:rPr>
          <w:sz w:val="24"/>
          <w:szCs w:val="24"/>
        </w:rPr>
      </w:pPr>
      <w:r>
        <w:rPr>
          <w:rStyle w:val="a5"/>
        </w:rPr>
        <w:footnoteRef/>
      </w:r>
      <w:r>
        <w:t xml:space="preserve"> </w:t>
      </w:r>
      <w:r w:rsidRPr="00166714">
        <w:rPr>
          <w:sz w:val="24"/>
        </w:rPr>
        <w:t>Цит. по</w:t>
      </w:r>
      <w:r>
        <w:t xml:space="preserve">: </w:t>
      </w:r>
      <w:r w:rsidRPr="00166714">
        <w:rPr>
          <w:i/>
          <w:sz w:val="24"/>
          <w:szCs w:val="24"/>
        </w:rPr>
        <w:t>Машинский С. И.</w:t>
      </w:r>
      <w:r w:rsidRPr="00166714">
        <w:rPr>
          <w:sz w:val="24"/>
          <w:szCs w:val="24"/>
        </w:rPr>
        <w:t xml:space="preserve"> &lt;Примечания&gt; / Аксаков С. Т.</w:t>
      </w:r>
      <w:r w:rsidRPr="00166714">
        <w:rPr>
          <w:i/>
          <w:sz w:val="24"/>
          <w:szCs w:val="24"/>
        </w:rPr>
        <w:t xml:space="preserve"> </w:t>
      </w:r>
      <w:r w:rsidRPr="00166714">
        <w:rPr>
          <w:sz w:val="24"/>
          <w:szCs w:val="24"/>
        </w:rPr>
        <w:t>Семейная хроника // Аксаков</w:t>
      </w:r>
      <w:r>
        <w:rPr>
          <w:sz w:val="24"/>
          <w:szCs w:val="24"/>
        </w:rPr>
        <w:t> С. Т. Собр. соч.: В 5 т</w:t>
      </w:r>
      <w:r w:rsidRPr="00166714">
        <w:rPr>
          <w:sz w:val="24"/>
          <w:szCs w:val="24"/>
        </w:rPr>
        <w:t>. Т. 1. М.: Правда, 1966. С. 584.</w:t>
      </w:r>
    </w:p>
  </w:footnote>
  <w:footnote w:id="42">
    <w:p w:rsidR="00B129B4" w:rsidRPr="009F692C" w:rsidRDefault="00B129B4" w:rsidP="009F692C">
      <w:pPr>
        <w:pStyle w:val="a3"/>
        <w:ind w:firstLine="709"/>
        <w:rPr>
          <w:sz w:val="24"/>
          <w:szCs w:val="24"/>
        </w:rPr>
      </w:pPr>
      <w:r w:rsidRPr="009F692C">
        <w:rPr>
          <w:rStyle w:val="a5"/>
          <w:sz w:val="24"/>
          <w:szCs w:val="24"/>
        </w:rPr>
        <w:footnoteRef/>
      </w:r>
      <w:r w:rsidRPr="009F692C">
        <w:rPr>
          <w:sz w:val="24"/>
          <w:szCs w:val="24"/>
        </w:rPr>
        <w:t xml:space="preserve"> </w:t>
      </w:r>
      <w:r w:rsidRPr="009F692C">
        <w:rPr>
          <w:rStyle w:val="hl"/>
          <w:rFonts w:cs="Times New Roman"/>
          <w:i/>
          <w:sz w:val="24"/>
          <w:szCs w:val="24"/>
        </w:rPr>
        <w:t>Тартаковский</w:t>
      </w:r>
      <w:r w:rsidRPr="009F692C">
        <w:rPr>
          <w:rStyle w:val="apple-converted-space"/>
          <w:rFonts w:cs="Times New Roman"/>
          <w:i/>
          <w:sz w:val="24"/>
          <w:szCs w:val="24"/>
          <w:shd w:val="clear" w:color="auto" w:fill="FFFFFF"/>
        </w:rPr>
        <w:t> </w:t>
      </w:r>
      <w:r w:rsidRPr="009F692C">
        <w:rPr>
          <w:rFonts w:cs="Times New Roman"/>
          <w:i/>
          <w:sz w:val="24"/>
          <w:szCs w:val="24"/>
          <w:shd w:val="clear" w:color="auto" w:fill="FFFFFF"/>
        </w:rPr>
        <w:t xml:space="preserve">А.Г. </w:t>
      </w:r>
      <w:r w:rsidRPr="009F692C">
        <w:rPr>
          <w:rFonts w:cs="Times New Roman"/>
          <w:sz w:val="24"/>
          <w:szCs w:val="24"/>
          <w:shd w:val="clear" w:color="auto" w:fill="FFFFFF"/>
        </w:rPr>
        <w:t>Мемуаристика как феномен культуры.</w:t>
      </w:r>
    </w:p>
  </w:footnote>
  <w:footnote w:id="43">
    <w:p w:rsidR="009F692C" w:rsidRPr="009F692C" w:rsidRDefault="009F692C" w:rsidP="009F692C">
      <w:pPr>
        <w:pStyle w:val="a3"/>
        <w:ind w:firstLine="709"/>
        <w:rPr>
          <w:sz w:val="24"/>
          <w:szCs w:val="24"/>
        </w:rPr>
      </w:pPr>
      <w:r w:rsidRPr="009F692C">
        <w:rPr>
          <w:rStyle w:val="a5"/>
          <w:sz w:val="24"/>
          <w:szCs w:val="24"/>
        </w:rPr>
        <w:footnoteRef/>
      </w:r>
      <w:r w:rsidRPr="009F692C">
        <w:rPr>
          <w:sz w:val="24"/>
          <w:szCs w:val="24"/>
        </w:rPr>
        <w:t xml:space="preserve"> Там же. С. 38.</w:t>
      </w:r>
    </w:p>
  </w:footnote>
  <w:footnote w:id="44">
    <w:p w:rsidR="009F692C" w:rsidRPr="009F692C" w:rsidRDefault="009F692C" w:rsidP="009F692C">
      <w:pPr>
        <w:pStyle w:val="a3"/>
        <w:ind w:firstLine="709"/>
        <w:rPr>
          <w:sz w:val="24"/>
          <w:szCs w:val="24"/>
        </w:rPr>
      </w:pPr>
      <w:r w:rsidRPr="009F692C">
        <w:rPr>
          <w:rStyle w:val="a5"/>
          <w:sz w:val="24"/>
          <w:szCs w:val="24"/>
        </w:rPr>
        <w:footnoteRef/>
      </w:r>
      <w:r w:rsidRPr="009F692C">
        <w:rPr>
          <w:sz w:val="24"/>
          <w:szCs w:val="24"/>
        </w:rPr>
        <w:t xml:space="preserve"> Там же. С. 38.</w:t>
      </w:r>
    </w:p>
  </w:footnote>
  <w:footnote w:id="45">
    <w:p w:rsidR="009F692C" w:rsidRDefault="009F692C" w:rsidP="009F692C">
      <w:pPr>
        <w:pStyle w:val="a3"/>
        <w:ind w:firstLine="709"/>
      </w:pPr>
      <w:r w:rsidRPr="009F692C">
        <w:rPr>
          <w:rStyle w:val="a5"/>
          <w:sz w:val="24"/>
          <w:szCs w:val="24"/>
        </w:rPr>
        <w:footnoteRef/>
      </w:r>
      <w:r w:rsidRPr="009F692C">
        <w:rPr>
          <w:sz w:val="24"/>
          <w:szCs w:val="24"/>
        </w:rPr>
        <w:t xml:space="preserve"> Там же. С. 42.</w:t>
      </w:r>
    </w:p>
  </w:footnote>
  <w:footnote w:id="46">
    <w:p w:rsidR="00B129B4" w:rsidRDefault="00B129B4" w:rsidP="001335EC">
      <w:pPr>
        <w:pStyle w:val="a3"/>
        <w:ind w:firstLine="709"/>
      </w:pPr>
      <w:r w:rsidRPr="009F692C">
        <w:rPr>
          <w:rStyle w:val="a5"/>
          <w:sz w:val="24"/>
        </w:rPr>
        <w:footnoteRef/>
      </w:r>
      <w:r w:rsidRPr="009F692C">
        <w:rPr>
          <w:sz w:val="24"/>
        </w:rPr>
        <w:t xml:space="preserve"> </w:t>
      </w:r>
      <w:r w:rsidR="009F692C" w:rsidRPr="009F692C">
        <w:rPr>
          <w:sz w:val="24"/>
        </w:rPr>
        <w:t>Там же. С. 45</w:t>
      </w:r>
    </w:p>
  </w:footnote>
  <w:footnote w:id="47">
    <w:p w:rsidR="00B129B4" w:rsidRPr="001335EC" w:rsidRDefault="00B129B4" w:rsidP="001335EC">
      <w:pPr>
        <w:pStyle w:val="a3"/>
        <w:ind w:firstLine="709"/>
        <w:rPr>
          <w:rFonts w:cs="Times New Roman"/>
          <w:sz w:val="24"/>
          <w:szCs w:val="24"/>
        </w:rPr>
      </w:pPr>
      <w:r w:rsidRPr="001335EC">
        <w:rPr>
          <w:rStyle w:val="a5"/>
          <w:rFonts w:cs="Times New Roman"/>
          <w:i/>
          <w:sz w:val="24"/>
          <w:szCs w:val="24"/>
        </w:rPr>
        <w:footnoteRef/>
      </w:r>
      <w:r w:rsidRPr="001335EC">
        <w:rPr>
          <w:rFonts w:cs="Times New Roman"/>
          <w:i/>
          <w:sz w:val="24"/>
          <w:szCs w:val="24"/>
        </w:rPr>
        <w:t xml:space="preserve"> </w:t>
      </w:r>
      <w:r w:rsidRPr="001335EC">
        <w:rPr>
          <w:rFonts w:cs="Times New Roman"/>
          <w:i/>
          <w:color w:val="000000"/>
          <w:sz w:val="24"/>
          <w:szCs w:val="24"/>
          <w:shd w:val="clear" w:color="auto" w:fill="FFFFFF"/>
        </w:rPr>
        <w:t>Тартаковский А.Г.</w:t>
      </w:r>
      <w:r w:rsidRPr="001335EC">
        <w:rPr>
          <w:rFonts w:cs="Times New Roman"/>
          <w:color w:val="000000"/>
          <w:sz w:val="24"/>
          <w:szCs w:val="24"/>
          <w:shd w:val="clear" w:color="auto" w:fill="FFFFFF"/>
        </w:rPr>
        <w:t xml:space="preserve"> Русская мемуаристика и историческ</w:t>
      </w:r>
      <w:r>
        <w:rPr>
          <w:rFonts w:cs="Times New Roman"/>
          <w:color w:val="000000"/>
          <w:sz w:val="24"/>
          <w:szCs w:val="24"/>
          <w:shd w:val="clear" w:color="auto" w:fill="FFFFFF"/>
        </w:rPr>
        <w:t>ое сознание XIX века.</w:t>
      </w:r>
    </w:p>
  </w:footnote>
  <w:footnote w:id="48">
    <w:p w:rsidR="00B129B4" w:rsidRPr="001335EC" w:rsidRDefault="00B129B4" w:rsidP="001335EC">
      <w:pPr>
        <w:pStyle w:val="a3"/>
        <w:ind w:firstLine="709"/>
        <w:rPr>
          <w:sz w:val="24"/>
          <w:szCs w:val="24"/>
        </w:rPr>
      </w:pPr>
      <w:r w:rsidRPr="001335EC">
        <w:rPr>
          <w:rStyle w:val="a5"/>
          <w:sz w:val="24"/>
          <w:szCs w:val="24"/>
        </w:rPr>
        <w:footnoteRef/>
      </w:r>
      <w:r w:rsidRPr="001335EC">
        <w:rPr>
          <w:sz w:val="24"/>
          <w:szCs w:val="24"/>
        </w:rPr>
        <w:t xml:space="preserve"> </w:t>
      </w:r>
      <w:r w:rsidRPr="001335EC">
        <w:rPr>
          <w:i/>
          <w:sz w:val="24"/>
          <w:szCs w:val="24"/>
        </w:rPr>
        <w:t>Гуревич А. Я.</w:t>
      </w:r>
      <w:r w:rsidRPr="001335EC">
        <w:rPr>
          <w:sz w:val="24"/>
          <w:szCs w:val="24"/>
        </w:rPr>
        <w:t xml:space="preserve"> Категории средневековой культуры. М., 1984. С. 97-98.</w:t>
      </w:r>
    </w:p>
  </w:footnote>
  <w:footnote w:id="49">
    <w:p w:rsidR="00B129B4" w:rsidRPr="00DD5F29" w:rsidRDefault="00B129B4" w:rsidP="00DD5F29">
      <w:pPr>
        <w:pStyle w:val="a3"/>
        <w:ind w:firstLine="709"/>
        <w:rPr>
          <w:sz w:val="24"/>
          <w:szCs w:val="24"/>
        </w:rPr>
      </w:pPr>
      <w:r>
        <w:rPr>
          <w:rStyle w:val="a5"/>
        </w:rPr>
        <w:footnoteRef/>
      </w:r>
      <w:r>
        <w:t xml:space="preserve"> </w:t>
      </w:r>
      <w:r w:rsidRPr="00DD5F29">
        <w:rPr>
          <w:rFonts w:cs="Times New Roman"/>
          <w:i/>
          <w:color w:val="000000"/>
          <w:sz w:val="24"/>
          <w:szCs w:val="24"/>
          <w:shd w:val="clear" w:color="auto" w:fill="FFFFFF"/>
        </w:rPr>
        <w:t>Тартаковский А.Г.</w:t>
      </w:r>
      <w:r w:rsidRPr="00DD5F29">
        <w:rPr>
          <w:rFonts w:cs="Times New Roman"/>
          <w:color w:val="000000"/>
          <w:sz w:val="24"/>
          <w:szCs w:val="24"/>
          <w:shd w:val="clear" w:color="auto" w:fill="FFFFFF"/>
        </w:rPr>
        <w:t xml:space="preserve"> Русская мемуаристика и историческ</w:t>
      </w:r>
      <w:r>
        <w:rPr>
          <w:rFonts w:cs="Times New Roman"/>
          <w:color w:val="000000"/>
          <w:sz w:val="24"/>
          <w:szCs w:val="24"/>
          <w:shd w:val="clear" w:color="auto" w:fill="FFFFFF"/>
        </w:rPr>
        <w:t>ое сознание XIX века. С. </w:t>
      </w:r>
      <w:r w:rsidRPr="00DD5F29">
        <w:rPr>
          <w:rFonts w:cs="Times New Roman"/>
          <w:color w:val="000000"/>
          <w:sz w:val="24"/>
          <w:szCs w:val="24"/>
          <w:shd w:val="clear" w:color="auto" w:fill="FFFFFF"/>
        </w:rPr>
        <w:t>41.</w:t>
      </w:r>
    </w:p>
  </w:footnote>
  <w:footnote w:id="50">
    <w:p w:rsidR="00B129B4" w:rsidRPr="00DD5F29" w:rsidRDefault="00B129B4" w:rsidP="00DD5F29">
      <w:pPr>
        <w:pStyle w:val="a3"/>
        <w:ind w:firstLine="709"/>
        <w:rPr>
          <w:sz w:val="24"/>
          <w:szCs w:val="24"/>
        </w:rPr>
      </w:pPr>
      <w:r w:rsidRPr="00DD5F29">
        <w:rPr>
          <w:rStyle w:val="a5"/>
          <w:sz w:val="24"/>
          <w:szCs w:val="24"/>
        </w:rPr>
        <w:footnoteRef/>
      </w:r>
      <w:r w:rsidRPr="00DD5F29">
        <w:rPr>
          <w:sz w:val="24"/>
          <w:szCs w:val="24"/>
        </w:rPr>
        <w:t xml:space="preserve"> Там же. С. 42.</w:t>
      </w:r>
    </w:p>
  </w:footnote>
  <w:footnote w:id="51">
    <w:p w:rsidR="00B129B4" w:rsidRPr="00DD5F29" w:rsidRDefault="00B129B4" w:rsidP="00DD5F29">
      <w:pPr>
        <w:pStyle w:val="a3"/>
        <w:ind w:firstLine="709"/>
        <w:rPr>
          <w:sz w:val="24"/>
          <w:szCs w:val="24"/>
        </w:rPr>
      </w:pPr>
      <w:r w:rsidRPr="00DD5F29">
        <w:rPr>
          <w:rStyle w:val="a5"/>
          <w:sz w:val="24"/>
          <w:szCs w:val="24"/>
        </w:rPr>
        <w:footnoteRef/>
      </w:r>
      <w:r w:rsidRPr="00DD5F29">
        <w:rPr>
          <w:sz w:val="24"/>
          <w:szCs w:val="24"/>
        </w:rPr>
        <w:t xml:space="preserve"> </w:t>
      </w:r>
      <w:r w:rsidRPr="00DD5F29">
        <w:rPr>
          <w:i/>
          <w:sz w:val="24"/>
          <w:szCs w:val="24"/>
        </w:rPr>
        <w:t>Тургенев И. С.</w:t>
      </w:r>
      <w:r w:rsidRPr="00DD5F29">
        <w:rPr>
          <w:sz w:val="24"/>
          <w:szCs w:val="24"/>
        </w:rPr>
        <w:t xml:space="preserve"> Полное собрание сочинений и писем: в 30 т</w:t>
      </w:r>
      <w:r>
        <w:rPr>
          <w:sz w:val="24"/>
          <w:szCs w:val="24"/>
        </w:rPr>
        <w:t>. Т.3.</w:t>
      </w:r>
      <w:r w:rsidRPr="00DD5F29">
        <w:rPr>
          <w:sz w:val="24"/>
          <w:szCs w:val="24"/>
        </w:rPr>
        <w:t xml:space="preserve"> Письма (1855-1858)</w:t>
      </w:r>
      <w:r>
        <w:rPr>
          <w:sz w:val="24"/>
          <w:szCs w:val="24"/>
        </w:rPr>
        <w:t>. М., 1987.</w:t>
      </w:r>
      <w:r w:rsidRPr="00DD5F29">
        <w:rPr>
          <w:sz w:val="24"/>
          <w:szCs w:val="24"/>
        </w:rPr>
        <w:t xml:space="preserve"> С. 122.</w:t>
      </w:r>
    </w:p>
  </w:footnote>
  <w:footnote w:id="52">
    <w:p w:rsidR="00B129B4" w:rsidRPr="00DD5F29" w:rsidRDefault="00B129B4" w:rsidP="00DD5F29">
      <w:pPr>
        <w:pStyle w:val="a3"/>
        <w:ind w:firstLine="709"/>
        <w:rPr>
          <w:sz w:val="24"/>
          <w:szCs w:val="24"/>
        </w:rPr>
      </w:pPr>
      <w:r w:rsidRPr="00DD5F29">
        <w:rPr>
          <w:rStyle w:val="a5"/>
          <w:sz w:val="24"/>
          <w:szCs w:val="24"/>
        </w:rPr>
        <w:footnoteRef/>
      </w:r>
      <w:r w:rsidRPr="00DD5F29">
        <w:rPr>
          <w:sz w:val="24"/>
          <w:szCs w:val="24"/>
        </w:rPr>
        <w:t xml:space="preserve"> </w:t>
      </w:r>
      <w:r w:rsidRPr="00B129B4">
        <w:rPr>
          <w:i/>
          <w:sz w:val="24"/>
          <w:szCs w:val="24"/>
        </w:rPr>
        <w:t>Белинский В. Г.</w:t>
      </w:r>
      <w:r>
        <w:rPr>
          <w:sz w:val="24"/>
          <w:szCs w:val="24"/>
        </w:rPr>
        <w:t xml:space="preserve"> Полн. собр. соч.: В 13 т. Т. 6. М., 1955. С. 90-92.</w:t>
      </w:r>
    </w:p>
  </w:footnote>
  <w:footnote w:id="53">
    <w:p w:rsidR="00B129B4" w:rsidRPr="00DD5F29" w:rsidRDefault="00B129B4" w:rsidP="00DD5F29">
      <w:pPr>
        <w:pStyle w:val="a3"/>
        <w:ind w:firstLine="709"/>
        <w:rPr>
          <w:sz w:val="24"/>
          <w:szCs w:val="24"/>
        </w:rPr>
      </w:pPr>
      <w:r w:rsidRPr="00DD5F29">
        <w:rPr>
          <w:rStyle w:val="a5"/>
          <w:sz w:val="24"/>
          <w:szCs w:val="24"/>
        </w:rPr>
        <w:footnoteRef/>
      </w:r>
      <w:r w:rsidRPr="00DD5F29">
        <w:rPr>
          <w:sz w:val="24"/>
          <w:szCs w:val="24"/>
        </w:rPr>
        <w:t xml:space="preserve"> Там же. С. 106.</w:t>
      </w:r>
    </w:p>
  </w:footnote>
  <w:footnote w:id="54">
    <w:p w:rsidR="00B129B4" w:rsidRDefault="00B129B4" w:rsidP="00DD5F29">
      <w:pPr>
        <w:pStyle w:val="a3"/>
        <w:ind w:firstLine="709"/>
      </w:pPr>
      <w:r w:rsidRPr="00DD5F29">
        <w:rPr>
          <w:rStyle w:val="a5"/>
          <w:sz w:val="24"/>
          <w:szCs w:val="24"/>
        </w:rPr>
        <w:footnoteRef/>
      </w:r>
      <w:r w:rsidRPr="00DD5F29">
        <w:rPr>
          <w:sz w:val="24"/>
          <w:szCs w:val="24"/>
        </w:rPr>
        <w:t xml:space="preserve"> Там же. С. 106.</w:t>
      </w:r>
    </w:p>
  </w:footnote>
  <w:footnote w:id="55">
    <w:p w:rsidR="00B129B4" w:rsidRPr="00D9753E" w:rsidRDefault="00B129B4" w:rsidP="00D9753E">
      <w:pPr>
        <w:pStyle w:val="a3"/>
        <w:ind w:firstLine="709"/>
        <w:rPr>
          <w:sz w:val="24"/>
          <w:szCs w:val="24"/>
        </w:rPr>
      </w:pPr>
      <w:r w:rsidRPr="00D9753E">
        <w:rPr>
          <w:rStyle w:val="a5"/>
          <w:sz w:val="24"/>
          <w:szCs w:val="24"/>
        </w:rPr>
        <w:footnoteRef/>
      </w:r>
      <w:r w:rsidRPr="00D9753E">
        <w:rPr>
          <w:sz w:val="24"/>
          <w:szCs w:val="24"/>
        </w:rPr>
        <w:t xml:space="preserve"> </w:t>
      </w:r>
      <w:bookmarkStart w:id="5" w:name="_GoBack"/>
      <w:r w:rsidRPr="00D9753E">
        <w:rPr>
          <w:sz w:val="24"/>
          <w:szCs w:val="24"/>
        </w:rPr>
        <w:t>Цит. по</w:t>
      </w:r>
      <w:bookmarkEnd w:id="5"/>
      <w:r w:rsidRPr="00D9753E">
        <w:rPr>
          <w:sz w:val="24"/>
          <w:szCs w:val="24"/>
        </w:rPr>
        <w:t xml:space="preserve">: </w:t>
      </w:r>
      <w:r w:rsidRPr="00D9753E">
        <w:rPr>
          <w:i/>
          <w:sz w:val="24"/>
          <w:szCs w:val="24"/>
        </w:rPr>
        <w:t>Машинский С. И</w:t>
      </w:r>
      <w:r w:rsidRPr="00D9753E">
        <w:rPr>
          <w:sz w:val="24"/>
          <w:szCs w:val="24"/>
        </w:rPr>
        <w:t xml:space="preserve">. Сергей Тимофеевич Аксаков // </w:t>
      </w:r>
      <w:proofErr w:type="gramStart"/>
      <w:r w:rsidRPr="00D9753E">
        <w:rPr>
          <w:sz w:val="24"/>
          <w:szCs w:val="24"/>
        </w:rPr>
        <w:t>Аксаков</w:t>
      </w:r>
      <w:proofErr w:type="gramEnd"/>
      <w:r w:rsidRPr="00D9753E">
        <w:rPr>
          <w:sz w:val="24"/>
          <w:szCs w:val="24"/>
        </w:rPr>
        <w:t xml:space="preserve"> С. Т. Со</w:t>
      </w:r>
      <w:r>
        <w:rPr>
          <w:sz w:val="24"/>
          <w:szCs w:val="24"/>
        </w:rPr>
        <w:t>бр. соч.: В 5 т. Т. 1. М., 1966.</w:t>
      </w:r>
      <w:r w:rsidRPr="00D9753E">
        <w:rPr>
          <w:sz w:val="24"/>
          <w:szCs w:val="24"/>
        </w:rPr>
        <w:t xml:space="preserve"> </w:t>
      </w:r>
      <w:r w:rsidRPr="00D9753E">
        <w:rPr>
          <w:sz w:val="24"/>
          <w:szCs w:val="24"/>
          <w:lang w:val="en-US"/>
        </w:rPr>
        <w:t>C</w:t>
      </w:r>
      <w:r w:rsidRPr="00D9753E">
        <w:rPr>
          <w:sz w:val="24"/>
          <w:szCs w:val="24"/>
        </w:rPr>
        <w:t>. 36.</w:t>
      </w:r>
    </w:p>
  </w:footnote>
  <w:footnote w:id="56">
    <w:p w:rsidR="00B129B4" w:rsidRPr="00D9753E" w:rsidRDefault="00B129B4" w:rsidP="00D9753E">
      <w:pPr>
        <w:pStyle w:val="a3"/>
        <w:ind w:firstLine="709"/>
        <w:rPr>
          <w:sz w:val="24"/>
          <w:szCs w:val="24"/>
        </w:rPr>
      </w:pPr>
      <w:r w:rsidRPr="00D9753E">
        <w:rPr>
          <w:rStyle w:val="a5"/>
          <w:sz w:val="24"/>
          <w:szCs w:val="24"/>
        </w:rPr>
        <w:footnoteRef/>
      </w:r>
      <w:r w:rsidRPr="00D9753E">
        <w:rPr>
          <w:sz w:val="24"/>
          <w:szCs w:val="24"/>
        </w:rPr>
        <w:t xml:space="preserve"> </w:t>
      </w:r>
      <w:r w:rsidRPr="00D9753E">
        <w:rPr>
          <w:rFonts w:cs="Times New Roman"/>
          <w:i/>
          <w:color w:val="000000"/>
          <w:sz w:val="24"/>
          <w:szCs w:val="24"/>
          <w:shd w:val="clear" w:color="auto" w:fill="FFFFFF"/>
        </w:rPr>
        <w:t>Тартаковский А.Г.</w:t>
      </w:r>
      <w:r w:rsidRPr="00D9753E">
        <w:rPr>
          <w:rFonts w:cs="Times New Roman"/>
          <w:color w:val="000000"/>
          <w:sz w:val="24"/>
          <w:szCs w:val="24"/>
          <w:shd w:val="clear" w:color="auto" w:fill="FFFFFF"/>
        </w:rPr>
        <w:t xml:space="preserve"> Русская мемуаристика и историческое сознание XIX века. С. 250.</w:t>
      </w:r>
    </w:p>
  </w:footnote>
  <w:footnote w:id="57">
    <w:p w:rsidR="00B129B4" w:rsidRPr="007919AF" w:rsidRDefault="00B129B4" w:rsidP="007919AF">
      <w:pPr>
        <w:pStyle w:val="a3"/>
        <w:ind w:firstLine="709"/>
        <w:rPr>
          <w:sz w:val="24"/>
          <w:szCs w:val="24"/>
        </w:rPr>
      </w:pPr>
      <w:r w:rsidRPr="007919AF">
        <w:rPr>
          <w:rStyle w:val="a5"/>
          <w:sz w:val="24"/>
          <w:szCs w:val="24"/>
        </w:rPr>
        <w:footnoteRef/>
      </w:r>
      <w:r w:rsidRPr="007919AF">
        <w:rPr>
          <w:sz w:val="24"/>
          <w:szCs w:val="24"/>
        </w:rPr>
        <w:t xml:space="preserve"> </w:t>
      </w:r>
      <w:r w:rsidRPr="007919AF">
        <w:rPr>
          <w:i/>
          <w:sz w:val="24"/>
          <w:szCs w:val="24"/>
          <w:shd w:val="clear" w:color="auto" w:fill="FFFFFF"/>
        </w:rPr>
        <w:t>Пушкин А. С.</w:t>
      </w:r>
      <w:r w:rsidRPr="007919AF">
        <w:rPr>
          <w:sz w:val="24"/>
          <w:szCs w:val="24"/>
          <w:shd w:val="clear" w:color="auto" w:fill="FFFFFF"/>
        </w:rPr>
        <w:t xml:space="preserve"> Роман в письмах // Пушкин А. С. Собр. соч.: в 10 т. Т. 5. Романы, повести. М.: ГИХЛ, 1960. С. 485.</w:t>
      </w:r>
    </w:p>
  </w:footnote>
  <w:footnote w:id="58">
    <w:p w:rsidR="00B129B4" w:rsidRPr="00D9753E" w:rsidRDefault="00B129B4" w:rsidP="007D58B3">
      <w:pPr>
        <w:pStyle w:val="a3"/>
        <w:ind w:firstLine="709"/>
        <w:rPr>
          <w:sz w:val="24"/>
          <w:szCs w:val="24"/>
        </w:rPr>
      </w:pPr>
      <w:r w:rsidRPr="00D9753E">
        <w:rPr>
          <w:rStyle w:val="a5"/>
          <w:sz w:val="24"/>
          <w:szCs w:val="24"/>
        </w:rPr>
        <w:footnoteRef/>
      </w:r>
      <w:r w:rsidRPr="00D9753E">
        <w:rPr>
          <w:sz w:val="24"/>
          <w:szCs w:val="24"/>
        </w:rPr>
        <w:t xml:space="preserve"> </w:t>
      </w:r>
      <w:r w:rsidRPr="00D9753E">
        <w:rPr>
          <w:rFonts w:cs="Times New Roman"/>
          <w:i/>
          <w:color w:val="000000"/>
          <w:sz w:val="24"/>
          <w:szCs w:val="24"/>
          <w:shd w:val="clear" w:color="auto" w:fill="FFFFFF"/>
        </w:rPr>
        <w:t>Тартаковский А.Г.</w:t>
      </w:r>
      <w:r w:rsidRPr="00D9753E">
        <w:rPr>
          <w:rFonts w:cs="Times New Roman"/>
          <w:color w:val="000000"/>
          <w:sz w:val="24"/>
          <w:szCs w:val="24"/>
          <w:shd w:val="clear" w:color="auto" w:fill="FFFFFF"/>
        </w:rPr>
        <w:t xml:space="preserve"> Русская мемуаристика и историческое сознание XIX века. С. 25</w:t>
      </w:r>
      <w:r>
        <w:rPr>
          <w:rFonts w:cs="Times New Roman"/>
          <w:color w:val="000000"/>
          <w:sz w:val="24"/>
          <w:szCs w:val="24"/>
          <w:shd w:val="clear" w:color="auto" w:fill="FFFFFF"/>
        </w:rPr>
        <w:t>7</w:t>
      </w:r>
      <w:r w:rsidRPr="00D9753E">
        <w:rPr>
          <w:rFonts w:cs="Times New Roman"/>
          <w:color w:val="000000"/>
          <w:sz w:val="24"/>
          <w:szCs w:val="24"/>
          <w:shd w:val="clear" w:color="auto" w:fill="FFFFFF"/>
        </w:rPr>
        <w:t>.</w:t>
      </w:r>
    </w:p>
    <w:p w:rsidR="00B129B4" w:rsidRDefault="00B129B4" w:rsidP="007D58B3">
      <w:pPr>
        <w:pStyle w:val="a3"/>
        <w:ind w:firstLine="709"/>
        <w:jc w:val="center"/>
      </w:pPr>
    </w:p>
  </w:footnote>
  <w:footnote w:id="59">
    <w:p w:rsidR="00B129B4" w:rsidRPr="00303A8C" w:rsidRDefault="00B129B4" w:rsidP="00F4031D">
      <w:pPr>
        <w:pStyle w:val="a3"/>
        <w:ind w:firstLine="709"/>
        <w:rPr>
          <w:sz w:val="24"/>
          <w:szCs w:val="24"/>
        </w:rPr>
      </w:pPr>
      <w:r w:rsidRPr="00303A8C">
        <w:rPr>
          <w:rStyle w:val="a5"/>
          <w:sz w:val="24"/>
          <w:szCs w:val="24"/>
        </w:rPr>
        <w:footnoteRef/>
      </w:r>
      <w:r w:rsidRPr="00303A8C">
        <w:rPr>
          <w:sz w:val="24"/>
          <w:szCs w:val="24"/>
        </w:rPr>
        <w:t xml:space="preserve"> Цит. по:  </w:t>
      </w:r>
      <w:r w:rsidRPr="00166714">
        <w:rPr>
          <w:i/>
          <w:sz w:val="24"/>
          <w:szCs w:val="24"/>
        </w:rPr>
        <w:t>Машинский С. И.</w:t>
      </w:r>
      <w:r>
        <w:rPr>
          <w:sz w:val="24"/>
          <w:szCs w:val="24"/>
        </w:rPr>
        <w:t xml:space="preserve"> </w:t>
      </w:r>
      <w:r w:rsidRPr="00166714">
        <w:rPr>
          <w:sz w:val="24"/>
          <w:szCs w:val="24"/>
        </w:rPr>
        <w:t>&lt;</w:t>
      </w:r>
      <w:r>
        <w:rPr>
          <w:sz w:val="24"/>
          <w:szCs w:val="24"/>
        </w:rPr>
        <w:t>Примечания</w:t>
      </w:r>
      <w:r w:rsidRPr="00166714">
        <w:rPr>
          <w:sz w:val="24"/>
          <w:szCs w:val="24"/>
        </w:rPr>
        <w:t>&gt;</w:t>
      </w:r>
      <w:r>
        <w:rPr>
          <w:sz w:val="24"/>
          <w:szCs w:val="24"/>
        </w:rPr>
        <w:t xml:space="preserve"> </w:t>
      </w:r>
      <w:r w:rsidRPr="00166714">
        <w:rPr>
          <w:sz w:val="24"/>
          <w:szCs w:val="24"/>
        </w:rPr>
        <w:t>/ Аксаков</w:t>
      </w:r>
      <w:r w:rsidRPr="00166714">
        <w:rPr>
          <w:rStyle w:val="apple-converted-space"/>
          <w:sz w:val="24"/>
          <w:szCs w:val="24"/>
          <w:bdr w:val="none" w:sz="0" w:space="0" w:color="auto" w:frame="1"/>
          <w:shd w:val="clear" w:color="auto" w:fill="FFFFFF"/>
        </w:rPr>
        <w:t> </w:t>
      </w:r>
      <w:r w:rsidRPr="00166714">
        <w:rPr>
          <w:rStyle w:val="exldetailsdisplayval"/>
          <w:sz w:val="24"/>
          <w:szCs w:val="24"/>
          <w:bdr w:val="none" w:sz="0" w:space="0" w:color="auto" w:frame="1"/>
          <w:shd w:val="clear" w:color="auto" w:fill="FFFFFF"/>
        </w:rPr>
        <w:t>С. Т.</w:t>
      </w:r>
      <w:r w:rsidRPr="00303A8C">
        <w:rPr>
          <w:rStyle w:val="apple-converted-space"/>
          <w:sz w:val="24"/>
          <w:szCs w:val="24"/>
          <w:bdr w:val="none" w:sz="0" w:space="0" w:color="auto" w:frame="1"/>
          <w:shd w:val="clear" w:color="auto" w:fill="FFFFFF"/>
        </w:rPr>
        <w:t xml:space="preserve"> Собр. соч</w:t>
      </w:r>
      <w:r w:rsidRPr="00303A8C">
        <w:rPr>
          <w:rStyle w:val="exldetailsdisplayval"/>
          <w:sz w:val="24"/>
          <w:szCs w:val="24"/>
          <w:bdr w:val="none" w:sz="0" w:space="0" w:color="auto" w:frame="1"/>
          <w:shd w:val="clear" w:color="auto" w:fill="FFFFFF"/>
        </w:rPr>
        <w:t xml:space="preserve">.: В 5 т. </w:t>
      </w:r>
      <w:r>
        <w:rPr>
          <w:rStyle w:val="exldetailsdisplayval"/>
          <w:sz w:val="24"/>
          <w:szCs w:val="24"/>
          <w:bdr w:val="none" w:sz="0" w:space="0" w:color="auto" w:frame="1"/>
          <w:shd w:val="clear" w:color="auto" w:fill="FFFFFF"/>
        </w:rPr>
        <w:t xml:space="preserve">Т.1. М., 1966. </w:t>
      </w:r>
      <w:r w:rsidRPr="00303A8C">
        <w:rPr>
          <w:rStyle w:val="exldetailsdisplayval"/>
          <w:sz w:val="24"/>
          <w:szCs w:val="24"/>
          <w:bdr w:val="none" w:sz="0" w:space="0" w:color="auto" w:frame="1"/>
          <w:shd w:val="clear" w:color="auto" w:fill="FFFFFF"/>
        </w:rPr>
        <w:t>С. 586.</w:t>
      </w:r>
    </w:p>
  </w:footnote>
  <w:footnote w:id="60">
    <w:p w:rsidR="00B129B4" w:rsidRDefault="00B129B4" w:rsidP="009F692C">
      <w:pPr>
        <w:pStyle w:val="a3"/>
        <w:ind w:firstLine="709"/>
      </w:pPr>
      <w:r>
        <w:rPr>
          <w:rStyle w:val="a5"/>
        </w:rPr>
        <w:footnoteRef/>
      </w:r>
      <w:r>
        <w:t xml:space="preserve"> </w:t>
      </w:r>
      <w:r w:rsidRPr="0090027E">
        <w:rPr>
          <w:sz w:val="24"/>
          <w:szCs w:val="24"/>
        </w:rPr>
        <w:t>Цит. по:</w:t>
      </w:r>
      <w:r w:rsidRPr="0090027E">
        <w:rPr>
          <w:i/>
          <w:sz w:val="24"/>
          <w:szCs w:val="24"/>
        </w:rPr>
        <w:t xml:space="preserve"> </w:t>
      </w:r>
      <w:r>
        <w:rPr>
          <w:i/>
          <w:sz w:val="24"/>
          <w:szCs w:val="24"/>
        </w:rPr>
        <w:t xml:space="preserve">Машинский С. И. </w:t>
      </w:r>
      <w:r w:rsidRPr="00166714">
        <w:rPr>
          <w:i/>
          <w:sz w:val="24"/>
          <w:szCs w:val="24"/>
        </w:rPr>
        <w:t>&lt;</w:t>
      </w:r>
      <w:r>
        <w:rPr>
          <w:sz w:val="24"/>
          <w:szCs w:val="24"/>
        </w:rPr>
        <w:t>Примечания</w:t>
      </w:r>
      <w:r w:rsidRPr="00166714">
        <w:rPr>
          <w:i/>
          <w:sz w:val="24"/>
          <w:szCs w:val="24"/>
        </w:rPr>
        <w:t>&gt;</w:t>
      </w:r>
      <w:r>
        <w:rPr>
          <w:i/>
          <w:sz w:val="24"/>
          <w:szCs w:val="24"/>
        </w:rPr>
        <w:t xml:space="preserve"> </w:t>
      </w:r>
      <w:r w:rsidRPr="00166714">
        <w:rPr>
          <w:i/>
          <w:sz w:val="24"/>
          <w:szCs w:val="24"/>
        </w:rPr>
        <w:t xml:space="preserve">/ </w:t>
      </w:r>
      <w:r w:rsidRPr="00166714">
        <w:rPr>
          <w:sz w:val="24"/>
          <w:szCs w:val="24"/>
        </w:rPr>
        <w:t>Аксаков С. Т</w:t>
      </w:r>
      <w:r w:rsidRPr="0090027E">
        <w:rPr>
          <w:i/>
          <w:sz w:val="24"/>
          <w:szCs w:val="24"/>
        </w:rPr>
        <w:t xml:space="preserve">. </w:t>
      </w:r>
      <w:r w:rsidRPr="0090027E">
        <w:rPr>
          <w:sz w:val="24"/>
          <w:szCs w:val="24"/>
        </w:rPr>
        <w:t xml:space="preserve">Детские годы </w:t>
      </w:r>
      <w:proofErr w:type="gramStart"/>
      <w:r w:rsidRPr="0090027E">
        <w:rPr>
          <w:sz w:val="24"/>
          <w:szCs w:val="24"/>
        </w:rPr>
        <w:t>Багрова-внука</w:t>
      </w:r>
      <w:proofErr w:type="gramEnd"/>
      <w:r w:rsidRPr="0090027E">
        <w:rPr>
          <w:sz w:val="24"/>
          <w:szCs w:val="24"/>
        </w:rPr>
        <w:t xml:space="preserve">. </w:t>
      </w:r>
      <w:r w:rsidRPr="0090027E">
        <w:rPr>
          <w:sz w:val="24"/>
          <w:szCs w:val="24"/>
          <w:lang w:val="en-US"/>
        </w:rPr>
        <w:t>C</w:t>
      </w:r>
      <w:r>
        <w:rPr>
          <w:sz w:val="24"/>
          <w:szCs w:val="24"/>
        </w:rPr>
        <w:t>. 588.</w:t>
      </w:r>
    </w:p>
  </w:footnote>
  <w:footnote w:id="61">
    <w:p w:rsidR="00B129B4" w:rsidRPr="00166714" w:rsidRDefault="00B129B4" w:rsidP="009F692C">
      <w:pPr>
        <w:pStyle w:val="ae"/>
        <w:ind w:firstLine="709"/>
      </w:pPr>
      <w:r>
        <w:rPr>
          <w:rStyle w:val="a5"/>
        </w:rPr>
        <w:footnoteRef/>
      </w:r>
      <w:r w:rsidRPr="00166714">
        <w:t xml:space="preserve"> Об идиллии см.: </w:t>
      </w:r>
      <w:r w:rsidRPr="00166714">
        <w:rPr>
          <w:i/>
        </w:rPr>
        <w:t>Бахтин М. М</w:t>
      </w:r>
      <w:r w:rsidRPr="00166714">
        <w:t xml:space="preserve">. Формы времени и хронотопа в романе // Бахтин М. М. Собрание сочинений: в 7 т. М., 2012. Т. 3. </w:t>
      </w:r>
      <w:r>
        <w:t>С</w:t>
      </w:r>
      <w:r w:rsidRPr="00166714">
        <w:t xml:space="preserve">. 340-513.; </w:t>
      </w:r>
      <w:proofErr w:type="spellStart"/>
      <w:r w:rsidRPr="00166714">
        <w:rPr>
          <w:i/>
        </w:rPr>
        <w:t>Вацуро</w:t>
      </w:r>
      <w:proofErr w:type="spellEnd"/>
      <w:r w:rsidRPr="00166714">
        <w:rPr>
          <w:i/>
        </w:rPr>
        <w:t xml:space="preserve"> В. Э</w:t>
      </w:r>
      <w:r w:rsidRPr="00166714">
        <w:t xml:space="preserve">. Русская идиллия в эпоху романтизма // Русский романтизм. Л., 1978. </w:t>
      </w:r>
      <w:r>
        <w:t>С</w:t>
      </w:r>
      <w:r w:rsidRPr="00166714">
        <w:t xml:space="preserve">. 118-138.; </w:t>
      </w:r>
      <w:proofErr w:type="spellStart"/>
      <w:r w:rsidRPr="00166714">
        <w:rPr>
          <w:i/>
        </w:rPr>
        <w:t>Ляпушкина</w:t>
      </w:r>
      <w:proofErr w:type="spellEnd"/>
      <w:r w:rsidRPr="00166714">
        <w:rPr>
          <w:i/>
        </w:rPr>
        <w:t xml:space="preserve"> Е. И</w:t>
      </w:r>
      <w:r w:rsidRPr="00166714">
        <w:t xml:space="preserve">. Русская идиллия </w:t>
      </w:r>
      <w:r w:rsidRPr="00166714">
        <w:rPr>
          <w:lang w:val="en-US"/>
        </w:rPr>
        <w:t>XIX</w:t>
      </w:r>
      <w:r w:rsidRPr="00166714">
        <w:t xml:space="preserve"> века и роман И. А. Гончарова «Обломов». СПб</w:t>
      </w:r>
      <w:proofErr w:type="gramStart"/>
      <w:r w:rsidRPr="00166714">
        <w:t xml:space="preserve">., </w:t>
      </w:r>
      <w:proofErr w:type="gramEnd"/>
      <w:r w:rsidRPr="00166714">
        <w:t>1996. 148 с.</w:t>
      </w:r>
    </w:p>
    <w:p w:rsidR="00B129B4" w:rsidRDefault="00B129B4">
      <w:pPr>
        <w:pStyle w:val="a3"/>
      </w:pPr>
    </w:p>
  </w:footnote>
  <w:footnote w:id="62">
    <w:p w:rsidR="00B129B4" w:rsidRDefault="00B129B4" w:rsidP="00D74391">
      <w:pPr>
        <w:pStyle w:val="a3"/>
        <w:ind w:firstLine="709"/>
      </w:pPr>
      <w:r>
        <w:rPr>
          <w:rStyle w:val="a5"/>
        </w:rPr>
        <w:footnoteRef/>
      </w:r>
      <w:r>
        <w:t xml:space="preserve"> </w:t>
      </w:r>
      <w:proofErr w:type="spellStart"/>
      <w:r w:rsidRPr="00303A8C">
        <w:rPr>
          <w:i/>
          <w:sz w:val="24"/>
          <w:szCs w:val="24"/>
        </w:rPr>
        <w:t>Ляпушкина</w:t>
      </w:r>
      <w:proofErr w:type="spellEnd"/>
      <w:r w:rsidRPr="00303A8C">
        <w:rPr>
          <w:i/>
          <w:sz w:val="24"/>
          <w:szCs w:val="24"/>
        </w:rPr>
        <w:t xml:space="preserve"> Е. И.</w:t>
      </w:r>
      <w:r w:rsidRPr="00303A8C">
        <w:rPr>
          <w:sz w:val="24"/>
          <w:szCs w:val="24"/>
        </w:rPr>
        <w:t xml:space="preserve"> Русская идиллия </w:t>
      </w:r>
      <w:r w:rsidRPr="00303A8C">
        <w:rPr>
          <w:sz w:val="24"/>
          <w:szCs w:val="24"/>
          <w:lang w:val="en-US"/>
        </w:rPr>
        <w:t>XIX</w:t>
      </w:r>
      <w:r w:rsidRPr="00303A8C">
        <w:rPr>
          <w:sz w:val="24"/>
          <w:szCs w:val="24"/>
        </w:rPr>
        <w:t xml:space="preserve"> века и роман И. А. Гончарова «Обломов». СПб</w:t>
      </w:r>
      <w:proofErr w:type="gramStart"/>
      <w:r>
        <w:rPr>
          <w:sz w:val="24"/>
          <w:szCs w:val="24"/>
        </w:rPr>
        <w:t xml:space="preserve">., </w:t>
      </w:r>
      <w:proofErr w:type="gramEnd"/>
      <w:r>
        <w:rPr>
          <w:sz w:val="24"/>
          <w:szCs w:val="24"/>
        </w:rPr>
        <w:t>1996. С. 91.</w:t>
      </w:r>
    </w:p>
  </w:footnote>
  <w:footnote w:id="63">
    <w:p w:rsidR="00B129B4" w:rsidRPr="00303A8C" w:rsidRDefault="00B129B4" w:rsidP="00D74391">
      <w:pPr>
        <w:pStyle w:val="a3"/>
        <w:ind w:firstLine="709"/>
        <w:rPr>
          <w:sz w:val="24"/>
          <w:szCs w:val="24"/>
        </w:rPr>
      </w:pPr>
      <w:r w:rsidRPr="00303A8C">
        <w:rPr>
          <w:rStyle w:val="a5"/>
          <w:sz w:val="24"/>
          <w:szCs w:val="24"/>
        </w:rPr>
        <w:footnoteRef/>
      </w:r>
      <w:r w:rsidRPr="00303A8C">
        <w:rPr>
          <w:sz w:val="24"/>
          <w:szCs w:val="24"/>
        </w:rPr>
        <w:t xml:space="preserve"> </w:t>
      </w:r>
      <w:r w:rsidRPr="00303A8C">
        <w:rPr>
          <w:i/>
          <w:sz w:val="24"/>
          <w:szCs w:val="24"/>
        </w:rPr>
        <w:t>Сурков Е. А.</w:t>
      </w:r>
      <w:r w:rsidRPr="00303A8C">
        <w:rPr>
          <w:sz w:val="24"/>
          <w:szCs w:val="24"/>
        </w:rPr>
        <w:t xml:space="preserve"> Русская повесть в историко-литературном контексте </w:t>
      </w:r>
      <w:r w:rsidRPr="00303A8C">
        <w:rPr>
          <w:sz w:val="24"/>
          <w:szCs w:val="24"/>
          <w:lang w:val="en-US"/>
        </w:rPr>
        <w:t>XVIII</w:t>
      </w:r>
      <w:r w:rsidRPr="00303A8C">
        <w:rPr>
          <w:sz w:val="24"/>
          <w:szCs w:val="24"/>
        </w:rPr>
        <w:t xml:space="preserve"> – первой трети </w:t>
      </w:r>
      <w:r w:rsidRPr="00303A8C">
        <w:rPr>
          <w:sz w:val="24"/>
          <w:szCs w:val="24"/>
          <w:lang w:val="en-US"/>
        </w:rPr>
        <w:t>XIX</w:t>
      </w:r>
      <w:r w:rsidRPr="00303A8C">
        <w:rPr>
          <w:sz w:val="24"/>
          <w:szCs w:val="24"/>
        </w:rPr>
        <w:t xml:space="preserve"> века. Кемерово, 2007. 276 с.</w:t>
      </w:r>
    </w:p>
  </w:footnote>
  <w:footnote w:id="64">
    <w:p w:rsidR="00B129B4" w:rsidRPr="00180729" w:rsidRDefault="00B129B4" w:rsidP="00180729">
      <w:pPr>
        <w:pStyle w:val="a3"/>
        <w:ind w:firstLine="709"/>
        <w:rPr>
          <w:rFonts w:cs="Times New Roman"/>
          <w:sz w:val="24"/>
          <w:szCs w:val="24"/>
        </w:rPr>
      </w:pPr>
      <w:r>
        <w:rPr>
          <w:rStyle w:val="a5"/>
        </w:rPr>
        <w:footnoteRef/>
      </w:r>
      <w:r>
        <w:t xml:space="preserve"> </w:t>
      </w:r>
      <w:r w:rsidRPr="00F36172">
        <w:rPr>
          <w:rFonts w:cs="Times New Roman"/>
          <w:color w:val="000000"/>
          <w:sz w:val="24"/>
          <w:szCs w:val="24"/>
          <w:shd w:val="clear" w:color="auto" w:fill="FFFFFF"/>
        </w:rPr>
        <w:t>Летопись жизни и творчества С. Т. Аксакова / Сост</w:t>
      </w:r>
      <w:r>
        <w:rPr>
          <w:rFonts w:cs="Times New Roman"/>
          <w:color w:val="000000"/>
          <w:sz w:val="24"/>
          <w:szCs w:val="24"/>
          <w:shd w:val="clear" w:color="auto" w:fill="FFFFFF"/>
        </w:rPr>
        <w:t>. В.В. Борисова, Е.П. Никитина.</w:t>
      </w:r>
      <w:r w:rsidRPr="00F36172">
        <w:rPr>
          <w:rFonts w:cs="Times New Roman"/>
          <w:color w:val="000000"/>
          <w:sz w:val="24"/>
          <w:szCs w:val="24"/>
          <w:shd w:val="clear" w:color="auto" w:fill="FFFFFF"/>
        </w:rPr>
        <w:t xml:space="preserve"> Уфа: Изд-во БГПУ, 2010. С. 14.</w:t>
      </w:r>
    </w:p>
  </w:footnote>
  <w:footnote w:id="65">
    <w:p w:rsidR="009F692C" w:rsidRPr="009F692C" w:rsidRDefault="009F692C" w:rsidP="009F692C">
      <w:pPr>
        <w:ind w:firstLine="709"/>
        <w:jc w:val="both"/>
        <w:rPr>
          <w:rFonts w:cs="Times New Roman"/>
          <w:szCs w:val="24"/>
        </w:rPr>
      </w:pPr>
      <w:r w:rsidRPr="009F692C">
        <w:rPr>
          <w:rStyle w:val="a5"/>
          <w:szCs w:val="24"/>
        </w:rPr>
        <w:footnoteRef/>
      </w:r>
      <w:r w:rsidRPr="009F692C">
        <w:rPr>
          <w:szCs w:val="24"/>
        </w:rPr>
        <w:t xml:space="preserve"> </w:t>
      </w:r>
      <w:proofErr w:type="spellStart"/>
      <w:r w:rsidRPr="009F692C">
        <w:rPr>
          <w:rFonts w:cs="Times New Roman"/>
          <w:i/>
          <w:szCs w:val="24"/>
        </w:rPr>
        <w:t>Вацуро</w:t>
      </w:r>
      <w:proofErr w:type="spellEnd"/>
      <w:r w:rsidRPr="009F692C">
        <w:rPr>
          <w:rFonts w:cs="Times New Roman"/>
          <w:i/>
          <w:szCs w:val="24"/>
        </w:rPr>
        <w:t xml:space="preserve"> В. Э.</w:t>
      </w:r>
      <w:r w:rsidRPr="009F692C">
        <w:rPr>
          <w:rFonts w:cs="Times New Roman"/>
          <w:szCs w:val="24"/>
        </w:rPr>
        <w:t xml:space="preserve"> Русская идиллия в эпоху романтизма // Русский ром</w:t>
      </w:r>
      <w:r>
        <w:rPr>
          <w:rFonts w:cs="Times New Roman"/>
          <w:szCs w:val="24"/>
        </w:rPr>
        <w:t>антизм. Л., 1978. С. 133.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281A"/>
    <w:multiLevelType w:val="hybridMultilevel"/>
    <w:tmpl w:val="805E3C8A"/>
    <w:lvl w:ilvl="0" w:tplc="DA92A85C">
      <w:start w:val="1"/>
      <w:numFmt w:val="decimal"/>
      <w:lvlText w:val="%1."/>
      <w:lvlJc w:val="left"/>
      <w:pPr>
        <w:ind w:left="984" w:hanging="360"/>
      </w:pPr>
      <w:rPr>
        <w:rFonts w:hint="default"/>
        <w:b/>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nsid w:val="0D4E0EF6"/>
    <w:multiLevelType w:val="hybridMultilevel"/>
    <w:tmpl w:val="BE765F1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3858C4"/>
    <w:multiLevelType w:val="hybridMultilevel"/>
    <w:tmpl w:val="A6661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174248"/>
    <w:multiLevelType w:val="hybridMultilevel"/>
    <w:tmpl w:val="4FC6B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9D2A3E"/>
    <w:multiLevelType w:val="hybridMultilevel"/>
    <w:tmpl w:val="39E2D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9076A9"/>
    <w:multiLevelType w:val="hybridMultilevel"/>
    <w:tmpl w:val="33B28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E53D2A"/>
    <w:multiLevelType w:val="hybridMultilevel"/>
    <w:tmpl w:val="4874FCCA"/>
    <w:lvl w:ilvl="0" w:tplc="61BE3D3A">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B0E"/>
    <w:rsid w:val="00000F5A"/>
    <w:rsid w:val="00001435"/>
    <w:rsid w:val="00016717"/>
    <w:rsid w:val="0001753D"/>
    <w:rsid w:val="00017AA7"/>
    <w:rsid w:val="000371D7"/>
    <w:rsid w:val="00037D46"/>
    <w:rsid w:val="00045941"/>
    <w:rsid w:val="000472BB"/>
    <w:rsid w:val="0004752F"/>
    <w:rsid w:val="00061EFF"/>
    <w:rsid w:val="00065A78"/>
    <w:rsid w:val="000704D2"/>
    <w:rsid w:val="00076CB0"/>
    <w:rsid w:val="00077564"/>
    <w:rsid w:val="00085AD9"/>
    <w:rsid w:val="00087DA3"/>
    <w:rsid w:val="00091C6E"/>
    <w:rsid w:val="00093BB5"/>
    <w:rsid w:val="000A200C"/>
    <w:rsid w:val="000A448F"/>
    <w:rsid w:val="000B77AA"/>
    <w:rsid w:val="000E1DA1"/>
    <w:rsid w:val="00100592"/>
    <w:rsid w:val="00102872"/>
    <w:rsid w:val="00107DA3"/>
    <w:rsid w:val="001262E8"/>
    <w:rsid w:val="00131D28"/>
    <w:rsid w:val="00133404"/>
    <w:rsid w:val="001335EC"/>
    <w:rsid w:val="00140A98"/>
    <w:rsid w:val="00155527"/>
    <w:rsid w:val="00166714"/>
    <w:rsid w:val="00167467"/>
    <w:rsid w:val="00174E95"/>
    <w:rsid w:val="00180729"/>
    <w:rsid w:val="00184275"/>
    <w:rsid w:val="001918A3"/>
    <w:rsid w:val="0019456A"/>
    <w:rsid w:val="00194BAA"/>
    <w:rsid w:val="001A7DD8"/>
    <w:rsid w:val="001B2CAA"/>
    <w:rsid w:val="001D04C0"/>
    <w:rsid w:val="001F236C"/>
    <w:rsid w:val="001F241C"/>
    <w:rsid w:val="001F42D7"/>
    <w:rsid w:val="0021258D"/>
    <w:rsid w:val="00232251"/>
    <w:rsid w:val="00240893"/>
    <w:rsid w:val="002429CD"/>
    <w:rsid w:val="002462B7"/>
    <w:rsid w:val="002471EC"/>
    <w:rsid w:val="00256F44"/>
    <w:rsid w:val="0025798E"/>
    <w:rsid w:val="0026645A"/>
    <w:rsid w:val="0026765B"/>
    <w:rsid w:val="00276526"/>
    <w:rsid w:val="00281232"/>
    <w:rsid w:val="002A67D7"/>
    <w:rsid w:val="002B034C"/>
    <w:rsid w:val="002B4E04"/>
    <w:rsid w:val="002C0BC2"/>
    <w:rsid w:val="002D7058"/>
    <w:rsid w:val="002F1725"/>
    <w:rsid w:val="002F30EA"/>
    <w:rsid w:val="002F5528"/>
    <w:rsid w:val="002F5964"/>
    <w:rsid w:val="00300166"/>
    <w:rsid w:val="00307871"/>
    <w:rsid w:val="0031342C"/>
    <w:rsid w:val="00314D51"/>
    <w:rsid w:val="003214A7"/>
    <w:rsid w:val="00331931"/>
    <w:rsid w:val="00331E68"/>
    <w:rsid w:val="00340E3E"/>
    <w:rsid w:val="00344BF1"/>
    <w:rsid w:val="00350001"/>
    <w:rsid w:val="00351140"/>
    <w:rsid w:val="00360279"/>
    <w:rsid w:val="003639FF"/>
    <w:rsid w:val="0037487E"/>
    <w:rsid w:val="00385664"/>
    <w:rsid w:val="00385D60"/>
    <w:rsid w:val="003A4524"/>
    <w:rsid w:val="003A499E"/>
    <w:rsid w:val="003C566F"/>
    <w:rsid w:val="003D04C5"/>
    <w:rsid w:val="003D1602"/>
    <w:rsid w:val="003D5B40"/>
    <w:rsid w:val="003E5258"/>
    <w:rsid w:val="003E7CAD"/>
    <w:rsid w:val="003E7D77"/>
    <w:rsid w:val="003F5B55"/>
    <w:rsid w:val="003F65C7"/>
    <w:rsid w:val="00401681"/>
    <w:rsid w:val="004019D5"/>
    <w:rsid w:val="00402191"/>
    <w:rsid w:val="00405D40"/>
    <w:rsid w:val="00407071"/>
    <w:rsid w:val="00412C25"/>
    <w:rsid w:val="00412FD0"/>
    <w:rsid w:val="00414C5B"/>
    <w:rsid w:val="004264AB"/>
    <w:rsid w:val="00452927"/>
    <w:rsid w:val="0046451E"/>
    <w:rsid w:val="00481018"/>
    <w:rsid w:val="00493833"/>
    <w:rsid w:val="004949F1"/>
    <w:rsid w:val="004C0A82"/>
    <w:rsid w:val="004C1EC3"/>
    <w:rsid w:val="004C3411"/>
    <w:rsid w:val="004D701C"/>
    <w:rsid w:val="004D7BA2"/>
    <w:rsid w:val="004E2EF3"/>
    <w:rsid w:val="004F2E2E"/>
    <w:rsid w:val="004F58BB"/>
    <w:rsid w:val="004F5C5B"/>
    <w:rsid w:val="005022AE"/>
    <w:rsid w:val="00512AA8"/>
    <w:rsid w:val="00526DA0"/>
    <w:rsid w:val="00527AEB"/>
    <w:rsid w:val="0053573F"/>
    <w:rsid w:val="00536671"/>
    <w:rsid w:val="0055098F"/>
    <w:rsid w:val="005550EC"/>
    <w:rsid w:val="0057176C"/>
    <w:rsid w:val="00580446"/>
    <w:rsid w:val="00583E4C"/>
    <w:rsid w:val="00586700"/>
    <w:rsid w:val="005A04FA"/>
    <w:rsid w:val="005A143D"/>
    <w:rsid w:val="005B36B3"/>
    <w:rsid w:val="005C04CC"/>
    <w:rsid w:val="005C3CA4"/>
    <w:rsid w:val="005C6A4B"/>
    <w:rsid w:val="005D012D"/>
    <w:rsid w:val="005D3135"/>
    <w:rsid w:val="005E5DB0"/>
    <w:rsid w:val="00604837"/>
    <w:rsid w:val="00611FBD"/>
    <w:rsid w:val="00615089"/>
    <w:rsid w:val="0061697A"/>
    <w:rsid w:val="00632793"/>
    <w:rsid w:val="00663E71"/>
    <w:rsid w:val="0068335F"/>
    <w:rsid w:val="006B051D"/>
    <w:rsid w:val="006D2922"/>
    <w:rsid w:val="006D35B1"/>
    <w:rsid w:val="006D6B1A"/>
    <w:rsid w:val="006F1A34"/>
    <w:rsid w:val="006F6F97"/>
    <w:rsid w:val="007208FA"/>
    <w:rsid w:val="00726C9F"/>
    <w:rsid w:val="00726F73"/>
    <w:rsid w:val="00732751"/>
    <w:rsid w:val="007365A0"/>
    <w:rsid w:val="007422C7"/>
    <w:rsid w:val="00744E4C"/>
    <w:rsid w:val="00745CC1"/>
    <w:rsid w:val="0075576D"/>
    <w:rsid w:val="00760312"/>
    <w:rsid w:val="007666F9"/>
    <w:rsid w:val="0076784A"/>
    <w:rsid w:val="00772E5C"/>
    <w:rsid w:val="00774995"/>
    <w:rsid w:val="00776FC1"/>
    <w:rsid w:val="00780A2E"/>
    <w:rsid w:val="007919AF"/>
    <w:rsid w:val="00791DFA"/>
    <w:rsid w:val="00792192"/>
    <w:rsid w:val="007A60C9"/>
    <w:rsid w:val="007B0529"/>
    <w:rsid w:val="007B0C3D"/>
    <w:rsid w:val="007C2590"/>
    <w:rsid w:val="007C3BDD"/>
    <w:rsid w:val="007C4CD1"/>
    <w:rsid w:val="007C5897"/>
    <w:rsid w:val="007C6652"/>
    <w:rsid w:val="007D58B3"/>
    <w:rsid w:val="007E1404"/>
    <w:rsid w:val="007E1663"/>
    <w:rsid w:val="00801422"/>
    <w:rsid w:val="008068EC"/>
    <w:rsid w:val="00822D44"/>
    <w:rsid w:val="00823CDA"/>
    <w:rsid w:val="00827C81"/>
    <w:rsid w:val="00832C25"/>
    <w:rsid w:val="00833B83"/>
    <w:rsid w:val="008350B8"/>
    <w:rsid w:val="00842D13"/>
    <w:rsid w:val="00845E0C"/>
    <w:rsid w:val="00846EC5"/>
    <w:rsid w:val="008535D1"/>
    <w:rsid w:val="00854048"/>
    <w:rsid w:val="00866511"/>
    <w:rsid w:val="00890C1A"/>
    <w:rsid w:val="00894533"/>
    <w:rsid w:val="0089677F"/>
    <w:rsid w:val="008B22BD"/>
    <w:rsid w:val="008B28F9"/>
    <w:rsid w:val="008B4092"/>
    <w:rsid w:val="008B63E5"/>
    <w:rsid w:val="008B7D18"/>
    <w:rsid w:val="008C3729"/>
    <w:rsid w:val="008C75D0"/>
    <w:rsid w:val="008D3CAB"/>
    <w:rsid w:val="008D4382"/>
    <w:rsid w:val="008E1E61"/>
    <w:rsid w:val="008E224D"/>
    <w:rsid w:val="008E418D"/>
    <w:rsid w:val="008E63EC"/>
    <w:rsid w:val="008F2D1F"/>
    <w:rsid w:val="0090027E"/>
    <w:rsid w:val="00916B0E"/>
    <w:rsid w:val="00920F06"/>
    <w:rsid w:val="00924ED7"/>
    <w:rsid w:val="00925370"/>
    <w:rsid w:val="00926F5D"/>
    <w:rsid w:val="00933FA1"/>
    <w:rsid w:val="00941CF2"/>
    <w:rsid w:val="00950387"/>
    <w:rsid w:val="009510C7"/>
    <w:rsid w:val="00961D4D"/>
    <w:rsid w:val="00964AB9"/>
    <w:rsid w:val="00965E48"/>
    <w:rsid w:val="00970347"/>
    <w:rsid w:val="0097569F"/>
    <w:rsid w:val="00977D9E"/>
    <w:rsid w:val="009938B5"/>
    <w:rsid w:val="00997471"/>
    <w:rsid w:val="00997E2D"/>
    <w:rsid w:val="009A2345"/>
    <w:rsid w:val="009A3133"/>
    <w:rsid w:val="009B402B"/>
    <w:rsid w:val="009B4661"/>
    <w:rsid w:val="009B66F3"/>
    <w:rsid w:val="009B6831"/>
    <w:rsid w:val="009B77E7"/>
    <w:rsid w:val="009C20B1"/>
    <w:rsid w:val="009C444F"/>
    <w:rsid w:val="009E0255"/>
    <w:rsid w:val="009E27FE"/>
    <w:rsid w:val="009E5FA0"/>
    <w:rsid w:val="009F692C"/>
    <w:rsid w:val="00A00D2F"/>
    <w:rsid w:val="00A015DF"/>
    <w:rsid w:val="00A015F8"/>
    <w:rsid w:val="00A11E96"/>
    <w:rsid w:val="00A12954"/>
    <w:rsid w:val="00A25CD6"/>
    <w:rsid w:val="00A26018"/>
    <w:rsid w:val="00A44A0B"/>
    <w:rsid w:val="00A53984"/>
    <w:rsid w:val="00A56462"/>
    <w:rsid w:val="00A56D18"/>
    <w:rsid w:val="00A57011"/>
    <w:rsid w:val="00A63401"/>
    <w:rsid w:val="00A7204E"/>
    <w:rsid w:val="00A750CC"/>
    <w:rsid w:val="00A80734"/>
    <w:rsid w:val="00A829AB"/>
    <w:rsid w:val="00A836B8"/>
    <w:rsid w:val="00A8497F"/>
    <w:rsid w:val="00A86DE9"/>
    <w:rsid w:val="00A90631"/>
    <w:rsid w:val="00A90AD9"/>
    <w:rsid w:val="00AA79D4"/>
    <w:rsid w:val="00AB3AB7"/>
    <w:rsid w:val="00AC0EB8"/>
    <w:rsid w:val="00AC2B40"/>
    <w:rsid w:val="00AC6F34"/>
    <w:rsid w:val="00AE1D80"/>
    <w:rsid w:val="00AE2C0E"/>
    <w:rsid w:val="00AE779E"/>
    <w:rsid w:val="00AF65B1"/>
    <w:rsid w:val="00B129B4"/>
    <w:rsid w:val="00B26769"/>
    <w:rsid w:val="00B36F60"/>
    <w:rsid w:val="00B37A9E"/>
    <w:rsid w:val="00B45601"/>
    <w:rsid w:val="00B51799"/>
    <w:rsid w:val="00B60B50"/>
    <w:rsid w:val="00B662AB"/>
    <w:rsid w:val="00B666CE"/>
    <w:rsid w:val="00B854A3"/>
    <w:rsid w:val="00B874C6"/>
    <w:rsid w:val="00BC1097"/>
    <w:rsid w:val="00BE2BB1"/>
    <w:rsid w:val="00BF3C77"/>
    <w:rsid w:val="00BF4B3B"/>
    <w:rsid w:val="00C17070"/>
    <w:rsid w:val="00C25897"/>
    <w:rsid w:val="00C42CEA"/>
    <w:rsid w:val="00C44E48"/>
    <w:rsid w:val="00C6366D"/>
    <w:rsid w:val="00C659F2"/>
    <w:rsid w:val="00C665C4"/>
    <w:rsid w:val="00C83E11"/>
    <w:rsid w:val="00C845ED"/>
    <w:rsid w:val="00C947A4"/>
    <w:rsid w:val="00C95AB1"/>
    <w:rsid w:val="00C97CF9"/>
    <w:rsid w:val="00CA1F4C"/>
    <w:rsid w:val="00CB6D5A"/>
    <w:rsid w:val="00CC7DEE"/>
    <w:rsid w:val="00CD18C8"/>
    <w:rsid w:val="00CE2B43"/>
    <w:rsid w:val="00CE377F"/>
    <w:rsid w:val="00D06D66"/>
    <w:rsid w:val="00D070A7"/>
    <w:rsid w:val="00D17D32"/>
    <w:rsid w:val="00D20E2E"/>
    <w:rsid w:val="00D3271B"/>
    <w:rsid w:val="00D33F0F"/>
    <w:rsid w:val="00D51BEE"/>
    <w:rsid w:val="00D54698"/>
    <w:rsid w:val="00D71E58"/>
    <w:rsid w:val="00D74391"/>
    <w:rsid w:val="00D9169C"/>
    <w:rsid w:val="00D9753E"/>
    <w:rsid w:val="00DA463F"/>
    <w:rsid w:val="00DC1BE9"/>
    <w:rsid w:val="00DD146B"/>
    <w:rsid w:val="00DD5F29"/>
    <w:rsid w:val="00DD71E4"/>
    <w:rsid w:val="00DE0498"/>
    <w:rsid w:val="00DE55F9"/>
    <w:rsid w:val="00DE62C4"/>
    <w:rsid w:val="00DF19C4"/>
    <w:rsid w:val="00DF2093"/>
    <w:rsid w:val="00E0544B"/>
    <w:rsid w:val="00E15EBA"/>
    <w:rsid w:val="00E20031"/>
    <w:rsid w:val="00E230E5"/>
    <w:rsid w:val="00E3110A"/>
    <w:rsid w:val="00E314D6"/>
    <w:rsid w:val="00E32380"/>
    <w:rsid w:val="00E3435F"/>
    <w:rsid w:val="00E362CE"/>
    <w:rsid w:val="00E51185"/>
    <w:rsid w:val="00E5213E"/>
    <w:rsid w:val="00E525CB"/>
    <w:rsid w:val="00E56082"/>
    <w:rsid w:val="00E570EF"/>
    <w:rsid w:val="00E6044B"/>
    <w:rsid w:val="00E614FC"/>
    <w:rsid w:val="00E61D63"/>
    <w:rsid w:val="00E709BA"/>
    <w:rsid w:val="00E747AE"/>
    <w:rsid w:val="00E909C7"/>
    <w:rsid w:val="00E91820"/>
    <w:rsid w:val="00E9448A"/>
    <w:rsid w:val="00EA0B6C"/>
    <w:rsid w:val="00EA3D42"/>
    <w:rsid w:val="00EB5456"/>
    <w:rsid w:val="00EE2113"/>
    <w:rsid w:val="00EE66D6"/>
    <w:rsid w:val="00EF0292"/>
    <w:rsid w:val="00EF66E6"/>
    <w:rsid w:val="00F03382"/>
    <w:rsid w:val="00F047D9"/>
    <w:rsid w:val="00F23CEA"/>
    <w:rsid w:val="00F35F33"/>
    <w:rsid w:val="00F36172"/>
    <w:rsid w:val="00F4031D"/>
    <w:rsid w:val="00F42A89"/>
    <w:rsid w:val="00F57754"/>
    <w:rsid w:val="00F66CBF"/>
    <w:rsid w:val="00F83603"/>
    <w:rsid w:val="00F836CC"/>
    <w:rsid w:val="00F9666B"/>
    <w:rsid w:val="00FA2749"/>
    <w:rsid w:val="00FA275C"/>
    <w:rsid w:val="00FA673A"/>
    <w:rsid w:val="00FC7470"/>
    <w:rsid w:val="00FE7FA0"/>
    <w:rsid w:val="00FF1B78"/>
    <w:rsid w:val="00FF1EEC"/>
    <w:rsid w:val="00FF3A83"/>
    <w:rsid w:val="00FF7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84A"/>
  </w:style>
  <w:style w:type="paragraph" w:styleId="1">
    <w:name w:val="heading 1"/>
    <w:basedOn w:val="a"/>
    <w:next w:val="a"/>
    <w:link w:val="10"/>
    <w:uiPriority w:val="9"/>
    <w:qFormat/>
    <w:rsid w:val="001667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015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6784A"/>
    <w:pPr>
      <w:spacing w:after="0" w:line="240" w:lineRule="auto"/>
    </w:pPr>
    <w:rPr>
      <w:sz w:val="20"/>
      <w:szCs w:val="20"/>
    </w:rPr>
  </w:style>
  <w:style w:type="character" w:customStyle="1" w:styleId="a4">
    <w:name w:val="Текст сноски Знак"/>
    <w:basedOn w:val="a0"/>
    <w:link w:val="a3"/>
    <w:uiPriority w:val="99"/>
    <w:rsid w:val="0076784A"/>
    <w:rPr>
      <w:sz w:val="20"/>
      <w:szCs w:val="20"/>
    </w:rPr>
  </w:style>
  <w:style w:type="character" w:styleId="a5">
    <w:name w:val="footnote reference"/>
    <w:basedOn w:val="a0"/>
    <w:uiPriority w:val="99"/>
    <w:semiHidden/>
    <w:unhideWhenUsed/>
    <w:rsid w:val="0076784A"/>
    <w:rPr>
      <w:vertAlign w:val="superscript"/>
    </w:rPr>
  </w:style>
  <w:style w:type="character" w:customStyle="1" w:styleId="apple-converted-space">
    <w:name w:val="apple-converted-space"/>
    <w:basedOn w:val="a0"/>
    <w:rsid w:val="008350B8"/>
  </w:style>
  <w:style w:type="paragraph" w:styleId="a6">
    <w:name w:val="header"/>
    <w:basedOn w:val="a"/>
    <w:link w:val="a7"/>
    <w:uiPriority w:val="99"/>
    <w:unhideWhenUsed/>
    <w:rsid w:val="009C44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C444F"/>
  </w:style>
  <w:style w:type="paragraph" w:styleId="a8">
    <w:name w:val="footer"/>
    <w:basedOn w:val="a"/>
    <w:link w:val="a9"/>
    <w:uiPriority w:val="99"/>
    <w:unhideWhenUsed/>
    <w:rsid w:val="009C44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C444F"/>
  </w:style>
  <w:style w:type="character" w:styleId="aa">
    <w:name w:val="Hyperlink"/>
    <w:basedOn w:val="a0"/>
    <w:uiPriority w:val="99"/>
    <w:unhideWhenUsed/>
    <w:rsid w:val="004E2EF3"/>
    <w:rPr>
      <w:color w:val="0000FF"/>
      <w:u w:val="single"/>
    </w:rPr>
  </w:style>
  <w:style w:type="paragraph" w:styleId="ab">
    <w:name w:val="Normal (Web)"/>
    <w:basedOn w:val="a"/>
    <w:uiPriority w:val="99"/>
    <w:unhideWhenUsed/>
    <w:rsid w:val="001262E8"/>
    <w:pPr>
      <w:spacing w:before="100" w:beforeAutospacing="1" w:after="100" w:afterAutospacing="1" w:line="240" w:lineRule="auto"/>
    </w:pPr>
    <w:rPr>
      <w:rFonts w:eastAsia="Times New Roman" w:cs="Times New Roman"/>
      <w:szCs w:val="24"/>
      <w:lang w:eastAsia="ru-RU"/>
    </w:rPr>
  </w:style>
  <w:style w:type="character" w:customStyle="1" w:styleId="hl">
    <w:name w:val="hl"/>
    <w:basedOn w:val="a0"/>
    <w:rsid w:val="008F2D1F"/>
  </w:style>
  <w:style w:type="paragraph" w:styleId="ac">
    <w:name w:val="Balloon Text"/>
    <w:basedOn w:val="a"/>
    <w:link w:val="ad"/>
    <w:uiPriority w:val="99"/>
    <w:semiHidden/>
    <w:unhideWhenUsed/>
    <w:rsid w:val="007C3BD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C3BDD"/>
    <w:rPr>
      <w:rFonts w:ascii="Tahoma" w:hAnsi="Tahoma" w:cs="Tahoma"/>
      <w:sz w:val="16"/>
      <w:szCs w:val="16"/>
    </w:rPr>
  </w:style>
  <w:style w:type="character" w:customStyle="1" w:styleId="exldetailsdisplayval">
    <w:name w:val="exldetailsdisplayval"/>
    <w:basedOn w:val="a0"/>
    <w:rsid w:val="00F4031D"/>
  </w:style>
  <w:style w:type="character" w:customStyle="1" w:styleId="10">
    <w:name w:val="Заголовок 1 Знак"/>
    <w:basedOn w:val="a0"/>
    <w:link w:val="1"/>
    <w:uiPriority w:val="9"/>
    <w:rsid w:val="00166714"/>
    <w:rPr>
      <w:rFonts w:asciiTheme="majorHAnsi" w:eastAsiaTheme="majorEastAsia" w:hAnsiTheme="majorHAnsi" w:cstheme="majorBidi"/>
      <w:b/>
      <w:bCs/>
      <w:color w:val="365F91" w:themeColor="accent1" w:themeShade="BF"/>
      <w:sz w:val="28"/>
      <w:szCs w:val="28"/>
    </w:rPr>
  </w:style>
  <w:style w:type="paragraph" w:styleId="ae">
    <w:name w:val="No Spacing"/>
    <w:uiPriority w:val="1"/>
    <w:qFormat/>
    <w:rsid w:val="00166714"/>
    <w:pPr>
      <w:spacing w:after="0" w:line="240" w:lineRule="auto"/>
    </w:pPr>
  </w:style>
  <w:style w:type="character" w:customStyle="1" w:styleId="20">
    <w:name w:val="Заголовок 2 Знак"/>
    <w:basedOn w:val="a0"/>
    <w:link w:val="2"/>
    <w:uiPriority w:val="9"/>
    <w:rsid w:val="00A015F8"/>
    <w:rPr>
      <w:rFonts w:asciiTheme="majorHAnsi" w:eastAsiaTheme="majorEastAsia" w:hAnsiTheme="majorHAnsi" w:cstheme="majorBidi"/>
      <w:b/>
      <w:bCs/>
      <w:color w:val="4F81BD" w:themeColor="accent1"/>
      <w:sz w:val="26"/>
      <w:szCs w:val="26"/>
    </w:rPr>
  </w:style>
  <w:style w:type="paragraph" w:styleId="af">
    <w:name w:val="TOC Heading"/>
    <w:basedOn w:val="1"/>
    <w:next w:val="a"/>
    <w:uiPriority w:val="39"/>
    <w:unhideWhenUsed/>
    <w:qFormat/>
    <w:rsid w:val="005C3CA4"/>
    <w:pPr>
      <w:outlineLvl w:val="9"/>
    </w:pPr>
    <w:rPr>
      <w:lang w:eastAsia="ru-RU"/>
    </w:rPr>
  </w:style>
  <w:style w:type="paragraph" w:styleId="21">
    <w:name w:val="toc 2"/>
    <w:basedOn w:val="a"/>
    <w:next w:val="a"/>
    <w:autoRedefine/>
    <w:uiPriority w:val="39"/>
    <w:unhideWhenUsed/>
    <w:rsid w:val="005C3CA4"/>
    <w:pPr>
      <w:spacing w:after="100"/>
      <w:ind w:left="240"/>
    </w:pPr>
  </w:style>
  <w:style w:type="paragraph" w:styleId="11">
    <w:name w:val="toc 1"/>
    <w:basedOn w:val="a"/>
    <w:next w:val="a"/>
    <w:autoRedefine/>
    <w:uiPriority w:val="39"/>
    <w:unhideWhenUsed/>
    <w:rsid w:val="005C3CA4"/>
    <w:pPr>
      <w:spacing w:after="100"/>
    </w:pPr>
  </w:style>
  <w:style w:type="paragraph" w:styleId="af0">
    <w:name w:val="List Paragraph"/>
    <w:basedOn w:val="a"/>
    <w:uiPriority w:val="34"/>
    <w:qFormat/>
    <w:rsid w:val="004016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84A"/>
  </w:style>
  <w:style w:type="paragraph" w:styleId="1">
    <w:name w:val="heading 1"/>
    <w:basedOn w:val="a"/>
    <w:next w:val="a"/>
    <w:link w:val="10"/>
    <w:uiPriority w:val="9"/>
    <w:qFormat/>
    <w:rsid w:val="001667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015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6784A"/>
    <w:pPr>
      <w:spacing w:after="0" w:line="240" w:lineRule="auto"/>
    </w:pPr>
    <w:rPr>
      <w:sz w:val="20"/>
      <w:szCs w:val="20"/>
    </w:rPr>
  </w:style>
  <w:style w:type="character" w:customStyle="1" w:styleId="a4">
    <w:name w:val="Текст сноски Знак"/>
    <w:basedOn w:val="a0"/>
    <w:link w:val="a3"/>
    <w:uiPriority w:val="99"/>
    <w:rsid w:val="0076784A"/>
    <w:rPr>
      <w:sz w:val="20"/>
      <w:szCs w:val="20"/>
    </w:rPr>
  </w:style>
  <w:style w:type="character" w:styleId="a5">
    <w:name w:val="footnote reference"/>
    <w:basedOn w:val="a0"/>
    <w:uiPriority w:val="99"/>
    <w:semiHidden/>
    <w:unhideWhenUsed/>
    <w:rsid w:val="0076784A"/>
    <w:rPr>
      <w:vertAlign w:val="superscript"/>
    </w:rPr>
  </w:style>
  <w:style w:type="character" w:customStyle="1" w:styleId="apple-converted-space">
    <w:name w:val="apple-converted-space"/>
    <w:basedOn w:val="a0"/>
    <w:rsid w:val="008350B8"/>
  </w:style>
  <w:style w:type="paragraph" w:styleId="a6">
    <w:name w:val="header"/>
    <w:basedOn w:val="a"/>
    <w:link w:val="a7"/>
    <w:uiPriority w:val="99"/>
    <w:unhideWhenUsed/>
    <w:rsid w:val="009C44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C444F"/>
  </w:style>
  <w:style w:type="paragraph" w:styleId="a8">
    <w:name w:val="footer"/>
    <w:basedOn w:val="a"/>
    <w:link w:val="a9"/>
    <w:uiPriority w:val="99"/>
    <w:unhideWhenUsed/>
    <w:rsid w:val="009C44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C444F"/>
  </w:style>
  <w:style w:type="character" w:styleId="aa">
    <w:name w:val="Hyperlink"/>
    <w:basedOn w:val="a0"/>
    <w:uiPriority w:val="99"/>
    <w:unhideWhenUsed/>
    <w:rsid w:val="004E2EF3"/>
    <w:rPr>
      <w:color w:val="0000FF"/>
      <w:u w:val="single"/>
    </w:rPr>
  </w:style>
  <w:style w:type="paragraph" w:styleId="ab">
    <w:name w:val="Normal (Web)"/>
    <w:basedOn w:val="a"/>
    <w:uiPriority w:val="99"/>
    <w:unhideWhenUsed/>
    <w:rsid w:val="001262E8"/>
    <w:pPr>
      <w:spacing w:before="100" w:beforeAutospacing="1" w:after="100" w:afterAutospacing="1" w:line="240" w:lineRule="auto"/>
    </w:pPr>
    <w:rPr>
      <w:rFonts w:eastAsia="Times New Roman" w:cs="Times New Roman"/>
      <w:szCs w:val="24"/>
      <w:lang w:eastAsia="ru-RU"/>
    </w:rPr>
  </w:style>
  <w:style w:type="character" w:customStyle="1" w:styleId="hl">
    <w:name w:val="hl"/>
    <w:basedOn w:val="a0"/>
    <w:rsid w:val="008F2D1F"/>
  </w:style>
  <w:style w:type="paragraph" w:styleId="ac">
    <w:name w:val="Balloon Text"/>
    <w:basedOn w:val="a"/>
    <w:link w:val="ad"/>
    <w:uiPriority w:val="99"/>
    <w:semiHidden/>
    <w:unhideWhenUsed/>
    <w:rsid w:val="007C3BD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C3BDD"/>
    <w:rPr>
      <w:rFonts w:ascii="Tahoma" w:hAnsi="Tahoma" w:cs="Tahoma"/>
      <w:sz w:val="16"/>
      <w:szCs w:val="16"/>
    </w:rPr>
  </w:style>
  <w:style w:type="character" w:customStyle="1" w:styleId="exldetailsdisplayval">
    <w:name w:val="exldetailsdisplayval"/>
    <w:basedOn w:val="a0"/>
    <w:rsid w:val="00F4031D"/>
  </w:style>
  <w:style w:type="character" w:customStyle="1" w:styleId="10">
    <w:name w:val="Заголовок 1 Знак"/>
    <w:basedOn w:val="a0"/>
    <w:link w:val="1"/>
    <w:uiPriority w:val="9"/>
    <w:rsid w:val="00166714"/>
    <w:rPr>
      <w:rFonts w:asciiTheme="majorHAnsi" w:eastAsiaTheme="majorEastAsia" w:hAnsiTheme="majorHAnsi" w:cstheme="majorBidi"/>
      <w:b/>
      <w:bCs/>
      <w:color w:val="365F91" w:themeColor="accent1" w:themeShade="BF"/>
      <w:sz w:val="28"/>
      <w:szCs w:val="28"/>
    </w:rPr>
  </w:style>
  <w:style w:type="paragraph" w:styleId="ae">
    <w:name w:val="No Spacing"/>
    <w:uiPriority w:val="1"/>
    <w:qFormat/>
    <w:rsid w:val="00166714"/>
    <w:pPr>
      <w:spacing w:after="0" w:line="240" w:lineRule="auto"/>
    </w:pPr>
  </w:style>
  <w:style w:type="character" w:customStyle="1" w:styleId="20">
    <w:name w:val="Заголовок 2 Знак"/>
    <w:basedOn w:val="a0"/>
    <w:link w:val="2"/>
    <w:uiPriority w:val="9"/>
    <w:rsid w:val="00A015F8"/>
    <w:rPr>
      <w:rFonts w:asciiTheme="majorHAnsi" w:eastAsiaTheme="majorEastAsia" w:hAnsiTheme="majorHAnsi" w:cstheme="majorBidi"/>
      <w:b/>
      <w:bCs/>
      <w:color w:val="4F81BD" w:themeColor="accent1"/>
      <w:sz w:val="26"/>
      <w:szCs w:val="26"/>
    </w:rPr>
  </w:style>
  <w:style w:type="paragraph" w:styleId="af">
    <w:name w:val="TOC Heading"/>
    <w:basedOn w:val="1"/>
    <w:next w:val="a"/>
    <w:uiPriority w:val="39"/>
    <w:unhideWhenUsed/>
    <w:qFormat/>
    <w:rsid w:val="005C3CA4"/>
    <w:pPr>
      <w:outlineLvl w:val="9"/>
    </w:pPr>
    <w:rPr>
      <w:lang w:eastAsia="ru-RU"/>
    </w:rPr>
  </w:style>
  <w:style w:type="paragraph" w:styleId="21">
    <w:name w:val="toc 2"/>
    <w:basedOn w:val="a"/>
    <w:next w:val="a"/>
    <w:autoRedefine/>
    <w:uiPriority w:val="39"/>
    <w:unhideWhenUsed/>
    <w:rsid w:val="005C3CA4"/>
    <w:pPr>
      <w:spacing w:after="100"/>
      <w:ind w:left="240"/>
    </w:pPr>
  </w:style>
  <w:style w:type="paragraph" w:styleId="11">
    <w:name w:val="toc 1"/>
    <w:basedOn w:val="a"/>
    <w:next w:val="a"/>
    <w:autoRedefine/>
    <w:uiPriority w:val="39"/>
    <w:unhideWhenUsed/>
    <w:rsid w:val="005C3CA4"/>
    <w:pPr>
      <w:spacing w:after="100"/>
    </w:pPr>
  </w:style>
  <w:style w:type="paragraph" w:styleId="af0">
    <w:name w:val="List Paragraph"/>
    <w:basedOn w:val="a"/>
    <w:uiPriority w:val="34"/>
    <w:qFormat/>
    <w:rsid w:val="00401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07711">
      <w:bodyDiv w:val="1"/>
      <w:marLeft w:val="0"/>
      <w:marRight w:val="0"/>
      <w:marTop w:val="0"/>
      <w:marBottom w:val="0"/>
      <w:divBdr>
        <w:top w:val="none" w:sz="0" w:space="0" w:color="auto"/>
        <w:left w:val="none" w:sz="0" w:space="0" w:color="auto"/>
        <w:bottom w:val="none" w:sz="0" w:space="0" w:color="auto"/>
        <w:right w:val="none" w:sz="0" w:space="0" w:color="auto"/>
      </w:divBdr>
      <w:divsChild>
        <w:div w:id="407461749">
          <w:marLeft w:val="0"/>
          <w:marRight w:val="0"/>
          <w:marTop w:val="0"/>
          <w:marBottom w:val="0"/>
          <w:divBdr>
            <w:top w:val="none" w:sz="0" w:space="0" w:color="auto"/>
            <w:left w:val="none" w:sz="0" w:space="0" w:color="auto"/>
            <w:bottom w:val="none" w:sz="0" w:space="0" w:color="auto"/>
            <w:right w:val="none" w:sz="0" w:space="0" w:color="auto"/>
          </w:divBdr>
          <w:divsChild>
            <w:div w:id="2000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7389">
      <w:bodyDiv w:val="1"/>
      <w:marLeft w:val="0"/>
      <w:marRight w:val="0"/>
      <w:marTop w:val="0"/>
      <w:marBottom w:val="0"/>
      <w:divBdr>
        <w:top w:val="none" w:sz="0" w:space="0" w:color="auto"/>
        <w:left w:val="none" w:sz="0" w:space="0" w:color="auto"/>
        <w:bottom w:val="none" w:sz="0" w:space="0" w:color="auto"/>
        <w:right w:val="none" w:sz="0" w:space="0" w:color="auto"/>
      </w:divBdr>
    </w:div>
    <w:div w:id="1130443891">
      <w:bodyDiv w:val="1"/>
      <w:marLeft w:val="0"/>
      <w:marRight w:val="0"/>
      <w:marTop w:val="0"/>
      <w:marBottom w:val="0"/>
      <w:divBdr>
        <w:top w:val="none" w:sz="0" w:space="0" w:color="auto"/>
        <w:left w:val="none" w:sz="0" w:space="0" w:color="auto"/>
        <w:bottom w:val="none" w:sz="0" w:space="0" w:color="auto"/>
        <w:right w:val="none" w:sz="0" w:space="0" w:color="auto"/>
      </w:divBdr>
    </w:div>
    <w:div w:id="1188104187">
      <w:bodyDiv w:val="1"/>
      <w:marLeft w:val="0"/>
      <w:marRight w:val="0"/>
      <w:marTop w:val="0"/>
      <w:marBottom w:val="0"/>
      <w:divBdr>
        <w:top w:val="none" w:sz="0" w:space="0" w:color="auto"/>
        <w:left w:val="none" w:sz="0" w:space="0" w:color="auto"/>
        <w:bottom w:val="none" w:sz="0" w:space="0" w:color="auto"/>
        <w:right w:val="none" w:sz="0" w:space="0" w:color="auto"/>
      </w:divBdr>
    </w:div>
    <w:div w:id="1324697040">
      <w:bodyDiv w:val="1"/>
      <w:marLeft w:val="0"/>
      <w:marRight w:val="0"/>
      <w:marTop w:val="0"/>
      <w:marBottom w:val="0"/>
      <w:divBdr>
        <w:top w:val="none" w:sz="0" w:space="0" w:color="auto"/>
        <w:left w:val="none" w:sz="0" w:space="0" w:color="auto"/>
        <w:bottom w:val="none" w:sz="0" w:space="0" w:color="auto"/>
        <w:right w:val="none" w:sz="0" w:space="0" w:color="auto"/>
      </w:divBdr>
    </w:div>
    <w:div w:id="1329091051">
      <w:bodyDiv w:val="1"/>
      <w:marLeft w:val="0"/>
      <w:marRight w:val="0"/>
      <w:marTop w:val="0"/>
      <w:marBottom w:val="0"/>
      <w:divBdr>
        <w:top w:val="none" w:sz="0" w:space="0" w:color="auto"/>
        <w:left w:val="none" w:sz="0" w:space="0" w:color="auto"/>
        <w:bottom w:val="none" w:sz="0" w:space="0" w:color="auto"/>
        <w:right w:val="none" w:sz="0" w:space="0" w:color="auto"/>
      </w:divBdr>
    </w:div>
    <w:div w:id="1459446959">
      <w:bodyDiv w:val="1"/>
      <w:marLeft w:val="0"/>
      <w:marRight w:val="0"/>
      <w:marTop w:val="0"/>
      <w:marBottom w:val="0"/>
      <w:divBdr>
        <w:top w:val="none" w:sz="0" w:space="0" w:color="auto"/>
        <w:left w:val="none" w:sz="0" w:space="0" w:color="auto"/>
        <w:bottom w:val="none" w:sz="0" w:space="0" w:color="auto"/>
        <w:right w:val="none" w:sz="0" w:space="0" w:color="auto"/>
      </w:divBdr>
    </w:div>
    <w:div w:id="172949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ibrary.univer.kharkov.ua/OpacUnicode/index.php?url=/auteurs/view/38417/source:defaul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82853-74E1-4288-AD8C-88CE49D63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13910</TotalTime>
  <Pages>1</Pages>
  <Words>15303</Words>
  <Characters>87233</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20</cp:revision>
  <cp:lastPrinted>2017-05-18T11:23:00Z</cp:lastPrinted>
  <dcterms:created xsi:type="dcterms:W3CDTF">2017-04-18T14:02:00Z</dcterms:created>
  <dcterms:modified xsi:type="dcterms:W3CDTF">2017-05-30T11:50:00Z</dcterms:modified>
</cp:coreProperties>
</file>