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19" w:rsidRPr="001F1D19" w:rsidRDefault="001F1D19" w:rsidP="001F1D19">
      <w:pPr>
        <w:ind w:left="2124" w:firstLine="708"/>
        <w:rPr>
          <w:sz w:val="28"/>
          <w:szCs w:val="28"/>
        </w:rPr>
      </w:pPr>
      <w:r w:rsidRPr="001F1D19">
        <w:rPr>
          <w:sz w:val="28"/>
          <w:szCs w:val="28"/>
        </w:rPr>
        <w:t>Отзыв</w:t>
      </w:r>
    </w:p>
    <w:p w:rsidR="001F1D19" w:rsidRPr="001F1D19" w:rsidRDefault="001F1D19" w:rsidP="001F1D19">
      <w:pPr>
        <w:jc w:val="both"/>
        <w:rPr>
          <w:sz w:val="28"/>
          <w:szCs w:val="28"/>
        </w:rPr>
      </w:pPr>
      <w:r w:rsidRPr="001F1D19">
        <w:rPr>
          <w:sz w:val="28"/>
          <w:szCs w:val="28"/>
        </w:rPr>
        <w:t xml:space="preserve"> </w:t>
      </w:r>
      <w:r w:rsidRPr="001F1D19">
        <w:rPr>
          <w:sz w:val="28"/>
          <w:szCs w:val="28"/>
        </w:rPr>
        <w:tab/>
      </w:r>
      <w:r w:rsidRPr="001F1D19">
        <w:rPr>
          <w:sz w:val="28"/>
          <w:szCs w:val="28"/>
        </w:rPr>
        <w:tab/>
        <w:t>о Выпускной квалификационной работе бакалавра</w:t>
      </w:r>
    </w:p>
    <w:p w:rsidR="001F1D19" w:rsidRPr="001F1D19" w:rsidRDefault="001F1D19" w:rsidP="001F1D19">
      <w:pPr>
        <w:ind w:left="1416" w:firstLine="708"/>
        <w:jc w:val="both"/>
        <w:rPr>
          <w:sz w:val="28"/>
          <w:szCs w:val="28"/>
        </w:rPr>
      </w:pPr>
      <w:proofErr w:type="spellStart"/>
      <w:r w:rsidRPr="001F1D19">
        <w:rPr>
          <w:sz w:val="28"/>
          <w:szCs w:val="28"/>
        </w:rPr>
        <w:t>Лим</w:t>
      </w:r>
      <w:proofErr w:type="spellEnd"/>
      <w:r w:rsidRPr="001F1D19">
        <w:rPr>
          <w:sz w:val="28"/>
          <w:szCs w:val="28"/>
        </w:rPr>
        <w:t xml:space="preserve"> Ангелины Романовны</w:t>
      </w:r>
    </w:p>
    <w:p w:rsidR="001F1D19" w:rsidRPr="001F1D19" w:rsidRDefault="001F1D19" w:rsidP="001F1D19">
      <w:pPr>
        <w:ind w:left="1416" w:firstLine="708"/>
        <w:jc w:val="both"/>
        <w:rPr>
          <w:sz w:val="28"/>
          <w:szCs w:val="28"/>
        </w:rPr>
      </w:pPr>
      <w:r w:rsidRPr="001F1D19">
        <w:rPr>
          <w:sz w:val="28"/>
          <w:szCs w:val="28"/>
        </w:rPr>
        <w:t>«Татьяна Толстая и постмодернизм»</w:t>
      </w:r>
    </w:p>
    <w:p w:rsidR="001F1D19" w:rsidRPr="001F1D19" w:rsidRDefault="001F1D19" w:rsidP="001F1D19">
      <w:pPr>
        <w:ind w:firstLine="708"/>
        <w:jc w:val="both"/>
        <w:rPr>
          <w:sz w:val="28"/>
          <w:szCs w:val="28"/>
        </w:rPr>
      </w:pPr>
      <w:r w:rsidRPr="001F1D19">
        <w:rPr>
          <w:sz w:val="28"/>
          <w:szCs w:val="28"/>
        </w:rPr>
        <w:t xml:space="preserve">Ангелина </w:t>
      </w:r>
      <w:proofErr w:type="spellStart"/>
      <w:r w:rsidRPr="001F1D19">
        <w:rPr>
          <w:sz w:val="28"/>
          <w:szCs w:val="28"/>
        </w:rPr>
        <w:t>Лим</w:t>
      </w:r>
      <w:proofErr w:type="spellEnd"/>
      <w:r w:rsidRPr="001F1D19">
        <w:rPr>
          <w:sz w:val="28"/>
          <w:szCs w:val="28"/>
        </w:rPr>
        <w:t xml:space="preserve"> – весьма способная и старательная студентка, но жизнь внесла некоторые (в целом приятные) коррективы в ее научно-исследовательские планы, когда она стала молодой матерью без отрыва от учебного процесса. Естественно, бремя забот, связанное с материнством, наложило ожидаемый отпечаток на выпускную квалификационную работу: местами она обнаруживает следы некоторой поспешности.</w:t>
      </w:r>
    </w:p>
    <w:p w:rsidR="001F1D19" w:rsidRPr="001F1D19" w:rsidRDefault="001F1D19" w:rsidP="001F1D19">
      <w:pPr>
        <w:ind w:firstLine="708"/>
        <w:jc w:val="both"/>
        <w:rPr>
          <w:sz w:val="28"/>
          <w:szCs w:val="28"/>
        </w:rPr>
      </w:pPr>
      <w:r w:rsidRPr="001F1D19">
        <w:rPr>
          <w:sz w:val="28"/>
          <w:szCs w:val="28"/>
        </w:rPr>
        <w:t xml:space="preserve">Проблема, ставшая предметом исследования, представляется действительно заслуживающей внимания. На материале творчества Татьяны Толстой Ангелина </w:t>
      </w:r>
      <w:proofErr w:type="spellStart"/>
      <w:r w:rsidRPr="001F1D19">
        <w:rPr>
          <w:sz w:val="28"/>
          <w:szCs w:val="28"/>
        </w:rPr>
        <w:t>Лим</w:t>
      </w:r>
      <w:proofErr w:type="spellEnd"/>
      <w:r w:rsidRPr="001F1D19">
        <w:rPr>
          <w:sz w:val="28"/>
          <w:szCs w:val="28"/>
        </w:rPr>
        <w:t xml:space="preserve"> решила разобраться в природе пресловутой аксиологической двойственности, являющейся одним из ключевых признаков постмодернизма. Выбор же в качестве материала </w:t>
      </w:r>
      <w:proofErr w:type="spellStart"/>
      <w:r w:rsidRPr="001F1D19">
        <w:rPr>
          <w:sz w:val="28"/>
          <w:szCs w:val="28"/>
        </w:rPr>
        <w:t>новеллистики</w:t>
      </w:r>
      <w:proofErr w:type="spellEnd"/>
      <w:r w:rsidRPr="001F1D19">
        <w:rPr>
          <w:sz w:val="28"/>
          <w:szCs w:val="28"/>
        </w:rPr>
        <w:t xml:space="preserve"> Толстой обусловлен специфическим менталитетом этой писательницы. Ведь ни для кого не секрет, что автор «Квадрата» и «</w:t>
      </w:r>
      <w:proofErr w:type="spellStart"/>
      <w:r w:rsidRPr="001F1D19">
        <w:rPr>
          <w:sz w:val="28"/>
          <w:szCs w:val="28"/>
        </w:rPr>
        <w:t>Кыси</w:t>
      </w:r>
      <w:proofErr w:type="spellEnd"/>
      <w:r w:rsidRPr="001F1D19">
        <w:rPr>
          <w:sz w:val="28"/>
          <w:szCs w:val="28"/>
        </w:rPr>
        <w:t xml:space="preserve">» всегда тяготела к авторитарно-проповедническому </w:t>
      </w:r>
      <w:proofErr w:type="spellStart"/>
      <w:r w:rsidRPr="001F1D19">
        <w:rPr>
          <w:sz w:val="28"/>
          <w:szCs w:val="28"/>
        </w:rPr>
        <w:t>монологизму</w:t>
      </w:r>
      <w:proofErr w:type="spellEnd"/>
      <w:r w:rsidRPr="001F1D19">
        <w:rPr>
          <w:sz w:val="28"/>
          <w:szCs w:val="28"/>
        </w:rPr>
        <w:t xml:space="preserve">. И вот Ангелина </w:t>
      </w:r>
      <w:proofErr w:type="spellStart"/>
      <w:r w:rsidRPr="001F1D19">
        <w:rPr>
          <w:sz w:val="28"/>
          <w:szCs w:val="28"/>
        </w:rPr>
        <w:t>Лим</w:t>
      </w:r>
      <w:proofErr w:type="spellEnd"/>
      <w:r w:rsidRPr="001F1D19">
        <w:rPr>
          <w:sz w:val="28"/>
          <w:szCs w:val="28"/>
        </w:rPr>
        <w:t xml:space="preserve"> пытается разобраться, каким образом морализаторская тенденциозность, органически присущая Татьяне Толстой (и необыкновенно ярко раскрывающаяся в ее публицистике), трансформируется в полифонию и амбивалентность, которые являются фирменным знаком ее художественно прозы. Анализируя произведения писательницы, Ангелина </w:t>
      </w:r>
      <w:proofErr w:type="spellStart"/>
      <w:r w:rsidRPr="001F1D19">
        <w:rPr>
          <w:sz w:val="28"/>
          <w:szCs w:val="28"/>
        </w:rPr>
        <w:t>Лим</w:t>
      </w:r>
      <w:proofErr w:type="spellEnd"/>
      <w:r w:rsidRPr="001F1D19">
        <w:rPr>
          <w:sz w:val="28"/>
          <w:szCs w:val="28"/>
        </w:rPr>
        <w:t xml:space="preserve"> пытается показать, как конкретно осуществляется процесс преодоления так называемого иерархического миропонимания, основанного на системе бинарных оппозиций.</w:t>
      </w:r>
    </w:p>
    <w:p w:rsidR="001F1D19" w:rsidRPr="001F1D19" w:rsidRDefault="001F1D19" w:rsidP="001F1D19">
      <w:pPr>
        <w:ind w:firstLine="708"/>
        <w:jc w:val="both"/>
        <w:rPr>
          <w:sz w:val="28"/>
          <w:szCs w:val="28"/>
        </w:rPr>
      </w:pPr>
      <w:r w:rsidRPr="001F1D19">
        <w:rPr>
          <w:sz w:val="28"/>
          <w:szCs w:val="28"/>
        </w:rPr>
        <w:t>Повторюсь: замыслы удалось реализовать не в полной мере – по вышеупомянутым уважительным причинам. Однако в целом ВКР заслуживает, на мой взгляд, положительной оценки.</w:t>
      </w:r>
    </w:p>
    <w:p w:rsidR="001F1D19" w:rsidRPr="001F1D19" w:rsidRDefault="001F1D19" w:rsidP="001F1D19">
      <w:pPr>
        <w:jc w:val="both"/>
        <w:rPr>
          <w:sz w:val="28"/>
          <w:szCs w:val="28"/>
        </w:rPr>
      </w:pPr>
    </w:p>
    <w:p w:rsidR="001F1D19" w:rsidRPr="001F1D19" w:rsidRDefault="001F1D19" w:rsidP="001F1D19">
      <w:pPr>
        <w:jc w:val="both"/>
        <w:rPr>
          <w:sz w:val="28"/>
          <w:szCs w:val="28"/>
        </w:rPr>
      </w:pPr>
      <w:r w:rsidRPr="001F1D19">
        <w:rPr>
          <w:sz w:val="28"/>
          <w:szCs w:val="28"/>
        </w:rPr>
        <w:t>Научный руководитель, д.ф.н.,</w:t>
      </w:r>
    </w:p>
    <w:p w:rsidR="001F1D19" w:rsidRDefault="001F1D19" w:rsidP="001F1D19">
      <w:pPr>
        <w:jc w:val="both"/>
        <w:rPr>
          <w:sz w:val="28"/>
          <w:szCs w:val="28"/>
        </w:rPr>
      </w:pPr>
      <w:r w:rsidRPr="001F1D19">
        <w:rPr>
          <w:sz w:val="28"/>
          <w:szCs w:val="28"/>
        </w:rPr>
        <w:t xml:space="preserve">профессор кафедры истории русской литературы СПбГУ                        </w:t>
      </w:r>
      <w:proofErr w:type="spellStart"/>
      <w:r w:rsidRPr="001F1D19">
        <w:rPr>
          <w:sz w:val="28"/>
          <w:szCs w:val="28"/>
        </w:rPr>
        <w:t>Большев</w:t>
      </w:r>
      <w:proofErr w:type="spellEnd"/>
      <w:r w:rsidRPr="001F1D19">
        <w:rPr>
          <w:sz w:val="28"/>
          <w:szCs w:val="28"/>
        </w:rPr>
        <w:t xml:space="preserve"> А.О.</w:t>
      </w:r>
    </w:p>
    <w:p w:rsidR="001F1D19" w:rsidRPr="001F1D19" w:rsidRDefault="001F1D19" w:rsidP="001F1D19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01.06.2017</w:t>
      </w:r>
      <w:r>
        <w:rPr>
          <w:sz w:val="28"/>
          <w:szCs w:val="28"/>
        </w:rPr>
        <w:tab/>
      </w:r>
      <w:bookmarkStart w:id="0" w:name="_GoBack"/>
      <w:bookmarkEnd w:id="0"/>
    </w:p>
    <w:sectPr w:rsidR="001F1D19" w:rsidRPr="001F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6"/>
    <w:rsid w:val="001F1D19"/>
    <w:rsid w:val="005B24E1"/>
    <w:rsid w:val="008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B6AB-15C9-4535-9749-39BAA90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2017-06-01T14:08:00Z</dcterms:created>
  <dcterms:modified xsi:type="dcterms:W3CDTF">2017-06-01T14:13:00Z</dcterms:modified>
</cp:coreProperties>
</file>