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83" w:rsidRPr="007935D6" w:rsidRDefault="007D2E83" w:rsidP="00BD4E3D">
      <w:pPr>
        <w:spacing w:after="0" w:line="360" w:lineRule="auto"/>
        <w:ind w:firstLine="709"/>
        <w:jc w:val="center"/>
        <w:rPr>
          <w:rFonts w:cs="Times New Roman"/>
        </w:rPr>
      </w:pPr>
    </w:p>
    <w:p w:rsidR="007D2E83" w:rsidRPr="007935D6" w:rsidRDefault="007D2E83" w:rsidP="007D2E83">
      <w:pPr>
        <w:spacing w:after="0" w:line="360" w:lineRule="auto"/>
        <w:ind w:firstLine="709"/>
        <w:jc w:val="center"/>
        <w:rPr>
          <w:rFonts w:cs="Times New Roman"/>
        </w:rPr>
      </w:pPr>
    </w:p>
    <w:p w:rsidR="007D2E83" w:rsidRPr="007935D6" w:rsidRDefault="007D2E83" w:rsidP="007D2E83">
      <w:pPr>
        <w:spacing w:after="0" w:line="360" w:lineRule="auto"/>
        <w:jc w:val="center"/>
        <w:rPr>
          <w:rFonts w:cs="Times New Roman"/>
          <w:b/>
          <w:szCs w:val="28"/>
        </w:rPr>
      </w:pPr>
      <w:r w:rsidRPr="007935D6">
        <w:rPr>
          <w:rFonts w:cs="Times New Roman"/>
          <w:b/>
          <w:szCs w:val="28"/>
        </w:rPr>
        <w:t>ФЕДЕРА</w:t>
      </w:r>
      <w:r w:rsidR="004B0A74" w:rsidRPr="007935D6">
        <w:rPr>
          <w:rFonts w:cs="Times New Roman"/>
          <w:b/>
          <w:szCs w:val="28"/>
        </w:rPr>
        <w:t xml:space="preserve">ЛЬНОЕ ГОСУДАРСТВЕННОЕ БЮДЖЕТНОЕ </w:t>
      </w:r>
      <w:r w:rsidRPr="007935D6">
        <w:rPr>
          <w:rFonts w:cs="Times New Roman"/>
          <w:b/>
          <w:szCs w:val="28"/>
        </w:rPr>
        <w:t>ОБРАЗОВАТЕЛЬНОЕ УЧРЕЖДЕНИЕ</w:t>
      </w:r>
      <w:r w:rsidR="004B0A74" w:rsidRPr="007935D6">
        <w:rPr>
          <w:rFonts w:cs="Times New Roman"/>
          <w:b/>
          <w:szCs w:val="28"/>
        </w:rPr>
        <w:t xml:space="preserve"> </w:t>
      </w:r>
      <w:r w:rsidRPr="007935D6">
        <w:rPr>
          <w:rFonts w:cs="Times New Roman"/>
          <w:b/>
          <w:szCs w:val="28"/>
        </w:rPr>
        <w:t>ВЫСШЕГО ОБРАЗОВАНИЯ «САНКТ-ПЕТЕРБУРГСКИЙ ГОСУДАРСТВЕННЫЙ УНИВЕРСИТЕТ» (СПбГУ)</w:t>
      </w:r>
    </w:p>
    <w:p w:rsidR="007D2E83" w:rsidRPr="007935D6" w:rsidRDefault="007D2E83" w:rsidP="007D2E83">
      <w:pPr>
        <w:spacing w:after="0" w:line="360" w:lineRule="auto"/>
        <w:jc w:val="center"/>
        <w:rPr>
          <w:rFonts w:cs="Times New Roman"/>
          <w:b/>
          <w:szCs w:val="28"/>
        </w:rPr>
      </w:pPr>
    </w:p>
    <w:p w:rsidR="007D2E83" w:rsidRPr="007935D6" w:rsidRDefault="007D2E83" w:rsidP="007D2E83">
      <w:pPr>
        <w:spacing w:after="0" w:line="360" w:lineRule="auto"/>
        <w:jc w:val="center"/>
        <w:rPr>
          <w:rFonts w:cs="Times New Roman"/>
          <w:b/>
          <w:szCs w:val="28"/>
        </w:rPr>
      </w:pPr>
    </w:p>
    <w:p w:rsidR="007D2E83" w:rsidRPr="007935D6" w:rsidRDefault="007D2E83" w:rsidP="007D2E83">
      <w:pPr>
        <w:spacing w:after="0" w:line="360" w:lineRule="auto"/>
        <w:jc w:val="center"/>
        <w:rPr>
          <w:rFonts w:cs="Times New Roman"/>
          <w:szCs w:val="28"/>
        </w:rPr>
      </w:pPr>
    </w:p>
    <w:p w:rsidR="007D2E83" w:rsidRPr="007935D6" w:rsidRDefault="007D2E83" w:rsidP="007D2E83">
      <w:pPr>
        <w:spacing w:after="0" w:line="360" w:lineRule="auto"/>
        <w:jc w:val="center"/>
        <w:rPr>
          <w:rFonts w:cs="Times New Roman"/>
          <w:szCs w:val="28"/>
        </w:rPr>
      </w:pPr>
      <w:r w:rsidRPr="007935D6">
        <w:rPr>
          <w:rFonts w:cs="Times New Roman"/>
          <w:szCs w:val="28"/>
        </w:rPr>
        <w:t>Выпускная квалификационная работа на тему:</w:t>
      </w:r>
    </w:p>
    <w:p w:rsidR="004B0A74" w:rsidRPr="007935D6" w:rsidRDefault="007D2E83" w:rsidP="007D2E83">
      <w:pPr>
        <w:spacing w:after="0" w:line="360" w:lineRule="auto"/>
        <w:jc w:val="center"/>
        <w:rPr>
          <w:rFonts w:cs="Times New Roman"/>
          <w:b/>
          <w:i/>
          <w:szCs w:val="28"/>
        </w:rPr>
      </w:pPr>
      <w:r w:rsidRPr="007935D6">
        <w:rPr>
          <w:rFonts w:cs="Times New Roman"/>
          <w:b/>
          <w:i/>
          <w:szCs w:val="28"/>
        </w:rPr>
        <w:t>Петербургская университет</w:t>
      </w:r>
      <w:r w:rsidR="004B0A74" w:rsidRPr="007935D6">
        <w:rPr>
          <w:rFonts w:cs="Times New Roman"/>
          <w:b/>
          <w:i/>
          <w:szCs w:val="28"/>
        </w:rPr>
        <w:t>ская школа:</w:t>
      </w:r>
    </w:p>
    <w:p w:rsidR="007D2E83" w:rsidRPr="007935D6" w:rsidRDefault="004B0A74" w:rsidP="007D2E83">
      <w:pPr>
        <w:spacing w:after="0" w:line="360" w:lineRule="auto"/>
        <w:jc w:val="center"/>
        <w:rPr>
          <w:rFonts w:cs="Times New Roman"/>
          <w:b/>
          <w:i/>
          <w:szCs w:val="28"/>
        </w:rPr>
      </w:pPr>
      <w:r w:rsidRPr="007935D6">
        <w:rPr>
          <w:rFonts w:cs="Times New Roman"/>
          <w:b/>
          <w:i/>
          <w:szCs w:val="28"/>
        </w:rPr>
        <w:t xml:space="preserve">философия, теория и </w:t>
      </w:r>
      <w:r w:rsidR="007D2E83" w:rsidRPr="007935D6">
        <w:rPr>
          <w:rFonts w:cs="Times New Roman"/>
          <w:b/>
          <w:i/>
          <w:szCs w:val="28"/>
        </w:rPr>
        <w:t xml:space="preserve">методология истории на рубеже </w:t>
      </w:r>
      <w:r w:rsidR="007D2E83" w:rsidRPr="007935D6">
        <w:rPr>
          <w:rFonts w:cs="Times New Roman"/>
          <w:b/>
          <w:i/>
          <w:szCs w:val="28"/>
          <w:lang w:val="en-US"/>
        </w:rPr>
        <w:t>XIX</w:t>
      </w:r>
      <w:r w:rsidR="007D2E83" w:rsidRPr="007935D6">
        <w:rPr>
          <w:rFonts w:cs="Times New Roman"/>
          <w:b/>
          <w:i/>
          <w:szCs w:val="28"/>
        </w:rPr>
        <w:t>-</w:t>
      </w:r>
      <w:r w:rsidR="007D2E83" w:rsidRPr="007935D6">
        <w:rPr>
          <w:rFonts w:cs="Times New Roman"/>
          <w:b/>
          <w:i/>
          <w:szCs w:val="28"/>
          <w:lang w:val="en-US"/>
        </w:rPr>
        <w:t>XX</w:t>
      </w:r>
      <w:r w:rsidR="007D2E83" w:rsidRPr="007935D6">
        <w:rPr>
          <w:rFonts w:cs="Times New Roman"/>
          <w:b/>
          <w:i/>
          <w:szCs w:val="28"/>
        </w:rPr>
        <w:t xml:space="preserve"> вв.</w:t>
      </w:r>
    </w:p>
    <w:p w:rsidR="00472830" w:rsidRPr="007935D6" w:rsidRDefault="00472830" w:rsidP="00472830">
      <w:pPr>
        <w:spacing w:after="0" w:line="360" w:lineRule="auto"/>
        <w:jc w:val="center"/>
        <w:rPr>
          <w:rFonts w:cs="Times New Roman"/>
          <w:szCs w:val="28"/>
        </w:rPr>
      </w:pPr>
      <w:r w:rsidRPr="007935D6">
        <w:rPr>
          <w:rFonts w:cs="Times New Roman"/>
          <w:szCs w:val="28"/>
        </w:rPr>
        <w:t xml:space="preserve">по направлению подготовки 030600 - </w:t>
      </w:r>
      <w:r w:rsidRPr="007935D6">
        <w:rPr>
          <w:rFonts w:cs="Times New Roman"/>
          <w:i/>
          <w:szCs w:val="28"/>
        </w:rPr>
        <w:t>История</w:t>
      </w:r>
    </w:p>
    <w:p w:rsidR="00472830" w:rsidRPr="007935D6" w:rsidRDefault="00472830" w:rsidP="00472830">
      <w:pPr>
        <w:spacing w:after="0" w:line="360" w:lineRule="auto"/>
        <w:jc w:val="center"/>
        <w:rPr>
          <w:rFonts w:cs="Times New Roman"/>
          <w:szCs w:val="28"/>
        </w:rPr>
      </w:pPr>
      <w:r w:rsidRPr="007935D6">
        <w:rPr>
          <w:rFonts w:cs="Times New Roman"/>
          <w:szCs w:val="28"/>
        </w:rPr>
        <w:t xml:space="preserve">образовательная программа бакалавриата </w:t>
      </w:r>
      <w:r w:rsidRPr="007935D6">
        <w:rPr>
          <w:rFonts w:cs="Times New Roman"/>
          <w:i/>
          <w:szCs w:val="28"/>
        </w:rPr>
        <w:t>История</w:t>
      </w:r>
    </w:p>
    <w:p w:rsidR="00472830" w:rsidRPr="007935D6" w:rsidRDefault="00472830" w:rsidP="00472830">
      <w:pPr>
        <w:spacing w:after="0" w:line="360" w:lineRule="auto"/>
        <w:jc w:val="center"/>
        <w:rPr>
          <w:rFonts w:cs="Times New Roman"/>
          <w:szCs w:val="28"/>
        </w:rPr>
      </w:pPr>
      <w:r w:rsidRPr="007935D6">
        <w:rPr>
          <w:rFonts w:cs="Times New Roman"/>
          <w:szCs w:val="28"/>
        </w:rPr>
        <w:t xml:space="preserve"> профиль: </w:t>
      </w:r>
      <w:r w:rsidRPr="007935D6">
        <w:rPr>
          <w:rFonts w:cs="Times New Roman"/>
          <w:i/>
          <w:szCs w:val="28"/>
        </w:rPr>
        <w:t>Отечественная история</w:t>
      </w:r>
    </w:p>
    <w:p w:rsidR="00472830" w:rsidRPr="007935D6" w:rsidRDefault="00472830" w:rsidP="00472830">
      <w:pPr>
        <w:spacing w:after="0" w:line="360" w:lineRule="auto"/>
        <w:jc w:val="center"/>
        <w:rPr>
          <w:rFonts w:cs="Times New Roman"/>
          <w:szCs w:val="28"/>
        </w:rPr>
      </w:pPr>
    </w:p>
    <w:p w:rsidR="00472830" w:rsidRPr="007935D6" w:rsidRDefault="00472830" w:rsidP="00472830">
      <w:pPr>
        <w:spacing w:after="0" w:line="360" w:lineRule="auto"/>
        <w:jc w:val="center"/>
        <w:rPr>
          <w:rFonts w:cs="Times New Roman"/>
          <w:szCs w:val="28"/>
        </w:rPr>
      </w:pPr>
    </w:p>
    <w:p w:rsidR="00472830" w:rsidRPr="007935D6" w:rsidRDefault="00472830" w:rsidP="00472830">
      <w:pPr>
        <w:spacing w:after="0" w:line="360" w:lineRule="auto"/>
        <w:jc w:val="right"/>
        <w:rPr>
          <w:rFonts w:cs="Times New Roman"/>
          <w:szCs w:val="28"/>
        </w:rPr>
      </w:pPr>
      <w:r w:rsidRPr="007935D6">
        <w:rPr>
          <w:rFonts w:cs="Times New Roman"/>
          <w:szCs w:val="28"/>
        </w:rPr>
        <w:t>Выполнил:</w:t>
      </w:r>
    </w:p>
    <w:p w:rsidR="00472830" w:rsidRPr="007935D6" w:rsidRDefault="00472830" w:rsidP="00472830">
      <w:pPr>
        <w:spacing w:after="0" w:line="360" w:lineRule="auto"/>
        <w:jc w:val="right"/>
        <w:rPr>
          <w:rFonts w:cs="Times New Roman"/>
          <w:szCs w:val="28"/>
        </w:rPr>
      </w:pPr>
      <w:r w:rsidRPr="007935D6">
        <w:rPr>
          <w:rFonts w:cs="Times New Roman"/>
          <w:szCs w:val="28"/>
        </w:rPr>
        <w:t>студент 4 курса</w:t>
      </w:r>
    </w:p>
    <w:p w:rsidR="00472830" w:rsidRPr="007935D6" w:rsidRDefault="00472830" w:rsidP="00472830">
      <w:pPr>
        <w:spacing w:after="0" w:line="360" w:lineRule="auto"/>
        <w:jc w:val="right"/>
        <w:rPr>
          <w:rFonts w:cs="Times New Roman"/>
          <w:szCs w:val="28"/>
        </w:rPr>
      </w:pPr>
      <w:r w:rsidRPr="007935D6">
        <w:rPr>
          <w:rFonts w:cs="Times New Roman"/>
          <w:szCs w:val="28"/>
        </w:rPr>
        <w:t>очного отделения</w:t>
      </w:r>
    </w:p>
    <w:p w:rsidR="00472830" w:rsidRPr="007935D6" w:rsidRDefault="00472830" w:rsidP="00472830">
      <w:pPr>
        <w:spacing w:after="0" w:line="360" w:lineRule="auto"/>
        <w:jc w:val="right"/>
        <w:rPr>
          <w:rFonts w:cs="Times New Roman"/>
          <w:szCs w:val="28"/>
        </w:rPr>
      </w:pPr>
      <w:r w:rsidRPr="007935D6">
        <w:rPr>
          <w:rFonts w:cs="Times New Roman"/>
          <w:szCs w:val="28"/>
        </w:rPr>
        <w:t>Демченко Виктор Андреевич</w:t>
      </w:r>
    </w:p>
    <w:p w:rsidR="00472830" w:rsidRPr="007935D6" w:rsidRDefault="00472830" w:rsidP="00472830">
      <w:pPr>
        <w:spacing w:after="0" w:line="360" w:lineRule="auto"/>
        <w:jc w:val="right"/>
        <w:rPr>
          <w:rFonts w:cs="Times New Roman"/>
          <w:szCs w:val="28"/>
        </w:rPr>
      </w:pPr>
    </w:p>
    <w:p w:rsidR="00472830" w:rsidRPr="007935D6" w:rsidRDefault="00472830" w:rsidP="00472830">
      <w:pPr>
        <w:spacing w:after="0" w:line="360" w:lineRule="auto"/>
        <w:jc w:val="right"/>
        <w:rPr>
          <w:rFonts w:cs="Times New Roman"/>
          <w:szCs w:val="28"/>
        </w:rPr>
      </w:pPr>
      <w:r w:rsidRPr="007935D6">
        <w:rPr>
          <w:rFonts w:cs="Times New Roman"/>
          <w:szCs w:val="28"/>
        </w:rPr>
        <w:t>Научный руководитель</w:t>
      </w:r>
    </w:p>
    <w:p w:rsidR="00472830" w:rsidRPr="007935D6" w:rsidRDefault="005738E5" w:rsidP="00472830">
      <w:pPr>
        <w:spacing w:after="0" w:line="360" w:lineRule="auto"/>
        <w:jc w:val="right"/>
        <w:rPr>
          <w:rFonts w:cs="Times New Roman"/>
          <w:szCs w:val="28"/>
        </w:rPr>
      </w:pPr>
      <w:r w:rsidRPr="007935D6">
        <w:rPr>
          <w:rFonts w:cs="Times New Roman"/>
          <w:szCs w:val="28"/>
        </w:rPr>
        <w:t>кандидат</w:t>
      </w:r>
      <w:r w:rsidR="00472830" w:rsidRPr="007935D6">
        <w:rPr>
          <w:rFonts w:cs="Times New Roman"/>
          <w:szCs w:val="28"/>
        </w:rPr>
        <w:t xml:space="preserve"> исторических наук, доцент</w:t>
      </w:r>
    </w:p>
    <w:p w:rsidR="00472830" w:rsidRPr="007935D6" w:rsidRDefault="00472830" w:rsidP="00472830">
      <w:pPr>
        <w:spacing w:after="0" w:line="360" w:lineRule="auto"/>
        <w:jc w:val="right"/>
        <w:rPr>
          <w:rFonts w:cs="Times New Roman"/>
          <w:szCs w:val="28"/>
        </w:rPr>
      </w:pPr>
      <w:r w:rsidRPr="007935D6">
        <w:rPr>
          <w:rFonts w:cs="Times New Roman"/>
          <w:szCs w:val="28"/>
        </w:rPr>
        <w:t>Ростовцев Евгений Анатольевич</w:t>
      </w:r>
    </w:p>
    <w:p w:rsidR="00472830" w:rsidRPr="007935D6" w:rsidRDefault="00472830" w:rsidP="00472830">
      <w:pPr>
        <w:spacing w:after="0" w:line="360" w:lineRule="auto"/>
        <w:jc w:val="right"/>
        <w:rPr>
          <w:rFonts w:cs="Times New Roman"/>
          <w:szCs w:val="28"/>
        </w:rPr>
      </w:pPr>
    </w:p>
    <w:p w:rsidR="00472830" w:rsidRPr="007935D6" w:rsidRDefault="00472830" w:rsidP="00472830">
      <w:pPr>
        <w:spacing w:after="0" w:line="360" w:lineRule="auto"/>
        <w:jc w:val="right"/>
        <w:rPr>
          <w:rFonts w:cs="Times New Roman"/>
          <w:szCs w:val="28"/>
        </w:rPr>
      </w:pPr>
    </w:p>
    <w:p w:rsidR="00472830" w:rsidRPr="007935D6" w:rsidRDefault="00472830" w:rsidP="00472830">
      <w:pPr>
        <w:spacing w:after="0" w:line="360" w:lineRule="auto"/>
        <w:jc w:val="right"/>
        <w:rPr>
          <w:rFonts w:cs="Times New Roman"/>
          <w:szCs w:val="28"/>
        </w:rPr>
      </w:pPr>
    </w:p>
    <w:p w:rsidR="00472830" w:rsidRPr="007935D6" w:rsidRDefault="00472830" w:rsidP="00472830">
      <w:pPr>
        <w:spacing w:after="0" w:line="360" w:lineRule="auto"/>
        <w:jc w:val="center"/>
        <w:rPr>
          <w:rFonts w:cs="Times New Roman"/>
          <w:szCs w:val="28"/>
        </w:rPr>
      </w:pPr>
      <w:r w:rsidRPr="007935D6">
        <w:rPr>
          <w:rFonts w:cs="Times New Roman"/>
          <w:szCs w:val="28"/>
        </w:rPr>
        <w:t>Санкт-Петербург</w:t>
      </w:r>
    </w:p>
    <w:p w:rsidR="00472830" w:rsidRPr="007935D6" w:rsidRDefault="00472830" w:rsidP="00472830">
      <w:pPr>
        <w:spacing w:after="0" w:line="360" w:lineRule="auto"/>
        <w:jc w:val="center"/>
        <w:rPr>
          <w:rFonts w:cs="Times New Roman"/>
          <w:sz w:val="24"/>
          <w:szCs w:val="24"/>
        </w:rPr>
      </w:pPr>
      <w:r w:rsidRPr="007935D6">
        <w:rPr>
          <w:rFonts w:cs="Times New Roman"/>
          <w:szCs w:val="28"/>
        </w:rPr>
        <w:t>2017</w:t>
      </w:r>
    </w:p>
    <w:p w:rsidR="00C71817" w:rsidRPr="007935D6" w:rsidRDefault="00C71817" w:rsidP="004504A1">
      <w:pPr>
        <w:spacing w:after="0" w:line="360" w:lineRule="auto"/>
        <w:jc w:val="center"/>
        <w:rPr>
          <w:rFonts w:cs="Times New Roman"/>
          <w:b/>
          <w:szCs w:val="28"/>
          <w:shd w:val="clear" w:color="auto" w:fill="FFFFFF"/>
        </w:rPr>
      </w:pPr>
      <w:r w:rsidRPr="007935D6">
        <w:rPr>
          <w:rFonts w:cs="Times New Roman"/>
          <w:b/>
          <w:szCs w:val="28"/>
          <w:shd w:val="clear" w:color="auto" w:fill="FFFFFF"/>
        </w:rPr>
        <w:lastRenderedPageBreak/>
        <w:t>Содержание</w:t>
      </w:r>
    </w:p>
    <w:p w:rsidR="00C71817" w:rsidRPr="007935D6" w:rsidRDefault="00EF17FE" w:rsidP="002278E6">
      <w:pPr>
        <w:spacing w:after="0" w:line="360" w:lineRule="auto"/>
        <w:jc w:val="both"/>
        <w:rPr>
          <w:rFonts w:cs="Times New Roman"/>
          <w:szCs w:val="28"/>
          <w:shd w:val="clear" w:color="auto" w:fill="FFFFFF"/>
        </w:rPr>
      </w:pPr>
      <w:r w:rsidRPr="007935D6">
        <w:rPr>
          <w:rFonts w:cs="Times New Roman"/>
          <w:szCs w:val="28"/>
          <w:shd w:val="clear" w:color="auto" w:fill="FFFFFF"/>
        </w:rPr>
        <w:t>Введение…………………………</w:t>
      </w:r>
      <w:r w:rsidR="00C71817" w:rsidRPr="007935D6">
        <w:rPr>
          <w:rFonts w:cs="Times New Roman"/>
          <w:szCs w:val="28"/>
          <w:shd w:val="clear" w:color="auto" w:fill="FFFFFF"/>
        </w:rPr>
        <w:t>………</w:t>
      </w:r>
      <w:r w:rsidR="000A4EBB" w:rsidRPr="007935D6">
        <w:rPr>
          <w:rFonts w:cs="Times New Roman"/>
          <w:szCs w:val="28"/>
          <w:shd w:val="clear" w:color="auto" w:fill="FFFFFF"/>
        </w:rPr>
        <w:t>………</w:t>
      </w:r>
      <w:r w:rsidR="00C71817" w:rsidRPr="007935D6">
        <w:rPr>
          <w:rFonts w:cs="Times New Roman"/>
          <w:szCs w:val="28"/>
          <w:shd w:val="clear" w:color="auto" w:fill="FFFFFF"/>
        </w:rPr>
        <w:t>………………</w:t>
      </w:r>
      <w:r w:rsidRPr="007935D6">
        <w:rPr>
          <w:rFonts w:cs="Times New Roman"/>
          <w:szCs w:val="28"/>
          <w:shd w:val="clear" w:color="auto" w:fill="FFFFFF"/>
        </w:rPr>
        <w:t>…</w:t>
      </w:r>
      <w:r w:rsidR="00C71817" w:rsidRPr="007935D6">
        <w:rPr>
          <w:rFonts w:cs="Times New Roman"/>
          <w:szCs w:val="28"/>
          <w:shd w:val="clear" w:color="auto" w:fill="FFFFFF"/>
        </w:rPr>
        <w:t>…</w:t>
      </w:r>
      <w:r w:rsidR="000A4EBB" w:rsidRPr="007935D6">
        <w:rPr>
          <w:rFonts w:cs="Times New Roman"/>
          <w:szCs w:val="28"/>
          <w:shd w:val="clear" w:color="auto" w:fill="FFFFFF"/>
        </w:rPr>
        <w:t>…</w:t>
      </w:r>
      <w:r w:rsidRPr="007935D6">
        <w:rPr>
          <w:rFonts w:cs="Times New Roman"/>
          <w:szCs w:val="28"/>
          <w:shd w:val="clear" w:color="auto" w:fill="FFFFFF"/>
        </w:rPr>
        <w:t>……</w:t>
      </w:r>
      <w:r w:rsidR="00D23711" w:rsidRPr="007935D6">
        <w:rPr>
          <w:rFonts w:cs="Times New Roman"/>
          <w:szCs w:val="28"/>
          <w:shd w:val="clear" w:color="auto" w:fill="FFFFFF"/>
        </w:rPr>
        <w:t>..</w:t>
      </w:r>
      <w:r w:rsidR="00456BE0" w:rsidRPr="007935D6">
        <w:rPr>
          <w:rFonts w:cs="Times New Roman"/>
          <w:szCs w:val="28"/>
          <w:shd w:val="clear" w:color="auto" w:fill="FFFFFF"/>
        </w:rPr>
        <w:t>.</w:t>
      </w:r>
      <w:r w:rsidRPr="007935D6">
        <w:rPr>
          <w:rFonts w:cs="Times New Roman"/>
          <w:szCs w:val="28"/>
          <w:shd w:val="clear" w:color="auto" w:fill="FFFFFF"/>
        </w:rPr>
        <w:t>…</w:t>
      </w:r>
      <w:r w:rsidR="000A4EBB" w:rsidRPr="007935D6">
        <w:rPr>
          <w:rFonts w:cs="Times New Roman"/>
          <w:szCs w:val="28"/>
          <w:shd w:val="clear" w:color="auto" w:fill="FFFFFF"/>
        </w:rPr>
        <w:t>3</w:t>
      </w:r>
    </w:p>
    <w:p w:rsidR="00C71817" w:rsidRPr="007935D6" w:rsidRDefault="00C71817" w:rsidP="002278E6">
      <w:pPr>
        <w:spacing w:after="0" w:line="360" w:lineRule="auto"/>
        <w:jc w:val="both"/>
        <w:rPr>
          <w:rFonts w:cs="Times New Roman"/>
          <w:szCs w:val="28"/>
          <w:shd w:val="clear" w:color="auto" w:fill="FFFFFF"/>
        </w:rPr>
      </w:pPr>
      <w:r w:rsidRPr="007935D6">
        <w:rPr>
          <w:rFonts w:cs="Times New Roman"/>
          <w:szCs w:val="28"/>
          <w:shd w:val="clear" w:color="auto" w:fill="FFFFFF"/>
        </w:rPr>
        <w:t xml:space="preserve">Глава </w:t>
      </w:r>
      <w:r w:rsidR="00882D5F" w:rsidRPr="007935D6">
        <w:rPr>
          <w:rFonts w:cs="Times New Roman"/>
          <w:szCs w:val="28"/>
          <w:shd w:val="clear" w:color="auto" w:fill="FFFFFF"/>
          <w:lang w:val="en-US"/>
        </w:rPr>
        <w:t>I</w:t>
      </w:r>
      <w:r w:rsidR="00F13941" w:rsidRPr="007935D6">
        <w:rPr>
          <w:rFonts w:cs="Times New Roman"/>
          <w:szCs w:val="28"/>
          <w:shd w:val="clear" w:color="auto" w:fill="FFFFFF"/>
        </w:rPr>
        <w:t>.</w:t>
      </w:r>
      <w:r w:rsidR="00EF17FE" w:rsidRPr="007935D6">
        <w:rPr>
          <w:rFonts w:cs="Times New Roman"/>
          <w:szCs w:val="28"/>
          <w:shd w:val="clear" w:color="auto" w:fill="FFFFFF"/>
        </w:rPr>
        <w:t xml:space="preserve"> </w:t>
      </w:r>
      <w:r w:rsidR="00BA0574" w:rsidRPr="007935D6">
        <w:rPr>
          <w:rFonts w:cs="Times New Roman"/>
          <w:szCs w:val="28"/>
          <w:shd w:val="clear" w:color="auto" w:fill="FFFFFF"/>
        </w:rPr>
        <w:t>“</w:t>
      </w:r>
      <w:r w:rsidR="00EF17FE" w:rsidRPr="007935D6">
        <w:rPr>
          <w:rFonts w:cs="Times New Roman"/>
          <w:szCs w:val="28"/>
          <w:shd w:val="clear" w:color="auto" w:fill="FFFFFF"/>
        </w:rPr>
        <w:t>Кризис</w:t>
      </w:r>
      <w:r w:rsidR="00BA0574" w:rsidRPr="007935D6">
        <w:rPr>
          <w:rFonts w:cs="Times New Roman"/>
          <w:szCs w:val="28"/>
          <w:shd w:val="clear" w:color="auto" w:fill="FFFFFF"/>
        </w:rPr>
        <w:t>”</w:t>
      </w:r>
      <w:r w:rsidR="00EF17FE" w:rsidRPr="007935D6">
        <w:rPr>
          <w:rFonts w:cs="Times New Roman"/>
          <w:szCs w:val="28"/>
          <w:shd w:val="clear" w:color="auto" w:fill="FFFFFF"/>
        </w:rPr>
        <w:t xml:space="preserve"> рос</w:t>
      </w:r>
      <w:r w:rsidR="001D2272" w:rsidRPr="007935D6">
        <w:rPr>
          <w:rFonts w:cs="Times New Roman"/>
          <w:szCs w:val="28"/>
          <w:shd w:val="clear" w:color="auto" w:fill="FFFFFF"/>
        </w:rPr>
        <w:t xml:space="preserve">сийской историографии рубежа </w:t>
      </w:r>
      <w:r w:rsidR="001D2272" w:rsidRPr="007935D6">
        <w:rPr>
          <w:rFonts w:cs="Times New Roman"/>
          <w:szCs w:val="28"/>
          <w:shd w:val="clear" w:color="auto" w:fill="FFFFFF"/>
          <w:lang w:val="en-US"/>
        </w:rPr>
        <w:t>XIX</w:t>
      </w:r>
      <w:r w:rsidR="001D2272" w:rsidRPr="007935D6">
        <w:rPr>
          <w:rFonts w:cs="Times New Roman"/>
          <w:szCs w:val="28"/>
          <w:shd w:val="clear" w:color="auto" w:fill="FFFFFF"/>
        </w:rPr>
        <w:t>-</w:t>
      </w:r>
      <w:r w:rsidR="001D2272" w:rsidRPr="007935D6">
        <w:rPr>
          <w:rFonts w:cs="Times New Roman"/>
          <w:szCs w:val="28"/>
          <w:shd w:val="clear" w:color="auto" w:fill="FFFFFF"/>
          <w:lang w:val="en-US"/>
        </w:rPr>
        <w:t>XX</w:t>
      </w:r>
      <w:r w:rsidR="001D2272" w:rsidRPr="007935D6">
        <w:rPr>
          <w:rFonts w:cs="Times New Roman"/>
          <w:szCs w:val="28"/>
          <w:shd w:val="clear" w:color="auto" w:fill="FFFFFF"/>
        </w:rPr>
        <w:t xml:space="preserve"> вв…..</w:t>
      </w:r>
      <w:r w:rsidR="00456BE0" w:rsidRPr="007935D6">
        <w:rPr>
          <w:rFonts w:cs="Times New Roman"/>
          <w:szCs w:val="28"/>
          <w:shd w:val="clear" w:color="auto" w:fill="FFFFFF"/>
        </w:rPr>
        <w:t>……….</w:t>
      </w:r>
      <w:r w:rsidR="00EF17FE" w:rsidRPr="007935D6">
        <w:rPr>
          <w:rFonts w:cs="Times New Roman"/>
          <w:szCs w:val="28"/>
          <w:shd w:val="clear" w:color="auto" w:fill="FFFFFF"/>
        </w:rPr>
        <w:t>2</w:t>
      </w:r>
      <w:r w:rsidR="00B513C7" w:rsidRPr="007935D6">
        <w:rPr>
          <w:rFonts w:cs="Times New Roman"/>
          <w:szCs w:val="28"/>
          <w:shd w:val="clear" w:color="auto" w:fill="FFFFFF"/>
        </w:rPr>
        <w:t>2</w:t>
      </w:r>
    </w:p>
    <w:p w:rsidR="00C71817" w:rsidRPr="007935D6" w:rsidRDefault="00C71817" w:rsidP="002278E6">
      <w:pPr>
        <w:spacing w:after="0" w:line="360" w:lineRule="auto"/>
        <w:jc w:val="both"/>
        <w:rPr>
          <w:rFonts w:cs="Times New Roman"/>
          <w:szCs w:val="28"/>
          <w:shd w:val="clear" w:color="auto" w:fill="FFFFFF"/>
        </w:rPr>
      </w:pPr>
      <w:r w:rsidRPr="007935D6">
        <w:rPr>
          <w:rFonts w:cs="Times New Roman"/>
          <w:szCs w:val="28"/>
          <w:shd w:val="clear" w:color="auto" w:fill="FFFFFF"/>
        </w:rPr>
        <w:t xml:space="preserve">Глава </w:t>
      </w:r>
      <w:r w:rsidRPr="007935D6">
        <w:rPr>
          <w:rFonts w:cs="Times New Roman"/>
          <w:szCs w:val="28"/>
          <w:shd w:val="clear" w:color="auto" w:fill="FFFFFF"/>
          <w:lang w:val="en-US"/>
        </w:rPr>
        <w:t>II</w:t>
      </w:r>
      <w:r w:rsidR="00F13941" w:rsidRPr="007935D6">
        <w:rPr>
          <w:rFonts w:cs="Times New Roman"/>
          <w:szCs w:val="28"/>
          <w:shd w:val="clear" w:color="auto" w:fill="FFFFFF"/>
        </w:rPr>
        <w:t>.</w:t>
      </w:r>
      <w:r w:rsidR="006F611C" w:rsidRPr="007935D6">
        <w:rPr>
          <w:rFonts w:cs="Times New Roman"/>
          <w:szCs w:val="28"/>
          <w:shd w:val="clear" w:color="auto" w:fill="FFFFFF"/>
        </w:rPr>
        <w:t xml:space="preserve"> Философия, теория и методология истории в творчестве учёных</w:t>
      </w:r>
      <w:r w:rsidR="001D2272" w:rsidRPr="007935D6">
        <w:rPr>
          <w:rFonts w:cs="Times New Roman"/>
          <w:szCs w:val="28"/>
          <w:shd w:val="clear" w:color="auto" w:fill="FFFFFF"/>
        </w:rPr>
        <w:t xml:space="preserve"> Санкт-Петербургского (Петроградского университета)……</w:t>
      </w:r>
      <w:r w:rsidR="006F611C" w:rsidRPr="007935D6">
        <w:rPr>
          <w:rFonts w:cs="Times New Roman"/>
          <w:szCs w:val="28"/>
          <w:shd w:val="clear" w:color="auto" w:fill="FFFFFF"/>
        </w:rPr>
        <w:t>……………….</w:t>
      </w:r>
      <w:r w:rsidR="002278E6">
        <w:rPr>
          <w:rFonts w:cs="Times New Roman"/>
          <w:szCs w:val="28"/>
          <w:shd w:val="clear" w:color="auto" w:fill="FFFFFF"/>
        </w:rPr>
        <w:t>.</w:t>
      </w:r>
      <w:r w:rsidR="006F611C" w:rsidRPr="007935D6">
        <w:rPr>
          <w:rFonts w:cs="Times New Roman"/>
          <w:szCs w:val="28"/>
          <w:shd w:val="clear" w:color="auto" w:fill="FFFFFF"/>
        </w:rPr>
        <w:t>..</w:t>
      </w:r>
      <w:r w:rsidR="00D23711" w:rsidRPr="007935D6">
        <w:rPr>
          <w:rFonts w:cs="Times New Roman"/>
          <w:szCs w:val="28"/>
          <w:shd w:val="clear" w:color="auto" w:fill="FFFFFF"/>
        </w:rPr>
        <w:t>3</w:t>
      </w:r>
      <w:r w:rsidR="002278E6">
        <w:rPr>
          <w:rFonts w:cs="Times New Roman"/>
          <w:szCs w:val="28"/>
          <w:shd w:val="clear" w:color="auto" w:fill="FFFFFF"/>
        </w:rPr>
        <w:t>9</w:t>
      </w:r>
    </w:p>
    <w:p w:rsidR="00C71817" w:rsidRPr="007935D6" w:rsidRDefault="00D749B2" w:rsidP="002278E6">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1</w:t>
      </w:r>
      <w:r w:rsidR="00F13941" w:rsidRPr="007935D6">
        <w:rPr>
          <w:rFonts w:cs="Times New Roman"/>
          <w:szCs w:val="28"/>
          <w:shd w:val="clear" w:color="auto" w:fill="FFFFFF"/>
        </w:rPr>
        <w:t>.</w:t>
      </w:r>
      <w:r w:rsidRPr="007935D6">
        <w:rPr>
          <w:rFonts w:cs="Times New Roman"/>
          <w:szCs w:val="28"/>
          <w:shd w:val="clear" w:color="auto" w:fill="FFFFFF"/>
        </w:rPr>
        <w:t xml:space="preserve"> Историко-филологический факультет……</w:t>
      </w:r>
      <w:r w:rsidR="001D2272" w:rsidRPr="007935D6">
        <w:rPr>
          <w:rFonts w:cs="Times New Roman"/>
          <w:szCs w:val="28"/>
          <w:shd w:val="clear" w:color="auto" w:fill="FFFFFF"/>
        </w:rPr>
        <w:t>.</w:t>
      </w:r>
      <w:r w:rsidR="00C71817" w:rsidRPr="007935D6">
        <w:rPr>
          <w:rFonts w:cs="Times New Roman"/>
          <w:szCs w:val="28"/>
          <w:shd w:val="clear" w:color="auto" w:fill="FFFFFF"/>
        </w:rPr>
        <w:t>…………………</w:t>
      </w:r>
      <w:r w:rsidRPr="007935D6">
        <w:rPr>
          <w:rFonts w:cs="Times New Roman"/>
          <w:szCs w:val="28"/>
          <w:shd w:val="clear" w:color="auto" w:fill="FFFFFF"/>
        </w:rPr>
        <w:t>……</w:t>
      </w:r>
      <w:r w:rsidR="002278E6">
        <w:rPr>
          <w:rFonts w:cs="Times New Roman"/>
          <w:szCs w:val="28"/>
          <w:shd w:val="clear" w:color="auto" w:fill="FFFFFF"/>
        </w:rPr>
        <w:t>...40</w:t>
      </w:r>
    </w:p>
    <w:p w:rsidR="00C71817" w:rsidRPr="007935D6" w:rsidRDefault="00D749B2" w:rsidP="002278E6">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2</w:t>
      </w:r>
      <w:r w:rsidR="00F13941" w:rsidRPr="007935D6">
        <w:rPr>
          <w:rFonts w:cs="Times New Roman"/>
          <w:szCs w:val="28"/>
          <w:shd w:val="clear" w:color="auto" w:fill="FFFFFF"/>
        </w:rPr>
        <w:t>.</w:t>
      </w:r>
      <w:r w:rsidRPr="007935D6">
        <w:rPr>
          <w:rFonts w:cs="Times New Roman"/>
          <w:szCs w:val="28"/>
          <w:shd w:val="clear" w:color="auto" w:fill="FFFFFF"/>
        </w:rPr>
        <w:t xml:space="preserve"> Восточный факультет……</w:t>
      </w:r>
      <w:r w:rsidR="00C71817" w:rsidRPr="007935D6">
        <w:rPr>
          <w:rFonts w:cs="Times New Roman"/>
          <w:szCs w:val="28"/>
          <w:shd w:val="clear" w:color="auto" w:fill="FFFFFF"/>
        </w:rPr>
        <w:t>……………</w:t>
      </w:r>
      <w:r w:rsidRPr="007935D6">
        <w:rPr>
          <w:rFonts w:cs="Times New Roman"/>
          <w:szCs w:val="28"/>
          <w:shd w:val="clear" w:color="auto" w:fill="FFFFFF"/>
        </w:rPr>
        <w:t>……</w:t>
      </w:r>
      <w:r w:rsidR="001D2272" w:rsidRPr="007935D6">
        <w:rPr>
          <w:rFonts w:cs="Times New Roman"/>
          <w:szCs w:val="28"/>
          <w:shd w:val="clear" w:color="auto" w:fill="FFFFFF"/>
        </w:rPr>
        <w:t>.</w:t>
      </w:r>
      <w:r w:rsidR="00C71817" w:rsidRPr="007935D6">
        <w:rPr>
          <w:rFonts w:cs="Times New Roman"/>
          <w:szCs w:val="28"/>
          <w:shd w:val="clear" w:color="auto" w:fill="FFFFFF"/>
        </w:rPr>
        <w:t>……………</w:t>
      </w:r>
      <w:r w:rsidRPr="007935D6">
        <w:rPr>
          <w:rFonts w:cs="Times New Roman"/>
          <w:szCs w:val="28"/>
          <w:shd w:val="clear" w:color="auto" w:fill="FFFFFF"/>
        </w:rPr>
        <w:t>………</w:t>
      </w:r>
      <w:r w:rsidR="002278E6">
        <w:rPr>
          <w:rFonts w:cs="Times New Roman"/>
          <w:szCs w:val="28"/>
          <w:shd w:val="clear" w:color="auto" w:fill="FFFFFF"/>
        </w:rPr>
        <w:t>…</w:t>
      </w:r>
      <w:r w:rsidR="00D425EF" w:rsidRPr="007935D6">
        <w:rPr>
          <w:rFonts w:cs="Times New Roman"/>
          <w:szCs w:val="28"/>
          <w:shd w:val="clear" w:color="auto" w:fill="FFFFFF"/>
        </w:rPr>
        <w:t>..</w:t>
      </w:r>
      <w:r w:rsidR="002278E6">
        <w:rPr>
          <w:rFonts w:cs="Times New Roman"/>
          <w:szCs w:val="28"/>
          <w:shd w:val="clear" w:color="auto" w:fill="FFFFFF"/>
        </w:rPr>
        <w:t>70</w:t>
      </w:r>
    </w:p>
    <w:p w:rsidR="00C71817" w:rsidRPr="007935D6" w:rsidRDefault="00D749B2" w:rsidP="002278E6">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3</w:t>
      </w:r>
      <w:r w:rsidR="00F13941" w:rsidRPr="007935D6">
        <w:rPr>
          <w:rFonts w:cs="Times New Roman"/>
          <w:szCs w:val="28"/>
          <w:shd w:val="clear" w:color="auto" w:fill="FFFFFF"/>
        </w:rPr>
        <w:t>.</w:t>
      </w:r>
      <w:r w:rsidRPr="007935D6">
        <w:rPr>
          <w:rFonts w:cs="Times New Roman"/>
          <w:szCs w:val="28"/>
          <w:shd w:val="clear" w:color="auto" w:fill="FFFFFF"/>
        </w:rPr>
        <w:t xml:space="preserve"> Юридический факультет…………</w:t>
      </w:r>
      <w:r w:rsidR="00C71817" w:rsidRPr="007935D6">
        <w:rPr>
          <w:rFonts w:cs="Times New Roman"/>
          <w:szCs w:val="28"/>
          <w:shd w:val="clear" w:color="auto" w:fill="FFFFFF"/>
        </w:rPr>
        <w:t>…………</w:t>
      </w:r>
      <w:r w:rsidR="001D2272" w:rsidRPr="007935D6">
        <w:rPr>
          <w:rFonts w:cs="Times New Roman"/>
          <w:szCs w:val="28"/>
          <w:shd w:val="clear" w:color="auto" w:fill="FFFFFF"/>
        </w:rPr>
        <w:t>.</w:t>
      </w:r>
      <w:r w:rsidR="00C71817" w:rsidRPr="007935D6">
        <w:rPr>
          <w:rFonts w:cs="Times New Roman"/>
          <w:szCs w:val="28"/>
          <w:shd w:val="clear" w:color="auto" w:fill="FFFFFF"/>
        </w:rPr>
        <w:t>………………</w:t>
      </w:r>
      <w:r w:rsidRPr="007935D6">
        <w:rPr>
          <w:rFonts w:cs="Times New Roman"/>
          <w:szCs w:val="28"/>
          <w:shd w:val="clear" w:color="auto" w:fill="FFFFFF"/>
        </w:rPr>
        <w:t>……</w:t>
      </w:r>
      <w:r w:rsidR="002278E6">
        <w:rPr>
          <w:rFonts w:cs="Times New Roman"/>
          <w:szCs w:val="28"/>
          <w:shd w:val="clear" w:color="auto" w:fill="FFFFFF"/>
        </w:rPr>
        <w:t>.....83</w:t>
      </w:r>
    </w:p>
    <w:p w:rsidR="00C71817" w:rsidRPr="007935D6" w:rsidRDefault="00C71817" w:rsidP="002278E6">
      <w:pPr>
        <w:spacing w:after="0" w:line="360" w:lineRule="auto"/>
        <w:jc w:val="both"/>
        <w:rPr>
          <w:rFonts w:cs="Times New Roman"/>
          <w:szCs w:val="28"/>
          <w:shd w:val="clear" w:color="auto" w:fill="FFFFFF"/>
        </w:rPr>
      </w:pPr>
      <w:r w:rsidRPr="007935D6">
        <w:rPr>
          <w:rFonts w:cs="Times New Roman"/>
          <w:szCs w:val="28"/>
          <w:shd w:val="clear" w:color="auto" w:fill="FFFFFF"/>
        </w:rPr>
        <w:t>Заключение</w:t>
      </w:r>
      <w:r w:rsidR="000A4EBB" w:rsidRPr="007935D6">
        <w:rPr>
          <w:rFonts w:cs="Times New Roman"/>
          <w:szCs w:val="28"/>
          <w:shd w:val="clear" w:color="auto" w:fill="FFFFFF"/>
        </w:rPr>
        <w:t>…………………………………………………………………</w:t>
      </w:r>
      <w:r w:rsidR="00A410E2">
        <w:rPr>
          <w:rFonts w:cs="Times New Roman"/>
          <w:szCs w:val="28"/>
          <w:shd w:val="clear" w:color="auto" w:fill="FFFFFF"/>
        </w:rPr>
        <w:t>…</w:t>
      </w:r>
      <w:r w:rsidR="00F02415">
        <w:rPr>
          <w:rFonts w:cs="Times New Roman"/>
          <w:szCs w:val="28"/>
          <w:shd w:val="clear" w:color="auto" w:fill="FFFFFF"/>
        </w:rPr>
        <w:t>….98</w:t>
      </w:r>
    </w:p>
    <w:p w:rsidR="00C71817" w:rsidRPr="007935D6" w:rsidRDefault="00C71817" w:rsidP="002278E6">
      <w:pPr>
        <w:spacing w:after="0" w:line="360" w:lineRule="auto"/>
        <w:jc w:val="both"/>
        <w:rPr>
          <w:rFonts w:cs="Times New Roman"/>
          <w:szCs w:val="28"/>
          <w:shd w:val="clear" w:color="auto" w:fill="FFFFFF"/>
        </w:rPr>
      </w:pPr>
      <w:r w:rsidRPr="007935D6">
        <w:rPr>
          <w:rFonts w:cs="Times New Roman"/>
          <w:szCs w:val="28"/>
          <w:shd w:val="clear" w:color="auto" w:fill="FFFFFF"/>
        </w:rPr>
        <w:t>Список использованных источников и литературы</w:t>
      </w:r>
      <w:r w:rsidR="000A4EBB" w:rsidRPr="007935D6">
        <w:rPr>
          <w:rFonts w:cs="Times New Roman"/>
          <w:szCs w:val="28"/>
          <w:shd w:val="clear" w:color="auto" w:fill="FFFFFF"/>
        </w:rPr>
        <w:t>………………………</w:t>
      </w:r>
      <w:r w:rsidR="00F02415">
        <w:rPr>
          <w:rFonts w:cs="Times New Roman"/>
          <w:szCs w:val="28"/>
          <w:shd w:val="clear" w:color="auto" w:fill="FFFFFF"/>
        </w:rPr>
        <w:t>…</w:t>
      </w:r>
      <w:r w:rsidR="00C8574E" w:rsidRPr="007935D6">
        <w:rPr>
          <w:rFonts w:cs="Times New Roman"/>
          <w:szCs w:val="28"/>
          <w:shd w:val="clear" w:color="auto" w:fill="FFFFFF"/>
        </w:rPr>
        <w:t>..</w:t>
      </w:r>
      <w:r w:rsidR="0064542C">
        <w:rPr>
          <w:rFonts w:cs="Times New Roman"/>
          <w:szCs w:val="28"/>
          <w:shd w:val="clear" w:color="auto" w:fill="FFFFFF"/>
        </w:rPr>
        <w:t>100</w:t>
      </w:r>
    </w:p>
    <w:p w:rsidR="00C71817" w:rsidRPr="007935D6" w:rsidRDefault="00C71817" w:rsidP="002278E6">
      <w:pPr>
        <w:spacing w:after="0" w:line="360" w:lineRule="auto"/>
        <w:jc w:val="both"/>
        <w:rPr>
          <w:rFonts w:cs="Times New Roman"/>
          <w:szCs w:val="28"/>
          <w:shd w:val="clear" w:color="auto" w:fill="FFFFFF"/>
        </w:rPr>
      </w:pPr>
      <w:r w:rsidRPr="007935D6">
        <w:rPr>
          <w:rFonts w:cs="Times New Roman"/>
          <w:szCs w:val="28"/>
          <w:shd w:val="clear" w:color="auto" w:fill="FFFFFF"/>
        </w:rPr>
        <w:t>Список сокращений</w:t>
      </w:r>
      <w:r w:rsidR="00F02415">
        <w:rPr>
          <w:rFonts w:cs="Times New Roman"/>
          <w:szCs w:val="28"/>
          <w:shd w:val="clear" w:color="auto" w:fill="FFFFFF"/>
        </w:rPr>
        <w:t>………………</w:t>
      </w:r>
      <w:r w:rsidR="000A4EBB" w:rsidRPr="007935D6">
        <w:rPr>
          <w:rFonts w:cs="Times New Roman"/>
          <w:szCs w:val="28"/>
          <w:shd w:val="clear" w:color="auto" w:fill="FFFFFF"/>
        </w:rPr>
        <w:t>………………………………………</w:t>
      </w:r>
      <w:r w:rsidR="003300FA" w:rsidRPr="007935D6">
        <w:rPr>
          <w:rFonts w:cs="Times New Roman"/>
          <w:szCs w:val="28"/>
          <w:shd w:val="clear" w:color="auto" w:fill="FFFFFF"/>
        </w:rPr>
        <w:t>……</w:t>
      </w:r>
      <w:r w:rsidR="0040042C">
        <w:rPr>
          <w:rFonts w:cs="Times New Roman"/>
          <w:szCs w:val="28"/>
          <w:shd w:val="clear" w:color="auto" w:fill="FFFFFF"/>
        </w:rPr>
        <w:t>.1</w:t>
      </w:r>
      <w:r w:rsidR="00C8574E" w:rsidRPr="007935D6">
        <w:rPr>
          <w:rFonts w:cs="Times New Roman"/>
          <w:szCs w:val="28"/>
          <w:shd w:val="clear" w:color="auto" w:fill="FFFFFF"/>
        </w:rPr>
        <w:t>1</w:t>
      </w:r>
      <w:r w:rsidR="0040042C">
        <w:rPr>
          <w:rFonts w:cs="Times New Roman"/>
          <w:szCs w:val="28"/>
          <w:shd w:val="clear" w:color="auto" w:fill="FFFFFF"/>
        </w:rPr>
        <w:t>4</w:t>
      </w: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C71817" w:rsidRPr="007935D6" w:rsidRDefault="00C71817" w:rsidP="00C71817">
      <w:pPr>
        <w:spacing w:after="0" w:line="360" w:lineRule="auto"/>
        <w:jc w:val="both"/>
        <w:rPr>
          <w:rFonts w:cs="Times New Roman"/>
          <w:szCs w:val="28"/>
          <w:shd w:val="clear" w:color="auto" w:fill="FFFFFF"/>
        </w:rPr>
      </w:pPr>
    </w:p>
    <w:p w:rsidR="00D636CE" w:rsidRPr="007935D6" w:rsidRDefault="00D636CE" w:rsidP="00C71817">
      <w:pPr>
        <w:spacing w:after="0" w:line="360" w:lineRule="auto"/>
        <w:jc w:val="both"/>
        <w:rPr>
          <w:rFonts w:cs="Times New Roman"/>
          <w:szCs w:val="28"/>
          <w:shd w:val="clear" w:color="auto" w:fill="FFFFFF"/>
        </w:rPr>
      </w:pPr>
    </w:p>
    <w:p w:rsidR="004504A1" w:rsidRPr="007935D6" w:rsidRDefault="004504A1" w:rsidP="004504A1">
      <w:pPr>
        <w:spacing w:after="0" w:line="360" w:lineRule="auto"/>
        <w:jc w:val="center"/>
        <w:rPr>
          <w:rFonts w:cs="Times New Roman"/>
          <w:b/>
          <w:szCs w:val="28"/>
          <w:shd w:val="clear" w:color="auto" w:fill="FFFFFF"/>
        </w:rPr>
      </w:pPr>
      <w:r w:rsidRPr="007935D6">
        <w:rPr>
          <w:rFonts w:cs="Times New Roman"/>
          <w:b/>
          <w:szCs w:val="28"/>
          <w:shd w:val="clear" w:color="auto" w:fill="FFFFFF"/>
        </w:rPr>
        <w:lastRenderedPageBreak/>
        <w:t>Введение</w:t>
      </w:r>
    </w:p>
    <w:p w:rsidR="004504A1" w:rsidRPr="007935D6" w:rsidRDefault="00911850" w:rsidP="007D45AB">
      <w:pPr>
        <w:spacing w:after="0" w:line="360" w:lineRule="auto"/>
        <w:ind w:firstLine="709"/>
        <w:jc w:val="both"/>
        <w:rPr>
          <w:rFonts w:cs="Times New Roman"/>
          <w:szCs w:val="28"/>
          <w:shd w:val="clear" w:color="auto" w:fill="FFFFFF"/>
        </w:rPr>
      </w:pPr>
      <w:r w:rsidRPr="007935D6">
        <w:rPr>
          <w:rFonts w:cs="Times New Roman"/>
          <w:b/>
          <w:szCs w:val="28"/>
          <w:shd w:val="clear" w:color="auto" w:fill="FFFFFF"/>
        </w:rPr>
        <w:t>Актуальность исследования.</w:t>
      </w:r>
      <w:r w:rsidRPr="007935D6">
        <w:rPr>
          <w:rFonts w:cs="Times New Roman"/>
          <w:szCs w:val="28"/>
          <w:shd w:val="clear" w:color="auto" w:fill="FFFFFF"/>
        </w:rPr>
        <w:t xml:space="preserve"> </w:t>
      </w:r>
      <w:r w:rsidR="004504A1" w:rsidRPr="007935D6">
        <w:rPr>
          <w:rFonts w:cs="Times New Roman"/>
          <w:szCs w:val="28"/>
          <w:shd w:val="clear" w:color="auto" w:fill="FFFFFF"/>
        </w:rPr>
        <w:t xml:space="preserve">Укоренившееся в общественном сознании противопоставление Москвы и Петербурга как наиболее передовых культурных центров России восходит к началу </w:t>
      </w:r>
      <w:r w:rsidR="004504A1" w:rsidRPr="007935D6">
        <w:rPr>
          <w:rFonts w:cs="Times New Roman"/>
          <w:szCs w:val="28"/>
          <w:shd w:val="clear" w:color="auto" w:fill="FFFFFF"/>
          <w:lang w:val="en-US"/>
        </w:rPr>
        <w:t>XVIII</w:t>
      </w:r>
      <w:r w:rsidR="004504A1" w:rsidRPr="007935D6">
        <w:rPr>
          <w:rFonts w:cs="Times New Roman"/>
          <w:szCs w:val="28"/>
          <w:shd w:val="clear" w:color="auto" w:fill="FFFFFF"/>
        </w:rPr>
        <w:t xml:space="preserve"> в. Проводившиеся в это время Петром </w:t>
      </w:r>
      <w:r w:rsidR="004504A1" w:rsidRPr="007935D6">
        <w:rPr>
          <w:rFonts w:cs="Times New Roman"/>
          <w:szCs w:val="28"/>
          <w:shd w:val="clear" w:color="auto" w:fill="FFFFFF"/>
          <w:lang w:val="en-US"/>
        </w:rPr>
        <w:t>I</w:t>
      </w:r>
      <w:r w:rsidR="004504A1" w:rsidRPr="007935D6">
        <w:rPr>
          <w:rFonts w:cs="Times New Roman"/>
          <w:szCs w:val="28"/>
          <w:shd w:val="clear" w:color="auto" w:fill="FFFFFF"/>
        </w:rPr>
        <w:t xml:space="preserve"> радикальные преобразования стали основным фактором, предопределившим последующую историю разделения “старой” и “новой” России</w:t>
      </w:r>
      <w:r w:rsidR="004504A1" w:rsidRPr="007935D6">
        <w:rPr>
          <w:rStyle w:val="a6"/>
          <w:rFonts w:cs="Times New Roman"/>
          <w:szCs w:val="28"/>
          <w:shd w:val="clear" w:color="auto" w:fill="FFFFFF"/>
        </w:rPr>
        <w:footnoteReference w:id="1"/>
      </w:r>
      <w:r w:rsidR="004504A1" w:rsidRPr="007935D6">
        <w:rPr>
          <w:rFonts w:cs="Times New Roman"/>
          <w:szCs w:val="28"/>
          <w:shd w:val="clear" w:color="auto" w:fill="FFFFFF"/>
        </w:rPr>
        <w:t>. Если олицетворением первой неизменно выступала первопрестольная столица, остававшаяся символом исконной русской культуры, то вторая, как правило, отождествлялась с Петербургом – городом, само существование которого было обусловлено становлением России на новый, европейский путь развития, главной опорой на котором и должна была стать новая столица.</w:t>
      </w:r>
    </w:p>
    <w:p w:rsidR="004504A1" w:rsidRPr="007935D6" w:rsidRDefault="004504A1" w:rsidP="007D45A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Своим зарождением данная антитеза обязана, главным образом, отечественной интеллигенции, для которой вопросы исторического развития России и её места в мире всегда оставались наиболее острыми и актуальными. Созданная узким слоем наиболее образованной части российского общества дихотомия вскоре расширила свои рамки: проблема Москва-Петербург постепенно становилась предметом всё более широкого общественного обсуждения</w:t>
      </w:r>
      <w:r w:rsidRPr="007935D6">
        <w:rPr>
          <w:rStyle w:val="a6"/>
          <w:rFonts w:cs="Times New Roman"/>
          <w:szCs w:val="28"/>
          <w:shd w:val="clear" w:color="auto" w:fill="FFFFFF"/>
        </w:rPr>
        <w:footnoteReference w:id="2"/>
      </w:r>
      <w:r w:rsidRPr="007935D6">
        <w:rPr>
          <w:rFonts w:cs="Times New Roman"/>
          <w:szCs w:val="28"/>
          <w:shd w:val="clear" w:color="auto" w:fill="FFFFFF"/>
        </w:rPr>
        <w:t xml:space="preserve">. Однако, чем активнее поставленный вопрос муссировался в литературе, тем более стереотипную форму он приобретал. Попытки переосмысления культурно-исторического образа Москвы и Петербурга вызывались к жизни множеством факторов (например, сменой внутри- или внешнеполитического курса, состоянием цензуры, ростом оппозиционных настроений в обществе и т.д.), в то время как сама оценка обоих городов в большинстве случаев абсолютизировалась, приобретая либо позитивный, </w:t>
      </w:r>
      <w:r w:rsidRPr="007935D6">
        <w:rPr>
          <w:rFonts w:cs="Times New Roman"/>
          <w:szCs w:val="28"/>
          <w:shd w:val="clear" w:color="auto" w:fill="FFFFFF"/>
        </w:rPr>
        <w:lastRenderedPageBreak/>
        <w:t>либо негативный оттенок</w:t>
      </w:r>
      <w:r w:rsidRPr="007935D6">
        <w:rPr>
          <w:rStyle w:val="a6"/>
          <w:rFonts w:cs="Times New Roman"/>
          <w:szCs w:val="28"/>
          <w:shd w:val="clear" w:color="auto" w:fill="FFFFFF"/>
        </w:rPr>
        <w:footnoteReference w:id="3"/>
      </w:r>
      <w:r w:rsidRPr="007935D6">
        <w:rPr>
          <w:rFonts w:cs="Times New Roman"/>
          <w:szCs w:val="28"/>
          <w:shd w:val="clear" w:color="auto" w:fill="FFFFFF"/>
        </w:rPr>
        <w:t>. Несмотря на данное обстоятельство, Москва и Петербург, противопоставлявшиеся друг другу вплоть до падения Российской империи в 1917 г., вместе составляли целостное представление об отечественной науке и культуре на протяжении всего дореволюционного периода.</w:t>
      </w:r>
    </w:p>
    <w:p w:rsidR="004504A1" w:rsidRPr="007935D6" w:rsidRDefault="004504A1" w:rsidP="007D45A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Таким образом, процесс развития указанной проблемы не был однородным. В его течении можно выделить целый ряд значимых этапов. Во всех отношениях уникальной вехой в истории антитезы Москва-Петербург является рубеж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веков. Ускорившиеся после Великих реформ процессы модернизации и урбанизации значительно нивелировали прежние социокультурные противоречия между обоими центрами. Но параллельно их место замещали новые образы: всё чаще в социальном сознании столица ассоциировалась с оплотом проправительственного бюрократического слоя, Москва же воспринималась как центр растущей оппозиционности, особенно ярко проявляющий себя в кризисные периоды</w:t>
      </w:r>
      <w:r w:rsidRPr="007935D6">
        <w:rPr>
          <w:rStyle w:val="a6"/>
          <w:rFonts w:cs="Times New Roman"/>
          <w:szCs w:val="28"/>
          <w:shd w:val="clear" w:color="auto" w:fill="FFFFFF"/>
        </w:rPr>
        <w:footnoteReference w:id="4"/>
      </w:r>
      <w:r w:rsidRPr="007935D6">
        <w:rPr>
          <w:rFonts w:cs="Times New Roman"/>
          <w:szCs w:val="28"/>
          <w:shd w:val="clear" w:color="auto" w:fill="FFFFFF"/>
        </w:rPr>
        <w:t>. В результате осмысление сущности культурных феноменов Москвы и Петербурга активизировалось с ещё большей силой. Одновременно выявлялись наиболее характерные их черты. Ввиду ощущения своей особой близости к культурному наследию Европы, Петербург отражал результат насчитывавшего уже несколько веков взаимодействия России и Запада, занимая между ними некую промежуточную позицию, из чего следовала трудность отождествления города как с русским, так и с европейским культурным типом, его чрезвычайная толерантность и открытость внешнему миру. Все эти особенности непосредственно сказывались и на характере петербургского научного сообщества, в первую очередь на представителях гуманитарного его направления вследствие их большей чувствительности к переменам в культурной жизни страны.</w:t>
      </w:r>
    </w:p>
    <w:p w:rsidR="004504A1" w:rsidRPr="007935D6" w:rsidRDefault="004504A1" w:rsidP="007D45A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lastRenderedPageBreak/>
        <w:t>Параллельно в указанный хронологический период в России происходит окончательное оформление московской и петербургской университетских школ. Характер каждой из них стал отражением социокультурной обстановки, сложившейся к этому времени в обоих городах</w:t>
      </w:r>
      <w:r w:rsidRPr="007935D6">
        <w:rPr>
          <w:rStyle w:val="a6"/>
          <w:rFonts w:cs="Times New Roman"/>
          <w:szCs w:val="28"/>
          <w:shd w:val="clear" w:color="auto" w:fill="FFFFFF"/>
        </w:rPr>
        <w:footnoteReference w:id="5"/>
      </w:r>
      <w:r w:rsidRPr="007935D6">
        <w:rPr>
          <w:rFonts w:cs="Times New Roman"/>
          <w:szCs w:val="28"/>
          <w:shd w:val="clear" w:color="auto" w:fill="FFFFFF"/>
        </w:rPr>
        <w:t>. Отечественное научное сообщество также не смогло избежать воздействия той культурной атмосферы, которая окутывала каждый университет. Само понятие “школы” как феномена высшего образования в России можно рассматривать как средство для иллюстрации существовавших в российской научной среде расхождений между различными сообществами учёных</w:t>
      </w:r>
      <w:r w:rsidRPr="007935D6">
        <w:rPr>
          <w:rStyle w:val="a6"/>
          <w:rFonts w:cs="Times New Roman"/>
          <w:szCs w:val="28"/>
          <w:shd w:val="clear" w:color="auto" w:fill="FFFFFF"/>
        </w:rPr>
        <w:footnoteReference w:id="6"/>
      </w:r>
      <w:r w:rsidRPr="007935D6">
        <w:rPr>
          <w:rFonts w:cs="Times New Roman"/>
          <w:szCs w:val="28"/>
          <w:shd w:val="clear" w:color="auto" w:fill="FFFFFF"/>
        </w:rPr>
        <w:t>. Как Москва по своему духу противо</w:t>
      </w:r>
      <w:r w:rsidR="002C3699" w:rsidRPr="007935D6">
        <w:rPr>
          <w:rFonts w:cs="Times New Roman"/>
          <w:szCs w:val="28"/>
          <w:shd w:val="clear" w:color="auto" w:fill="FFFFFF"/>
        </w:rPr>
        <w:t>поставлялась Петербургу, так и М</w:t>
      </w:r>
      <w:r w:rsidRPr="007935D6">
        <w:rPr>
          <w:rFonts w:cs="Times New Roman"/>
          <w:szCs w:val="28"/>
          <w:shd w:val="clear" w:color="auto" w:fill="FFFFFF"/>
        </w:rPr>
        <w:t>осковский университет противопоставлялся петербургскому. Университеты являлись естественными центрами притяжения для мыслящей интеллигенции обоих городов, приобретая для неё в некотором смысле аналогичное значение собственных “столиц”.</w:t>
      </w:r>
    </w:p>
    <w:p w:rsidR="004504A1" w:rsidRPr="007935D6" w:rsidRDefault="004504A1" w:rsidP="007D45A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Столичный университет нёс на себе множество штампов, закрепившихся в общественном сознании за Петербургом как бюрократическом центре страны. Сказывалось это не только на форме проведения учебных занятий, характере коммуникации между учёными, их лояльности правительству и относительной политической пассивности (в отличие от своих более оппозиционных московских коллег</w:t>
      </w:r>
      <w:r w:rsidRPr="007935D6">
        <w:rPr>
          <w:rStyle w:val="a6"/>
          <w:rFonts w:cs="Times New Roman"/>
          <w:szCs w:val="28"/>
          <w:shd w:val="clear" w:color="auto" w:fill="FFFFFF"/>
        </w:rPr>
        <w:footnoteReference w:id="7"/>
      </w:r>
      <w:r w:rsidRPr="007935D6">
        <w:rPr>
          <w:rFonts w:cs="Times New Roman"/>
          <w:szCs w:val="28"/>
          <w:shd w:val="clear" w:color="auto" w:fill="FFFFFF"/>
        </w:rPr>
        <w:t>), но и на научно-исследовательской деятельности петербургских учёных</w:t>
      </w:r>
      <w:r w:rsidRPr="007935D6">
        <w:rPr>
          <w:rStyle w:val="a6"/>
          <w:rFonts w:cs="Times New Roman"/>
          <w:szCs w:val="28"/>
          <w:shd w:val="clear" w:color="auto" w:fill="FFFFFF"/>
        </w:rPr>
        <w:footnoteReference w:id="8"/>
      </w:r>
      <w:r w:rsidRPr="007935D6">
        <w:rPr>
          <w:rFonts w:cs="Times New Roman"/>
          <w:szCs w:val="28"/>
          <w:shd w:val="clear" w:color="auto" w:fill="FFFFFF"/>
        </w:rPr>
        <w:t xml:space="preserve">. При этом основные расхождения между университетскими центрами касались преимущественно вопросов теоретического и методологического характера. В частности, в данная тенденция прослеживается на примере развития исторической науки в </w:t>
      </w:r>
      <w:r w:rsidRPr="007935D6">
        <w:rPr>
          <w:rFonts w:cs="Times New Roman"/>
          <w:szCs w:val="28"/>
          <w:shd w:val="clear" w:color="auto" w:fill="FFFFFF"/>
        </w:rPr>
        <w:lastRenderedPageBreak/>
        <w:t>рамках московской и петербургской университетских школ. К наиболее характерным чертам петербургской исторической школы ряд исследователей относит</w:t>
      </w:r>
      <w:r w:rsidRPr="007935D6">
        <w:rPr>
          <w:rStyle w:val="a6"/>
          <w:rFonts w:cs="Times New Roman"/>
          <w:szCs w:val="28"/>
          <w:shd w:val="clear" w:color="auto" w:fill="FFFFFF"/>
        </w:rPr>
        <w:footnoteReference w:id="9"/>
      </w:r>
      <w:r w:rsidRPr="007935D6">
        <w:rPr>
          <w:rFonts w:cs="Times New Roman"/>
          <w:szCs w:val="28"/>
          <w:shd w:val="clear" w:color="auto" w:fill="FFFFFF"/>
        </w:rPr>
        <w:t>:</w:t>
      </w:r>
    </w:p>
    <w:p w:rsidR="004504A1" w:rsidRPr="007935D6" w:rsidRDefault="004504A1" w:rsidP="004F3876">
      <w:pPr>
        <w:pStyle w:val="a3"/>
        <w:numPr>
          <w:ilvl w:val="0"/>
          <w:numId w:val="1"/>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Придание первостепенного значения источниковой базе, на основе анализа которой проводится дальнейшее исследование, идиографическая направленность научного исследования</w:t>
      </w:r>
      <w:r w:rsidR="004D21B7" w:rsidRPr="007935D6">
        <w:rPr>
          <w:rStyle w:val="a6"/>
          <w:rFonts w:ascii="Times New Roman"/>
          <w:sz w:val="28"/>
          <w:szCs w:val="28"/>
          <w:shd w:val="clear" w:color="auto" w:fill="FFFFFF"/>
        </w:rPr>
        <w:footnoteReference w:id="10"/>
      </w:r>
      <w:r w:rsidRPr="007935D6">
        <w:rPr>
          <w:rFonts w:ascii="Times New Roman"/>
          <w:sz w:val="28"/>
          <w:szCs w:val="28"/>
          <w:shd w:val="clear" w:color="auto" w:fill="FFFFFF"/>
        </w:rPr>
        <w:t xml:space="preserve"> (в отличие от </w:t>
      </w:r>
      <w:r w:rsidR="005738E5" w:rsidRPr="007935D6">
        <w:rPr>
          <w:rFonts w:ascii="Times New Roman"/>
          <w:sz w:val="28"/>
          <w:szCs w:val="28"/>
          <w:shd w:val="clear" w:color="auto" w:fill="FFFFFF"/>
        </w:rPr>
        <w:t>социологического</w:t>
      </w:r>
      <w:r w:rsidRPr="007935D6">
        <w:rPr>
          <w:rFonts w:ascii="Times New Roman"/>
          <w:sz w:val="28"/>
          <w:szCs w:val="28"/>
          <w:shd w:val="clear" w:color="auto" w:fill="FFFFFF"/>
        </w:rPr>
        <w:t xml:space="preserve"> подхода московских историков); </w:t>
      </w:r>
    </w:p>
    <w:p w:rsidR="004504A1" w:rsidRPr="007935D6" w:rsidRDefault="004504A1" w:rsidP="007D45AB">
      <w:pPr>
        <w:pStyle w:val="a3"/>
        <w:numPr>
          <w:ilvl w:val="0"/>
          <w:numId w:val="1"/>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Отстаивание важности сбора, описания и последующей публикации источников, чем руководила, например, Археографическая комиссия в Петербурге, а также поощрение развития вспомогательных исторических дисциплин, специализирующихся на источниковедческой составляющей исторического исследования (в Москве подобные стремления были делом личной инициативы, они не были организованы и не носили централизованного характера);</w:t>
      </w:r>
    </w:p>
    <w:p w:rsidR="004504A1" w:rsidRPr="007935D6" w:rsidRDefault="004504A1" w:rsidP="007D45AB">
      <w:pPr>
        <w:pStyle w:val="a3"/>
        <w:numPr>
          <w:ilvl w:val="0"/>
          <w:numId w:val="1"/>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Преимущественное внимание к факту, неприятие малообоснованных гипотез (в сравнении с более вольными теоретическими построениями представителей московской школы);</w:t>
      </w:r>
    </w:p>
    <w:p w:rsidR="004504A1" w:rsidRPr="007935D6" w:rsidRDefault="004504A1" w:rsidP="007D45AB">
      <w:pPr>
        <w:pStyle w:val="a3"/>
        <w:numPr>
          <w:ilvl w:val="0"/>
          <w:numId w:val="1"/>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Минимальная вовлечённость петербургских исследователей в вопросы, касающиеся политики (в то время как московские исследователи стремились к активному взаимодействию с властью через существующие в стране политические институты);</w:t>
      </w:r>
    </w:p>
    <w:p w:rsidR="004504A1" w:rsidRPr="007935D6" w:rsidRDefault="004504A1" w:rsidP="007D45AB">
      <w:pPr>
        <w:pStyle w:val="a3"/>
        <w:numPr>
          <w:ilvl w:val="0"/>
          <w:numId w:val="1"/>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Отсут</w:t>
      </w:r>
      <w:r w:rsidR="008244E4">
        <w:rPr>
          <w:rFonts w:ascii="Times New Roman"/>
          <w:sz w:val="28"/>
          <w:szCs w:val="28"/>
          <w:shd w:val="clear" w:color="auto" w:fill="FFFFFF"/>
        </w:rPr>
        <w:t>ствие в среде учёных-историков П</w:t>
      </w:r>
      <w:r w:rsidRPr="007935D6">
        <w:rPr>
          <w:rFonts w:ascii="Times New Roman"/>
          <w:sz w:val="28"/>
          <w:szCs w:val="28"/>
          <w:shd w:val="clear" w:color="auto" w:fill="FFFFFF"/>
        </w:rPr>
        <w:t xml:space="preserve">етербургского университета выраженных лидеров </w:t>
      </w:r>
      <w:r w:rsidR="005738E5" w:rsidRPr="007935D6">
        <w:rPr>
          <w:rFonts w:ascii="Times New Roman"/>
          <w:sz w:val="28"/>
          <w:szCs w:val="28"/>
          <w:shd w:val="clear" w:color="auto" w:fill="FFFFFF"/>
        </w:rPr>
        <w:t xml:space="preserve">харизматического типа </w:t>
      </w:r>
      <w:r w:rsidRPr="007935D6">
        <w:rPr>
          <w:rFonts w:ascii="Times New Roman"/>
          <w:sz w:val="28"/>
          <w:szCs w:val="28"/>
          <w:shd w:val="clear" w:color="auto" w:fill="FFFFFF"/>
        </w:rPr>
        <w:t>(в Москве же в области русской истории такой личностью был В. О. Ключевский, имя которого носила московская историческая школа, в области всеобщей истории – В. И. Герье).</w:t>
      </w:r>
    </w:p>
    <w:p w:rsidR="004504A1" w:rsidRPr="007935D6" w:rsidRDefault="004504A1" w:rsidP="004504A1">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lastRenderedPageBreak/>
        <w:t>Явившееся результатом культурно-психологической антитезы Москва-Петербург столь явное противопоставление университетских школ имело своим результатом формирование в каждой из них особого, “схоларного” самосознания</w:t>
      </w:r>
      <w:r w:rsidRPr="007935D6">
        <w:rPr>
          <w:rStyle w:val="a6"/>
          <w:rFonts w:cs="Times New Roman"/>
          <w:szCs w:val="28"/>
          <w:shd w:val="clear" w:color="auto" w:fill="FFFFFF"/>
        </w:rPr>
        <w:footnoteReference w:id="11"/>
      </w:r>
      <w:r w:rsidRPr="007935D6">
        <w:rPr>
          <w:rFonts w:cs="Times New Roman"/>
          <w:szCs w:val="28"/>
          <w:shd w:val="clear" w:color="auto" w:fill="FFFFFF"/>
        </w:rPr>
        <w:t>. Несомненно, данное обстоятельство создавало немалые трудности в процессе научного сотрудничества университетов</w:t>
      </w:r>
      <w:r w:rsidRPr="007935D6">
        <w:rPr>
          <w:rStyle w:val="a6"/>
          <w:rFonts w:cs="Times New Roman"/>
          <w:szCs w:val="28"/>
          <w:shd w:val="clear" w:color="auto" w:fill="FFFFFF"/>
        </w:rPr>
        <w:footnoteReference w:id="12"/>
      </w:r>
      <w:r w:rsidRPr="007935D6">
        <w:rPr>
          <w:rFonts w:cs="Times New Roman"/>
          <w:szCs w:val="28"/>
          <w:shd w:val="clear" w:color="auto" w:fill="FFFFFF"/>
        </w:rPr>
        <w:t>, создавая между ними чаще всего искусственные барьеры</w:t>
      </w:r>
      <w:r w:rsidRPr="007935D6">
        <w:rPr>
          <w:rStyle w:val="a6"/>
          <w:rFonts w:cs="Times New Roman"/>
          <w:szCs w:val="28"/>
          <w:shd w:val="clear" w:color="auto" w:fill="FFFFFF"/>
        </w:rPr>
        <w:footnoteReference w:id="13"/>
      </w:r>
      <w:r w:rsidRPr="007935D6">
        <w:rPr>
          <w:rFonts w:cs="Times New Roman"/>
          <w:szCs w:val="28"/>
          <w:shd w:val="clear" w:color="auto" w:fill="FFFFFF"/>
        </w:rPr>
        <w:t>. Особенно это касалось московских исследователей, Петербург же, напротив, неизменно оставался обителью для множества нестоличных учёных ввиду своей большей открытости</w:t>
      </w:r>
      <w:r w:rsidR="005738E5" w:rsidRPr="007935D6">
        <w:rPr>
          <w:rStyle w:val="a6"/>
          <w:rFonts w:cs="Times New Roman"/>
          <w:szCs w:val="28"/>
          <w:shd w:val="clear" w:color="auto" w:fill="FFFFFF"/>
        </w:rPr>
        <w:footnoteReference w:id="14"/>
      </w:r>
      <w:r w:rsidRPr="007935D6">
        <w:rPr>
          <w:rFonts w:cs="Times New Roman"/>
          <w:szCs w:val="28"/>
          <w:shd w:val="clear" w:color="auto" w:fill="FFFFFF"/>
        </w:rPr>
        <w:t xml:space="preserve">. Эклектизм духовной жизни столицы, сочетавшей в себе как европейскую, так и русскую культуру, а также чрезвычайная толерантность её университета к проникновению в свою среду самых разнообразных идейных течений предопределили уникальный облик петербургского научного сообщества, окончательно сложившийся на рубеже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вв.</w:t>
      </w:r>
      <w:r w:rsidR="000F7FD5" w:rsidRPr="007935D6">
        <w:rPr>
          <w:rFonts w:cs="Times New Roman"/>
          <w:szCs w:val="28"/>
          <w:shd w:val="clear" w:color="auto" w:fill="FFFFFF"/>
        </w:rPr>
        <w:t xml:space="preserve"> Специфика университетской школы Петербурга оказывала непосредственное </w:t>
      </w:r>
      <w:r w:rsidR="005A1310" w:rsidRPr="007935D6">
        <w:rPr>
          <w:rFonts w:cs="Times New Roman"/>
          <w:szCs w:val="28"/>
          <w:shd w:val="clear" w:color="auto" w:fill="FFFFFF"/>
        </w:rPr>
        <w:t>воздействие</w:t>
      </w:r>
      <w:r w:rsidR="000F7FD5" w:rsidRPr="007935D6">
        <w:rPr>
          <w:rFonts w:cs="Times New Roman"/>
          <w:szCs w:val="28"/>
          <w:shd w:val="clear" w:color="auto" w:fill="FFFFFF"/>
        </w:rPr>
        <w:t xml:space="preserve"> </w:t>
      </w:r>
      <w:r w:rsidR="0010029B" w:rsidRPr="007935D6">
        <w:rPr>
          <w:rFonts w:cs="Times New Roman"/>
          <w:szCs w:val="28"/>
          <w:shd w:val="clear" w:color="auto" w:fill="FFFFFF"/>
        </w:rPr>
        <w:t>на</w:t>
      </w:r>
      <w:r w:rsidR="000F7FD5" w:rsidRPr="007935D6">
        <w:rPr>
          <w:rFonts w:cs="Times New Roman"/>
          <w:szCs w:val="28"/>
          <w:shd w:val="clear" w:color="auto" w:fill="FFFFFF"/>
        </w:rPr>
        <w:t xml:space="preserve"> научно-исследовательскую</w:t>
      </w:r>
      <w:r w:rsidR="0010029B" w:rsidRPr="007935D6">
        <w:rPr>
          <w:rFonts w:cs="Times New Roman"/>
          <w:szCs w:val="28"/>
          <w:shd w:val="clear" w:color="auto" w:fill="FFFFFF"/>
        </w:rPr>
        <w:t xml:space="preserve"> де</w:t>
      </w:r>
      <w:r w:rsidR="000F7FD5" w:rsidRPr="007935D6">
        <w:rPr>
          <w:rFonts w:cs="Times New Roman"/>
          <w:szCs w:val="28"/>
          <w:shd w:val="clear" w:color="auto" w:fill="FFFFFF"/>
        </w:rPr>
        <w:t>ятельность</w:t>
      </w:r>
      <w:r w:rsidR="005C2D88" w:rsidRPr="007935D6">
        <w:rPr>
          <w:rFonts w:cs="Times New Roman"/>
          <w:szCs w:val="28"/>
          <w:shd w:val="clear" w:color="auto" w:fill="FFFFFF"/>
        </w:rPr>
        <w:t xml:space="preserve"> её пр</w:t>
      </w:r>
      <w:r w:rsidR="000F7FD5" w:rsidRPr="007935D6">
        <w:rPr>
          <w:rFonts w:cs="Times New Roman"/>
          <w:szCs w:val="28"/>
          <w:shd w:val="clear" w:color="auto" w:fill="FFFFFF"/>
        </w:rPr>
        <w:t>едстави</w:t>
      </w:r>
      <w:r w:rsidR="0095267D" w:rsidRPr="007935D6">
        <w:rPr>
          <w:rFonts w:cs="Times New Roman"/>
          <w:szCs w:val="28"/>
          <w:shd w:val="clear" w:color="auto" w:fill="FFFFFF"/>
        </w:rPr>
        <w:t xml:space="preserve">телей, </w:t>
      </w:r>
      <w:r w:rsidR="00A303B6" w:rsidRPr="007935D6">
        <w:rPr>
          <w:rFonts w:cs="Times New Roman"/>
          <w:szCs w:val="28"/>
          <w:shd w:val="clear" w:color="auto" w:fill="FFFFFF"/>
        </w:rPr>
        <w:t>в частности -</w:t>
      </w:r>
      <w:r w:rsidR="00BA702A" w:rsidRPr="007935D6">
        <w:rPr>
          <w:rFonts w:cs="Times New Roman"/>
          <w:szCs w:val="28"/>
          <w:shd w:val="clear" w:color="auto" w:fill="FFFFFF"/>
        </w:rPr>
        <w:t xml:space="preserve"> </w:t>
      </w:r>
      <w:r w:rsidR="00B24CB0" w:rsidRPr="007935D6">
        <w:rPr>
          <w:rFonts w:cs="Times New Roman"/>
          <w:szCs w:val="28"/>
          <w:shd w:val="clear" w:color="auto" w:fill="FFFFFF"/>
        </w:rPr>
        <w:t>на</w:t>
      </w:r>
      <w:r w:rsidR="00BA702A" w:rsidRPr="007935D6">
        <w:rPr>
          <w:rFonts w:cs="Times New Roman"/>
          <w:szCs w:val="28"/>
          <w:shd w:val="clear" w:color="auto" w:fill="FFFFFF"/>
        </w:rPr>
        <w:t xml:space="preserve"> используемы</w:t>
      </w:r>
      <w:r w:rsidR="00B24CB0" w:rsidRPr="007935D6">
        <w:rPr>
          <w:rFonts w:cs="Times New Roman"/>
          <w:szCs w:val="28"/>
          <w:shd w:val="clear" w:color="auto" w:fill="FFFFFF"/>
        </w:rPr>
        <w:t>е</w:t>
      </w:r>
      <w:r w:rsidR="00BA702A" w:rsidRPr="007935D6">
        <w:rPr>
          <w:rFonts w:cs="Times New Roman"/>
          <w:szCs w:val="28"/>
          <w:shd w:val="clear" w:color="auto" w:fill="FFFFFF"/>
        </w:rPr>
        <w:t xml:space="preserve"> ими теоретически</w:t>
      </w:r>
      <w:r w:rsidR="00B24CB0" w:rsidRPr="007935D6">
        <w:rPr>
          <w:rFonts w:cs="Times New Roman"/>
          <w:szCs w:val="28"/>
          <w:shd w:val="clear" w:color="auto" w:fill="FFFFFF"/>
        </w:rPr>
        <w:t>е</w:t>
      </w:r>
      <w:r w:rsidR="00BA702A" w:rsidRPr="007935D6">
        <w:rPr>
          <w:rFonts w:cs="Times New Roman"/>
          <w:szCs w:val="28"/>
          <w:shd w:val="clear" w:color="auto" w:fill="FFFFFF"/>
        </w:rPr>
        <w:t xml:space="preserve"> и методологически</w:t>
      </w:r>
      <w:r w:rsidR="00B24CB0" w:rsidRPr="007935D6">
        <w:rPr>
          <w:rFonts w:cs="Times New Roman"/>
          <w:szCs w:val="28"/>
          <w:shd w:val="clear" w:color="auto" w:fill="FFFFFF"/>
        </w:rPr>
        <w:t>е</w:t>
      </w:r>
      <w:r w:rsidR="00BA702A" w:rsidRPr="007935D6">
        <w:rPr>
          <w:rFonts w:cs="Times New Roman"/>
          <w:szCs w:val="28"/>
          <w:shd w:val="clear" w:color="auto" w:fill="FFFFFF"/>
        </w:rPr>
        <w:t xml:space="preserve"> </w:t>
      </w:r>
      <w:r w:rsidR="00B24CB0" w:rsidRPr="007935D6">
        <w:rPr>
          <w:rFonts w:cs="Times New Roman"/>
          <w:szCs w:val="28"/>
          <w:shd w:val="clear" w:color="auto" w:fill="FFFFFF"/>
        </w:rPr>
        <w:t>концепции</w:t>
      </w:r>
      <w:r w:rsidR="005A1310" w:rsidRPr="007935D6">
        <w:rPr>
          <w:rFonts w:cs="Times New Roman"/>
          <w:szCs w:val="28"/>
          <w:shd w:val="clear" w:color="auto" w:fill="FFFFFF"/>
        </w:rPr>
        <w:t xml:space="preserve">. </w:t>
      </w:r>
      <w:r w:rsidR="005738E5" w:rsidRPr="007935D6">
        <w:rPr>
          <w:rFonts w:cs="Times New Roman"/>
          <w:szCs w:val="28"/>
          <w:shd w:val="clear" w:color="auto" w:fill="FFFFFF"/>
        </w:rPr>
        <w:t>Д</w:t>
      </w:r>
      <w:r w:rsidR="005A1310" w:rsidRPr="007935D6">
        <w:rPr>
          <w:rFonts w:cs="Times New Roman"/>
          <w:szCs w:val="28"/>
          <w:shd w:val="clear" w:color="auto" w:fill="FFFFFF"/>
        </w:rPr>
        <w:t>анные особенности</w:t>
      </w:r>
      <w:r w:rsidR="009A0C80" w:rsidRPr="007935D6">
        <w:rPr>
          <w:rFonts w:cs="Times New Roman"/>
          <w:szCs w:val="28"/>
          <w:shd w:val="clear" w:color="auto" w:fill="FFFFFF"/>
        </w:rPr>
        <w:t xml:space="preserve"> нашли своё отражение</w:t>
      </w:r>
      <w:r w:rsidR="00ED7925" w:rsidRPr="007935D6">
        <w:rPr>
          <w:rFonts w:cs="Times New Roman"/>
          <w:szCs w:val="28"/>
          <w:shd w:val="clear" w:color="auto" w:fill="FFFFFF"/>
        </w:rPr>
        <w:t xml:space="preserve"> в творчестве </w:t>
      </w:r>
      <w:r w:rsidR="00A303B6" w:rsidRPr="007935D6">
        <w:rPr>
          <w:rFonts w:cs="Times New Roman"/>
          <w:szCs w:val="28"/>
          <w:shd w:val="clear" w:color="auto" w:fill="FFFFFF"/>
        </w:rPr>
        <w:t xml:space="preserve">петербургских </w:t>
      </w:r>
      <w:r w:rsidR="00ED7925" w:rsidRPr="007935D6">
        <w:rPr>
          <w:rFonts w:cs="Times New Roman"/>
          <w:szCs w:val="28"/>
          <w:shd w:val="clear" w:color="auto" w:fill="FFFFFF"/>
        </w:rPr>
        <w:t xml:space="preserve">учёных-историков, что </w:t>
      </w:r>
      <w:r w:rsidR="009A0C80" w:rsidRPr="007935D6">
        <w:rPr>
          <w:rFonts w:cs="Times New Roman"/>
          <w:szCs w:val="28"/>
          <w:shd w:val="clear" w:color="auto" w:fill="FFFFFF"/>
        </w:rPr>
        <w:t>дало исследователям</w:t>
      </w:r>
      <w:r w:rsidR="00ED7925" w:rsidRPr="007935D6">
        <w:rPr>
          <w:rFonts w:cs="Times New Roman"/>
          <w:szCs w:val="28"/>
          <w:shd w:val="clear" w:color="auto" w:fill="FFFFFF"/>
        </w:rPr>
        <w:t xml:space="preserve"> основание </w:t>
      </w:r>
      <w:r w:rsidR="000C3D3A" w:rsidRPr="007935D6">
        <w:rPr>
          <w:rFonts w:cs="Times New Roman"/>
          <w:szCs w:val="28"/>
          <w:shd w:val="clear" w:color="auto" w:fill="FFFFFF"/>
        </w:rPr>
        <w:t>выделять</w:t>
      </w:r>
      <w:r w:rsidR="00DE629F" w:rsidRPr="007935D6">
        <w:rPr>
          <w:rFonts w:cs="Times New Roman"/>
          <w:szCs w:val="28"/>
          <w:shd w:val="clear" w:color="auto" w:fill="FFFFFF"/>
        </w:rPr>
        <w:t xml:space="preserve"> </w:t>
      </w:r>
      <w:r w:rsidR="000C3D3A" w:rsidRPr="007935D6">
        <w:rPr>
          <w:rFonts w:cs="Times New Roman"/>
          <w:szCs w:val="28"/>
          <w:shd w:val="clear" w:color="auto" w:fill="FFFFFF"/>
        </w:rPr>
        <w:t>в рамках петербургского университетского сообщества</w:t>
      </w:r>
      <w:r w:rsidR="0003227A" w:rsidRPr="007935D6">
        <w:rPr>
          <w:rFonts w:cs="Times New Roman"/>
          <w:szCs w:val="28"/>
          <w:shd w:val="clear" w:color="auto" w:fill="FFFFFF"/>
        </w:rPr>
        <w:t xml:space="preserve"> </w:t>
      </w:r>
      <w:r w:rsidR="00DE629F" w:rsidRPr="007935D6">
        <w:rPr>
          <w:rFonts w:cs="Times New Roman"/>
          <w:szCs w:val="28"/>
          <w:shd w:val="clear" w:color="auto" w:fill="FFFFFF"/>
        </w:rPr>
        <w:t xml:space="preserve">самостоятельную </w:t>
      </w:r>
      <w:r w:rsidR="000C3D3A" w:rsidRPr="007935D6">
        <w:rPr>
          <w:rFonts w:cs="Times New Roman"/>
          <w:szCs w:val="28"/>
          <w:shd w:val="clear" w:color="auto" w:fill="FFFFFF"/>
        </w:rPr>
        <w:t>историческую школу.</w:t>
      </w:r>
      <w:r w:rsidR="001A7A3C" w:rsidRPr="007935D6">
        <w:rPr>
          <w:rFonts w:cs="Times New Roman"/>
          <w:szCs w:val="28"/>
          <w:shd w:val="clear" w:color="auto" w:fill="FFFFFF"/>
        </w:rPr>
        <w:t xml:space="preserve"> Изучение теоретико-методологических и историософских взглядов</w:t>
      </w:r>
      <w:r w:rsidR="00CE2271" w:rsidRPr="007935D6">
        <w:rPr>
          <w:rFonts w:cs="Times New Roman"/>
          <w:szCs w:val="28"/>
          <w:shd w:val="clear" w:color="auto" w:fill="FFFFFF"/>
        </w:rPr>
        <w:t xml:space="preserve"> представителей как исторического, так и других гуманитарных факультетов</w:t>
      </w:r>
      <w:r w:rsidR="008244E4">
        <w:rPr>
          <w:rFonts w:cs="Times New Roman"/>
          <w:szCs w:val="28"/>
          <w:shd w:val="clear" w:color="auto" w:fill="FFFFFF"/>
        </w:rPr>
        <w:t xml:space="preserve"> П</w:t>
      </w:r>
      <w:r w:rsidR="00AA5C11" w:rsidRPr="007935D6">
        <w:rPr>
          <w:rFonts w:cs="Times New Roman"/>
          <w:szCs w:val="28"/>
          <w:shd w:val="clear" w:color="auto" w:fill="FFFFFF"/>
        </w:rPr>
        <w:t>етербургского университета</w:t>
      </w:r>
      <w:r w:rsidR="00AF3DCC" w:rsidRPr="007935D6">
        <w:rPr>
          <w:rFonts w:cs="Times New Roman"/>
          <w:szCs w:val="28"/>
          <w:shd w:val="clear" w:color="auto" w:fill="FFFFFF"/>
        </w:rPr>
        <w:t xml:space="preserve"> на рубеже </w:t>
      </w:r>
      <w:r w:rsidR="00AF3DCC" w:rsidRPr="007935D6">
        <w:rPr>
          <w:rFonts w:cs="Times New Roman"/>
          <w:szCs w:val="28"/>
          <w:shd w:val="clear" w:color="auto" w:fill="FFFFFF"/>
          <w:lang w:val="en-US"/>
        </w:rPr>
        <w:t>XIX</w:t>
      </w:r>
      <w:r w:rsidR="00AF3DCC" w:rsidRPr="007935D6">
        <w:rPr>
          <w:rFonts w:cs="Times New Roman"/>
          <w:szCs w:val="28"/>
          <w:shd w:val="clear" w:color="auto" w:fill="FFFFFF"/>
        </w:rPr>
        <w:t>-</w:t>
      </w:r>
      <w:r w:rsidR="00AF3DCC" w:rsidRPr="007935D6">
        <w:rPr>
          <w:rFonts w:cs="Times New Roman"/>
          <w:szCs w:val="28"/>
          <w:shd w:val="clear" w:color="auto" w:fill="FFFFFF"/>
          <w:lang w:val="en-US"/>
        </w:rPr>
        <w:t>XX</w:t>
      </w:r>
      <w:r w:rsidR="00AF3DCC" w:rsidRPr="007935D6">
        <w:rPr>
          <w:rFonts w:cs="Times New Roman"/>
          <w:szCs w:val="28"/>
          <w:shd w:val="clear" w:color="auto" w:fill="FFFFFF"/>
        </w:rPr>
        <w:t xml:space="preserve"> вв.</w:t>
      </w:r>
      <w:r w:rsidR="002D57FD" w:rsidRPr="007935D6">
        <w:rPr>
          <w:rFonts w:cs="Times New Roman"/>
          <w:szCs w:val="28"/>
          <w:shd w:val="clear" w:color="auto" w:fill="FFFFFF"/>
        </w:rPr>
        <w:t xml:space="preserve"> </w:t>
      </w:r>
      <w:r w:rsidR="00C7271F" w:rsidRPr="007935D6">
        <w:rPr>
          <w:rFonts w:cs="Times New Roman"/>
          <w:szCs w:val="28"/>
          <w:shd w:val="clear" w:color="auto" w:fill="FFFFFF"/>
        </w:rPr>
        <w:t xml:space="preserve">позволяет </w:t>
      </w:r>
      <w:r w:rsidR="002D57FD" w:rsidRPr="007935D6">
        <w:rPr>
          <w:rFonts w:cs="Times New Roman"/>
          <w:szCs w:val="28"/>
          <w:shd w:val="clear" w:color="auto" w:fill="FFFFFF"/>
        </w:rPr>
        <w:t xml:space="preserve">составить целостное представление о феномене данной школы, </w:t>
      </w:r>
      <w:r w:rsidR="00C7271F" w:rsidRPr="007935D6">
        <w:rPr>
          <w:rFonts w:cs="Times New Roman"/>
          <w:szCs w:val="28"/>
          <w:shd w:val="clear" w:color="auto" w:fill="FFFFFF"/>
        </w:rPr>
        <w:t xml:space="preserve">а также </w:t>
      </w:r>
      <w:r w:rsidR="00246758" w:rsidRPr="007935D6">
        <w:rPr>
          <w:rFonts w:cs="Times New Roman"/>
          <w:szCs w:val="28"/>
          <w:shd w:val="clear" w:color="auto" w:fill="FFFFFF"/>
        </w:rPr>
        <w:t>проследить его влияние на</w:t>
      </w:r>
      <w:r w:rsidR="00867C17" w:rsidRPr="007935D6">
        <w:rPr>
          <w:rFonts w:cs="Times New Roman"/>
          <w:szCs w:val="28"/>
          <w:shd w:val="clear" w:color="auto" w:fill="FFFFFF"/>
        </w:rPr>
        <w:t xml:space="preserve"> </w:t>
      </w:r>
      <w:r w:rsidR="00C7271F" w:rsidRPr="007935D6">
        <w:rPr>
          <w:rFonts w:cs="Times New Roman"/>
          <w:szCs w:val="28"/>
          <w:shd w:val="clear" w:color="auto" w:fill="FFFFFF"/>
        </w:rPr>
        <w:t>современное состояние</w:t>
      </w:r>
      <w:r w:rsidR="00FC38CD" w:rsidRPr="007935D6">
        <w:rPr>
          <w:rFonts w:cs="Times New Roman"/>
          <w:szCs w:val="28"/>
          <w:shd w:val="clear" w:color="auto" w:fill="FFFFFF"/>
        </w:rPr>
        <w:t xml:space="preserve"> </w:t>
      </w:r>
      <w:r w:rsidR="00C7271F" w:rsidRPr="007935D6">
        <w:rPr>
          <w:rFonts w:cs="Times New Roman"/>
          <w:szCs w:val="28"/>
          <w:shd w:val="clear" w:color="auto" w:fill="FFFFFF"/>
        </w:rPr>
        <w:t xml:space="preserve">философии, теории </w:t>
      </w:r>
      <w:r w:rsidR="00C7271F" w:rsidRPr="007935D6">
        <w:rPr>
          <w:rFonts w:cs="Times New Roman"/>
          <w:szCs w:val="28"/>
          <w:shd w:val="clear" w:color="auto" w:fill="FFFFFF"/>
        </w:rPr>
        <w:lastRenderedPageBreak/>
        <w:t>и методологии истории в рамках</w:t>
      </w:r>
      <w:r w:rsidR="00FC38CD" w:rsidRPr="007935D6">
        <w:rPr>
          <w:rFonts w:cs="Times New Roman"/>
          <w:szCs w:val="28"/>
          <w:shd w:val="clear" w:color="auto" w:fill="FFFFFF"/>
        </w:rPr>
        <w:t xml:space="preserve"> Санкт-Петербургского государственного университета.</w:t>
      </w:r>
    </w:p>
    <w:p w:rsidR="00621E09" w:rsidRPr="007935D6" w:rsidRDefault="00621E09" w:rsidP="004504A1">
      <w:pPr>
        <w:spacing w:after="0" w:line="360" w:lineRule="auto"/>
        <w:ind w:firstLine="709"/>
        <w:jc w:val="both"/>
        <w:rPr>
          <w:rFonts w:cs="Times New Roman"/>
          <w:szCs w:val="28"/>
          <w:shd w:val="clear" w:color="auto" w:fill="FFFFFF"/>
        </w:rPr>
      </w:pPr>
      <w:r w:rsidRPr="007935D6">
        <w:rPr>
          <w:rFonts w:cs="Times New Roman"/>
          <w:b/>
          <w:szCs w:val="28"/>
          <w:shd w:val="clear" w:color="auto" w:fill="FFFFFF"/>
        </w:rPr>
        <w:t>Объектом</w:t>
      </w:r>
      <w:r w:rsidRPr="007935D6">
        <w:rPr>
          <w:rFonts w:cs="Times New Roman"/>
          <w:szCs w:val="28"/>
          <w:shd w:val="clear" w:color="auto" w:fill="FFFFFF"/>
        </w:rPr>
        <w:t xml:space="preserve"> данной</w:t>
      </w:r>
      <w:r w:rsidR="002975C7" w:rsidRPr="007935D6">
        <w:rPr>
          <w:rFonts w:cs="Times New Roman"/>
          <w:szCs w:val="28"/>
          <w:shd w:val="clear" w:color="auto" w:fill="FFFFFF"/>
        </w:rPr>
        <w:t xml:space="preserve"> </w:t>
      </w:r>
      <w:r w:rsidRPr="007935D6">
        <w:rPr>
          <w:rFonts w:cs="Times New Roman"/>
          <w:szCs w:val="28"/>
          <w:shd w:val="clear" w:color="auto" w:fill="FFFFFF"/>
        </w:rPr>
        <w:t>работы</w:t>
      </w:r>
      <w:r w:rsidR="002975C7" w:rsidRPr="007935D6">
        <w:rPr>
          <w:rFonts w:cs="Times New Roman"/>
          <w:szCs w:val="28"/>
          <w:shd w:val="clear" w:color="auto" w:fill="FFFFFF"/>
        </w:rPr>
        <w:t xml:space="preserve"> </w:t>
      </w:r>
      <w:r w:rsidRPr="007935D6">
        <w:rPr>
          <w:rFonts w:cs="Times New Roman"/>
          <w:szCs w:val="28"/>
          <w:shd w:val="clear" w:color="auto" w:fill="FFFFFF"/>
        </w:rPr>
        <w:t>выступает</w:t>
      </w:r>
      <w:r w:rsidR="002975C7" w:rsidRPr="007935D6">
        <w:rPr>
          <w:rFonts w:cs="Times New Roman"/>
          <w:szCs w:val="28"/>
          <w:shd w:val="clear" w:color="auto" w:fill="FFFFFF"/>
        </w:rPr>
        <w:t xml:space="preserve"> петербургская университетская корпорация</w:t>
      </w:r>
      <w:r w:rsidR="00561DB5" w:rsidRPr="007935D6">
        <w:rPr>
          <w:rFonts w:cs="Times New Roman"/>
          <w:szCs w:val="28"/>
          <w:shd w:val="clear" w:color="auto" w:fill="FFFFFF"/>
        </w:rPr>
        <w:t xml:space="preserve"> на рубеже </w:t>
      </w:r>
      <w:r w:rsidR="00561DB5" w:rsidRPr="007935D6">
        <w:rPr>
          <w:rFonts w:cs="Times New Roman"/>
          <w:szCs w:val="28"/>
          <w:shd w:val="clear" w:color="auto" w:fill="FFFFFF"/>
          <w:lang w:val="en-US"/>
        </w:rPr>
        <w:t>XIX</w:t>
      </w:r>
      <w:r w:rsidR="00561DB5" w:rsidRPr="007935D6">
        <w:rPr>
          <w:rFonts w:cs="Times New Roman"/>
          <w:szCs w:val="28"/>
          <w:shd w:val="clear" w:color="auto" w:fill="FFFFFF"/>
        </w:rPr>
        <w:t>-</w:t>
      </w:r>
      <w:r w:rsidR="00561DB5" w:rsidRPr="007935D6">
        <w:rPr>
          <w:rFonts w:cs="Times New Roman"/>
          <w:szCs w:val="28"/>
          <w:shd w:val="clear" w:color="auto" w:fill="FFFFFF"/>
          <w:lang w:val="en-US"/>
        </w:rPr>
        <w:t>XX</w:t>
      </w:r>
      <w:r w:rsidR="00561DB5" w:rsidRPr="007935D6">
        <w:rPr>
          <w:rFonts w:cs="Times New Roman"/>
          <w:szCs w:val="28"/>
          <w:shd w:val="clear" w:color="auto" w:fill="FFFFFF"/>
        </w:rPr>
        <w:t xml:space="preserve"> </w:t>
      </w:r>
      <w:r w:rsidR="00882E87" w:rsidRPr="007935D6">
        <w:rPr>
          <w:rFonts w:cs="Times New Roman"/>
          <w:szCs w:val="28"/>
          <w:shd w:val="clear" w:color="auto" w:fill="FFFFFF"/>
        </w:rPr>
        <w:t>вв.</w:t>
      </w:r>
    </w:p>
    <w:p w:rsidR="00882E87" w:rsidRPr="007935D6" w:rsidRDefault="00621E09" w:rsidP="004504A1">
      <w:pPr>
        <w:spacing w:after="0" w:line="360" w:lineRule="auto"/>
        <w:ind w:firstLine="709"/>
        <w:jc w:val="both"/>
        <w:rPr>
          <w:rFonts w:cs="Times New Roman"/>
          <w:szCs w:val="28"/>
          <w:shd w:val="clear" w:color="auto" w:fill="FFFFFF"/>
        </w:rPr>
      </w:pPr>
      <w:r w:rsidRPr="007935D6">
        <w:rPr>
          <w:rFonts w:cs="Times New Roman"/>
          <w:b/>
          <w:szCs w:val="28"/>
          <w:shd w:val="clear" w:color="auto" w:fill="FFFFFF"/>
        </w:rPr>
        <w:t>Предметом</w:t>
      </w:r>
      <w:r w:rsidRPr="007935D6">
        <w:rPr>
          <w:rFonts w:cs="Times New Roman"/>
          <w:szCs w:val="28"/>
          <w:shd w:val="clear" w:color="auto" w:fill="FFFFFF"/>
        </w:rPr>
        <w:t xml:space="preserve"> исследования является </w:t>
      </w:r>
      <w:r w:rsidR="00E24480" w:rsidRPr="007935D6">
        <w:rPr>
          <w:rFonts w:cs="Times New Roman"/>
          <w:szCs w:val="28"/>
          <w:shd w:val="clear" w:color="auto" w:fill="FFFFFF"/>
        </w:rPr>
        <w:t>историософская</w:t>
      </w:r>
      <w:r w:rsidR="00911850" w:rsidRPr="007935D6">
        <w:rPr>
          <w:rFonts w:cs="Times New Roman"/>
          <w:szCs w:val="28"/>
          <w:shd w:val="clear" w:color="auto" w:fill="FFFFFF"/>
        </w:rPr>
        <w:t xml:space="preserve"> </w:t>
      </w:r>
      <w:r w:rsidR="00E24480" w:rsidRPr="007935D6">
        <w:rPr>
          <w:rFonts w:cs="Times New Roman"/>
          <w:szCs w:val="28"/>
          <w:shd w:val="clear" w:color="auto" w:fill="FFFFFF"/>
        </w:rPr>
        <w:t>и теоретико-методологическая специфика петербургской университетской школы.</w:t>
      </w:r>
    </w:p>
    <w:p w:rsidR="001C29C5" w:rsidRPr="007935D6" w:rsidRDefault="001C29C5" w:rsidP="001C29C5">
      <w:pPr>
        <w:spacing w:after="0" w:line="360" w:lineRule="auto"/>
        <w:ind w:firstLine="709"/>
        <w:jc w:val="both"/>
        <w:rPr>
          <w:rFonts w:cs="Times New Roman"/>
          <w:szCs w:val="28"/>
          <w:shd w:val="clear" w:color="auto" w:fill="FFFFFF"/>
        </w:rPr>
      </w:pPr>
      <w:r w:rsidRPr="007935D6">
        <w:rPr>
          <w:rFonts w:cs="Times New Roman"/>
          <w:b/>
          <w:szCs w:val="28"/>
          <w:shd w:val="clear" w:color="auto" w:fill="FFFFFF"/>
        </w:rPr>
        <w:t>Хронологические рамки</w:t>
      </w:r>
      <w:r w:rsidRPr="007935D6">
        <w:rPr>
          <w:rFonts w:cs="Times New Roman"/>
          <w:szCs w:val="28"/>
          <w:shd w:val="clear" w:color="auto" w:fill="FFFFFF"/>
        </w:rPr>
        <w:t xml:space="preserve"> работы охватывают период с 1884 г., когда был принят новый университетский устав, </w:t>
      </w:r>
      <w:r w:rsidR="006F7FBC" w:rsidRPr="007935D6">
        <w:rPr>
          <w:rFonts w:cs="Times New Roman"/>
          <w:szCs w:val="28"/>
          <w:shd w:val="clear" w:color="auto" w:fill="FFFFFF"/>
        </w:rPr>
        <w:t>закрепи</w:t>
      </w:r>
      <w:r w:rsidR="00407A15" w:rsidRPr="007935D6">
        <w:rPr>
          <w:rFonts w:cs="Times New Roman"/>
          <w:szCs w:val="28"/>
          <w:shd w:val="clear" w:color="auto" w:fill="FFFFFF"/>
        </w:rPr>
        <w:t>вший</w:t>
      </w:r>
      <w:r w:rsidR="006F7FBC" w:rsidRPr="007935D6">
        <w:rPr>
          <w:rFonts w:cs="Times New Roman"/>
          <w:szCs w:val="28"/>
          <w:shd w:val="clear" w:color="auto" w:fill="FFFFFF"/>
        </w:rPr>
        <w:t xml:space="preserve"> новую структуру</w:t>
      </w:r>
      <w:r w:rsidRPr="007935D6">
        <w:rPr>
          <w:rFonts w:cs="Times New Roman"/>
          <w:szCs w:val="28"/>
          <w:shd w:val="clear" w:color="auto" w:fill="FFFFFF"/>
        </w:rPr>
        <w:t xml:space="preserve"> университетов, до</w:t>
      </w:r>
      <w:r w:rsidR="00221FD5" w:rsidRPr="007935D6">
        <w:rPr>
          <w:rFonts w:cs="Times New Roman"/>
          <w:szCs w:val="28"/>
          <w:shd w:val="clear" w:color="auto" w:fill="FFFFFF"/>
        </w:rPr>
        <w:t xml:space="preserve"> революции 1917 г. В ряде случаев для лучшего освещения и понимания рассматриваемой проблематики исследование охватывает более широкие хронологические рамки, включающие в себя период с 1860-х до начала 1880-х гг., а также </w:t>
      </w:r>
      <w:r w:rsidR="00A76EDD" w:rsidRPr="007935D6">
        <w:rPr>
          <w:rFonts w:cs="Times New Roman"/>
          <w:szCs w:val="28"/>
          <w:shd w:val="clear" w:color="auto" w:fill="FFFFFF"/>
        </w:rPr>
        <w:t>часть истории советского периода вплоть до</w:t>
      </w:r>
      <w:r w:rsidR="00E826EA">
        <w:rPr>
          <w:rFonts w:cs="Times New Roman"/>
          <w:szCs w:val="28"/>
          <w:shd w:val="clear" w:color="auto" w:fill="FFFFFF"/>
        </w:rPr>
        <w:t xml:space="preserve"> начала 1930-х гг.</w:t>
      </w:r>
    </w:p>
    <w:p w:rsidR="00561DB5" w:rsidRPr="007935D6" w:rsidRDefault="00561DB5" w:rsidP="004504A1">
      <w:pPr>
        <w:spacing w:after="0" w:line="360" w:lineRule="auto"/>
        <w:ind w:firstLine="709"/>
        <w:jc w:val="both"/>
        <w:rPr>
          <w:rFonts w:cs="Times New Roman"/>
          <w:szCs w:val="28"/>
          <w:shd w:val="clear" w:color="auto" w:fill="FFFFFF"/>
        </w:rPr>
      </w:pPr>
      <w:r w:rsidRPr="007935D6">
        <w:rPr>
          <w:rFonts w:cs="Times New Roman"/>
          <w:b/>
          <w:szCs w:val="28"/>
          <w:shd w:val="clear" w:color="auto" w:fill="FFFFFF"/>
        </w:rPr>
        <w:t>Цель</w:t>
      </w:r>
      <w:r w:rsidR="00621E09" w:rsidRPr="007935D6">
        <w:rPr>
          <w:rFonts w:cs="Times New Roman"/>
          <w:b/>
          <w:szCs w:val="28"/>
          <w:shd w:val="clear" w:color="auto" w:fill="FFFFFF"/>
        </w:rPr>
        <w:t xml:space="preserve"> работы</w:t>
      </w:r>
      <w:r w:rsidR="00621E09" w:rsidRPr="007935D6">
        <w:rPr>
          <w:rFonts w:cs="Times New Roman"/>
          <w:szCs w:val="28"/>
          <w:shd w:val="clear" w:color="auto" w:fill="FFFFFF"/>
        </w:rPr>
        <w:t xml:space="preserve"> </w:t>
      </w:r>
      <w:r w:rsidR="00E24480" w:rsidRPr="007935D6">
        <w:rPr>
          <w:rFonts w:cs="Times New Roman"/>
          <w:szCs w:val="28"/>
          <w:shd w:val="clear" w:color="auto" w:fill="FFFFFF"/>
        </w:rPr>
        <w:t>–</w:t>
      </w:r>
      <w:r w:rsidR="00621E09" w:rsidRPr="007935D6">
        <w:rPr>
          <w:rFonts w:cs="Times New Roman"/>
          <w:szCs w:val="28"/>
          <w:shd w:val="clear" w:color="auto" w:fill="FFFFFF"/>
        </w:rPr>
        <w:t xml:space="preserve"> </w:t>
      </w:r>
      <w:r w:rsidR="006F7FBC" w:rsidRPr="007935D6">
        <w:rPr>
          <w:rFonts w:cs="Times New Roman"/>
          <w:szCs w:val="28"/>
          <w:shd w:val="clear" w:color="auto" w:fill="FFFFFF"/>
        </w:rPr>
        <w:t>реконструировать основные черты петербургской школы философии, теории и методологии истории на рубеже XIX-XX вв.</w:t>
      </w:r>
    </w:p>
    <w:p w:rsidR="00561DB5" w:rsidRPr="007935D6" w:rsidRDefault="00911850" w:rsidP="004504A1">
      <w:pPr>
        <w:spacing w:after="0" w:line="360" w:lineRule="auto"/>
        <w:ind w:firstLine="709"/>
        <w:jc w:val="both"/>
        <w:rPr>
          <w:rFonts w:cs="Times New Roman"/>
          <w:szCs w:val="28"/>
          <w:shd w:val="clear" w:color="auto" w:fill="FFFFFF"/>
        </w:rPr>
      </w:pPr>
      <w:r w:rsidRPr="007935D6">
        <w:rPr>
          <w:rFonts w:cs="Times New Roman"/>
        </w:rPr>
        <w:t xml:space="preserve">Исходя из поставленной цели в ходе работы решаются следующие </w:t>
      </w:r>
      <w:r w:rsidRPr="007935D6">
        <w:rPr>
          <w:rFonts w:cs="Times New Roman"/>
          <w:b/>
        </w:rPr>
        <w:t>задачи</w:t>
      </w:r>
      <w:r w:rsidRPr="007935D6">
        <w:rPr>
          <w:rFonts w:cs="Times New Roman"/>
          <w:szCs w:val="28"/>
          <w:shd w:val="clear" w:color="auto" w:fill="FFFFFF"/>
        </w:rPr>
        <w:t>:</w:t>
      </w:r>
    </w:p>
    <w:p w:rsidR="005738E5" w:rsidRPr="007935D6" w:rsidRDefault="005738E5" w:rsidP="005616E0">
      <w:pPr>
        <w:pStyle w:val="a3"/>
        <w:numPr>
          <w:ilvl w:val="0"/>
          <w:numId w:val="2"/>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определение круга представителей петербургской университетской школы философии, теории и методологии истории, их места в университетской корпорации, значения различных подразделений университета в формировании школы;</w:t>
      </w:r>
    </w:p>
    <w:p w:rsidR="005738E5" w:rsidRPr="007935D6" w:rsidRDefault="005738E5" w:rsidP="005738E5">
      <w:pPr>
        <w:pStyle w:val="a3"/>
        <w:numPr>
          <w:ilvl w:val="0"/>
          <w:numId w:val="2"/>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выявление круга основных источников, связанных с развитием петербургской школы философии, теории и методологии истории;</w:t>
      </w:r>
    </w:p>
    <w:p w:rsidR="00B75D6D" w:rsidRPr="007935D6" w:rsidRDefault="001B06D7" w:rsidP="005616E0">
      <w:pPr>
        <w:pStyle w:val="a3"/>
        <w:numPr>
          <w:ilvl w:val="0"/>
          <w:numId w:val="2"/>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анализ</w:t>
      </w:r>
      <w:r w:rsidR="00EF17FE" w:rsidRPr="007935D6">
        <w:rPr>
          <w:rFonts w:ascii="Times New Roman"/>
          <w:sz w:val="28"/>
          <w:szCs w:val="28"/>
          <w:shd w:val="clear" w:color="auto" w:fill="FFFFFF"/>
        </w:rPr>
        <w:t xml:space="preserve"> истори</w:t>
      </w:r>
      <w:r w:rsidRPr="007935D6">
        <w:rPr>
          <w:rFonts w:ascii="Times New Roman"/>
          <w:sz w:val="28"/>
          <w:szCs w:val="28"/>
          <w:shd w:val="clear" w:color="auto" w:fill="FFFFFF"/>
        </w:rPr>
        <w:t>и</w:t>
      </w:r>
      <w:r w:rsidR="00EF17FE" w:rsidRPr="007935D6">
        <w:rPr>
          <w:rFonts w:ascii="Times New Roman"/>
          <w:sz w:val="28"/>
          <w:szCs w:val="28"/>
          <w:shd w:val="clear" w:color="auto" w:fill="FFFFFF"/>
        </w:rPr>
        <w:t xml:space="preserve"> </w:t>
      </w:r>
      <w:r w:rsidR="00EF54E9" w:rsidRPr="007935D6">
        <w:rPr>
          <w:rFonts w:ascii="Times New Roman"/>
          <w:sz w:val="28"/>
          <w:szCs w:val="28"/>
          <w:shd w:val="clear" w:color="auto" w:fill="FFFFFF"/>
        </w:rPr>
        <w:t>формирования</w:t>
      </w:r>
      <w:r w:rsidR="00BA0574" w:rsidRPr="007935D6">
        <w:rPr>
          <w:rFonts w:ascii="Times New Roman"/>
          <w:sz w:val="28"/>
          <w:szCs w:val="28"/>
          <w:shd w:val="clear" w:color="auto" w:fill="FFFFFF"/>
        </w:rPr>
        <w:t xml:space="preserve"> и</w:t>
      </w:r>
      <w:r w:rsidR="00EF17FE" w:rsidRPr="007935D6">
        <w:rPr>
          <w:rFonts w:ascii="Times New Roman"/>
          <w:sz w:val="28"/>
          <w:szCs w:val="28"/>
          <w:shd w:val="clear" w:color="auto" w:fill="FFFFFF"/>
        </w:rPr>
        <w:t xml:space="preserve"> разви</w:t>
      </w:r>
      <w:r w:rsidR="00BA0574" w:rsidRPr="007935D6">
        <w:rPr>
          <w:rFonts w:ascii="Times New Roman"/>
          <w:sz w:val="28"/>
          <w:szCs w:val="28"/>
          <w:shd w:val="clear" w:color="auto" w:fill="FFFFFF"/>
        </w:rPr>
        <w:t xml:space="preserve">тия концепции “кризиса” российской исторической науки в конце </w:t>
      </w:r>
      <w:r w:rsidR="00BA0574" w:rsidRPr="007935D6">
        <w:rPr>
          <w:rFonts w:ascii="Times New Roman"/>
          <w:sz w:val="28"/>
          <w:szCs w:val="28"/>
          <w:shd w:val="clear" w:color="auto" w:fill="FFFFFF"/>
          <w:lang w:val="en-US"/>
        </w:rPr>
        <w:t>XIX</w:t>
      </w:r>
      <w:r w:rsidR="00BA0574" w:rsidRPr="007935D6">
        <w:rPr>
          <w:rFonts w:ascii="Times New Roman"/>
          <w:sz w:val="28"/>
          <w:szCs w:val="28"/>
          <w:shd w:val="clear" w:color="auto" w:fill="FFFFFF"/>
        </w:rPr>
        <w:t xml:space="preserve"> – начале </w:t>
      </w:r>
      <w:r w:rsidR="00BA0574" w:rsidRPr="007935D6">
        <w:rPr>
          <w:rFonts w:ascii="Times New Roman"/>
          <w:sz w:val="28"/>
          <w:szCs w:val="28"/>
          <w:shd w:val="clear" w:color="auto" w:fill="FFFFFF"/>
          <w:lang w:val="en-US"/>
        </w:rPr>
        <w:t>XX</w:t>
      </w:r>
      <w:r w:rsidR="00BA0574" w:rsidRPr="007935D6">
        <w:rPr>
          <w:rFonts w:ascii="Times New Roman"/>
          <w:sz w:val="28"/>
          <w:szCs w:val="28"/>
          <w:shd w:val="clear" w:color="auto" w:fill="FFFFFF"/>
        </w:rPr>
        <w:t xml:space="preserve"> вв. </w:t>
      </w:r>
      <w:r w:rsidR="00EF17FE" w:rsidRPr="007935D6">
        <w:rPr>
          <w:rFonts w:ascii="Times New Roman"/>
          <w:sz w:val="28"/>
          <w:szCs w:val="28"/>
          <w:shd w:val="clear" w:color="auto" w:fill="FFFFFF"/>
        </w:rPr>
        <w:t>в</w:t>
      </w:r>
      <w:r w:rsidR="007773A8" w:rsidRPr="007935D6">
        <w:rPr>
          <w:rFonts w:ascii="Times New Roman"/>
          <w:sz w:val="28"/>
          <w:szCs w:val="28"/>
          <w:shd w:val="clear" w:color="auto" w:fill="FFFFFF"/>
        </w:rPr>
        <w:t xml:space="preserve"> отечественной</w:t>
      </w:r>
      <w:r w:rsidR="00EF17FE" w:rsidRPr="007935D6">
        <w:rPr>
          <w:rFonts w:ascii="Times New Roman"/>
          <w:sz w:val="28"/>
          <w:szCs w:val="28"/>
          <w:shd w:val="clear" w:color="auto" w:fill="FFFFFF"/>
        </w:rPr>
        <w:t xml:space="preserve"> историографии</w:t>
      </w:r>
      <w:r w:rsidR="00B75D6D" w:rsidRPr="007935D6">
        <w:rPr>
          <w:rFonts w:ascii="Times New Roman"/>
          <w:sz w:val="28"/>
          <w:szCs w:val="28"/>
          <w:shd w:val="clear" w:color="auto" w:fill="FFFFFF"/>
        </w:rPr>
        <w:t>;</w:t>
      </w:r>
    </w:p>
    <w:p w:rsidR="006F7FBC" w:rsidRPr="007935D6" w:rsidRDefault="001B06D7" w:rsidP="005738E5">
      <w:pPr>
        <w:pStyle w:val="a3"/>
        <w:numPr>
          <w:ilvl w:val="0"/>
          <w:numId w:val="2"/>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 xml:space="preserve">оценка </w:t>
      </w:r>
      <w:r w:rsidR="00BC62AC" w:rsidRPr="007935D6">
        <w:rPr>
          <w:rFonts w:ascii="Times New Roman"/>
          <w:sz w:val="28"/>
          <w:szCs w:val="28"/>
          <w:shd w:val="clear" w:color="auto" w:fill="FFFFFF"/>
        </w:rPr>
        <w:t xml:space="preserve">вызвавших </w:t>
      </w:r>
      <w:r w:rsidR="000432DA" w:rsidRPr="007935D6">
        <w:rPr>
          <w:rFonts w:ascii="Times New Roman"/>
          <w:sz w:val="28"/>
          <w:szCs w:val="28"/>
          <w:shd w:val="clear" w:color="auto" w:fill="FFFFFF"/>
        </w:rPr>
        <w:t>данное явление</w:t>
      </w:r>
      <w:r w:rsidR="00BC62AC" w:rsidRPr="007935D6">
        <w:rPr>
          <w:rFonts w:ascii="Times New Roman"/>
          <w:sz w:val="28"/>
          <w:szCs w:val="28"/>
          <w:shd w:val="clear" w:color="auto" w:fill="FFFFFF"/>
        </w:rPr>
        <w:t xml:space="preserve"> внешних и внутренних причин</w:t>
      </w:r>
      <w:r w:rsidR="000432DA" w:rsidRPr="007935D6">
        <w:rPr>
          <w:rFonts w:ascii="Times New Roman"/>
          <w:sz w:val="28"/>
          <w:szCs w:val="28"/>
          <w:shd w:val="clear" w:color="auto" w:fill="FFFFFF"/>
        </w:rPr>
        <w:t xml:space="preserve">, а также формирование представления о </w:t>
      </w:r>
      <w:r w:rsidR="008B3B06" w:rsidRPr="007935D6">
        <w:rPr>
          <w:rFonts w:ascii="Times New Roman"/>
          <w:sz w:val="28"/>
          <w:szCs w:val="28"/>
          <w:shd w:val="clear" w:color="auto" w:fill="FFFFFF"/>
        </w:rPr>
        <w:t xml:space="preserve">его </w:t>
      </w:r>
      <w:r w:rsidR="000432DA" w:rsidRPr="007935D6">
        <w:rPr>
          <w:rFonts w:ascii="Times New Roman"/>
          <w:sz w:val="28"/>
          <w:szCs w:val="28"/>
          <w:shd w:val="clear" w:color="auto" w:fill="FFFFFF"/>
        </w:rPr>
        <w:t>сущности</w:t>
      </w:r>
      <w:r w:rsidR="008B3B06" w:rsidRPr="007935D6">
        <w:rPr>
          <w:rFonts w:ascii="Times New Roman"/>
          <w:sz w:val="28"/>
          <w:szCs w:val="28"/>
          <w:shd w:val="clear" w:color="auto" w:fill="FFFFFF"/>
        </w:rPr>
        <w:t>;</w:t>
      </w:r>
    </w:p>
    <w:p w:rsidR="005738E5" w:rsidRPr="007935D6" w:rsidRDefault="005738E5" w:rsidP="005738E5">
      <w:pPr>
        <w:pStyle w:val="a3"/>
        <w:numPr>
          <w:ilvl w:val="0"/>
          <w:numId w:val="2"/>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lastRenderedPageBreak/>
        <w:t>выявление специфики петербургской университетской школы в контексте развития российской и мировой исторической и философской мысли;</w:t>
      </w:r>
    </w:p>
    <w:p w:rsidR="00465241" w:rsidRPr="007935D6" w:rsidRDefault="00465241" w:rsidP="005616E0">
      <w:pPr>
        <w:pStyle w:val="a3"/>
        <w:numPr>
          <w:ilvl w:val="0"/>
          <w:numId w:val="2"/>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определение идейно-философского контекста развития школы (в том числе круга идейных, философских</w:t>
      </w:r>
      <w:r w:rsidR="0028719C" w:rsidRPr="007935D6">
        <w:rPr>
          <w:rFonts w:ascii="Times New Roman"/>
          <w:sz w:val="28"/>
          <w:szCs w:val="28"/>
          <w:shd w:val="clear" w:color="auto" w:fill="FFFFFF"/>
        </w:rPr>
        <w:t xml:space="preserve"> и</w:t>
      </w:r>
      <w:r w:rsidRPr="007935D6">
        <w:rPr>
          <w:rFonts w:ascii="Times New Roman"/>
          <w:sz w:val="28"/>
          <w:szCs w:val="28"/>
          <w:shd w:val="clear" w:color="auto" w:fill="FFFFFF"/>
        </w:rPr>
        <w:t xml:space="preserve"> теоретико-методологических концептов, повлиявших на творчество и взгляды петербургских учёных)</w:t>
      </w:r>
      <w:r w:rsidR="00282B10" w:rsidRPr="007935D6">
        <w:rPr>
          <w:rFonts w:ascii="Times New Roman"/>
          <w:sz w:val="28"/>
          <w:szCs w:val="28"/>
          <w:shd w:val="clear" w:color="auto" w:fill="FFFFFF"/>
        </w:rPr>
        <w:t>;</w:t>
      </w:r>
    </w:p>
    <w:p w:rsidR="00465241" w:rsidRPr="007935D6" w:rsidRDefault="0028719C" w:rsidP="005616E0">
      <w:pPr>
        <w:pStyle w:val="a3"/>
        <w:numPr>
          <w:ilvl w:val="0"/>
          <w:numId w:val="2"/>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оценка</w:t>
      </w:r>
      <w:r w:rsidR="00465241" w:rsidRPr="007935D6">
        <w:rPr>
          <w:rFonts w:ascii="Times New Roman"/>
          <w:sz w:val="28"/>
          <w:szCs w:val="28"/>
          <w:shd w:val="clear" w:color="auto" w:fill="FFFFFF"/>
        </w:rPr>
        <w:t xml:space="preserve"> влияни</w:t>
      </w:r>
      <w:r w:rsidRPr="007935D6">
        <w:rPr>
          <w:rFonts w:ascii="Times New Roman"/>
          <w:sz w:val="28"/>
          <w:szCs w:val="28"/>
          <w:shd w:val="clear" w:color="auto" w:fill="FFFFFF"/>
        </w:rPr>
        <w:t>я</w:t>
      </w:r>
      <w:r w:rsidR="00465241" w:rsidRPr="007935D6">
        <w:rPr>
          <w:rFonts w:ascii="Times New Roman"/>
          <w:sz w:val="28"/>
          <w:szCs w:val="28"/>
          <w:shd w:val="clear" w:color="auto" w:fill="FFFFFF"/>
        </w:rPr>
        <w:t xml:space="preserve"> социального контекста на развитие историософских взглядов представителей университетской школы</w:t>
      </w:r>
      <w:r w:rsidR="00282B10" w:rsidRPr="007935D6">
        <w:rPr>
          <w:rFonts w:ascii="Times New Roman"/>
          <w:sz w:val="28"/>
          <w:szCs w:val="28"/>
          <w:shd w:val="clear" w:color="auto" w:fill="FFFFFF"/>
        </w:rPr>
        <w:t>.</w:t>
      </w:r>
    </w:p>
    <w:p w:rsidR="000B0EC8" w:rsidRPr="007935D6" w:rsidRDefault="00882E87" w:rsidP="004504A1">
      <w:pPr>
        <w:spacing w:after="0" w:line="360" w:lineRule="auto"/>
        <w:ind w:firstLine="709"/>
        <w:jc w:val="both"/>
        <w:rPr>
          <w:rFonts w:cs="Times New Roman"/>
          <w:szCs w:val="28"/>
          <w:shd w:val="clear" w:color="auto" w:fill="FFFFFF"/>
        </w:rPr>
      </w:pPr>
      <w:r w:rsidRPr="007935D6">
        <w:rPr>
          <w:rFonts w:cs="Times New Roman"/>
          <w:b/>
          <w:szCs w:val="28"/>
          <w:shd w:val="clear" w:color="auto" w:fill="FFFFFF"/>
        </w:rPr>
        <w:t>Источниковая база</w:t>
      </w:r>
      <w:r w:rsidR="00180318" w:rsidRPr="007935D6">
        <w:rPr>
          <w:rFonts w:cs="Times New Roman"/>
          <w:szCs w:val="28"/>
          <w:shd w:val="clear" w:color="auto" w:fill="FFFFFF"/>
        </w:rPr>
        <w:t xml:space="preserve"> исследования</w:t>
      </w:r>
      <w:r w:rsidR="00BD0181" w:rsidRPr="007935D6">
        <w:rPr>
          <w:rFonts w:cs="Times New Roman"/>
          <w:szCs w:val="28"/>
          <w:shd w:val="clear" w:color="auto" w:fill="FFFFFF"/>
        </w:rPr>
        <w:t xml:space="preserve"> </w:t>
      </w:r>
      <w:r w:rsidR="000B0EC8" w:rsidRPr="007935D6">
        <w:rPr>
          <w:rFonts w:cs="Times New Roman"/>
          <w:szCs w:val="28"/>
          <w:shd w:val="clear" w:color="auto" w:fill="FFFFFF"/>
        </w:rPr>
        <w:t>представлена</w:t>
      </w:r>
      <w:r w:rsidR="00D46B7B" w:rsidRPr="007935D6">
        <w:rPr>
          <w:rFonts w:cs="Times New Roman"/>
          <w:szCs w:val="28"/>
          <w:shd w:val="clear" w:color="auto" w:fill="FFFFFF"/>
        </w:rPr>
        <w:t xml:space="preserve"> несколькими группами источников. Наибольшее значение для исследования имеют</w:t>
      </w:r>
      <w:r w:rsidR="000B0EC8" w:rsidRPr="007935D6">
        <w:rPr>
          <w:rFonts w:cs="Times New Roman"/>
          <w:szCs w:val="28"/>
          <w:shd w:val="clear" w:color="auto" w:fill="FFFFFF"/>
        </w:rPr>
        <w:t xml:space="preserve"> </w:t>
      </w:r>
      <w:r w:rsidR="00407A15" w:rsidRPr="007935D6">
        <w:rPr>
          <w:rFonts w:cs="Times New Roman"/>
          <w:i/>
          <w:szCs w:val="28"/>
          <w:shd w:val="clear" w:color="auto" w:fill="FFFFFF"/>
        </w:rPr>
        <w:t>нар</w:t>
      </w:r>
      <w:r w:rsidR="00D46B7B" w:rsidRPr="007935D6">
        <w:rPr>
          <w:rFonts w:cs="Times New Roman"/>
          <w:i/>
          <w:szCs w:val="28"/>
          <w:shd w:val="clear" w:color="auto" w:fill="FFFFFF"/>
        </w:rPr>
        <w:t>ративные источники творческого происхождения</w:t>
      </w:r>
      <w:r w:rsidR="00214F19" w:rsidRPr="007935D6">
        <w:rPr>
          <w:rFonts w:cs="Times New Roman"/>
          <w:szCs w:val="28"/>
          <w:shd w:val="clear" w:color="auto" w:fill="FFFFFF"/>
        </w:rPr>
        <w:t>, отражающи</w:t>
      </w:r>
      <w:r w:rsidR="00D46B7B" w:rsidRPr="007935D6">
        <w:rPr>
          <w:rFonts w:cs="Times New Roman"/>
          <w:szCs w:val="28"/>
          <w:shd w:val="clear" w:color="auto" w:fill="FFFFFF"/>
        </w:rPr>
        <w:t>е</w:t>
      </w:r>
      <w:r w:rsidR="00214F19" w:rsidRPr="007935D6">
        <w:rPr>
          <w:rFonts w:cs="Times New Roman"/>
          <w:szCs w:val="28"/>
          <w:shd w:val="clear" w:color="auto" w:fill="FFFFFF"/>
        </w:rPr>
        <w:t xml:space="preserve"> историософские и теоретико-методологические взгляды представителей петербургской университетской школы указанного периода</w:t>
      </w:r>
      <w:r w:rsidR="005738E5" w:rsidRPr="007935D6">
        <w:rPr>
          <w:rFonts w:cs="Times New Roman"/>
          <w:szCs w:val="28"/>
          <w:shd w:val="clear" w:color="auto" w:fill="FFFFFF"/>
        </w:rPr>
        <w:t xml:space="preserve"> (</w:t>
      </w:r>
      <w:r w:rsidR="00B80BEC" w:rsidRPr="007935D6">
        <w:rPr>
          <w:rFonts w:cs="Times New Roman"/>
          <w:szCs w:val="28"/>
          <w:shd w:val="clear" w:color="auto" w:fill="FFFFFF"/>
        </w:rPr>
        <w:t>В. В.</w:t>
      </w:r>
      <w:r w:rsidR="00B80BEC">
        <w:rPr>
          <w:rFonts w:cs="Times New Roman"/>
          <w:szCs w:val="28"/>
          <w:shd w:val="clear" w:color="auto" w:fill="FFFFFF"/>
        </w:rPr>
        <w:t xml:space="preserve"> </w:t>
      </w:r>
      <w:r w:rsidR="005738E5" w:rsidRPr="007935D6">
        <w:rPr>
          <w:rFonts w:cs="Times New Roman"/>
          <w:szCs w:val="28"/>
          <w:shd w:val="clear" w:color="auto" w:fill="FFFFFF"/>
        </w:rPr>
        <w:t xml:space="preserve">Бартольда, </w:t>
      </w:r>
      <w:r w:rsidR="00B80BEC" w:rsidRPr="007935D6">
        <w:rPr>
          <w:rFonts w:cs="Times New Roman"/>
          <w:szCs w:val="28"/>
          <w:shd w:val="clear" w:color="auto" w:fill="FFFFFF"/>
        </w:rPr>
        <w:t>А. Д.</w:t>
      </w:r>
      <w:r w:rsidR="00B80BEC">
        <w:rPr>
          <w:rFonts w:cs="Times New Roman"/>
          <w:szCs w:val="28"/>
          <w:shd w:val="clear" w:color="auto" w:fill="FFFFFF"/>
        </w:rPr>
        <w:t xml:space="preserve"> </w:t>
      </w:r>
      <w:r w:rsidR="001555BD" w:rsidRPr="007935D6">
        <w:rPr>
          <w:rFonts w:cs="Times New Roman"/>
          <w:szCs w:val="28"/>
          <w:shd w:val="clear" w:color="auto" w:fill="FFFFFF"/>
        </w:rPr>
        <w:t xml:space="preserve">Градовского, </w:t>
      </w:r>
      <w:r w:rsidR="00B80BEC" w:rsidRPr="007935D6">
        <w:rPr>
          <w:rFonts w:cs="Times New Roman"/>
          <w:szCs w:val="28"/>
          <w:shd w:val="clear" w:color="auto" w:fill="FFFFFF"/>
        </w:rPr>
        <w:t>Н. И.</w:t>
      </w:r>
      <w:r w:rsidR="00B80BEC">
        <w:rPr>
          <w:rFonts w:cs="Times New Roman"/>
          <w:szCs w:val="28"/>
          <w:shd w:val="clear" w:color="auto" w:fill="FFFFFF"/>
        </w:rPr>
        <w:t xml:space="preserve"> </w:t>
      </w:r>
      <w:r w:rsidR="001555BD" w:rsidRPr="007935D6">
        <w:rPr>
          <w:rFonts w:cs="Times New Roman"/>
          <w:szCs w:val="28"/>
          <w:shd w:val="clear" w:color="auto" w:fill="FFFFFF"/>
        </w:rPr>
        <w:t xml:space="preserve">Кареева, </w:t>
      </w:r>
      <w:r w:rsidR="00B80BEC" w:rsidRPr="007935D6">
        <w:rPr>
          <w:rFonts w:cs="Times New Roman"/>
          <w:szCs w:val="28"/>
          <w:shd w:val="clear" w:color="auto" w:fill="FFFFFF"/>
        </w:rPr>
        <w:t>В. И.</w:t>
      </w:r>
      <w:r w:rsidR="00B80BEC">
        <w:rPr>
          <w:rFonts w:cs="Times New Roman"/>
          <w:szCs w:val="28"/>
          <w:shd w:val="clear" w:color="auto" w:fill="FFFFFF"/>
        </w:rPr>
        <w:t xml:space="preserve"> </w:t>
      </w:r>
      <w:r w:rsidR="001555BD" w:rsidRPr="007935D6">
        <w:rPr>
          <w:rFonts w:cs="Times New Roman"/>
          <w:szCs w:val="28"/>
          <w:shd w:val="clear" w:color="auto" w:fill="FFFFFF"/>
        </w:rPr>
        <w:t>Ламанского и др.)</w:t>
      </w:r>
      <w:r w:rsidR="00214F19" w:rsidRPr="007935D6">
        <w:rPr>
          <w:rFonts w:cs="Times New Roman"/>
          <w:szCs w:val="28"/>
          <w:shd w:val="clear" w:color="auto" w:fill="FFFFFF"/>
        </w:rPr>
        <w:t>.</w:t>
      </w:r>
    </w:p>
    <w:p w:rsidR="002975C7" w:rsidRPr="007935D6" w:rsidRDefault="00D46B7B" w:rsidP="004504A1">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 работе задействованы</w:t>
      </w:r>
      <w:r w:rsidR="00EF17FE" w:rsidRPr="007935D6">
        <w:rPr>
          <w:rFonts w:cs="Times New Roman"/>
          <w:szCs w:val="28"/>
          <w:shd w:val="clear" w:color="auto" w:fill="FFFFFF"/>
        </w:rPr>
        <w:t xml:space="preserve"> </w:t>
      </w:r>
      <w:r w:rsidR="00166936" w:rsidRPr="007935D6">
        <w:rPr>
          <w:rFonts w:cs="Times New Roman"/>
          <w:i/>
          <w:szCs w:val="28"/>
          <w:shd w:val="clear" w:color="auto" w:fill="FFFFFF"/>
        </w:rPr>
        <w:t>и</w:t>
      </w:r>
      <w:r w:rsidR="00065AB9" w:rsidRPr="007935D6">
        <w:rPr>
          <w:rFonts w:cs="Times New Roman"/>
          <w:i/>
          <w:szCs w:val="28"/>
          <w:shd w:val="clear" w:color="auto" w:fill="FFFFFF"/>
        </w:rPr>
        <w:t>сточники личного происхождения</w:t>
      </w:r>
      <w:r w:rsidR="00065AB9" w:rsidRPr="007935D6">
        <w:rPr>
          <w:rFonts w:cs="Times New Roman"/>
          <w:szCs w:val="28"/>
          <w:shd w:val="clear" w:color="auto" w:fill="FFFFFF"/>
        </w:rPr>
        <w:t>. Используемые мемуары и дневники отражают</w:t>
      </w:r>
      <w:r w:rsidR="00166936" w:rsidRPr="007935D6">
        <w:rPr>
          <w:rFonts w:cs="Times New Roman"/>
          <w:szCs w:val="28"/>
          <w:shd w:val="clear" w:color="auto" w:fill="FFFFFF"/>
        </w:rPr>
        <w:t xml:space="preserve"> взгляды современников на</w:t>
      </w:r>
      <w:r w:rsidR="0028719C" w:rsidRPr="007935D6">
        <w:rPr>
          <w:rFonts w:cs="Times New Roman"/>
          <w:szCs w:val="28"/>
          <w:shd w:val="clear" w:color="auto" w:fill="FFFFFF"/>
        </w:rPr>
        <w:t xml:space="preserve"> феномен петербургской университетской школы, что позволяет проследить истоки её зарождения.</w:t>
      </w:r>
      <w:r w:rsidR="000B0EC8" w:rsidRPr="007935D6">
        <w:rPr>
          <w:rFonts w:cs="Times New Roman"/>
          <w:szCs w:val="28"/>
          <w:shd w:val="clear" w:color="auto" w:fill="FFFFFF"/>
        </w:rPr>
        <w:t xml:space="preserve"> Аналогичное значение имеют эпистолярные источники.</w:t>
      </w:r>
    </w:p>
    <w:p w:rsidR="00FF78C4" w:rsidRPr="007935D6" w:rsidRDefault="00FF78C4" w:rsidP="004504A1">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Также был задействован </w:t>
      </w:r>
      <w:r w:rsidR="00D46B7B" w:rsidRPr="007935D6">
        <w:rPr>
          <w:rFonts w:cs="Times New Roman"/>
          <w:szCs w:val="28"/>
          <w:shd w:val="clear" w:color="auto" w:fill="FFFFFF"/>
        </w:rPr>
        <w:t xml:space="preserve">комплекс </w:t>
      </w:r>
      <w:r w:rsidR="00D46B7B" w:rsidRPr="007935D6">
        <w:rPr>
          <w:rFonts w:cs="Times New Roman"/>
          <w:i/>
          <w:szCs w:val="28"/>
          <w:shd w:val="clear" w:color="auto" w:fill="FFFFFF"/>
        </w:rPr>
        <w:t>делопроизводственных источников</w:t>
      </w:r>
      <w:r w:rsidR="008A2B00" w:rsidRPr="007935D6">
        <w:rPr>
          <w:rFonts w:cs="Times New Roman"/>
          <w:szCs w:val="28"/>
          <w:shd w:val="clear" w:color="auto" w:fill="FFFFFF"/>
        </w:rPr>
        <w:t>, связанных с жизнью университета рассматриваемого периода</w:t>
      </w:r>
      <w:r w:rsidR="008A2B00" w:rsidRPr="007935D6">
        <w:rPr>
          <w:rStyle w:val="a6"/>
          <w:rFonts w:cs="Times New Roman"/>
          <w:szCs w:val="28"/>
          <w:shd w:val="clear" w:color="auto" w:fill="FFFFFF"/>
        </w:rPr>
        <w:footnoteReference w:id="15"/>
      </w:r>
      <w:r w:rsidR="008A2B00" w:rsidRPr="007935D6">
        <w:rPr>
          <w:rFonts w:cs="Times New Roman"/>
          <w:szCs w:val="28"/>
          <w:shd w:val="clear" w:color="auto" w:fill="FFFFFF"/>
        </w:rPr>
        <w:t xml:space="preserve">, в том числе – </w:t>
      </w:r>
      <w:r w:rsidR="008A2B00" w:rsidRPr="007935D6">
        <w:rPr>
          <w:rFonts w:cs="Times New Roman"/>
          <w:szCs w:val="28"/>
          <w:shd w:val="clear" w:color="auto" w:fill="FFFFFF"/>
        </w:rPr>
        <w:lastRenderedPageBreak/>
        <w:t>неопубликованные источники, отражающие сл</w:t>
      </w:r>
      <w:r w:rsidR="008244E4">
        <w:rPr>
          <w:rFonts w:cs="Times New Roman"/>
          <w:szCs w:val="28"/>
          <w:shd w:val="clear" w:color="auto" w:fill="FFFFFF"/>
        </w:rPr>
        <w:t>ужебную карьеру преподавателей П</w:t>
      </w:r>
      <w:r w:rsidR="008A2B00" w:rsidRPr="007935D6">
        <w:rPr>
          <w:rFonts w:cs="Times New Roman"/>
          <w:szCs w:val="28"/>
          <w:shd w:val="clear" w:color="auto" w:fill="FFFFFF"/>
        </w:rPr>
        <w:t>етербургского университета</w:t>
      </w:r>
      <w:r w:rsidR="008A2B00" w:rsidRPr="007935D6">
        <w:rPr>
          <w:rStyle w:val="a6"/>
          <w:rFonts w:cs="Times New Roman"/>
          <w:szCs w:val="28"/>
          <w:shd w:val="clear" w:color="auto" w:fill="FFFFFF"/>
        </w:rPr>
        <w:footnoteReference w:id="16"/>
      </w:r>
      <w:r w:rsidRPr="007935D6">
        <w:rPr>
          <w:rFonts w:cs="Times New Roman"/>
          <w:szCs w:val="28"/>
          <w:shd w:val="clear" w:color="auto" w:fill="FFFFFF"/>
        </w:rPr>
        <w:t>.</w:t>
      </w:r>
    </w:p>
    <w:p w:rsidR="00D513E3" w:rsidRDefault="00180318" w:rsidP="00180318">
      <w:pPr>
        <w:spacing w:after="0" w:line="360" w:lineRule="auto"/>
        <w:ind w:firstLine="709"/>
        <w:jc w:val="both"/>
        <w:rPr>
          <w:rFonts w:cs="Times New Roman"/>
          <w:szCs w:val="28"/>
          <w:shd w:val="clear" w:color="auto" w:fill="FFFFFF"/>
        </w:rPr>
      </w:pPr>
      <w:r w:rsidRPr="007935D6">
        <w:rPr>
          <w:rFonts w:cs="Times New Roman"/>
          <w:b/>
          <w:szCs w:val="28"/>
          <w:shd w:val="clear" w:color="auto" w:fill="FFFFFF"/>
        </w:rPr>
        <w:t>Историография</w:t>
      </w:r>
      <w:r w:rsidR="00D513E3">
        <w:rPr>
          <w:rFonts w:cs="Times New Roman"/>
          <w:szCs w:val="28"/>
          <w:shd w:val="clear" w:color="auto" w:fill="FFFFFF"/>
        </w:rPr>
        <w:t xml:space="preserve"> проблемы огромна и включает в себя различные аспекты, связанные как с традицией изучения философии и методологии истории, так и со схоларной проблематикой. В рамках данного историографического обзора, учитывая специфику работы, целесообразно осветить развитие именно схоларного направления научных штудий.</w:t>
      </w:r>
    </w:p>
    <w:p w:rsidR="00180318" w:rsidRPr="007935D6" w:rsidRDefault="002C3699"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Традиционно антитеза Московского и П</w:t>
      </w:r>
      <w:r w:rsidR="00180318" w:rsidRPr="007935D6">
        <w:rPr>
          <w:rFonts w:cs="Times New Roman"/>
          <w:szCs w:val="28"/>
          <w:shd w:val="clear" w:color="auto" w:fill="FFFFFF"/>
        </w:rPr>
        <w:t>етербургского университетов рассматривалась отечественными исследователями на примере исторических школ Москвы и Петербурга</w:t>
      </w:r>
      <w:r w:rsidR="00180318" w:rsidRPr="007935D6">
        <w:rPr>
          <w:rStyle w:val="a6"/>
          <w:rFonts w:cs="Times New Roman"/>
          <w:szCs w:val="28"/>
          <w:shd w:val="clear" w:color="auto" w:fill="FFFFFF"/>
        </w:rPr>
        <w:footnoteReference w:id="17"/>
      </w:r>
      <w:r w:rsidR="00180318" w:rsidRPr="007935D6">
        <w:rPr>
          <w:rFonts w:cs="Times New Roman"/>
          <w:szCs w:val="28"/>
          <w:shd w:val="clear" w:color="auto" w:fill="FFFFFF"/>
        </w:rPr>
        <w:t xml:space="preserve">, т.к. именно в данной области научного знания </w:t>
      </w:r>
      <w:r w:rsidR="00180318" w:rsidRPr="007935D6">
        <w:rPr>
          <w:rFonts w:cs="Times New Roman"/>
          <w:szCs w:val="28"/>
          <w:shd w:val="clear" w:color="auto" w:fill="FFFFFF"/>
        </w:rPr>
        <w:lastRenderedPageBreak/>
        <w:t xml:space="preserve">наиболее явно прослеживается их несхожесть. Впервые же проблема “петербургской университетской школы” выдвигается на обсуждение ещё в 90-х гг. </w:t>
      </w:r>
      <w:r w:rsidR="00180318" w:rsidRPr="007935D6">
        <w:rPr>
          <w:rFonts w:cs="Times New Roman"/>
          <w:szCs w:val="28"/>
          <w:shd w:val="clear" w:color="auto" w:fill="FFFFFF"/>
          <w:lang w:val="en-US"/>
        </w:rPr>
        <w:t>XIX</w:t>
      </w:r>
      <w:r w:rsidR="00180318" w:rsidRPr="007935D6">
        <w:rPr>
          <w:rFonts w:cs="Times New Roman"/>
          <w:szCs w:val="28"/>
          <w:shd w:val="clear" w:color="auto" w:fill="FFFFFF"/>
        </w:rPr>
        <w:t xml:space="preserve"> в. Одним из первых, кто положил начало дискуссии, продолжающейся уже более века, был представитель московской исторической школы </w:t>
      </w:r>
      <w:r w:rsidR="00684B8B" w:rsidRPr="007935D6">
        <w:rPr>
          <w:rFonts w:cs="Times New Roman"/>
          <w:szCs w:val="28"/>
          <w:shd w:val="clear" w:color="auto" w:fill="FFFFFF"/>
        </w:rPr>
        <w:t xml:space="preserve">- </w:t>
      </w:r>
      <w:r w:rsidR="00180318" w:rsidRPr="007935D6">
        <w:rPr>
          <w:rFonts w:cs="Times New Roman"/>
          <w:szCs w:val="28"/>
          <w:shd w:val="clear" w:color="auto" w:fill="FFFFFF"/>
        </w:rPr>
        <w:t>П. Н. Милюков, посетивший столицу в связи с научной командировкой с целью подготовки диссертационного исследования</w:t>
      </w:r>
      <w:r w:rsidR="00180318" w:rsidRPr="007935D6">
        <w:rPr>
          <w:rStyle w:val="a6"/>
          <w:rFonts w:cs="Times New Roman"/>
          <w:szCs w:val="28"/>
          <w:shd w:val="clear" w:color="auto" w:fill="FFFFFF"/>
        </w:rPr>
        <w:footnoteReference w:id="18"/>
      </w:r>
      <w:r w:rsidR="00180318" w:rsidRPr="007935D6">
        <w:rPr>
          <w:rFonts w:cs="Times New Roman"/>
          <w:szCs w:val="28"/>
          <w:shd w:val="clear" w:color="auto" w:fill="FFFFFF"/>
        </w:rPr>
        <w:t>. В Петербурге историк столкнулся с совершенно отличным от московского научным сообществом. Выступив с критикой во многом чуждого ему методологического подхода петербургских исследователей, П. Н. Милюков отмечал и ставил в “вину школе”</w:t>
      </w:r>
      <w:r w:rsidR="00180318" w:rsidRPr="007935D6">
        <w:rPr>
          <w:rStyle w:val="a6"/>
          <w:rFonts w:cs="Times New Roman"/>
          <w:szCs w:val="28"/>
          <w:shd w:val="clear" w:color="auto" w:fill="FFFFFF"/>
        </w:rPr>
        <w:footnoteReference w:id="19"/>
      </w:r>
      <w:r w:rsidR="00180318" w:rsidRPr="007935D6">
        <w:rPr>
          <w:rFonts w:cs="Times New Roman"/>
          <w:szCs w:val="28"/>
          <w:shd w:val="clear" w:color="auto" w:fill="FFFFFF"/>
        </w:rPr>
        <w:t xml:space="preserve"> многие из перечисленных выше её особенностей. Высказанные историком замечания основывались на представлении о </w:t>
      </w:r>
      <w:r w:rsidR="0069108F" w:rsidRPr="007935D6">
        <w:rPr>
          <w:rFonts w:cs="Times New Roman"/>
          <w:szCs w:val="28"/>
          <w:shd w:val="clear" w:color="auto" w:fill="FFFFFF"/>
        </w:rPr>
        <w:t xml:space="preserve">чрезмерном внимании </w:t>
      </w:r>
      <w:r w:rsidR="00180318" w:rsidRPr="007935D6">
        <w:rPr>
          <w:rFonts w:cs="Times New Roman"/>
          <w:szCs w:val="28"/>
          <w:shd w:val="clear" w:color="auto" w:fill="FFFFFF"/>
        </w:rPr>
        <w:t xml:space="preserve">его столичных коллег </w:t>
      </w:r>
      <w:r w:rsidR="0069108F" w:rsidRPr="007935D6">
        <w:rPr>
          <w:rFonts w:cs="Times New Roman"/>
          <w:szCs w:val="28"/>
          <w:shd w:val="clear" w:color="auto" w:fill="FFFFFF"/>
        </w:rPr>
        <w:t>к</w:t>
      </w:r>
      <w:r w:rsidR="00180318" w:rsidRPr="007935D6">
        <w:rPr>
          <w:rFonts w:cs="Times New Roman"/>
          <w:szCs w:val="28"/>
          <w:shd w:val="clear" w:color="auto" w:fill="FFFFFF"/>
        </w:rPr>
        <w:t xml:space="preserve"> источниковой базе, что препятствовало в глазах учёного полноценному историческому исследованию.</w:t>
      </w:r>
    </w:p>
    <w:p w:rsidR="00180318" w:rsidRPr="007935D6" w:rsidRDefault="00180318"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При всей относительности сделанных П. Н. Милюковым выводов невозможно игнорировать сам факт наличия на тот момент объективных расхождений между указанными историческими школами, а также то, что данная проблема получила широкий резонанс среди современников происходящих в российской науке явлений. Именно на рубеже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вв. можно наблюдать распространение в научной среде представлений о “схоларности”: университеты начинают открыто противопоставляться друг </w:t>
      </w:r>
      <w:r w:rsidRPr="007935D6">
        <w:rPr>
          <w:rFonts w:cs="Times New Roman"/>
          <w:szCs w:val="28"/>
          <w:shd w:val="clear" w:color="auto" w:fill="FFFFFF"/>
        </w:rPr>
        <w:lastRenderedPageBreak/>
        <w:t>другу, а отстаиваемые ими теоретические и методологические подходы всё чаще воспринимаются как “черты” школ.</w:t>
      </w:r>
    </w:p>
    <w:p w:rsidR="00180318" w:rsidRPr="007935D6" w:rsidRDefault="00180318"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Высказанное П. Н. Милюковым мнение вскоре стало предметом рассмотрения уже петербургских исследователей. В частности, данная проблема нашла своё отражение в творчестве А. Е. Преснякова, осветившим её с диаметрально противоположных позиций. В этом отношении остаётся показательной речь историка, оглашённая им перед защитой докторской диссертации</w:t>
      </w:r>
      <w:r w:rsidRPr="007935D6">
        <w:rPr>
          <w:rStyle w:val="a6"/>
          <w:rFonts w:cs="Times New Roman"/>
          <w:szCs w:val="28"/>
          <w:shd w:val="clear" w:color="auto" w:fill="FFFFFF"/>
        </w:rPr>
        <w:footnoteReference w:id="20"/>
      </w:r>
      <w:r w:rsidRPr="007935D6">
        <w:rPr>
          <w:rFonts w:cs="Times New Roman"/>
          <w:szCs w:val="28"/>
          <w:shd w:val="clear" w:color="auto" w:fill="FFFFFF"/>
        </w:rPr>
        <w:t>, где отстаивается мысль о несостоятельности избранного московскими исследователями подхода ввиду излишнего его “социологизма”, толкованием источникового материала исходя из выдвинутой гипотезы, что неизбежно влечёт за собой искажение его содержания. Учёный подчёркивал: “научный реализм требует, чтобы вопросы ставились в зависимости от свойств изученного материала, а не навязывали ему того, чего он</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дать не может, по основному своему характеру”</w:t>
      </w:r>
      <w:r w:rsidRPr="007935D6">
        <w:rPr>
          <w:rStyle w:val="a6"/>
          <w:rFonts w:cs="Times New Roman"/>
          <w:szCs w:val="28"/>
          <w:shd w:val="clear" w:color="auto" w:fill="FFFFFF"/>
        </w:rPr>
        <w:footnoteReference w:id="21"/>
      </w:r>
      <w:r w:rsidRPr="007935D6">
        <w:rPr>
          <w:rFonts w:cs="Times New Roman"/>
          <w:szCs w:val="28"/>
          <w:shd w:val="clear" w:color="auto" w:fill="FFFFFF"/>
        </w:rPr>
        <w:t xml:space="preserve">. Что немаловажно, свою позицию А. Е. Пресняков объяснял, прежде всего, своей принадлежностью к “Петроградской”, как он сам её именовал, школе историков. Аналогичную позицию учёного можно наблюдать и в более поздних его трудах 20-х гг. </w:t>
      </w:r>
      <w:r w:rsidRPr="007935D6">
        <w:rPr>
          <w:rFonts w:cs="Times New Roman"/>
          <w:szCs w:val="28"/>
          <w:shd w:val="clear" w:color="auto" w:fill="FFFFFF"/>
          <w:lang w:val="en-US"/>
        </w:rPr>
        <w:t>XX</w:t>
      </w:r>
      <w:r w:rsidRPr="007935D6">
        <w:rPr>
          <w:rFonts w:cs="Times New Roman"/>
          <w:szCs w:val="28"/>
          <w:shd w:val="clear" w:color="auto" w:fill="FFFFFF"/>
        </w:rPr>
        <w:t xml:space="preserve"> в., однако со временем А. Е. Пресняков становится склонен проводить грань между московской и историко-юридической школой</w:t>
      </w:r>
      <w:r w:rsidRPr="007935D6">
        <w:rPr>
          <w:rStyle w:val="a6"/>
          <w:rFonts w:cs="Times New Roman"/>
          <w:szCs w:val="28"/>
          <w:shd w:val="clear" w:color="auto" w:fill="FFFFFF"/>
        </w:rPr>
        <w:footnoteReference w:id="22"/>
      </w:r>
      <w:r w:rsidRPr="007935D6">
        <w:rPr>
          <w:rFonts w:cs="Times New Roman"/>
          <w:szCs w:val="28"/>
          <w:shd w:val="clear" w:color="auto" w:fill="FFFFFF"/>
        </w:rPr>
        <w:t>.</w:t>
      </w:r>
    </w:p>
    <w:p w:rsidR="00180318" w:rsidRPr="007935D6" w:rsidRDefault="00180318"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Изучение феномена петербургской исторической школы оказалось особенно затрудненно в 1920-х гг. в силу жёсткого идеологического контроля со стороны советской власти, а также завоевания господствующего положения школой М. Н. Покровского. Тяжелейшим ударом для представителей дореволюционной науки </w:t>
      </w:r>
      <w:r w:rsidR="0069108F" w:rsidRPr="007935D6">
        <w:rPr>
          <w:rFonts w:cs="Times New Roman"/>
          <w:szCs w:val="28"/>
          <w:shd w:val="clear" w:color="auto" w:fill="FFFFFF"/>
        </w:rPr>
        <w:t xml:space="preserve">стало сфабрикованное </w:t>
      </w:r>
      <w:r w:rsidRPr="007935D6">
        <w:rPr>
          <w:rFonts w:cs="Times New Roman"/>
          <w:szCs w:val="28"/>
          <w:shd w:val="clear" w:color="auto" w:fill="FFFFFF"/>
        </w:rPr>
        <w:t>“Академическое дело”. В результате с рубежа 1920-1930-х гг. обсуждение данной проблематики фактически оказывается под запретом.</w:t>
      </w:r>
    </w:p>
    <w:p w:rsidR="00180318" w:rsidRPr="007935D6" w:rsidRDefault="00180318"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lastRenderedPageBreak/>
        <w:t xml:space="preserve">Лишь в начале 1940-х исследователями предпринимаются </w:t>
      </w:r>
      <w:r w:rsidR="00986939" w:rsidRPr="007935D6">
        <w:rPr>
          <w:rFonts w:cs="Times New Roman"/>
          <w:szCs w:val="28"/>
          <w:shd w:val="clear" w:color="auto" w:fill="FFFFFF"/>
        </w:rPr>
        <w:t>новые</w:t>
      </w:r>
      <w:r w:rsidRPr="007935D6">
        <w:rPr>
          <w:rFonts w:cs="Times New Roman"/>
          <w:szCs w:val="28"/>
          <w:shd w:val="clear" w:color="auto" w:fill="FFFFFF"/>
        </w:rPr>
        <w:t xml:space="preserve"> попытки обращения к истории петербургской школы. В своём фундаментальном историографическом труде Н. Л. Рубинштейн вновь вводит в научный оборот термин “школ</w:t>
      </w:r>
      <w:r w:rsidR="00052C7B" w:rsidRPr="007935D6">
        <w:rPr>
          <w:rFonts w:cs="Times New Roman"/>
          <w:szCs w:val="28"/>
          <w:shd w:val="clear" w:color="auto" w:fill="FFFFFF"/>
        </w:rPr>
        <w:t>а</w:t>
      </w:r>
      <w:r w:rsidRPr="007935D6">
        <w:rPr>
          <w:rFonts w:cs="Times New Roman"/>
          <w:szCs w:val="28"/>
          <w:shd w:val="clear" w:color="auto" w:fill="FFFFFF"/>
        </w:rPr>
        <w:t>”, ассоциируя его, в то же время, лишь с более монолитным в идейном отношении московским университетским сообществом</w:t>
      </w:r>
      <w:r w:rsidR="00986939" w:rsidRPr="007935D6">
        <w:rPr>
          <w:rStyle w:val="a6"/>
          <w:rFonts w:cs="Times New Roman"/>
          <w:szCs w:val="28"/>
          <w:shd w:val="clear" w:color="auto" w:fill="FFFFFF"/>
        </w:rPr>
        <w:footnoteReference w:id="23"/>
      </w:r>
      <w:r w:rsidRPr="007935D6">
        <w:rPr>
          <w:rFonts w:cs="Times New Roman"/>
          <w:szCs w:val="28"/>
          <w:shd w:val="clear" w:color="auto" w:fill="FFFFFF"/>
        </w:rPr>
        <w:t xml:space="preserve">. </w:t>
      </w:r>
      <w:r w:rsidR="0069108F" w:rsidRPr="007935D6">
        <w:rPr>
          <w:rFonts w:cs="Times New Roman"/>
          <w:szCs w:val="28"/>
          <w:shd w:val="clear" w:color="auto" w:fill="FFFFFF"/>
        </w:rPr>
        <w:t>В</w:t>
      </w:r>
      <w:r w:rsidRPr="007935D6">
        <w:rPr>
          <w:rFonts w:cs="Times New Roman"/>
          <w:szCs w:val="28"/>
          <w:shd w:val="clear" w:color="auto" w:fill="FFFFFF"/>
        </w:rPr>
        <w:t xml:space="preserve">нутренняя теоретико-методологическая противоречивость </w:t>
      </w:r>
      <w:r w:rsidR="0069108F" w:rsidRPr="007935D6">
        <w:rPr>
          <w:rFonts w:cs="Times New Roman"/>
          <w:szCs w:val="28"/>
          <w:shd w:val="clear" w:color="auto" w:fill="FFFFFF"/>
        </w:rPr>
        <w:t>петербургского университетского сообщества</w:t>
      </w:r>
      <w:r w:rsidR="00986939" w:rsidRPr="007935D6">
        <w:rPr>
          <w:rFonts w:cs="Times New Roman"/>
          <w:szCs w:val="28"/>
          <w:shd w:val="clear" w:color="auto" w:fill="FFFFFF"/>
        </w:rPr>
        <w:t xml:space="preserve"> </w:t>
      </w:r>
      <w:r w:rsidRPr="007935D6">
        <w:rPr>
          <w:rFonts w:cs="Times New Roman"/>
          <w:szCs w:val="28"/>
          <w:shd w:val="clear" w:color="auto" w:fill="FFFFFF"/>
        </w:rPr>
        <w:t>(“под двойным воздействием сложилось историческое мировоззрение С. Ф. Платонова, который</w:t>
      </w:r>
      <w:r w:rsidR="00986939" w:rsidRPr="007935D6">
        <w:rPr>
          <w:rFonts w:cs="Times New Roman"/>
          <w:szCs w:val="28"/>
          <w:shd w:val="clear" w:color="auto" w:fill="FFFFFF"/>
        </w:rPr>
        <w:t xml:space="preserve"> &lt;…&gt;</w:t>
      </w:r>
      <w:r w:rsidRPr="007935D6">
        <w:rPr>
          <w:rFonts w:cs="Times New Roman"/>
          <w:szCs w:val="28"/>
          <w:shd w:val="clear" w:color="auto" w:fill="FFFFFF"/>
        </w:rPr>
        <w:t xml:space="preserve"> выделяет значение влияния Ключевского. Струя буржуазного экономизма, шедшая от Ключевского, находила поддержку в Петербургском университете в лице А. С. Лаппо-Данилевского</w:t>
      </w:r>
      <w:r w:rsidR="00986939" w:rsidRPr="007935D6">
        <w:rPr>
          <w:rFonts w:cs="Times New Roman"/>
          <w:szCs w:val="28"/>
          <w:shd w:val="clear" w:color="auto" w:fill="FFFFFF"/>
        </w:rPr>
        <w:t xml:space="preserve"> &lt;</w:t>
      </w:r>
      <w:r w:rsidRPr="007935D6">
        <w:rPr>
          <w:rFonts w:cs="Times New Roman"/>
          <w:szCs w:val="28"/>
          <w:shd w:val="clear" w:color="auto" w:fill="FFFFFF"/>
        </w:rPr>
        <w:t>…</w:t>
      </w:r>
      <w:r w:rsidR="00986939" w:rsidRPr="007935D6">
        <w:rPr>
          <w:rFonts w:cs="Times New Roman"/>
          <w:szCs w:val="28"/>
          <w:shd w:val="clear" w:color="auto" w:fill="FFFFFF"/>
        </w:rPr>
        <w:t>&gt;</w:t>
      </w:r>
      <w:r w:rsidRPr="007935D6">
        <w:rPr>
          <w:rFonts w:cs="Times New Roman"/>
          <w:szCs w:val="28"/>
          <w:shd w:val="clear" w:color="auto" w:fill="FFFFFF"/>
        </w:rPr>
        <w:t xml:space="preserve"> Наряду с этим основная тенденция государственной школы дополнялась сильным влиянием историко-юридической”</w:t>
      </w:r>
      <w:r w:rsidRPr="007935D6">
        <w:rPr>
          <w:rStyle w:val="a6"/>
          <w:rFonts w:cs="Times New Roman"/>
          <w:szCs w:val="28"/>
          <w:shd w:val="clear" w:color="auto" w:fill="FFFFFF"/>
        </w:rPr>
        <w:footnoteReference w:id="24"/>
      </w:r>
      <w:r w:rsidR="0069108F" w:rsidRPr="007935D6">
        <w:rPr>
          <w:rFonts w:cs="Times New Roman"/>
          <w:szCs w:val="28"/>
          <w:shd w:val="clear" w:color="auto" w:fill="FFFFFF"/>
        </w:rPr>
        <w:t>) послужила</w:t>
      </w:r>
      <w:r w:rsidRPr="007935D6">
        <w:rPr>
          <w:rFonts w:cs="Times New Roman"/>
          <w:szCs w:val="28"/>
          <w:shd w:val="clear" w:color="auto" w:fill="FFFFFF"/>
        </w:rPr>
        <w:t xml:space="preserve"> основанием отказаться от прежде принятого восприятия его в качестве самостоятельной школы. Подобного видения феномена петербургской университетской школы придерживался и Г. В. Вернадский, отмечавший преобладающее влияние главы московской школы на развитие исторической науки в Петербурге</w:t>
      </w:r>
      <w:r w:rsidR="00986939" w:rsidRPr="007935D6">
        <w:rPr>
          <w:rStyle w:val="a6"/>
          <w:rFonts w:cs="Times New Roman"/>
          <w:szCs w:val="28"/>
          <w:shd w:val="clear" w:color="auto" w:fill="FFFFFF"/>
        </w:rPr>
        <w:footnoteReference w:id="25"/>
      </w:r>
      <w:r w:rsidRPr="007935D6">
        <w:rPr>
          <w:rFonts w:cs="Times New Roman"/>
          <w:szCs w:val="28"/>
          <w:shd w:val="clear" w:color="auto" w:fill="FFFFFF"/>
        </w:rPr>
        <w:t>.</w:t>
      </w:r>
    </w:p>
    <w:p w:rsidR="00180318" w:rsidRPr="007935D6" w:rsidRDefault="00180318"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Новую веху в истории исследования петербургской школы ознаменовали мемуары П. Н. Милюкова, написанные им за рубежом и вышедшие в свет в том же десятилетии. Историк, как и прежде, основывался на своих личных впечатлениях, которые произвела на него поездка в Петербург в конце </w:t>
      </w:r>
      <w:r w:rsidRPr="007935D6">
        <w:rPr>
          <w:rFonts w:cs="Times New Roman"/>
          <w:szCs w:val="28"/>
          <w:shd w:val="clear" w:color="auto" w:fill="FFFFFF"/>
          <w:lang w:val="en-US"/>
        </w:rPr>
        <w:t>XIX</w:t>
      </w:r>
      <w:r w:rsidRPr="007935D6">
        <w:rPr>
          <w:rFonts w:cs="Times New Roman"/>
          <w:szCs w:val="28"/>
          <w:shd w:val="clear" w:color="auto" w:fill="FFFFFF"/>
        </w:rPr>
        <w:t xml:space="preserve"> в. По-прежнему отмечая, что “в Петербурге вообще доживала точка зрения, установленная ещё Шлёцером: русскую историю нельзя писать, не изучив предварительно критически её источников”, на этот раз учёный обращает внимание также на влияние, оказываемое со стороны московской исторической школы на петербургских учёных, что отразилось на </w:t>
      </w:r>
      <w:r w:rsidRPr="007935D6">
        <w:rPr>
          <w:rFonts w:cs="Times New Roman"/>
          <w:szCs w:val="28"/>
          <w:shd w:val="clear" w:color="auto" w:fill="FFFFFF"/>
        </w:rPr>
        <w:lastRenderedPageBreak/>
        <w:t>позициях молодых её представителей (например, А. С. Лаппо-Данилевского и А. Е. Преснякова)</w:t>
      </w:r>
      <w:r w:rsidR="00986939" w:rsidRPr="007935D6">
        <w:rPr>
          <w:rStyle w:val="a6"/>
          <w:rFonts w:cs="Times New Roman"/>
          <w:szCs w:val="28"/>
          <w:shd w:val="clear" w:color="auto" w:fill="FFFFFF"/>
        </w:rPr>
        <w:footnoteReference w:id="26"/>
      </w:r>
      <w:r w:rsidR="00684B8B" w:rsidRPr="007935D6">
        <w:rPr>
          <w:rFonts w:cs="Times New Roman"/>
          <w:szCs w:val="28"/>
          <w:shd w:val="clear" w:color="auto" w:fill="FFFFFF"/>
        </w:rPr>
        <w:t>.</w:t>
      </w:r>
    </w:p>
    <w:p w:rsidR="00180318" w:rsidRPr="007935D6" w:rsidRDefault="00684B8B"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 конце 1940-х гг. публикуется известный</w:t>
      </w:r>
      <w:r w:rsidR="00986939" w:rsidRPr="007935D6">
        <w:rPr>
          <w:rFonts w:cs="Times New Roman"/>
          <w:szCs w:val="28"/>
          <w:shd w:val="clear" w:color="auto" w:fill="FFFFFF"/>
        </w:rPr>
        <w:t xml:space="preserve"> текст</w:t>
      </w:r>
      <w:r w:rsidR="00180318" w:rsidRPr="007935D6">
        <w:rPr>
          <w:rFonts w:cs="Times New Roman"/>
          <w:szCs w:val="28"/>
          <w:shd w:val="clear" w:color="auto" w:fill="FFFFFF"/>
        </w:rPr>
        <w:t xml:space="preserve"> профессора Ленинградского университета С. Н. Валка, детально проанализировавшего как состояние петербургской университетской школы рубежа </w:t>
      </w:r>
      <w:r w:rsidR="00180318" w:rsidRPr="007935D6">
        <w:rPr>
          <w:rFonts w:cs="Times New Roman"/>
          <w:szCs w:val="28"/>
          <w:shd w:val="clear" w:color="auto" w:fill="FFFFFF"/>
          <w:lang w:val="en-US"/>
        </w:rPr>
        <w:t>XIX</w:t>
      </w:r>
      <w:r w:rsidR="00180318" w:rsidRPr="007935D6">
        <w:rPr>
          <w:rFonts w:cs="Times New Roman"/>
          <w:szCs w:val="28"/>
          <w:shd w:val="clear" w:color="auto" w:fill="FFFFFF"/>
        </w:rPr>
        <w:t>-</w:t>
      </w:r>
      <w:r w:rsidR="00180318" w:rsidRPr="007935D6">
        <w:rPr>
          <w:rFonts w:cs="Times New Roman"/>
          <w:szCs w:val="28"/>
          <w:shd w:val="clear" w:color="auto" w:fill="FFFFFF"/>
          <w:lang w:val="en-US"/>
        </w:rPr>
        <w:t>XX</w:t>
      </w:r>
      <w:r w:rsidR="00180318" w:rsidRPr="007935D6">
        <w:rPr>
          <w:rFonts w:cs="Times New Roman"/>
          <w:szCs w:val="28"/>
          <w:shd w:val="clear" w:color="auto" w:fill="FFFFFF"/>
        </w:rPr>
        <w:t xml:space="preserve"> вв., так и долгий процесс её становления с первой половины </w:t>
      </w:r>
      <w:r w:rsidR="00180318" w:rsidRPr="007935D6">
        <w:rPr>
          <w:rFonts w:cs="Times New Roman"/>
          <w:szCs w:val="28"/>
          <w:shd w:val="clear" w:color="auto" w:fill="FFFFFF"/>
          <w:lang w:val="en-US"/>
        </w:rPr>
        <w:t>XIX</w:t>
      </w:r>
      <w:r w:rsidR="00180318" w:rsidRPr="007935D6">
        <w:rPr>
          <w:rFonts w:cs="Times New Roman"/>
          <w:szCs w:val="28"/>
          <w:shd w:val="clear" w:color="auto" w:fill="FFFFFF"/>
        </w:rPr>
        <w:t xml:space="preserve"> вплоть до середины </w:t>
      </w:r>
      <w:r w:rsidR="00180318" w:rsidRPr="007935D6">
        <w:rPr>
          <w:rFonts w:cs="Times New Roman"/>
          <w:szCs w:val="28"/>
          <w:shd w:val="clear" w:color="auto" w:fill="FFFFFF"/>
          <w:lang w:val="en-US"/>
        </w:rPr>
        <w:t>XX</w:t>
      </w:r>
      <w:r w:rsidR="00180318" w:rsidRPr="007935D6">
        <w:rPr>
          <w:rFonts w:cs="Times New Roman"/>
          <w:szCs w:val="28"/>
          <w:shd w:val="clear" w:color="auto" w:fill="FFFFFF"/>
        </w:rPr>
        <w:t xml:space="preserve"> в.</w:t>
      </w:r>
      <w:r w:rsidR="00180318" w:rsidRPr="007935D6">
        <w:rPr>
          <w:rStyle w:val="a6"/>
          <w:rFonts w:cs="Times New Roman"/>
          <w:szCs w:val="28"/>
          <w:shd w:val="clear" w:color="auto" w:fill="FFFFFF"/>
        </w:rPr>
        <w:footnoteReference w:id="27"/>
      </w:r>
      <w:r w:rsidR="00180318" w:rsidRPr="007935D6">
        <w:rPr>
          <w:rFonts w:cs="Times New Roman"/>
          <w:szCs w:val="28"/>
          <w:shd w:val="clear" w:color="auto" w:fill="FFFFFF"/>
        </w:rPr>
        <w:t>. Так, факт основания школы учёный связывал со временем творчества М. С. Куторги, а период наивысшего её расцвета с А. Е. Пресняковым. Особо отмечая, что “роль и значение А. С. Лаппо-Данилевского выходили за пределы читаемых им курсов”</w:t>
      </w:r>
      <w:r w:rsidR="00180318" w:rsidRPr="007935D6">
        <w:rPr>
          <w:rStyle w:val="a6"/>
          <w:rFonts w:cs="Times New Roman"/>
          <w:szCs w:val="28"/>
          <w:shd w:val="clear" w:color="auto" w:fill="FFFFFF"/>
        </w:rPr>
        <w:footnoteReference w:id="28"/>
      </w:r>
      <w:r w:rsidR="00180318" w:rsidRPr="007935D6">
        <w:rPr>
          <w:rFonts w:cs="Times New Roman"/>
          <w:szCs w:val="28"/>
          <w:shd w:val="clear" w:color="auto" w:fill="FFFFFF"/>
        </w:rPr>
        <w:t>, С. Н. Валк, таким образом, утверждал, что наследие историка, несмотря на его обособленность в петербургском университетском сообществе, оказывало прямое воздействие на облик школы в целом.</w:t>
      </w:r>
    </w:p>
    <w:p w:rsidR="00180318" w:rsidRPr="007935D6" w:rsidRDefault="00180318"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Видение петербургской школы, предложенное С. Н. Валком, вскоре подверглось коренному переосмыслению советскими историками. Определённое влияние при этом оказал внешний фактор, т.к. именно в конце 1940-х – начале 1950-х происходит усиление идеологического контроля на фоне развернувшийся борьбы с любыми проявлениями инакомыслия. В частности, Л. В. Черепнин, подверг критике творчество С. Н. Валка, считая недопустимой концепцию преемственности между буржуазной и советской исторической наукой. Принявший толкование университетского сообщества Петербурга на рубеже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вв. в качестве научной школы, учёный в то же время иначе трактовал её основные черты. В отсутствии единой методологии, постоянных теоретико-методологических поисках её представителей и обусловленной этим их разобщённости учёный усматривал проявление кризисного состояния российской науки указанного периода</w:t>
      </w:r>
      <w:r w:rsidRPr="007935D6">
        <w:rPr>
          <w:rStyle w:val="a6"/>
          <w:rFonts w:cs="Times New Roman"/>
          <w:szCs w:val="28"/>
          <w:shd w:val="clear" w:color="auto" w:fill="FFFFFF"/>
        </w:rPr>
        <w:footnoteReference w:id="29"/>
      </w:r>
      <w:r w:rsidRPr="007935D6">
        <w:rPr>
          <w:rFonts w:cs="Times New Roman"/>
          <w:szCs w:val="28"/>
          <w:shd w:val="clear" w:color="auto" w:fill="FFFFFF"/>
        </w:rPr>
        <w:t xml:space="preserve">. Понятие </w:t>
      </w:r>
      <w:r w:rsidRPr="007935D6">
        <w:rPr>
          <w:rFonts w:cs="Times New Roman"/>
          <w:szCs w:val="28"/>
          <w:shd w:val="clear" w:color="auto" w:fill="FFFFFF"/>
        </w:rPr>
        <w:lastRenderedPageBreak/>
        <w:t xml:space="preserve">“школы”, таким образом, теряло привычное для конца </w:t>
      </w:r>
      <w:r w:rsidRPr="007935D6">
        <w:rPr>
          <w:rFonts w:cs="Times New Roman"/>
          <w:szCs w:val="28"/>
          <w:shd w:val="clear" w:color="auto" w:fill="FFFFFF"/>
          <w:lang w:val="en-US"/>
        </w:rPr>
        <w:t>XIX</w:t>
      </w:r>
      <w:r w:rsidRPr="007935D6">
        <w:rPr>
          <w:rFonts w:cs="Times New Roman"/>
          <w:szCs w:val="28"/>
          <w:shd w:val="clear" w:color="auto" w:fill="FFFFFF"/>
        </w:rPr>
        <w:t xml:space="preserve"> – первой половины </w:t>
      </w:r>
      <w:r w:rsidRPr="007935D6">
        <w:rPr>
          <w:rFonts w:cs="Times New Roman"/>
          <w:szCs w:val="28"/>
          <w:shd w:val="clear" w:color="auto" w:fill="FFFFFF"/>
          <w:lang w:val="en-US"/>
        </w:rPr>
        <w:t>XX</w:t>
      </w:r>
      <w:r w:rsidRPr="007935D6">
        <w:rPr>
          <w:rFonts w:cs="Times New Roman"/>
          <w:szCs w:val="28"/>
          <w:shd w:val="clear" w:color="auto" w:fill="FFFFFF"/>
        </w:rPr>
        <w:t xml:space="preserve"> вв. значение.</w:t>
      </w:r>
    </w:p>
    <w:p w:rsidR="00180318" w:rsidRPr="007935D6" w:rsidRDefault="00180318"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Лишь в середине 1980-х гг. проблематика петербургской исторической школы вновь приобретает привычную форму. Более того, данный феномен начинает анализироваться в контексте взаимоотношений университетских школ в целях лучшего понимания их специфики. Используя в качестве основы для изучения школ свидетельства виднейших их представителей, А. Н. Цамутали приходит к выводу о преувеличенном и во многом нео</w:t>
      </w:r>
      <w:r w:rsidR="002C3699" w:rsidRPr="007935D6">
        <w:rPr>
          <w:rFonts w:cs="Times New Roman"/>
          <w:szCs w:val="28"/>
          <w:shd w:val="clear" w:color="auto" w:fill="FFFFFF"/>
        </w:rPr>
        <w:t>боснованном характере антитезы М</w:t>
      </w:r>
      <w:r w:rsidRPr="007935D6">
        <w:rPr>
          <w:rFonts w:cs="Times New Roman"/>
          <w:szCs w:val="28"/>
          <w:shd w:val="clear" w:color="auto" w:fill="FFFFFF"/>
        </w:rPr>
        <w:t xml:space="preserve">осковского и </w:t>
      </w:r>
      <w:r w:rsidR="002C3699" w:rsidRPr="007935D6">
        <w:rPr>
          <w:rFonts w:cs="Times New Roman"/>
          <w:szCs w:val="28"/>
          <w:shd w:val="clear" w:color="auto" w:fill="FFFFFF"/>
        </w:rPr>
        <w:t>П</w:t>
      </w:r>
      <w:r w:rsidRPr="007935D6">
        <w:rPr>
          <w:rFonts w:cs="Times New Roman"/>
          <w:szCs w:val="28"/>
          <w:shd w:val="clear" w:color="auto" w:fill="FFFFFF"/>
        </w:rPr>
        <w:t>етербургского университетов. Также наиболее объективным кажется признание факта влияния московской школы на петербургскую, но в ограниченных масштабах, т.к. последняя как до, так и после этого продолжала сохранять свою неповторимую специфику</w:t>
      </w:r>
      <w:r w:rsidR="0006280F" w:rsidRPr="007935D6">
        <w:rPr>
          <w:rStyle w:val="a6"/>
          <w:rFonts w:cs="Times New Roman"/>
          <w:szCs w:val="28"/>
          <w:shd w:val="clear" w:color="auto" w:fill="FFFFFF"/>
        </w:rPr>
        <w:footnoteReference w:id="30"/>
      </w:r>
      <w:r w:rsidRPr="007935D6">
        <w:rPr>
          <w:rFonts w:cs="Times New Roman"/>
          <w:szCs w:val="28"/>
          <w:shd w:val="clear" w:color="auto" w:fill="FFFFFF"/>
        </w:rPr>
        <w:t>.</w:t>
      </w:r>
    </w:p>
    <w:p w:rsidR="00180318" w:rsidRPr="007935D6" w:rsidRDefault="00180318"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Приведённая тенденция сохраняется вплоть до последнего десятилетия </w:t>
      </w:r>
      <w:r w:rsidRPr="007935D6">
        <w:rPr>
          <w:rFonts w:cs="Times New Roman"/>
          <w:szCs w:val="28"/>
          <w:shd w:val="clear" w:color="auto" w:fill="FFFFFF"/>
          <w:lang w:val="en-US"/>
        </w:rPr>
        <w:t>XX</w:t>
      </w:r>
      <w:r w:rsidRPr="007935D6">
        <w:rPr>
          <w:rFonts w:cs="Times New Roman"/>
          <w:szCs w:val="28"/>
          <w:shd w:val="clear" w:color="auto" w:fill="FFFFFF"/>
        </w:rPr>
        <w:t xml:space="preserve"> в. В историографии растёт интерес к изучению школ в контексте их взаимодействия в рассматриваемый период. Ученик С. О. Шмидта и С. Н. Валка, С. В. Чирков рассмотрел историю петербургской школы, акцентируя внимание на возглавляемом А. С. Лаппо-Данилевским направлении, в соотношении её с московским университетским сообществом. Продолжая заложенную ранее историографическую традицию, С. В. Чирков подчёркивал существование школы внутри школы, в равной степени отличной как от московской, так и петербургской в лице С. Ф. Платонова</w:t>
      </w:r>
      <w:r w:rsidR="004D21B7" w:rsidRPr="007935D6">
        <w:rPr>
          <w:rStyle w:val="a6"/>
          <w:rFonts w:cs="Times New Roman"/>
          <w:szCs w:val="28"/>
          <w:shd w:val="clear" w:color="auto" w:fill="FFFFFF"/>
        </w:rPr>
        <w:footnoteReference w:id="31"/>
      </w:r>
      <w:r w:rsidRPr="007935D6">
        <w:rPr>
          <w:rFonts w:cs="Times New Roman"/>
          <w:szCs w:val="28"/>
          <w:shd w:val="clear" w:color="auto" w:fill="FFFFFF"/>
        </w:rPr>
        <w:t>. Таким образом учёным противопоставлялось так называемое “эмпирическое” и “теоретическое” её направления. Творчество С. В. Чиркова отразило общую для отечественной историографии тенденцию к возвращению анализа феномена петербургской исторической школы в рамки теории и методологии истории.</w:t>
      </w:r>
    </w:p>
    <w:p w:rsidR="00180318" w:rsidRPr="007935D6" w:rsidRDefault="00180318"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lastRenderedPageBreak/>
        <w:t>По преимуществу в указанном направлении развивались исследования 1990-х гг., комплексно рассматривающие феномен петербургской школы с позиций истории её формирования и теоретико-методологических особенностей концептуальной её составляющей. В частности, Б. В. Ананьич, характеризуя особенности петербургской школы, поддерживает изложенное ранее мнение А. Е. Преснякова о, прежде всего, источниковедческой направленности школы, что коренным образом отличало её от московских исследователей, отвергавших подход свои коллег “от источника”</w:t>
      </w:r>
      <w:r w:rsidR="007B3466" w:rsidRPr="007935D6">
        <w:rPr>
          <w:rStyle w:val="a6"/>
          <w:rFonts w:cs="Times New Roman"/>
          <w:szCs w:val="28"/>
          <w:shd w:val="clear" w:color="auto" w:fill="FFFFFF"/>
        </w:rPr>
        <w:footnoteReference w:id="32"/>
      </w:r>
      <w:r w:rsidRPr="007935D6">
        <w:rPr>
          <w:rFonts w:cs="Times New Roman"/>
          <w:szCs w:val="28"/>
          <w:shd w:val="clear" w:color="auto" w:fill="FFFFFF"/>
        </w:rPr>
        <w:t>. Фактическую критику традиций, заложенных школой В. О. Ключевского, можно также наблюдать в совместном творчестве Б. В. Ана</w:t>
      </w:r>
      <w:r w:rsidR="0006280F" w:rsidRPr="007935D6">
        <w:rPr>
          <w:rFonts w:cs="Times New Roman"/>
          <w:szCs w:val="28"/>
          <w:shd w:val="clear" w:color="auto" w:fill="FFFFFF"/>
        </w:rPr>
        <w:t>н</w:t>
      </w:r>
      <w:r w:rsidRPr="007935D6">
        <w:rPr>
          <w:rFonts w:cs="Times New Roman"/>
          <w:szCs w:val="28"/>
          <w:shd w:val="clear" w:color="auto" w:fill="FFFFFF"/>
        </w:rPr>
        <w:t>ьича и В. М. Панеяха: развивая позицию, выраженную ещё дореволюционными петербургскими исследователями, учёные соотносят традиции школ в форме их антитезы</w:t>
      </w:r>
      <w:r w:rsidRPr="007935D6">
        <w:rPr>
          <w:rStyle w:val="a6"/>
          <w:rFonts w:cs="Times New Roman"/>
          <w:szCs w:val="28"/>
          <w:shd w:val="clear" w:color="auto" w:fill="FFFFFF"/>
        </w:rPr>
        <w:footnoteReference w:id="33"/>
      </w:r>
      <w:r w:rsidRPr="007935D6">
        <w:rPr>
          <w:rFonts w:cs="Times New Roman"/>
          <w:szCs w:val="28"/>
          <w:shd w:val="clear" w:color="auto" w:fill="FFFFFF"/>
        </w:rPr>
        <w:t>. Более того, особенности московской школы, по мнению исследователей, предопределили последующее её сближение с М. Н. Покровским, заложившим начал</w:t>
      </w:r>
      <w:r w:rsidR="007B3466" w:rsidRPr="007935D6">
        <w:rPr>
          <w:rFonts w:cs="Times New Roman"/>
          <w:szCs w:val="28"/>
          <w:shd w:val="clear" w:color="auto" w:fill="FFFFFF"/>
        </w:rPr>
        <w:t>а</w:t>
      </w:r>
      <w:r w:rsidRPr="007935D6">
        <w:rPr>
          <w:rFonts w:cs="Times New Roman"/>
          <w:szCs w:val="28"/>
          <w:shd w:val="clear" w:color="auto" w:fill="FFFFFF"/>
        </w:rPr>
        <w:t xml:space="preserve"> школы, которая, в отличие от традиций петербургской университетской школы, базировалась не на изучении источниковой базы, а “на заранее заданной схеме”</w:t>
      </w:r>
      <w:r w:rsidRPr="007935D6">
        <w:rPr>
          <w:rStyle w:val="a6"/>
          <w:rFonts w:cs="Times New Roman"/>
          <w:szCs w:val="28"/>
          <w:shd w:val="clear" w:color="auto" w:fill="FFFFFF"/>
        </w:rPr>
        <w:footnoteReference w:id="34"/>
      </w:r>
      <w:r w:rsidRPr="007935D6">
        <w:rPr>
          <w:rFonts w:cs="Times New Roman"/>
          <w:szCs w:val="28"/>
          <w:shd w:val="clear" w:color="auto" w:fill="FFFFFF"/>
        </w:rPr>
        <w:t xml:space="preserve">. Результатом данного процесса стал отказ от того теоретико-методологического разнообразия, которым характеризовалась петербургская школа рубежа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вв., в пользу марксистского подхода, отвергнувшего богатое наследие дореволюционной исторической науки. Подобная интерпретация антитезы петербургской и московской исторических школ оказалась преобладающей в отечественной историографии последних лет </w:t>
      </w:r>
      <w:r w:rsidRPr="007935D6">
        <w:rPr>
          <w:rFonts w:cs="Times New Roman"/>
          <w:szCs w:val="28"/>
          <w:shd w:val="clear" w:color="auto" w:fill="FFFFFF"/>
          <w:lang w:val="en-US"/>
        </w:rPr>
        <w:t>XX</w:t>
      </w:r>
      <w:r w:rsidRPr="007935D6">
        <w:rPr>
          <w:rFonts w:cs="Times New Roman"/>
          <w:szCs w:val="28"/>
          <w:shd w:val="clear" w:color="auto" w:fill="FFFFFF"/>
        </w:rPr>
        <w:t xml:space="preserve"> в.</w:t>
      </w:r>
    </w:p>
    <w:p w:rsidR="00180318" w:rsidRPr="007935D6" w:rsidRDefault="00180318"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Очередная попытка переосмысления данного феномена была предпринята Т. Н. Жуковской. Переосмысливая термин “школ</w:t>
      </w:r>
      <w:r w:rsidR="00052C7B" w:rsidRPr="007935D6">
        <w:rPr>
          <w:rFonts w:cs="Times New Roman"/>
          <w:szCs w:val="28"/>
          <w:shd w:val="clear" w:color="auto" w:fill="FFFFFF"/>
        </w:rPr>
        <w:t>а</w:t>
      </w:r>
      <w:r w:rsidRPr="007935D6">
        <w:rPr>
          <w:rFonts w:cs="Times New Roman"/>
          <w:szCs w:val="28"/>
          <w:shd w:val="clear" w:color="auto" w:fill="FFFFFF"/>
        </w:rPr>
        <w:t xml:space="preserve">”, историк указывает на целесообразность его использования в случае существования </w:t>
      </w:r>
      <w:r w:rsidRPr="007935D6">
        <w:rPr>
          <w:rFonts w:cs="Times New Roman"/>
          <w:szCs w:val="28"/>
          <w:shd w:val="clear" w:color="auto" w:fill="FFFFFF"/>
        </w:rPr>
        <w:lastRenderedPageBreak/>
        <w:t>общности методологии, на основании чего и может быть установлено единство представителей научного сообщества</w:t>
      </w:r>
      <w:r w:rsidRPr="007935D6">
        <w:rPr>
          <w:rStyle w:val="a6"/>
          <w:rFonts w:cs="Times New Roman"/>
          <w:szCs w:val="28"/>
          <w:shd w:val="clear" w:color="auto" w:fill="FFFFFF"/>
        </w:rPr>
        <w:footnoteReference w:id="35"/>
      </w:r>
      <w:r w:rsidRPr="007935D6">
        <w:rPr>
          <w:rFonts w:cs="Times New Roman"/>
          <w:szCs w:val="28"/>
          <w:shd w:val="clear" w:color="auto" w:fill="FFFFFF"/>
        </w:rPr>
        <w:t xml:space="preserve">. Исследователем также затрагивается тема уникальности петербургской школы, обусловленной отчасти самой атмосферой Петербурга, допускающей и приветствующей открытость научному опыту Запада, определённое инакомыслие, в том числе и в научной среде, что нашло своё отражение в существовании нескольких научных направлений внутри школы, отчасти общим для обеих школ духом схоларности, распространённым в отечественной науке конца </w:t>
      </w:r>
      <w:r w:rsidRPr="007935D6">
        <w:rPr>
          <w:rFonts w:cs="Times New Roman"/>
          <w:szCs w:val="28"/>
          <w:shd w:val="clear" w:color="auto" w:fill="FFFFFF"/>
          <w:lang w:val="en-US"/>
        </w:rPr>
        <w:t>XIX</w:t>
      </w:r>
      <w:r w:rsidRPr="007935D6">
        <w:rPr>
          <w:rFonts w:cs="Times New Roman"/>
          <w:szCs w:val="28"/>
          <w:shd w:val="clear" w:color="auto" w:fill="FFFFFF"/>
        </w:rPr>
        <w:t xml:space="preserve"> – начала XX вв.</w:t>
      </w:r>
      <w:r w:rsidR="00114909" w:rsidRPr="007935D6">
        <w:rPr>
          <w:rStyle w:val="a6"/>
          <w:rFonts w:cs="Times New Roman"/>
          <w:szCs w:val="28"/>
          <w:shd w:val="clear" w:color="auto" w:fill="FFFFFF"/>
        </w:rPr>
        <w:t xml:space="preserve"> </w:t>
      </w:r>
      <w:r w:rsidR="00114909" w:rsidRPr="007935D6">
        <w:rPr>
          <w:rStyle w:val="a6"/>
          <w:rFonts w:cs="Times New Roman"/>
          <w:szCs w:val="28"/>
          <w:shd w:val="clear" w:color="auto" w:fill="FFFFFF"/>
        </w:rPr>
        <w:footnoteReference w:id="36"/>
      </w:r>
      <w:r w:rsidR="00114909" w:rsidRPr="007935D6">
        <w:rPr>
          <w:rFonts w:cs="Times New Roman"/>
          <w:szCs w:val="28"/>
          <w:shd w:val="clear" w:color="auto" w:fill="FFFFFF"/>
        </w:rPr>
        <w:t>.</w:t>
      </w:r>
    </w:p>
    <w:p w:rsidR="00180318" w:rsidRPr="007935D6" w:rsidRDefault="00180318"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 ряду современных исследователей феномена петербургской исторической школы стоит отметить В. С. Брачева. Акцентируя внимание на роли С. Ф. Платонова в столичной университетской корпорации, учёный приходит к выводу о существовании “школы Платонова”</w:t>
      </w:r>
      <w:r w:rsidRPr="007935D6">
        <w:rPr>
          <w:rStyle w:val="a6"/>
          <w:rFonts w:cs="Times New Roman"/>
          <w:szCs w:val="28"/>
          <w:shd w:val="clear" w:color="auto" w:fill="FFFFFF"/>
        </w:rPr>
        <w:footnoteReference w:id="37"/>
      </w:r>
      <w:r w:rsidRPr="007935D6">
        <w:rPr>
          <w:rFonts w:cs="Times New Roman"/>
          <w:szCs w:val="28"/>
          <w:shd w:val="clear" w:color="auto" w:fill="FFFFFF"/>
        </w:rPr>
        <w:t>, объединявшей в себе учеников К. Н. Бестужева-Рюмина и являвшейся восприемницей заложенных им принципов научно-исследовательской деятельности. В качестве обоснования применения к петербургскому сообществу историков термина “</w:t>
      </w:r>
      <w:r w:rsidR="00052C7B" w:rsidRPr="007935D6">
        <w:rPr>
          <w:rFonts w:cs="Times New Roman"/>
          <w:szCs w:val="28"/>
          <w:shd w:val="clear" w:color="auto" w:fill="FFFFFF"/>
        </w:rPr>
        <w:t>школа</w:t>
      </w:r>
      <w:r w:rsidRPr="007935D6">
        <w:rPr>
          <w:rFonts w:cs="Times New Roman"/>
          <w:szCs w:val="28"/>
          <w:shd w:val="clear" w:color="auto" w:fill="FFFFFF"/>
        </w:rPr>
        <w:t>” В. С. Брачев отмечает единство используемой его представителями методологии исследования, а также немалую зависимость учеников С. Ф. Платонова от идей своего наставника</w:t>
      </w:r>
      <w:r w:rsidRPr="007935D6">
        <w:rPr>
          <w:rStyle w:val="a6"/>
          <w:rFonts w:cs="Times New Roman"/>
          <w:szCs w:val="28"/>
          <w:shd w:val="clear" w:color="auto" w:fill="FFFFFF"/>
        </w:rPr>
        <w:footnoteReference w:id="38"/>
      </w:r>
      <w:r w:rsidRPr="007935D6">
        <w:rPr>
          <w:rFonts w:cs="Times New Roman"/>
          <w:szCs w:val="28"/>
          <w:shd w:val="clear" w:color="auto" w:fill="FFFFFF"/>
        </w:rPr>
        <w:t>. Другой отличительной особенностью петербургских историков В. С. Брачев считает их ярко выраженный патриотизм, особенно проявивший себя при разгроме школы в 1929-1931 гг., считая данный критерий не менее важным при определении специфики школы</w:t>
      </w:r>
      <w:r w:rsidRPr="007935D6">
        <w:rPr>
          <w:rStyle w:val="a6"/>
          <w:rFonts w:cs="Times New Roman"/>
          <w:szCs w:val="28"/>
          <w:shd w:val="clear" w:color="auto" w:fill="FFFFFF"/>
        </w:rPr>
        <w:footnoteReference w:id="39"/>
      </w:r>
      <w:r w:rsidRPr="007935D6">
        <w:rPr>
          <w:rFonts w:cs="Times New Roman"/>
          <w:szCs w:val="28"/>
          <w:shd w:val="clear" w:color="auto" w:fill="FFFFFF"/>
        </w:rPr>
        <w:t>.</w:t>
      </w:r>
    </w:p>
    <w:p w:rsidR="00180318" w:rsidRPr="007935D6" w:rsidRDefault="00180318"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lastRenderedPageBreak/>
        <w:t>С. Н. Погодин в своей работе ограничивается освещением существующих в отечественной историографии мнений касательно данного вопроса</w:t>
      </w:r>
      <w:r w:rsidR="00114909" w:rsidRPr="007935D6">
        <w:rPr>
          <w:rStyle w:val="a6"/>
          <w:rFonts w:cs="Times New Roman"/>
          <w:szCs w:val="28"/>
          <w:shd w:val="clear" w:color="auto" w:fill="FFFFFF"/>
        </w:rPr>
        <w:footnoteReference w:id="40"/>
      </w:r>
      <w:r w:rsidRPr="007935D6">
        <w:rPr>
          <w:rFonts w:cs="Times New Roman"/>
          <w:szCs w:val="28"/>
          <w:shd w:val="clear" w:color="auto" w:fill="FFFFFF"/>
        </w:rPr>
        <w:t xml:space="preserve">. Выделяя основные критерии школы как феномена отечественной науки рубежа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вв., автор избегает поддерживать какую-либо из указанных выше позиций по отношению к данному явлению, считая его недостаточно исследованным.</w:t>
      </w:r>
    </w:p>
    <w:p w:rsidR="00180318" w:rsidRPr="007935D6" w:rsidRDefault="00180318"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Феномен петербургской исторической школы нашёл отражение в творчестве В. П. Корзун, пришедшей к выводу о тесном взаимовлиянии университетских школ Москвы и Петербурга в конце </w:t>
      </w:r>
      <w:r w:rsidRPr="007935D6">
        <w:rPr>
          <w:rFonts w:cs="Times New Roman"/>
          <w:szCs w:val="28"/>
          <w:shd w:val="clear" w:color="auto" w:fill="FFFFFF"/>
          <w:lang w:val="en-US"/>
        </w:rPr>
        <w:t>XIX</w:t>
      </w:r>
      <w:r w:rsidRPr="007935D6">
        <w:rPr>
          <w:rFonts w:cs="Times New Roman"/>
          <w:szCs w:val="28"/>
          <w:shd w:val="clear" w:color="auto" w:fill="FFFFFF"/>
        </w:rPr>
        <w:t xml:space="preserve"> – начале </w:t>
      </w:r>
      <w:r w:rsidRPr="007935D6">
        <w:rPr>
          <w:rFonts w:cs="Times New Roman"/>
          <w:szCs w:val="28"/>
          <w:shd w:val="clear" w:color="auto" w:fill="FFFFFF"/>
          <w:lang w:val="en-US"/>
        </w:rPr>
        <w:t>XX</w:t>
      </w:r>
      <w:r w:rsidRPr="007935D6">
        <w:rPr>
          <w:rFonts w:cs="Times New Roman"/>
          <w:szCs w:val="28"/>
          <w:shd w:val="clear" w:color="auto" w:fill="FFFFFF"/>
        </w:rPr>
        <w:t xml:space="preserve"> вв. Исследователь также отмечает внутреннее деление петербургской школы на несколько самостоятельных направлений – учебную школу С. Ф. Платонова и академическую школу А. С. Лаппо-Данилевского</w:t>
      </w:r>
      <w:r w:rsidRPr="007935D6">
        <w:rPr>
          <w:rStyle w:val="a6"/>
          <w:rFonts w:cs="Times New Roman"/>
          <w:szCs w:val="28"/>
          <w:shd w:val="clear" w:color="auto" w:fill="FFFFFF"/>
        </w:rPr>
        <w:footnoteReference w:id="41"/>
      </w:r>
      <w:r w:rsidRPr="007935D6">
        <w:rPr>
          <w:rFonts w:cs="Times New Roman"/>
          <w:szCs w:val="28"/>
          <w:shd w:val="clear" w:color="auto" w:fill="FFFFFF"/>
        </w:rPr>
        <w:t xml:space="preserve"> (а также существование не только эмпирического, но и “социологического” течений внутри школы</w:t>
      </w:r>
      <w:r w:rsidRPr="007935D6">
        <w:rPr>
          <w:rStyle w:val="a6"/>
          <w:rFonts w:cs="Times New Roman"/>
          <w:szCs w:val="28"/>
          <w:shd w:val="clear" w:color="auto" w:fill="FFFFFF"/>
        </w:rPr>
        <w:footnoteReference w:id="42"/>
      </w:r>
      <w:r w:rsidRPr="007935D6">
        <w:rPr>
          <w:rFonts w:cs="Times New Roman"/>
          <w:szCs w:val="28"/>
          <w:shd w:val="clear" w:color="auto" w:fill="FFFFFF"/>
        </w:rPr>
        <w:t>), однако, подвергая критике позицию, согласно которой эти течения сближались лишь в контексте их противостояния с московской университетской корпорацией</w:t>
      </w:r>
      <w:r w:rsidRPr="007935D6">
        <w:rPr>
          <w:rStyle w:val="a6"/>
          <w:rFonts w:cs="Times New Roman"/>
          <w:szCs w:val="28"/>
          <w:shd w:val="clear" w:color="auto" w:fill="FFFFFF"/>
        </w:rPr>
        <w:footnoteReference w:id="43"/>
      </w:r>
      <w:r w:rsidRPr="007935D6">
        <w:rPr>
          <w:rFonts w:cs="Times New Roman"/>
          <w:szCs w:val="28"/>
          <w:shd w:val="clear" w:color="auto" w:fill="FFFFFF"/>
        </w:rPr>
        <w:t>.</w:t>
      </w:r>
    </w:p>
    <w:p w:rsidR="00180318" w:rsidRPr="007935D6" w:rsidRDefault="00180318"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Помимо трудов монографического характера, освещающих историю петербургской университетской школы рубежа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вв., заслуживает внимания учебное пособие по историографии В. П. Корзун и С. П. Бычкова</w:t>
      </w:r>
      <w:r w:rsidRPr="007935D6">
        <w:rPr>
          <w:rStyle w:val="a6"/>
          <w:rFonts w:cs="Times New Roman"/>
          <w:szCs w:val="28"/>
          <w:shd w:val="clear" w:color="auto" w:fill="FFFFFF"/>
        </w:rPr>
        <w:footnoteReference w:id="44"/>
      </w:r>
      <w:r w:rsidRPr="007935D6">
        <w:rPr>
          <w:rFonts w:cs="Times New Roman"/>
          <w:szCs w:val="28"/>
          <w:shd w:val="clear" w:color="auto" w:fill="FFFFFF"/>
        </w:rPr>
        <w:t xml:space="preserve">, содержимое которого структурировано по методологическому принципу, а именно - по отдельным школам и направлениям в исторической науке. Результатом анализа истории петербургской исторической школы в конце </w:t>
      </w:r>
      <w:r w:rsidRPr="007935D6">
        <w:rPr>
          <w:rFonts w:cs="Times New Roman"/>
          <w:szCs w:val="28"/>
          <w:shd w:val="clear" w:color="auto" w:fill="FFFFFF"/>
          <w:lang w:val="en-US"/>
        </w:rPr>
        <w:t>XIX</w:t>
      </w:r>
      <w:r w:rsidRPr="007935D6">
        <w:rPr>
          <w:rFonts w:cs="Times New Roman"/>
          <w:szCs w:val="28"/>
          <w:shd w:val="clear" w:color="auto" w:fill="FFFFFF"/>
        </w:rPr>
        <w:t xml:space="preserve"> – начале </w:t>
      </w:r>
      <w:r w:rsidRPr="007935D6">
        <w:rPr>
          <w:rFonts w:cs="Times New Roman"/>
          <w:szCs w:val="28"/>
          <w:shd w:val="clear" w:color="auto" w:fill="FFFFFF"/>
          <w:lang w:val="en-US"/>
        </w:rPr>
        <w:t>XX</w:t>
      </w:r>
      <w:r w:rsidRPr="007935D6">
        <w:rPr>
          <w:rFonts w:cs="Times New Roman"/>
          <w:szCs w:val="28"/>
          <w:shd w:val="clear" w:color="auto" w:fill="FFFFFF"/>
        </w:rPr>
        <w:t xml:space="preserve"> вв., а также историографии по данной теме, становится вывод о её внутренней дифференцированности, что, в свою очередь, вызвало </w:t>
      </w:r>
      <w:r w:rsidRPr="007935D6">
        <w:rPr>
          <w:rFonts w:cs="Times New Roman"/>
          <w:szCs w:val="28"/>
          <w:shd w:val="clear" w:color="auto" w:fill="FFFFFF"/>
        </w:rPr>
        <w:lastRenderedPageBreak/>
        <w:t>многочисленные разногласия среди исследователей по поводу существования внутри неё отдельных течений</w:t>
      </w:r>
      <w:r w:rsidRPr="007935D6">
        <w:rPr>
          <w:rStyle w:val="a6"/>
          <w:rFonts w:cs="Times New Roman"/>
          <w:szCs w:val="28"/>
          <w:shd w:val="clear" w:color="auto" w:fill="FFFFFF"/>
        </w:rPr>
        <w:footnoteReference w:id="45"/>
      </w:r>
      <w:r w:rsidRPr="007935D6">
        <w:rPr>
          <w:rFonts w:cs="Times New Roman"/>
          <w:szCs w:val="28"/>
          <w:shd w:val="clear" w:color="auto" w:fill="FFFFFF"/>
        </w:rPr>
        <w:t>. Так, авторы, подвергая анализу теоретико-методологические концепции лидеров указанных направлений (учебного и академического), отмечают различную интерпретацию ими исторического источника. Объяснением этому может служить несовпадение избранных С. Ф. Платоновым и А. С. Лаппо-Данилевским в качестве руководящих в своей исследовательской деятельности философских учений – позитивистского и неокантианского соответственно</w:t>
      </w:r>
      <w:r w:rsidRPr="007935D6">
        <w:rPr>
          <w:rStyle w:val="a6"/>
          <w:rFonts w:cs="Times New Roman"/>
          <w:szCs w:val="28"/>
          <w:shd w:val="clear" w:color="auto" w:fill="FFFFFF"/>
        </w:rPr>
        <w:footnoteReference w:id="46"/>
      </w:r>
      <w:r w:rsidRPr="007935D6">
        <w:rPr>
          <w:rFonts w:cs="Times New Roman"/>
          <w:szCs w:val="28"/>
          <w:shd w:val="clear" w:color="auto" w:fill="FFFFFF"/>
        </w:rPr>
        <w:t>.</w:t>
      </w:r>
    </w:p>
    <w:p w:rsidR="00180318" w:rsidRPr="007935D6" w:rsidRDefault="00180318" w:rsidP="00180318">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На современном этапе исследование истории петербургской школы активно развивается Е. А. Ростовцевым. В своих работах</w:t>
      </w:r>
      <w:r w:rsidRPr="007935D6">
        <w:rPr>
          <w:rStyle w:val="a6"/>
          <w:rFonts w:cs="Times New Roman"/>
          <w:szCs w:val="28"/>
          <w:shd w:val="clear" w:color="auto" w:fill="FFFFFF"/>
        </w:rPr>
        <w:footnoteReference w:id="47"/>
      </w:r>
      <w:r w:rsidRPr="007935D6">
        <w:rPr>
          <w:rFonts w:cs="Times New Roman"/>
          <w:szCs w:val="28"/>
          <w:shd w:val="clear" w:color="auto" w:fill="FFFFFF"/>
        </w:rPr>
        <w:t xml:space="preserve"> исследователь стремится составить комплексное представление о петербургской университетской школе посредством всестороннего изучения данного феномена, делая акцент на освещении её методологической специфики. Учёный пересматривает изложенную ранее концепцию Б. В. Ананьича и В. М. Панеяха, утверждая, что оставленные П. Н. Милюковым и А. Е. Пресняковым наблюдения о характерных чертах</w:t>
      </w:r>
      <w:r w:rsidR="00B938EF" w:rsidRPr="007935D6">
        <w:rPr>
          <w:rFonts w:cs="Times New Roman"/>
          <w:szCs w:val="28"/>
          <w:shd w:val="clear" w:color="auto" w:fill="FFFFFF"/>
        </w:rPr>
        <w:t xml:space="preserve"> московской и петербургской исто</w:t>
      </w:r>
      <w:r w:rsidRPr="007935D6">
        <w:rPr>
          <w:rFonts w:cs="Times New Roman"/>
          <w:szCs w:val="28"/>
          <w:shd w:val="clear" w:color="auto" w:fill="FFFFFF"/>
        </w:rPr>
        <w:t>рических школ “рассматривают разные свойства историографических феноменов и не могут быть привлечены в качестве оснований для оценки одного и того же явления – “петербургской школы”</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[и] во всяком случае, такая постановка вопроса невозможна без оговорки об эволюции школы, со специальным исследовательским пояснением в отношении механизма и этапов данного </w:t>
      </w:r>
      <w:r w:rsidRPr="007935D6">
        <w:rPr>
          <w:rFonts w:cs="Times New Roman"/>
          <w:szCs w:val="28"/>
          <w:shd w:val="clear" w:color="auto" w:fill="FFFFFF"/>
        </w:rPr>
        <w:lastRenderedPageBreak/>
        <w:t>процесса”</w:t>
      </w:r>
      <w:r w:rsidRPr="007935D6">
        <w:rPr>
          <w:rStyle w:val="a6"/>
          <w:rFonts w:cs="Times New Roman"/>
          <w:szCs w:val="28"/>
          <w:shd w:val="clear" w:color="auto" w:fill="FFFFFF"/>
          <w:lang w:val="en-US"/>
        </w:rPr>
        <w:footnoteReference w:id="48"/>
      </w:r>
      <w:r w:rsidRPr="007935D6">
        <w:rPr>
          <w:rFonts w:cs="Times New Roman"/>
          <w:szCs w:val="28"/>
          <w:shd w:val="clear" w:color="auto" w:fill="FFFFFF"/>
        </w:rPr>
        <w:t>. Также Е. А. Ростовцевым был проанализирован историографический контекст, в котором формировалось понятие “петербургской школы”</w:t>
      </w:r>
      <w:r w:rsidRPr="007935D6">
        <w:rPr>
          <w:rStyle w:val="a6"/>
          <w:rFonts w:cs="Times New Roman"/>
          <w:szCs w:val="28"/>
          <w:shd w:val="clear" w:color="auto" w:fill="FFFFFF"/>
        </w:rPr>
        <w:footnoteReference w:id="49"/>
      </w:r>
      <w:r w:rsidRPr="007935D6">
        <w:rPr>
          <w:rFonts w:cs="Times New Roman"/>
          <w:szCs w:val="28"/>
          <w:shd w:val="clear" w:color="auto" w:fill="FFFFFF"/>
        </w:rPr>
        <w:t>. В статье “</w:t>
      </w:r>
      <w:r w:rsidRPr="007935D6">
        <w:rPr>
          <w:rFonts w:cs="Times New Roman"/>
          <w:szCs w:val="28"/>
        </w:rPr>
        <w:t>Методология истории петербургской исторической школы</w:t>
      </w:r>
      <w:r w:rsidRPr="007935D6">
        <w:rPr>
          <w:rFonts w:cs="Times New Roman"/>
          <w:szCs w:val="28"/>
          <w:shd w:val="clear" w:color="auto" w:fill="FFFFFF"/>
        </w:rPr>
        <w:t xml:space="preserve">” исследователь попытался осветить методологическую специфику петербургской исторической школы в конце </w:t>
      </w:r>
      <w:r w:rsidRPr="007935D6">
        <w:rPr>
          <w:rFonts w:cs="Times New Roman"/>
          <w:szCs w:val="28"/>
          <w:shd w:val="clear" w:color="auto" w:fill="FFFFFF"/>
          <w:lang w:val="en-US"/>
        </w:rPr>
        <w:t>XIX</w:t>
      </w:r>
      <w:r w:rsidRPr="007935D6">
        <w:rPr>
          <w:rFonts w:cs="Times New Roman"/>
          <w:szCs w:val="28"/>
          <w:shd w:val="clear" w:color="auto" w:fill="FFFFFF"/>
        </w:rPr>
        <w:t xml:space="preserve"> – начале </w:t>
      </w:r>
      <w:r w:rsidRPr="007935D6">
        <w:rPr>
          <w:rFonts w:cs="Times New Roman"/>
          <w:szCs w:val="28"/>
          <w:shd w:val="clear" w:color="auto" w:fill="FFFFFF"/>
          <w:lang w:val="en-US"/>
        </w:rPr>
        <w:t>XX</w:t>
      </w:r>
      <w:r w:rsidRPr="007935D6">
        <w:rPr>
          <w:rFonts w:cs="Times New Roman"/>
          <w:szCs w:val="28"/>
          <w:shd w:val="clear" w:color="auto" w:fill="FFFFFF"/>
        </w:rPr>
        <w:t xml:space="preserve"> вв., в результате чего стало возможным выделить несколько этапов в процессе её развития и сделать заключение о становлении в последние годы </w:t>
      </w:r>
      <w:r w:rsidRPr="007935D6">
        <w:rPr>
          <w:rFonts w:cs="Times New Roman"/>
          <w:szCs w:val="28"/>
          <w:shd w:val="clear" w:color="auto" w:fill="FFFFFF"/>
          <w:lang w:val="en-US"/>
        </w:rPr>
        <w:t>XIX</w:t>
      </w:r>
      <w:r w:rsidRPr="007935D6">
        <w:rPr>
          <w:rFonts w:cs="Times New Roman"/>
          <w:szCs w:val="28"/>
          <w:shd w:val="clear" w:color="auto" w:fill="FFFFFF"/>
        </w:rPr>
        <w:t xml:space="preserve"> в. нескольких направлений внутри петербургской школы (эмпирического во главе с С. Ф. Платоновым и теоретического, возглавляемого А. С. Лаппо-Данилевским</w:t>
      </w:r>
      <w:r w:rsidRPr="007935D6">
        <w:rPr>
          <w:rStyle w:val="a6"/>
          <w:rFonts w:cs="Times New Roman"/>
          <w:szCs w:val="28"/>
          <w:shd w:val="clear" w:color="auto" w:fill="FFFFFF"/>
        </w:rPr>
        <w:footnoteReference w:id="50"/>
      </w:r>
      <w:r w:rsidRPr="007935D6">
        <w:rPr>
          <w:rFonts w:cs="Times New Roman"/>
          <w:szCs w:val="28"/>
          <w:shd w:val="clear" w:color="auto" w:fill="FFFFFF"/>
        </w:rPr>
        <w:t>). Данная мысль находит своё развитие и в более поздней работе Е. А. Ростовцева, посвящённой творчеству А. С. Лаппо-Данилевского, где также отстаивается идея о существовании уникальной методологической традиции, лежащей в основании петербургской исторической школы</w:t>
      </w:r>
      <w:r w:rsidRPr="007935D6">
        <w:rPr>
          <w:rStyle w:val="a6"/>
          <w:rFonts w:cs="Times New Roman"/>
          <w:szCs w:val="28"/>
          <w:shd w:val="clear" w:color="auto" w:fill="FFFFFF"/>
        </w:rPr>
        <w:footnoteReference w:id="51"/>
      </w:r>
      <w:r w:rsidRPr="007935D6">
        <w:rPr>
          <w:rFonts w:cs="Times New Roman"/>
          <w:szCs w:val="28"/>
          <w:shd w:val="clear" w:color="auto" w:fill="FFFFFF"/>
        </w:rPr>
        <w:t>.</w:t>
      </w:r>
    </w:p>
    <w:p w:rsidR="007E45A8" w:rsidRPr="007935D6" w:rsidRDefault="00180318" w:rsidP="00FC5152">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Таким образом, можно заключить, что феномен петербургской школы в отечественной историографии имеет весьма противоречивый характер. Данное обстоятельство обусловливалось как различной трактовкой учёными самого термина “школа”, так и несовпадением целей их исследований. Обращение учёных к указанной проблематике вызывалось разными причинами - от демонстрации личной принадлежности к данному направлению историографии до стремления сформировать представление о российской исторической науке в целом, что становится особенно актуальным на современном этапе развит</w:t>
      </w:r>
      <w:r w:rsidR="007E45A8" w:rsidRPr="007935D6">
        <w:rPr>
          <w:rFonts w:cs="Times New Roman"/>
          <w:szCs w:val="28"/>
          <w:shd w:val="clear" w:color="auto" w:fill="FFFFFF"/>
        </w:rPr>
        <w:t>ия отечественной историографии.</w:t>
      </w:r>
      <w:r w:rsidR="002E150E" w:rsidRPr="007935D6">
        <w:rPr>
          <w:rFonts w:cs="Times New Roman"/>
          <w:szCs w:val="28"/>
          <w:shd w:val="clear" w:color="auto" w:fill="FFFFFF"/>
        </w:rPr>
        <w:t xml:space="preserve"> Наиболее объективным при этом представляется анализ теоретико-методологической </w:t>
      </w:r>
      <w:r w:rsidR="002E150E" w:rsidRPr="007935D6">
        <w:rPr>
          <w:rFonts w:cs="Times New Roman"/>
          <w:szCs w:val="28"/>
          <w:shd w:val="clear" w:color="auto" w:fill="FFFFFF"/>
        </w:rPr>
        <w:lastRenderedPageBreak/>
        <w:t>специфики у</w:t>
      </w:r>
      <w:r w:rsidR="00075212" w:rsidRPr="007935D6">
        <w:rPr>
          <w:rFonts w:cs="Times New Roman"/>
          <w:szCs w:val="28"/>
          <w:shd w:val="clear" w:color="auto" w:fill="FFFFFF"/>
        </w:rPr>
        <w:t xml:space="preserve">ниверситетских школ в России, </w:t>
      </w:r>
      <w:r w:rsidR="002E150E" w:rsidRPr="007935D6">
        <w:rPr>
          <w:rFonts w:cs="Times New Roman"/>
          <w:szCs w:val="28"/>
          <w:shd w:val="clear" w:color="auto" w:fill="FFFFFF"/>
        </w:rPr>
        <w:t>отражающей их характерные особенности.</w:t>
      </w:r>
    </w:p>
    <w:p w:rsidR="00FC5152" w:rsidRPr="00060844" w:rsidRDefault="007E45A8" w:rsidP="00FC5152">
      <w:pPr>
        <w:spacing w:after="0" w:line="360" w:lineRule="auto"/>
        <w:ind w:firstLine="709"/>
        <w:jc w:val="both"/>
        <w:rPr>
          <w:rFonts w:cs="Times New Roman"/>
          <w:szCs w:val="28"/>
          <w:shd w:val="clear" w:color="auto" w:fill="FFFFFF"/>
        </w:rPr>
      </w:pPr>
      <w:r w:rsidRPr="007935D6">
        <w:rPr>
          <w:rFonts w:cs="Times New Roman"/>
          <w:b/>
          <w:szCs w:val="28"/>
          <w:shd w:val="clear" w:color="auto" w:fill="FFFFFF"/>
        </w:rPr>
        <w:t>Научная новизна</w:t>
      </w:r>
      <w:r w:rsidR="00DF2A95" w:rsidRPr="007935D6">
        <w:rPr>
          <w:rFonts w:cs="Times New Roman"/>
          <w:szCs w:val="28"/>
          <w:shd w:val="clear" w:color="auto" w:fill="FFFFFF"/>
        </w:rPr>
        <w:t xml:space="preserve"> данной</w:t>
      </w:r>
      <w:r w:rsidRPr="007935D6">
        <w:rPr>
          <w:rFonts w:cs="Times New Roman"/>
          <w:szCs w:val="28"/>
          <w:shd w:val="clear" w:color="auto" w:fill="FFFFFF"/>
        </w:rPr>
        <w:t xml:space="preserve"> работы</w:t>
      </w:r>
      <w:r w:rsidR="007B3466" w:rsidRPr="007935D6">
        <w:rPr>
          <w:rFonts w:cs="Times New Roman"/>
          <w:szCs w:val="28"/>
          <w:shd w:val="clear" w:color="auto" w:fill="FFFFFF"/>
        </w:rPr>
        <w:t xml:space="preserve"> заключается в том, что впервые в отечественной историографии производится попытка комплексного осмысления феномена петербургской университетской школы </w:t>
      </w:r>
      <w:r w:rsidR="00256664" w:rsidRPr="007935D6">
        <w:rPr>
          <w:rFonts w:cs="Times New Roman"/>
          <w:szCs w:val="28"/>
          <w:shd w:val="clear" w:color="auto" w:fill="FFFFFF"/>
        </w:rPr>
        <w:t>с точки зрения фокусного рассмотрения теоретико-методологических и философско-истор</w:t>
      </w:r>
      <w:r w:rsidR="003F340B">
        <w:rPr>
          <w:rFonts w:cs="Times New Roman"/>
          <w:szCs w:val="28"/>
          <w:shd w:val="clear" w:color="auto" w:fill="FFFFFF"/>
        </w:rPr>
        <w:t>ических работ её представителей.</w:t>
      </w:r>
      <w:r w:rsidR="00BC2A14">
        <w:rPr>
          <w:rFonts w:cs="Times New Roman"/>
          <w:szCs w:val="28"/>
          <w:shd w:val="clear" w:color="auto" w:fill="FFFFFF"/>
        </w:rPr>
        <w:t xml:space="preserve"> </w:t>
      </w:r>
      <w:r w:rsidR="003F340B">
        <w:rPr>
          <w:rFonts w:cs="Times New Roman"/>
          <w:szCs w:val="28"/>
          <w:shd w:val="clear" w:color="auto" w:fill="FFFFFF"/>
        </w:rPr>
        <w:t>Кроме того, впервые</w:t>
      </w:r>
      <w:r w:rsidR="00060844">
        <w:rPr>
          <w:rFonts w:cs="Times New Roman"/>
          <w:szCs w:val="28"/>
          <w:shd w:val="clear" w:color="auto" w:fill="FFFFFF"/>
        </w:rPr>
        <w:t xml:space="preserve"> тема </w:t>
      </w:r>
      <w:r w:rsidR="00060844" w:rsidRPr="00060844">
        <w:rPr>
          <w:rFonts w:cs="Times New Roman"/>
          <w:szCs w:val="28"/>
          <w:shd w:val="clear" w:color="auto" w:fill="FFFFFF"/>
        </w:rPr>
        <w:t>“</w:t>
      </w:r>
      <w:r w:rsidR="00060844">
        <w:rPr>
          <w:rFonts w:cs="Times New Roman"/>
          <w:szCs w:val="28"/>
          <w:shd w:val="clear" w:color="auto" w:fill="FFFFFF"/>
        </w:rPr>
        <w:t>кризиса</w:t>
      </w:r>
      <w:r w:rsidR="00060844" w:rsidRPr="00060844">
        <w:rPr>
          <w:rFonts w:cs="Times New Roman"/>
          <w:szCs w:val="28"/>
          <w:shd w:val="clear" w:color="auto" w:fill="FFFFFF"/>
        </w:rPr>
        <w:t>”</w:t>
      </w:r>
      <w:r w:rsidR="00060844">
        <w:rPr>
          <w:rFonts w:cs="Times New Roman"/>
          <w:szCs w:val="28"/>
          <w:shd w:val="clear" w:color="auto" w:fill="FFFFFF"/>
        </w:rPr>
        <w:t xml:space="preserve"> российской историографии на рубеже </w:t>
      </w:r>
      <w:r w:rsidR="00060844">
        <w:rPr>
          <w:rFonts w:cs="Times New Roman"/>
          <w:szCs w:val="28"/>
          <w:shd w:val="clear" w:color="auto" w:fill="FFFFFF"/>
          <w:lang w:val="en-US"/>
        </w:rPr>
        <w:t>XIX</w:t>
      </w:r>
      <w:r w:rsidR="00060844" w:rsidRPr="00060844">
        <w:rPr>
          <w:rFonts w:cs="Times New Roman"/>
          <w:szCs w:val="28"/>
          <w:shd w:val="clear" w:color="auto" w:fill="FFFFFF"/>
        </w:rPr>
        <w:t>-</w:t>
      </w:r>
      <w:r w:rsidR="00060844">
        <w:rPr>
          <w:rFonts w:cs="Times New Roman"/>
          <w:szCs w:val="28"/>
          <w:shd w:val="clear" w:color="auto" w:fill="FFFFFF"/>
          <w:lang w:val="en-US"/>
        </w:rPr>
        <w:t>XX</w:t>
      </w:r>
      <w:r w:rsidR="00060844">
        <w:rPr>
          <w:rFonts w:cs="Times New Roman"/>
          <w:szCs w:val="28"/>
          <w:shd w:val="clear" w:color="auto" w:fill="FFFFFF"/>
        </w:rPr>
        <w:t xml:space="preserve"> вв. связывается со схоларной проблематикой.</w:t>
      </w:r>
    </w:p>
    <w:p w:rsidR="00833656" w:rsidRPr="007935D6" w:rsidRDefault="00FC5152" w:rsidP="00FC5152">
      <w:pPr>
        <w:spacing w:after="0" w:line="360" w:lineRule="auto"/>
        <w:ind w:firstLine="709"/>
        <w:jc w:val="both"/>
        <w:rPr>
          <w:rFonts w:cs="Times New Roman"/>
          <w:szCs w:val="28"/>
          <w:shd w:val="clear" w:color="auto" w:fill="FFFFFF"/>
        </w:rPr>
      </w:pPr>
      <w:r w:rsidRPr="007935D6">
        <w:rPr>
          <w:rFonts w:cs="Times New Roman"/>
          <w:b/>
          <w:szCs w:val="28"/>
          <w:shd w:val="clear" w:color="auto" w:fill="FFFFFF"/>
        </w:rPr>
        <w:t>Структура работы</w:t>
      </w:r>
      <w:r w:rsidR="008850C8" w:rsidRPr="007935D6">
        <w:rPr>
          <w:rFonts w:cs="Times New Roman"/>
          <w:b/>
          <w:szCs w:val="28"/>
          <w:shd w:val="clear" w:color="auto" w:fill="FFFFFF"/>
        </w:rPr>
        <w:t xml:space="preserve"> </w:t>
      </w:r>
      <w:r w:rsidR="008850C8" w:rsidRPr="007935D6">
        <w:rPr>
          <w:rFonts w:cs="Times New Roman"/>
          <w:szCs w:val="28"/>
          <w:shd w:val="clear" w:color="auto" w:fill="FFFFFF"/>
        </w:rPr>
        <w:t>определяется задачами</w:t>
      </w:r>
      <w:r w:rsidR="001D5091" w:rsidRPr="007935D6">
        <w:rPr>
          <w:rFonts w:cs="Times New Roman"/>
          <w:szCs w:val="28"/>
          <w:shd w:val="clear" w:color="auto" w:fill="FFFFFF"/>
        </w:rPr>
        <w:t xml:space="preserve"> данного исследования. Работа состоит из введения, двух глав, заключения, списка источников и литературы</w:t>
      </w:r>
      <w:r w:rsidR="006A2C15" w:rsidRPr="007935D6">
        <w:rPr>
          <w:rFonts w:cs="Times New Roman"/>
          <w:szCs w:val="28"/>
          <w:shd w:val="clear" w:color="auto" w:fill="FFFFFF"/>
        </w:rPr>
        <w:t>.</w:t>
      </w:r>
    </w:p>
    <w:p w:rsidR="00FC5152" w:rsidRPr="007935D6" w:rsidRDefault="001C29C5" w:rsidP="00FC5152">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Во введении обосновывается актуальность темы, определяются объект и предмет исследования,</w:t>
      </w:r>
      <w:r w:rsidR="00FF78C4" w:rsidRPr="007935D6">
        <w:rPr>
          <w:rFonts w:cs="Times New Roman"/>
          <w:szCs w:val="28"/>
          <w:shd w:val="clear" w:color="auto" w:fill="FFFFFF"/>
        </w:rPr>
        <w:t xml:space="preserve"> указываются</w:t>
      </w:r>
      <w:r w:rsidRPr="007935D6">
        <w:rPr>
          <w:rFonts w:cs="Times New Roman"/>
          <w:szCs w:val="28"/>
          <w:shd w:val="clear" w:color="auto" w:fill="FFFFFF"/>
        </w:rPr>
        <w:t xml:space="preserve"> хронологические рамки, формулируются цели и задачи, структура работы.</w:t>
      </w:r>
    </w:p>
    <w:p w:rsidR="00833656" w:rsidRPr="007935D6" w:rsidRDefault="00833656" w:rsidP="00FC5152">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 первой главе</w:t>
      </w:r>
      <w:r w:rsidR="00FF78C4" w:rsidRPr="007935D6">
        <w:rPr>
          <w:rFonts w:cs="Times New Roman"/>
          <w:szCs w:val="28"/>
          <w:shd w:val="clear" w:color="auto" w:fill="FFFFFF"/>
        </w:rPr>
        <w:t xml:space="preserve"> </w:t>
      </w:r>
      <w:r w:rsidR="0024729F" w:rsidRPr="007935D6">
        <w:rPr>
          <w:rFonts w:cs="Times New Roman"/>
          <w:szCs w:val="28"/>
          <w:shd w:val="clear" w:color="auto" w:fill="FFFFFF"/>
        </w:rPr>
        <w:t xml:space="preserve">производится анализ истории формирования представлений о “кризисе” отечественной науки на рубеже </w:t>
      </w:r>
      <w:r w:rsidR="0024729F" w:rsidRPr="007935D6">
        <w:rPr>
          <w:rFonts w:cs="Times New Roman"/>
          <w:szCs w:val="28"/>
          <w:shd w:val="clear" w:color="auto" w:fill="FFFFFF"/>
          <w:lang w:val="en-US"/>
        </w:rPr>
        <w:t>XIX</w:t>
      </w:r>
      <w:r w:rsidR="0024729F" w:rsidRPr="007935D6">
        <w:rPr>
          <w:rFonts w:cs="Times New Roman"/>
          <w:szCs w:val="28"/>
          <w:shd w:val="clear" w:color="auto" w:fill="FFFFFF"/>
        </w:rPr>
        <w:t>-</w:t>
      </w:r>
      <w:r w:rsidR="0024729F" w:rsidRPr="007935D6">
        <w:rPr>
          <w:rFonts w:cs="Times New Roman"/>
          <w:szCs w:val="28"/>
          <w:shd w:val="clear" w:color="auto" w:fill="FFFFFF"/>
          <w:lang w:val="en-US"/>
        </w:rPr>
        <w:t>XX</w:t>
      </w:r>
      <w:r w:rsidR="0024729F" w:rsidRPr="007935D6">
        <w:rPr>
          <w:rFonts w:cs="Times New Roman"/>
          <w:szCs w:val="28"/>
          <w:shd w:val="clear" w:color="auto" w:fill="FFFFFF"/>
        </w:rPr>
        <w:t xml:space="preserve"> вв., а также рассматривается его оценка и трактовка в отечественной историографии.</w:t>
      </w:r>
    </w:p>
    <w:p w:rsidR="00833656" w:rsidRPr="007935D6" w:rsidRDefault="00833656" w:rsidP="00FC5152">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Во второй главе</w:t>
      </w:r>
      <w:r w:rsidR="0024729F" w:rsidRPr="007935D6">
        <w:rPr>
          <w:rFonts w:cs="Times New Roman"/>
          <w:szCs w:val="28"/>
          <w:shd w:val="clear" w:color="auto" w:fill="FFFFFF"/>
        </w:rPr>
        <w:t xml:space="preserve"> предпринимается попытка </w:t>
      </w:r>
      <w:r w:rsidR="00055460" w:rsidRPr="007935D6">
        <w:rPr>
          <w:rFonts w:cs="Times New Roman"/>
          <w:szCs w:val="28"/>
          <w:shd w:val="clear" w:color="auto" w:fill="FFFFFF"/>
        </w:rPr>
        <w:t>исследовать историософск</w:t>
      </w:r>
      <w:r w:rsidR="00204CBE" w:rsidRPr="007935D6">
        <w:rPr>
          <w:rFonts w:cs="Times New Roman"/>
          <w:szCs w:val="28"/>
          <w:shd w:val="clear" w:color="auto" w:fill="FFFFFF"/>
        </w:rPr>
        <w:t>ие</w:t>
      </w:r>
      <w:r w:rsidR="00055460" w:rsidRPr="007935D6">
        <w:rPr>
          <w:rFonts w:cs="Times New Roman"/>
          <w:szCs w:val="28"/>
          <w:shd w:val="clear" w:color="auto" w:fill="FFFFFF"/>
        </w:rPr>
        <w:t xml:space="preserve"> и теоретико-методологические особенности петербургской университетской школы в указанный период на примере творчества её представителей</w:t>
      </w:r>
      <w:r w:rsidR="00D610B5" w:rsidRPr="007935D6">
        <w:rPr>
          <w:rFonts w:cs="Times New Roman"/>
          <w:szCs w:val="28"/>
          <w:shd w:val="clear" w:color="auto" w:fill="FFFFFF"/>
        </w:rPr>
        <w:t xml:space="preserve"> в рамка</w:t>
      </w:r>
      <w:r w:rsidR="000531BF" w:rsidRPr="007935D6">
        <w:rPr>
          <w:rFonts w:cs="Times New Roman"/>
          <w:szCs w:val="28"/>
          <w:shd w:val="clear" w:color="auto" w:fill="FFFFFF"/>
        </w:rPr>
        <w:t>х трёх</w:t>
      </w:r>
      <w:r w:rsidR="00256664" w:rsidRPr="007935D6">
        <w:rPr>
          <w:rFonts w:cs="Times New Roman"/>
          <w:szCs w:val="28"/>
          <w:shd w:val="clear" w:color="auto" w:fill="FFFFFF"/>
        </w:rPr>
        <w:t xml:space="preserve"> разных</w:t>
      </w:r>
      <w:r w:rsidR="000531BF" w:rsidRPr="007935D6">
        <w:rPr>
          <w:rFonts w:cs="Times New Roman"/>
          <w:szCs w:val="28"/>
          <w:shd w:val="clear" w:color="auto" w:fill="FFFFFF"/>
        </w:rPr>
        <w:t xml:space="preserve"> гуманитарных факультетов</w:t>
      </w:r>
      <w:r w:rsidR="00256664" w:rsidRPr="007935D6">
        <w:rPr>
          <w:rFonts w:cs="Times New Roman"/>
          <w:szCs w:val="28"/>
          <w:shd w:val="clear" w:color="auto" w:fill="FFFFFF"/>
        </w:rPr>
        <w:t xml:space="preserve"> и оценивается</w:t>
      </w:r>
      <w:r w:rsidR="002F0795" w:rsidRPr="007935D6">
        <w:rPr>
          <w:rFonts w:cs="Times New Roman"/>
          <w:szCs w:val="28"/>
          <w:shd w:val="clear" w:color="auto" w:fill="FFFFFF"/>
        </w:rPr>
        <w:t xml:space="preserve"> влияни</w:t>
      </w:r>
      <w:r w:rsidR="00256664" w:rsidRPr="007935D6">
        <w:rPr>
          <w:rFonts w:cs="Times New Roman"/>
          <w:szCs w:val="28"/>
          <w:shd w:val="clear" w:color="auto" w:fill="FFFFFF"/>
        </w:rPr>
        <w:t>е</w:t>
      </w:r>
      <w:r w:rsidR="000C6AC5" w:rsidRPr="007935D6">
        <w:rPr>
          <w:rFonts w:cs="Times New Roman"/>
          <w:szCs w:val="28"/>
          <w:shd w:val="clear" w:color="auto" w:fill="FFFFFF"/>
        </w:rPr>
        <w:t xml:space="preserve"> указанного “кризиса”</w:t>
      </w:r>
      <w:r w:rsidR="000531BF" w:rsidRPr="007935D6">
        <w:rPr>
          <w:rFonts w:cs="Times New Roman"/>
          <w:szCs w:val="28"/>
          <w:shd w:val="clear" w:color="auto" w:fill="FFFFFF"/>
        </w:rPr>
        <w:t xml:space="preserve"> на </w:t>
      </w:r>
      <w:r w:rsidR="002F0795" w:rsidRPr="007935D6">
        <w:rPr>
          <w:rFonts w:cs="Times New Roman"/>
          <w:szCs w:val="28"/>
          <w:shd w:val="clear" w:color="auto" w:fill="FFFFFF"/>
        </w:rPr>
        <w:t>трансформацию научных концепций</w:t>
      </w:r>
      <w:r w:rsidR="000531BF" w:rsidRPr="007935D6">
        <w:rPr>
          <w:rFonts w:cs="Times New Roman"/>
          <w:szCs w:val="28"/>
          <w:shd w:val="clear" w:color="auto" w:fill="FFFFFF"/>
        </w:rPr>
        <w:t xml:space="preserve"> петербургских учёных.</w:t>
      </w:r>
    </w:p>
    <w:p w:rsidR="0024729F" w:rsidRPr="007935D6" w:rsidRDefault="00833656" w:rsidP="0024729F">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 заключении формулируются основные выводы и наблюдения в отношении рассматриваемой проблемы.</w:t>
      </w:r>
    </w:p>
    <w:p w:rsidR="00075212" w:rsidRPr="007935D6" w:rsidRDefault="00075212" w:rsidP="00BA0574">
      <w:pPr>
        <w:spacing w:after="0" w:line="360" w:lineRule="auto"/>
        <w:jc w:val="center"/>
        <w:rPr>
          <w:rFonts w:cs="Times New Roman"/>
          <w:b/>
          <w:szCs w:val="28"/>
          <w:shd w:val="clear" w:color="auto" w:fill="FFFFFF"/>
        </w:rPr>
      </w:pPr>
    </w:p>
    <w:p w:rsidR="00B513C7" w:rsidRPr="007935D6" w:rsidRDefault="00B513C7" w:rsidP="00BA0574">
      <w:pPr>
        <w:spacing w:after="0" w:line="360" w:lineRule="auto"/>
        <w:jc w:val="center"/>
        <w:rPr>
          <w:rFonts w:cs="Times New Roman"/>
          <w:b/>
          <w:szCs w:val="28"/>
          <w:shd w:val="clear" w:color="auto" w:fill="FFFFFF"/>
        </w:rPr>
      </w:pPr>
    </w:p>
    <w:p w:rsidR="00B513C7" w:rsidRPr="007935D6" w:rsidRDefault="00B513C7" w:rsidP="00BA0574">
      <w:pPr>
        <w:spacing w:after="0" w:line="360" w:lineRule="auto"/>
        <w:jc w:val="center"/>
        <w:rPr>
          <w:rFonts w:cs="Times New Roman"/>
          <w:b/>
          <w:szCs w:val="28"/>
          <w:shd w:val="clear" w:color="auto" w:fill="FFFFFF"/>
        </w:rPr>
      </w:pPr>
    </w:p>
    <w:p w:rsidR="00B513C7" w:rsidRPr="007935D6" w:rsidRDefault="00B513C7" w:rsidP="00BA0574">
      <w:pPr>
        <w:spacing w:after="0" w:line="360" w:lineRule="auto"/>
        <w:jc w:val="center"/>
        <w:rPr>
          <w:rFonts w:cs="Times New Roman"/>
          <w:b/>
          <w:szCs w:val="28"/>
          <w:shd w:val="clear" w:color="auto" w:fill="FFFFFF"/>
        </w:rPr>
      </w:pPr>
    </w:p>
    <w:p w:rsidR="00BA0574" w:rsidRPr="007935D6" w:rsidRDefault="00BA0574" w:rsidP="00BA0574">
      <w:pPr>
        <w:spacing w:after="0" w:line="360" w:lineRule="auto"/>
        <w:jc w:val="center"/>
        <w:rPr>
          <w:rFonts w:cs="Times New Roman"/>
          <w:b/>
          <w:szCs w:val="28"/>
          <w:shd w:val="clear" w:color="auto" w:fill="FFFFFF"/>
        </w:rPr>
      </w:pPr>
      <w:r w:rsidRPr="007935D6">
        <w:rPr>
          <w:rFonts w:cs="Times New Roman"/>
          <w:b/>
          <w:szCs w:val="28"/>
          <w:shd w:val="clear" w:color="auto" w:fill="FFFFFF"/>
        </w:rPr>
        <w:lastRenderedPageBreak/>
        <w:t xml:space="preserve">Глава </w:t>
      </w:r>
      <w:r w:rsidRPr="007935D6">
        <w:rPr>
          <w:rFonts w:cs="Times New Roman"/>
          <w:b/>
          <w:szCs w:val="28"/>
          <w:shd w:val="clear" w:color="auto" w:fill="FFFFFF"/>
          <w:lang w:val="en-US"/>
        </w:rPr>
        <w:t>I</w:t>
      </w:r>
      <w:r w:rsidR="00F13941" w:rsidRPr="007935D6">
        <w:rPr>
          <w:rFonts w:cs="Times New Roman"/>
          <w:b/>
          <w:szCs w:val="28"/>
          <w:shd w:val="clear" w:color="auto" w:fill="FFFFFF"/>
        </w:rPr>
        <w:t>.</w:t>
      </w:r>
      <w:r w:rsidRPr="007935D6">
        <w:rPr>
          <w:rFonts w:cs="Times New Roman"/>
          <w:b/>
          <w:szCs w:val="28"/>
          <w:shd w:val="clear" w:color="auto" w:fill="FFFFFF"/>
        </w:rPr>
        <w:t xml:space="preserve"> “Кризис” российской историографии</w:t>
      </w:r>
    </w:p>
    <w:p w:rsidR="00BA0574" w:rsidRPr="007935D6" w:rsidRDefault="00BA0574"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Современный этап развития отечественной историографии характеризуется устойчивым ростом интереса исследователей к проблеме так называемого “кризиса” исторической науки в России на рубеже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вв. Данная тенденция во многом обусловливается происходящими в российской историографии постсоветского времени процессами поиска новых теоретико-методологических ориентиров, являющимися следствием </w:t>
      </w:r>
      <w:r w:rsidR="00B53799" w:rsidRPr="007935D6">
        <w:rPr>
          <w:rFonts w:cs="Times New Roman"/>
          <w:szCs w:val="28"/>
          <w:shd w:val="clear" w:color="auto" w:fill="FFFFFF"/>
        </w:rPr>
        <w:t>отказа от</w:t>
      </w:r>
      <w:r w:rsidRPr="007935D6">
        <w:rPr>
          <w:rFonts w:cs="Times New Roman"/>
          <w:szCs w:val="28"/>
          <w:shd w:val="clear" w:color="auto" w:fill="FFFFFF"/>
        </w:rPr>
        <w:t xml:space="preserve"> прежнего, основанного на марксистской концепции научного подхода. Обращение к истории во многом схожего периода развития научного знания отражает стремление современных учё</w:t>
      </w:r>
      <w:r w:rsidR="00672C80" w:rsidRPr="007935D6">
        <w:rPr>
          <w:rFonts w:cs="Times New Roman"/>
          <w:szCs w:val="28"/>
          <w:shd w:val="clear" w:color="auto" w:fill="FFFFFF"/>
        </w:rPr>
        <w:t xml:space="preserve">ных найти </w:t>
      </w:r>
      <w:r w:rsidR="00582A52" w:rsidRPr="007935D6">
        <w:rPr>
          <w:rFonts w:cs="Times New Roman"/>
          <w:szCs w:val="28"/>
          <w:shd w:val="clear" w:color="auto" w:fill="FFFFFF"/>
        </w:rPr>
        <w:t>решение</w:t>
      </w:r>
      <w:r w:rsidR="00672C80" w:rsidRPr="007935D6">
        <w:rPr>
          <w:rFonts w:cs="Times New Roman"/>
          <w:szCs w:val="28"/>
          <w:shd w:val="clear" w:color="auto" w:fill="FFFFFF"/>
        </w:rPr>
        <w:t xml:space="preserve"> </w:t>
      </w:r>
      <w:r w:rsidR="00582A52" w:rsidRPr="007935D6">
        <w:rPr>
          <w:rFonts w:cs="Times New Roman"/>
          <w:szCs w:val="28"/>
          <w:shd w:val="clear" w:color="auto" w:fill="FFFFFF"/>
        </w:rPr>
        <w:t>обозначившей</w:t>
      </w:r>
      <w:r w:rsidRPr="007935D6">
        <w:rPr>
          <w:rFonts w:cs="Times New Roman"/>
          <w:szCs w:val="28"/>
          <w:shd w:val="clear" w:color="auto" w:fill="FFFFFF"/>
        </w:rPr>
        <w:t xml:space="preserve">ся в конце </w:t>
      </w:r>
      <w:r w:rsidRPr="007935D6">
        <w:rPr>
          <w:rFonts w:cs="Times New Roman"/>
          <w:szCs w:val="28"/>
          <w:shd w:val="clear" w:color="auto" w:fill="FFFFFF"/>
          <w:lang w:val="en-US"/>
        </w:rPr>
        <w:t>XX</w:t>
      </w:r>
      <w:r w:rsidRPr="007935D6">
        <w:rPr>
          <w:rFonts w:cs="Times New Roman"/>
          <w:szCs w:val="28"/>
          <w:shd w:val="clear" w:color="auto" w:fill="FFFFFF"/>
        </w:rPr>
        <w:t xml:space="preserve"> в.</w:t>
      </w:r>
      <w:r w:rsidR="00524FE7" w:rsidRPr="007935D6">
        <w:rPr>
          <w:rFonts w:cs="Times New Roman"/>
          <w:szCs w:val="28"/>
          <w:shd w:val="clear" w:color="auto" w:fill="FFFFFF"/>
        </w:rPr>
        <w:t xml:space="preserve"> </w:t>
      </w:r>
      <w:r w:rsidR="00582A52" w:rsidRPr="007935D6">
        <w:rPr>
          <w:rFonts w:cs="Times New Roman"/>
          <w:szCs w:val="28"/>
          <w:shd w:val="clear" w:color="auto" w:fill="FFFFFF"/>
        </w:rPr>
        <w:t>проблемы теоретико-методологических поисков</w:t>
      </w:r>
      <w:r w:rsidRPr="007935D6">
        <w:rPr>
          <w:rFonts w:cs="Times New Roman"/>
          <w:szCs w:val="28"/>
          <w:shd w:val="clear" w:color="auto" w:fill="FFFFFF"/>
        </w:rPr>
        <w:t>, т.к. значительное количество выдвинутых</w:t>
      </w:r>
      <w:r w:rsidR="001B06D7" w:rsidRPr="007935D6">
        <w:rPr>
          <w:rFonts w:cs="Times New Roman"/>
          <w:szCs w:val="28"/>
          <w:shd w:val="clear" w:color="auto" w:fill="FFFFFF"/>
        </w:rPr>
        <w:t xml:space="preserve"> наукой</w:t>
      </w:r>
      <w:r w:rsidRPr="007935D6">
        <w:rPr>
          <w:rFonts w:cs="Times New Roman"/>
          <w:szCs w:val="28"/>
          <w:shd w:val="clear" w:color="auto" w:fill="FFFFFF"/>
        </w:rPr>
        <w:t xml:space="preserve"> в конце </w:t>
      </w:r>
      <w:r w:rsidRPr="007935D6">
        <w:rPr>
          <w:rFonts w:cs="Times New Roman"/>
          <w:szCs w:val="28"/>
          <w:shd w:val="clear" w:color="auto" w:fill="FFFFFF"/>
          <w:lang w:val="en-US"/>
        </w:rPr>
        <w:t>XIX</w:t>
      </w:r>
      <w:r w:rsidRPr="007935D6">
        <w:rPr>
          <w:rFonts w:cs="Times New Roman"/>
          <w:szCs w:val="28"/>
          <w:shd w:val="clear" w:color="auto" w:fill="FFFFFF"/>
        </w:rPr>
        <w:t xml:space="preserve"> – начале </w:t>
      </w:r>
      <w:r w:rsidRPr="007935D6">
        <w:rPr>
          <w:rFonts w:cs="Times New Roman"/>
          <w:szCs w:val="28"/>
          <w:shd w:val="clear" w:color="auto" w:fill="FFFFFF"/>
          <w:lang w:val="en-US"/>
        </w:rPr>
        <w:t>XX</w:t>
      </w:r>
      <w:r w:rsidRPr="007935D6">
        <w:rPr>
          <w:rFonts w:cs="Times New Roman"/>
          <w:szCs w:val="28"/>
          <w:shd w:val="clear" w:color="auto" w:fill="FFFFFF"/>
        </w:rPr>
        <w:t xml:space="preserve"> в. вопросов остаются актуальными до сих пор.</w:t>
      </w:r>
    </w:p>
    <w:p w:rsidR="00B53799" w:rsidRPr="007935D6" w:rsidRDefault="008C3F51"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Следует оговориться, что т</w:t>
      </w:r>
      <w:r w:rsidR="00685755" w:rsidRPr="007935D6">
        <w:rPr>
          <w:rFonts w:cs="Times New Roman"/>
          <w:szCs w:val="28"/>
          <w:shd w:val="clear" w:color="auto" w:fill="FFFFFF"/>
        </w:rPr>
        <w:t>ермин “кризис”</w:t>
      </w:r>
      <w:r w:rsidR="00F15346" w:rsidRPr="007935D6">
        <w:rPr>
          <w:rFonts w:cs="Times New Roman"/>
          <w:szCs w:val="28"/>
          <w:shd w:val="clear" w:color="auto" w:fill="FFFFFF"/>
        </w:rPr>
        <w:t>, используемый в данном исследовании для обозначения состояния</w:t>
      </w:r>
      <w:r w:rsidR="00B4302F" w:rsidRPr="007935D6">
        <w:rPr>
          <w:rFonts w:cs="Times New Roman"/>
          <w:szCs w:val="28"/>
          <w:shd w:val="clear" w:color="auto" w:fill="FFFFFF"/>
        </w:rPr>
        <w:t xml:space="preserve"> как</w:t>
      </w:r>
      <w:r w:rsidR="00F15346" w:rsidRPr="007935D6">
        <w:rPr>
          <w:rFonts w:cs="Times New Roman"/>
          <w:szCs w:val="28"/>
          <w:shd w:val="clear" w:color="auto" w:fill="FFFFFF"/>
        </w:rPr>
        <w:t xml:space="preserve"> </w:t>
      </w:r>
      <w:r w:rsidR="004827DC" w:rsidRPr="007935D6">
        <w:rPr>
          <w:rFonts w:cs="Times New Roman"/>
          <w:szCs w:val="28"/>
          <w:shd w:val="clear" w:color="auto" w:fill="FFFFFF"/>
        </w:rPr>
        <w:t>российской</w:t>
      </w:r>
      <w:r w:rsidR="00B4302F" w:rsidRPr="007935D6">
        <w:rPr>
          <w:rFonts w:cs="Times New Roman"/>
          <w:szCs w:val="28"/>
          <w:shd w:val="clear" w:color="auto" w:fill="FFFFFF"/>
        </w:rPr>
        <w:t xml:space="preserve"> историографии </w:t>
      </w:r>
      <w:r w:rsidR="00F15346" w:rsidRPr="007935D6">
        <w:rPr>
          <w:rFonts w:cs="Times New Roman"/>
          <w:szCs w:val="28"/>
          <w:shd w:val="clear" w:color="auto" w:fill="FFFFFF"/>
        </w:rPr>
        <w:t xml:space="preserve">на рубеже </w:t>
      </w:r>
      <w:r w:rsidR="00F15346" w:rsidRPr="007935D6">
        <w:rPr>
          <w:rFonts w:cs="Times New Roman"/>
          <w:szCs w:val="28"/>
          <w:shd w:val="clear" w:color="auto" w:fill="FFFFFF"/>
          <w:lang w:val="en-US"/>
        </w:rPr>
        <w:t>XIX</w:t>
      </w:r>
      <w:r w:rsidR="00F15346" w:rsidRPr="007935D6">
        <w:rPr>
          <w:rFonts w:cs="Times New Roman"/>
          <w:szCs w:val="28"/>
          <w:shd w:val="clear" w:color="auto" w:fill="FFFFFF"/>
        </w:rPr>
        <w:t>-</w:t>
      </w:r>
      <w:r w:rsidR="00F15346" w:rsidRPr="007935D6">
        <w:rPr>
          <w:rFonts w:cs="Times New Roman"/>
          <w:szCs w:val="28"/>
          <w:shd w:val="clear" w:color="auto" w:fill="FFFFFF"/>
          <w:lang w:val="en-US"/>
        </w:rPr>
        <w:t>XX</w:t>
      </w:r>
      <w:r w:rsidR="00F15346" w:rsidRPr="007935D6">
        <w:rPr>
          <w:rFonts w:cs="Times New Roman"/>
          <w:szCs w:val="28"/>
          <w:shd w:val="clear" w:color="auto" w:fill="FFFFFF"/>
        </w:rPr>
        <w:t xml:space="preserve"> вв., </w:t>
      </w:r>
      <w:r w:rsidR="00B4302F" w:rsidRPr="007935D6">
        <w:rPr>
          <w:rFonts w:cs="Times New Roman"/>
          <w:szCs w:val="28"/>
          <w:shd w:val="clear" w:color="auto" w:fill="FFFFFF"/>
        </w:rPr>
        <w:t>так и</w:t>
      </w:r>
      <w:r w:rsidR="00F15346" w:rsidRPr="007935D6">
        <w:rPr>
          <w:rFonts w:cs="Times New Roman"/>
          <w:szCs w:val="28"/>
          <w:shd w:val="clear" w:color="auto" w:fill="FFFFFF"/>
        </w:rPr>
        <w:t xml:space="preserve"> </w:t>
      </w:r>
      <w:r w:rsidR="004827DC" w:rsidRPr="007935D6">
        <w:rPr>
          <w:rFonts w:cs="Times New Roman"/>
          <w:szCs w:val="28"/>
          <w:shd w:val="clear" w:color="auto" w:fill="FFFFFF"/>
        </w:rPr>
        <w:t>отечественной</w:t>
      </w:r>
      <w:r w:rsidR="00F15346" w:rsidRPr="007935D6">
        <w:rPr>
          <w:rFonts w:cs="Times New Roman"/>
          <w:szCs w:val="28"/>
          <w:shd w:val="clear" w:color="auto" w:fill="FFFFFF"/>
        </w:rPr>
        <w:t xml:space="preserve"> науки данного периода в целом, </w:t>
      </w:r>
      <w:r w:rsidR="00685755" w:rsidRPr="007935D6">
        <w:rPr>
          <w:rFonts w:cs="Times New Roman"/>
          <w:szCs w:val="28"/>
          <w:shd w:val="clear" w:color="auto" w:fill="FFFFFF"/>
        </w:rPr>
        <w:t xml:space="preserve">неизменно </w:t>
      </w:r>
      <w:r w:rsidR="00CB7C0B" w:rsidRPr="007935D6">
        <w:rPr>
          <w:rFonts w:cs="Times New Roman"/>
          <w:szCs w:val="28"/>
          <w:shd w:val="clear" w:color="auto" w:fill="FFFFFF"/>
        </w:rPr>
        <w:t>употребляется</w:t>
      </w:r>
      <w:r w:rsidR="00685755" w:rsidRPr="007935D6">
        <w:rPr>
          <w:rFonts w:cs="Times New Roman"/>
          <w:szCs w:val="28"/>
          <w:shd w:val="clear" w:color="auto" w:fill="FFFFFF"/>
        </w:rPr>
        <w:t xml:space="preserve"> в кавычках с целью подчеркнуть </w:t>
      </w:r>
      <w:r w:rsidR="006C0DDE" w:rsidRPr="007935D6">
        <w:rPr>
          <w:rFonts w:cs="Times New Roman"/>
          <w:szCs w:val="28"/>
          <w:shd w:val="clear" w:color="auto" w:fill="FFFFFF"/>
        </w:rPr>
        <w:t xml:space="preserve">неоднозначное, </w:t>
      </w:r>
      <w:r w:rsidR="00685755" w:rsidRPr="007935D6">
        <w:rPr>
          <w:rFonts w:cs="Times New Roman"/>
          <w:szCs w:val="28"/>
          <w:shd w:val="clear" w:color="auto" w:fill="FFFFFF"/>
        </w:rPr>
        <w:t xml:space="preserve">отличное от </w:t>
      </w:r>
      <w:r w:rsidR="006C0DDE" w:rsidRPr="007935D6">
        <w:rPr>
          <w:rFonts w:cs="Times New Roman"/>
          <w:szCs w:val="28"/>
          <w:shd w:val="clear" w:color="auto" w:fill="FFFFFF"/>
        </w:rPr>
        <w:t>традиционного</w:t>
      </w:r>
      <w:r w:rsidR="00685755" w:rsidRPr="007935D6">
        <w:rPr>
          <w:rFonts w:cs="Times New Roman"/>
          <w:szCs w:val="28"/>
          <w:shd w:val="clear" w:color="auto" w:fill="FFFFFF"/>
        </w:rPr>
        <w:t xml:space="preserve"> </w:t>
      </w:r>
      <w:r w:rsidRPr="007935D6">
        <w:rPr>
          <w:rFonts w:cs="Times New Roman"/>
          <w:szCs w:val="28"/>
          <w:shd w:val="clear" w:color="auto" w:fill="FFFFFF"/>
        </w:rPr>
        <w:t xml:space="preserve">его </w:t>
      </w:r>
      <w:r w:rsidR="006C0DDE" w:rsidRPr="007935D6">
        <w:rPr>
          <w:rFonts w:cs="Times New Roman"/>
          <w:szCs w:val="28"/>
          <w:shd w:val="clear" w:color="auto" w:fill="FFFFFF"/>
        </w:rPr>
        <w:t>значение</w:t>
      </w:r>
      <w:r w:rsidRPr="007935D6">
        <w:rPr>
          <w:rFonts w:cs="Times New Roman"/>
          <w:szCs w:val="28"/>
          <w:shd w:val="clear" w:color="auto" w:fill="FFFFFF"/>
        </w:rPr>
        <w:t>, которое выходит за рамки исключительно негативного его толкования.</w:t>
      </w:r>
    </w:p>
    <w:p w:rsidR="00BA0574" w:rsidRPr="007935D6" w:rsidRDefault="00BA0574"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Сам же вопрос “кризиса” становится предметом широкого обсуждения гораздо ранее</w:t>
      </w:r>
      <w:r w:rsidR="00117CF0" w:rsidRPr="007935D6">
        <w:rPr>
          <w:rFonts w:cs="Times New Roman"/>
          <w:szCs w:val="28"/>
          <w:shd w:val="clear" w:color="auto" w:fill="FFFFFF"/>
        </w:rPr>
        <w:t xml:space="preserve"> рубежа </w:t>
      </w:r>
      <w:r w:rsidR="00117CF0" w:rsidRPr="007935D6">
        <w:rPr>
          <w:rFonts w:cs="Times New Roman"/>
          <w:szCs w:val="28"/>
          <w:shd w:val="clear" w:color="auto" w:fill="FFFFFF"/>
          <w:lang w:val="en-US"/>
        </w:rPr>
        <w:t>XX</w:t>
      </w:r>
      <w:r w:rsidR="00117CF0" w:rsidRPr="007935D6">
        <w:rPr>
          <w:rFonts w:cs="Times New Roman"/>
          <w:szCs w:val="28"/>
          <w:shd w:val="clear" w:color="auto" w:fill="FFFFFF"/>
        </w:rPr>
        <w:t>-</w:t>
      </w:r>
      <w:r w:rsidR="00117CF0" w:rsidRPr="007935D6">
        <w:rPr>
          <w:rFonts w:cs="Times New Roman"/>
          <w:szCs w:val="28"/>
          <w:shd w:val="clear" w:color="auto" w:fill="FFFFFF"/>
          <w:lang w:val="en-US"/>
        </w:rPr>
        <w:t>XXI</w:t>
      </w:r>
      <w:r w:rsidR="00117CF0" w:rsidRPr="007935D6">
        <w:rPr>
          <w:rFonts w:cs="Times New Roman"/>
          <w:szCs w:val="28"/>
          <w:shd w:val="clear" w:color="auto" w:fill="FFFFFF"/>
        </w:rPr>
        <w:t xml:space="preserve"> вв.</w:t>
      </w:r>
      <w:r w:rsidRPr="007935D6">
        <w:rPr>
          <w:rFonts w:cs="Times New Roman"/>
          <w:szCs w:val="28"/>
          <w:shd w:val="clear" w:color="auto" w:fill="FFFFFF"/>
        </w:rPr>
        <w:t xml:space="preserve"> Интерес к данному явлению был проявлен ещё его современниками. </w:t>
      </w:r>
      <w:r w:rsidR="00A36FF3" w:rsidRPr="007935D6">
        <w:rPr>
          <w:rFonts w:cs="Times New Roman"/>
          <w:szCs w:val="28"/>
          <w:shd w:val="clear" w:color="auto" w:fill="FFFFFF"/>
        </w:rPr>
        <w:t xml:space="preserve">При этом, в целом, в российской гуманитарной и исторической науке рубежа </w:t>
      </w:r>
      <w:r w:rsidR="00A36FF3" w:rsidRPr="007935D6">
        <w:rPr>
          <w:rFonts w:cs="Times New Roman"/>
          <w:szCs w:val="28"/>
          <w:shd w:val="clear" w:color="auto" w:fill="FFFFFF"/>
          <w:lang w:val="en-US"/>
        </w:rPr>
        <w:t>XIX</w:t>
      </w:r>
      <w:r w:rsidR="00A36FF3" w:rsidRPr="007935D6">
        <w:rPr>
          <w:rFonts w:cs="Times New Roman"/>
          <w:szCs w:val="28"/>
          <w:shd w:val="clear" w:color="auto" w:fill="FFFFFF"/>
        </w:rPr>
        <w:t>-</w:t>
      </w:r>
      <w:r w:rsidR="00A36FF3" w:rsidRPr="007935D6">
        <w:rPr>
          <w:rFonts w:cs="Times New Roman"/>
          <w:szCs w:val="28"/>
          <w:shd w:val="clear" w:color="auto" w:fill="FFFFFF"/>
          <w:lang w:val="en-US"/>
        </w:rPr>
        <w:t>XX</w:t>
      </w:r>
      <w:r w:rsidR="00A36FF3" w:rsidRPr="007935D6">
        <w:rPr>
          <w:rFonts w:cs="Times New Roman"/>
          <w:szCs w:val="28"/>
          <w:shd w:val="clear" w:color="auto" w:fill="FFFFFF"/>
        </w:rPr>
        <w:t xml:space="preserve"> вв. </w:t>
      </w:r>
      <w:r w:rsidR="00A36FF3">
        <w:rPr>
          <w:rFonts w:cs="Times New Roman"/>
          <w:szCs w:val="28"/>
          <w:shd w:val="clear" w:color="auto" w:fill="FFFFFF"/>
        </w:rPr>
        <w:t>можно наблюдать</w:t>
      </w:r>
      <w:r w:rsidR="00A36FF3" w:rsidRPr="007935D6">
        <w:rPr>
          <w:rFonts w:cs="Times New Roman"/>
          <w:szCs w:val="28"/>
          <w:shd w:val="clear" w:color="auto" w:fill="FFFFFF"/>
        </w:rPr>
        <w:t xml:space="preserve"> оптимизм относительно перспектив развития теоретического и методологического знания. Подобное отношение </w:t>
      </w:r>
      <w:r w:rsidR="00A36FF3">
        <w:rPr>
          <w:rFonts w:cs="Times New Roman"/>
          <w:szCs w:val="28"/>
          <w:shd w:val="clear" w:color="auto" w:fill="FFFFFF"/>
        </w:rPr>
        <w:t>проистекало</w:t>
      </w:r>
      <w:r w:rsidR="00A36FF3" w:rsidRPr="007935D6">
        <w:rPr>
          <w:rFonts w:cs="Times New Roman"/>
          <w:szCs w:val="28"/>
          <w:shd w:val="clear" w:color="auto" w:fill="FFFFFF"/>
        </w:rPr>
        <w:t xml:space="preserve"> от представителей </w:t>
      </w:r>
      <w:r w:rsidR="00A36FF3">
        <w:rPr>
          <w:rFonts w:cs="Times New Roman"/>
          <w:szCs w:val="28"/>
          <w:shd w:val="clear" w:color="auto" w:fill="FFFFFF"/>
        </w:rPr>
        <w:t>различных</w:t>
      </w:r>
      <w:r w:rsidR="00A36FF3" w:rsidRPr="007935D6">
        <w:rPr>
          <w:rFonts w:cs="Times New Roman"/>
          <w:szCs w:val="28"/>
          <w:shd w:val="clear" w:color="auto" w:fill="FFFFFF"/>
        </w:rPr>
        <w:t xml:space="preserve"> направлений научного знания – правоведов, философов</w:t>
      </w:r>
      <w:r w:rsidR="00A36FF3">
        <w:rPr>
          <w:rFonts w:cs="Times New Roman"/>
          <w:szCs w:val="28"/>
          <w:shd w:val="clear" w:color="auto" w:fill="FFFFFF"/>
        </w:rPr>
        <w:t>, историков</w:t>
      </w:r>
      <w:r w:rsidR="00A36FF3" w:rsidRPr="007935D6">
        <w:rPr>
          <w:rFonts w:cs="Times New Roman"/>
          <w:szCs w:val="28"/>
          <w:shd w:val="clear" w:color="auto" w:fill="FFFFFF"/>
        </w:rPr>
        <w:t xml:space="preserve"> и пр. В частности, ими отстаивалось мнение, согласно которому происходящая смена </w:t>
      </w:r>
      <w:r w:rsidR="00A36FF3" w:rsidRPr="007935D6">
        <w:rPr>
          <w:rFonts w:cs="Times New Roman"/>
          <w:szCs w:val="28"/>
          <w:shd w:val="clear" w:color="auto" w:fill="FFFFFF"/>
        </w:rPr>
        <w:lastRenderedPageBreak/>
        <w:t>философских парадигм возвращает научное знание в надлежащие рамки, а также оставляет в прошлом предвзятое толкование исторического процесса</w:t>
      </w:r>
      <w:r w:rsidR="00A36FF3" w:rsidRPr="007935D6">
        <w:rPr>
          <w:rStyle w:val="a6"/>
          <w:rFonts w:cs="Times New Roman"/>
          <w:szCs w:val="28"/>
          <w:shd w:val="clear" w:color="auto" w:fill="FFFFFF"/>
        </w:rPr>
        <w:footnoteReference w:id="52"/>
      </w:r>
      <w:r w:rsidR="00A36FF3" w:rsidRPr="007935D6">
        <w:rPr>
          <w:rFonts w:cs="Times New Roman"/>
          <w:szCs w:val="28"/>
          <w:shd w:val="clear" w:color="auto" w:fill="FFFFFF"/>
        </w:rPr>
        <w:t>.</w:t>
      </w:r>
    </w:p>
    <w:p w:rsidR="00BA0574" w:rsidRPr="007935D6" w:rsidRDefault="00BA0574" w:rsidP="00BA0574">
      <w:pPr>
        <w:tabs>
          <w:tab w:val="left" w:pos="5310"/>
        </w:tabs>
        <w:spacing w:after="0" w:line="360" w:lineRule="auto"/>
        <w:ind w:firstLine="709"/>
        <w:jc w:val="both"/>
        <w:rPr>
          <w:rFonts w:cs="Times New Roman"/>
          <w:szCs w:val="28"/>
          <w:shd w:val="clear" w:color="auto" w:fill="FFFFFF"/>
        </w:rPr>
      </w:pPr>
      <w:r w:rsidRPr="007935D6">
        <w:rPr>
          <w:rFonts w:cs="Times New Roman"/>
          <w:szCs w:val="28"/>
          <w:shd w:val="clear" w:color="auto" w:fill="FFFFFF"/>
        </w:rPr>
        <w:t>Последующее осмысление “кризиса” постепенно видоизменялось. Так, под влиянием революционных событий 1905-1907 гг. его трактовка русскими философами принимает более негативный оттенок</w:t>
      </w:r>
      <w:r w:rsidRPr="007935D6">
        <w:rPr>
          <w:rStyle w:val="a6"/>
          <w:rFonts w:cs="Times New Roman"/>
          <w:szCs w:val="28"/>
          <w:shd w:val="clear" w:color="auto" w:fill="FFFFFF"/>
        </w:rPr>
        <w:footnoteReference w:id="53"/>
      </w:r>
      <w:r w:rsidRPr="007935D6">
        <w:rPr>
          <w:rFonts w:cs="Times New Roman"/>
          <w:szCs w:val="28"/>
          <w:shd w:val="clear" w:color="auto" w:fill="FFFFFF"/>
        </w:rPr>
        <w:t xml:space="preserve">. Именно в это время определение процессов, происходивших в российской науке в конце </w:t>
      </w:r>
      <w:r w:rsidRPr="007935D6">
        <w:rPr>
          <w:rFonts w:cs="Times New Roman"/>
          <w:szCs w:val="28"/>
          <w:shd w:val="clear" w:color="auto" w:fill="FFFFFF"/>
          <w:lang w:val="en-US"/>
        </w:rPr>
        <w:t>XIX</w:t>
      </w:r>
      <w:r w:rsidRPr="007935D6">
        <w:rPr>
          <w:rFonts w:cs="Times New Roman"/>
          <w:szCs w:val="28"/>
          <w:shd w:val="clear" w:color="auto" w:fill="FFFFFF"/>
        </w:rPr>
        <w:t xml:space="preserve"> – начале </w:t>
      </w:r>
      <w:r w:rsidRPr="007935D6">
        <w:rPr>
          <w:rFonts w:cs="Times New Roman"/>
          <w:szCs w:val="28"/>
          <w:shd w:val="clear" w:color="auto" w:fill="FFFFFF"/>
          <w:lang w:val="en-US"/>
        </w:rPr>
        <w:t>XX</w:t>
      </w:r>
      <w:r w:rsidRPr="007935D6">
        <w:rPr>
          <w:rFonts w:cs="Times New Roman"/>
          <w:szCs w:val="28"/>
          <w:shd w:val="clear" w:color="auto" w:fill="FFFFFF"/>
        </w:rPr>
        <w:t xml:space="preserve"> вв., в наилучшей степени соответствует</w:t>
      </w:r>
      <w:r w:rsidR="0066536C" w:rsidRPr="007935D6">
        <w:rPr>
          <w:rFonts w:cs="Times New Roman"/>
          <w:szCs w:val="28"/>
          <w:shd w:val="clear" w:color="auto" w:fill="FFFFFF"/>
        </w:rPr>
        <w:t xml:space="preserve"> привычному определению </w:t>
      </w:r>
      <w:r w:rsidRPr="007935D6">
        <w:rPr>
          <w:rFonts w:cs="Times New Roman"/>
          <w:szCs w:val="28"/>
          <w:shd w:val="clear" w:color="auto" w:fill="FFFFFF"/>
        </w:rPr>
        <w:t xml:space="preserve">кризиса: активно приводятся ассоциации его с полной потерей исследовательских ориентиров, общим разочарованием в философском знании. В глазах научного сообщества </w:t>
      </w:r>
      <w:r w:rsidR="0066536C" w:rsidRPr="007935D6">
        <w:rPr>
          <w:rFonts w:cs="Times New Roman"/>
          <w:szCs w:val="28"/>
          <w:shd w:val="clear" w:color="auto" w:fill="FFFFFF"/>
        </w:rPr>
        <w:t>“</w:t>
      </w:r>
      <w:r w:rsidRPr="007935D6">
        <w:rPr>
          <w:rFonts w:cs="Times New Roman"/>
          <w:szCs w:val="28"/>
          <w:shd w:val="clear" w:color="auto" w:fill="FFFFFF"/>
        </w:rPr>
        <w:t>кризис</w:t>
      </w:r>
      <w:r w:rsidR="0066536C" w:rsidRPr="007935D6">
        <w:rPr>
          <w:rFonts w:cs="Times New Roman"/>
          <w:szCs w:val="28"/>
          <w:shd w:val="clear" w:color="auto" w:fill="FFFFFF"/>
        </w:rPr>
        <w:t>”</w:t>
      </w:r>
      <w:r w:rsidRPr="007935D6">
        <w:rPr>
          <w:rFonts w:cs="Times New Roman"/>
          <w:szCs w:val="28"/>
          <w:shd w:val="clear" w:color="auto" w:fill="FFFFFF"/>
        </w:rPr>
        <w:t xml:space="preserve"> начинает выглядеть всеохватывающим, выходящим за пределы научной среды, т.е. он рассматривается как кризис мировоззрения</w:t>
      </w:r>
      <w:r w:rsidR="004D21B7" w:rsidRPr="007935D6">
        <w:rPr>
          <w:rStyle w:val="a6"/>
          <w:rFonts w:cs="Times New Roman"/>
          <w:szCs w:val="28"/>
          <w:shd w:val="clear" w:color="auto" w:fill="FFFFFF"/>
        </w:rPr>
        <w:footnoteReference w:id="54"/>
      </w:r>
      <w:r w:rsidRPr="007935D6">
        <w:rPr>
          <w:rFonts w:cs="Times New Roman"/>
          <w:szCs w:val="28"/>
          <w:shd w:val="clear" w:color="auto" w:fill="FFFFFF"/>
        </w:rPr>
        <w:t>. Более того, обращение к эпистемологии как к средству, с помощью которого может быть достигнуто его разрешение и преодоление, кажется заведомо неверным, т.к. подобный подход к проблеме приводит лишь к её эскалации и усугублению наблюдавшейся в это время апатии.</w:t>
      </w:r>
    </w:p>
    <w:p w:rsidR="00BA0574" w:rsidRPr="007935D6" w:rsidRDefault="00BA0574" w:rsidP="00BA0574">
      <w:pPr>
        <w:tabs>
          <w:tab w:val="left" w:pos="5310"/>
        </w:tabs>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Иначе теоретико-методологические и историософские поиски в российском академическом сообществе рубежа веков интерпретировались представителями отечественной исторической науки. Так, ещё современниками наблюдавшегося “кризиса” выделялся целый комплекс причин, предопределивших особое внимание исследователей </w:t>
      </w:r>
      <w:r w:rsidR="0066536C" w:rsidRPr="007935D6">
        <w:rPr>
          <w:rFonts w:cs="Times New Roman"/>
          <w:szCs w:val="28"/>
          <w:shd w:val="clear" w:color="auto" w:fill="FFFFFF"/>
        </w:rPr>
        <w:t>к</w:t>
      </w:r>
      <w:r w:rsidRPr="007935D6">
        <w:rPr>
          <w:rFonts w:cs="Times New Roman"/>
          <w:szCs w:val="28"/>
          <w:shd w:val="clear" w:color="auto" w:fill="FFFFFF"/>
        </w:rPr>
        <w:t xml:space="preserve"> проблема</w:t>
      </w:r>
      <w:r w:rsidR="0066536C" w:rsidRPr="007935D6">
        <w:rPr>
          <w:rFonts w:cs="Times New Roman"/>
          <w:szCs w:val="28"/>
          <w:shd w:val="clear" w:color="auto" w:fill="FFFFFF"/>
        </w:rPr>
        <w:t>м</w:t>
      </w:r>
      <w:r w:rsidRPr="007935D6">
        <w:rPr>
          <w:rFonts w:cs="Times New Roman"/>
          <w:szCs w:val="28"/>
          <w:shd w:val="clear" w:color="auto" w:fill="FFFFFF"/>
        </w:rPr>
        <w:t xml:space="preserve"> философии, теории и методологии истории</w:t>
      </w:r>
      <w:r w:rsidR="004D21B7" w:rsidRPr="007935D6">
        <w:rPr>
          <w:rStyle w:val="a6"/>
          <w:rFonts w:cs="Times New Roman"/>
          <w:szCs w:val="28"/>
          <w:shd w:val="clear" w:color="auto" w:fill="FFFFFF"/>
        </w:rPr>
        <w:footnoteReference w:id="55"/>
      </w:r>
      <w:r w:rsidRPr="007935D6">
        <w:rPr>
          <w:rFonts w:cs="Times New Roman"/>
          <w:szCs w:val="28"/>
          <w:shd w:val="clear" w:color="auto" w:fill="FFFFFF"/>
        </w:rPr>
        <w:t xml:space="preserve">: во-первых, сказывалась растущая в России популярность идей Баденской школы неокантианства; во-вторых, параллельно наблюдалось усиливавшееся влияние марксизма. Данные процессы протекали на фоне разочарования в свойственной </w:t>
      </w:r>
      <w:r w:rsidRPr="007935D6">
        <w:rPr>
          <w:rFonts w:cs="Times New Roman"/>
          <w:szCs w:val="28"/>
          <w:shd w:val="clear" w:color="auto" w:fill="FFFFFF"/>
        </w:rPr>
        <w:lastRenderedPageBreak/>
        <w:t>позитивизму идее прогресса, т.к. бурно развивавшееся в это время научно-техническое развитие не соответствовало в глазах мировой общественности понятию “прогресса” ввиду того, что в погоне за общественным благополучием игнорировались потребности отдельной личности</w:t>
      </w:r>
      <w:r w:rsidR="00FB2882" w:rsidRPr="007935D6">
        <w:rPr>
          <w:rStyle w:val="a6"/>
          <w:rFonts w:cs="Times New Roman"/>
          <w:szCs w:val="28"/>
          <w:shd w:val="clear" w:color="auto" w:fill="FFFFFF"/>
        </w:rPr>
        <w:footnoteReference w:id="56"/>
      </w:r>
      <w:r w:rsidRPr="007935D6">
        <w:rPr>
          <w:rFonts w:cs="Times New Roman"/>
          <w:szCs w:val="28"/>
          <w:shd w:val="clear" w:color="auto" w:fill="FFFFFF"/>
        </w:rPr>
        <w:t>. В результате можно было наблюдать столкновении идеализма и материализма как теоретико-методологических ориентиров в процессе познания истории и закономерностей, историческим процессом управляющими.</w:t>
      </w:r>
    </w:p>
    <w:p w:rsidR="00BA0574" w:rsidRPr="007935D6" w:rsidRDefault="00BA0574" w:rsidP="00BA0574">
      <w:pPr>
        <w:tabs>
          <w:tab w:val="left" w:pos="5310"/>
        </w:tabs>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Тем не менее, в предреволюционный период в научной среде оставалась надежда на преодоление </w:t>
      </w:r>
      <w:r w:rsidR="0066536C" w:rsidRPr="007935D6">
        <w:rPr>
          <w:rFonts w:cs="Times New Roman"/>
          <w:szCs w:val="28"/>
          <w:shd w:val="clear" w:color="auto" w:fill="FFFFFF"/>
        </w:rPr>
        <w:t>“</w:t>
      </w:r>
      <w:r w:rsidRPr="007935D6">
        <w:rPr>
          <w:rFonts w:cs="Times New Roman"/>
          <w:szCs w:val="28"/>
          <w:shd w:val="clear" w:color="auto" w:fill="FFFFFF"/>
        </w:rPr>
        <w:t>кризисного</w:t>
      </w:r>
      <w:r w:rsidR="0066536C" w:rsidRPr="007935D6">
        <w:rPr>
          <w:rFonts w:cs="Times New Roman"/>
          <w:szCs w:val="28"/>
          <w:shd w:val="clear" w:color="auto" w:fill="FFFFFF"/>
        </w:rPr>
        <w:t>”</w:t>
      </w:r>
      <w:r w:rsidRPr="007935D6">
        <w:rPr>
          <w:rFonts w:cs="Times New Roman"/>
          <w:szCs w:val="28"/>
          <w:shd w:val="clear" w:color="auto" w:fill="FFFFFF"/>
        </w:rPr>
        <w:t xml:space="preserve"> состояния, в котором оказалась отечественная наука, посредством обращения к эпистемологии и наиболее современным на тот момент достижениям немецкой философской мысли. В таком состоянии оказалась российская наука перед революционными событиями 1917 г., обозначившими собой новую веху в истории изу</w:t>
      </w:r>
      <w:r w:rsidR="00A36FF3">
        <w:rPr>
          <w:rFonts w:cs="Times New Roman"/>
          <w:szCs w:val="28"/>
          <w:shd w:val="clear" w:color="auto" w:fill="FFFFFF"/>
        </w:rPr>
        <w:t>чения рассматриваемой проблемы.</w:t>
      </w:r>
    </w:p>
    <w:p w:rsidR="00BA0574" w:rsidRPr="007935D6" w:rsidRDefault="00BA0574" w:rsidP="00BA0574">
      <w:pPr>
        <w:tabs>
          <w:tab w:val="left" w:pos="5310"/>
        </w:tabs>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Вскоре после событий октября 1917 г. можно наблюдать новые попытки толкования теоретико-методологических поисков российских учёных в конце </w:t>
      </w:r>
      <w:r w:rsidRPr="007935D6">
        <w:rPr>
          <w:rFonts w:cs="Times New Roman"/>
          <w:szCs w:val="28"/>
          <w:shd w:val="clear" w:color="auto" w:fill="FFFFFF"/>
          <w:lang w:val="en-US"/>
        </w:rPr>
        <w:t>XIX</w:t>
      </w:r>
      <w:r w:rsidRPr="007935D6">
        <w:rPr>
          <w:rFonts w:cs="Times New Roman"/>
          <w:szCs w:val="28"/>
          <w:shd w:val="clear" w:color="auto" w:fill="FFFFFF"/>
        </w:rPr>
        <w:t xml:space="preserve"> – начале </w:t>
      </w:r>
      <w:r w:rsidRPr="007935D6">
        <w:rPr>
          <w:rFonts w:cs="Times New Roman"/>
          <w:szCs w:val="28"/>
          <w:shd w:val="clear" w:color="auto" w:fill="FFFFFF"/>
          <w:lang w:val="en-US"/>
        </w:rPr>
        <w:t>XX</w:t>
      </w:r>
      <w:r w:rsidRPr="007935D6">
        <w:rPr>
          <w:rFonts w:cs="Times New Roman"/>
          <w:szCs w:val="28"/>
          <w:shd w:val="clear" w:color="auto" w:fill="FFFFFF"/>
        </w:rPr>
        <w:t xml:space="preserve"> вв. Кардинально меняются представления о вызвавших их к жизни факторах: взгляд на эпистемологическую составляющую как на первостепенный фактор в развитии данной проблемы сменяется видением причин “кризиса” в сфере изменившихся внешних обстоятельств. Само же понятие “кризиса” всё чаще связывается с отказом от позитивистского учения в пользу неокантианства</w:t>
      </w:r>
      <w:r w:rsidRPr="007935D6">
        <w:rPr>
          <w:rStyle w:val="a6"/>
          <w:rFonts w:cs="Times New Roman"/>
          <w:szCs w:val="28"/>
          <w:shd w:val="clear" w:color="auto" w:fill="FFFFFF"/>
        </w:rPr>
        <w:footnoteReference w:id="57"/>
      </w:r>
      <w:r w:rsidRPr="007935D6">
        <w:rPr>
          <w:rFonts w:cs="Times New Roman"/>
          <w:szCs w:val="28"/>
          <w:shd w:val="clear" w:color="auto" w:fill="FFFFFF"/>
        </w:rPr>
        <w:t>. В методологическом отношении данное обстоятельство означало переориентацию внимания исследователя на изучение отдельных фактов (в противовес исследованию явлений), исторической роли конкретного индивидуума (в отличие от позитивистской установки на изучение крупных социальных групп).</w:t>
      </w:r>
    </w:p>
    <w:p w:rsidR="00BA0574" w:rsidRPr="007935D6" w:rsidRDefault="00BA0574" w:rsidP="00BA0574">
      <w:pPr>
        <w:tabs>
          <w:tab w:val="left" w:pos="5310"/>
        </w:tabs>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Безусловно, произошедший в России слом старого режима и последовавший за ним острый социокультурный кризис явился </w:t>
      </w:r>
      <w:r w:rsidRPr="007935D6">
        <w:rPr>
          <w:rFonts w:cs="Times New Roman"/>
          <w:szCs w:val="28"/>
          <w:shd w:val="clear" w:color="auto" w:fill="FFFFFF"/>
        </w:rPr>
        <w:lastRenderedPageBreak/>
        <w:t xml:space="preserve">непосредственной причиной аналогичного кризиса в мировоззрении российских учёных. О масштабах его можно судить на примере того обстоятельства, что именно второе десятилетие </w:t>
      </w:r>
      <w:r w:rsidRPr="007935D6">
        <w:rPr>
          <w:rFonts w:cs="Times New Roman"/>
          <w:szCs w:val="28"/>
          <w:shd w:val="clear" w:color="auto" w:fill="FFFFFF"/>
          <w:lang w:val="en-US"/>
        </w:rPr>
        <w:t>XX</w:t>
      </w:r>
      <w:r w:rsidRPr="007935D6">
        <w:rPr>
          <w:rFonts w:cs="Times New Roman"/>
          <w:szCs w:val="28"/>
          <w:shd w:val="clear" w:color="auto" w:fill="FFFFFF"/>
        </w:rPr>
        <w:t xml:space="preserve"> в. ассоциировалось в общественном сознании с окончательным отказом от привычных для предшествующего столетия форм и способов научного мышления.</w:t>
      </w:r>
    </w:p>
    <w:p w:rsidR="00BA0574" w:rsidRPr="007935D6" w:rsidRDefault="00BA0574" w:rsidP="00BA0574">
      <w:pPr>
        <w:tabs>
          <w:tab w:val="left" w:pos="5310"/>
        </w:tabs>
        <w:spacing w:after="0" w:line="360" w:lineRule="auto"/>
        <w:ind w:firstLine="709"/>
        <w:jc w:val="both"/>
        <w:rPr>
          <w:rFonts w:cs="Times New Roman"/>
          <w:szCs w:val="28"/>
          <w:shd w:val="clear" w:color="auto" w:fill="FFFFFF"/>
        </w:rPr>
      </w:pPr>
      <w:r w:rsidRPr="007935D6">
        <w:rPr>
          <w:rFonts w:cs="Times New Roman"/>
          <w:szCs w:val="28"/>
          <w:shd w:val="clear" w:color="auto" w:fill="FFFFFF"/>
        </w:rPr>
        <w:t>Столкновение с новыми идеями, выдвигавшимися на рассмотрение самой действительностью, сопровождалось разрывом с прежними теоретическими и методологическими установками, поскольку осмысление назревших проблем оказалось невозможным в рамках существовавшей ранее традиции. Происходит усложнение исторического и историософского мышления учёных, наблюдается его большая открытость, т.к. поиск путей выхода из сложившегося кризисного положения требовал привлечения самых разнообразных по своему содержанию концепций</w:t>
      </w:r>
      <w:r w:rsidR="00FB2882">
        <w:rPr>
          <w:rStyle w:val="a6"/>
          <w:rFonts w:cs="Times New Roman"/>
          <w:szCs w:val="28"/>
          <w:shd w:val="clear" w:color="auto" w:fill="FFFFFF"/>
        </w:rPr>
        <w:footnoteReference w:id="58"/>
      </w:r>
      <w:r w:rsidRPr="007935D6">
        <w:rPr>
          <w:rFonts w:cs="Times New Roman"/>
          <w:szCs w:val="28"/>
          <w:shd w:val="clear" w:color="auto" w:fill="FFFFFF"/>
        </w:rPr>
        <w:t>. Так, всё чаще акцентируется внимание на воздействии внешних условий на развитие научного знания, предпринимаются попытки оценки роли наблюдаемых в экономике и политике процессов в теоретико-методологических поисках в рамках университетских сообществ.</w:t>
      </w:r>
    </w:p>
    <w:p w:rsidR="00BA0574" w:rsidRDefault="00BA0574" w:rsidP="00BA0574">
      <w:pPr>
        <w:tabs>
          <w:tab w:val="left" w:pos="5310"/>
        </w:tabs>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Осмысление воздействия указанных факторов на практике приводило к серьёзным разногласиям в академической среде. Отсутствие единого мнения в оценке причин указанного “кризиса” в отечественной науке вполне закономерным следствием имело расхождение мнений учёных о способах его преодоления. Условно исследователей можно разделить на тех, кто поддержал революцию и её воздействие на развитие историософского и теоретико-методологического знания, и тех, чьё отношение к новой действительности оказалось крайне негативным. Первые традиционно выступали в поддержку рационализма как основы методологического подхода в целом, что подразумевало всестороннее переосмысление прежних научных схем. Вторые же всё более явно начинали примыкать к позициям представителей </w:t>
      </w:r>
      <w:r w:rsidRPr="007935D6">
        <w:rPr>
          <w:rFonts w:cs="Times New Roman"/>
          <w:szCs w:val="28"/>
          <w:shd w:val="clear" w:color="auto" w:fill="FFFFFF"/>
        </w:rPr>
        <w:lastRenderedPageBreak/>
        <w:t>философского знания, которые и ранее, ещё в довоенные годы, были склонны видеть разрешение сложившейся проблемы с диаметрально противоположных позиций. Становившийся очевидным не только мировоззренческий, пронизывающий общество в целом, но и масштабный социокультурный кризис имел своим следствием общее разочарование в рационалистических принципах</w:t>
      </w:r>
      <w:r w:rsidRPr="007935D6">
        <w:rPr>
          <w:rStyle w:val="a6"/>
          <w:rFonts w:cs="Times New Roman"/>
          <w:szCs w:val="28"/>
          <w:shd w:val="clear" w:color="auto" w:fill="FFFFFF"/>
        </w:rPr>
        <w:footnoteReference w:id="59"/>
      </w:r>
      <w:r w:rsidRPr="007935D6">
        <w:rPr>
          <w:rFonts w:cs="Times New Roman"/>
          <w:szCs w:val="28"/>
          <w:shd w:val="clear" w:color="auto" w:fill="FFFFFF"/>
        </w:rPr>
        <w:t>.</w:t>
      </w:r>
    </w:p>
    <w:p w:rsidR="00FB2882" w:rsidRPr="007935D6" w:rsidRDefault="00FB2882" w:rsidP="00FB2882">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Одним из первых проблематику</w:t>
      </w:r>
      <w:r>
        <w:rPr>
          <w:rFonts w:cs="Times New Roman"/>
          <w:szCs w:val="28"/>
          <w:shd w:val="clear" w:color="auto" w:fill="FFFFFF"/>
        </w:rPr>
        <w:t xml:space="preserve"> </w:t>
      </w:r>
      <w:r w:rsidRPr="00411C49">
        <w:rPr>
          <w:rFonts w:cs="Times New Roman"/>
          <w:szCs w:val="28"/>
          <w:shd w:val="clear" w:color="auto" w:fill="FFFFFF"/>
        </w:rPr>
        <w:t>“</w:t>
      </w:r>
      <w:r>
        <w:rPr>
          <w:rFonts w:cs="Times New Roman"/>
          <w:szCs w:val="28"/>
          <w:shd w:val="clear" w:color="auto" w:fill="FFFFFF"/>
        </w:rPr>
        <w:t>кризиса</w:t>
      </w:r>
      <w:r w:rsidRPr="00411C49">
        <w:rPr>
          <w:rFonts w:cs="Times New Roman"/>
          <w:szCs w:val="28"/>
          <w:shd w:val="clear" w:color="auto" w:fill="FFFFFF"/>
        </w:rPr>
        <w:t>”</w:t>
      </w:r>
      <w:r w:rsidRPr="007935D6">
        <w:rPr>
          <w:rFonts w:cs="Times New Roman"/>
          <w:szCs w:val="28"/>
          <w:shd w:val="clear" w:color="auto" w:fill="FFFFFF"/>
        </w:rPr>
        <w:t xml:space="preserve"> обозначил профессор Московского университета Роберт Юрьевич Виппер (1859-1954). Известного своими исследованиями по истории античности учёного интересовали также историософские и теоретико-методологические вопросы исторического познания. В своих трудах Р. Ю. Виппер дистанцируется от традиционных для отечественной науки предшествующего периода констант, совершенно по-новому осмысливая проблему пути исторического развития.</w:t>
      </w:r>
    </w:p>
    <w:p w:rsidR="00FB2882" w:rsidRPr="007935D6" w:rsidRDefault="00FB2882" w:rsidP="00FB2882">
      <w:pPr>
        <w:tabs>
          <w:tab w:val="left" w:pos="5310"/>
        </w:tabs>
        <w:spacing w:after="0" w:line="360" w:lineRule="auto"/>
        <w:ind w:firstLine="709"/>
        <w:jc w:val="both"/>
        <w:rPr>
          <w:rFonts w:cs="Times New Roman"/>
          <w:szCs w:val="28"/>
          <w:shd w:val="clear" w:color="auto" w:fill="FFFFFF"/>
        </w:rPr>
      </w:pPr>
      <w:r w:rsidRPr="007935D6">
        <w:rPr>
          <w:rFonts w:cs="Times New Roman"/>
          <w:szCs w:val="28"/>
          <w:shd w:val="clear" w:color="auto" w:fill="FFFFFF"/>
        </w:rPr>
        <w:t>Особый взгляд историка на происходящие в отечественной историографии изменения нашёл своё отражение в его труде “Кризис исторической науки” (1921). Лейтмотивом данной работы стала мысль о наметившемся упадке господствовавшей ранее историософской традиции</w:t>
      </w:r>
      <w:r w:rsidRPr="007935D6">
        <w:rPr>
          <w:rStyle w:val="a6"/>
          <w:rFonts w:cs="Times New Roman"/>
          <w:szCs w:val="28"/>
          <w:shd w:val="clear" w:color="auto" w:fill="FFFFFF"/>
        </w:rPr>
        <w:footnoteReference w:id="60"/>
      </w:r>
      <w:r w:rsidRPr="007935D6">
        <w:rPr>
          <w:rFonts w:cs="Times New Roman"/>
          <w:szCs w:val="28"/>
          <w:shd w:val="clear" w:color="auto" w:fill="FFFFFF"/>
        </w:rPr>
        <w:t>. Позитивизм стал рассматриваться как устаревшая, исчерпавшая себя форма исторического познания. Р. Ю. Виппер замечает: “есть ли у нас прежняя вера во всеобщий прогресс человечества, видим ли мы в нём выражение высшего закона исторической жизни &lt;…&gt; кажется, огромное большинство поколеблется ответить утвердительно”</w:t>
      </w:r>
      <w:r w:rsidRPr="007935D6">
        <w:rPr>
          <w:rStyle w:val="a6"/>
          <w:rFonts w:cs="Times New Roman"/>
          <w:szCs w:val="28"/>
          <w:shd w:val="clear" w:color="auto" w:fill="FFFFFF"/>
        </w:rPr>
        <w:footnoteReference w:id="61"/>
      </w:r>
      <w:r w:rsidRPr="007935D6">
        <w:rPr>
          <w:rFonts w:cs="Times New Roman"/>
          <w:szCs w:val="28"/>
          <w:shd w:val="clear" w:color="auto" w:fill="FFFFFF"/>
        </w:rPr>
        <w:t>. И хотя учёные оставались “вполне ещё подчинены “реализму” позитивной науки”, действовали “по её традициям”</w:t>
      </w:r>
      <w:r w:rsidRPr="007935D6">
        <w:rPr>
          <w:rStyle w:val="a6"/>
          <w:rFonts w:cs="Times New Roman"/>
          <w:szCs w:val="28"/>
          <w:shd w:val="clear" w:color="auto" w:fill="FFFFFF"/>
        </w:rPr>
        <w:footnoteReference w:id="62"/>
      </w:r>
      <w:r w:rsidRPr="007935D6">
        <w:rPr>
          <w:rFonts w:cs="Times New Roman"/>
          <w:szCs w:val="28"/>
          <w:shd w:val="clear" w:color="auto" w:fill="FFFFFF"/>
        </w:rPr>
        <w:t xml:space="preserve">, в российской исторической науке стали всё острее вставать вопросы теории познания. Разочарование это лишь усиливалось на фоне </w:t>
      </w:r>
      <w:r w:rsidRPr="007935D6">
        <w:rPr>
          <w:rFonts w:cs="Times New Roman"/>
          <w:szCs w:val="28"/>
          <w:shd w:val="clear" w:color="auto" w:fill="FFFFFF"/>
        </w:rPr>
        <w:lastRenderedPageBreak/>
        <w:t xml:space="preserve">нараставшей социальной напряжённости конца </w:t>
      </w:r>
      <w:r w:rsidRPr="007935D6">
        <w:rPr>
          <w:rFonts w:cs="Times New Roman"/>
          <w:szCs w:val="28"/>
          <w:shd w:val="clear" w:color="auto" w:fill="FFFFFF"/>
          <w:lang w:val="en-US"/>
        </w:rPr>
        <w:t>XIX</w:t>
      </w:r>
      <w:r w:rsidRPr="007935D6">
        <w:rPr>
          <w:rFonts w:cs="Times New Roman"/>
          <w:szCs w:val="28"/>
          <w:shd w:val="clear" w:color="auto" w:fill="FFFFFF"/>
        </w:rPr>
        <w:t xml:space="preserve"> и особенно начала </w:t>
      </w:r>
      <w:r w:rsidRPr="007935D6">
        <w:rPr>
          <w:rFonts w:cs="Times New Roman"/>
          <w:szCs w:val="28"/>
          <w:shd w:val="clear" w:color="auto" w:fill="FFFFFF"/>
          <w:lang w:val="en-US"/>
        </w:rPr>
        <w:t>XX</w:t>
      </w:r>
      <w:r w:rsidRPr="007935D6">
        <w:rPr>
          <w:rFonts w:cs="Times New Roman"/>
          <w:szCs w:val="28"/>
          <w:shd w:val="clear" w:color="auto" w:fill="FFFFFF"/>
        </w:rPr>
        <w:t xml:space="preserve"> века</w:t>
      </w:r>
      <w:r w:rsidRPr="007935D6">
        <w:rPr>
          <w:rStyle w:val="a6"/>
          <w:rFonts w:cs="Times New Roman"/>
          <w:szCs w:val="28"/>
          <w:shd w:val="clear" w:color="auto" w:fill="FFFFFF"/>
        </w:rPr>
        <w:footnoteReference w:id="63"/>
      </w:r>
      <w:r w:rsidRPr="007935D6">
        <w:rPr>
          <w:rFonts w:cs="Times New Roman"/>
          <w:szCs w:val="28"/>
          <w:shd w:val="clear" w:color="auto" w:fill="FFFFFF"/>
        </w:rPr>
        <w:t>. Следствием данного “кризиса” стало радикальное переосмысление самой роли учёного в процессе исследования</w:t>
      </w:r>
      <w:r w:rsidRPr="007935D6">
        <w:rPr>
          <w:rStyle w:val="a6"/>
          <w:rFonts w:cs="Times New Roman"/>
          <w:szCs w:val="28"/>
          <w:shd w:val="clear" w:color="auto" w:fill="FFFFFF"/>
        </w:rPr>
        <w:footnoteReference w:id="64"/>
      </w:r>
      <w:r w:rsidRPr="007935D6">
        <w:rPr>
          <w:rFonts w:cs="Times New Roman"/>
          <w:szCs w:val="28"/>
          <w:shd w:val="clear" w:color="auto" w:fill="FFFFFF"/>
        </w:rPr>
        <w:t>.</w:t>
      </w:r>
    </w:p>
    <w:p w:rsidR="00FB2882" w:rsidRPr="007935D6" w:rsidRDefault="00FB2882" w:rsidP="00FB2882">
      <w:pPr>
        <w:tabs>
          <w:tab w:val="left" w:pos="5310"/>
        </w:tabs>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В то же время происходивший в российской научной среде процесс Р. Ю. Виппер не отождествлял с застоем или регрессом, в большей степени воспринимая его как очередной и очень значимый этап в развитии научной мысли. По большей степени данные изменения обусловливались происходившими в конце </w:t>
      </w:r>
      <w:r w:rsidRPr="007935D6">
        <w:rPr>
          <w:rFonts w:cs="Times New Roman"/>
          <w:szCs w:val="28"/>
          <w:shd w:val="clear" w:color="auto" w:fill="FFFFFF"/>
          <w:lang w:val="en-US"/>
        </w:rPr>
        <w:t>XIX</w:t>
      </w:r>
      <w:r w:rsidRPr="007935D6">
        <w:rPr>
          <w:rFonts w:cs="Times New Roman"/>
          <w:szCs w:val="28"/>
          <w:shd w:val="clear" w:color="auto" w:fill="FFFFFF"/>
        </w:rPr>
        <w:t xml:space="preserve"> столетия трансформациями в европейской философской мысли. Понятие же “кризиса” переносилось исключительно на теоретический и методологический аспекты исследовательской деятельности. Причём оценивался “кризис” весьма положительно</w:t>
      </w:r>
      <w:r w:rsidRPr="007935D6">
        <w:rPr>
          <w:rStyle w:val="a6"/>
          <w:rFonts w:cs="Times New Roman"/>
          <w:szCs w:val="28"/>
          <w:shd w:val="clear" w:color="auto" w:fill="FFFFFF"/>
        </w:rPr>
        <w:footnoteReference w:id="65"/>
      </w:r>
      <w:r w:rsidRPr="007935D6">
        <w:rPr>
          <w:rFonts w:cs="Times New Roman"/>
          <w:szCs w:val="28"/>
          <w:shd w:val="clear" w:color="auto" w:fill="FFFFFF"/>
        </w:rPr>
        <w:t>: разочарование в позитивизме, ранее господствовавшим в научной среде, сопровождалось отказом от присущей ему схоластики, догматики и метафизики</w:t>
      </w:r>
      <w:r w:rsidRPr="007935D6">
        <w:rPr>
          <w:rStyle w:val="a6"/>
          <w:rFonts w:cs="Times New Roman"/>
          <w:szCs w:val="28"/>
          <w:shd w:val="clear" w:color="auto" w:fill="FFFFFF"/>
        </w:rPr>
        <w:footnoteReference w:id="66"/>
      </w:r>
      <w:r w:rsidRPr="007935D6">
        <w:rPr>
          <w:rFonts w:cs="Times New Roman"/>
          <w:szCs w:val="28"/>
          <w:shd w:val="clear" w:color="auto" w:fill="FFFFFF"/>
        </w:rPr>
        <w:t>. Обращение же к новым философским течениям позволяло создать качественно новую теоретическую основу исторического познания.</w:t>
      </w:r>
    </w:p>
    <w:p w:rsidR="00BA0574" w:rsidRPr="007935D6" w:rsidRDefault="00BA0574" w:rsidP="00BA0574">
      <w:pPr>
        <w:tabs>
          <w:tab w:val="left" w:pos="5310"/>
        </w:tabs>
        <w:spacing w:after="0" w:line="360" w:lineRule="auto"/>
        <w:ind w:firstLine="709"/>
        <w:jc w:val="both"/>
        <w:rPr>
          <w:rFonts w:cs="Times New Roman"/>
          <w:szCs w:val="28"/>
          <w:shd w:val="clear" w:color="auto" w:fill="FFFFFF"/>
        </w:rPr>
      </w:pPr>
      <w:r w:rsidRPr="007935D6">
        <w:rPr>
          <w:rFonts w:cs="Times New Roman"/>
          <w:szCs w:val="28"/>
          <w:shd w:val="clear" w:color="auto" w:fill="FFFFFF"/>
        </w:rPr>
        <w:t>В последующем данный феномен стал объектом изучения советской историографии</w:t>
      </w:r>
      <w:r w:rsidRPr="007935D6">
        <w:rPr>
          <w:rStyle w:val="a6"/>
          <w:rFonts w:cs="Times New Roman"/>
          <w:szCs w:val="28"/>
          <w:shd w:val="clear" w:color="auto" w:fill="FFFFFF"/>
        </w:rPr>
        <w:footnoteReference w:id="67"/>
      </w:r>
      <w:r w:rsidRPr="007935D6">
        <w:rPr>
          <w:rFonts w:cs="Times New Roman"/>
          <w:szCs w:val="28"/>
          <w:shd w:val="clear" w:color="auto" w:fill="FFFFFF"/>
        </w:rPr>
        <w:t>. Последователями исторического материализма было использовано представление исследователей</w:t>
      </w:r>
      <w:r w:rsidR="009A41DD" w:rsidRPr="007935D6">
        <w:rPr>
          <w:rFonts w:cs="Times New Roman"/>
          <w:szCs w:val="28"/>
          <w:shd w:val="clear" w:color="auto" w:fill="FFFFFF"/>
        </w:rPr>
        <w:t xml:space="preserve"> старой школы</w:t>
      </w:r>
      <w:r w:rsidRPr="007935D6">
        <w:rPr>
          <w:rFonts w:cs="Times New Roman"/>
          <w:szCs w:val="28"/>
          <w:shd w:val="clear" w:color="auto" w:fill="FFFFFF"/>
        </w:rPr>
        <w:t xml:space="preserve"> о кризисном состоянии науки конца </w:t>
      </w:r>
      <w:r w:rsidRPr="007935D6">
        <w:rPr>
          <w:rFonts w:cs="Times New Roman"/>
          <w:szCs w:val="28"/>
          <w:shd w:val="clear" w:color="auto" w:fill="FFFFFF"/>
          <w:lang w:val="en-US"/>
        </w:rPr>
        <w:t>XIX</w:t>
      </w:r>
      <w:r w:rsidRPr="007935D6">
        <w:rPr>
          <w:rFonts w:cs="Times New Roman"/>
          <w:szCs w:val="28"/>
          <w:shd w:val="clear" w:color="auto" w:fill="FFFFFF"/>
        </w:rPr>
        <w:t xml:space="preserve"> – начала </w:t>
      </w:r>
      <w:r w:rsidRPr="007935D6">
        <w:rPr>
          <w:rFonts w:cs="Times New Roman"/>
          <w:szCs w:val="28"/>
          <w:shd w:val="clear" w:color="auto" w:fill="FFFFFF"/>
          <w:lang w:val="en-US"/>
        </w:rPr>
        <w:t>XX</w:t>
      </w:r>
      <w:r w:rsidRPr="007935D6">
        <w:rPr>
          <w:rFonts w:cs="Times New Roman"/>
          <w:szCs w:val="28"/>
          <w:shd w:val="clear" w:color="auto" w:fill="FFFFFF"/>
        </w:rPr>
        <w:t xml:space="preserve"> вв. в качестве объяснения гибельности следования по пути идеализма. Иными словами, “кризис” в трудах советских учёных ассоциировался, во-первых, исключительно с состоянием дореволюционной науки, а во-вторых, - с ложным направлением </w:t>
      </w:r>
      <w:r w:rsidRPr="007935D6">
        <w:rPr>
          <w:rFonts w:cs="Times New Roman"/>
          <w:szCs w:val="28"/>
          <w:shd w:val="clear" w:color="auto" w:fill="FFFFFF"/>
        </w:rPr>
        <w:lastRenderedPageBreak/>
        <w:t>избранного ею развития, недостаточной методологической цельностью</w:t>
      </w:r>
      <w:r w:rsidRPr="007935D6">
        <w:rPr>
          <w:rStyle w:val="a6"/>
          <w:rFonts w:cs="Times New Roman"/>
          <w:szCs w:val="28"/>
          <w:shd w:val="clear" w:color="auto" w:fill="FFFFFF"/>
        </w:rPr>
        <w:footnoteReference w:id="68"/>
      </w:r>
      <w:r w:rsidRPr="007935D6">
        <w:rPr>
          <w:rFonts w:cs="Times New Roman"/>
          <w:szCs w:val="28"/>
          <w:shd w:val="clear" w:color="auto" w:fill="FFFFFF"/>
        </w:rPr>
        <w:t>, что и привело к известному мировоззренческому надлому в академической среде</w:t>
      </w:r>
      <w:r w:rsidRPr="007935D6">
        <w:rPr>
          <w:rStyle w:val="a6"/>
          <w:rFonts w:cs="Times New Roman"/>
          <w:szCs w:val="28"/>
          <w:shd w:val="clear" w:color="auto" w:fill="FFFFFF"/>
        </w:rPr>
        <w:footnoteReference w:id="69"/>
      </w:r>
      <w:r w:rsidRPr="007935D6">
        <w:rPr>
          <w:rFonts w:cs="Times New Roman"/>
          <w:szCs w:val="28"/>
          <w:shd w:val="clear" w:color="auto" w:fill="FFFFFF"/>
        </w:rPr>
        <w:t>.</w:t>
      </w:r>
    </w:p>
    <w:p w:rsidR="00BA0574" w:rsidRPr="007935D6" w:rsidRDefault="00BA0574" w:rsidP="00BA0574">
      <w:pPr>
        <w:tabs>
          <w:tab w:val="left" w:pos="5310"/>
        </w:tabs>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Более определённая трактовка понятия “кризиса”, а также вызвавших его причин, позволила более отчётливо очертить границы его истории. Т.к. качественно новое состояние российской науки рубежа веков связывалось советскими историками с её ориентированием на идеализм неокантианской философии, то и зарождение указанного “кризиса” следует относить к концу </w:t>
      </w:r>
      <w:r w:rsidRPr="007935D6">
        <w:rPr>
          <w:rFonts w:cs="Times New Roman"/>
          <w:szCs w:val="28"/>
          <w:shd w:val="clear" w:color="auto" w:fill="FFFFFF"/>
          <w:lang w:val="en-US"/>
        </w:rPr>
        <w:t>XIX</w:t>
      </w:r>
      <w:r w:rsidRPr="007935D6">
        <w:rPr>
          <w:rFonts w:cs="Times New Roman"/>
          <w:szCs w:val="28"/>
          <w:shd w:val="clear" w:color="auto" w:fill="FFFFFF"/>
        </w:rPr>
        <w:t xml:space="preserve"> в, когда становится возможным проследить первые признаки влияния Фрайбургской школы на взгляды отечественных исследователей</w:t>
      </w:r>
      <w:r w:rsidR="004D21B7" w:rsidRPr="007935D6">
        <w:rPr>
          <w:rStyle w:val="a6"/>
          <w:rFonts w:cs="Times New Roman"/>
          <w:szCs w:val="28"/>
          <w:shd w:val="clear" w:color="auto" w:fill="FFFFFF"/>
        </w:rPr>
        <w:footnoteReference w:id="70"/>
      </w:r>
      <w:r w:rsidRPr="007935D6">
        <w:rPr>
          <w:rFonts w:cs="Times New Roman"/>
          <w:szCs w:val="28"/>
          <w:shd w:val="clear" w:color="auto" w:fill="FFFFFF"/>
        </w:rPr>
        <w:t xml:space="preserve">. Основными этапами в истории самого “кризиса” историки-марксисты выделяли революционные события 1905-1907 гг., ставшие первым серьёзным ударом по мировоззрению русской интеллигенции, оттолкнувшие её от социалистических лозунгов и обусловившие её поворот к религиозной философии, и потрясения 1917 года, окончательно поставившие либерально настроенное учёное сообщество в оппозицию новому режиму и, как следствие, обозначившие </w:t>
      </w:r>
      <w:r w:rsidR="00CD3799" w:rsidRPr="007935D6">
        <w:rPr>
          <w:rFonts w:cs="Times New Roman"/>
          <w:szCs w:val="28"/>
          <w:shd w:val="clear" w:color="auto" w:fill="FFFFFF"/>
        </w:rPr>
        <w:t>вступление</w:t>
      </w:r>
      <w:r w:rsidRPr="007935D6">
        <w:rPr>
          <w:rFonts w:cs="Times New Roman"/>
          <w:szCs w:val="28"/>
          <w:shd w:val="clear" w:color="auto" w:fill="FFFFFF"/>
        </w:rPr>
        <w:t xml:space="preserve"> наблюдавшегося мировоззренческого кризиса</w:t>
      </w:r>
      <w:r w:rsidR="00CD3799" w:rsidRPr="007935D6">
        <w:rPr>
          <w:rFonts w:cs="Times New Roman"/>
          <w:szCs w:val="28"/>
          <w:shd w:val="clear" w:color="auto" w:fill="FFFFFF"/>
        </w:rPr>
        <w:t xml:space="preserve"> в завершающую стадию</w:t>
      </w:r>
      <w:r w:rsidRPr="007935D6">
        <w:rPr>
          <w:rFonts w:cs="Times New Roman"/>
          <w:szCs w:val="28"/>
          <w:shd w:val="clear" w:color="auto" w:fill="FFFFFF"/>
        </w:rPr>
        <w:t>.</w:t>
      </w:r>
    </w:p>
    <w:p w:rsidR="00BA0574" w:rsidRPr="007935D6" w:rsidRDefault="00BA0574" w:rsidP="00BA0574">
      <w:pPr>
        <w:tabs>
          <w:tab w:val="left" w:pos="5310"/>
        </w:tabs>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Естественно, подобный взгляд на происходившие в конце </w:t>
      </w:r>
      <w:r w:rsidRPr="007935D6">
        <w:rPr>
          <w:rFonts w:cs="Times New Roman"/>
          <w:szCs w:val="28"/>
          <w:shd w:val="clear" w:color="auto" w:fill="FFFFFF"/>
          <w:lang w:val="en-US"/>
        </w:rPr>
        <w:t>XIX</w:t>
      </w:r>
      <w:r w:rsidRPr="007935D6">
        <w:rPr>
          <w:rFonts w:cs="Times New Roman"/>
          <w:szCs w:val="28"/>
          <w:shd w:val="clear" w:color="auto" w:fill="FFFFFF"/>
        </w:rPr>
        <w:t xml:space="preserve"> – начале </w:t>
      </w:r>
      <w:r w:rsidRPr="007935D6">
        <w:rPr>
          <w:rFonts w:cs="Times New Roman"/>
          <w:szCs w:val="28"/>
          <w:shd w:val="clear" w:color="auto" w:fill="FFFFFF"/>
          <w:lang w:val="en-US"/>
        </w:rPr>
        <w:t>XX</w:t>
      </w:r>
      <w:r w:rsidRPr="007935D6">
        <w:rPr>
          <w:rFonts w:cs="Times New Roman"/>
          <w:szCs w:val="28"/>
          <w:shd w:val="clear" w:color="auto" w:fill="FFFFFF"/>
        </w:rPr>
        <w:t xml:space="preserve"> вв. процессы в российском академическом сообществе оказался чрезвычайно идеологизированным и был не в состоянии объективно истолковать сущность сложившейся проблематики. Марксистская историография весьма односторонне толковала понятие “кризиса” науки дореволюционного периода, оценивая его как абсолютно негативный, регрессивный процесс и упуская важные детали данного явления, без учёта </w:t>
      </w:r>
      <w:r w:rsidRPr="007935D6">
        <w:rPr>
          <w:rFonts w:cs="Times New Roman"/>
          <w:szCs w:val="28"/>
          <w:shd w:val="clear" w:color="auto" w:fill="FFFFFF"/>
        </w:rPr>
        <w:lastRenderedPageBreak/>
        <w:t xml:space="preserve">которых невозможно составить истинное представление о нём. Объявление марксистко-ленинской концепции истории единственно верной лишь усугубляло положение, события же 1930-х гг., связанные с ужесточением сталинского режима, и вовсе </w:t>
      </w:r>
      <w:r w:rsidR="00D61D3B" w:rsidRPr="007935D6">
        <w:rPr>
          <w:rFonts w:cs="Times New Roman"/>
          <w:szCs w:val="28"/>
          <w:shd w:val="clear" w:color="auto" w:fill="FFFFFF"/>
        </w:rPr>
        <w:t>не оставляли пространства для дискуссий</w:t>
      </w:r>
      <w:r w:rsidRPr="007935D6">
        <w:rPr>
          <w:rFonts w:cs="Times New Roman"/>
          <w:szCs w:val="28"/>
          <w:shd w:val="clear" w:color="auto" w:fill="FFFFFF"/>
        </w:rPr>
        <w:t>, связанные с поднятой проблемой, вплоть до 1950-х гг</w:t>
      </w:r>
      <w:r w:rsidR="00BF3876" w:rsidRPr="007935D6">
        <w:rPr>
          <w:rFonts w:cs="Times New Roman"/>
          <w:szCs w:val="28"/>
          <w:shd w:val="clear" w:color="auto" w:fill="FFFFFF"/>
        </w:rPr>
        <w:t>.</w:t>
      </w:r>
      <w:r w:rsidR="00BF3876" w:rsidRPr="007935D6">
        <w:rPr>
          <w:rStyle w:val="a6"/>
          <w:rFonts w:cs="Times New Roman"/>
          <w:szCs w:val="28"/>
          <w:shd w:val="clear" w:color="auto" w:fill="FFFFFF"/>
        </w:rPr>
        <w:footnoteReference w:id="71"/>
      </w:r>
      <w:r w:rsidRPr="007935D6">
        <w:rPr>
          <w:rFonts w:cs="Times New Roman"/>
          <w:szCs w:val="28"/>
          <w:shd w:val="clear" w:color="auto" w:fill="FFFFFF"/>
        </w:rPr>
        <w:t>.</w:t>
      </w:r>
    </w:p>
    <w:p w:rsidR="00BA0574" w:rsidRPr="007935D6" w:rsidRDefault="00BA0574"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“Оттепель” в общественной жизни СССР позволила вновь, хотя и в весьма ограниченном масштабе, вернуться к исследованию кризисного состояния отечественной науки конца </w:t>
      </w:r>
      <w:r w:rsidRPr="007935D6">
        <w:rPr>
          <w:rFonts w:cs="Times New Roman"/>
          <w:szCs w:val="28"/>
          <w:shd w:val="clear" w:color="auto" w:fill="FFFFFF"/>
          <w:lang w:val="en-US"/>
        </w:rPr>
        <w:t>XIX</w:t>
      </w:r>
      <w:r w:rsidRPr="007935D6">
        <w:rPr>
          <w:rFonts w:cs="Times New Roman"/>
          <w:szCs w:val="28"/>
          <w:shd w:val="clear" w:color="auto" w:fill="FFFFFF"/>
        </w:rPr>
        <w:t xml:space="preserve"> – начала </w:t>
      </w:r>
      <w:r w:rsidRPr="007935D6">
        <w:rPr>
          <w:rFonts w:cs="Times New Roman"/>
          <w:szCs w:val="28"/>
          <w:shd w:val="clear" w:color="auto" w:fill="FFFFFF"/>
          <w:lang w:val="en-US"/>
        </w:rPr>
        <w:t>XX</w:t>
      </w:r>
      <w:r w:rsidRPr="007935D6">
        <w:rPr>
          <w:rFonts w:cs="Times New Roman"/>
          <w:szCs w:val="28"/>
          <w:shd w:val="clear" w:color="auto" w:fill="FFFFFF"/>
        </w:rPr>
        <w:t xml:space="preserve"> вв. Не считая возможным выйти за рамки, очерченные марксистской идеологией ещё в 1920-1930-е гг., отечественные учёные, тем не менее, пытались по возможности осветить данный вопрос с иных, более научных позиций. В частности, несмотря на ставшую традиционной оценку кризиса российской науки рубежа веков как </w:t>
      </w:r>
      <w:r w:rsidR="00BF3876" w:rsidRPr="007935D6">
        <w:rPr>
          <w:rFonts w:cs="Times New Roman"/>
          <w:szCs w:val="28"/>
          <w:shd w:val="clear" w:color="auto" w:fill="FFFFFF"/>
        </w:rPr>
        <w:t xml:space="preserve">отражение </w:t>
      </w:r>
      <w:r w:rsidRPr="007935D6">
        <w:rPr>
          <w:rFonts w:cs="Times New Roman"/>
          <w:szCs w:val="28"/>
          <w:shd w:val="clear" w:color="auto" w:fill="FFFFFF"/>
        </w:rPr>
        <w:t>упадка либеральной идеологии в целом, её тяготения к всё большей реакционности, преподносилась, прежде всего, его теоретико-методологическая сторона</w:t>
      </w:r>
      <w:r w:rsidR="00D61D3B" w:rsidRPr="007935D6">
        <w:rPr>
          <w:rStyle w:val="a6"/>
          <w:rFonts w:cs="Times New Roman"/>
          <w:szCs w:val="28"/>
          <w:shd w:val="clear" w:color="auto" w:fill="FFFFFF"/>
        </w:rPr>
        <w:footnoteReference w:id="72"/>
      </w:r>
      <w:r w:rsidRPr="007935D6">
        <w:rPr>
          <w:rFonts w:cs="Times New Roman"/>
          <w:szCs w:val="28"/>
          <w:shd w:val="clear" w:color="auto" w:fill="FFFFFF"/>
        </w:rPr>
        <w:t>.</w:t>
      </w:r>
    </w:p>
    <w:p w:rsidR="00BA0574" w:rsidRPr="007935D6" w:rsidRDefault="00BA0574"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Однако по-настоящему поворотным моментом в истории развития поставленного ещё до революции вопроса стали 60-е гг. </w:t>
      </w:r>
      <w:r w:rsidRPr="007935D6">
        <w:rPr>
          <w:rFonts w:cs="Times New Roman"/>
          <w:szCs w:val="28"/>
          <w:shd w:val="clear" w:color="auto" w:fill="FFFFFF"/>
          <w:lang w:val="en-US"/>
        </w:rPr>
        <w:t>XX</w:t>
      </w:r>
      <w:r w:rsidRPr="007935D6">
        <w:rPr>
          <w:rFonts w:cs="Times New Roman"/>
          <w:szCs w:val="28"/>
          <w:shd w:val="clear" w:color="auto" w:fill="FFFFFF"/>
        </w:rPr>
        <w:t xml:space="preserve"> в. Параллельно сугубо марксистскому толкованию российской науки рубежа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вв. и процессов, в ней происходивших (усиление реакционности, критика формационного подхода к истории и пр.), предпринимается попытка изучения “кризиса” российской науки с новых позиций. Одним из первых это удалось М. А. Алпатову</w:t>
      </w:r>
      <w:r w:rsidRPr="007935D6">
        <w:rPr>
          <w:rStyle w:val="a6"/>
          <w:rFonts w:cs="Times New Roman"/>
          <w:szCs w:val="28"/>
          <w:shd w:val="clear" w:color="auto" w:fill="FFFFFF"/>
        </w:rPr>
        <w:footnoteReference w:id="73"/>
      </w:r>
      <w:r w:rsidRPr="007935D6">
        <w:rPr>
          <w:rFonts w:cs="Times New Roman"/>
          <w:szCs w:val="28"/>
          <w:shd w:val="clear" w:color="auto" w:fill="FFFFFF"/>
        </w:rPr>
        <w:t xml:space="preserve">. В своём исследовании историк пришёл к выводу, что в </w:t>
      </w:r>
      <w:r w:rsidR="00D61D3B" w:rsidRPr="007935D6">
        <w:rPr>
          <w:rFonts w:cs="Times New Roman"/>
          <w:szCs w:val="28"/>
          <w:shd w:val="clear" w:color="auto" w:fill="FFFFFF"/>
        </w:rPr>
        <w:t xml:space="preserve">методическом </w:t>
      </w:r>
      <w:r w:rsidRPr="007935D6">
        <w:rPr>
          <w:rFonts w:cs="Times New Roman"/>
          <w:szCs w:val="28"/>
          <w:shd w:val="clear" w:color="auto" w:fill="FFFFFF"/>
        </w:rPr>
        <w:t xml:space="preserve">творчестве дореволюционных учёных имелось прогрессивное </w:t>
      </w:r>
      <w:r w:rsidRPr="007935D6">
        <w:rPr>
          <w:rFonts w:cs="Times New Roman"/>
          <w:szCs w:val="28"/>
          <w:shd w:val="clear" w:color="auto" w:fill="FFFFFF"/>
        </w:rPr>
        <w:lastRenderedPageBreak/>
        <w:t>начало</w:t>
      </w:r>
      <w:r w:rsidR="00BF3876" w:rsidRPr="007935D6">
        <w:rPr>
          <w:rStyle w:val="a6"/>
          <w:rFonts w:cs="Times New Roman"/>
          <w:szCs w:val="28"/>
          <w:shd w:val="clear" w:color="auto" w:fill="FFFFFF"/>
        </w:rPr>
        <w:footnoteReference w:id="74"/>
      </w:r>
      <w:r w:rsidRPr="007935D6">
        <w:rPr>
          <w:rFonts w:cs="Times New Roman"/>
          <w:szCs w:val="28"/>
          <w:shd w:val="clear" w:color="auto" w:fill="FFFFFF"/>
        </w:rPr>
        <w:t>. Аргументируя свою позицию, М. А. Алпатов указывает на конкретные достоинства буржуазной науки, как то: активная археографическая и источниковедческая деятельность, развитие теоретико-методологических аспектов исследовательской деятельности и пр</w:t>
      </w:r>
      <w:r w:rsidR="00BF3876" w:rsidRPr="007935D6">
        <w:rPr>
          <w:rFonts w:cs="Times New Roman"/>
          <w:szCs w:val="28"/>
          <w:shd w:val="clear" w:color="auto" w:fill="FFFFFF"/>
        </w:rPr>
        <w:t>.</w:t>
      </w:r>
      <w:r w:rsidR="00BF3876" w:rsidRPr="007935D6">
        <w:rPr>
          <w:rStyle w:val="a6"/>
          <w:rFonts w:cs="Times New Roman"/>
          <w:szCs w:val="28"/>
          <w:shd w:val="clear" w:color="auto" w:fill="FFFFFF"/>
        </w:rPr>
        <w:footnoteReference w:id="75"/>
      </w:r>
      <w:r w:rsidRPr="007935D6">
        <w:rPr>
          <w:rFonts w:cs="Times New Roman"/>
          <w:szCs w:val="28"/>
          <w:shd w:val="clear" w:color="auto" w:fill="FFFFFF"/>
        </w:rPr>
        <w:t xml:space="preserve">. Ввиду этого представляется возможным утверждать, что “кризис” рубежа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столетий перестал рассматриваться как агония буржуазной науки. Более того, впервые в советской историографии выдвигается идея преемственности (пусть и крайне ограниченной) между буржуазной и советской наукой, а вместе с тем вновь актуализируется проблематика “кризиса” науки.</w:t>
      </w:r>
    </w:p>
    <w:p w:rsidR="00BA0574" w:rsidRPr="007935D6" w:rsidRDefault="00BA0574"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Новые веяния в научном знании нашли своё развитие в фундаментальном историографическом труде - “Очерках истории исторической науки в СССР”, где тема “кризиса” освещалась с позиций, объединявших ранее высказанные предположения как о преобладании методологической составляющей “кризиса”, так и обусловленности его поворотом буржуазной науки от материализма к идеалистической философии</w:t>
      </w:r>
      <w:r w:rsidRPr="007935D6">
        <w:rPr>
          <w:rStyle w:val="a6"/>
          <w:rFonts w:cs="Times New Roman"/>
          <w:szCs w:val="28"/>
          <w:shd w:val="clear" w:color="auto" w:fill="FFFFFF"/>
        </w:rPr>
        <w:footnoteReference w:id="76"/>
      </w:r>
      <w:r w:rsidRPr="007935D6">
        <w:rPr>
          <w:rFonts w:cs="Times New Roman"/>
          <w:szCs w:val="28"/>
          <w:shd w:val="clear" w:color="auto" w:fill="FFFFFF"/>
        </w:rPr>
        <w:t>. Иными словами, данная проблема вновь стала характеризоваться как двойственная, что оказалось большим достижением отечественной историографии после долгого периода полного её запрета.</w:t>
      </w:r>
    </w:p>
    <w:p w:rsidR="00BA0574" w:rsidRPr="007935D6" w:rsidRDefault="00BA0574"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Постепенно проблематика “кризиса” становится объектом изучения теоретико-методологического направления советской историографии, что подразумевало и более серьёзный анализ поставленного вопроса</w:t>
      </w:r>
      <w:r w:rsidRPr="007935D6">
        <w:rPr>
          <w:rStyle w:val="a6"/>
          <w:rFonts w:cs="Times New Roman"/>
          <w:szCs w:val="28"/>
          <w:shd w:val="clear" w:color="auto" w:fill="FFFFFF"/>
        </w:rPr>
        <w:footnoteReference w:id="77"/>
      </w:r>
      <w:r w:rsidRPr="007935D6">
        <w:rPr>
          <w:rFonts w:cs="Times New Roman"/>
          <w:szCs w:val="28"/>
          <w:shd w:val="clear" w:color="auto" w:fill="FFFFFF"/>
        </w:rPr>
        <w:t xml:space="preserve">. В 1970-х гг. исследователи отмечают двойственную природу происходивших на рубеже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вв. изменений и в данной области исторического знания. В частности, подобные высказывания имели место на посвящённой проблемам развития </w:t>
      </w:r>
      <w:r w:rsidRPr="007935D6">
        <w:rPr>
          <w:rFonts w:cs="Times New Roman"/>
          <w:szCs w:val="28"/>
          <w:shd w:val="clear" w:color="auto" w:fill="FFFFFF"/>
        </w:rPr>
        <w:lastRenderedPageBreak/>
        <w:t>буржуазной историографии Всесоюзной историографической конференции</w:t>
      </w:r>
      <w:r w:rsidR="00530D92" w:rsidRPr="007935D6">
        <w:rPr>
          <w:rStyle w:val="a6"/>
          <w:rFonts w:cs="Times New Roman"/>
          <w:szCs w:val="28"/>
          <w:shd w:val="clear" w:color="auto" w:fill="FFFFFF"/>
        </w:rPr>
        <w:footnoteReference w:id="78"/>
      </w:r>
      <w:r w:rsidRPr="007935D6">
        <w:rPr>
          <w:rFonts w:cs="Times New Roman"/>
          <w:szCs w:val="28"/>
          <w:shd w:val="clear" w:color="auto" w:fill="FFFFFF"/>
        </w:rPr>
        <w:t>. Сохранялась прежняя точка зрения на ограниченность достижений дореволюционной науки, которая оказалась не в состоянии сформулировать сколько-нибудь цельную и непротиворечивую теоретическую концепцию, а также эффективно разрешать возникающие перед ней задачи</w:t>
      </w:r>
      <w:r w:rsidR="00530D92" w:rsidRPr="007935D6">
        <w:rPr>
          <w:rStyle w:val="a6"/>
          <w:rFonts w:cs="Times New Roman"/>
          <w:szCs w:val="28"/>
          <w:shd w:val="clear" w:color="auto" w:fill="FFFFFF"/>
        </w:rPr>
        <w:footnoteReference w:id="79"/>
      </w:r>
      <w:r w:rsidRPr="007935D6">
        <w:rPr>
          <w:rFonts w:cs="Times New Roman"/>
          <w:szCs w:val="28"/>
          <w:shd w:val="clear" w:color="auto" w:fill="FFFFFF"/>
        </w:rPr>
        <w:t>. Тем не менее, бесспорной признавалась важность формирования на основе неокантианства методологии истории в качестве самостоятельного научного направления, последующего расширения диапазона рассматриваемых ею вопросов, распространения эпистемологического подхода в исследовательской деятельности учёных</w:t>
      </w:r>
      <w:r w:rsidR="004D21B7" w:rsidRPr="007935D6">
        <w:rPr>
          <w:rStyle w:val="a6"/>
          <w:rFonts w:cs="Times New Roman"/>
          <w:szCs w:val="28"/>
          <w:shd w:val="clear" w:color="auto" w:fill="FFFFFF"/>
        </w:rPr>
        <w:footnoteReference w:id="80"/>
      </w:r>
      <w:r w:rsidRPr="007935D6">
        <w:rPr>
          <w:rFonts w:cs="Times New Roman"/>
          <w:szCs w:val="28"/>
          <w:shd w:val="clear" w:color="auto" w:fill="FFFFFF"/>
        </w:rPr>
        <w:t xml:space="preserve">. Таким образом, можно наблюдать отказ от трактовки “кризиса” российской науки как её всестороннего регресса. Согласно данной позиции, происходившие отечественной науке в конце </w:t>
      </w:r>
      <w:r w:rsidRPr="007935D6">
        <w:rPr>
          <w:rFonts w:cs="Times New Roman"/>
          <w:szCs w:val="28"/>
          <w:shd w:val="clear" w:color="auto" w:fill="FFFFFF"/>
          <w:lang w:val="en-US"/>
        </w:rPr>
        <w:t>XIX</w:t>
      </w:r>
      <w:r w:rsidRPr="007935D6">
        <w:rPr>
          <w:rFonts w:cs="Times New Roman"/>
          <w:szCs w:val="28"/>
          <w:shd w:val="clear" w:color="auto" w:fill="FFFFFF"/>
        </w:rPr>
        <w:t xml:space="preserve"> – начале </w:t>
      </w:r>
      <w:r w:rsidRPr="007935D6">
        <w:rPr>
          <w:rFonts w:cs="Times New Roman"/>
          <w:szCs w:val="28"/>
          <w:shd w:val="clear" w:color="auto" w:fill="FFFFFF"/>
          <w:lang w:val="en-US"/>
        </w:rPr>
        <w:t>XX</w:t>
      </w:r>
      <w:r w:rsidRPr="007935D6">
        <w:rPr>
          <w:rFonts w:cs="Times New Roman"/>
          <w:szCs w:val="28"/>
          <w:shd w:val="clear" w:color="auto" w:fill="FFFFFF"/>
        </w:rPr>
        <w:t xml:space="preserve"> вв. процессы в большей степени оказались обусловлены именно её развитием, имевшим, однако, свою оборотную сторону в виде существовавшего среди отечественных учёных состояния неопределённости, явившегося следствием отказа от прежних теоретико-методологических схем на основе позитивистской философии и относительной слабостью новых, ещё не окрепших концепций неокантианского толка, которые всё же приобретали для учёных значение ориентиров в их научной деятельности</w:t>
      </w:r>
      <w:r w:rsidRPr="007935D6">
        <w:rPr>
          <w:rStyle w:val="a6"/>
          <w:rFonts w:cs="Times New Roman"/>
          <w:szCs w:val="28"/>
          <w:shd w:val="clear" w:color="auto" w:fill="FFFFFF"/>
        </w:rPr>
        <w:footnoteReference w:id="81"/>
      </w:r>
      <w:r w:rsidRPr="007935D6">
        <w:rPr>
          <w:rFonts w:cs="Times New Roman"/>
          <w:szCs w:val="28"/>
          <w:shd w:val="clear" w:color="auto" w:fill="FFFFFF"/>
        </w:rPr>
        <w:t xml:space="preserve">. Так, именно с рубежа 70-80-х гг. </w:t>
      </w:r>
      <w:r w:rsidRPr="007935D6">
        <w:rPr>
          <w:rFonts w:cs="Times New Roman"/>
          <w:szCs w:val="28"/>
          <w:shd w:val="clear" w:color="auto" w:fill="FFFFFF"/>
          <w:lang w:val="en-US"/>
        </w:rPr>
        <w:t>XX</w:t>
      </w:r>
      <w:r w:rsidRPr="007935D6">
        <w:rPr>
          <w:rFonts w:cs="Times New Roman"/>
          <w:szCs w:val="28"/>
          <w:shd w:val="clear" w:color="auto" w:fill="FFFFFF"/>
        </w:rPr>
        <w:t xml:space="preserve"> в. можно наблюдать возвращение к восприятию проблемы “кризиса” дореволюционной науки как противоречивого, одновременно имевшего как положительные, так и отрицательные стороны процесса. Собственно, понятие “кризиса” связывалось лишь с его методологической стороной.</w:t>
      </w:r>
    </w:p>
    <w:p w:rsidR="00BA0574" w:rsidRPr="007935D6" w:rsidRDefault="00BA0574"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lastRenderedPageBreak/>
        <w:t xml:space="preserve">Тем не менее, установившееся единство мнений в оценке сущности “кризиса” науки в конце </w:t>
      </w:r>
      <w:r w:rsidRPr="007935D6">
        <w:rPr>
          <w:rFonts w:cs="Times New Roman"/>
          <w:szCs w:val="28"/>
          <w:shd w:val="clear" w:color="auto" w:fill="FFFFFF"/>
          <w:lang w:val="en-US"/>
        </w:rPr>
        <w:t>XIX</w:t>
      </w:r>
      <w:r w:rsidRPr="007935D6">
        <w:rPr>
          <w:rFonts w:cs="Times New Roman"/>
          <w:szCs w:val="28"/>
          <w:shd w:val="clear" w:color="auto" w:fill="FFFFFF"/>
        </w:rPr>
        <w:t xml:space="preserve"> – начале </w:t>
      </w:r>
      <w:r w:rsidRPr="007935D6">
        <w:rPr>
          <w:rFonts w:cs="Times New Roman"/>
          <w:szCs w:val="28"/>
          <w:shd w:val="clear" w:color="auto" w:fill="FFFFFF"/>
          <w:lang w:val="en-US"/>
        </w:rPr>
        <w:t>XX</w:t>
      </w:r>
      <w:r w:rsidRPr="007935D6">
        <w:rPr>
          <w:rFonts w:cs="Times New Roman"/>
          <w:szCs w:val="28"/>
          <w:shd w:val="clear" w:color="auto" w:fill="FFFFFF"/>
        </w:rPr>
        <w:t xml:space="preserve"> вв. отнюдь не разрешило проблемы его периодизации. Различная интерпретация его границ обусловливалась отсутствием единства во взглядах на вызвавшие его причины. С точки зрения непосредственной взаимосвязанности “кризиса” в академическом сообществе с ростом реакционности интеллигенции (как реакции на зарождение социалистического движения), его следует датировать 1890-ми годами</w:t>
      </w:r>
      <w:r w:rsidRPr="007935D6">
        <w:rPr>
          <w:rStyle w:val="a6"/>
          <w:rFonts w:cs="Times New Roman"/>
          <w:szCs w:val="28"/>
          <w:shd w:val="clear" w:color="auto" w:fill="FFFFFF"/>
        </w:rPr>
        <w:footnoteReference w:id="82"/>
      </w:r>
      <w:r w:rsidRPr="007935D6">
        <w:rPr>
          <w:rFonts w:cs="Times New Roman"/>
          <w:szCs w:val="28"/>
          <w:shd w:val="clear" w:color="auto" w:fill="FFFFFF"/>
        </w:rPr>
        <w:t>. Если же аргументировать происходившие в дореволюционной науке изменения как проявление кризиса либерализма в России, то начало их следует отнести к 1905-1907 гг.</w:t>
      </w:r>
      <w:r w:rsidRPr="007935D6">
        <w:rPr>
          <w:rStyle w:val="a6"/>
          <w:rFonts w:cs="Times New Roman"/>
          <w:szCs w:val="28"/>
          <w:shd w:val="clear" w:color="auto" w:fill="FFFFFF"/>
        </w:rPr>
        <w:footnoteReference w:id="83"/>
      </w:r>
      <w:r w:rsidRPr="007935D6">
        <w:rPr>
          <w:rFonts w:cs="Times New Roman"/>
          <w:szCs w:val="28"/>
          <w:shd w:val="clear" w:color="auto" w:fill="FFFFFF"/>
        </w:rPr>
        <w:t>. Разное видение причин “кризиса” было обусловлено как попытками объяснения его неоднозначности и уникальности, так и склонностью выйти за пределы его понимания исключительно как кризиса методологии. Именно из стремления выделить в сущности “кризиса” иные составляющие (политическую, концептуальную) следовала неоднозначность оценки истории его формирования и основных этапов в его развитии</w:t>
      </w:r>
      <w:r w:rsidR="00CF76C7" w:rsidRPr="007935D6">
        <w:rPr>
          <w:rStyle w:val="a6"/>
          <w:rFonts w:cs="Times New Roman"/>
          <w:szCs w:val="28"/>
          <w:shd w:val="clear" w:color="auto" w:fill="FFFFFF"/>
        </w:rPr>
        <w:footnoteReference w:id="84"/>
      </w:r>
      <w:r w:rsidRPr="007935D6">
        <w:rPr>
          <w:rFonts w:cs="Times New Roman"/>
          <w:szCs w:val="28"/>
          <w:shd w:val="clear" w:color="auto" w:fill="FFFFFF"/>
        </w:rPr>
        <w:t>. В частности, заслуживает внимания выдвигавшееся деление кризиса в соответствии с развитием творчества наиболее характерных для каждого периода представителей науки, что, естественно, подразумевало акцент на зависимость развития “кризиса” от его концептуального наполнения</w:t>
      </w:r>
      <w:r w:rsidR="00CF76C7" w:rsidRPr="007935D6">
        <w:rPr>
          <w:rStyle w:val="a6"/>
          <w:rFonts w:cs="Times New Roman"/>
          <w:szCs w:val="28"/>
          <w:shd w:val="clear" w:color="auto" w:fill="FFFFFF"/>
        </w:rPr>
        <w:footnoteReference w:id="85"/>
      </w:r>
      <w:r w:rsidRPr="007935D6">
        <w:rPr>
          <w:rFonts w:cs="Times New Roman"/>
          <w:szCs w:val="28"/>
          <w:shd w:val="clear" w:color="auto" w:fill="FFFFFF"/>
        </w:rPr>
        <w:t>.</w:t>
      </w:r>
    </w:p>
    <w:p w:rsidR="00BA0574" w:rsidRPr="007935D6" w:rsidRDefault="00BA0574"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Другим немаловажным явлением в советской историографии стало взаимное сближение вышеизложенных гипотез о зарождении кризиса, рассматривающих в качестве знакового для его появления либо последнее </w:t>
      </w:r>
      <w:r w:rsidRPr="007935D6">
        <w:rPr>
          <w:rFonts w:cs="Times New Roman"/>
          <w:szCs w:val="28"/>
          <w:shd w:val="clear" w:color="auto" w:fill="FFFFFF"/>
        </w:rPr>
        <w:lastRenderedPageBreak/>
        <w:t xml:space="preserve">десятилетие </w:t>
      </w:r>
      <w:r w:rsidRPr="007935D6">
        <w:rPr>
          <w:rFonts w:cs="Times New Roman"/>
          <w:szCs w:val="28"/>
          <w:shd w:val="clear" w:color="auto" w:fill="FFFFFF"/>
          <w:lang w:val="en-US"/>
        </w:rPr>
        <w:t>XIX</w:t>
      </w:r>
      <w:r w:rsidRPr="007935D6">
        <w:rPr>
          <w:rFonts w:cs="Times New Roman"/>
          <w:szCs w:val="28"/>
          <w:shd w:val="clear" w:color="auto" w:fill="FFFFFF"/>
        </w:rPr>
        <w:t xml:space="preserve"> в., либо Первую русскую революцию, т.к. подобная трактовка также выходила за привычные рамки определения “кризиса” как сугубо методологического явления. Происходившие в отечественной науке рубежа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вв. процессы в свете нового научного подхода анализировались в контексте социально-политического развития общества. Так, Л. В. Черепнин предложил в качестве основных вех в развитии кризисного состояния дореволюционной науки в России, во-первых, события середины первого десятилетия </w:t>
      </w:r>
      <w:r w:rsidRPr="007935D6">
        <w:rPr>
          <w:rFonts w:cs="Times New Roman"/>
          <w:szCs w:val="28"/>
          <w:shd w:val="clear" w:color="auto" w:fill="FFFFFF"/>
          <w:lang w:val="en-US"/>
        </w:rPr>
        <w:t>XX</w:t>
      </w:r>
      <w:r w:rsidRPr="007935D6">
        <w:rPr>
          <w:rFonts w:cs="Times New Roman"/>
          <w:szCs w:val="28"/>
          <w:shd w:val="clear" w:color="auto" w:fill="FFFFFF"/>
        </w:rPr>
        <w:t xml:space="preserve"> в. как предопределившие первую стадию переосмысления русскими учёными теоретико-методологических основ исследовательской деятельности, характеризовавшуюся их реакционным уклоном; во-вторых, - 1914-1917 года, когда заданная в годы первой революции тенденция многократно возросла</w:t>
      </w:r>
      <w:r w:rsidR="00D61D3B" w:rsidRPr="007935D6">
        <w:rPr>
          <w:rStyle w:val="a6"/>
          <w:rFonts w:cs="Times New Roman"/>
          <w:szCs w:val="28"/>
          <w:shd w:val="clear" w:color="auto" w:fill="FFFFFF"/>
        </w:rPr>
        <w:footnoteReference w:id="86"/>
      </w:r>
      <w:r w:rsidRPr="007935D6">
        <w:rPr>
          <w:rFonts w:cs="Times New Roman"/>
          <w:szCs w:val="28"/>
          <w:shd w:val="clear" w:color="auto" w:fill="FFFFFF"/>
        </w:rPr>
        <w:t>.</w:t>
      </w:r>
    </w:p>
    <w:p w:rsidR="00BA0574" w:rsidRPr="007935D6" w:rsidRDefault="00BA0574"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По-иному данная проблематика была осмыслена с позиций, наиболее близким по своему содержанию к тенденции, имевшей место в советской историографии в 1970-х гг. Прежняя убеждённость в “кризисе”, прежде всего, буржуазной методологии теперь позволяла выделить в указанном процессе несколько этапов. Распространённым стало деление, основывающееся на господстве в научной среде сначала позитивистского, а затем неокантианского учений. Согласно иной точке зрения, не менее оправданной является более дробная дифференциация “кризиса”, рассматривающая конец </w:t>
      </w:r>
      <w:r w:rsidRPr="007935D6">
        <w:rPr>
          <w:rFonts w:cs="Times New Roman"/>
          <w:szCs w:val="28"/>
          <w:shd w:val="clear" w:color="auto" w:fill="FFFFFF"/>
          <w:lang w:val="en-US"/>
        </w:rPr>
        <w:t>XIX</w:t>
      </w:r>
      <w:r w:rsidRPr="007935D6">
        <w:rPr>
          <w:rFonts w:cs="Times New Roman"/>
          <w:szCs w:val="28"/>
          <w:shd w:val="clear" w:color="auto" w:fill="FFFFFF"/>
        </w:rPr>
        <w:t xml:space="preserve"> в. как время определения дальнейшего вектора развития ещё только зарождавшегося процесса переосмысления теоретико-методологических основ научного знания, период с начала </w:t>
      </w:r>
      <w:r w:rsidRPr="007935D6">
        <w:rPr>
          <w:rFonts w:cs="Times New Roman"/>
          <w:szCs w:val="28"/>
          <w:shd w:val="clear" w:color="auto" w:fill="FFFFFF"/>
          <w:lang w:val="en-US"/>
        </w:rPr>
        <w:t>XX</w:t>
      </w:r>
      <w:r w:rsidRPr="007935D6">
        <w:rPr>
          <w:rFonts w:cs="Times New Roman"/>
          <w:szCs w:val="28"/>
          <w:shd w:val="clear" w:color="auto" w:fill="FFFFFF"/>
        </w:rPr>
        <w:t xml:space="preserve"> в. до конца Первой русской революции в качестве глубокого гносеологического кризиса отечественной науки, время же после 1907 г. - как период, обозначивший окончательное становление в науке новых </w:t>
      </w:r>
      <w:r w:rsidRPr="007935D6">
        <w:rPr>
          <w:rFonts w:cs="Times New Roman"/>
          <w:szCs w:val="28"/>
          <w:shd w:val="clear" w:color="auto" w:fill="FFFFFF"/>
        </w:rPr>
        <w:lastRenderedPageBreak/>
        <w:t>теоретических схем, главным образом, на основе неокантианской философии</w:t>
      </w:r>
      <w:r w:rsidR="0021107A" w:rsidRPr="007935D6">
        <w:rPr>
          <w:rStyle w:val="a6"/>
          <w:rFonts w:cs="Times New Roman"/>
          <w:szCs w:val="28"/>
          <w:shd w:val="clear" w:color="auto" w:fill="FFFFFF"/>
        </w:rPr>
        <w:footnoteReference w:id="87"/>
      </w:r>
      <w:r w:rsidRPr="007935D6">
        <w:rPr>
          <w:rFonts w:cs="Times New Roman"/>
          <w:szCs w:val="28"/>
          <w:shd w:val="clear" w:color="auto" w:fill="FFFFFF"/>
        </w:rPr>
        <w:t>.</w:t>
      </w:r>
    </w:p>
    <w:p w:rsidR="00BA0574" w:rsidRPr="007935D6" w:rsidRDefault="00BA0574"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Спорным оставался и вопрос датировки завершения “кризиса”. Л. Н. Хмылёв подверг критике взгляд на революционные события 1905-1907 гг. как заключительный период его существования, считая, что именно 1917 год разграничил окончившуюся “кризисом” историю дореволюционной науки от времени формирования новой, основывающейся на марксистском учении науки</w:t>
      </w:r>
      <w:r w:rsidRPr="007935D6">
        <w:rPr>
          <w:rStyle w:val="a6"/>
          <w:rFonts w:cs="Times New Roman"/>
          <w:szCs w:val="28"/>
          <w:shd w:val="clear" w:color="auto" w:fill="FFFFFF"/>
        </w:rPr>
        <w:footnoteReference w:id="88"/>
      </w:r>
      <w:r w:rsidRPr="007935D6">
        <w:rPr>
          <w:rFonts w:cs="Times New Roman"/>
          <w:szCs w:val="28"/>
          <w:shd w:val="clear" w:color="auto" w:fill="FFFFFF"/>
        </w:rPr>
        <w:t>. Согласно иной концепции, отстаивающей существование периода развития “кризиса” после октября 1917 г., неправомерно отождествлять окончание “кризиса” как единовременное событие: данный процесс продолжился и после революционных событий, неся в себе значительный массив традиций дореволюционной научной традиции</w:t>
      </w:r>
      <w:r w:rsidRPr="007935D6">
        <w:rPr>
          <w:rStyle w:val="a6"/>
          <w:rFonts w:cs="Times New Roman"/>
          <w:szCs w:val="28"/>
          <w:shd w:val="clear" w:color="auto" w:fill="FFFFFF"/>
        </w:rPr>
        <w:footnoteReference w:id="89"/>
      </w:r>
      <w:r w:rsidRPr="007935D6">
        <w:rPr>
          <w:rFonts w:cs="Times New Roman"/>
          <w:szCs w:val="28"/>
          <w:shd w:val="clear" w:color="auto" w:fill="FFFFFF"/>
        </w:rPr>
        <w:t>.</w:t>
      </w:r>
    </w:p>
    <w:p w:rsidR="00BA0574" w:rsidRPr="007935D6" w:rsidRDefault="00BA0574"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Нов</w:t>
      </w:r>
      <w:r w:rsidR="00D61D3B" w:rsidRPr="007935D6">
        <w:rPr>
          <w:rFonts w:cs="Times New Roman"/>
          <w:szCs w:val="28"/>
          <w:shd w:val="clear" w:color="auto" w:fill="FFFFFF"/>
        </w:rPr>
        <w:t>ую веху</w:t>
      </w:r>
      <w:r w:rsidRPr="007935D6">
        <w:rPr>
          <w:rFonts w:cs="Times New Roman"/>
          <w:szCs w:val="28"/>
          <w:shd w:val="clear" w:color="auto" w:fill="FFFFFF"/>
        </w:rPr>
        <w:t xml:space="preserve"> в истории исследования феномена “кризиса” </w:t>
      </w:r>
      <w:r w:rsidR="00D61D3B" w:rsidRPr="007935D6">
        <w:rPr>
          <w:rFonts w:cs="Times New Roman"/>
          <w:szCs w:val="28"/>
          <w:shd w:val="clear" w:color="auto" w:fill="FFFFFF"/>
        </w:rPr>
        <w:t>положила эпоха перестройки, а затем и демонтаж советской власти</w:t>
      </w:r>
      <w:r w:rsidRPr="007935D6">
        <w:rPr>
          <w:rFonts w:cs="Times New Roman"/>
          <w:szCs w:val="28"/>
          <w:shd w:val="clear" w:color="auto" w:fill="FFFFFF"/>
        </w:rPr>
        <w:t xml:space="preserve">. Ослабление идеологического контроля во второй половине 1980-х гг. способствовало коренной перемене в восприятии советскими учёными указанного явления, всё чаще интерпретируемого как “кризис” отечественной науки в целом, в отличие от прежнего его отождествления исключительно с буржуазным периодом её истории. В частности, Б. Г. Могильницкий предложил гипотезу о двойственной природе “кризиса” российской историографии рубежа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вв., считая данное явление закономерным и необходимым</w:t>
      </w:r>
      <w:r w:rsidRPr="007935D6">
        <w:rPr>
          <w:rStyle w:val="a6"/>
          <w:rFonts w:cs="Times New Roman"/>
          <w:szCs w:val="28"/>
          <w:shd w:val="clear" w:color="auto" w:fill="FFFFFF"/>
        </w:rPr>
        <w:footnoteReference w:id="90"/>
      </w:r>
      <w:r w:rsidRPr="007935D6">
        <w:rPr>
          <w:rFonts w:cs="Times New Roman"/>
          <w:szCs w:val="28"/>
          <w:shd w:val="clear" w:color="auto" w:fill="FFFFFF"/>
        </w:rPr>
        <w:t>. Исследователь также был склонен видеть в нём свидетельство развития отечественной науки, принявший подобный характер ввиду радикального переосмысления господствовавших ранее в ней теоретико-методологических схем</w:t>
      </w:r>
      <w:r w:rsidRPr="007935D6">
        <w:rPr>
          <w:rStyle w:val="a6"/>
          <w:rFonts w:cs="Times New Roman"/>
          <w:szCs w:val="28"/>
          <w:shd w:val="clear" w:color="auto" w:fill="FFFFFF"/>
        </w:rPr>
        <w:footnoteReference w:id="91"/>
      </w:r>
      <w:r w:rsidRPr="007935D6">
        <w:rPr>
          <w:rFonts w:cs="Times New Roman"/>
          <w:szCs w:val="28"/>
          <w:shd w:val="clear" w:color="auto" w:fill="FFFFFF"/>
        </w:rPr>
        <w:t xml:space="preserve">. Подобная </w:t>
      </w:r>
      <w:r w:rsidRPr="007935D6">
        <w:rPr>
          <w:rFonts w:cs="Times New Roman"/>
          <w:szCs w:val="28"/>
          <w:shd w:val="clear" w:color="auto" w:fill="FFFFFF"/>
        </w:rPr>
        <w:lastRenderedPageBreak/>
        <w:t>трактовка “кризиса” неизбежно выводит его за рамки привычного смысла соответствующего термина, не учитывающего всей сложности его содержания. Логическим следствием подобной трансформации является изменение постановки вопроса об истории развития указанного процесса, который не ограничивается историей буржуазной историографии, т.е. концом 1910-х гг., выходя далеко за её пределы и накладывая отпечаток на развитие советской историографии, а также находит своё отражение в других гуманитарных областях научного знания.</w:t>
      </w:r>
    </w:p>
    <w:p w:rsidR="00BA0574" w:rsidRPr="007935D6" w:rsidRDefault="00BA0574"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Конец </w:t>
      </w:r>
      <w:r w:rsidRPr="007935D6">
        <w:rPr>
          <w:rFonts w:cs="Times New Roman"/>
          <w:szCs w:val="28"/>
          <w:shd w:val="clear" w:color="auto" w:fill="FFFFFF"/>
          <w:lang w:val="en-US"/>
        </w:rPr>
        <w:t>XX</w:t>
      </w:r>
      <w:r w:rsidRPr="007935D6">
        <w:rPr>
          <w:rFonts w:cs="Times New Roman"/>
          <w:szCs w:val="28"/>
          <w:shd w:val="clear" w:color="auto" w:fill="FFFFFF"/>
        </w:rPr>
        <w:t xml:space="preserve"> в. в значительной степени актуализировал вопрос “кризиса” исторической науки на рубеже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вв. ввиду во многом схожего состояния, в котором оказалось отечественное научное сообщество в первые годы постсоветского периода. Вновь погружённые в теоретико-методологические поиски альтернатив в исследовательской деятельности, российские учёные кардинально меняли своё в недавнем прошлом негативное отношение к состоянию науки предшествующего рубежа веков</w:t>
      </w:r>
      <w:r w:rsidRPr="007935D6">
        <w:rPr>
          <w:rStyle w:val="a6"/>
          <w:rFonts w:cs="Times New Roman"/>
          <w:szCs w:val="28"/>
          <w:shd w:val="clear" w:color="auto" w:fill="FFFFFF"/>
        </w:rPr>
        <w:footnoteReference w:id="92"/>
      </w:r>
      <w:r w:rsidRPr="007935D6">
        <w:rPr>
          <w:rFonts w:cs="Times New Roman"/>
          <w:szCs w:val="28"/>
          <w:shd w:val="clear" w:color="auto" w:fill="FFFFFF"/>
        </w:rPr>
        <w:t>.</w:t>
      </w:r>
    </w:p>
    <w:p w:rsidR="00BA0574" w:rsidRPr="007935D6" w:rsidRDefault="00BA0574"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Так, А. Н. Нечухрин трактовал состояние российской науки конца </w:t>
      </w:r>
      <w:r w:rsidRPr="007935D6">
        <w:rPr>
          <w:rFonts w:cs="Times New Roman"/>
          <w:szCs w:val="28"/>
          <w:shd w:val="clear" w:color="auto" w:fill="FFFFFF"/>
          <w:lang w:val="en-US"/>
        </w:rPr>
        <w:t>XIX</w:t>
      </w:r>
      <w:r w:rsidRPr="007935D6">
        <w:rPr>
          <w:rFonts w:cs="Times New Roman"/>
          <w:szCs w:val="28"/>
          <w:shd w:val="clear" w:color="auto" w:fill="FFFFFF"/>
        </w:rPr>
        <w:t xml:space="preserve"> – начала </w:t>
      </w:r>
      <w:r w:rsidRPr="007935D6">
        <w:rPr>
          <w:rFonts w:cs="Times New Roman"/>
          <w:szCs w:val="28"/>
          <w:shd w:val="clear" w:color="auto" w:fill="FFFFFF"/>
          <w:lang w:val="en-US"/>
        </w:rPr>
        <w:t>XX</w:t>
      </w:r>
      <w:r w:rsidRPr="007935D6">
        <w:rPr>
          <w:rFonts w:cs="Times New Roman"/>
          <w:szCs w:val="28"/>
          <w:shd w:val="clear" w:color="auto" w:fill="FFFFFF"/>
        </w:rPr>
        <w:t xml:space="preserve"> в. как общий кризис позитивизма в среде учёных, что имело своим следствием переосмысление ими теоретико-методологических основ исследовательской деятельности, что впоследствии отразилось на появлении так называемого “критического” позитивизма</w:t>
      </w:r>
      <w:r w:rsidRPr="007935D6">
        <w:rPr>
          <w:rStyle w:val="a6"/>
          <w:rFonts w:cs="Times New Roman"/>
          <w:szCs w:val="28"/>
          <w:shd w:val="clear" w:color="auto" w:fill="FFFFFF"/>
        </w:rPr>
        <w:footnoteReference w:id="93"/>
      </w:r>
      <w:r w:rsidRPr="007935D6">
        <w:rPr>
          <w:rFonts w:cs="Times New Roman"/>
          <w:szCs w:val="28"/>
          <w:shd w:val="clear" w:color="auto" w:fill="FFFFFF"/>
        </w:rPr>
        <w:t>.</w:t>
      </w:r>
    </w:p>
    <w:p w:rsidR="00BA0574" w:rsidRPr="007935D6" w:rsidRDefault="00BA0574"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Отдельного внимания заслуживает идея взаимосвязанности упомянутого “кризиса”</w:t>
      </w:r>
      <w:r w:rsidR="00661F05" w:rsidRPr="007935D6">
        <w:rPr>
          <w:rFonts w:cs="Times New Roman"/>
          <w:szCs w:val="28"/>
          <w:shd w:val="clear" w:color="auto" w:fill="FFFFFF"/>
        </w:rPr>
        <w:t xml:space="preserve"> исторической науки</w:t>
      </w:r>
      <w:r w:rsidRPr="007935D6">
        <w:rPr>
          <w:rFonts w:cs="Times New Roman"/>
          <w:szCs w:val="28"/>
          <w:shd w:val="clear" w:color="auto" w:fill="FFFFFF"/>
        </w:rPr>
        <w:t xml:space="preserve"> с</w:t>
      </w:r>
      <w:r w:rsidR="00661F05" w:rsidRPr="007935D6">
        <w:rPr>
          <w:rFonts w:cs="Times New Roman"/>
          <w:szCs w:val="28"/>
          <w:shd w:val="clear" w:color="auto" w:fill="FFFFFF"/>
        </w:rPr>
        <w:t xml:space="preserve"> общим</w:t>
      </w:r>
      <w:r w:rsidRPr="007935D6">
        <w:rPr>
          <w:rFonts w:cs="Times New Roman"/>
          <w:szCs w:val="28"/>
          <w:shd w:val="clear" w:color="auto" w:fill="FFFFFF"/>
        </w:rPr>
        <w:t xml:space="preserve"> </w:t>
      </w:r>
      <w:r w:rsidR="00661F05" w:rsidRPr="007935D6">
        <w:rPr>
          <w:rFonts w:cs="Times New Roman"/>
          <w:szCs w:val="28"/>
          <w:shd w:val="clear" w:color="auto" w:fill="FFFFFF"/>
        </w:rPr>
        <w:t>кризисом гуманитаристики в России на рубеже</w:t>
      </w:r>
      <w:r w:rsidRPr="007935D6">
        <w:rPr>
          <w:rFonts w:cs="Times New Roman"/>
          <w:szCs w:val="28"/>
          <w:shd w:val="clear" w:color="auto" w:fill="FFFFFF"/>
        </w:rPr>
        <w:t xml:space="preserve">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вв., что отразилось на переосмыслении устоявшихся на тот момент взглядов о задачах и методологии научно-исследовательской деятельности. Данная концепция представлена в творчестве Н. М. Дорошенко, отстаивающей мысль о наличии нескольких </w:t>
      </w:r>
      <w:r w:rsidRPr="007935D6">
        <w:rPr>
          <w:rFonts w:cs="Times New Roman"/>
          <w:szCs w:val="28"/>
          <w:shd w:val="clear" w:color="auto" w:fill="FFFFFF"/>
        </w:rPr>
        <w:lastRenderedPageBreak/>
        <w:t xml:space="preserve">подходов на рубеже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вв. в процессе поиска выхода из сложившегося теоретико-методологического кризиса в отечественной исторической науке, либо ориентирующихся на образ, в большей степени свойственный естественнонаучному направлению, либо акцентирующих своё внимание на исторических фактах, личностях, т.е. подчёркивающих высокое значение психологического фактора</w:t>
      </w:r>
      <w:r w:rsidRPr="007935D6">
        <w:rPr>
          <w:rStyle w:val="a6"/>
          <w:rFonts w:cs="Times New Roman"/>
          <w:szCs w:val="28"/>
          <w:shd w:val="clear" w:color="auto" w:fill="FFFFFF"/>
        </w:rPr>
        <w:footnoteReference w:id="94"/>
      </w:r>
      <w:r w:rsidRPr="007935D6">
        <w:rPr>
          <w:rFonts w:cs="Times New Roman"/>
          <w:szCs w:val="28"/>
          <w:shd w:val="clear" w:color="auto" w:fill="FFFFFF"/>
        </w:rPr>
        <w:t>.</w:t>
      </w:r>
    </w:p>
    <w:p w:rsidR="00BA0574" w:rsidRPr="007935D6" w:rsidRDefault="00BA0574" w:rsidP="00BA0574">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В связи с этим становится закономерным вопрос: какое из философских направлений в наибольшей степени соответствовало существовавшим в конце </w:t>
      </w:r>
      <w:r w:rsidRPr="007935D6">
        <w:rPr>
          <w:rFonts w:cs="Times New Roman"/>
          <w:szCs w:val="28"/>
          <w:shd w:val="clear" w:color="auto" w:fill="FFFFFF"/>
          <w:lang w:val="en-US"/>
        </w:rPr>
        <w:t>XIX</w:t>
      </w:r>
      <w:r w:rsidRPr="007935D6">
        <w:rPr>
          <w:rFonts w:cs="Times New Roman"/>
          <w:szCs w:val="28"/>
          <w:shd w:val="clear" w:color="auto" w:fill="FFFFFF"/>
        </w:rPr>
        <w:t xml:space="preserve"> – начале </w:t>
      </w:r>
      <w:r w:rsidRPr="007935D6">
        <w:rPr>
          <w:rFonts w:cs="Times New Roman"/>
          <w:szCs w:val="28"/>
          <w:shd w:val="clear" w:color="auto" w:fill="FFFFFF"/>
          <w:lang w:val="en-US"/>
        </w:rPr>
        <w:t>XX</w:t>
      </w:r>
      <w:r w:rsidRPr="007935D6">
        <w:rPr>
          <w:rFonts w:cs="Times New Roman"/>
          <w:szCs w:val="28"/>
          <w:shd w:val="clear" w:color="auto" w:fill="FFFFFF"/>
        </w:rPr>
        <w:t xml:space="preserve"> вв. теоретико-методологическим запросам отечественного научного сообщества? Возможно, что именно неокантианству суждено было стать наиболее вероятной и естественной сменой позитивистскому учению, т.к. данные философские направления в рассматриваемый период представляли собой наиболее распространённые формы научной философии</w:t>
      </w:r>
      <w:r w:rsidRPr="007935D6">
        <w:rPr>
          <w:rStyle w:val="a6"/>
          <w:rFonts w:cs="Times New Roman"/>
          <w:szCs w:val="28"/>
          <w:shd w:val="clear" w:color="auto" w:fill="FFFFFF"/>
        </w:rPr>
        <w:footnoteReference w:id="95"/>
      </w:r>
      <w:r w:rsidRPr="007935D6">
        <w:rPr>
          <w:rFonts w:cs="Times New Roman"/>
          <w:szCs w:val="28"/>
          <w:shd w:val="clear" w:color="auto" w:fill="FFFFFF"/>
        </w:rPr>
        <w:t>.</w:t>
      </w:r>
    </w:p>
    <w:p w:rsidR="008173E9" w:rsidRPr="007935D6" w:rsidRDefault="00730C9D" w:rsidP="008173E9">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Таким образом,</w:t>
      </w:r>
      <w:r w:rsidR="00047850" w:rsidRPr="007935D6">
        <w:rPr>
          <w:rFonts w:cs="Times New Roman"/>
          <w:szCs w:val="28"/>
          <w:shd w:val="clear" w:color="auto" w:fill="FFFFFF"/>
        </w:rPr>
        <w:t xml:space="preserve"> можно отметить </w:t>
      </w:r>
      <w:r w:rsidR="00457C7F" w:rsidRPr="007935D6">
        <w:rPr>
          <w:rFonts w:cs="Times New Roman"/>
          <w:szCs w:val="28"/>
          <w:shd w:val="clear" w:color="auto" w:fill="FFFFFF"/>
        </w:rPr>
        <w:t xml:space="preserve">весьма </w:t>
      </w:r>
      <w:r w:rsidR="003F2605" w:rsidRPr="007935D6">
        <w:rPr>
          <w:rFonts w:cs="Times New Roman"/>
          <w:szCs w:val="28"/>
          <w:shd w:val="clear" w:color="auto" w:fill="FFFFFF"/>
        </w:rPr>
        <w:t>противоречивую</w:t>
      </w:r>
      <w:r w:rsidR="00457C7F" w:rsidRPr="007935D6">
        <w:rPr>
          <w:rFonts w:cs="Times New Roman"/>
          <w:szCs w:val="28"/>
          <w:shd w:val="clear" w:color="auto" w:fill="FFFFFF"/>
        </w:rPr>
        <w:t xml:space="preserve"> оценк</w:t>
      </w:r>
      <w:r w:rsidR="003F2605" w:rsidRPr="007935D6">
        <w:rPr>
          <w:rFonts w:cs="Times New Roman"/>
          <w:szCs w:val="28"/>
          <w:shd w:val="clear" w:color="auto" w:fill="FFFFFF"/>
        </w:rPr>
        <w:t>у</w:t>
      </w:r>
      <w:r w:rsidR="00E5763F" w:rsidRPr="007935D6">
        <w:rPr>
          <w:rFonts w:cs="Times New Roman"/>
          <w:szCs w:val="28"/>
          <w:shd w:val="clear" w:color="auto" w:fill="FFFFFF"/>
        </w:rPr>
        <w:t xml:space="preserve"> </w:t>
      </w:r>
      <w:r w:rsidR="003F2605" w:rsidRPr="007935D6">
        <w:rPr>
          <w:rFonts w:cs="Times New Roman"/>
          <w:szCs w:val="28"/>
          <w:shd w:val="clear" w:color="auto" w:fill="FFFFFF"/>
        </w:rPr>
        <w:t xml:space="preserve">в историографии </w:t>
      </w:r>
      <w:r w:rsidR="00457C7F" w:rsidRPr="007935D6">
        <w:rPr>
          <w:rFonts w:cs="Times New Roman"/>
          <w:szCs w:val="28"/>
          <w:shd w:val="clear" w:color="auto" w:fill="FFFFFF"/>
        </w:rPr>
        <w:t xml:space="preserve">как сущности “кризиса” российской </w:t>
      </w:r>
      <w:r w:rsidR="00E5763F" w:rsidRPr="007935D6">
        <w:rPr>
          <w:rFonts w:cs="Times New Roman"/>
          <w:szCs w:val="28"/>
          <w:shd w:val="clear" w:color="auto" w:fill="FFFFFF"/>
        </w:rPr>
        <w:t>исторической науки</w:t>
      </w:r>
      <w:r w:rsidR="00457C7F" w:rsidRPr="007935D6">
        <w:rPr>
          <w:rFonts w:cs="Times New Roman"/>
          <w:szCs w:val="28"/>
          <w:shd w:val="clear" w:color="auto" w:fill="FFFFFF"/>
        </w:rPr>
        <w:t xml:space="preserve"> рубежа </w:t>
      </w:r>
      <w:r w:rsidR="00457C7F" w:rsidRPr="007935D6">
        <w:rPr>
          <w:rFonts w:cs="Times New Roman"/>
          <w:szCs w:val="28"/>
          <w:shd w:val="clear" w:color="auto" w:fill="FFFFFF"/>
          <w:lang w:val="en-US"/>
        </w:rPr>
        <w:t>XIX</w:t>
      </w:r>
      <w:r w:rsidR="00457C7F" w:rsidRPr="007935D6">
        <w:rPr>
          <w:rFonts w:cs="Times New Roman"/>
          <w:szCs w:val="28"/>
          <w:shd w:val="clear" w:color="auto" w:fill="FFFFFF"/>
        </w:rPr>
        <w:t>-</w:t>
      </w:r>
      <w:r w:rsidR="00457C7F" w:rsidRPr="007935D6">
        <w:rPr>
          <w:rFonts w:cs="Times New Roman"/>
          <w:szCs w:val="28"/>
          <w:shd w:val="clear" w:color="auto" w:fill="FFFFFF"/>
          <w:lang w:val="en-US"/>
        </w:rPr>
        <w:t>XX</w:t>
      </w:r>
      <w:r w:rsidR="00457C7F" w:rsidRPr="007935D6">
        <w:rPr>
          <w:rFonts w:cs="Times New Roman"/>
          <w:szCs w:val="28"/>
          <w:shd w:val="clear" w:color="auto" w:fill="FFFFFF"/>
        </w:rPr>
        <w:t xml:space="preserve"> вв., так</w:t>
      </w:r>
      <w:r w:rsidR="003D18B8" w:rsidRPr="007935D6">
        <w:rPr>
          <w:rFonts w:cs="Times New Roman"/>
          <w:szCs w:val="28"/>
          <w:shd w:val="clear" w:color="auto" w:fill="FFFFFF"/>
        </w:rPr>
        <w:t xml:space="preserve"> и факторов, обусловивших </w:t>
      </w:r>
      <w:r w:rsidR="00E936C0" w:rsidRPr="007935D6">
        <w:rPr>
          <w:rFonts w:cs="Times New Roman"/>
          <w:szCs w:val="28"/>
          <w:shd w:val="clear" w:color="auto" w:fill="FFFFFF"/>
        </w:rPr>
        <w:t xml:space="preserve">появление </w:t>
      </w:r>
      <w:r w:rsidR="003D18B8" w:rsidRPr="007935D6">
        <w:rPr>
          <w:rFonts w:cs="Times New Roman"/>
          <w:szCs w:val="28"/>
          <w:shd w:val="clear" w:color="auto" w:fill="FFFFFF"/>
        </w:rPr>
        <w:t>данного феномена</w:t>
      </w:r>
      <w:r w:rsidR="00457C7F" w:rsidRPr="007935D6">
        <w:rPr>
          <w:rFonts w:cs="Times New Roman"/>
          <w:szCs w:val="28"/>
          <w:shd w:val="clear" w:color="auto" w:fill="FFFFFF"/>
        </w:rPr>
        <w:t>.</w:t>
      </w:r>
      <w:r w:rsidR="005049D0" w:rsidRPr="007935D6">
        <w:rPr>
          <w:rFonts w:cs="Times New Roman"/>
          <w:szCs w:val="28"/>
          <w:shd w:val="clear" w:color="auto" w:fill="FFFFFF"/>
        </w:rPr>
        <w:t xml:space="preserve"> </w:t>
      </w:r>
      <w:r w:rsidR="00FA23DB" w:rsidRPr="007935D6">
        <w:rPr>
          <w:rFonts w:cs="Times New Roman"/>
          <w:szCs w:val="28"/>
          <w:shd w:val="clear" w:color="auto" w:fill="FFFFFF"/>
        </w:rPr>
        <w:t>Подобные разногласия</w:t>
      </w:r>
      <w:r w:rsidR="005049D0" w:rsidRPr="007935D6">
        <w:rPr>
          <w:rFonts w:cs="Times New Roman"/>
          <w:szCs w:val="28"/>
          <w:shd w:val="clear" w:color="auto" w:fill="FFFFFF"/>
        </w:rPr>
        <w:t xml:space="preserve"> </w:t>
      </w:r>
      <w:r w:rsidR="00FA23DB" w:rsidRPr="007935D6">
        <w:rPr>
          <w:rFonts w:cs="Times New Roman"/>
          <w:szCs w:val="28"/>
          <w:shd w:val="clear" w:color="auto" w:fill="FFFFFF"/>
        </w:rPr>
        <w:t>объясняются</w:t>
      </w:r>
      <w:r w:rsidR="005049D0" w:rsidRPr="007935D6">
        <w:rPr>
          <w:rFonts w:cs="Times New Roman"/>
          <w:szCs w:val="28"/>
          <w:shd w:val="clear" w:color="auto" w:fill="FFFFFF"/>
        </w:rPr>
        <w:t xml:space="preserve">, во-первых, </w:t>
      </w:r>
      <w:r w:rsidR="00FA23DB" w:rsidRPr="007935D6">
        <w:rPr>
          <w:rFonts w:cs="Times New Roman"/>
          <w:szCs w:val="28"/>
          <w:shd w:val="clear" w:color="auto" w:fill="FFFFFF"/>
        </w:rPr>
        <w:t>непрерывной</w:t>
      </w:r>
      <w:r w:rsidR="009B17DA" w:rsidRPr="007935D6">
        <w:rPr>
          <w:rFonts w:cs="Times New Roman"/>
          <w:szCs w:val="28"/>
          <w:shd w:val="clear" w:color="auto" w:fill="FFFFFF"/>
        </w:rPr>
        <w:t xml:space="preserve"> трансформаци</w:t>
      </w:r>
      <w:r w:rsidR="00FA23DB" w:rsidRPr="007935D6">
        <w:rPr>
          <w:rFonts w:cs="Times New Roman"/>
          <w:szCs w:val="28"/>
          <w:shd w:val="clear" w:color="auto" w:fill="FFFFFF"/>
        </w:rPr>
        <w:t>ей</w:t>
      </w:r>
      <w:r w:rsidR="009B17DA" w:rsidRPr="007935D6">
        <w:rPr>
          <w:rFonts w:cs="Times New Roman"/>
          <w:szCs w:val="28"/>
          <w:shd w:val="clear" w:color="auto" w:fill="FFFFFF"/>
        </w:rPr>
        <w:t xml:space="preserve"> отечественной историографической традиции </w:t>
      </w:r>
      <w:r w:rsidR="008E213D" w:rsidRPr="007935D6">
        <w:rPr>
          <w:rFonts w:cs="Times New Roman"/>
          <w:szCs w:val="28"/>
          <w:shd w:val="clear" w:color="auto" w:fill="FFFFFF"/>
        </w:rPr>
        <w:t xml:space="preserve">на протяжении всего периода исследования указанного явления, во-вторых, - </w:t>
      </w:r>
      <w:r w:rsidR="00FA23DB" w:rsidRPr="007935D6">
        <w:rPr>
          <w:rFonts w:cs="Times New Roman"/>
          <w:szCs w:val="28"/>
          <w:shd w:val="clear" w:color="auto" w:fill="FFFFFF"/>
        </w:rPr>
        <w:t xml:space="preserve">воздействием внешних причин </w:t>
      </w:r>
      <w:r w:rsidR="003F2605" w:rsidRPr="007935D6">
        <w:rPr>
          <w:rFonts w:cs="Times New Roman"/>
          <w:szCs w:val="28"/>
          <w:shd w:val="clear" w:color="auto" w:fill="FFFFFF"/>
        </w:rPr>
        <w:t xml:space="preserve">(например, господствующей идеологии) </w:t>
      </w:r>
      <w:r w:rsidR="00FA23DB" w:rsidRPr="007935D6">
        <w:rPr>
          <w:rFonts w:cs="Times New Roman"/>
          <w:szCs w:val="28"/>
          <w:shd w:val="clear" w:color="auto" w:fill="FFFFFF"/>
        </w:rPr>
        <w:t>на его трактовку исследователями</w:t>
      </w:r>
      <w:r w:rsidR="0006757E" w:rsidRPr="007935D6">
        <w:rPr>
          <w:rFonts w:cs="Times New Roman"/>
          <w:szCs w:val="28"/>
          <w:shd w:val="clear" w:color="auto" w:fill="FFFFFF"/>
        </w:rPr>
        <w:t>.</w:t>
      </w:r>
      <w:r w:rsidR="00A26060" w:rsidRPr="007935D6">
        <w:rPr>
          <w:rFonts w:cs="Times New Roman"/>
          <w:szCs w:val="28"/>
          <w:shd w:val="clear" w:color="auto" w:fill="FFFFFF"/>
        </w:rPr>
        <w:t xml:space="preserve"> Данное обстоятельство значи</w:t>
      </w:r>
      <w:r w:rsidR="00381D58" w:rsidRPr="007935D6">
        <w:rPr>
          <w:rFonts w:cs="Times New Roman"/>
          <w:szCs w:val="28"/>
          <w:shd w:val="clear" w:color="auto" w:fill="FFFFFF"/>
        </w:rPr>
        <w:t xml:space="preserve">тельно затрудняет интерпретацию существовавших в отечественной науке в конце </w:t>
      </w:r>
      <w:r w:rsidR="00381D58" w:rsidRPr="007935D6">
        <w:rPr>
          <w:rFonts w:cs="Times New Roman"/>
          <w:szCs w:val="28"/>
          <w:shd w:val="clear" w:color="auto" w:fill="FFFFFF"/>
          <w:lang w:val="en-US"/>
        </w:rPr>
        <w:t>XIX</w:t>
      </w:r>
      <w:r w:rsidR="00381D58" w:rsidRPr="007935D6">
        <w:rPr>
          <w:rFonts w:cs="Times New Roman"/>
          <w:szCs w:val="28"/>
          <w:shd w:val="clear" w:color="auto" w:fill="FFFFFF"/>
        </w:rPr>
        <w:t xml:space="preserve"> – начале </w:t>
      </w:r>
      <w:r w:rsidR="00381D58" w:rsidRPr="007935D6">
        <w:rPr>
          <w:rFonts w:cs="Times New Roman"/>
          <w:szCs w:val="28"/>
          <w:shd w:val="clear" w:color="auto" w:fill="FFFFFF"/>
          <w:lang w:val="en-US"/>
        </w:rPr>
        <w:t>XX</w:t>
      </w:r>
      <w:r w:rsidR="00381D58" w:rsidRPr="007935D6">
        <w:rPr>
          <w:rFonts w:cs="Times New Roman"/>
          <w:szCs w:val="28"/>
          <w:shd w:val="clear" w:color="auto" w:fill="FFFFFF"/>
        </w:rPr>
        <w:t xml:space="preserve"> вв. </w:t>
      </w:r>
      <w:r w:rsidR="00955A55" w:rsidRPr="007935D6">
        <w:rPr>
          <w:rFonts w:cs="Times New Roman"/>
          <w:szCs w:val="28"/>
          <w:shd w:val="clear" w:color="auto" w:fill="FFFFFF"/>
        </w:rPr>
        <w:t xml:space="preserve">процессов, в том числе и в качестве </w:t>
      </w:r>
      <w:r w:rsidR="003F2605" w:rsidRPr="007935D6">
        <w:rPr>
          <w:rFonts w:cs="Times New Roman"/>
          <w:szCs w:val="28"/>
          <w:shd w:val="clear" w:color="auto" w:fill="FFFFFF"/>
        </w:rPr>
        <w:t>кризисных</w:t>
      </w:r>
      <w:r w:rsidR="00955A55" w:rsidRPr="007935D6">
        <w:rPr>
          <w:rFonts w:cs="Times New Roman"/>
          <w:szCs w:val="28"/>
          <w:shd w:val="clear" w:color="auto" w:fill="FFFFFF"/>
        </w:rPr>
        <w:t>.</w:t>
      </w:r>
      <w:r w:rsidR="00BA4D82" w:rsidRPr="007935D6">
        <w:rPr>
          <w:rFonts w:cs="Times New Roman"/>
          <w:szCs w:val="28"/>
          <w:shd w:val="clear" w:color="auto" w:fill="FFFFFF"/>
        </w:rPr>
        <w:t xml:space="preserve"> Однако представляется возможным выделить некие общие закономерности </w:t>
      </w:r>
      <w:r w:rsidR="008454BA" w:rsidRPr="007935D6">
        <w:rPr>
          <w:rFonts w:cs="Times New Roman"/>
          <w:szCs w:val="28"/>
          <w:shd w:val="clear" w:color="auto" w:fill="FFFFFF"/>
        </w:rPr>
        <w:t>при</w:t>
      </w:r>
      <w:r w:rsidR="00BA4D82" w:rsidRPr="007935D6">
        <w:rPr>
          <w:rFonts w:cs="Times New Roman"/>
          <w:szCs w:val="28"/>
          <w:shd w:val="clear" w:color="auto" w:fill="FFFFFF"/>
        </w:rPr>
        <w:t xml:space="preserve"> </w:t>
      </w:r>
      <w:r w:rsidR="008173E9" w:rsidRPr="007935D6">
        <w:rPr>
          <w:rFonts w:cs="Times New Roman"/>
          <w:szCs w:val="28"/>
          <w:shd w:val="clear" w:color="auto" w:fill="FFFFFF"/>
        </w:rPr>
        <w:t>попытках</w:t>
      </w:r>
      <w:r w:rsidR="00BA4D82" w:rsidRPr="007935D6">
        <w:rPr>
          <w:rFonts w:cs="Times New Roman"/>
          <w:szCs w:val="28"/>
          <w:shd w:val="clear" w:color="auto" w:fill="FFFFFF"/>
        </w:rPr>
        <w:t xml:space="preserve"> </w:t>
      </w:r>
      <w:r w:rsidR="008454BA" w:rsidRPr="007935D6">
        <w:rPr>
          <w:rFonts w:cs="Times New Roman"/>
          <w:szCs w:val="28"/>
          <w:shd w:val="clear" w:color="auto" w:fill="FFFFFF"/>
        </w:rPr>
        <w:t>толкования</w:t>
      </w:r>
      <w:r w:rsidR="00400B02" w:rsidRPr="007935D6">
        <w:rPr>
          <w:rFonts w:cs="Times New Roman"/>
          <w:szCs w:val="28"/>
          <w:shd w:val="clear" w:color="auto" w:fill="FFFFFF"/>
        </w:rPr>
        <w:t xml:space="preserve"> </w:t>
      </w:r>
      <w:r w:rsidR="0021107A" w:rsidRPr="007935D6">
        <w:rPr>
          <w:rFonts w:cs="Times New Roman"/>
          <w:szCs w:val="28"/>
          <w:shd w:val="clear" w:color="auto" w:fill="FFFFFF"/>
        </w:rPr>
        <w:lastRenderedPageBreak/>
        <w:t xml:space="preserve">причин и самого </w:t>
      </w:r>
      <w:r w:rsidR="008173E9" w:rsidRPr="007935D6">
        <w:rPr>
          <w:rFonts w:cs="Times New Roman"/>
          <w:szCs w:val="28"/>
          <w:shd w:val="clear" w:color="auto" w:fill="FFFFFF"/>
        </w:rPr>
        <w:t xml:space="preserve">понятия </w:t>
      </w:r>
      <w:r w:rsidR="00BA4D82" w:rsidRPr="007935D6">
        <w:rPr>
          <w:rFonts w:cs="Times New Roman"/>
          <w:szCs w:val="28"/>
          <w:shd w:val="clear" w:color="auto" w:fill="FFFFFF"/>
        </w:rPr>
        <w:t xml:space="preserve">“кризиса” </w:t>
      </w:r>
      <w:r w:rsidR="008173E9" w:rsidRPr="007935D6">
        <w:rPr>
          <w:rFonts w:cs="Times New Roman"/>
          <w:szCs w:val="28"/>
          <w:shd w:val="clear" w:color="auto" w:fill="FFFFFF"/>
        </w:rPr>
        <w:t xml:space="preserve">российской историографии. </w:t>
      </w:r>
      <w:r w:rsidR="008454BA" w:rsidRPr="007935D6">
        <w:rPr>
          <w:rFonts w:cs="Times New Roman"/>
          <w:szCs w:val="28"/>
          <w:shd w:val="clear" w:color="auto" w:fill="FFFFFF"/>
        </w:rPr>
        <w:t>К их числу можно отнести</w:t>
      </w:r>
      <w:r w:rsidR="00420375" w:rsidRPr="007935D6">
        <w:rPr>
          <w:rFonts w:cs="Times New Roman"/>
          <w:szCs w:val="28"/>
          <w:shd w:val="clear" w:color="auto" w:fill="FFFFFF"/>
        </w:rPr>
        <w:t xml:space="preserve"> представление:</w:t>
      </w:r>
    </w:p>
    <w:p w:rsidR="008173E9" w:rsidRPr="007935D6" w:rsidRDefault="008454BA" w:rsidP="008173E9">
      <w:pPr>
        <w:pStyle w:val="a3"/>
        <w:numPr>
          <w:ilvl w:val="0"/>
          <w:numId w:val="14"/>
        </w:numPr>
        <w:spacing w:after="0" w:line="360" w:lineRule="auto"/>
        <w:ind w:left="0" w:firstLine="709"/>
        <w:jc w:val="both"/>
        <w:rPr>
          <w:rFonts w:ascii="Times New Roman"/>
          <w:sz w:val="28"/>
          <w:szCs w:val="28"/>
          <w:shd w:val="clear" w:color="auto" w:fill="FFFFFF"/>
        </w:rPr>
      </w:pPr>
      <w:r w:rsidRPr="007935D6">
        <w:rPr>
          <w:rFonts w:ascii="Times New Roman"/>
          <w:sz w:val="28"/>
          <w:szCs w:val="28"/>
          <w:shd w:val="clear" w:color="auto" w:fill="FFFFFF"/>
        </w:rPr>
        <w:t>о</w:t>
      </w:r>
      <w:r w:rsidR="00562B55" w:rsidRPr="007935D6">
        <w:rPr>
          <w:rFonts w:ascii="Times New Roman"/>
          <w:sz w:val="28"/>
          <w:szCs w:val="28"/>
          <w:shd w:val="clear" w:color="auto" w:fill="FFFFFF"/>
        </w:rPr>
        <w:t xml:space="preserve"> постепенном</w:t>
      </w:r>
      <w:r w:rsidR="00784671" w:rsidRPr="007935D6">
        <w:rPr>
          <w:rFonts w:ascii="Times New Roman"/>
          <w:sz w:val="28"/>
          <w:szCs w:val="28"/>
          <w:shd w:val="clear" w:color="auto" w:fill="FFFFFF"/>
        </w:rPr>
        <w:t xml:space="preserve"> отказе российских учёных</w:t>
      </w:r>
      <w:r w:rsidR="00420375" w:rsidRPr="007935D6">
        <w:rPr>
          <w:rFonts w:ascii="Times New Roman"/>
          <w:sz w:val="28"/>
          <w:szCs w:val="28"/>
          <w:shd w:val="clear" w:color="auto" w:fill="FFFFFF"/>
        </w:rPr>
        <w:t xml:space="preserve"> в своей научной деятельн</w:t>
      </w:r>
      <w:r w:rsidR="00FE7103" w:rsidRPr="007935D6">
        <w:rPr>
          <w:rFonts w:ascii="Times New Roman"/>
          <w:sz w:val="28"/>
          <w:szCs w:val="28"/>
          <w:shd w:val="clear" w:color="auto" w:fill="FFFFFF"/>
        </w:rPr>
        <w:t>ости от позитивистского подхода;</w:t>
      </w:r>
    </w:p>
    <w:p w:rsidR="00BB70B3" w:rsidRPr="007935D6" w:rsidRDefault="00F46AF7" w:rsidP="008173E9">
      <w:pPr>
        <w:pStyle w:val="a3"/>
        <w:numPr>
          <w:ilvl w:val="0"/>
          <w:numId w:val="14"/>
        </w:numPr>
        <w:spacing w:after="0" w:line="360" w:lineRule="auto"/>
        <w:ind w:left="0" w:firstLine="709"/>
        <w:jc w:val="both"/>
        <w:rPr>
          <w:rFonts w:ascii="Times New Roman"/>
          <w:sz w:val="28"/>
          <w:szCs w:val="28"/>
          <w:shd w:val="clear" w:color="auto" w:fill="FFFFFF"/>
        </w:rPr>
      </w:pPr>
      <w:r w:rsidRPr="007935D6">
        <w:rPr>
          <w:rFonts w:ascii="Times New Roman"/>
          <w:sz w:val="28"/>
          <w:szCs w:val="28"/>
          <w:shd w:val="clear" w:color="auto" w:fill="FFFFFF"/>
        </w:rPr>
        <w:t>о</w:t>
      </w:r>
      <w:r w:rsidR="00FE7103" w:rsidRPr="007935D6">
        <w:rPr>
          <w:rFonts w:ascii="Times New Roman"/>
          <w:sz w:val="28"/>
          <w:szCs w:val="28"/>
          <w:shd w:val="clear" w:color="auto" w:fill="FFFFFF"/>
        </w:rPr>
        <w:t>б их обращении к теории познания в поисках новы</w:t>
      </w:r>
      <w:r w:rsidR="00BB70B3" w:rsidRPr="007935D6">
        <w:rPr>
          <w:rFonts w:ascii="Times New Roman"/>
          <w:sz w:val="28"/>
          <w:szCs w:val="28"/>
          <w:shd w:val="clear" w:color="auto" w:fill="FFFFFF"/>
        </w:rPr>
        <w:t>х философских ориентиров;</w:t>
      </w:r>
    </w:p>
    <w:p w:rsidR="00F46AF7" w:rsidRPr="007935D6" w:rsidRDefault="00BB70B3" w:rsidP="008173E9">
      <w:pPr>
        <w:pStyle w:val="a3"/>
        <w:numPr>
          <w:ilvl w:val="0"/>
          <w:numId w:val="14"/>
        </w:numPr>
        <w:spacing w:after="0" w:line="360" w:lineRule="auto"/>
        <w:ind w:left="0" w:firstLine="709"/>
        <w:jc w:val="both"/>
        <w:rPr>
          <w:rFonts w:ascii="Times New Roman"/>
          <w:sz w:val="28"/>
          <w:szCs w:val="28"/>
          <w:shd w:val="clear" w:color="auto" w:fill="FFFFFF"/>
        </w:rPr>
      </w:pPr>
      <w:r w:rsidRPr="007935D6">
        <w:rPr>
          <w:rFonts w:ascii="Times New Roman"/>
          <w:sz w:val="28"/>
          <w:szCs w:val="28"/>
          <w:shd w:val="clear" w:color="auto" w:fill="FFFFFF"/>
        </w:rPr>
        <w:t>о мощном влиянии</w:t>
      </w:r>
      <w:r w:rsidR="00FF2450" w:rsidRPr="007935D6">
        <w:rPr>
          <w:rFonts w:ascii="Times New Roman"/>
          <w:sz w:val="28"/>
          <w:szCs w:val="28"/>
          <w:shd w:val="clear" w:color="auto" w:fill="FFFFFF"/>
        </w:rPr>
        <w:t xml:space="preserve"> достижений</w:t>
      </w:r>
      <w:r w:rsidRPr="007935D6">
        <w:rPr>
          <w:rFonts w:ascii="Times New Roman"/>
          <w:sz w:val="28"/>
          <w:szCs w:val="28"/>
          <w:shd w:val="clear" w:color="auto" w:fill="FFFFFF"/>
        </w:rPr>
        <w:t xml:space="preserve"> немецкой философской мысли на творчество отечественных историков,</w:t>
      </w:r>
      <w:r w:rsidR="00D107DA" w:rsidRPr="007935D6">
        <w:rPr>
          <w:rFonts w:ascii="Times New Roman"/>
          <w:sz w:val="28"/>
          <w:szCs w:val="28"/>
          <w:shd w:val="clear" w:color="auto" w:fill="FFFFFF"/>
        </w:rPr>
        <w:t xml:space="preserve"> </w:t>
      </w:r>
      <w:r w:rsidR="00074D5D" w:rsidRPr="007935D6">
        <w:rPr>
          <w:rFonts w:ascii="Times New Roman"/>
          <w:sz w:val="28"/>
          <w:szCs w:val="28"/>
          <w:shd w:val="clear" w:color="auto" w:fill="FFFFFF"/>
        </w:rPr>
        <w:t xml:space="preserve">прежде всего – </w:t>
      </w:r>
      <w:r w:rsidR="00F6200C">
        <w:rPr>
          <w:rFonts w:ascii="Times New Roman"/>
          <w:sz w:val="28"/>
          <w:szCs w:val="28"/>
          <w:shd w:val="clear" w:color="auto" w:fill="FFFFFF"/>
        </w:rPr>
        <w:t>Баденской</w:t>
      </w:r>
      <w:r w:rsidR="00074D5D" w:rsidRPr="007935D6">
        <w:rPr>
          <w:rFonts w:ascii="Times New Roman"/>
          <w:sz w:val="28"/>
          <w:szCs w:val="28"/>
          <w:shd w:val="clear" w:color="auto" w:fill="FFFFFF"/>
        </w:rPr>
        <w:t xml:space="preserve"> школы неокантианства</w:t>
      </w:r>
      <w:r w:rsidR="006A69CE" w:rsidRPr="007935D6">
        <w:rPr>
          <w:rFonts w:ascii="Times New Roman"/>
          <w:sz w:val="28"/>
          <w:szCs w:val="28"/>
          <w:shd w:val="clear" w:color="auto" w:fill="FFFFFF"/>
        </w:rPr>
        <w:t>;</w:t>
      </w:r>
    </w:p>
    <w:p w:rsidR="006471D3" w:rsidRPr="007935D6" w:rsidRDefault="006471D3" w:rsidP="008173E9">
      <w:pPr>
        <w:pStyle w:val="a3"/>
        <w:numPr>
          <w:ilvl w:val="0"/>
          <w:numId w:val="14"/>
        </w:numPr>
        <w:spacing w:after="0" w:line="360" w:lineRule="auto"/>
        <w:ind w:left="0" w:firstLine="709"/>
        <w:jc w:val="both"/>
        <w:rPr>
          <w:rFonts w:ascii="Times New Roman"/>
          <w:sz w:val="28"/>
          <w:szCs w:val="28"/>
          <w:shd w:val="clear" w:color="auto" w:fill="FFFFFF"/>
        </w:rPr>
      </w:pPr>
      <w:r w:rsidRPr="007935D6">
        <w:rPr>
          <w:rFonts w:ascii="Times New Roman"/>
          <w:sz w:val="28"/>
          <w:szCs w:val="28"/>
          <w:shd w:val="clear" w:color="auto" w:fill="FFFFFF"/>
        </w:rPr>
        <w:t>о создании в рассматриваемое время</w:t>
      </w:r>
      <w:r w:rsidR="00FA54DE" w:rsidRPr="007935D6">
        <w:rPr>
          <w:rFonts w:ascii="Times New Roman"/>
          <w:sz w:val="28"/>
          <w:szCs w:val="28"/>
          <w:shd w:val="clear" w:color="auto" w:fill="FFFFFF"/>
        </w:rPr>
        <w:t xml:space="preserve"> качественно </w:t>
      </w:r>
      <w:r w:rsidRPr="007935D6">
        <w:rPr>
          <w:rFonts w:ascii="Times New Roman"/>
          <w:sz w:val="28"/>
          <w:szCs w:val="28"/>
          <w:shd w:val="clear" w:color="auto" w:fill="FFFFFF"/>
        </w:rPr>
        <w:t>новых основ исторического познания и усло</w:t>
      </w:r>
      <w:r w:rsidR="00BB70B3" w:rsidRPr="007935D6">
        <w:rPr>
          <w:rFonts w:ascii="Times New Roman"/>
          <w:sz w:val="28"/>
          <w:szCs w:val="28"/>
          <w:shd w:val="clear" w:color="auto" w:fill="FFFFFF"/>
        </w:rPr>
        <w:t>жнении историософского мышления, а также закладывании основ методологии истории как самостоятельного научного направления;</w:t>
      </w:r>
    </w:p>
    <w:p w:rsidR="00420375" w:rsidRPr="007935D6" w:rsidRDefault="00420375" w:rsidP="00420375">
      <w:pPr>
        <w:pStyle w:val="a3"/>
        <w:numPr>
          <w:ilvl w:val="0"/>
          <w:numId w:val="14"/>
        </w:numPr>
        <w:spacing w:after="0" w:line="360" w:lineRule="auto"/>
        <w:ind w:left="0" w:firstLine="709"/>
        <w:jc w:val="both"/>
        <w:rPr>
          <w:rFonts w:ascii="Times New Roman"/>
          <w:sz w:val="28"/>
          <w:szCs w:val="28"/>
          <w:shd w:val="clear" w:color="auto" w:fill="FFFFFF"/>
        </w:rPr>
      </w:pPr>
      <w:r w:rsidRPr="007935D6">
        <w:rPr>
          <w:rFonts w:ascii="Times New Roman"/>
          <w:sz w:val="28"/>
          <w:szCs w:val="28"/>
          <w:shd w:val="clear" w:color="auto" w:fill="FFFFFF"/>
        </w:rPr>
        <w:t>об отсутствии</w:t>
      </w:r>
      <w:r w:rsidR="00562B55" w:rsidRPr="007935D6">
        <w:rPr>
          <w:rFonts w:ascii="Times New Roman"/>
          <w:sz w:val="28"/>
          <w:szCs w:val="28"/>
          <w:shd w:val="clear" w:color="auto" w:fill="FFFFFF"/>
        </w:rPr>
        <w:t xml:space="preserve"> в </w:t>
      </w:r>
      <w:r w:rsidR="00D107DA" w:rsidRPr="007935D6">
        <w:rPr>
          <w:rFonts w:ascii="Times New Roman"/>
          <w:sz w:val="28"/>
          <w:szCs w:val="28"/>
          <w:shd w:val="clear" w:color="auto" w:fill="FFFFFF"/>
        </w:rPr>
        <w:t>отечественной научной среде</w:t>
      </w:r>
      <w:r w:rsidRPr="007935D6">
        <w:rPr>
          <w:rFonts w:ascii="Times New Roman"/>
          <w:sz w:val="28"/>
          <w:szCs w:val="28"/>
          <w:shd w:val="clear" w:color="auto" w:fill="FFFFFF"/>
        </w:rPr>
        <w:t xml:space="preserve"> </w:t>
      </w:r>
      <w:r w:rsidR="00562B55" w:rsidRPr="007935D6">
        <w:rPr>
          <w:rFonts w:ascii="Times New Roman"/>
          <w:sz w:val="28"/>
          <w:szCs w:val="28"/>
          <w:shd w:val="clear" w:color="auto" w:fill="FFFFFF"/>
        </w:rPr>
        <w:t>теоретико-</w:t>
      </w:r>
      <w:r w:rsidRPr="007935D6">
        <w:rPr>
          <w:rFonts w:ascii="Times New Roman"/>
          <w:sz w:val="28"/>
          <w:szCs w:val="28"/>
          <w:shd w:val="clear" w:color="auto" w:fill="FFFFFF"/>
        </w:rPr>
        <w:t>методологического единства;</w:t>
      </w:r>
    </w:p>
    <w:p w:rsidR="00FF2450" w:rsidRPr="007935D6" w:rsidRDefault="00FF2450" w:rsidP="00FF2450">
      <w:pPr>
        <w:pStyle w:val="a3"/>
        <w:numPr>
          <w:ilvl w:val="0"/>
          <w:numId w:val="14"/>
        </w:numPr>
        <w:spacing w:after="0" w:line="360" w:lineRule="auto"/>
        <w:ind w:left="0" w:firstLine="709"/>
        <w:jc w:val="both"/>
        <w:rPr>
          <w:rFonts w:ascii="Times New Roman"/>
          <w:sz w:val="28"/>
          <w:szCs w:val="28"/>
          <w:shd w:val="clear" w:color="auto" w:fill="FFFFFF"/>
        </w:rPr>
      </w:pPr>
      <w:r w:rsidRPr="007935D6">
        <w:rPr>
          <w:rFonts w:ascii="Times New Roman"/>
          <w:sz w:val="28"/>
          <w:szCs w:val="28"/>
          <w:shd w:val="clear" w:color="auto" w:fill="FFFFFF"/>
        </w:rPr>
        <w:t xml:space="preserve">о закономерности данного пути развития для российской историографии конца </w:t>
      </w:r>
      <w:r w:rsidRPr="007935D6">
        <w:rPr>
          <w:rFonts w:ascii="Times New Roman"/>
          <w:sz w:val="28"/>
          <w:szCs w:val="28"/>
          <w:shd w:val="clear" w:color="auto" w:fill="FFFFFF"/>
          <w:lang w:val="en-US"/>
        </w:rPr>
        <w:t>XIX</w:t>
      </w:r>
      <w:r w:rsidRPr="007935D6">
        <w:rPr>
          <w:rFonts w:ascii="Times New Roman"/>
          <w:sz w:val="28"/>
          <w:szCs w:val="28"/>
          <w:shd w:val="clear" w:color="auto" w:fill="FFFFFF"/>
        </w:rPr>
        <w:t xml:space="preserve"> – начала </w:t>
      </w:r>
      <w:r w:rsidRPr="007935D6">
        <w:rPr>
          <w:rFonts w:ascii="Times New Roman"/>
          <w:sz w:val="28"/>
          <w:szCs w:val="28"/>
          <w:shd w:val="clear" w:color="auto" w:fill="FFFFFF"/>
          <w:lang w:val="en-US"/>
        </w:rPr>
        <w:t>XX</w:t>
      </w:r>
      <w:r w:rsidRPr="007935D6">
        <w:rPr>
          <w:rFonts w:ascii="Times New Roman"/>
          <w:sz w:val="28"/>
          <w:szCs w:val="28"/>
          <w:shd w:val="clear" w:color="auto" w:fill="FFFFFF"/>
        </w:rPr>
        <w:t xml:space="preserve"> вв.</w:t>
      </w:r>
    </w:p>
    <w:p w:rsidR="00FF2450" w:rsidRDefault="00FF2450" w:rsidP="006B2012">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Несмотря н</w:t>
      </w:r>
      <w:r w:rsidR="006B2012" w:rsidRPr="007935D6">
        <w:rPr>
          <w:rFonts w:cs="Times New Roman"/>
          <w:szCs w:val="28"/>
          <w:shd w:val="clear" w:color="auto" w:fill="FFFFFF"/>
        </w:rPr>
        <w:t xml:space="preserve">а существование множества спорных вопросов (о </w:t>
      </w:r>
      <w:r w:rsidR="004469E5" w:rsidRPr="007935D6">
        <w:rPr>
          <w:rFonts w:cs="Times New Roman"/>
          <w:szCs w:val="28"/>
          <w:shd w:val="clear" w:color="auto" w:fill="FFFFFF"/>
        </w:rPr>
        <w:t>хронологических рамках данного феномена, основных этапах его развития, влиянии “кризиса” на советскую историографию и науку в целом, об историческом значении указанного явления в истории научной мысли и т.д.),</w:t>
      </w:r>
      <w:r w:rsidR="0019536A" w:rsidRPr="007935D6">
        <w:rPr>
          <w:rFonts w:cs="Times New Roman"/>
          <w:szCs w:val="28"/>
          <w:shd w:val="clear" w:color="auto" w:fill="FFFFFF"/>
        </w:rPr>
        <w:t xml:space="preserve"> а также различного</w:t>
      </w:r>
      <w:r w:rsidR="004469E5" w:rsidRPr="007935D6">
        <w:rPr>
          <w:rFonts w:cs="Times New Roman"/>
          <w:szCs w:val="28"/>
          <w:shd w:val="clear" w:color="auto" w:fill="FFFFFF"/>
        </w:rPr>
        <w:t xml:space="preserve"> толковани</w:t>
      </w:r>
      <w:r w:rsidR="0019536A" w:rsidRPr="007935D6">
        <w:rPr>
          <w:rFonts w:cs="Times New Roman"/>
          <w:szCs w:val="28"/>
          <w:shd w:val="clear" w:color="auto" w:fill="FFFFFF"/>
        </w:rPr>
        <w:t>я</w:t>
      </w:r>
      <w:r w:rsidR="004469E5" w:rsidRPr="007935D6">
        <w:rPr>
          <w:rFonts w:cs="Times New Roman"/>
          <w:szCs w:val="28"/>
          <w:shd w:val="clear" w:color="auto" w:fill="FFFFFF"/>
        </w:rPr>
        <w:t xml:space="preserve"> приведённых выше положений (например,</w:t>
      </w:r>
      <w:r w:rsidR="00924162" w:rsidRPr="007935D6">
        <w:rPr>
          <w:rFonts w:cs="Times New Roman"/>
          <w:szCs w:val="28"/>
          <w:shd w:val="clear" w:color="auto" w:fill="FFFFFF"/>
        </w:rPr>
        <w:t xml:space="preserve"> теоретического и методологического плюрализма в среде русских учёных</w:t>
      </w:r>
      <w:r w:rsidR="004469E5" w:rsidRPr="007935D6">
        <w:rPr>
          <w:rFonts w:cs="Times New Roman"/>
          <w:szCs w:val="28"/>
          <w:shd w:val="clear" w:color="auto" w:fill="FFFFFF"/>
        </w:rPr>
        <w:t>)</w:t>
      </w:r>
      <w:r w:rsidR="00924162" w:rsidRPr="007935D6">
        <w:rPr>
          <w:rFonts w:cs="Times New Roman"/>
          <w:szCs w:val="28"/>
          <w:shd w:val="clear" w:color="auto" w:fill="FFFFFF"/>
        </w:rPr>
        <w:t xml:space="preserve">, </w:t>
      </w:r>
      <w:r w:rsidR="0019536A" w:rsidRPr="007935D6">
        <w:rPr>
          <w:rFonts w:cs="Times New Roman"/>
          <w:szCs w:val="28"/>
          <w:shd w:val="clear" w:color="auto" w:fill="FFFFFF"/>
        </w:rPr>
        <w:t xml:space="preserve">представляется возможным </w:t>
      </w:r>
      <w:r w:rsidR="00511159" w:rsidRPr="007935D6">
        <w:rPr>
          <w:rFonts w:cs="Times New Roman"/>
          <w:szCs w:val="28"/>
          <w:shd w:val="clear" w:color="auto" w:fill="FFFFFF"/>
        </w:rPr>
        <w:t xml:space="preserve">сделать вывод </w:t>
      </w:r>
      <w:r w:rsidR="0019536A" w:rsidRPr="007935D6">
        <w:rPr>
          <w:rFonts w:cs="Times New Roman"/>
          <w:szCs w:val="28"/>
          <w:shd w:val="clear" w:color="auto" w:fill="FFFFFF"/>
        </w:rPr>
        <w:t>о существовании в отечественной историографии независимо от господства той или иной историографической тра</w:t>
      </w:r>
      <w:r w:rsidR="004450C7" w:rsidRPr="007935D6">
        <w:rPr>
          <w:rFonts w:cs="Times New Roman"/>
          <w:szCs w:val="28"/>
          <w:shd w:val="clear" w:color="auto" w:fill="FFFFFF"/>
        </w:rPr>
        <w:t xml:space="preserve">диции или </w:t>
      </w:r>
      <w:r w:rsidR="0019536A" w:rsidRPr="007935D6">
        <w:rPr>
          <w:rFonts w:cs="Times New Roman"/>
          <w:szCs w:val="28"/>
          <w:shd w:val="clear" w:color="auto" w:fill="FFFFFF"/>
        </w:rPr>
        <w:t xml:space="preserve">времени обращения к исследованию </w:t>
      </w:r>
      <w:r w:rsidR="000E56C8" w:rsidRPr="007935D6">
        <w:rPr>
          <w:rFonts w:cs="Times New Roman"/>
          <w:szCs w:val="28"/>
          <w:shd w:val="clear" w:color="auto" w:fill="FFFFFF"/>
        </w:rPr>
        <w:t>явления</w:t>
      </w:r>
      <w:r w:rsidR="0019536A" w:rsidRPr="007935D6">
        <w:rPr>
          <w:rFonts w:cs="Times New Roman"/>
          <w:szCs w:val="28"/>
          <w:shd w:val="clear" w:color="auto" w:fill="FFFFFF"/>
        </w:rPr>
        <w:t xml:space="preserve"> “кризиса” российской историографии </w:t>
      </w:r>
      <w:r w:rsidR="008654BB" w:rsidRPr="007935D6">
        <w:rPr>
          <w:rFonts w:cs="Times New Roman"/>
          <w:szCs w:val="28"/>
          <w:shd w:val="clear" w:color="auto" w:fill="FFFFFF"/>
        </w:rPr>
        <w:t xml:space="preserve">рубежа </w:t>
      </w:r>
      <w:r w:rsidR="008654BB" w:rsidRPr="007935D6">
        <w:rPr>
          <w:rFonts w:cs="Times New Roman"/>
          <w:szCs w:val="28"/>
          <w:shd w:val="clear" w:color="auto" w:fill="FFFFFF"/>
          <w:lang w:val="en-US"/>
        </w:rPr>
        <w:t>XIX</w:t>
      </w:r>
      <w:r w:rsidR="008654BB" w:rsidRPr="007935D6">
        <w:rPr>
          <w:rFonts w:cs="Times New Roman"/>
          <w:szCs w:val="28"/>
          <w:shd w:val="clear" w:color="auto" w:fill="FFFFFF"/>
        </w:rPr>
        <w:t>-</w:t>
      </w:r>
      <w:r w:rsidR="008654BB" w:rsidRPr="007935D6">
        <w:rPr>
          <w:rFonts w:cs="Times New Roman"/>
          <w:szCs w:val="28"/>
          <w:shd w:val="clear" w:color="auto" w:fill="FFFFFF"/>
          <w:lang w:val="en-US"/>
        </w:rPr>
        <w:t>XX</w:t>
      </w:r>
      <w:r w:rsidR="008654BB" w:rsidRPr="007935D6">
        <w:rPr>
          <w:rFonts w:cs="Times New Roman"/>
          <w:szCs w:val="28"/>
          <w:shd w:val="clear" w:color="auto" w:fill="FFFFFF"/>
        </w:rPr>
        <w:t xml:space="preserve"> вв. </w:t>
      </w:r>
      <w:r w:rsidR="004450C7" w:rsidRPr="007935D6">
        <w:rPr>
          <w:rFonts w:cs="Times New Roman"/>
          <w:szCs w:val="28"/>
          <w:shd w:val="clear" w:color="auto" w:fill="FFFFFF"/>
        </w:rPr>
        <w:t xml:space="preserve">некого общего представления </w:t>
      </w:r>
      <w:r w:rsidR="000E56C8" w:rsidRPr="007935D6">
        <w:rPr>
          <w:rFonts w:cs="Times New Roman"/>
          <w:szCs w:val="28"/>
          <w:shd w:val="clear" w:color="auto" w:fill="FFFFFF"/>
        </w:rPr>
        <w:t>о данном феномене</w:t>
      </w:r>
      <w:r w:rsidR="0027003A" w:rsidRPr="007935D6">
        <w:rPr>
          <w:rFonts w:cs="Times New Roman"/>
          <w:szCs w:val="28"/>
          <w:shd w:val="clear" w:color="auto" w:fill="FFFFFF"/>
        </w:rPr>
        <w:t xml:space="preserve">, </w:t>
      </w:r>
      <w:r w:rsidR="00511159" w:rsidRPr="007935D6">
        <w:rPr>
          <w:rFonts w:cs="Times New Roman"/>
          <w:szCs w:val="28"/>
          <w:shd w:val="clear" w:color="auto" w:fill="FFFFFF"/>
        </w:rPr>
        <w:t>отражающего основные причины его возникновения</w:t>
      </w:r>
      <w:r w:rsidR="006D7E50" w:rsidRPr="007935D6">
        <w:rPr>
          <w:rFonts w:cs="Times New Roman"/>
          <w:szCs w:val="28"/>
          <w:shd w:val="clear" w:color="auto" w:fill="FFFFFF"/>
        </w:rPr>
        <w:t>, а также</w:t>
      </w:r>
      <w:r w:rsidR="00511159" w:rsidRPr="007935D6">
        <w:rPr>
          <w:rFonts w:cs="Times New Roman"/>
          <w:szCs w:val="28"/>
          <w:shd w:val="clear" w:color="auto" w:fill="FFFFFF"/>
        </w:rPr>
        <w:t xml:space="preserve"> смысловое наполнение понятия “кризис”</w:t>
      </w:r>
      <w:r w:rsidR="00A0365D" w:rsidRPr="007935D6">
        <w:rPr>
          <w:rFonts w:cs="Times New Roman"/>
          <w:szCs w:val="28"/>
          <w:shd w:val="clear" w:color="auto" w:fill="FFFFFF"/>
        </w:rPr>
        <w:t xml:space="preserve">, которое, как было </w:t>
      </w:r>
      <w:r w:rsidR="008A6972" w:rsidRPr="007935D6">
        <w:rPr>
          <w:rFonts w:cs="Times New Roman"/>
          <w:szCs w:val="28"/>
          <w:shd w:val="clear" w:color="auto" w:fill="FFFFFF"/>
        </w:rPr>
        <w:t>отмечено</w:t>
      </w:r>
      <w:r w:rsidR="00A0365D" w:rsidRPr="007935D6">
        <w:rPr>
          <w:rFonts w:cs="Times New Roman"/>
          <w:szCs w:val="28"/>
          <w:shd w:val="clear" w:color="auto" w:fill="FFFFFF"/>
        </w:rPr>
        <w:t xml:space="preserve">, </w:t>
      </w:r>
      <w:r w:rsidR="00A0365D" w:rsidRPr="007935D6">
        <w:rPr>
          <w:rFonts w:cs="Times New Roman"/>
          <w:szCs w:val="28"/>
          <w:shd w:val="clear" w:color="auto" w:fill="FFFFFF"/>
        </w:rPr>
        <w:lastRenderedPageBreak/>
        <w:t>гораздо более многогранно и не</w:t>
      </w:r>
      <w:r w:rsidR="00B2298D" w:rsidRPr="007935D6">
        <w:rPr>
          <w:rFonts w:cs="Times New Roman"/>
          <w:szCs w:val="28"/>
          <w:shd w:val="clear" w:color="auto" w:fill="FFFFFF"/>
        </w:rPr>
        <w:t xml:space="preserve"> может</w:t>
      </w:r>
      <w:r w:rsidR="00A0365D" w:rsidRPr="007935D6">
        <w:rPr>
          <w:rFonts w:cs="Times New Roman"/>
          <w:szCs w:val="28"/>
          <w:shd w:val="clear" w:color="auto" w:fill="FFFFFF"/>
        </w:rPr>
        <w:t xml:space="preserve"> соответст</w:t>
      </w:r>
      <w:r w:rsidR="00B2298D" w:rsidRPr="007935D6">
        <w:rPr>
          <w:rFonts w:cs="Times New Roman"/>
          <w:szCs w:val="28"/>
          <w:shd w:val="clear" w:color="auto" w:fill="FFFFFF"/>
        </w:rPr>
        <w:t>вовать привычному его значению</w:t>
      </w:r>
      <w:r w:rsidR="00A0365D" w:rsidRPr="007935D6">
        <w:rPr>
          <w:rFonts w:cs="Times New Roman"/>
          <w:szCs w:val="28"/>
          <w:shd w:val="clear" w:color="auto" w:fill="FFFFFF"/>
        </w:rPr>
        <w:t>.</w:t>
      </w: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2278E6" w:rsidRDefault="002278E6" w:rsidP="006B2012">
      <w:pPr>
        <w:spacing w:after="0" w:line="360" w:lineRule="auto"/>
        <w:ind w:firstLine="709"/>
        <w:jc w:val="both"/>
        <w:rPr>
          <w:rFonts w:cs="Times New Roman"/>
          <w:szCs w:val="28"/>
          <w:shd w:val="clear" w:color="auto" w:fill="FFFFFF"/>
        </w:rPr>
      </w:pPr>
    </w:p>
    <w:p w:rsidR="00C4016D" w:rsidRDefault="00C4016D" w:rsidP="006B2012">
      <w:pPr>
        <w:spacing w:after="0" w:line="360" w:lineRule="auto"/>
        <w:ind w:firstLine="709"/>
        <w:jc w:val="both"/>
        <w:rPr>
          <w:rFonts w:cs="Times New Roman"/>
          <w:szCs w:val="28"/>
          <w:shd w:val="clear" w:color="auto" w:fill="FFFFFF"/>
        </w:rPr>
      </w:pPr>
    </w:p>
    <w:p w:rsidR="00C4016D" w:rsidRDefault="00C4016D" w:rsidP="006B2012">
      <w:pPr>
        <w:spacing w:after="0" w:line="360" w:lineRule="auto"/>
        <w:ind w:firstLine="709"/>
        <w:jc w:val="both"/>
        <w:rPr>
          <w:rFonts w:cs="Times New Roman"/>
          <w:szCs w:val="28"/>
          <w:shd w:val="clear" w:color="auto" w:fill="FFFFFF"/>
        </w:rPr>
      </w:pPr>
    </w:p>
    <w:p w:rsidR="002278E6" w:rsidRPr="007935D6" w:rsidRDefault="002278E6" w:rsidP="006B2012">
      <w:pPr>
        <w:spacing w:after="0" w:line="360" w:lineRule="auto"/>
        <w:ind w:firstLine="709"/>
        <w:jc w:val="both"/>
        <w:rPr>
          <w:rFonts w:cs="Times New Roman"/>
          <w:szCs w:val="28"/>
          <w:shd w:val="clear" w:color="auto" w:fill="FFFFFF"/>
        </w:rPr>
      </w:pPr>
    </w:p>
    <w:p w:rsidR="00210D3B" w:rsidRPr="007935D6" w:rsidRDefault="00210D3B" w:rsidP="00210D3B">
      <w:pPr>
        <w:spacing w:after="0" w:line="360" w:lineRule="auto"/>
        <w:jc w:val="center"/>
        <w:rPr>
          <w:rFonts w:cs="Times New Roman"/>
          <w:b/>
          <w:szCs w:val="28"/>
          <w:shd w:val="clear" w:color="auto" w:fill="FFFFFF"/>
        </w:rPr>
      </w:pPr>
      <w:r w:rsidRPr="007935D6">
        <w:rPr>
          <w:rFonts w:cs="Times New Roman"/>
          <w:b/>
          <w:szCs w:val="28"/>
          <w:shd w:val="clear" w:color="auto" w:fill="FFFFFF"/>
        </w:rPr>
        <w:lastRenderedPageBreak/>
        <w:t xml:space="preserve">Глава </w:t>
      </w:r>
      <w:r w:rsidRPr="007935D6">
        <w:rPr>
          <w:rFonts w:cs="Times New Roman"/>
          <w:b/>
          <w:szCs w:val="28"/>
          <w:shd w:val="clear" w:color="auto" w:fill="FFFFFF"/>
          <w:lang w:val="en-US"/>
        </w:rPr>
        <w:t>II</w:t>
      </w:r>
      <w:r w:rsidR="00F13941" w:rsidRPr="007935D6">
        <w:rPr>
          <w:rFonts w:cs="Times New Roman"/>
          <w:b/>
          <w:szCs w:val="28"/>
          <w:shd w:val="clear" w:color="auto" w:fill="FFFFFF"/>
        </w:rPr>
        <w:t>.</w:t>
      </w:r>
      <w:r w:rsidR="00C623DD" w:rsidRPr="007935D6">
        <w:rPr>
          <w:rFonts w:cs="Times New Roman"/>
          <w:b/>
          <w:szCs w:val="28"/>
          <w:shd w:val="clear" w:color="auto" w:fill="FFFFFF"/>
        </w:rPr>
        <w:t xml:space="preserve"> Философия, теория и методология истории в творчестве петербургских учёных</w:t>
      </w:r>
    </w:p>
    <w:p w:rsidR="005E4272" w:rsidRPr="007935D6" w:rsidRDefault="00C623DD" w:rsidP="006F611C">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Феномен “кризиса” </w:t>
      </w:r>
      <w:r w:rsidR="001F2B40" w:rsidRPr="007935D6">
        <w:rPr>
          <w:rFonts w:cs="Times New Roman"/>
          <w:szCs w:val="28"/>
          <w:shd w:val="clear" w:color="auto" w:fill="FFFFFF"/>
        </w:rPr>
        <w:t>отечественной</w:t>
      </w:r>
      <w:r w:rsidRPr="007935D6">
        <w:rPr>
          <w:rFonts w:cs="Times New Roman"/>
          <w:szCs w:val="28"/>
          <w:shd w:val="clear" w:color="auto" w:fill="FFFFFF"/>
        </w:rPr>
        <w:t xml:space="preserve"> историографии </w:t>
      </w:r>
      <w:r w:rsidR="005C2B27" w:rsidRPr="007935D6">
        <w:rPr>
          <w:rFonts w:cs="Times New Roman"/>
          <w:szCs w:val="28"/>
          <w:shd w:val="clear" w:color="auto" w:fill="FFFFFF"/>
        </w:rPr>
        <w:t>явился</w:t>
      </w:r>
      <w:r w:rsidR="00644429" w:rsidRPr="007935D6">
        <w:rPr>
          <w:rFonts w:cs="Times New Roman"/>
          <w:szCs w:val="28"/>
          <w:shd w:val="clear" w:color="auto" w:fill="FFFFFF"/>
        </w:rPr>
        <w:t>, прежде всего,</w:t>
      </w:r>
      <w:r w:rsidR="005C2B27" w:rsidRPr="007935D6">
        <w:rPr>
          <w:rFonts w:cs="Times New Roman"/>
          <w:szCs w:val="28"/>
          <w:shd w:val="clear" w:color="auto" w:fill="FFFFFF"/>
        </w:rPr>
        <w:t xml:space="preserve"> </w:t>
      </w:r>
      <w:r w:rsidR="00044026" w:rsidRPr="007935D6">
        <w:rPr>
          <w:rFonts w:cs="Times New Roman"/>
          <w:szCs w:val="28"/>
          <w:shd w:val="clear" w:color="auto" w:fill="FFFFFF"/>
        </w:rPr>
        <w:t>свидетельством</w:t>
      </w:r>
      <w:r w:rsidR="005C2B27" w:rsidRPr="007935D6">
        <w:rPr>
          <w:rFonts w:cs="Times New Roman"/>
          <w:szCs w:val="28"/>
          <w:shd w:val="clear" w:color="auto" w:fill="FFFFFF"/>
        </w:rPr>
        <w:t xml:space="preserve"> историософских и теоретико-методологических</w:t>
      </w:r>
      <w:r w:rsidR="00294B9B" w:rsidRPr="007935D6">
        <w:rPr>
          <w:rFonts w:cs="Times New Roman"/>
          <w:szCs w:val="28"/>
          <w:shd w:val="clear" w:color="auto" w:fill="FFFFFF"/>
        </w:rPr>
        <w:t xml:space="preserve"> поисков в среде </w:t>
      </w:r>
      <w:r w:rsidR="001F2B40" w:rsidRPr="007935D6">
        <w:rPr>
          <w:rFonts w:cs="Times New Roman"/>
          <w:szCs w:val="28"/>
          <w:shd w:val="clear" w:color="auto" w:fill="FFFFFF"/>
        </w:rPr>
        <w:t>российских</w:t>
      </w:r>
      <w:r w:rsidR="00294B9B" w:rsidRPr="007935D6">
        <w:rPr>
          <w:rFonts w:cs="Times New Roman"/>
          <w:szCs w:val="28"/>
          <w:shd w:val="clear" w:color="auto" w:fill="FFFFFF"/>
        </w:rPr>
        <w:t xml:space="preserve"> </w:t>
      </w:r>
      <w:r w:rsidR="0073491B" w:rsidRPr="007935D6">
        <w:rPr>
          <w:rFonts w:cs="Times New Roman"/>
          <w:szCs w:val="28"/>
          <w:shd w:val="clear" w:color="auto" w:fill="FFFFFF"/>
        </w:rPr>
        <w:t>исследователей</w:t>
      </w:r>
      <w:r w:rsidR="00294B9B" w:rsidRPr="007935D6">
        <w:rPr>
          <w:rFonts w:cs="Times New Roman"/>
          <w:szCs w:val="28"/>
          <w:shd w:val="clear" w:color="auto" w:fill="FFFFFF"/>
        </w:rPr>
        <w:t xml:space="preserve"> на рубеже </w:t>
      </w:r>
      <w:r w:rsidR="00294B9B" w:rsidRPr="007935D6">
        <w:rPr>
          <w:rFonts w:cs="Times New Roman"/>
          <w:szCs w:val="28"/>
          <w:shd w:val="clear" w:color="auto" w:fill="FFFFFF"/>
          <w:lang w:val="en-US"/>
        </w:rPr>
        <w:t>XIX</w:t>
      </w:r>
      <w:r w:rsidR="00294B9B" w:rsidRPr="007935D6">
        <w:rPr>
          <w:rFonts w:cs="Times New Roman"/>
          <w:szCs w:val="28"/>
          <w:shd w:val="clear" w:color="auto" w:fill="FFFFFF"/>
        </w:rPr>
        <w:t>-</w:t>
      </w:r>
      <w:r w:rsidR="00294B9B" w:rsidRPr="007935D6">
        <w:rPr>
          <w:rFonts w:cs="Times New Roman"/>
          <w:szCs w:val="28"/>
          <w:shd w:val="clear" w:color="auto" w:fill="FFFFFF"/>
          <w:lang w:val="en-US"/>
        </w:rPr>
        <w:t>XX</w:t>
      </w:r>
      <w:r w:rsidR="00294B9B" w:rsidRPr="007935D6">
        <w:rPr>
          <w:rFonts w:cs="Times New Roman"/>
          <w:szCs w:val="28"/>
          <w:shd w:val="clear" w:color="auto" w:fill="FFFFFF"/>
        </w:rPr>
        <w:t xml:space="preserve"> </w:t>
      </w:r>
      <w:r w:rsidR="00044026" w:rsidRPr="007935D6">
        <w:rPr>
          <w:rFonts w:cs="Times New Roman"/>
          <w:szCs w:val="28"/>
          <w:shd w:val="clear" w:color="auto" w:fill="FFFFFF"/>
        </w:rPr>
        <w:t xml:space="preserve">вв. </w:t>
      </w:r>
      <w:r w:rsidR="00AA3772" w:rsidRPr="007935D6">
        <w:rPr>
          <w:rFonts w:cs="Times New Roman"/>
          <w:szCs w:val="28"/>
          <w:shd w:val="clear" w:color="auto" w:fill="FFFFFF"/>
        </w:rPr>
        <w:t>Данное</w:t>
      </w:r>
      <w:r w:rsidR="004E039F" w:rsidRPr="007935D6">
        <w:rPr>
          <w:rFonts w:cs="Times New Roman"/>
          <w:szCs w:val="28"/>
          <w:shd w:val="clear" w:color="auto" w:fill="FFFFFF"/>
        </w:rPr>
        <w:t xml:space="preserve"> </w:t>
      </w:r>
      <w:r w:rsidR="00AA3772" w:rsidRPr="007935D6">
        <w:rPr>
          <w:rFonts w:cs="Times New Roman"/>
          <w:szCs w:val="28"/>
          <w:shd w:val="clear" w:color="auto" w:fill="FFFFFF"/>
        </w:rPr>
        <w:t>явление наш</w:t>
      </w:r>
      <w:r w:rsidR="004E039F" w:rsidRPr="007935D6">
        <w:rPr>
          <w:rFonts w:cs="Times New Roman"/>
          <w:szCs w:val="28"/>
          <w:shd w:val="clear" w:color="auto" w:fill="FFFFFF"/>
        </w:rPr>
        <w:t>л</w:t>
      </w:r>
      <w:r w:rsidR="00AA3772" w:rsidRPr="007935D6">
        <w:rPr>
          <w:rFonts w:cs="Times New Roman"/>
          <w:szCs w:val="28"/>
          <w:shd w:val="clear" w:color="auto" w:fill="FFFFFF"/>
        </w:rPr>
        <w:t>о</w:t>
      </w:r>
      <w:r w:rsidR="00044026" w:rsidRPr="007935D6">
        <w:rPr>
          <w:rFonts w:cs="Times New Roman"/>
          <w:szCs w:val="28"/>
          <w:shd w:val="clear" w:color="auto" w:fill="FFFFFF"/>
        </w:rPr>
        <w:t xml:space="preserve"> непосредственное своё от</w:t>
      </w:r>
      <w:r w:rsidR="004E039F" w:rsidRPr="007935D6">
        <w:rPr>
          <w:rFonts w:cs="Times New Roman"/>
          <w:szCs w:val="28"/>
          <w:shd w:val="clear" w:color="auto" w:fill="FFFFFF"/>
        </w:rPr>
        <w:t>ражение в их научном творчестве</w:t>
      </w:r>
      <w:r w:rsidR="00E93946" w:rsidRPr="007935D6">
        <w:rPr>
          <w:rFonts w:cs="Times New Roman"/>
          <w:szCs w:val="28"/>
          <w:shd w:val="clear" w:color="auto" w:fill="FFFFFF"/>
        </w:rPr>
        <w:t>, сквозь призму которого представляется возможным проследить</w:t>
      </w:r>
      <w:r w:rsidR="00AA3772" w:rsidRPr="007935D6">
        <w:rPr>
          <w:rFonts w:cs="Times New Roman"/>
          <w:szCs w:val="28"/>
          <w:shd w:val="clear" w:color="auto" w:fill="FFFFFF"/>
        </w:rPr>
        <w:t xml:space="preserve"> процесс </w:t>
      </w:r>
      <w:r w:rsidR="00861462" w:rsidRPr="007935D6">
        <w:rPr>
          <w:rFonts w:cs="Times New Roman"/>
          <w:szCs w:val="28"/>
          <w:shd w:val="clear" w:color="auto" w:fill="FFFFFF"/>
        </w:rPr>
        <w:t>пере</w:t>
      </w:r>
      <w:r w:rsidR="00E93946" w:rsidRPr="007935D6">
        <w:rPr>
          <w:rFonts w:cs="Times New Roman"/>
          <w:szCs w:val="28"/>
          <w:shd w:val="clear" w:color="auto" w:fill="FFFFFF"/>
        </w:rPr>
        <w:t>осмыслени</w:t>
      </w:r>
      <w:r w:rsidR="00AA3772" w:rsidRPr="007935D6">
        <w:rPr>
          <w:rFonts w:cs="Times New Roman"/>
          <w:szCs w:val="28"/>
          <w:shd w:val="clear" w:color="auto" w:fill="FFFFFF"/>
        </w:rPr>
        <w:t>я</w:t>
      </w:r>
      <w:r w:rsidR="00E93946" w:rsidRPr="007935D6">
        <w:rPr>
          <w:rFonts w:cs="Times New Roman"/>
          <w:szCs w:val="28"/>
          <w:shd w:val="clear" w:color="auto" w:fill="FFFFFF"/>
        </w:rPr>
        <w:t xml:space="preserve"> исследователями</w:t>
      </w:r>
      <w:r w:rsidR="00AA3772" w:rsidRPr="007935D6">
        <w:rPr>
          <w:rFonts w:cs="Times New Roman"/>
          <w:szCs w:val="28"/>
          <w:shd w:val="clear" w:color="auto" w:fill="FFFFFF"/>
        </w:rPr>
        <w:t xml:space="preserve"> </w:t>
      </w:r>
      <w:r w:rsidR="00861462" w:rsidRPr="007935D6">
        <w:rPr>
          <w:rFonts w:cs="Times New Roman"/>
          <w:szCs w:val="28"/>
          <w:shd w:val="clear" w:color="auto" w:fill="FFFFFF"/>
        </w:rPr>
        <w:t>встававших перед ними</w:t>
      </w:r>
      <w:r w:rsidR="00E93946" w:rsidRPr="007935D6">
        <w:rPr>
          <w:rFonts w:cs="Times New Roman"/>
          <w:szCs w:val="28"/>
          <w:shd w:val="clear" w:color="auto" w:fill="FFFFFF"/>
        </w:rPr>
        <w:t xml:space="preserve"> историософских и теоретико-методологических</w:t>
      </w:r>
      <w:r w:rsidR="00861462" w:rsidRPr="007935D6">
        <w:rPr>
          <w:rFonts w:cs="Times New Roman"/>
          <w:szCs w:val="28"/>
          <w:shd w:val="clear" w:color="auto" w:fill="FFFFFF"/>
        </w:rPr>
        <w:t xml:space="preserve"> вопросов</w:t>
      </w:r>
      <w:r w:rsidR="00E93946" w:rsidRPr="007935D6">
        <w:rPr>
          <w:rFonts w:cs="Times New Roman"/>
          <w:szCs w:val="28"/>
          <w:shd w:val="clear" w:color="auto" w:fill="FFFFFF"/>
        </w:rPr>
        <w:t>.</w:t>
      </w:r>
    </w:p>
    <w:p w:rsidR="002F5600" w:rsidRPr="007935D6" w:rsidRDefault="006B24A8" w:rsidP="006F611C">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Несмотря на то, что п</w:t>
      </w:r>
      <w:r w:rsidR="00FB0C3C" w:rsidRPr="007935D6">
        <w:rPr>
          <w:rFonts w:cs="Times New Roman"/>
          <w:szCs w:val="28"/>
          <w:shd w:val="clear" w:color="auto" w:fill="FFFFFF"/>
        </w:rPr>
        <w:t xml:space="preserve">онятие “кризиса” в отечественной науке традиционно </w:t>
      </w:r>
      <w:r w:rsidR="00591070" w:rsidRPr="007935D6">
        <w:rPr>
          <w:rFonts w:cs="Times New Roman"/>
          <w:szCs w:val="28"/>
          <w:shd w:val="clear" w:color="auto" w:fill="FFFFFF"/>
        </w:rPr>
        <w:t>связывается</w:t>
      </w:r>
      <w:r w:rsidR="00FB0C3C" w:rsidRPr="007935D6">
        <w:rPr>
          <w:rFonts w:cs="Times New Roman"/>
          <w:szCs w:val="28"/>
          <w:shd w:val="clear" w:color="auto" w:fill="FFFFFF"/>
        </w:rPr>
        <w:t xml:space="preserve"> с состоянием рос</w:t>
      </w:r>
      <w:r w:rsidR="00591070" w:rsidRPr="007935D6">
        <w:rPr>
          <w:rFonts w:cs="Times New Roman"/>
          <w:szCs w:val="28"/>
          <w:shd w:val="clear" w:color="auto" w:fill="FFFFFF"/>
        </w:rPr>
        <w:t>сийской историографии конца</w:t>
      </w:r>
      <w:r w:rsidR="00FB0C3C" w:rsidRPr="007935D6">
        <w:rPr>
          <w:rFonts w:cs="Times New Roman"/>
          <w:szCs w:val="28"/>
          <w:shd w:val="clear" w:color="auto" w:fill="FFFFFF"/>
        </w:rPr>
        <w:t xml:space="preserve"> </w:t>
      </w:r>
      <w:r w:rsidR="00FB0C3C" w:rsidRPr="007935D6">
        <w:rPr>
          <w:rFonts w:cs="Times New Roman"/>
          <w:szCs w:val="28"/>
          <w:shd w:val="clear" w:color="auto" w:fill="FFFFFF"/>
          <w:lang w:val="en-US"/>
        </w:rPr>
        <w:t>XIX</w:t>
      </w:r>
      <w:r w:rsidR="00FB0C3C" w:rsidRPr="007935D6">
        <w:rPr>
          <w:rFonts w:cs="Times New Roman"/>
          <w:szCs w:val="28"/>
          <w:shd w:val="clear" w:color="auto" w:fill="FFFFFF"/>
        </w:rPr>
        <w:t xml:space="preserve"> – </w:t>
      </w:r>
      <w:r w:rsidR="00591070" w:rsidRPr="007935D6">
        <w:rPr>
          <w:rFonts w:cs="Times New Roman"/>
          <w:szCs w:val="28"/>
          <w:shd w:val="clear" w:color="auto" w:fill="FFFFFF"/>
        </w:rPr>
        <w:t xml:space="preserve">начала </w:t>
      </w:r>
      <w:r w:rsidR="00FB0C3C" w:rsidRPr="007935D6">
        <w:rPr>
          <w:rFonts w:cs="Times New Roman"/>
          <w:szCs w:val="28"/>
          <w:shd w:val="clear" w:color="auto" w:fill="FFFFFF"/>
          <w:lang w:val="en-US"/>
        </w:rPr>
        <w:t>XX</w:t>
      </w:r>
      <w:r w:rsidR="00FB0C3C" w:rsidRPr="007935D6">
        <w:rPr>
          <w:rFonts w:cs="Times New Roman"/>
          <w:szCs w:val="28"/>
          <w:shd w:val="clear" w:color="auto" w:fill="FFFFFF"/>
        </w:rPr>
        <w:t xml:space="preserve"> вв.</w:t>
      </w:r>
      <w:r w:rsidR="00DF6567" w:rsidRPr="007935D6">
        <w:rPr>
          <w:rFonts w:cs="Times New Roman"/>
          <w:szCs w:val="28"/>
          <w:shd w:val="clear" w:color="auto" w:fill="FFFFFF"/>
        </w:rPr>
        <w:t xml:space="preserve">, т.к. </w:t>
      </w:r>
      <w:r w:rsidR="00927F9D" w:rsidRPr="007935D6">
        <w:rPr>
          <w:rFonts w:cs="Times New Roman"/>
          <w:szCs w:val="28"/>
          <w:shd w:val="clear" w:color="auto" w:fill="FFFFFF"/>
        </w:rPr>
        <w:t>именно среди представителей</w:t>
      </w:r>
      <w:r w:rsidR="00DF6567" w:rsidRPr="007935D6">
        <w:rPr>
          <w:rFonts w:cs="Times New Roman"/>
          <w:szCs w:val="28"/>
          <w:shd w:val="clear" w:color="auto" w:fill="FFFFFF"/>
        </w:rPr>
        <w:t xml:space="preserve"> исторической наук</w:t>
      </w:r>
      <w:r w:rsidR="00927F9D" w:rsidRPr="007935D6">
        <w:rPr>
          <w:rFonts w:cs="Times New Roman"/>
          <w:szCs w:val="28"/>
          <w:shd w:val="clear" w:color="auto" w:fill="FFFFFF"/>
        </w:rPr>
        <w:t>и</w:t>
      </w:r>
      <w:r w:rsidR="00DF6567" w:rsidRPr="007935D6">
        <w:rPr>
          <w:rFonts w:cs="Times New Roman"/>
          <w:szCs w:val="28"/>
          <w:shd w:val="clear" w:color="auto" w:fill="FFFFFF"/>
        </w:rPr>
        <w:t xml:space="preserve"> вопросы философии, теории и методологии истории </w:t>
      </w:r>
      <w:r w:rsidR="00927F9D" w:rsidRPr="007935D6">
        <w:rPr>
          <w:rFonts w:cs="Times New Roman"/>
          <w:szCs w:val="28"/>
          <w:shd w:val="clear" w:color="auto" w:fill="FFFFFF"/>
        </w:rPr>
        <w:t>становились</w:t>
      </w:r>
      <w:r w:rsidRPr="007935D6">
        <w:rPr>
          <w:rFonts w:cs="Times New Roman"/>
          <w:szCs w:val="28"/>
          <w:shd w:val="clear" w:color="auto" w:fill="FFFFFF"/>
        </w:rPr>
        <w:t xml:space="preserve"> особенно актуальными, </w:t>
      </w:r>
      <w:r w:rsidR="00927F9D" w:rsidRPr="007935D6">
        <w:rPr>
          <w:rFonts w:cs="Times New Roman"/>
          <w:szCs w:val="28"/>
          <w:shd w:val="clear" w:color="auto" w:fill="FFFFFF"/>
        </w:rPr>
        <w:t>кажется правомерным утверждать, что</w:t>
      </w:r>
      <w:r w:rsidR="00310696" w:rsidRPr="007935D6">
        <w:rPr>
          <w:rFonts w:cs="Times New Roman"/>
          <w:szCs w:val="28"/>
          <w:shd w:val="clear" w:color="auto" w:fill="FFFFFF"/>
        </w:rPr>
        <w:t xml:space="preserve"> для ф</w:t>
      </w:r>
      <w:r w:rsidR="00927F9D" w:rsidRPr="007935D6">
        <w:rPr>
          <w:rFonts w:cs="Times New Roman"/>
          <w:szCs w:val="28"/>
          <w:shd w:val="clear" w:color="auto" w:fill="FFFFFF"/>
        </w:rPr>
        <w:t>ормирования комплексного образа</w:t>
      </w:r>
      <w:r w:rsidRPr="007935D6">
        <w:rPr>
          <w:rFonts w:cs="Times New Roman"/>
          <w:szCs w:val="28"/>
          <w:shd w:val="clear" w:color="auto" w:fill="FFFFFF"/>
        </w:rPr>
        <w:t xml:space="preserve"> историософской и теоретико-методологической мысли в рамках</w:t>
      </w:r>
      <w:r w:rsidR="00927F9D" w:rsidRPr="007935D6">
        <w:rPr>
          <w:rFonts w:cs="Times New Roman"/>
          <w:szCs w:val="28"/>
          <w:shd w:val="clear" w:color="auto" w:fill="FFFFFF"/>
        </w:rPr>
        <w:t xml:space="preserve"> </w:t>
      </w:r>
      <w:r w:rsidR="00310696" w:rsidRPr="007935D6">
        <w:rPr>
          <w:rFonts w:cs="Times New Roman"/>
          <w:szCs w:val="28"/>
          <w:shd w:val="clear" w:color="auto" w:fill="FFFFFF"/>
        </w:rPr>
        <w:t>петербургской</w:t>
      </w:r>
      <w:r w:rsidR="00927F9D" w:rsidRPr="007935D6">
        <w:rPr>
          <w:rFonts w:cs="Times New Roman"/>
          <w:szCs w:val="28"/>
          <w:shd w:val="clear" w:color="auto" w:fill="FFFFFF"/>
        </w:rPr>
        <w:t xml:space="preserve"> университетской</w:t>
      </w:r>
      <w:r w:rsidR="00310696" w:rsidRPr="007935D6">
        <w:rPr>
          <w:rFonts w:cs="Times New Roman"/>
          <w:szCs w:val="28"/>
          <w:shd w:val="clear" w:color="auto" w:fill="FFFFFF"/>
        </w:rPr>
        <w:t xml:space="preserve"> школы необходим</w:t>
      </w:r>
      <w:r w:rsidR="00191FE7" w:rsidRPr="007935D6">
        <w:rPr>
          <w:rFonts w:cs="Times New Roman"/>
          <w:szCs w:val="28"/>
          <w:shd w:val="clear" w:color="auto" w:fill="FFFFFF"/>
        </w:rPr>
        <w:t>о</w:t>
      </w:r>
      <w:r w:rsidR="00927F9D" w:rsidRPr="007935D6">
        <w:rPr>
          <w:rFonts w:cs="Times New Roman"/>
          <w:szCs w:val="28"/>
          <w:shd w:val="clear" w:color="auto" w:fill="FFFFFF"/>
        </w:rPr>
        <w:t xml:space="preserve"> также</w:t>
      </w:r>
      <w:r w:rsidR="00310696" w:rsidRPr="007935D6">
        <w:rPr>
          <w:rFonts w:cs="Times New Roman"/>
          <w:szCs w:val="28"/>
          <w:shd w:val="clear" w:color="auto" w:fill="FFFFFF"/>
        </w:rPr>
        <w:t xml:space="preserve"> </w:t>
      </w:r>
      <w:r w:rsidR="00191FE7" w:rsidRPr="007935D6">
        <w:rPr>
          <w:rFonts w:cs="Times New Roman"/>
          <w:szCs w:val="28"/>
          <w:shd w:val="clear" w:color="auto" w:fill="FFFFFF"/>
        </w:rPr>
        <w:t>изучение</w:t>
      </w:r>
      <w:r w:rsidR="00310696" w:rsidRPr="007935D6">
        <w:rPr>
          <w:rFonts w:cs="Times New Roman"/>
          <w:szCs w:val="28"/>
          <w:shd w:val="clear" w:color="auto" w:fill="FFFFFF"/>
        </w:rPr>
        <w:t xml:space="preserve"> </w:t>
      </w:r>
      <w:r w:rsidRPr="007935D6">
        <w:rPr>
          <w:rFonts w:cs="Times New Roman"/>
          <w:szCs w:val="28"/>
          <w:shd w:val="clear" w:color="auto" w:fill="FFFFFF"/>
        </w:rPr>
        <w:t xml:space="preserve">творчества </w:t>
      </w:r>
      <w:r w:rsidR="00927F9D" w:rsidRPr="007935D6">
        <w:rPr>
          <w:rFonts w:cs="Times New Roman"/>
          <w:szCs w:val="28"/>
          <w:shd w:val="clear" w:color="auto" w:fill="FFFFFF"/>
        </w:rPr>
        <w:t xml:space="preserve">исследователей других гуманитарных факультетов, </w:t>
      </w:r>
      <w:r w:rsidRPr="007935D6">
        <w:rPr>
          <w:rFonts w:cs="Times New Roman"/>
          <w:szCs w:val="28"/>
          <w:shd w:val="clear" w:color="auto" w:fill="FFFFFF"/>
        </w:rPr>
        <w:t>интересовавшихся</w:t>
      </w:r>
      <w:r w:rsidR="00927F9D" w:rsidRPr="007935D6">
        <w:rPr>
          <w:rFonts w:cs="Times New Roman"/>
          <w:szCs w:val="28"/>
          <w:shd w:val="clear" w:color="auto" w:fill="FFFFFF"/>
        </w:rPr>
        <w:t xml:space="preserve"> </w:t>
      </w:r>
      <w:r w:rsidRPr="007935D6">
        <w:rPr>
          <w:rFonts w:cs="Times New Roman"/>
          <w:szCs w:val="28"/>
          <w:shd w:val="clear" w:color="auto" w:fill="FFFFFF"/>
        </w:rPr>
        <w:t>подобными</w:t>
      </w:r>
      <w:r w:rsidR="00927F9D" w:rsidRPr="007935D6">
        <w:rPr>
          <w:rFonts w:cs="Times New Roman"/>
          <w:szCs w:val="28"/>
          <w:shd w:val="clear" w:color="auto" w:fill="FFFFFF"/>
        </w:rPr>
        <w:t xml:space="preserve"> вопрос</w:t>
      </w:r>
      <w:r w:rsidRPr="007935D6">
        <w:rPr>
          <w:rFonts w:cs="Times New Roman"/>
          <w:szCs w:val="28"/>
          <w:shd w:val="clear" w:color="auto" w:fill="FFFFFF"/>
        </w:rPr>
        <w:t>ами</w:t>
      </w:r>
      <w:r w:rsidR="00927F9D" w:rsidRPr="007935D6">
        <w:rPr>
          <w:rFonts w:cs="Times New Roman"/>
          <w:szCs w:val="28"/>
          <w:shd w:val="clear" w:color="auto" w:fill="FFFFFF"/>
        </w:rPr>
        <w:t>.</w:t>
      </w:r>
      <w:r w:rsidR="00B870A8" w:rsidRPr="007935D6">
        <w:rPr>
          <w:rFonts w:cs="Times New Roman"/>
          <w:szCs w:val="28"/>
          <w:shd w:val="clear" w:color="auto" w:fill="FFFFFF"/>
        </w:rPr>
        <w:t xml:space="preserve"> </w:t>
      </w:r>
      <w:r w:rsidR="0021691F" w:rsidRPr="007935D6">
        <w:rPr>
          <w:rFonts w:cs="Times New Roman"/>
          <w:szCs w:val="28"/>
          <w:shd w:val="clear" w:color="auto" w:fill="FFFFFF"/>
        </w:rPr>
        <w:t>Достижение</w:t>
      </w:r>
      <w:r w:rsidR="00191FE7" w:rsidRPr="007935D6">
        <w:rPr>
          <w:rFonts w:cs="Times New Roman"/>
          <w:szCs w:val="28"/>
          <w:shd w:val="clear" w:color="auto" w:fill="FFFFFF"/>
        </w:rPr>
        <w:t xml:space="preserve"> указанной цели подразумевает анализ</w:t>
      </w:r>
      <w:r w:rsidR="002C2C15" w:rsidRPr="007935D6">
        <w:rPr>
          <w:rFonts w:cs="Times New Roman"/>
          <w:szCs w:val="28"/>
          <w:shd w:val="clear" w:color="auto" w:fill="FFFFFF"/>
        </w:rPr>
        <w:t xml:space="preserve"> </w:t>
      </w:r>
      <w:r w:rsidR="00B72A42" w:rsidRPr="007935D6">
        <w:rPr>
          <w:rFonts w:cs="Times New Roman"/>
          <w:szCs w:val="28"/>
          <w:shd w:val="clear" w:color="auto" w:fill="FFFFFF"/>
        </w:rPr>
        <w:t xml:space="preserve">взглядов </w:t>
      </w:r>
      <w:r w:rsidR="002C2C15" w:rsidRPr="007935D6">
        <w:rPr>
          <w:rFonts w:cs="Times New Roman"/>
          <w:szCs w:val="28"/>
          <w:shd w:val="clear" w:color="auto" w:fill="FFFFFF"/>
        </w:rPr>
        <w:t>петербургск</w:t>
      </w:r>
      <w:r w:rsidR="00B72A42" w:rsidRPr="007935D6">
        <w:rPr>
          <w:rFonts w:cs="Times New Roman"/>
          <w:szCs w:val="28"/>
          <w:shd w:val="clear" w:color="auto" w:fill="FFFFFF"/>
        </w:rPr>
        <w:t>их учёных на ряд историософских вопросов (</w:t>
      </w:r>
      <w:r w:rsidR="002F5600" w:rsidRPr="007935D6">
        <w:rPr>
          <w:rFonts w:cs="Times New Roman"/>
          <w:szCs w:val="28"/>
          <w:shd w:val="clear" w:color="auto" w:fill="FFFFFF"/>
        </w:rPr>
        <w:t>о существовании законов</w:t>
      </w:r>
      <w:r w:rsidR="00922162" w:rsidRPr="007935D6">
        <w:rPr>
          <w:rFonts w:cs="Times New Roman"/>
          <w:szCs w:val="28"/>
          <w:shd w:val="clear" w:color="auto" w:fill="FFFFFF"/>
        </w:rPr>
        <w:t xml:space="preserve"> в истории и детерминированности исторического развития, </w:t>
      </w:r>
      <w:r w:rsidR="00604193" w:rsidRPr="007935D6">
        <w:rPr>
          <w:rFonts w:cs="Times New Roman"/>
          <w:szCs w:val="28"/>
          <w:shd w:val="clear" w:color="auto" w:fill="FFFFFF"/>
        </w:rPr>
        <w:t>роли личности и</w:t>
      </w:r>
      <w:r w:rsidR="002F5600" w:rsidRPr="007935D6">
        <w:rPr>
          <w:rFonts w:cs="Times New Roman"/>
          <w:szCs w:val="28"/>
          <w:shd w:val="clear" w:color="auto" w:fill="FFFFFF"/>
        </w:rPr>
        <w:t xml:space="preserve"> социума в историческом процессе</w:t>
      </w:r>
      <w:r w:rsidR="00604193" w:rsidRPr="007935D6">
        <w:rPr>
          <w:rFonts w:cs="Times New Roman"/>
          <w:szCs w:val="28"/>
          <w:shd w:val="clear" w:color="auto" w:fill="FFFFFF"/>
        </w:rPr>
        <w:t>, сущности и генезисе государства</w:t>
      </w:r>
      <w:r w:rsidR="00AE7B75" w:rsidRPr="007935D6">
        <w:rPr>
          <w:rFonts w:cs="Times New Roman"/>
          <w:szCs w:val="28"/>
          <w:shd w:val="clear" w:color="auto" w:fill="FFFFFF"/>
        </w:rPr>
        <w:t xml:space="preserve">), а также видения ими теоретико-методологической специфики </w:t>
      </w:r>
      <w:r w:rsidR="00AD2329" w:rsidRPr="007935D6">
        <w:rPr>
          <w:rFonts w:cs="Times New Roman"/>
          <w:szCs w:val="28"/>
          <w:shd w:val="clear" w:color="auto" w:fill="FFFFFF"/>
        </w:rPr>
        <w:t>научно-исследовательской деятельности</w:t>
      </w:r>
      <w:r w:rsidR="00AE7B75" w:rsidRPr="007935D6">
        <w:rPr>
          <w:rFonts w:cs="Times New Roman"/>
          <w:szCs w:val="28"/>
          <w:shd w:val="clear" w:color="auto" w:fill="FFFFFF"/>
        </w:rPr>
        <w:t>.</w:t>
      </w:r>
    </w:p>
    <w:p w:rsidR="00B513C7" w:rsidRPr="007935D6" w:rsidRDefault="00661F05" w:rsidP="006F611C">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Для определения круга представителей петербургской университетской школы философии, теории и методологии истории был проведён фронтальный анализ библиографии</w:t>
      </w:r>
      <w:r w:rsidR="005773EE">
        <w:rPr>
          <w:rFonts w:cs="Times New Roman"/>
          <w:szCs w:val="28"/>
          <w:shd w:val="clear" w:color="auto" w:fill="FFFFFF"/>
        </w:rPr>
        <w:t>. Также</w:t>
      </w:r>
      <w:r w:rsidRPr="007935D6">
        <w:rPr>
          <w:rFonts w:cs="Times New Roman"/>
          <w:szCs w:val="28"/>
          <w:shd w:val="clear" w:color="auto" w:fill="FFFFFF"/>
        </w:rPr>
        <w:t xml:space="preserve"> оказались задействованы </w:t>
      </w:r>
      <w:r w:rsidR="00F13941" w:rsidRPr="007935D6">
        <w:rPr>
          <w:rFonts w:cs="Times New Roman"/>
          <w:szCs w:val="28"/>
          <w:shd w:val="clear" w:color="auto" w:fill="FFFFFF"/>
        </w:rPr>
        <w:t xml:space="preserve">обозрения преподавания наук в Санкт-Петербургском (Петроградском) университете и отчёты о состоянии и деятельности </w:t>
      </w:r>
      <w:r w:rsidR="00B747EE" w:rsidRPr="007935D6">
        <w:rPr>
          <w:rFonts w:cs="Times New Roman"/>
          <w:szCs w:val="28"/>
          <w:shd w:val="clear" w:color="auto" w:fill="FFFFFF"/>
        </w:rPr>
        <w:t>Санкт-Петербургског</w:t>
      </w:r>
      <w:r w:rsidR="005773EE">
        <w:rPr>
          <w:rFonts w:cs="Times New Roman"/>
          <w:szCs w:val="28"/>
          <w:shd w:val="clear" w:color="auto" w:fill="FFFFFF"/>
        </w:rPr>
        <w:t xml:space="preserve">о (Петроградского) </w:t>
      </w:r>
      <w:r w:rsidR="005773EE">
        <w:rPr>
          <w:rFonts w:cs="Times New Roman"/>
          <w:szCs w:val="28"/>
          <w:shd w:val="clear" w:color="auto" w:fill="FFFFFF"/>
        </w:rPr>
        <w:lastRenderedPageBreak/>
        <w:t xml:space="preserve">университета </w:t>
      </w:r>
      <w:r w:rsidR="0052453F">
        <w:rPr>
          <w:rFonts w:cs="Times New Roman"/>
          <w:szCs w:val="28"/>
          <w:shd w:val="clear" w:color="auto" w:fill="FFFFFF"/>
        </w:rPr>
        <w:t>по трём гуманитарным факультетам в рассматриваемый хронологический период</w:t>
      </w:r>
      <w:r w:rsidR="00AC4113">
        <w:rPr>
          <w:rStyle w:val="a6"/>
          <w:rFonts w:cs="Times New Roman"/>
          <w:szCs w:val="28"/>
          <w:shd w:val="clear" w:color="auto" w:fill="FFFFFF"/>
        </w:rPr>
        <w:footnoteReference w:id="96"/>
      </w:r>
      <w:r w:rsidR="0052453F">
        <w:rPr>
          <w:rFonts w:cs="Times New Roman"/>
          <w:szCs w:val="28"/>
          <w:shd w:val="clear" w:color="auto" w:fill="FFFFFF"/>
        </w:rPr>
        <w:t>.</w:t>
      </w:r>
    </w:p>
    <w:p w:rsidR="002278E6" w:rsidRDefault="002278E6" w:rsidP="00210D3B">
      <w:pPr>
        <w:spacing w:after="0" w:line="360" w:lineRule="auto"/>
        <w:jc w:val="center"/>
        <w:rPr>
          <w:rFonts w:cs="Times New Roman"/>
          <w:b/>
          <w:szCs w:val="28"/>
          <w:shd w:val="clear" w:color="auto" w:fill="FFFFFF"/>
        </w:rPr>
      </w:pPr>
    </w:p>
    <w:p w:rsidR="00210D3B" w:rsidRPr="007935D6" w:rsidRDefault="001F5715" w:rsidP="00210D3B">
      <w:pPr>
        <w:spacing w:after="0" w:line="360" w:lineRule="auto"/>
        <w:jc w:val="center"/>
        <w:rPr>
          <w:rFonts w:cs="Times New Roman"/>
          <w:b/>
          <w:szCs w:val="28"/>
          <w:shd w:val="clear" w:color="auto" w:fill="FFFFFF"/>
        </w:rPr>
      </w:pPr>
      <w:r w:rsidRPr="007935D6">
        <w:rPr>
          <w:rFonts w:cs="Times New Roman"/>
          <w:b/>
          <w:szCs w:val="28"/>
          <w:shd w:val="clear" w:color="auto" w:fill="FFFFFF"/>
        </w:rPr>
        <w:t>§ 1</w:t>
      </w:r>
      <w:r w:rsidR="00F13941" w:rsidRPr="007935D6">
        <w:rPr>
          <w:rFonts w:cs="Times New Roman"/>
          <w:b/>
          <w:szCs w:val="28"/>
          <w:shd w:val="clear" w:color="auto" w:fill="FFFFFF"/>
        </w:rPr>
        <w:t>.</w:t>
      </w:r>
      <w:r w:rsidRPr="007935D6">
        <w:rPr>
          <w:rFonts w:cs="Times New Roman"/>
          <w:b/>
          <w:szCs w:val="28"/>
          <w:shd w:val="clear" w:color="auto" w:fill="FFFFFF"/>
        </w:rPr>
        <w:t xml:space="preserve"> </w:t>
      </w:r>
      <w:r w:rsidR="00210D3B" w:rsidRPr="007935D6">
        <w:rPr>
          <w:rFonts w:cs="Times New Roman"/>
          <w:b/>
          <w:szCs w:val="28"/>
          <w:shd w:val="clear" w:color="auto" w:fill="FFFFFF"/>
        </w:rPr>
        <w:t>Историко-филологический факультет</w:t>
      </w:r>
    </w:p>
    <w:p w:rsidR="004D2C75" w:rsidRPr="007935D6" w:rsidRDefault="002F5600"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Возникший в 1819 г. на базе отделения</w:t>
      </w:r>
      <w:r w:rsidR="005C7D6B" w:rsidRPr="007935D6">
        <w:rPr>
          <w:rFonts w:cs="Times New Roman"/>
          <w:szCs w:val="28"/>
          <w:shd w:val="clear" w:color="auto" w:fill="FFFFFF"/>
        </w:rPr>
        <w:t xml:space="preserve"> наук</w:t>
      </w:r>
      <w:r w:rsidRPr="007935D6">
        <w:rPr>
          <w:rFonts w:cs="Times New Roman"/>
          <w:szCs w:val="28"/>
          <w:shd w:val="clear" w:color="auto" w:fill="FFFFFF"/>
        </w:rPr>
        <w:t xml:space="preserve"> исторических и словесных </w:t>
      </w:r>
      <w:r w:rsidR="005C7D6B" w:rsidRPr="007935D6">
        <w:rPr>
          <w:rFonts w:cs="Times New Roman"/>
          <w:szCs w:val="28"/>
          <w:shd w:val="clear" w:color="auto" w:fill="FFFFFF"/>
        </w:rPr>
        <w:t>Главного педагогического института</w:t>
      </w:r>
      <w:r w:rsidR="00157D6A" w:rsidRPr="007935D6">
        <w:rPr>
          <w:rFonts w:cs="Times New Roman"/>
          <w:szCs w:val="28"/>
          <w:shd w:val="clear" w:color="auto" w:fill="FFFFFF"/>
        </w:rPr>
        <w:t>, историко-филологический факультет</w:t>
      </w:r>
      <w:r w:rsidR="00684E7A" w:rsidRPr="007935D6">
        <w:rPr>
          <w:rFonts w:cs="Times New Roman"/>
          <w:szCs w:val="28"/>
          <w:shd w:val="clear" w:color="auto" w:fill="FFFFFF"/>
        </w:rPr>
        <w:t xml:space="preserve"> Петербургского университета</w:t>
      </w:r>
      <w:r w:rsidR="00157D6A" w:rsidRPr="007935D6">
        <w:rPr>
          <w:rFonts w:cs="Times New Roman"/>
          <w:szCs w:val="28"/>
          <w:shd w:val="clear" w:color="auto" w:fill="FFFFFF"/>
        </w:rPr>
        <w:t xml:space="preserve"> </w:t>
      </w:r>
      <w:r w:rsidR="00684E7A" w:rsidRPr="007935D6">
        <w:rPr>
          <w:rFonts w:cs="Times New Roman"/>
          <w:szCs w:val="28"/>
          <w:shd w:val="clear" w:color="auto" w:fill="FFFFFF"/>
        </w:rPr>
        <w:t>за долгую историю своего существования (вплоть до образования в 1919 г.</w:t>
      </w:r>
      <w:r w:rsidR="00B747EE" w:rsidRPr="007935D6">
        <w:rPr>
          <w:rFonts w:cs="Times New Roman"/>
          <w:szCs w:val="28"/>
          <w:shd w:val="clear" w:color="auto" w:fill="FFFFFF"/>
        </w:rPr>
        <w:t xml:space="preserve"> </w:t>
      </w:r>
      <w:r w:rsidR="00684E7A" w:rsidRPr="007935D6">
        <w:rPr>
          <w:rFonts w:cs="Times New Roman"/>
          <w:szCs w:val="28"/>
          <w:shd w:val="clear" w:color="auto" w:fill="FFFFFF"/>
        </w:rPr>
        <w:t xml:space="preserve">ФОН) воспитал целую плеяду выдающихся учёных, внёсших значительный вклад в развитие как </w:t>
      </w:r>
      <w:r w:rsidR="00D93870" w:rsidRPr="007935D6">
        <w:rPr>
          <w:rFonts w:cs="Times New Roman"/>
          <w:szCs w:val="28"/>
          <w:shd w:val="clear" w:color="auto" w:fill="FFFFFF"/>
        </w:rPr>
        <w:t>отечественной, так и мировой науки</w:t>
      </w:r>
      <w:r w:rsidR="009C2E9D" w:rsidRPr="007935D6">
        <w:rPr>
          <w:rStyle w:val="a6"/>
          <w:rFonts w:cs="Times New Roman"/>
          <w:szCs w:val="28"/>
          <w:shd w:val="clear" w:color="auto" w:fill="FFFFFF"/>
        </w:rPr>
        <w:footnoteReference w:id="97"/>
      </w:r>
      <w:r w:rsidR="00684E7A" w:rsidRPr="007935D6">
        <w:rPr>
          <w:rFonts w:cs="Times New Roman"/>
          <w:szCs w:val="28"/>
          <w:shd w:val="clear" w:color="auto" w:fill="FFFFFF"/>
        </w:rPr>
        <w:t>.</w:t>
      </w:r>
      <w:r w:rsidR="00966622" w:rsidRPr="007935D6">
        <w:rPr>
          <w:rFonts w:cs="Times New Roman"/>
          <w:szCs w:val="28"/>
          <w:shd w:val="clear" w:color="auto" w:fill="FFFFFF"/>
        </w:rPr>
        <w:t xml:space="preserve"> </w:t>
      </w:r>
      <w:r w:rsidR="00D12671" w:rsidRPr="007935D6">
        <w:rPr>
          <w:rFonts w:cs="Times New Roman"/>
          <w:szCs w:val="28"/>
          <w:shd w:val="clear" w:color="auto" w:fill="FFFFFF"/>
        </w:rPr>
        <w:t xml:space="preserve">Именно здесь вопросы философии, теории и методологии истории </w:t>
      </w:r>
      <w:r w:rsidR="00A026E8" w:rsidRPr="007935D6">
        <w:rPr>
          <w:rFonts w:cs="Times New Roman"/>
          <w:szCs w:val="28"/>
          <w:shd w:val="clear" w:color="auto" w:fill="FFFFFF"/>
        </w:rPr>
        <w:t>становились</w:t>
      </w:r>
      <w:r w:rsidR="00966622" w:rsidRPr="007935D6">
        <w:rPr>
          <w:rFonts w:cs="Times New Roman"/>
          <w:szCs w:val="28"/>
          <w:shd w:val="clear" w:color="auto" w:fill="FFFFFF"/>
        </w:rPr>
        <w:t xml:space="preserve"> </w:t>
      </w:r>
      <w:r w:rsidR="00D12671" w:rsidRPr="007935D6">
        <w:rPr>
          <w:rFonts w:cs="Times New Roman"/>
          <w:szCs w:val="28"/>
          <w:shd w:val="clear" w:color="auto" w:fill="FFFFFF"/>
        </w:rPr>
        <w:t xml:space="preserve">особенно </w:t>
      </w:r>
      <w:r w:rsidR="00966622" w:rsidRPr="007935D6">
        <w:rPr>
          <w:rFonts w:cs="Times New Roman"/>
          <w:szCs w:val="28"/>
          <w:shd w:val="clear" w:color="auto" w:fill="FFFFFF"/>
        </w:rPr>
        <w:t>актуальными</w:t>
      </w:r>
      <w:r w:rsidR="00E85823" w:rsidRPr="007935D6">
        <w:rPr>
          <w:rFonts w:cs="Times New Roman"/>
          <w:szCs w:val="28"/>
          <w:shd w:val="clear" w:color="auto" w:fill="FFFFFF"/>
        </w:rPr>
        <w:t xml:space="preserve">, а непрекращающийся поиск ответов на них имел своим следствием формирование уникального облика </w:t>
      </w:r>
      <w:r w:rsidR="00E85823" w:rsidRPr="007935D6">
        <w:rPr>
          <w:rFonts w:cs="Times New Roman"/>
          <w:szCs w:val="28"/>
          <w:shd w:val="clear" w:color="auto" w:fill="FFFFFF"/>
        </w:rPr>
        <w:lastRenderedPageBreak/>
        <w:t xml:space="preserve">сообщества петербургских историков, что дало основание </w:t>
      </w:r>
      <w:r w:rsidR="00D0472B" w:rsidRPr="007935D6">
        <w:rPr>
          <w:rFonts w:cs="Times New Roman"/>
          <w:szCs w:val="28"/>
          <w:shd w:val="clear" w:color="auto" w:fill="FFFFFF"/>
        </w:rPr>
        <w:t>характеризовать</w:t>
      </w:r>
      <w:r w:rsidR="00E85823" w:rsidRPr="007935D6">
        <w:rPr>
          <w:rFonts w:cs="Times New Roman"/>
          <w:szCs w:val="28"/>
          <w:shd w:val="clear" w:color="auto" w:fill="FFFFFF"/>
        </w:rPr>
        <w:t xml:space="preserve"> </w:t>
      </w:r>
      <w:r w:rsidR="00D0472B" w:rsidRPr="007935D6">
        <w:rPr>
          <w:rFonts w:cs="Times New Roman"/>
          <w:szCs w:val="28"/>
          <w:shd w:val="clear" w:color="auto" w:fill="FFFFFF"/>
        </w:rPr>
        <w:t>его</w:t>
      </w:r>
      <w:r w:rsidR="00E85823" w:rsidRPr="007935D6">
        <w:rPr>
          <w:rFonts w:cs="Times New Roman"/>
          <w:szCs w:val="28"/>
          <w:shd w:val="clear" w:color="auto" w:fill="FFFFFF"/>
        </w:rPr>
        <w:t xml:space="preserve"> в качестве самостоятельной исторической школы.</w:t>
      </w:r>
      <w:r w:rsidR="00037761" w:rsidRPr="007935D6">
        <w:rPr>
          <w:rFonts w:cs="Times New Roman"/>
          <w:szCs w:val="28"/>
          <w:shd w:val="clear" w:color="auto" w:fill="FFFFFF"/>
        </w:rPr>
        <w:t xml:space="preserve"> Не менее значимым представляется </w:t>
      </w:r>
      <w:r w:rsidR="0063236E" w:rsidRPr="007935D6">
        <w:rPr>
          <w:rFonts w:cs="Times New Roman"/>
          <w:szCs w:val="28"/>
          <w:shd w:val="clear" w:color="auto" w:fill="FFFFFF"/>
        </w:rPr>
        <w:t xml:space="preserve">и </w:t>
      </w:r>
      <w:r w:rsidR="00037761" w:rsidRPr="007935D6">
        <w:rPr>
          <w:rFonts w:cs="Times New Roman"/>
          <w:szCs w:val="28"/>
          <w:shd w:val="clear" w:color="auto" w:fill="FFFFFF"/>
        </w:rPr>
        <w:t>наследие учёных-филологов Петербургского университета,</w:t>
      </w:r>
      <w:r w:rsidR="0063236E" w:rsidRPr="007935D6">
        <w:rPr>
          <w:rFonts w:cs="Times New Roman"/>
          <w:szCs w:val="28"/>
          <w:shd w:val="clear" w:color="auto" w:fill="FFFFFF"/>
        </w:rPr>
        <w:t xml:space="preserve"> </w:t>
      </w:r>
      <w:r w:rsidR="00B513C7" w:rsidRPr="007935D6">
        <w:rPr>
          <w:rFonts w:cs="Times New Roman"/>
          <w:szCs w:val="28"/>
          <w:shd w:val="clear" w:color="auto" w:fill="FFFFFF"/>
        </w:rPr>
        <w:t>в котором также отразились поиски ответов</w:t>
      </w:r>
      <w:r w:rsidR="0063236E" w:rsidRPr="007935D6">
        <w:rPr>
          <w:rFonts w:cs="Times New Roman"/>
          <w:szCs w:val="28"/>
          <w:shd w:val="clear" w:color="auto" w:fill="FFFFFF"/>
        </w:rPr>
        <w:t xml:space="preserve"> </w:t>
      </w:r>
      <w:r w:rsidR="00B513C7" w:rsidRPr="007935D6">
        <w:rPr>
          <w:rFonts w:cs="Times New Roman"/>
          <w:szCs w:val="28"/>
          <w:shd w:val="clear" w:color="auto" w:fill="FFFFFF"/>
        </w:rPr>
        <w:t xml:space="preserve">на актуальные для науки рубежа </w:t>
      </w:r>
      <w:r w:rsidR="00B513C7" w:rsidRPr="007935D6">
        <w:rPr>
          <w:rFonts w:cs="Times New Roman"/>
          <w:szCs w:val="28"/>
          <w:shd w:val="clear" w:color="auto" w:fill="FFFFFF"/>
          <w:lang w:val="en-US"/>
        </w:rPr>
        <w:t>XIX</w:t>
      </w:r>
      <w:r w:rsidR="00B513C7" w:rsidRPr="007935D6">
        <w:rPr>
          <w:rFonts w:cs="Times New Roman"/>
          <w:szCs w:val="28"/>
          <w:shd w:val="clear" w:color="auto" w:fill="FFFFFF"/>
        </w:rPr>
        <w:t>-</w:t>
      </w:r>
      <w:r w:rsidR="00B513C7" w:rsidRPr="007935D6">
        <w:rPr>
          <w:rFonts w:cs="Times New Roman"/>
          <w:szCs w:val="28"/>
          <w:shd w:val="clear" w:color="auto" w:fill="FFFFFF"/>
          <w:lang w:val="en-US"/>
        </w:rPr>
        <w:t>XX</w:t>
      </w:r>
      <w:r w:rsidR="00B513C7" w:rsidRPr="007935D6">
        <w:rPr>
          <w:rFonts w:cs="Times New Roman"/>
          <w:szCs w:val="28"/>
          <w:shd w:val="clear" w:color="auto" w:fill="FFFFFF"/>
        </w:rPr>
        <w:t xml:space="preserve"> вв. </w:t>
      </w:r>
      <w:r w:rsidR="0063236E" w:rsidRPr="007935D6">
        <w:rPr>
          <w:rFonts w:cs="Times New Roman"/>
          <w:szCs w:val="28"/>
          <w:shd w:val="clear" w:color="auto" w:fill="FFFFFF"/>
        </w:rPr>
        <w:t>историософские и теоретико-методологические вопросы, хотя и с несколько иных позиций.</w:t>
      </w:r>
    </w:p>
    <w:p w:rsidR="00210D3B" w:rsidRPr="007935D6" w:rsidRDefault="002F5600"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Безусловно, одной из важнейших фигур в истории петербургской исторической школы является личность Константина Николаевича Бестужева-Рюмина (1829-1897). </w:t>
      </w:r>
      <w:r w:rsidR="002C3699" w:rsidRPr="007935D6">
        <w:rPr>
          <w:rFonts w:cs="Times New Roman"/>
          <w:szCs w:val="28"/>
          <w:shd w:val="clear" w:color="auto" w:fill="FFFFFF"/>
        </w:rPr>
        <w:t>Выпускник М</w:t>
      </w:r>
      <w:r w:rsidR="00210D3B" w:rsidRPr="007935D6">
        <w:rPr>
          <w:rFonts w:cs="Times New Roman"/>
          <w:szCs w:val="28"/>
          <w:shd w:val="clear" w:color="auto" w:fill="FFFFFF"/>
        </w:rPr>
        <w:t>осковского университета, ученик С. М. Соловьёва</w:t>
      </w:r>
      <w:r w:rsidRPr="007935D6">
        <w:rPr>
          <w:rFonts w:cs="Times New Roman"/>
          <w:szCs w:val="28"/>
          <w:shd w:val="clear" w:color="auto" w:fill="FFFFFF"/>
        </w:rPr>
        <w:t>, в</w:t>
      </w:r>
      <w:r w:rsidR="00210D3B" w:rsidRPr="007935D6">
        <w:rPr>
          <w:rFonts w:cs="Times New Roman"/>
          <w:szCs w:val="28"/>
          <w:shd w:val="clear" w:color="auto" w:fill="FFFFFF"/>
        </w:rPr>
        <w:t xml:space="preserve">ремя его работы на кафедре русской истории столичного университета приходится на 1865-1884 гг.: с 1865 по 1868 гг. </w:t>
      </w:r>
      <w:r w:rsidRPr="007935D6">
        <w:rPr>
          <w:rFonts w:cs="Times New Roman"/>
          <w:szCs w:val="28"/>
          <w:shd w:val="clear" w:color="auto" w:fill="FFFFFF"/>
        </w:rPr>
        <w:t>исследователь</w:t>
      </w:r>
      <w:r w:rsidR="00210D3B" w:rsidRPr="007935D6">
        <w:rPr>
          <w:rFonts w:cs="Times New Roman"/>
          <w:szCs w:val="28"/>
          <w:shd w:val="clear" w:color="auto" w:fill="FFFFFF"/>
        </w:rPr>
        <w:t xml:space="preserve"> занимал должность приват-доцента, а с 1868 по 1884 – должность ординарного профессора</w:t>
      </w:r>
      <w:r w:rsidR="00210D3B" w:rsidRPr="007935D6">
        <w:rPr>
          <w:rStyle w:val="a6"/>
          <w:rFonts w:cs="Times New Roman"/>
          <w:szCs w:val="28"/>
          <w:shd w:val="clear" w:color="auto" w:fill="FFFFFF"/>
        </w:rPr>
        <w:footnoteReference w:id="98"/>
      </w:r>
      <w:r w:rsidR="00210D3B"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Значительный интерес к личности К. Н. Бестужева-Рюмина в историографии во многом объясняется устоявшимся в среде петербургских историков восприятием его как одного из наиболее ранних последовате</w:t>
      </w:r>
      <w:r w:rsidR="002F5600" w:rsidRPr="007935D6">
        <w:rPr>
          <w:rFonts w:cs="Times New Roman"/>
          <w:szCs w:val="28"/>
          <w:shd w:val="clear" w:color="auto" w:fill="FFFFFF"/>
        </w:rPr>
        <w:t xml:space="preserve">лей возникшей в </w:t>
      </w:r>
      <w:r w:rsidRPr="007935D6">
        <w:rPr>
          <w:rFonts w:cs="Times New Roman"/>
          <w:szCs w:val="28"/>
          <w:shd w:val="clear" w:color="auto" w:fill="FFFFFF"/>
          <w:lang w:val="en-US"/>
        </w:rPr>
        <w:t>XIX</w:t>
      </w:r>
      <w:r w:rsidRPr="007935D6">
        <w:rPr>
          <w:rFonts w:cs="Times New Roman"/>
          <w:szCs w:val="28"/>
          <w:shd w:val="clear" w:color="auto" w:fill="FFFFFF"/>
        </w:rPr>
        <w:t xml:space="preserve"> в. исторической школы. В научной деятельности учёного наиболее полно отразилась вся её специфика, влияние которой на формирование взглядов последующих представителей петербургского университетского сообщества (прежде всего, непосредственных учеников К. Н. Бестужева-Рюмина) трудно переоценить</w:t>
      </w:r>
      <w:r w:rsidR="002F5600" w:rsidRPr="007935D6">
        <w:rPr>
          <w:rStyle w:val="a6"/>
          <w:rFonts w:cs="Times New Roman"/>
          <w:szCs w:val="28"/>
          <w:shd w:val="clear" w:color="auto" w:fill="FFFFFF"/>
        </w:rPr>
        <w:footnoteReference w:id="99"/>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Важным при этом является то обстоятельство, что первоначально К. Н. Бестужев-Рюмин не был связан со столичным университетом: его студенческие годы проходили в Москве, где в то время уже утвердилась “школа С. М. Соловьёва”, что не могло не отразиться на формировании его </w:t>
      </w:r>
      <w:r w:rsidRPr="007935D6">
        <w:rPr>
          <w:rFonts w:cs="Times New Roman"/>
          <w:szCs w:val="28"/>
          <w:shd w:val="clear" w:color="auto" w:fill="FFFFFF"/>
        </w:rPr>
        <w:lastRenderedPageBreak/>
        <w:t>научных взглядов</w:t>
      </w:r>
      <w:r w:rsidRPr="007935D6">
        <w:rPr>
          <w:rStyle w:val="a6"/>
          <w:rFonts w:cs="Times New Roman"/>
          <w:szCs w:val="28"/>
          <w:shd w:val="clear" w:color="auto" w:fill="FFFFFF"/>
        </w:rPr>
        <w:footnoteReference w:id="100"/>
      </w:r>
      <w:r w:rsidRPr="007935D6">
        <w:rPr>
          <w:rFonts w:cs="Times New Roman"/>
          <w:szCs w:val="28"/>
          <w:shd w:val="clear" w:color="auto" w:fill="FFFFFF"/>
        </w:rPr>
        <w:t>. Однак</w:t>
      </w:r>
      <w:r w:rsidR="002C3699" w:rsidRPr="007935D6">
        <w:rPr>
          <w:rFonts w:cs="Times New Roman"/>
          <w:szCs w:val="28"/>
          <w:shd w:val="clear" w:color="auto" w:fill="FFFFFF"/>
        </w:rPr>
        <w:t>о последующий уход историка из М</w:t>
      </w:r>
      <w:r w:rsidRPr="007935D6">
        <w:rPr>
          <w:rFonts w:cs="Times New Roman"/>
          <w:szCs w:val="28"/>
          <w:shd w:val="clear" w:color="auto" w:fill="FFFFFF"/>
        </w:rPr>
        <w:t>осковского университета, научная карьера в котором оказалась для него сильно затруднена, стал важнейшей вехой в истории развития феномена исторических школ в России. Произошедшая в Петербурге трансформация историко-теоретической концепции К. Н. Бестужева-Рюмина выразилась, прежде всего, в переходе его на диаметрально противоположные позиции по отношению к московской школе</w:t>
      </w:r>
      <w:r w:rsidRPr="007935D6">
        <w:rPr>
          <w:rStyle w:val="a6"/>
          <w:rFonts w:cs="Times New Roman"/>
          <w:szCs w:val="28"/>
          <w:shd w:val="clear" w:color="auto" w:fill="FFFFFF"/>
        </w:rPr>
        <w:footnoteReference w:id="101"/>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Противоречивой остаётся оценка философии, теории и методологии истории К. Н. Бестужева-Рюмина. Так, представители дореволюционной историографии, в частности, ученики исследователя, затруднялись однозначно отнести его к последователям какого-либо течения научной мысли. В качестве аргумента в пользу данной точки зрения приводилось отсутствие чётко выраженной концепции К. Н. Бестужева-Рюмина как в оценке смысла и хода исторического процесса, так и по ряду методологических вопросов. В дальнейшем мнения лишь дифференцировались. Так, ряд исследователей (напр., А. Н. Шаханов</w:t>
      </w:r>
      <w:r w:rsidRPr="007935D6">
        <w:rPr>
          <w:rStyle w:val="a6"/>
          <w:rFonts w:cs="Times New Roman"/>
          <w:szCs w:val="28"/>
          <w:shd w:val="clear" w:color="auto" w:fill="FFFFFF"/>
        </w:rPr>
        <w:footnoteReference w:id="102"/>
      </w:r>
      <w:r w:rsidRPr="007935D6">
        <w:rPr>
          <w:rFonts w:cs="Times New Roman"/>
          <w:szCs w:val="28"/>
          <w:shd w:val="clear" w:color="auto" w:fill="FFFFFF"/>
        </w:rPr>
        <w:t xml:space="preserve">) отмечает мощное влияние идей позитивизма на мировоззрение учёного, объясняя вышеназванную противоречивость историко-философских взглядов К. Н. Бестужева-Рюмина его стремлением соединить учение О. Конта с уже терявшим былое влияние учением Г. Гегеля. Согласно иной точке зрения, творчество “отца” петербургской исторической школы в большей степени развивалось в русле идей гегельянства. И хотя К. Н. Бестужев-Рюмин весьма неоднозначно относился к творчеству С. М. Соловьёва, авторитет последнего </w:t>
      </w:r>
      <w:r w:rsidRPr="007935D6">
        <w:rPr>
          <w:rFonts w:cs="Times New Roman"/>
          <w:szCs w:val="28"/>
          <w:shd w:val="clear" w:color="auto" w:fill="FFFFFF"/>
        </w:rPr>
        <w:lastRenderedPageBreak/>
        <w:t>ценился им весьма высоко</w:t>
      </w:r>
      <w:r w:rsidR="00922162" w:rsidRPr="007935D6">
        <w:rPr>
          <w:rStyle w:val="a6"/>
          <w:rFonts w:cs="Times New Roman"/>
          <w:szCs w:val="28"/>
          <w:shd w:val="clear" w:color="auto" w:fill="FFFFFF"/>
        </w:rPr>
        <w:footnoteReference w:id="103"/>
      </w:r>
      <w:r w:rsidRPr="007935D6">
        <w:rPr>
          <w:rFonts w:cs="Times New Roman"/>
          <w:szCs w:val="28"/>
          <w:shd w:val="clear" w:color="auto" w:fill="FFFFFF"/>
        </w:rPr>
        <w:t>. Данной позиции придерживается, например, Р. А. Киреева</w:t>
      </w:r>
      <w:r w:rsidRPr="007935D6">
        <w:rPr>
          <w:rStyle w:val="a6"/>
          <w:rFonts w:cs="Times New Roman"/>
          <w:szCs w:val="28"/>
          <w:shd w:val="clear" w:color="auto" w:fill="FFFFFF"/>
        </w:rPr>
        <w:footnoteReference w:id="104"/>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Специфика историософских и историко-теоретических взглядов </w:t>
      </w:r>
      <w:r w:rsidRPr="007935D6">
        <w:rPr>
          <w:rFonts w:cs="Times New Roman"/>
          <w:szCs w:val="28"/>
        </w:rPr>
        <w:t>К. Н. Бестужева-Рюмина</w:t>
      </w:r>
      <w:r w:rsidRPr="007935D6">
        <w:rPr>
          <w:rFonts w:cs="Times New Roman"/>
          <w:szCs w:val="28"/>
          <w:shd w:val="clear" w:color="auto" w:fill="FFFFFF"/>
        </w:rPr>
        <w:t xml:space="preserve"> прослеживается уже в первых его работах рубежа 1850-1860-х годов. Именно тогда им был задан вектор собственной исследовательской работы на несколько десятилетий вперёд</w:t>
      </w:r>
      <w:r w:rsidR="00922162" w:rsidRPr="007935D6">
        <w:rPr>
          <w:rStyle w:val="a6"/>
          <w:rFonts w:cs="Times New Roman"/>
          <w:szCs w:val="28"/>
          <w:shd w:val="clear" w:color="auto" w:fill="FFFFFF"/>
        </w:rPr>
        <w:footnoteReference w:id="105"/>
      </w:r>
      <w:r w:rsidRPr="007935D6">
        <w:rPr>
          <w:rFonts w:cs="Times New Roman"/>
          <w:szCs w:val="28"/>
          <w:shd w:val="clear" w:color="auto" w:fill="FFFFFF"/>
        </w:rPr>
        <w:t>. Историк отмечал следующую особенность исторической науки: “двоякие требования от истории в наше время, неизбежные по двоякому характеру истории, которая соединяет в себе науку и искусство” приводят к тому, что “удовлетворить довольно близко тем или другим требованиям в настоящее время чрезвычайно трудно; удовлетворить же обоим вместе положительно невозможно</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требование художественности от каждого исторического труда [становится] все более и более настойчиво”</w:t>
      </w:r>
      <w:r w:rsidRPr="007935D6">
        <w:rPr>
          <w:rStyle w:val="a6"/>
          <w:rFonts w:cs="Times New Roman"/>
          <w:szCs w:val="28"/>
          <w:shd w:val="clear" w:color="auto" w:fill="FFFFFF"/>
        </w:rPr>
        <w:footnoteReference w:id="106"/>
      </w:r>
      <w:r w:rsidRPr="007935D6">
        <w:rPr>
          <w:rFonts w:cs="Times New Roman"/>
          <w:szCs w:val="28"/>
          <w:shd w:val="clear" w:color="auto" w:fill="FFFFFF"/>
        </w:rPr>
        <w:t xml:space="preserve">. Причём, если в Европе данное обстоятельство несколько сглаживается наличием источниковедческих (в соответствии с современной терминологией) исследований, то практически полное их отсутствие в России такое положение лишь усугубляет. Данное умозаключение К. Н. Бестужева-Рюмина, “отца” петербургской исторической школы, на долгие годы определит её специфику (акцент исследователей на критике обширной и слабо </w:t>
      </w:r>
      <w:r w:rsidR="00B747EE" w:rsidRPr="007935D6">
        <w:rPr>
          <w:rFonts w:cs="Times New Roman"/>
          <w:szCs w:val="28"/>
          <w:shd w:val="clear" w:color="auto" w:fill="FFFFFF"/>
        </w:rPr>
        <w:t>изученной</w:t>
      </w:r>
      <w:r w:rsidRPr="007935D6">
        <w:rPr>
          <w:rFonts w:cs="Times New Roman"/>
          <w:szCs w:val="28"/>
          <w:shd w:val="clear" w:color="auto" w:fill="FFFFFF"/>
        </w:rPr>
        <w:t xml:space="preserve"> источниковой базы)</w:t>
      </w:r>
      <w:r w:rsidRPr="007935D6">
        <w:rPr>
          <w:rFonts w:cs="Times New Roman"/>
          <w:i/>
          <w:szCs w:val="28"/>
          <w:shd w:val="clear" w:color="auto" w:fill="FFFFFF"/>
        </w:rPr>
        <w:t xml:space="preserve">. </w:t>
      </w:r>
      <w:r w:rsidRPr="007935D6">
        <w:rPr>
          <w:rFonts w:cs="Times New Roman"/>
          <w:szCs w:val="28"/>
          <w:shd w:val="clear" w:color="auto" w:fill="FFFFFF"/>
        </w:rPr>
        <w:t xml:space="preserve">Сам </w:t>
      </w:r>
      <w:r w:rsidR="00B747EE" w:rsidRPr="007935D6">
        <w:rPr>
          <w:rFonts w:cs="Times New Roman"/>
          <w:szCs w:val="28"/>
          <w:shd w:val="clear" w:color="auto" w:fill="FFFFFF"/>
        </w:rPr>
        <w:t>учёный</w:t>
      </w:r>
      <w:r w:rsidRPr="007935D6">
        <w:rPr>
          <w:rFonts w:cs="Times New Roman"/>
          <w:szCs w:val="28"/>
          <w:shd w:val="clear" w:color="auto" w:fill="FFFFFF"/>
        </w:rPr>
        <w:t xml:space="preserve"> при написании своей “Русской истории” придерживался следующей схемы: критический обзор исторического источника, далее – анализ историографии, касающейся данного вопроса, а в заключение – составление максимально целостной картины прошлого, что возможно только при особом внимании к </w:t>
      </w:r>
      <w:r w:rsidRPr="007935D6">
        <w:rPr>
          <w:rFonts w:cs="Times New Roman"/>
          <w:szCs w:val="28"/>
          <w:shd w:val="clear" w:color="auto" w:fill="FFFFFF"/>
        </w:rPr>
        <w:lastRenderedPageBreak/>
        <w:t>социокультурной составляющей жизни изучаемого общества</w:t>
      </w:r>
      <w:r w:rsidRPr="007935D6">
        <w:rPr>
          <w:rStyle w:val="a6"/>
          <w:rFonts w:cs="Times New Roman"/>
          <w:szCs w:val="28"/>
          <w:shd w:val="clear" w:color="auto" w:fill="FFFFFF"/>
        </w:rPr>
        <w:footnoteReference w:id="107"/>
      </w:r>
      <w:r w:rsidRPr="007935D6">
        <w:rPr>
          <w:rFonts w:cs="Times New Roman"/>
          <w:szCs w:val="28"/>
          <w:shd w:val="clear" w:color="auto" w:fill="FFFFFF"/>
        </w:rPr>
        <w:t>. Поэтому историософское осмысление событий и явлений имеет для К. Н. Бестужева-Рюмина первостепенное значение.</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С данной точки зрения учёный анализирует капитальный труд по русской истории С. М. Соловьёва. Критикуя концепцию московской исторической школы, К. Н. Бестужев-Рюмин указывает на излишнюю убеждённость её представителей в предопределённости направления хода истории. “Значение личности в общем ходе событий гораздо сильнее, чем мы обыкновенно представляем его</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Законы развития человечества суть не что иное, как формулы отношений между различными элементами этого развития, а личность [одна из] важнейших элементов”</w:t>
      </w:r>
      <w:r w:rsidRPr="007935D6">
        <w:rPr>
          <w:rStyle w:val="a6"/>
          <w:rFonts w:cs="Times New Roman"/>
          <w:szCs w:val="28"/>
          <w:shd w:val="clear" w:color="auto" w:fill="FFFFFF"/>
        </w:rPr>
        <w:footnoteReference w:id="108"/>
      </w:r>
      <w:r w:rsidRPr="007935D6">
        <w:rPr>
          <w:rFonts w:cs="Times New Roman"/>
          <w:szCs w:val="28"/>
          <w:shd w:val="clear" w:color="auto" w:fill="FFFFFF"/>
        </w:rPr>
        <w:t>. Однако данная позиция не исключала идею историка о существовании в историческом процессе неких схем, которым в той или иной степени следуют все рассматриваемые им народы. Используя сравнительно-исторический метод, на примере конкретных фактов, взятых из прошлого ведущих европейских государств, К. Н. Бестужев-Рюмин выводит общие для них закономерности развития (затрагивая, например, проблему образования единого государства)</w:t>
      </w:r>
      <w:r w:rsidRPr="007935D6">
        <w:rPr>
          <w:rStyle w:val="a6"/>
          <w:rFonts w:cs="Times New Roman"/>
          <w:szCs w:val="28"/>
          <w:shd w:val="clear" w:color="auto" w:fill="FFFFFF"/>
        </w:rPr>
        <w:footnoteReference w:id="109"/>
      </w:r>
      <w:r w:rsidRPr="007935D6">
        <w:rPr>
          <w:rFonts w:cs="Times New Roman"/>
          <w:szCs w:val="28"/>
          <w:shd w:val="clear" w:color="auto" w:fill="FFFFFF"/>
        </w:rPr>
        <w:t>. Несмотря на сложность чёткого определения историософских и теоретических позиций учёного, в трудах его очевидно преобладание позитивизма</w:t>
      </w:r>
      <w:r w:rsidRPr="007935D6">
        <w:rPr>
          <w:rStyle w:val="a6"/>
          <w:rFonts w:cs="Times New Roman"/>
          <w:szCs w:val="28"/>
          <w:shd w:val="clear" w:color="auto" w:fill="FFFFFF"/>
        </w:rPr>
        <w:footnoteReference w:id="110"/>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Вторая половина </w:t>
      </w:r>
      <w:r w:rsidRPr="007935D6">
        <w:rPr>
          <w:rFonts w:cs="Times New Roman"/>
          <w:szCs w:val="28"/>
          <w:shd w:val="clear" w:color="auto" w:fill="FFFFFF"/>
          <w:lang w:val="en-US"/>
        </w:rPr>
        <w:t>XIX</w:t>
      </w:r>
      <w:r w:rsidRPr="007935D6">
        <w:rPr>
          <w:rFonts w:cs="Times New Roman"/>
          <w:szCs w:val="28"/>
          <w:shd w:val="clear" w:color="auto" w:fill="FFFFFF"/>
        </w:rPr>
        <w:t xml:space="preserve"> в. </w:t>
      </w:r>
      <w:r w:rsidR="009D2E33" w:rsidRPr="007935D6">
        <w:rPr>
          <w:rFonts w:cs="Times New Roman"/>
          <w:szCs w:val="28"/>
          <w:shd w:val="clear" w:color="auto" w:fill="FFFFFF"/>
        </w:rPr>
        <w:t xml:space="preserve">оказалась </w:t>
      </w:r>
      <w:r w:rsidRPr="007935D6">
        <w:rPr>
          <w:rFonts w:cs="Times New Roman"/>
          <w:szCs w:val="28"/>
          <w:shd w:val="clear" w:color="auto" w:fill="FFFFFF"/>
        </w:rPr>
        <w:t>отмечена усилением интереса к проблеме наций и особенностей национального развития. В</w:t>
      </w:r>
      <w:r w:rsidR="009D2E33" w:rsidRPr="007935D6">
        <w:rPr>
          <w:rFonts w:cs="Times New Roman"/>
          <w:szCs w:val="28"/>
          <w:shd w:val="clear" w:color="auto" w:fill="FFFFFF"/>
        </w:rPr>
        <w:t xml:space="preserve"> это время в</w:t>
      </w:r>
      <w:r w:rsidRPr="007935D6">
        <w:rPr>
          <w:rFonts w:cs="Times New Roman"/>
          <w:szCs w:val="28"/>
          <w:shd w:val="clear" w:color="auto" w:fill="FFFFFF"/>
        </w:rPr>
        <w:t xml:space="preserve"> российском научном сообществе прослеживается устойчивое внимание к п</w:t>
      </w:r>
      <w:r w:rsidR="009D2E33" w:rsidRPr="007935D6">
        <w:rPr>
          <w:rFonts w:cs="Times New Roman"/>
          <w:szCs w:val="28"/>
          <w:shd w:val="clear" w:color="auto" w:fill="FFFFFF"/>
        </w:rPr>
        <w:t>рошлому славян, их месту и значению</w:t>
      </w:r>
      <w:r w:rsidRPr="007935D6">
        <w:rPr>
          <w:rFonts w:cs="Times New Roman"/>
          <w:szCs w:val="28"/>
          <w:shd w:val="clear" w:color="auto" w:fill="FFFFFF"/>
        </w:rPr>
        <w:t xml:space="preserve"> в историческом процессе, </w:t>
      </w:r>
      <w:r w:rsidRPr="007935D6">
        <w:rPr>
          <w:rFonts w:cs="Times New Roman"/>
          <w:szCs w:val="28"/>
          <w:shd w:val="clear" w:color="auto" w:fill="FFFFFF"/>
        </w:rPr>
        <w:lastRenderedPageBreak/>
        <w:t>предпринимаются попытки прогнозирования будущего славянских государств</w:t>
      </w:r>
      <w:r w:rsidRPr="007935D6">
        <w:rPr>
          <w:rStyle w:val="a6"/>
          <w:rFonts w:cs="Times New Roman"/>
          <w:szCs w:val="28"/>
          <w:shd w:val="clear" w:color="auto" w:fill="FFFFFF"/>
        </w:rPr>
        <w:footnoteReference w:id="111"/>
      </w:r>
      <w:r w:rsidRPr="007935D6">
        <w:rPr>
          <w:rFonts w:cs="Times New Roman"/>
          <w:szCs w:val="28"/>
          <w:shd w:val="clear" w:color="auto" w:fill="FFFFFF"/>
        </w:rPr>
        <w:t>. Особенное внимание исследователей занимает феномен “всеславянства”. Данная идея определит историософские концепции целого ряда отечественных учёных-славистов.</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К их числу принадлежал и Владимир </w:t>
      </w:r>
      <w:r w:rsidR="009D2E33" w:rsidRPr="007935D6">
        <w:rPr>
          <w:rFonts w:cs="Times New Roman"/>
          <w:szCs w:val="28"/>
          <w:shd w:val="clear" w:color="auto" w:fill="FFFFFF"/>
        </w:rPr>
        <w:t xml:space="preserve">Иванович Ламанский (1833-1914), чья научная деятельность в 1865-1899 гг. проходила </w:t>
      </w:r>
      <w:r w:rsidRPr="007935D6">
        <w:rPr>
          <w:rFonts w:cs="Times New Roman"/>
          <w:szCs w:val="28"/>
          <w:shd w:val="clear" w:color="auto" w:fill="FFFFFF"/>
        </w:rPr>
        <w:t>на историко-филологическом факультет</w:t>
      </w:r>
      <w:r w:rsidR="00922162" w:rsidRPr="007935D6">
        <w:rPr>
          <w:rFonts w:cs="Times New Roman"/>
          <w:szCs w:val="28"/>
          <w:shd w:val="clear" w:color="auto" w:fill="FFFFFF"/>
        </w:rPr>
        <w:t>е П</w:t>
      </w:r>
      <w:r w:rsidRPr="007935D6">
        <w:rPr>
          <w:rFonts w:cs="Times New Roman"/>
          <w:szCs w:val="28"/>
          <w:shd w:val="clear" w:color="auto" w:fill="FFFFFF"/>
        </w:rPr>
        <w:t xml:space="preserve">етербургского университета </w:t>
      </w:r>
      <w:r w:rsidR="009D2E33" w:rsidRPr="007935D6">
        <w:rPr>
          <w:rFonts w:cs="Times New Roman"/>
          <w:szCs w:val="28"/>
          <w:shd w:val="clear" w:color="auto" w:fill="FFFFFF"/>
        </w:rPr>
        <w:t>(</w:t>
      </w:r>
      <w:r w:rsidRPr="007935D6">
        <w:rPr>
          <w:rFonts w:cs="Times New Roman"/>
          <w:szCs w:val="28"/>
          <w:shd w:val="clear" w:color="auto" w:fill="FFFFFF"/>
        </w:rPr>
        <w:t>в 1865-1871 гг.</w:t>
      </w:r>
      <w:r w:rsidR="00922162" w:rsidRPr="007935D6">
        <w:rPr>
          <w:rFonts w:cs="Times New Roman"/>
          <w:szCs w:val="28"/>
          <w:shd w:val="clear" w:color="auto" w:fill="FFFFFF"/>
        </w:rPr>
        <w:t xml:space="preserve"> </w:t>
      </w:r>
      <w:r w:rsidR="009D2E33" w:rsidRPr="007935D6">
        <w:rPr>
          <w:rFonts w:cs="Times New Roman"/>
          <w:szCs w:val="28"/>
          <w:shd w:val="clear" w:color="auto" w:fill="FFFFFF"/>
        </w:rPr>
        <w:t>учёный занимал</w:t>
      </w:r>
      <w:r w:rsidR="00922162" w:rsidRPr="007935D6">
        <w:rPr>
          <w:rFonts w:cs="Times New Roman"/>
          <w:szCs w:val="28"/>
          <w:shd w:val="clear" w:color="auto" w:fill="FFFFFF"/>
        </w:rPr>
        <w:t xml:space="preserve"> должност</w:t>
      </w:r>
      <w:r w:rsidR="009D2E33" w:rsidRPr="007935D6">
        <w:rPr>
          <w:rFonts w:cs="Times New Roman"/>
          <w:szCs w:val="28"/>
          <w:shd w:val="clear" w:color="auto" w:fill="FFFFFF"/>
        </w:rPr>
        <w:t>ь</w:t>
      </w:r>
      <w:r w:rsidR="00922162" w:rsidRPr="007935D6">
        <w:rPr>
          <w:rFonts w:cs="Times New Roman"/>
          <w:szCs w:val="28"/>
          <w:shd w:val="clear" w:color="auto" w:fill="FFFFFF"/>
        </w:rPr>
        <w:t xml:space="preserve"> доцента,</w:t>
      </w:r>
      <w:r w:rsidRPr="007935D6">
        <w:rPr>
          <w:rFonts w:cs="Times New Roman"/>
          <w:szCs w:val="28"/>
          <w:shd w:val="clear" w:color="auto" w:fill="FFFFFF"/>
        </w:rPr>
        <w:t xml:space="preserve"> в 1871-1873 гг. – экстраординарного профессора кафедры славянской филологии, в 1873-1890 гг. – ординарного профессора, в 1883-1885 и 1886-1887 гг.</w:t>
      </w:r>
      <w:r w:rsidR="009D2E33" w:rsidRPr="007935D6">
        <w:rPr>
          <w:rFonts w:cs="Times New Roman"/>
          <w:szCs w:val="28"/>
          <w:shd w:val="clear" w:color="auto" w:fill="FFFFFF"/>
        </w:rPr>
        <w:t xml:space="preserve"> избирался деканом факультета, а в 1890-1899 гг.</w:t>
      </w:r>
      <w:r w:rsidR="00063933" w:rsidRPr="007935D6">
        <w:rPr>
          <w:rFonts w:cs="Times New Roman"/>
          <w:szCs w:val="28"/>
          <w:shd w:val="clear" w:color="auto" w:fill="FFFFFF"/>
        </w:rPr>
        <w:t xml:space="preserve"> был заслуженным</w:t>
      </w:r>
      <w:r w:rsidRPr="007935D6">
        <w:rPr>
          <w:rFonts w:cs="Times New Roman"/>
          <w:szCs w:val="28"/>
          <w:shd w:val="clear" w:color="auto" w:fill="FFFFFF"/>
        </w:rPr>
        <w:t xml:space="preserve"> профессором)</w:t>
      </w:r>
      <w:r w:rsidRPr="007935D6">
        <w:rPr>
          <w:rStyle w:val="a6"/>
          <w:rFonts w:cs="Times New Roman"/>
          <w:szCs w:val="28"/>
          <w:shd w:val="clear" w:color="auto" w:fill="FFFFFF"/>
        </w:rPr>
        <w:footnoteReference w:id="112"/>
      </w:r>
      <w:r w:rsidRPr="007935D6">
        <w:rPr>
          <w:rFonts w:cs="Times New Roman"/>
          <w:szCs w:val="28"/>
          <w:shd w:val="clear" w:color="auto" w:fill="FFFFFF"/>
        </w:rPr>
        <w:t>. Научная деятельность исследователя оказала значительное влияние на формирование российского славяноведения. Его идеи во многом определялись концепцией отечественного славянофильства, которую учёный продолжал отстаивать на протяжении всей своей жизни. На становление взглядов исследователя, несомненно, оказал мощное влияние его наставник – И. И. Срезневский, также посвятивший себя исследованию данной области исторического знания</w:t>
      </w:r>
      <w:r w:rsidR="00922162" w:rsidRPr="007935D6">
        <w:rPr>
          <w:rStyle w:val="a6"/>
          <w:rFonts w:cs="Times New Roman"/>
          <w:szCs w:val="28"/>
          <w:shd w:val="clear" w:color="auto" w:fill="FFFFFF"/>
        </w:rPr>
        <w:footnoteReference w:id="113"/>
      </w:r>
      <w:r w:rsidRPr="007935D6">
        <w:rPr>
          <w:rFonts w:cs="Times New Roman"/>
          <w:szCs w:val="28"/>
          <w:shd w:val="clear" w:color="auto" w:fill="FFFFFF"/>
        </w:rPr>
        <w:t>. При непосредственном знакомстве с культурой и жизнью славян во время поездки в Центральную Европу в 1862-1864 гг. “оригинальные воззрения г. Ламанского нашли</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новую пищу и опору”</w:t>
      </w:r>
      <w:r w:rsidRPr="007935D6">
        <w:rPr>
          <w:rStyle w:val="a6"/>
          <w:rFonts w:cs="Times New Roman"/>
          <w:szCs w:val="28"/>
          <w:shd w:val="clear" w:color="auto" w:fill="FFFFFF"/>
        </w:rPr>
        <w:footnoteReference w:id="114"/>
      </w:r>
      <w:r w:rsidRPr="007935D6">
        <w:rPr>
          <w:rFonts w:cs="Times New Roman"/>
          <w:szCs w:val="28"/>
          <w:shd w:val="clear" w:color="auto" w:fill="FFFFFF"/>
        </w:rPr>
        <w:t>. Наконец, на интерес учёного не могла не оказывать определённое воздействие эпоха Великих реформ, свидетелем которой ему суждено было стать, а также возрождение в 1860-х гг. панславянских тенденций в российском внешнеполитическом курсе</w:t>
      </w:r>
      <w:r w:rsidRPr="007935D6">
        <w:rPr>
          <w:rStyle w:val="a6"/>
          <w:rFonts w:cs="Times New Roman"/>
          <w:szCs w:val="28"/>
          <w:shd w:val="clear" w:color="auto" w:fill="FFFFFF"/>
        </w:rPr>
        <w:footnoteReference w:id="115"/>
      </w:r>
      <w:r w:rsidRPr="007935D6">
        <w:rPr>
          <w:rFonts w:cs="Times New Roman"/>
          <w:szCs w:val="28"/>
          <w:shd w:val="clear" w:color="auto" w:fill="FFFFFF"/>
        </w:rPr>
        <w:t xml:space="preserve">. </w:t>
      </w:r>
      <w:r w:rsidRPr="007935D6">
        <w:rPr>
          <w:rFonts w:cs="Times New Roman"/>
          <w:szCs w:val="28"/>
          <w:shd w:val="clear" w:color="auto" w:fill="FFFFFF"/>
        </w:rPr>
        <w:lastRenderedPageBreak/>
        <w:t>Именно в это время приобретают особую остроту и актуальность вопросы о будущем славянства, происходит переосмысление его истории, всё чаще рассматривается возможность российско-славянского сотрудничества.</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 И. Ламанский сосредоточил своё внимание на изучении роли и места славян в историческом процессе</w:t>
      </w:r>
      <w:r w:rsidRPr="007935D6">
        <w:rPr>
          <w:rStyle w:val="a6"/>
          <w:rFonts w:cs="Times New Roman"/>
          <w:szCs w:val="28"/>
          <w:shd w:val="clear" w:color="auto" w:fill="FFFFFF"/>
        </w:rPr>
        <w:footnoteReference w:id="116"/>
      </w:r>
      <w:r w:rsidRPr="007935D6">
        <w:rPr>
          <w:rFonts w:cs="Times New Roman"/>
          <w:szCs w:val="28"/>
          <w:shd w:val="clear" w:color="auto" w:fill="FFFFFF"/>
        </w:rPr>
        <w:t>. Историко-философская позиция историка основывалась на представлении о двух сосуществующих в Европе цивилизациях (романо-германской и греко-славянской).  В своей речи, зачитанной перед защитой магистерской диссертации, В. И. Ламанский констатировал, что “история греко-славянского мира должна пополнить значительный пробел в истории нового человечества</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народы славянские</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в силу своей исторической жизни не могли совершенно утратить памяти о своём общем происхождении и сознания своего первоначального, внутреннего единства”</w:t>
      </w:r>
      <w:r w:rsidRPr="007935D6">
        <w:rPr>
          <w:rStyle w:val="a6"/>
          <w:rFonts w:cs="Times New Roman"/>
          <w:szCs w:val="28"/>
          <w:shd w:val="clear" w:color="auto" w:fill="FFFFFF"/>
        </w:rPr>
        <w:footnoteReference w:id="117"/>
      </w:r>
      <w:r w:rsidRPr="007935D6">
        <w:rPr>
          <w:rFonts w:cs="Times New Roman"/>
          <w:szCs w:val="28"/>
          <w:shd w:val="clear" w:color="auto" w:fill="FFFFFF"/>
        </w:rPr>
        <w:t>. Общность славян следовала, прежде всего, из их религиозной гомогенности и историко-культурного родства. Исходя из этого, перспектива всеславянского единства виделась В. И. Ламанскому результатом, прежде всего, культурного единения славянских народов, которое неминуемо окажется под главенством наиболее передового из них русского народа, “единственного из всех славян, сумевшего сплотить крепкое, громаднейшее в истории государство”</w:t>
      </w:r>
      <w:r w:rsidRPr="007935D6">
        <w:rPr>
          <w:rStyle w:val="a6"/>
          <w:rFonts w:cs="Times New Roman"/>
          <w:szCs w:val="28"/>
          <w:shd w:val="clear" w:color="auto" w:fill="FFFFFF"/>
        </w:rPr>
        <w:footnoteReference w:id="118"/>
      </w:r>
      <w:r w:rsidRPr="007935D6">
        <w:rPr>
          <w:rFonts w:cs="Times New Roman"/>
          <w:szCs w:val="28"/>
          <w:shd w:val="clear" w:color="auto" w:fill="FFFFFF"/>
        </w:rPr>
        <w:t>. Достижение единства будет совершаться посредством всестороннего научного исследования культуры и языка славян. Немаловажен также анализ их исторического развития сквозь призму взаимодействия с российским государством, т.к., по мысли учёного, “образованность, гражданственность и внешняя политика каждой страны стоят</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в самой тесной внутренней связи”</w:t>
      </w:r>
      <w:r w:rsidRPr="007935D6">
        <w:rPr>
          <w:rStyle w:val="a6"/>
          <w:rFonts w:cs="Times New Roman"/>
          <w:szCs w:val="28"/>
          <w:shd w:val="clear" w:color="auto" w:fill="FFFFFF"/>
        </w:rPr>
        <w:footnoteReference w:id="119"/>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lastRenderedPageBreak/>
        <w:t>Таким образом, возникает проблема реализации выдвинутой В. И. Ламанским теории. По мнению историка, разрешение существующих русско-славянских противоречий может быть достигнуто путём создания единого международного языкового пространства</w:t>
      </w:r>
      <w:r w:rsidRPr="007935D6">
        <w:rPr>
          <w:rStyle w:val="a6"/>
          <w:rFonts w:cs="Times New Roman"/>
          <w:szCs w:val="28"/>
          <w:shd w:val="clear" w:color="auto" w:fill="FFFFFF"/>
        </w:rPr>
        <w:footnoteReference w:id="120"/>
      </w:r>
      <w:r w:rsidRPr="007935D6">
        <w:rPr>
          <w:rFonts w:cs="Times New Roman"/>
          <w:szCs w:val="28"/>
          <w:shd w:val="clear" w:color="auto" w:fill="FFFFFF"/>
        </w:rPr>
        <w:t>, что позволило бы ускорить консолидацию славян: “только русский язык может и должен поднять славян на степень всемирно-исторического народа, объединив их в одной общей литературе и образованности”</w:t>
      </w:r>
      <w:r w:rsidRPr="007935D6">
        <w:rPr>
          <w:rStyle w:val="a6"/>
          <w:rFonts w:cs="Times New Roman"/>
          <w:szCs w:val="28"/>
          <w:shd w:val="clear" w:color="auto" w:fill="FFFFFF"/>
        </w:rPr>
        <w:footnoteReference w:id="121"/>
      </w:r>
      <w:r w:rsidRPr="007935D6">
        <w:rPr>
          <w:rFonts w:cs="Times New Roman"/>
          <w:szCs w:val="28"/>
          <w:shd w:val="clear" w:color="auto" w:fill="FFFFFF"/>
        </w:rPr>
        <w:t>. Доказательством колоссального значения языка в процессе культурного сближения разных народов является пример государств романо-германской цивилизации, гораздо более монолитной в сравнении с греко-славянским миром. Необходимость славянского объединения приобрела первостепенное значение также ввиду перманентного противостояния славян как со своими восточными, так и с западными соседями, поскольку славянские народы, в силу своей исторической судьбы, вынуждены занимать срединное положение на карте Евразии. Усугубляли положение и внутренние распри славян</w:t>
      </w:r>
      <w:r w:rsidRPr="007935D6">
        <w:rPr>
          <w:rStyle w:val="a6"/>
          <w:rFonts w:cs="Times New Roman"/>
          <w:szCs w:val="28"/>
          <w:shd w:val="clear" w:color="auto" w:fill="FFFFFF"/>
        </w:rPr>
        <w:footnoteReference w:id="122"/>
      </w:r>
      <w:r w:rsidRPr="007935D6">
        <w:rPr>
          <w:rFonts w:cs="Times New Roman"/>
          <w:szCs w:val="28"/>
          <w:shd w:val="clear" w:color="auto" w:fill="FFFFFF"/>
        </w:rPr>
        <w:t>, на фоне которых создание единого церковнославянского языка кажется попыткой искусственного создания объединяющего фактора для преодоления межплеменной розни</w:t>
      </w:r>
      <w:r w:rsidRPr="007935D6">
        <w:rPr>
          <w:rStyle w:val="a6"/>
          <w:rFonts w:cs="Times New Roman"/>
          <w:szCs w:val="28"/>
          <w:shd w:val="clear" w:color="auto" w:fill="FFFFFF"/>
        </w:rPr>
        <w:footnoteReference w:id="123"/>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Итак, согласно В. И. Ламанскому, общности народов греко-славянской цивилизации противостоит конгломерат народов романо-германских. Разнонаправленность путей исторического развития двух “миров”, обусловленная несхожестью культурных начал, дополняется также несовпадением периодов их “жизни”: хронологически европейские народы гораздо ранее выходят на историческую сцену, поэтому их можно назвать </w:t>
      </w:r>
      <w:r w:rsidRPr="007935D6">
        <w:rPr>
          <w:rFonts w:cs="Times New Roman"/>
          <w:szCs w:val="28"/>
          <w:shd w:val="clear" w:color="auto" w:fill="FFFFFF"/>
        </w:rPr>
        <w:lastRenderedPageBreak/>
        <w:t>старшими современниками славян</w:t>
      </w:r>
      <w:r w:rsidRPr="007935D6">
        <w:rPr>
          <w:rStyle w:val="a6"/>
          <w:rFonts w:cs="Times New Roman"/>
          <w:szCs w:val="28"/>
          <w:shd w:val="clear" w:color="auto" w:fill="FFFFFF"/>
        </w:rPr>
        <w:footnoteReference w:id="124"/>
      </w:r>
      <w:r w:rsidRPr="007935D6">
        <w:rPr>
          <w:rFonts w:cs="Times New Roman"/>
          <w:szCs w:val="28"/>
          <w:shd w:val="clear" w:color="auto" w:fill="FFFFFF"/>
        </w:rPr>
        <w:t>. Из данного умозаключения следует представление учёного о различных этапах в развитии каждого народа, которые могут быть сопоставимы с периодами жизни биологического организма (развивающегося, достигающего зрелости и, наконец, умирающего).</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Дифференциация народов по их историческому “возрасту” объясняет культурное отставание одних и первенство других. Поэтому требование, традиционно обращаемое к более молодым славянским народам, соответствовать уровню развития романо-германской цивилизации не представляется правомерным. Утверждения об отсталости славян и опережающих темпах развития Запада есть результат неверной интерпретации (или игнорирования) условий, в которых совершается исторический процесс</w:t>
      </w:r>
      <w:r w:rsidRPr="007935D6">
        <w:rPr>
          <w:rStyle w:val="a6"/>
          <w:rFonts w:cs="Times New Roman"/>
          <w:szCs w:val="28"/>
          <w:shd w:val="clear" w:color="auto" w:fill="FFFFFF"/>
        </w:rPr>
        <w:footnoteReference w:id="125"/>
      </w:r>
      <w:r w:rsidRPr="007935D6">
        <w:rPr>
          <w:rFonts w:cs="Times New Roman"/>
          <w:szCs w:val="28"/>
          <w:shd w:val="clear" w:color="auto" w:fill="FFFFFF"/>
        </w:rPr>
        <w:t>.</w:t>
      </w:r>
    </w:p>
    <w:p w:rsidR="00210D3B" w:rsidRPr="007935D6" w:rsidRDefault="00FC335C"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Среди петербургских исследователей-филологов о</w:t>
      </w:r>
      <w:r w:rsidR="00210D3B" w:rsidRPr="007935D6">
        <w:rPr>
          <w:rFonts w:cs="Times New Roman"/>
          <w:szCs w:val="28"/>
          <w:shd w:val="clear" w:color="auto" w:fill="FFFFFF"/>
        </w:rPr>
        <w:t>тдельного внимания заслуживает Иван (Игнатий-Нецислав) Александрович Бодуэн де Куртенэ (1845-1929) – известный языковед, основатель лингвистической школы, работавший на исто</w:t>
      </w:r>
      <w:r w:rsidR="00B747EE" w:rsidRPr="007935D6">
        <w:rPr>
          <w:rFonts w:cs="Times New Roman"/>
          <w:szCs w:val="28"/>
          <w:shd w:val="clear" w:color="auto" w:fill="FFFFFF"/>
        </w:rPr>
        <w:t>рико-филологическом факультете П</w:t>
      </w:r>
      <w:r w:rsidR="00210D3B" w:rsidRPr="007935D6">
        <w:rPr>
          <w:rFonts w:cs="Times New Roman"/>
          <w:szCs w:val="28"/>
          <w:shd w:val="clear" w:color="auto" w:fill="FFFFFF"/>
        </w:rPr>
        <w:t>етербургского университета в 1870-1874 гг. (в должности приват-доцента) и в 1900-1918 гг. (в 1900-1914 гг. и 1917-1918 гг. в должности профессора) на кафедре сравнительного языкознания и санскритского языка</w:t>
      </w:r>
      <w:r w:rsidR="00210D3B" w:rsidRPr="007935D6">
        <w:rPr>
          <w:rStyle w:val="a6"/>
          <w:rFonts w:cs="Times New Roman"/>
          <w:szCs w:val="28"/>
          <w:shd w:val="clear" w:color="auto" w:fill="FFFFFF"/>
        </w:rPr>
        <w:footnoteReference w:id="126"/>
      </w:r>
      <w:r w:rsidR="00210D3B"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 своих трудах исследователь</w:t>
      </w:r>
      <w:r w:rsidRPr="007935D6">
        <w:rPr>
          <w:rFonts w:cs="Times New Roman"/>
          <w:b/>
          <w:szCs w:val="28"/>
          <w:shd w:val="clear" w:color="auto" w:fill="FFFFFF"/>
        </w:rPr>
        <w:t xml:space="preserve"> </w:t>
      </w:r>
      <w:r w:rsidRPr="007935D6">
        <w:rPr>
          <w:rFonts w:cs="Times New Roman"/>
          <w:szCs w:val="28"/>
          <w:shd w:val="clear" w:color="auto" w:fill="FFFFFF"/>
        </w:rPr>
        <w:t xml:space="preserve">отразил основные тенденции развития современного ему языкознания. В частности, учёный отмечал ряд факторов, непосредственно воздействовавших на данную отрасль научного знания. В их числе он называл: распространение в лингвистике методологического подхода, в большей степени свойственного естественнонаучному направлению (основанному на наблюдении и опыте); так называемый, </w:t>
      </w:r>
      <w:r w:rsidRPr="007935D6">
        <w:rPr>
          <w:rFonts w:cs="Times New Roman"/>
          <w:szCs w:val="28"/>
          <w:shd w:val="clear" w:color="auto" w:fill="FFFFFF"/>
        </w:rPr>
        <w:lastRenderedPageBreak/>
        <w:t>“психологический” характер восприятия языка; влияние идей эволюционизма на формирование взглядов о сущности и функционировании языка</w:t>
      </w:r>
      <w:r w:rsidRPr="007935D6">
        <w:rPr>
          <w:rStyle w:val="a6"/>
          <w:rFonts w:cs="Times New Roman"/>
          <w:szCs w:val="28"/>
          <w:shd w:val="clear" w:color="auto" w:fill="FFFFFF"/>
        </w:rPr>
        <w:footnoteReference w:id="127"/>
      </w:r>
      <w:r w:rsidRPr="007935D6">
        <w:rPr>
          <w:rFonts w:cs="Times New Roman"/>
          <w:szCs w:val="28"/>
          <w:shd w:val="clear" w:color="auto" w:fill="FFFFFF"/>
        </w:rPr>
        <w:t xml:space="preserve">. Таким образом, можно наблюдать значительное (особенно в третьей четверти </w:t>
      </w:r>
      <w:r w:rsidRPr="007935D6">
        <w:rPr>
          <w:rFonts w:cs="Times New Roman"/>
          <w:szCs w:val="28"/>
          <w:shd w:val="clear" w:color="auto" w:fill="FFFFFF"/>
          <w:lang w:val="en-US"/>
        </w:rPr>
        <w:t>XIX</w:t>
      </w:r>
      <w:r w:rsidRPr="007935D6">
        <w:rPr>
          <w:rFonts w:cs="Times New Roman"/>
          <w:szCs w:val="28"/>
          <w:shd w:val="clear" w:color="auto" w:fill="FFFFFF"/>
        </w:rPr>
        <w:t xml:space="preserve"> века) воздействие позитивистских идей и на сферу языкознания.</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 этой связи весьма важным представляется суждение И. А. Бодуэна де Куртенэ о системе научного знания. По его мнению, любое его направление, занятое анализом, сравнением тех или иных явлений и фактов объективного мира, следующее методологии, основанной, прежде всего, на индукции, относится к совокупности естественных наук. Остальные же, акцентирующие своё внимание на отдельных, часто не подчиняющихся существующей теоретической схеме событиях и процессах, могут быть отнесены “историческим” наукам</w:t>
      </w:r>
      <w:r w:rsidRPr="007935D6">
        <w:rPr>
          <w:rStyle w:val="a6"/>
          <w:rFonts w:cs="Times New Roman"/>
          <w:szCs w:val="28"/>
          <w:shd w:val="clear" w:color="auto" w:fill="FFFFFF"/>
        </w:rPr>
        <w:footnoteReference w:id="128"/>
      </w:r>
      <w:r w:rsidRPr="007935D6">
        <w:rPr>
          <w:rFonts w:cs="Times New Roman"/>
          <w:szCs w:val="28"/>
          <w:shd w:val="clear" w:color="auto" w:fill="FFFFFF"/>
        </w:rPr>
        <w:t>. Учёный отмечает следующую современную ему тенденцию: “приверженцы [всех наук] хотят сделать их строгими, т.е. именно науками”, которые “должны основываться на фактах”; “науки решительно исторические должны теперь стремиться по тому же пути”</w:t>
      </w:r>
      <w:r w:rsidRPr="007935D6">
        <w:rPr>
          <w:rStyle w:val="a6"/>
          <w:rFonts w:cs="Times New Roman"/>
          <w:szCs w:val="28"/>
          <w:shd w:val="clear" w:color="auto" w:fill="FFFFFF"/>
        </w:rPr>
        <w:footnoteReference w:id="129"/>
      </w:r>
      <w:r w:rsidRPr="007935D6">
        <w:rPr>
          <w:rFonts w:cs="Times New Roman"/>
          <w:szCs w:val="28"/>
          <w:shd w:val="clear" w:color="auto" w:fill="FFFFFF"/>
        </w:rPr>
        <w:t>. В то же время, подвергая критике теорию А. Шлейхера, И. А. Бодуэн де Куртенэ приходит к следующему выводу: хотя методология языкознания, а также его внутренняя структура в большей степени соответствует естественнонаучному подходу, предмет же его входит в сферу исследования “психически-исторических” наук</w:t>
      </w:r>
      <w:r w:rsidRPr="007935D6">
        <w:rPr>
          <w:rStyle w:val="a6"/>
          <w:rFonts w:cs="Times New Roman"/>
          <w:szCs w:val="28"/>
          <w:shd w:val="clear" w:color="auto" w:fill="FFFFFF"/>
        </w:rPr>
        <w:footnoteReference w:id="130"/>
      </w:r>
      <w:r w:rsidRPr="007935D6">
        <w:rPr>
          <w:rFonts w:cs="Times New Roman"/>
          <w:szCs w:val="28"/>
          <w:shd w:val="clear" w:color="auto" w:fill="FFFFFF"/>
        </w:rPr>
        <w:t>. Следовательно, любое высказывание в пользу оторванности науки о языке от истории и социологии не может быть истинно верным</w:t>
      </w:r>
      <w:r w:rsidRPr="007935D6">
        <w:rPr>
          <w:rStyle w:val="a6"/>
          <w:rFonts w:cs="Times New Roman"/>
          <w:szCs w:val="28"/>
          <w:shd w:val="clear" w:color="auto" w:fill="FFFFFF"/>
        </w:rPr>
        <w:footnoteReference w:id="131"/>
      </w:r>
      <w:r w:rsidRPr="007935D6">
        <w:rPr>
          <w:rFonts w:cs="Times New Roman"/>
          <w:szCs w:val="28"/>
          <w:shd w:val="clear" w:color="auto" w:fill="FFFFFF"/>
        </w:rPr>
        <w:t xml:space="preserve">. </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Считая язык, прежде всего, социальным явлением (“функцией” социального организма), И. А. Бодуэн де Куртенэ связывал его эволюцию с </w:t>
      </w:r>
      <w:r w:rsidRPr="007935D6">
        <w:rPr>
          <w:rFonts w:cs="Times New Roman"/>
          <w:szCs w:val="28"/>
          <w:shd w:val="clear" w:color="auto" w:fill="FFFFFF"/>
        </w:rPr>
        <w:lastRenderedPageBreak/>
        <w:t>эволюцией (т.е. историей) самого социума</w:t>
      </w:r>
      <w:r w:rsidRPr="007935D6">
        <w:rPr>
          <w:rStyle w:val="a6"/>
          <w:rFonts w:cs="Times New Roman"/>
          <w:szCs w:val="28"/>
          <w:shd w:val="clear" w:color="auto" w:fill="FFFFFF"/>
        </w:rPr>
        <w:footnoteReference w:id="132"/>
      </w:r>
      <w:r w:rsidRPr="007935D6">
        <w:rPr>
          <w:rFonts w:cs="Times New Roman"/>
          <w:szCs w:val="28"/>
          <w:shd w:val="clear" w:color="auto" w:fill="FFFFFF"/>
        </w:rPr>
        <w:t>. Исторический процесс исследователь рассматривал с позиций перманентной языковой коммуникации отдельных индивидуумов. Придавая огромное значение роли языка, И. А. Бодуэн де Куртенэ видел в нём связующее звено между различными социальными группами, разделёнными между собой временными промежутками, но при этом контактирующими между собой</w:t>
      </w:r>
      <w:r w:rsidRPr="007935D6">
        <w:rPr>
          <w:rStyle w:val="a6"/>
          <w:rFonts w:cs="Times New Roman"/>
          <w:szCs w:val="28"/>
          <w:shd w:val="clear" w:color="auto" w:fill="FFFFFF"/>
        </w:rPr>
        <w:footnoteReference w:id="133"/>
      </w:r>
      <w:r w:rsidRPr="007935D6">
        <w:rPr>
          <w:rFonts w:cs="Times New Roman"/>
          <w:szCs w:val="28"/>
          <w:shd w:val="clear" w:color="auto" w:fill="FFFFFF"/>
        </w:rPr>
        <w:t>. История, таким образом, предстаёт в виде деятельности дифференцированных элементов (как в форме коллективов, так и в виде индивидуумов), спаянных между собой сохраняющимся культурным взаимодействием, где главным признаком общности культуры является общность языка. Именно язык не позволяет социуму погрузиться в пучину хаоса. При этом непрерывно совершающееся развитие общества, течение его истории также связано с изменениями, происходящими в языковой коммуникации его членов</w:t>
      </w:r>
      <w:r w:rsidR="00CF76C7" w:rsidRPr="007935D6">
        <w:rPr>
          <w:rStyle w:val="a6"/>
          <w:rFonts w:cs="Times New Roman"/>
          <w:szCs w:val="28"/>
          <w:shd w:val="clear" w:color="auto" w:fill="FFFFFF"/>
        </w:rPr>
        <w:footnoteReference w:id="134"/>
      </w:r>
      <w:r w:rsidRPr="007935D6">
        <w:rPr>
          <w:rFonts w:cs="Times New Roman"/>
          <w:szCs w:val="28"/>
          <w:shd w:val="clear" w:color="auto" w:fill="FFFFFF"/>
        </w:rPr>
        <w:t>. Накапливающиеся со временем изменения в языке меняют мышление использующих его индивидуумов, а значит и совершаемые ими действия, придавая историческому процессу необходимую динамику. “Посредством браков происходит смешение языков семейных, вследствие же столкновения племён и народов – взаимодействие, взаимное влияние и смешение говоров и затем</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смешение целых языковых областей и племенных и национальных языков” – заключает учёный</w:t>
      </w:r>
      <w:r w:rsidR="00CF76C7" w:rsidRPr="007935D6">
        <w:rPr>
          <w:rStyle w:val="a6"/>
          <w:rFonts w:cs="Times New Roman"/>
          <w:szCs w:val="28"/>
          <w:shd w:val="clear" w:color="auto" w:fill="FFFFFF"/>
        </w:rPr>
        <w:footnoteReference w:id="135"/>
      </w:r>
      <w:r w:rsidRPr="007935D6">
        <w:rPr>
          <w:rFonts w:cs="Times New Roman"/>
          <w:szCs w:val="28"/>
          <w:shd w:val="clear" w:color="auto" w:fill="FFFFFF"/>
        </w:rPr>
        <w:t>. В случае подобного столкновения происходит конкуренция противостоящих друг другу языков и, следовательно, их носителей. Как правило, в данном языковом (а вместе с тем и социальном) противоборстве куда более выгодная позиция у простых языков, которые имеют больше шансов занять господствующее положение в условиях новых социальных отношений.</w:t>
      </w:r>
    </w:p>
    <w:p w:rsidR="00210D3B" w:rsidRPr="007935D6" w:rsidRDefault="00210D3B" w:rsidP="00626074">
      <w:pPr>
        <w:spacing w:after="0" w:line="360" w:lineRule="auto"/>
        <w:ind w:firstLine="709"/>
        <w:jc w:val="both"/>
        <w:rPr>
          <w:rFonts w:cs="Times New Roman"/>
          <w:szCs w:val="28"/>
        </w:rPr>
      </w:pPr>
      <w:r w:rsidRPr="007935D6">
        <w:rPr>
          <w:rFonts w:cs="Times New Roman"/>
          <w:szCs w:val="28"/>
          <w:shd w:val="clear" w:color="auto" w:fill="FFFFFF"/>
        </w:rPr>
        <w:lastRenderedPageBreak/>
        <w:t xml:space="preserve">Чрезвычайно важными для рассмотрения представляются рассуждения </w:t>
      </w:r>
      <w:r w:rsidRPr="007935D6">
        <w:rPr>
          <w:rFonts w:cs="Times New Roman"/>
          <w:szCs w:val="28"/>
        </w:rPr>
        <w:t>И. А. Бодуэна де Куртенэ о национальностях, т.к. в них находят своё отражение историософские взгляды учёного. “Сначала, в диком и кочевом состоянии, имелись объединённые племена, враждовавшие с другими на всём пространстве земного шара</w:t>
      </w:r>
      <w:r w:rsidR="008C3F51" w:rsidRPr="007935D6">
        <w:rPr>
          <w:rFonts w:cs="Times New Roman"/>
          <w:szCs w:val="28"/>
        </w:rPr>
        <w:t xml:space="preserve"> &lt;</w:t>
      </w:r>
      <w:r w:rsidRPr="007935D6">
        <w:rPr>
          <w:rFonts w:cs="Times New Roman"/>
          <w:szCs w:val="28"/>
        </w:rPr>
        <w:t>…</w:t>
      </w:r>
      <w:r w:rsidR="008C3F51" w:rsidRPr="007935D6">
        <w:rPr>
          <w:rFonts w:cs="Times New Roman"/>
          <w:szCs w:val="28"/>
        </w:rPr>
        <w:t>&gt;</w:t>
      </w:r>
      <w:r w:rsidRPr="007935D6">
        <w:rPr>
          <w:rFonts w:cs="Times New Roman"/>
          <w:szCs w:val="28"/>
        </w:rPr>
        <w:t xml:space="preserve"> Затем появляется зачаточное территориальное объединение, неопределённые географические границы, а в этих границах постоянная почва для землепашества”</w:t>
      </w:r>
      <w:r w:rsidRPr="007935D6">
        <w:rPr>
          <w:rStyle w:val="a6"/>
          <w:rFonts w:cs="Times New Roman"/>
          <w:szCs w:val="28"/>
        </w:rPr>
        <w:footnoteReference w:id="136"/>
      </w:r>
      <w:r w:rsidRPr="007935D6">
        <w:rPr>
          <w:rFonts w:cs="Times New Roman"/>
          <w:szCs w:val="28"/>
        </w:rPr>
        <w:t>. Следующим этапом в развитии социума И. А. Бодуэн де Куртенэ видит появление множества новых и рост прежних объединений, что приводит уже к возникновению государства “в новейшем смысле этого слова”</w:t>
      </w:r>
      <w:r w:rsidRPr="007935D6">
        <w:rPr>
          <w:rStyle w:val="a6"/>
          <w:rFonts w:cs="Times New Roman"/>
          <w:szCs w:val="28"/>
        </w:rPr>
        <w:footnoteReference w:id="137"/>
      </w:r>
      <w:r w:rsidRPr="007935D6">
        <w:rPr>
          <w:rFonts w:cs="Times New Roman"/>
          <w:szCs w:val="28"/>
        </w:rPr>
        <w:t>. Параллельно процессу государствообразования происходит генезис наций. Причём “национальный элемент</w:t>
      </w:r>
      <w:r w:rsidR="008C3F51" w:rsidRPr="007935D6">
        <w:rPr>
          <w:rFonts w:cs="Times New Roman"/>
          <w:szCs w:val="28"/>
        </w:rPr>
        <w:t xml:space="preserve"> &lt;</w:t>
      </w:r>
      <w:r w:rsidRPr="007935D6">
        <w:rPr>
          <w:rFonts w:cs="Times New Roman"/>
          <w:szCs w:val="28"/>
        </w:rPr>
        <w:t>…</w:t>
      </w:r>
      <w:r w:rsidR="008C3F51" w:rsidRPr="007935D6">
        <w:rPr>
          <w:rFonts w:cs="Times New Roman"/>
          <w:szCs w:val="28"/>
        </w:rPr>
        <w:t>&gt;</w:t>
      </w:r>
      <w:r w:rsidRPr="007935D6">
        <w:rPr>
          <w:rFonts w:cs="Times New Roman"/>
          <w:szCs w:val="28"/>
        </w:rPr>
        <w:t xml:space="preserve"> становится потребностью культуры и находится в тесной связи с признанием человеческого достоинства”, поэтому каждый индивидуум, равно как и социальная группа, имеет право на определение собственной национальной принадлежности</w:t>
      </w:r>
      <w:r w:rsidR="00CF76C7" w:rsidRPr="007935D6">
        <w:rPr>
          <w:rStyle w:val="a6"/>
          <w:rFonts w:cs="Times New Roman"/>
          <w:szCs w:val="28"/>
        </w:rPr>
        <w:footnoteReference w:id="138"/>
      </w:r>
      <w:r w:rsidRPr="007935D6">
        <w:rPr>
          <w:rFonts w:cs="Times New Roman"/>
          <w:szCs w:val="28"/>
        </w:rPr>
        <w:t xml:space="preserve">. Потребность эта логически следует из самих терминов, которыми оперирует И. А. Бодуэн де Куртенэ. На их основе можно сформулировать следующую логическую цепочку: язык – психосоциальное явление; общность языка - один из главных признаков нации; следовательно, нация есть отражение психосоциальной сущности общества, эту нацию составляющего. Т.к. любой социум складывается из самостоятельных индивидуумов, нация (как система взаимодействующих социальных групп) выступает объединением, в котором проявляется общность образа мышления отдельных его представителей. Соответственно, развитие нации определяется каждой составляющей её личностью. Однако последняя не в силах самостоятельно оказать значительное влияние на национальное развитие; история нации, представленной языковой общностью </w:t>
      </w:r>
      <w:r w:rsidRPr="007935D6">
        <w:rPr>
          <w:rFonts w:cs="Times New Roman"/>
          <w:szCs w:val="28"/>
        </w:rPr>
        <w:lastRenderedPageBreak/>
        <w:t>индивидуумов, только этой общностью может быть изменена. Что касается межнациональных взаимоотношений (например, в полиэтничных государствах), прогрессивность их, согласно И. А. Бодуэну де Куртенэ, целиком и полностью зависит от решения национального вопроса. Мир между нациями, уважение их самостоятельности ведёт к миру политическому. Более того, на межгосударственном уровне “люди одноязычные и одноплеменные, входящие в состав разных государств, будут служить не яблоком раздора между этими государствами, а, как раз наоборот, объединительным звеном между ними”</w:t>
      </w:r>
      <w:r w:rsidRPr="007935D6">
        <w:rPr>
          <w:rStyle w:val="a6"/>
          <w:rFonts w:cs="Times New Roman"/>
          <w:szCs w:val="28"/>
        </w:rPr>
        <w:footnoteReference w:id="139"/>
      </w:r>
      <w:r w:rsidR="00626074" w:rsidRPr="007935D6">
        <w:rPr>
          <w:rFonts w:cs="Times New Roman"/>
          <w:szCs w:val="28"/>
        </w:rPr>
        <w:t>.</w:t>
      </w:r>
    </w:p>
    <w:p w:rsidR="00210D3B" w:rsidRPr="007935D6" w:rsidRDefault="00626074"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Другим выпускником Московского университета, чьё имя оказалось неотделимо от истории петербургской университетской школы, был</w:t>
      </w:r>
      <w:r w:rsidR="005649A8" w:rsidRPr="007935D6">
        <w:rPr>
          <w:rFonts w:cs="Times New Roman"/>
          <w:szCs w:val="28"/>
          <w:shd w:val="clear" w:color="auto" w:fill="FFFFFF"/>
        </w:rPr>
        <w:t xml:space="preserve"> один из</w:t>
      </w:r>
      <w:r w:rsidRPr="007935D6">
        <w:rPr>
          <w:rFonts w:cs="Times New Roman"/>
          <w:szCs w:val="28"/>
          <w:shd w:val="clear" w:color="auto" w:fill="FFFFFF"/>
        </w:rPr>
        <w:t xml:space="preserve"> </w:t>
      </w:r>
      <w:r w:rsidR="005649A8" w:rsidRPr="007935D6">
        <w:rPr>
          <w:rFonts w:cs="Times New Roman"/>
          <w:szCs w:val="28"/>
          <w:shd w:val="clear" w:color="auto" w:fill="FFFFFF"/>
        </w:rPr>
        <w:t xml:space="preserve">учеников В. И. Герье - </w:t>
      </w:r>
      <w:r w:rsidRPr="007935D6">
        <w:rPr>
          <w:rFonts w:cs="Times New Roman"/>
          <w:szCs w:val="28"/>
          <w:shd w:val="clear" w:color="auto" w:fill="FFFFFF"/>
        </w:rPr>
        <w:t>Николай Иванович Кареев (1850-1931).</w:t>
      </w:r>
      <w:r w:rsidR="005649A8" w:rsidRPr="007935D6">
        <w:rPr>
          <w:rFonts w:cs="Times New Roman"/>
          <w:szCs w:val="28"/>
          <w:shd w:val="clear" w:color="auto" w:fill="FFFFFF"/>
        </w:rPr>
        <w:t xml:space="preserve"> Всё</w:t>
      </w:r>
      <w:r w:rsidR="00210D3B" w:rsidRPr="007935D6">
        <w:rPr>
          <w:rFonts w:cs="Times New Roman"/>
          <w:szCs w:val="28"/>
          <w:shd w:val="clear" w:color="auto" w:fill="FFFFFF"/>
        </w:rPr>
        <w:t xml:space="preserve"> время его работы на историко-филологическом факультете </w:t>
      </w:r>
      <w:r w:rsidR="005649A8" w:rsidRPr="007935D6">
        <w:rPr>
          <w:rFonts w:cs="Times New Roman"/>
          <w:szCs w:val="28"/>
          <w:shd w:val="clear" w:color="auto" w:fill="FFFFFF"/>
        </w:rPr>
        <w:t>столичного</w:t>
      </w:r>
      <w:r w:rsidR="00210D3B" w:rsidRPr="007935D6">
        <w:rPr>
          <w:rFonts w:cs="Times New Roman"/>
          <w:szCs w:val="28"/>
          <w:shd w:val="clear" w:color="auto" w:fill="FFFFFF"/>
        </w:rPr>
        <w:t xml:space="preserve"> университета можно разделить на два периода – с 1885 по 1899 г. и с 1906 по 1923 г. В 1885-1886 гг. учёный зан</w:t>
      </w:r>
      <w:r w:rsidR="00A42FA7" w:rsidRPr="007935D6">
        <w:rPr>
          <w:rFonts w:cs="Times New Roman"/>
          <w:szCs w:val="28"/>
          <w:shd w:val="clear" w:color="auto" w:fill="FFFFFF"/>
        </w:rPr>
        <w:t>имал должность приват-доцента,</w:t>
      </w:r>
      <w:r w:rsidR="00210D3B" w:rsidRPr="007935D6">
        <w:rPr>
          <w:rFonts w:cs="Times New Roman"/>
          <w:szCs w:val="28"/>
          <w:shd w:val="clear" w:color="auto" w:fill="FFFFFF"/>
        </w:rPr>
        <w:t xml:space="preserve"> в 1886</w:t>
      </w:r>
      <w:r w:rsidR="0031453A" w:rsidRPr="007935D6">
        <w:rPr>
          <w:rFonts w:cs="Times New Roman"/>
          <w:szCs w:val="28"/>
          <w:shd w:val="clear" w:color="auto" w:fill="FFFFFF"/>
        </w:rPr>
        <w:t>-189</w:t>
      </w:r>
      <w:r w:rsidR="00A42FA7" w:rsidRPr="007935D6">
        <w:rPr>
          <w:rFonts w:cs="Times New Roman"/>
          <w:szCs w:val="28"/>
          <w:shd w:val="clear" w:color="auto" w:fill="FFFFFF"/>
        </w:rPr>
        <w:t>0 – экстраординарного профессора, с 1890 г. – ординарного профессора, а с 1918 г. – заслуженного профессора</w:t>
      </w:r>
      <w:r w:rsidR="00210D3B" w:rsidRPr="007935D6">
        <w:rPr>
          <w:rStyle w:val="a6"/>
          <w:rFonts w:cs="Times New Roman"/>
          <w:szCs w:val="28"/>
          <w:shd w:val="clear" w:color="auto" w:fill="FFFFFF"/>
        </w:rPr>
        <w:footnoteReference w:id="140"/>
      </w:r>
      <w:r w:rsidR="00210D3B"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Н. И. Кареев выступал активным сторонником взаимодействия историософского и социологического знания. По мнению учёного, пути исторического процесса напрямую определяются внутренним устройством социума. Поэтому и наука, занимающаяся изучением закономерностей и особенностей его функционирования, не может рассматриваться отдельно от историко-философского направления научной мысли</w:t>
      </w:r>
      <w:r w:rsidRPr="007935D6">
        <w:rPr>
          <w:rStyle w:val="a6"/>
          <w:rFonts w:cs="Times New Roman"/>
          <w:szCs w:val="28"/>
          <w:shd w:val="clear" w:color="auto" w:fill="FFFFFF"/>
        </w:rPr>
        <w:footnoteReference w:id="141"/>
      </w:r>
      <w:r w:rsidRPr="007935D6">
        <w:rPr>
          <w:rFonts w:cs="Times New Roman"/>
          <w:szCs w:val="28"/>
          <w:shd w:val="clear" w:color="auto" w:fill="FFFFFF"/>
        </w:rPr>
        <w:t xml:space="preserve">. </w:t>
      </w:r>
      <w:r w:rsidR="00D3156C" w:rsidRPr="007935D6">
        <w:rPr>
          <w:rFonts w:cs="Times New Roman"/>
          <w:szCs w:val="28"/>
          <w:shd w:val="clear" w:color="auto" w:fill="FFFFFF"/>
        </w:rPr>
        <w:t>Взаимодействие историософского знания с социологией долж</w:t>
      </w:r>
      <w:r w:rsidRPr="007935D6">
        <w:rPr>
          <w:rFonts w:cs="Times New Roman"/>
          <w:szCs w:val="28"/>
          <w:shd w:val="clear" w:color="auto" w:fill="FFFFFF"/>
        </w:rPr>
        <w:t>н</w:t>
      </w:r>
      <w:r w:rsidR="00D3156C" w:rsidRPr="007935D6">
        <w:rPr>
          <w:rFonts w:cs="Times New Roman"/>
          <w:szCs w:val="28"/>
          <w:shd w:val="clear" w:color="auto" w:fill="FFFFFF"/>
        </w:rPr>
        <w:t>о</w:t>
      </w:r>
      <w:r w:rsidRPr="007935D6">
        <w:rPr>
          <w:rFonts w:cs="Times New Roman"/>
          <w:szCs w:val="28"/>
          <w:shd w:val="clear" w:color="auto" w:fill="FFFFFF"/>
        </w:rPr>
        <w:t xml:space="preserve"> также сводить на нет влияние провиденциализма на процесс восприятия исторического процесса. Однако</w:t>
      </w:r>
      <w:r w:rsidR="00D3156C" w:rsidRPr="007935D6">
        <w:rPr>
          <w:rFonts w:cs="Times New Roman"/>
          <w:szCs w:val="28"/>
          <w:shd w:val="clear" w:color="auto" w:fill="FFFFFF"/>
        </w:rPr>
        <w:t xml:space="preserve"> данное обстоятельство приводит к</w:t>
      </w:r>
      <w:r w:rsidRPr="007935D6">
        <w:rPr>
          <w:rFonts w:cs="Times New Roman"/>
          <w:szCs w:val="28"/>
          <w:shd w:val="clear" w:color="auto" w:fill="FFFFFF"/>
        </w:rPr>
        <w:t xml:space="preserve"> невольному подстраиванию фактов и </w:t>
      </w:r>
      <w:r w:rsidRPr="007935D6">
        <w:rPr>
          <w:rFonts w:cs="Times New Roman"/>
          <w:szCs w:val="28"/>
          <w:shd w:val="clear" w:color="auto" w:fill="FFFFFF"/>
        </w:rPr>
        <w:lastRenderedPageBreak/>
        <w:t>явлений под идею о совершенном социуме (характерную для социологии), что, естественно, несёт за собой определённую степень домысла</w:t>
      </w:r>
      <w:r w:rsidRPr="007935D6">
        <w:rPr>
          <w:rStyle w:val="a6"/>
          <w:rFonts w:cs="Times New Roman"/>
          <w:szCs w:val="28"/>
          <w:shd w:val="clear" w:color="auto" w:fill="FFFFFF"/>
        </w:rPr>
        <w:footnoteReference w:id="142"/>
      </w:r>
      <w:r w:rsidRPr="007935D6">
        <w:rPr>
          <w:rFonts w:cs="Times New Roman"/>
          <w:szCs w:val="28"/>
          <w:shd w:val="clear" w:color="auto" w:fill="FFFFFF"/>
        </w:rPr>
        <w:t>. Отсюда следует неизбежное обращение каждого исследователя к вопросу о самой возможности исторического познания. Так, Н. И. Кареев стал одним из первых русских исследователей, у ко</w:t>
      </w:r>
      <w:r w:rsidR="00D3156C" w:rsidRPr="007935D6">
        <w:rPr>
          <w:rFonts w:cs="Times New Roman"/>
          <w:szCs w:val="28"/>
          <w:shd w:val="clear" w:color="auto" w:fill="FFFFFF"/>
        </w:rPr>
        <w:t>торо</w:t>
      </w:r>
      <w:r w:rsidRPr="007935D6">
        <w:rPr>
          <w:rFonts w:cs="Times New Roman"/>
          <w:szCs w:val="28"/>
          <w:shd w:val="clear" w:color="auto" w:fill="FFFFFF"/>
        </w:rPr>
        <w:t>го обнаруживается детальный анализ проблем исторической гносеологии.</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Теоретические воззрения Н. И. Кареева основываются на двух базовых определениях понятия “история”. Под последней, в первом случае, подразумевается прошлое человечества; во втором – научное направление, объектом изучения которого оно является. На основе данного представления Н. И. Кареевым было выдвинуто деление теоретической стороны исторического знания на две составляющие - историку и историологию. Под первой историк подразумевал, прежде всего, теорию исторического знания, т.е. то, каким образом происходит познание истории при условии сохранения его научности. При этом методологическая составляющая имеет превалирующее значение</w:t>
      </w:r>
      <w:r w:rsidRPr="007935D6">
        <w:rPr>
          <w:rStyle w:val="a6"/>
          <w:rFonts w:cs="Times New Roman"/>
          <w:szCs w:val="28"/>
          <w:shd w:val="clear" w:color="auto" w:fill="FFFFFF"/>
        </w:rPr>
        <w:footnoteReference w:id="143"/>
      </w:r>
      <w:r w:rsidRPr="007935D6">
        <w:rPr>
          <w:rFonts w:cs="Times New Roman"/>
          <w:szCs w:val="28"/>
          <w:shd w:val="clear" w:color="auto" w:fill="FFFFFF"/>
        </w:rPr>
        <w:t>. В свою очередь, историология, предметом которой выступает исторический процесс, призвана сформировать представление о том, в какой форме и при каких условиях этот процесс происходит. Т.е. если полем деятельности историки становятся проблемы истории как науки (проблемы эпистемологии и методологии), то историология стремится ответить на вопросы истории как исторического прошлого (онтологические и социологические проблемы)</w:t>
      </w:r>
      <w:r w:rsidRPr="007935D6">
        <w:rPr>
          <w:rStyle w:val="a6"/>
          <w:rFonts w:cs="Times New Roman"/>
          <w:szCs w:val="28"/>
          <w:shd w:val="clear" w:color="auto" w:fill="FFFFFF"/>
        </w:rPr>
        <w:footnoteReference w:id="144"/>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Изложенное представление учёного о структуре общей теории истории отражает то влияние, которое оказывали на учёного наиболее распространённые тогда в научном сообществе философские течения. Однако вопрос о том, какое из них в большей степени оказывало влияние на </w:t>
      </w:r>
      <w:r w:rsidRPr="007935D6">
        <w:rPr>
          <w:rFonts w:cs="Times New Roman"/>
          <w:szCs w:val="28"/>
          <w:shd w:val="clear" w:color="auto" w:fill="FFFFFF"/>
        </w:rPr>
        <w:lastRenderedPageBreak/>
        <w:t>формирование взглядов Н. И. Кареева (гегельянство, позитивизм, неокантианство), остаётся актуальным до сих пор. Хотя историк был склонен причислять себя в большей степени к последователям позитивистского направления философской мысли, в последующем в отечественной историографии высказывались иные, полностью или частично противоречащие точке зрения самого учёного гипотезы</w:t>
      </w:r>
      <w:r w:rsidR="00CF76C7" w:rsidRPr="007935D6">
        <w:rPr>
          <w:rStyle w:val="a6"/>
          <w:rFonts w:cs="Times New Roman"/>
          <w:szCs w:val="28"/>
          <w:shd w:val="clear" w:color="auto" w:fill="FFFFFF"/>
        </w:rPr>
        <w:footnoteReference w:id="145"/>
      </w:r>
      <w:r w:rsidRPr="007935D6">
        <w:rPr>
          <w:rFonts w:cs="Times New Roman"/>
          <w:szCs w:val="28"/>
          <w:shd w:val="clear" w:color="auto" w:fill="FFFFFF"/>
        </w:rPr>
        <w:t>. В частности, заслуживает внимания оценка Н. И. Кареева как “полупозитивиста”</w:t>
      </w:r>
      <w:r w:rsidRPr="007935D6">
        <w:rPr>
          <w:rStyle w:val="a6"/>
          <w:rFonts w:cs="Times New Roman"/>
          <w:szCs w:val="28"/>
          <w:shd w:val="clear" w:color="auto" w:fill="FFFFFF"/>
        </w:rPr>
        <w:footnoteReference w:id="146"/>
      </w:r>
      <w:r w:rsidRPr="007935D6">
        <w:rPr>
          <w:rFonts w:cs="Times New Roman"/>
          <w:szCs w:val="28"/>
          <w:shd w:val="clear" w:color="auto" w:fill="FFFFFF"/>
        </w:rPr>
        <w:t>. Согласно иной трактовке, историко-теоретические воззрения историка, оставаясь на базе позитивизма, неизбежно видоизменялись под мощным воздействием неокантианского учения</w:t>
      </w:r>
      <w:r w:rsidR="00D3156C" w:rsidRPr="007935D6">
        <w:rPr>
          <w:rStyle w:val="a6"/>
          <w:rFonts w:cs="Times New Roman"/>
          <w:szCs w:val="28"/>
          <w:shd w:val="clear" w:color="auto" w:fill="FFFFFF"/>
        </w:rPr>
        <w:footnoteReference w:id="147"/>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Последнее утверждение может быть подкреплено тем фактом, что теоретическая концепция Н. И. Кареева согласуется с передовыми достижениями западноевропейской философии. Анализ трудов учёного помогает выявить эту связь. Так прослеживаются истоки его взглядов: Н. И. Кареев прибегает к использованию понятий, введённых ещё “отцом” позитивизма – О. Контом, - и по-своему видоизменяет их. В данном случае речь идёт о классификации наук на абстрактные и конкретные. Н. И. Кареев прибегает здесь к собственной терминологии и выводит соответственно деление наук на “номологические” и “феноменологические”</w:t>
      </w:r>
      <w:r w:rsidRPr="007935D6">
        <w:rPr>
          <w:rStyle w:val="a6"/>
          <w:rFonts w:cs="Times New Roman"/>
          <w:szCs w:val="28"/>
          <w:shd w:val="clear" w:color="auto" w:fill="FFFFFF"/>
        </w:rPr>
        <w:footnoteReference w:id="148"/>
      </w:r>
      <w:r w:rsidRPr="007935D6">
        <w:rPr>
          <w:rFonts w:cs="Times New Roman"/>
          <w:szCs w:val="28"/>
          <w:shd w:val="clear" w:color="auto" w:fill="FFFFFF"/>
        </w:rPr>
        <w:t>. При этом историческую науку учёный относит ко второй категории, в отличие от социологического знания</w:t>
      </w:r>
      <w:r w:rsidRPr="007935D6">
        <w:rPr>
          <w:rStyle w:val="a6"/>
          <w:rFonts w:cs="Times New Roman"/>
          <w:szCs w:val="28"/>
          <w:shd w:val="clear" w:color="auto" w:fill="FFFFFF"/>
        </w:rPr>
        <w:footnoteReference w:id="149"/>
      </w:r>
      <w:r w:rsidRPr="007935D6">
        <w:rPr>
          <w:rFonts w:cs="Times New Roman"/>
          <w:szCs w:val="28"/>
          <w:shd w:val="clear" w:color="auto" w:fill="FFFFFF"/>
        </w:rPr>
        <w:t>. С одной стороны, здесь прослеживаются позитивистские истоки теории истории Н. И. Кареева (базовая установка на фактическую составляющую изучаемого объекта, идея непрерывного прогрессивного развития социума и т.д.</w:t>
      </w:r>
      <w:r w:rsidRPr="007935D6">
        <w:rPr>
          <w:rStyle w:val="a6"/>
          <w:rFonts w:cs="Times New Roman"/>
          <w:szCs w:val="28"/>
          <w:shd w:val="clear" w:color="auto" w:fill="FFFFFF"/>
        </w:rPr>
        <w:footnoteReference w:id="150"/>
      </w:r>
      <w:r w:rsidRPr="007935D6">
        <w:rPr>
          <w:rFonts w:cs="Times New Roman"/>
          <w:szCs w:val="28"/>
          <w:shd w:val="clear" w:color="auto" w:fill="FFFFFF"/>
        </w:rPr>
        <w:t xml:space="preserve">). С другой же, можно отметить, что дальнейшее развитие взглядов историка сближало его с позициями </w:t>
      </w:r>
      <w:r w:rsidRPr="007935D6">
        <w:rPr>
          <w:rFonts w:cs="Times New Roman"/>
          <w:szCs w:val="28"/>
          <w:shd w:val="clear" w:color="auto" w:fill="FFFFFF"/>
        </w:rPr>
        <w:lastRenderedPageBreak/>
        <w:t>неокантианцев. Более того, теоретические взгляды Н. И. Кареева</w:t>
      </w:r>
      <w:r w:rsidR="00DA5486" w:rsidRPr="007935D6">
        <w:rPr>
          <w:rFonts w:cs="Times New Roman"/>
          <w:szCs w:val="28"/>
          <w:shd w:val="clear" w:color="auto" w:fill="FFFFFF"/>
        </w:rPr>
        <w:t>, отразившиеся в его докторской диссертации “Основные вопросы философии истории” (1884)</w:t>
      </w:r>
      <w:r w:rsidR="00060844">
        <w:rPr>
          <w:rFonts w:cs="Times New Roman"/>
          <w:szCs w:val="28"/>
          <w:shd w:val="clear" w:color="auto" w:fill="FFFFFF"/>
        </w:rPr>
        <w:t>,</w:t>
      </w:r>
      <w:r w:rsidRPr="007935D6">
        <w:rPr>
          <w:rFonts w:cs="Times New Roman"/>
          <w:szCs w:val="28"/>
          <w:shd w:val="clear" w:color="auto" w:fill="FFFFFF"/>
        </w:rPr>
        <w:t xml:space="preserve"> оказались хронологически более ранним открытием для европейской науки в сравнении с концепцией Баденской школы. Исследователь принял выдвинутую В. Виндельбандом категорию “идиографических” наук, предпочитая, однако, введённое ранее собственное понятие наук “номологических” (в отличие от “номотетических”)</w:t>
      </w:r>
      <w:r w:rsidRPr="007935D6">
        <w:rPr>
          <w:rStyle w:val="a6"/>
          <w:rFonts w:cs="Times New Roman"/>
          <w:szCs w:val="28"/>
          <w:shd w:val="clear" w:color="auto" w:fill="FFFFFF"/>
        </w:rPr>
        <w:footnoteReference w:id="151"/>
      </w:r>
      <w:r w:rsidRPr="007935D6">
        <w:rPr>
          <w:rFonts w:cs="Times New Roman"/>
          <w:szCs w:val="28"/>
          <w:shd w:val="clear" w:color="auto" w:fill="FFFFFF"/>
        </w:rPr>
        <w:t>. Имела место также критика Н. И. Кареевым отдельных положений теоретических установок Баденской школы, например, неприятие отрицания её представителями общих, глобальных процессов в историческом процессе, т.к., по мнению историка, их поиск является одной из главных задач исторической науки</w:t>
      </w:r>
      <w:r w:rsidR="00D05F5C" w:rsidRPr="007935D6">
        <w:rPr>
          <w:rStyle w:val="a6"/>
          <w:rFonts w:cs="Times New Roman"/>
          <w:szCs w:val="28"/>
          <w:shd w:val="clear" w:color="auto" w:fill="FFFFFF"/>
        </w:rPr>
        <w:footnoteReference w:id="152"/>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Видение Н. И. Кареевым истории как процесса, в основе которого лежат чёткие причинно-следственные связи, где роль случая довольно незначительна, отразилось на применяемой им методологии. Учёный активно использует сравнительно-исторический метод, чтобы проследить общие тенденции исторического развития (на примере культуры, политики, экономики и т.д.), “наблюдаемые в разных странах и в очень отдалённые иногда один от другого периоды времени”</w:t>
      </w:r>
      <w:r w:rsidRPr="007935D6">
        <w:rPr>
          <w:rStyle w:val="a6"/>
          <w:rFonts w:cs="Times New Roman"/>
          <w:szCs w:val="28"/>
          <w:shd w:val="clear" w:color="auto" w:fill="FFFFFF"/>
        </w:rPr>
        <w:footnoteReference w:id="153"/>
      </w:r>
      <w:r w:rsidRPr="007935D6">
        <w:rPr>
          <w:rFonts w:cs="Times New Roman"/>
          <w:szCs w:val="28"/>
          <w:shd w:val="clear" w:color="auto" w:fill="FFFFFF"/>
        </w:rPr>
        <w:t>. При этом “исторический прогресс, в разных своих проявлениях, наблюдаемых в прошлом народов, не есть, однако, основной закон истории, потому что, во-первых, такого закона вообще нет, а во-вторых, и потому, что в истории наблюдается рядом с прогрессом нечто, ему диаметрально противоположное”</w:t>
      </w:r>
      <w:r w:rsidRPr="007935D6">
        <w:rPr>
          <w:rStyle w:val="a6"/>
          <w:rFonts w:cs="Times New Roman"/>
          <w:szCs w:val="28"/>
          <w:shd w:val="clear" w:color="auto" w:fill="FFFFFF"/>
        </w:rPr>
        <w:footnoteReference w:id="154"/>
      </w:r>
      <w:r w:rsidRPr="007935D6">
        <w:rPr>
          <w:rFonts w:cs="Times New Roman"/>
          <w:szCs w:val="28"/>
          <w:shd w:val="clear" w:color="auto" w:fill="FFFFFF"/>
        </w:rPr>
        <w:t xml:space="preserve">. Отсюда Н. И. Кареев выводит для себя следующую схему: 1) констатация факта, “это – </w:t>
      </w:r>
      <w:r w:rsidRPr="007935D6">
        <w:rPr>
          <w:rFonts w:cs="Times New Roman"/>
          <w:szCs w:val="28"/>
          <w:shd w:val="clear" w:color="auto" w:fill="FFFFFF"/>
        </w:rPr>
        <w:lastRenderedPageBreak/>
        <w:t>первый шаг к познаванию действительности”</w:t>
      </w:r>
      <w:r w:rsidRPr="007935D6">
        <w:rPr>
          <w:rStyle w:val="a6"/>
          <w:rFonts w:cs="Times New Roman"/>
          <w:szCs w:val="28"/>
          <w:shd w:val="clear" w:color="auto" w:fill="FFFFFF"/>
        </w:rPr>
        <w:footnoteReference w:id="155"/>
      </w:r>
      <w:r w:rsidRPr="007935D6">
        <w:rPr>
          <w:rFonts w:cs="Times New Roman"/>
          <w:szCs w:val="28"/>
          <w:shd w:val="clear" w:color="auto" w:fill="FFFFFF"/>
        </w:rPr>
        <w:t>; 2) выявление причинно-следственных связей; 3) обобщение наиболее значимые из них, а далее раскрытие их сути с помощью номологических наук</w:t>
      </w:r>
      <w:r w:rsidRPr="007935D6">
        <w:rPr>
          <w:rStyle w:val="a6"/>
          <w:rFonts w:cs="Times New Roman"/>
          <w:szCs w:val="28"/>
          <w:shd w:val="clear" w:color="auto" w:fill="FFFFFF"/>
        </w:rPr>
        <w:footnoteReference w:id="156"/>
      </w:r>
      <w:r w:rsidRPr="007935D6">
        <w:rPr>
          <w:rFonts w:cs="Times New Roman"/>
          <w:szCs w:val="28"/>
          <w:shd w:val="clear" w:color="auto" w:fill="FFFFFF"/>
        </w:rPr>
        <w:t>. Отрицая, таким образом, существование отдельных исторических законов, исследователь вместе с тем отвергает наличие какого-либо универсального закона, которому бы подчинялся весь исторический процесс</w:t>
      </w:r>
      <w:r w:rsidR="00D05F5C" w:rsidRPr="007935D6">
        <w:rPr>
          <w:rStyle w:val="a6"/>
          <w:rFonts w:cs="Times New Roman"/>
          <w:szCs w:val="28"/>
          <w:shd w:val="clear" w:color="auto" w:fill="FFFFFF"/>
        </w:rPr>
        <w:footnoteReference w:id="157"/>
      </w:r>
      <w:r w:rsidRPr="007935D6">
        <w:rPr>
          <w:rFonts w:cs="Times New Roman"/>
          <w:szCs w:val="28"/>
          <w:shd w:val="clear" w:color="auto" w:fill="FFFFFF"/>
        </w:rPr>
        <w:t>. “Историки и другие учёные, идиографически изучающие человеческие общества, тем самым подготовляют для социологов, изучающих то же самое номологически, необходимый фактический материал”</w:t>
      </w:r>
      <w:r w:rsidRPr="007935D6">
        <w:rPr>
          <w:rStyle w:val="a6"/>
          <w:rFonts w:cs="Times New Roman"/>
          <w:szCs w:val="28"/>
          <w:shd w:val="clear" w:color="auto" w:fill="FFFFFF"/>
        </w:rPr>
        <w:footnoteReference w:id="158"/>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Собранный материал, как правило, иллюстрирует направление хода истории той или иной народности, государства в определённую историческую эпоху. Но “народы не живут на изолированных островах вне всякого между собою общения</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собственно говоря, изолированных историй народов даже и нет совсем”, из чего следует вывод исследователя о существовании мировой, всемирной истории (</w:t>
      </w:r>
      <w:r w:rsidRPr="007935D6">
        <w:rPr>
          <w:rFonts w:cs="Times New Roman"/>
          <w:szCs w:val="28"/>
          <w:shd w:val="clear" w:color="auto" w:fill="FFFFFF"/>
          <w:lang w:val="en-US"/>
        </w:rPr>
        <w:t>Weltgeschichte</w:t>
      </w:r>
      <w:r w:rsidRPr="007935D6">
        <w:rPr>
          <w:rFonts w:cs="Times New Roman"/>
          <w:szCs w:val="28"/>
          <w:shd w:val="clear" w:color="auto" w:fill="FFFFFF"/>
        </w:rPr>
        <w:t>)</w:t>
      </w:r>
      <w:r w:rsidR="00D05F5C" w:rsidRPr="007935D6">
        <w:rPr>
          <w:rStyle w:val="a6"/>
          <w:rFonts w:cs="Times New Roman"/>
          <w:szCs w:val="28"/>
          <w:shd w:val="clear" w:color="auto" w:fill="FFFFFF"/>
        </w:rPr>
        <w:footnoteReference w:id="159"/>
      </w:r>
      <w:r w:rsidRPr="007935D6">
        <w:rPr>
          <w:rFonts w:cs="Times New Roman"/>
          <w:szCs w:val="28"/>
          <w:shd w:val="clear" w:color="auto" w:fill="FFFFFF"/>
        </w:rPr>
        <w:t>. Глобализм теории Н. И. Кареева, таким образом, помещает отдельно взятые, часто вырванные из исторического контекста “местные истории” в некую общую, всеохватывающую систему, т.к. только так становится возможным в полной мере оценить их место и роль в истории человечества, а также их взаимосвязанность</w:t>
      </w:r>
      <w:r w:rsidR="00D05F5C" w:rsidRPr="007935D6">
        <w:rPr>
          <w:rStyle w:val="a6"/>
          <w:rFonts w:cs="Times New Roman"/>
          <w:szCs w:val="28"/>
          <w:shd w:val="clear" w:color="auto" w:fill="FFFFFF"/>
        </w:rPr>
        <w:footnoteReference w:id="160"/>
      </w:r>
      <w:r w:rsidRPr="007935D6">
        <w:rPr>
          <w:rFonts w:cs="Times New Roman"/>
          <w:szCs w:val="28"/>
          <w:shd w:val="clear" w:color="auto" w:fill="FFFFFF"/>
        </w:rPr>
        <w:t>. В частности, наиболее полное отражение данная концепция историка нашла своё отражение в его “Истории Западной Европы в Новое время”</w:t>
      </w:r>
      <w:r w:rsidR="00113025" w:rsidRPr="007935D6">
        <w:rPr>
          <w:rFonts w:cs="Times New Roman"/>
          <w:szCs w:val="28"/>
          <w:shd w:val="clear" w:color="auto" w:fill="FFFFFF"/>
        </w:rPr>
        <w:t xml:space="preserve"> (1892-1917)</w:t>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Аналогично Н. И. Кареев относился и к роли личности в истории. Учёный отказывается от распространённого прежде взгляда на социум как </w:t>
      </w:r>
      <w:r w:rsidRPr="007935D6">
        <w:rPr>
          <w:rFonts w:cs="Times New Roman"/>
          <w:szCs w:val="28"/>
          <w:shd w:val="clear" w:color="auto" w:fill="FFFFFF"/>
        </w:rPr>
        <w:lastRenderedPageBreak/>
        <w:t>организм, выдвигая в противовес определение его как сложной системы, связывающей воедино все его элементы (т.е. индивидуумов). Именно в такой форме происходит течение истории. При этом, естественно, “поступки людей, оказывающие действие на ход истории, имеют не одинаковое значение и в качественном, и в количественном отношениях”</w:t>
      </w:r>
      <w:r w:rsidRPr="007935D6">
        <w:rPr>
          <w:rStyle w:val="a6"/>
          <w:rFonts w:cs="Times New Roman"/>
          <w:szCs w:val="28"/>
          <w:shd w:val="clear" w:color="auto" w:fill="FFFFFF"/>
        </w:rPr>
        <w:footnoteReference w:id="161"/>
      </w:r>
      <w:r w:rsidRPr="007935D6">
        <w:rPr>
          <w:rFonts w:cs="Times New Roman"/>
          <w:szCs w:val="28"/>
          <w:shd w:val="clear" w:color="auto" w:fill="FFFFFF"/>
        </w:rPr>
        <w:t>. Н. И. Кареев, таким образом, занимает промежуточную позицию между отношением к массам как единственному двигателю исторического процесса и абсолютизацией роли личности в истории</w:t>
      </w:r>
      <w:r w:rsidR="00D05F5C" w:rsidRPr="007935D6">
        <w:rPr>
          <w:rStyle w:val="a6"/>
          <w:rFonts w:cs="Times New Roman"/>
          <w:szCs w:val="28"/>
          <w:shd w:val="clear" w:color="auto" w:fill="FFFFFF"/>
        </w:rPr>
        <w:footnoteReference w:id="162"/>
      </w:r>
      <w:r w:rsidRPr="007935D6">
        <w:rPr>
          <w:rFonts w:cs="Times New Roman"/>
          <w:szCs w:val="28"/>
          <w:shd w:val="clear" w:color="auto" w:fill="FFFFFF"/>
        </w:rPr>
        <w:t>. Кроме того, учёный подкрепляет данную мысль видимой им детерминированностью исторического процесса совокупностью различных факторов (влияние окружающей среды, господствующей культуры и проч.), являющихся причиной совершающихся событий. Но и здесь предопределённость, по мнению Н. И. Кареева, далеко не абсолютная: каждая личность всё же сохраняет за собой определённую свободу действия</w:t>
      </w:r>
      <w:r w:rsidR="00D05F5C" w:rsidRPr="007935D6">
        <w:rPr>
          <w:rStyle w:val="a6"/>
          <w:rFonts w:cs="Times New Roman"/>
          <w:szCs w:val="28"/>
          <w:shd w:val="clear" w:color="auto" w:fill="FFFFFF"/>
        </w:rPr>
        <w:footnoteReference w:id="163"/>
      </w:r>
      <w:r w:rsidRPr="007935D6">
        <w:rPr>
          <w:rFonts w:cs="Times New Roman"/>
          <w:szCs w:val="28"/>
          <w:shd w:val="clear" w:color="auto" w:fill="FFFFFF"/>
        </w:rPr>
        <w:t>. Но на её становление воздействует ряд внешних факторов, а именно: 1) “органические”, или данные личности с рождения; 2) “неорганические”, определяющиеся воздействием географической среды; 3) “надорганические”, характеризуемые сложившимися в социуме культурными традициями</w:t>
      </w:r>
      <w:r w:rsidRPr="007935D6">
        <w:rPr>
          <w:rStyle w:val="a6"/>
          <w:rFonts w:cs="Times New Roman"/>
          <w:szCs w:val="28"/>
          <w:shd w:val="clear" w:color="auto" w:fill="FFFFFF"/>
        </w:rPr>
        <w:footnoteReference w:id="164"/>
      </w:r>
      <w:r w:rsidRPr="007935D6">
        <w:rPr>
          <w:rFonts w:cs="Times New Roman"/>
          <w:szCs w:val="28"/>
          <w:shd w:val="clear" w:color="auto" w:fill="FFFFFF"/>
        </w:rPr>
        <w:t>. Очевидно, что взаимодействие индивидуума с социумом происходит на уровне последней группы факторов. В совокупности же они определяют общий ход исторического процесса народа или государства. А так как эти факторы у разных обществ уникальные, то и ход истории в каждом случае является неповторимым, а значит всякая идея о единстве истории является ложной.</w:t>
      </w:r>
    </w:p>
    <w:p w:rsidR="00346DDD" w:rsidRPr="007935D6" w:rsidRDefault="00616CC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Одним из учеников К. Н. Бестужева-Рюмина в годы его преподавательской деятельности на историко-филологическом факультете был </w:t>
      </w:r>
      <w:r w:rsidR="00346DDD" w:rsidRPr="007935D6">
        <w:rPr>
          <w:rFonts w:cs="Times New Roman"/>
          <w:szCs w:val="28"/>
          <w:shd w:val="clear" w:color="auto" w:fill="FFFFFF"/>
        </w:rPr>
        <w:t>Александр Сергеевич Лаппо-Данилевский (</w:t>
      </w:r>
      <w:r w:rsidRPr="007935D6">
        <w:rPr>
          <w:rFonts w:cs="Times New Roman"/>
          <w:szCs w:val="28"/>
          <w:shd w:val="clear" w:color="auto" w:fill="FFFFFF"/>
        </w:rPr>
        <w:t>1863-1919).</w:t>
      </w:r>
      <w:r w:rsidR="006B15BC" w:rsidRPr="007935D6">
        <w:rPr>
          <w:rFonts w:cs="Times New Roman"/>
          <w:szCs w:val="28"/>
          <w:shd w:val="clear" w:color="auto" w:fill="FFFFFF"/>
        </w:rPr>
        <w:t xml:space="preserve"> Специфика</w:t>
      </w:r>
      <w:r w:rsidR="002E33F5" w:rsidRPr="007935D6">
        <w:rPr>
          <w:rFonts w:cs="Times New Roman"/>
          <w:szCs w:val="28"/>
          <w:shd w:val="clear" w:color="auto" w:fill="FFFFFF"/>
        </w:rPr>
        <w:t xml:space="preserve"> </w:t>
      </w:r>
      <w:r w:rsidR="006B15BC" w:rsidRPr="007935D6">
        <w:rPr>
          <w:rFonts w:cs="Times New Roman"/>
          <w:szCs w:val="28"/>
          <w:shd w:val="clear" w:color="auto" w:fill="FFFFFF"/>
        </w:rPr>
        <w:lastRenderedPageBreak/>
        <w:t xml:space="preserve">научных </w:t>
      </w:r>
      <w:r w:rsidR="002E33F5" w:rsidRPr="007935D6">
        <w:rPr>
          <w:rFonts w:cs="Times New Roman"/>
          <w:szCs w:val="28"/>
          <w:shd w:val="clear" w:color="auto" w:fill="FFFFFF"/>
        </w:rPr>
        <w:t>взглядов и преподавательской деятельности учёного</w:t>
      </w:r>
      <w:r w:rsidR="006B15BC" w:rsidRPr="007935D6">
        <w:rPr>
          <w:rFonts w:cs="Times New Roman"/>
          <w:szCs w:val="28"/>
          <w:shd w:val="clear" w:color="auto" w:fill="FFFFFF"/>
        </w:rPr>
        <w:t xml:space="preserve"> обусловила совершенно особое его положение в петербургской исторической школе</w:t>
      </w:r>
      <w:r w:rsidR="006B15BC" w:rsidRPr="007935D6">
        <w:rPr>
          <w:rStyle w:val="a6"/>
          <w:rFonts w:cs="Times New Roman"/>
          <w:szCs w:val="28"/>
          <w:shd w:val="clear" w:color="auto" w:fill="FFFFFF"/>
        </w:rPr>
        <w:footnoteReference w:id="165"/>
      </w:r>
      <w:r w:rsidR="002E33F5" w:rsidRPr="007935D6">
        <w:rPr>
          <w:rFonts w:cs="Times New Roman"/>
          <w:szCs w:val="28"/>
          <w:shd w:val="clear" w:color="auto" w:fill="FFFFFF"/>
        </w:rPr>
        <w:t>.</w:t>
      </w:r>
      <w:r w:rsidR="00537485" w:rsidRPr="007935D6">
        <w:rPr>
          <w:rFonts w:cs="Times New Roman"/>
          <w:szCs w:val="28"/>
          <w:shd w:val="clear" w:color="auto" w:fill="FFFFFF"/>
        </w:rPr>
        <w:t xml:space="preserve"> Упрёки современников исследователя в излишней его приверженности к теоретизированию, однако, отнюдь не означали оторванности А. С. Лаппо-Данилевского от </w:t>
      </w:r>
      <w:r w:rsidR="004C52B2" w:rsidRPr="007935D6">
        <w:rPr>
          <w:rFonts w:cs="Times New Roman"/>
          <w:szCs w:val="28"/>
          <w:shd w:val="clear" w:color="auto" w:fill="FFFFFF"/>
        </w:rPr>
        <w:t>университетской школы, ярким представителем которой он являлся</w:t>
      </w:r>
      <w:r w:rsidR="004C52B2" w:rsidRPr="007935D6">
        <w:rPr>
          <w:rStyle w:val="a6"/>
          <w:rFonts w:cs="Times New Roman"/>
          <w:szCs w:val="28"/>
          <w:shd w:val="clear" w:color="auto" w:fill="FFFFFF"/>
        </w:rPr>
        <w:footnoteReference w:id="166"/>
      </w:r>
      <w:r w:rsidR="004C52B2" w:rsidRPr="007935D6">
        <w:rPr>
          <w:rFonts w:cs="Times New Roman"/>
          <w:szCs w:val="28"/>
          <w:shd w:val="clear" w:color="auto" w:fill="FFFFFF"/>
        </w:rPr>
        <w:t xml:space="preserve">. </w:t>
      </w:r>
      <w:r w:rsidRPr="007935D6">
        <w:rPr>
          <w:rFonts w:cs="Times New Roman"/>
          <w:szCs w:val="28"/>
          <w:shd w:val="clear" w:color="auto" w:fill="FFFFFF"/>
        </w:rPr>
        <w:t>Время его работы в Петербургском</w:t>
      </w:r>
      <w:r w:rsidR="00346DDD" w:rsidRPr="007935D6">
        <w:rPr>
          <w:rFonts w:cs="Times New Roman"/>
          <w:szCs w:val="28"/>
          <w:shd w:val="clear" w:color="auto" w:fill="FFFFFF"/>
        </w:rPr>
        <w:t xml:space="preserve"> университет</w:t>
      </w:r>
      <w:r w:rsidRPr="007935D6">
        <w:rPr>
          <w:rFonts w:cs="Times New Roman"/>
          <w:szCs w:val="28"/>
          <w:shd w:val="clear" w:color="auto" w:fill="FFFFFF"/>
        </w:rPr>
        <w:t>е</w:t>
      </w:r>
      <w:r w:rsidR="00346DDD" w:rsidRPr="007935D6">
        <w:rPr>
          <w:rFonts w:cs="Times New Roman"/>
          <w:szCs w:val="28"/>
          <w:shd w:val="clear" w:color="auto" w:fill="FFFFFF"/>
        </w:rPr>
        <w:t xml:space="preserve"> приходится на 1890-1919 гг.: в 1890-1918 гг. исследователь занимал должность приват-доцента на кафедре русской истории, а также – в 1907-1918 гг., - на кафедре всеобщей истории, позднее же, в 1918-1919</w:t>
      </w:r>
      <w:r w:rsidRPr="007935D6">
        <w:rPr>
          <w:rFonts w:cs="Times New Roman"/>
          <w:szCs w:val="28"/>
          <w:shd w:val="clear" w:color="auto" w:fill="FFFFFF"/>
        </w:rPr>
        <w:t>, пребывал в должности экстраординарного профессора на кафедре русской истории</w:t>
      </w:r>
      <w:r w:rsidRPr="007935D6">
        <w:rPr>
          <w:rStyle w:val="a6"/>
          <w:rFonts w:cs="Times New Roman"/>
          <w:szCs w:val="28"/>
          <w:shd w:val="clear" w:color="auto" w:fill="FFFFFF"/>
        </w:rPr>
        <w:footnoteReference w:id="167"/>
      </w:r>
      <w:r w:rsidRPr="007935D6">
        <w:rPr>
          <w:rFonts w:cs="Times New Roman"/>
          <w:szCs w:val="28"/>
          <w:shd w:val="clear" w:color="auto" w:fill="FFFFFF"/>
        </w:rPr>
        <w:t>.</w:t>
      </w:r>
    </w:p>
    <w:p w:rsidR="00F4769C" w:rsidRPr="007935D6" w:rsidRDefault="00EB22FD" w:rsidP="001B2797">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Первоначально с</w:t>
      </w:r>
      <w:r w:rsidR="001E7007" w:rsidRPr="007935D6">
        <w:rPr>
          <w:rFonts w:cs="Times New Roman"/>
          <w:szCs w:val="28"/>
          <w:shd w:val="clear" w:color="auto" w:fill="FFFFFF"/>
        </w:rPr>
        <w:t xml:space="preserve">тановление научных взглядов </w:t>
      </w:r>
      <w:r w:rsidR="003D29DF" w:rsidRPr="007935D6">
        <w:rPr>
          <w:rFonts w:cs="Times New Roman"/>
          <w:szCs w:val="28"/>
          <w:shd w:val="clear" w:color="auto" w:fill="FFFFFF"/>
        </w:rPr>
        <w:t>А. С. Лаппо-Данилевского</w:t>
      </w:r>
      <w:r w:rsidR="001E7007" w:rsidRPr="007935D6">
        <w:rPr>
          <w:rFonts w:cs="Times New Roman"/>
          <w:szCs w:val="28"/>
          <w:shd w:val="clear" w:color="auto" w:fill="FFFFFF"/>
        </w:rPr>
        <w:t xml:space="preserve"> происходило под влиянием позитивистского учения</w:t>
      </w:r>
      <w:r w:rsidR="00537485" w:rsidRPr="007935D6">
        <w:rPr>
          <w:rStyle w:val="a6"/>
          <w:rFonts w:cs="Times New Roman"/>
          <w:szCs w:val="28"/>
          <w:shd w:val="clear" w:color="auto" w:fill="FFFFFF"/>
        </w:rPr>
        <w:footnoteReference w:id="168"/>
      </w:r>
      <w:r w:rsidR="00A038A8" w:rsidRPr="007935D6">
        <w:rPr>
          <w:rFonts w:cs="Times New Roman"/>
          <w:szCs w:val="28"/>
          <w:shd w:val="clear" w:color="auto" w:fill="FFFFFF"/>
        </w:rPr>
        <w:t>.</w:t>
      </w:r>
      <w:r w:rsidR="00DB0E51" w:rsidRPr="007935D6">
        <w:rPr>
          <w:rFonts w:cs="Times New Roman"/>
          <w:szCs w:val="28"/>
          <w:shd w:val="clear" w:color="auto" w:fill="FFFFFF"/>
        </w:rPr>
        <w:t xml:space="preserve"> </w:t>
      </w:r>
      <w:r w:rsidR="00C6451C" w:rsidRPr="007935D6">
        <w:rPr>
          <w:rFonts w:cs="Times New Roman"/>
          <w:szCs w:val="28"/>
          <w:shd w:val="clear" w:color="auto" w:fill="FFFFFF"/>
        </w:rPr>
        <w:t>Однако, п</w:t>
      </w:r>
      <w:r w:rsidR="00906B58" w:rsidRPr="007935D6">
        <w:rPr>
          <w:rFonts w:cs="Times New Roman"/>
          <w:szCs w:val="28"/>
          <w:shd w:val="clear" w:color="auto" w:fill="FFFFFF"/>
        </w:rPr>
        <w:t>оследующее в</w:t>
      </w:r>
      <w:r w:rsidR="004C0FA8" w:rsidRPr="007935D6">
        <w:rPr>
          <w:rFonts w:cs="Times New Roman"/>
          <w:szCs w:val="28"/>
          <w:shd w:val="clear" w:color="auto" w:fill="FFFFFF"/>
        </w:rPr>
        <w:t>ыделение</w:t>
      </w:r>
      <w:r w:rsidR="00DB0E51" w:rsidRPr="007935D6">
        <w:rPr>
          <w:rFonts w:cs="Times New Roman"/>
          <w:szCs w:val="28"/>
          <w:shd w:val="clear" w:color="auto" w:fill="FFFFFF"/>
        </w:rPr>
        <w:t xml:space="preserve"> им идиографического (</w:t>
      </w:r>
      <w:r w:rsidR="004E05E3" w:rsidRPr="007935D6">
        <w:rPr>
          <w:rFonts w:cs="Times New Roman"/>
          <w:szCs w:val="28"/>
          <w:shd w:val="clear" w:color="auto" w:fill="FFFFFF"/>
        </w:rPr>
        <w:t>индивидуализирующего</w:t>
      </w:r>
      <w:r w:rsidR="00DB0E51" w:rsidRPr="007935D6">
        <w:rPr>
          <w:rFonts w:cs="Times New Roman"/>
          <w:szCs w:val="28"/>
          <w:shd w:val="clear" w:color="auto" w:fill="FFFFFF"/>
        </w:rPr>
        <w:t>)</w:t>
      </w:r>
      <w:r w:rsidR="004E05E3" w:rsidRPr="007935D6">
        <w:rPr>
          <w:rFonts w:cs="Times New Roman"/>
          <w:szCs w:val="28"/>
          <w:shd w:val="clear" w:color="auto" w:fill="FFFFFF"/>
        </w:rPr>
        <w:t xml:space="preserve"> и номотетического (обобщающего) подходов </w:t>
      </w:r>
      <w:r w:rsidR="004C0FA8" w:rsidRPr="007935D6">
        <w:rPr>
          <w:rFonts w:cs="Times New Roman"/>
          <w:szCs w:val="28"/>
          <w:shd w:val="clear" w:color="auto" w:fill="FFFFFF"/>
        </w:rPr>
        <w:t xml:space="preserve">в истории </w:t>
      </w:r>
      <w:r w:rsidR="00C6451C" w:rsidRPr="007935D6">
        <w:rPr>
          <w:rFonts w:cs="Times New Roman"/>
          <w:szCs w:val="28"/>
          <w:shd w:val="clear" w:color="auto" w:fill="FFFFFF"/>
        </w:rPr>
        <w:t>кардинально видоизменило его научное творчество</w:t>
      </w:r>
      <w:r w:rsidR="00B15312" w:rsidRPr="007935D6">
        <w:rPr>
          <w:rFonts w:cs="Times New Roman"/>
          <w:szCs w:val="28"/>
          <w:shd w:val="clear" w:color="auto" w:fill="FFFFFF"/>
        </w:rPr>
        <w:t>. Исследователь отстаивал главенство идиографического метода как в “общей”, так и “специальной” методологии истории</w:t>
      </w:r>
      <w:r w:rsidR="000360D6" w:rsidRPr="007935D6">
        <w:rPr>
          <w:rFonts w:cs="Times New Roman"/>
          <w:szCs w:val="28"/>
          <w:shd w:val="clear" w:color="auto" w:fill="FFFFFF"/>
        </w:rPr>
        <w:t>: если первую можно отождествить с теорией истории, то вторая, в свою очередь,</w:t>
      </w:r>
      <w:r w:rsidR="00906B58" w:rsidRPr="007935D6">
        <w:rPr>
          <w:rFonts w:cs="Times New Roman"/>
          <w:szCs w:val="28"/>
          <w:shd w:val="clear" w:color="auto" w:fill="FFFFFF"/>
        </w:rPr>
        <w:t xml:space="preserve"> </w:t>
      </w:r>
      <w:r w:rsidR="00274E36" w:rsidRPr="007935D6">
        <w:rPr>
          <w:rFonts w:cs="Times New Roman"/>
          <w:szCs w:val="28"/>
          <w:shd w:val="clear" w:color="auto" w:fill="FFFFFF"/>
        </w:rPr>
        <w:t>“даёт понятие об общих методах изучения, главным образом, в их зависимости от данного объекта, т.е. от истории человечества”</w:t>
      </w:r>
      <w:r w:rsidR="00274E36" w:rsidRPr="007935D6">
        <w:rPr>
          <w:rStyle w:val="a6"/>
          <w:rFonts w:cs="Times New Roman"/>
          <w:szCs w:val="28"/>
          <w:shd w:val="clear" w:color="auto" w:fill="FFFFFF"/>
        </w:rPr>
        <w:footnoteReference w:id="169"/>
      </w:r>
      <w:r w:rsidR="008F4A01" w:rsidRPr="007935D6">
        <w:rPr>
          <w:rFonts w:cs="Times New Roman"/>
          <w:szCs w:val="28"/>
          <w:shd w:val="clear" w:color="auto" w:fill="FFFFFF"/>
        </w:rPr>
        <w:t>.</w:t>
      </w:r>
    </w:p>
    <w:p w:rsidR="001B2797" w:rsidRPr="007935D6" w:rsidRDefault="001B2797" w:rsidP="001B2797">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Ввиду этого кажется закономерной поддержка А. С. Лаппо-Данилевским неокантианства</w:t>
      </w:r>
      <w:r w:rsidR="00C6451C" w:rsidRPr="007935D6">
        <w:rPr>
          <w:rFonts w:cs="Times New Roman"/>
          <w:szCs w:val="28"/>
          <w:shd w:val="clear" w:color="auto" w:fill="FFFFFF"/>
        </w:rPr>
        <w:t>, отстаивающего схожи</w:t>
      </w:r>
      <w:r w:rsidR="00F4769C" w:rsidRPr="007935D6">
        <w:rPr>
          <w:rFonts w:cs="Times New Roman"/>
          <w:szCs w:val="28"/>
          <w:shd w:val="clear" w:color="auto" w:fill="FFFFFF"/>
        </w:rPr>
        <w:t>й</w:t>
      </w:r>
      <w:r w:rsidR="00C6451C" w:rsidRPr="007935D6">
        <w:rPr>
          <w:rFonts w:cs="Times New Roman"/>
          <w:szCs w:val="28"/>
          <w:shd w:val="clear" w:color="auto" w:fill="FFFFFF"/>
        </w:rPr>
        <w:t xml:space="preserve"> принцип (</w:t>
      </w:r>
      <w:r w:rsidR="00F4769C" w:rsidRPr="007935D6">
        <w:rPr>
          <w:rFonts w:cs="Times New Roman"/>
          <w:szCs w:val="28"/>
          <w:shd w:val="clear" w:color="auto" w:fill="FFFFFF"/>
        </w:rPr>
        <w:t xml:space="preserve">основанный на </w:t>
      </w:r>
      <w:r w:rsidR="00C6451C" w:rsidRPr="007935D6">
        <w:rPr>
          <w:rFonts w:cs="Times New Roman"/>
          <w:szCs w:val="28"/>
          <w:shd w:val="clear" w:color="auto" w:fill="FFFFFF"/>
        </w:rPr>
        <w:t>главенств</w:t>
      </w:r>
      <w:r w:rsidR="00F4769C" w:rsidRPr="007935D6">
        <w:rPr>
          <w:rFonts w:cs="Times New Roman"/>
          <w:szCs w:val="28"/>
          <w:shd w:val="clear" w:color="auto" w:fill="FFFFFF"/>
        </w:rPr>
        <w:t>е</w:t>
      </w:r>
      <w:r w:rsidR="00C6451C" w:rsidRPr="007935D6">
        <w:rPr>
          <w:rFonts w:cs="Times New Roman"/>
          <w:szCs w:val="28"/>
          <w:shd w:val="clear" w:color="auto" w:fill="FFFFFF"/>
        </w:rPr>
        <w:t xml:space="preserve"> идиографического подхода) в научной деятельности.</w:t>
      </w:r>
      <w:r w:rsidR="00CB2672" w:rsidRPr="007935D6">
        <w:rPr>
          <w:rFonts w:cs="Times New Roman"/>
          <w:szCs w:val="28"/>
          <w:shd w:val="clear" w:color="auto" w:fill="FFFFFF"/>
        </w:rPr>
        <w:t xml:space="preserve"> Подвергая критике позитивизм</w:t>
      </w:r>
      <w:r w:rsidR="00445EAB" w:rsidRPr="007935D6">
        <w:rPr>
          <w:rFonts w:cs="Times New Roman"/>
          <w:szCs w:val="28"/>
          <w:shd w:val="clear" w:color="auto" w:fill="FFFFFF"/>
        </w:rPr>
        <w:t xml:space="preserve">, учёный видел его недостатки в чрезмерном догматизме </w:t>
      </w:r>
      <w:r w:rsidR="00445EAB" w:rsidRPr="007935D6">
        <w:rPr>
          <w:rFonts w:cs="Times New Roman"/>
          <w:szCs w:val="28"/>
          <w:shd w:val="clear" w:color="auto" w:fill="FFFFFF"/>
        </w:rPr>
        <w:lastRenderedPageBreak/>
        <w:t>отстаиваемых идей, отсутствии чёткой грани между теорией и эмпирией, пренебрежение</w:t>
      </w:r>
      <w:r w:rsidR="0060195B" w:rsidRPr="007935D6">
        <w:rPr>
          <w:rFonts w:cs="Times New Roman"/>
          <w:szCs w:val="28"/>
          <w:shd w:val="clear" w:color="auto" w:fill="FFFFFF"/>
        </w:rPr>
        <w:t xml:space="preserve"> значением личностного фактора</w:t>
      </w:r>
      <w:r w:rsidR="00445EAB" w:rsidRPr="007935D6">
        <w:rPr>
          <w:rFonts w:cs="Times New Roman"/>
          <w:szCs w:val="28"/>
          <w:shd w:val="clear" w:color="auto" w:fill="FFFFFF"/>
        </w:rPr>
        <w:t xml:space="preserve"> в процессе научного построения</w:t>
      </w:r>
      <w:r w:rsidR="00445EAB" w:rsidRPr="007935D6">
        <w:rPr>
          <w:rStyle w:val="a6"/>
          <w:rFonts w:cs="Times New Roman"/>
          <w:szCs w:val="28"/>
          <w:shd w:val="clear" w:color="auto" w:fill="FFFFFF"/>
        </w:rPr>
        <w:footnoteReference w:id="170"/>
      </w:r>
      <w:r w:rsidR="00445EAB" w:rsidRPr="007935D6">
        <w:rPr>
          <w:rFonts w:cs="Times New Roman"/>
          <w:szCs w:val="28"/>
          <w:shd w:val="clear" w:color="auto" w:fill="FFFFFF"/>
        </w:rPr>
        <w:t xml:space="preserve">. </w:t>
      </w:r>
      <w:r w:rsidR="000E4941" w:rsidRPr="007935D6">
        <w:rPr>
          <w:rFonts w:cs="Times New Roman"/>
          <w:szCs w:val="28"/>
          <w:shd w:val="clear" w:color="auto" w:fill="FFFFFF"/>
        </w:rPr>
        <w:t>К</w:t>
      </w:r>
      <w:r w:rsidR="00F4769C" w:rsidRPr="007935D6">
        <w:rPr>
          <w:rFonts w:cs="Times New Roman"/>
          <w:szCs w:val="28"/>
          <w:shd w:val="clear" w:color="auto" w:fill="FFFFFF"/>
        </w:rPr>
        <w:t>роме того, характерное для неокантианского подхода признание важнейшего значения за источником и фактами находило внутренний отклик у исследователя в силу схожих</w:t>
      </w:r>
      <w:r w:rsidR="005C0A75" w:rsidRPr="007935D6">
        <w:rPr>
          <w:rFonts w:cs="Times New Roman"/>
          <w:szCs w:val="28"/>
          <w:shd w:val="clear" w:color="auto" w:fill="FFFFFF"/>
        </w:rPr>
        <w:t xml:space="preserve"> взглядов</w:t>
      </w:r>
      <w:r w:rsidR="00F4769C" w:rsidRPr="007935D6">
        <w:rPr>
          <w:rFonts w:cs="Times New Roman"/>
          <w:szCs w:val="28"/>
          <w:shd w:val="clear" w:color="auto" w:fill="FFFFFF"/>
        </w:rPr>
        <w:t>, сложившихся</w:t>
      </w:r>
      <w:r w:rsidR="001C657F" w:rsidRPr="007935D6">
        <w:rPr>
          <w:rFonts w:cs="Times New Roman"/>
          <w:szCs w:val="28"/>
          <w:shd w:val="clear" w:color="auto" w:fill="FFFFFF"/>
        </w:rPr>
        <w:t xml:space="preserve"> у него</w:t>
      </w:r>
      <w:r w:rsidR="00F4769C" w:rsidRPr="007935D6">
        <w:rPr>
          <w:rFonts w:cs="Times New Roman"/>
          <w:szCs w:val="28"/>
          <w:shd w:val="clear" w:color="auto" w:fill="FFFFFF"/>
        </w:rPr>
        <w:t xml:space="preserve"> в рамках петербургской школы, представителем и носителем традиций которой он являлся. </w:t>
      </w:r>
      <w:r w:rsidR="003F3DA1" w:rsidRPr="007935D6">
        <w:rPr>
          <w:rFonts w:cs="Times New Roman"/>
          <w:szCs w:val="28"/>
          <w:shd w:val="clear" w:color="auto" w:fill="FFFFFF"/>
        </w:rPr>
        <w:t xml:space="preserve">Хотя </w:t>
      </w:r>
      <w:r w:rsidR="00F4769C" w:rsidRPr="007935D6">
        <w:rPr>
          <w:rFonts w:cs="Times New Roman"/>
          <w:szCs w:val="28"/>
          <w:shd w:val="clear" w:color="auto" w:fill="FFFFFF"/>
        </w:rPr>
        <w:t>А. С.</w:t>
      </w:r>
      <w:r w:rsidR="004B2B5E" w:rsidRPr="007935D6">
        <w:rPr>
          <w:rFonts w:cs="Times New Roman"/>
          <w:szCs w:val="28"/>
          <w:shd w:val="clear" w:color="auto" w:fill="FFFFFF"/>
        </w:rPr>
        <w:t xml:space="preserve"> Лаппо-Данилевский подчёркивает, что различие между указанными подходами “проводится с точки зрения аналитической, а не генетической; в действительности изучение исторических источников идёт, конечно, рука об руку с изучением исторического процесса”</w:t>
      </w:r>
      <w:r w:rsidR="004B2B5E" w:rsidRPr="007935D6">
        <w:rPr>
          <w:rStyle w:val="a6"/>
          <w:rFonts w:cs="Times New Roman"/>
          <w:szCs w:val="28"/>
          <w:shd w:val="clear" w:color="auto" w:fill="FFFFFF"/>
        </w:rPr>
        <w:footnoteReference w:id="171"/>
      </w:r>
      <w:r w:rsidR="003F3DA1" w:rsidRPr="007935D6">
        <w:rPr>
          <w:rFonts w:cs="Times New Roman"/>
          <w:szCs w:val="28"/>
          <w:shd w:val="clear" w:color="auto" w:fill="FFFFFF"/>
        </w:rPr>
        <w:t>, в то же время наиболее характерным для него самого становится акцентирование внимания на индивидуальных чертах отдельных явлений</w:t>
      </w:r>
      <w:r w:rsidR="003F3DA1" w:rsidRPr="007935D6">
        <w:rPr>
          <w:rStyle w:val="a6"/>
          <w:rFonts w:cs="Times New Roman"/>
          <w:szCs w:val="28"/>
          <w:shd w:val="clear" w:color="auto" w:fill="FFFFFF"/>
        </w:rPr>
        <w:footnoteReference w:id="172"/>
      </w:r>
      <w:r w:rsidR="003F3DA1" w:rsidRPr="007935D6">
        <w:rPr>
          <w:rFonts w:cs="Times New Roman"/>
          <w:szCs w:val="28"/>
          <w:shd w:val="clear" w:color="auto" w:fill="FFFFFF"/>
        </w:rPr>
        <w:t>.</w:t>
      </w:r>
    </w:p>
    <w:p w:rsidR="00E34D8D" w:rsidRPr="007935D6" w:rsidRDefault="00AB7ACA" w:rsidP="001B2797">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Одновременно с критикой позитивизма, А. С. Лаппо-Данилевский </w:t>
      </w:r>
      <w:r w:rsidR="00604B6A" w:rsidRPr="007935D6">
        <w:rPr>
          <w:rFonts w:cs="Times New Roman"/>
          <w:szCs w:val="28"/>
          <w:shd w:val="clear" w:color="auto" w:fill="FFFFFF"/>
        </w:rPr>
        <w:t xml:space="preserve">считал </w:t>
      </w:r>
      <w:r w:rsidR="00714A7C" w:rsidRPr="007935D6">
        <w:rPr>
          <w:rFonts w:cs="Times New Roman"/>
          <w:szCs w:val="28"/>
          <w:shd w:val="clear" w:color="auto" w:fill="FFFFFF"/>
        </w:rPr>
        <w:t>вполне применимыми</w:t>
      </w:r>
      <w:r w:rsidRPr="007935D6">
        <w:rPr>
          <w:rFonts w:cs="Times New Roman"/>
          <w:szCs w:val="28"/>
          <w:shd w:val="clear" w:color="auto" w:fill="FFFFFF"/>
        </w:rPr>
        <w:t xml:space="preserve"> отдельные положения</w:t>
      </w:r>
      <w:r w:rsidR="00E95890" w:rsidRPr="007935D6">
        <w:rPr>
          <w:rFonts w:cs="Times New Roman"/>
          <w:szCs w:val="28"/>
          <w:shd w:val="clear" w:color="auto" w:fill="FFFFFF"/>
        </w:rPr>
        <w:t xml:space="preserve"> данного учения (</w:t>
      </w:r>
      <w:r w:rsidR="00604B6A" w:rsidRPr="007935D6">
        <w:rPr>
          <w:rFonts w:cs="Times New Roman"/>
          <w:szCs w:val="28"/>
          <w:shd w:val="clear" w:color="auto" w:fill="FFFFFF"/>
        </w:rPr>
        <w:t xml:space="preserve">принципы </w:t>
      </w:r>
      <w:r w:rsidR="00E95890" w:rsidRPr="007935D6">
        <w:rPr>
          <w:rFonts w:cs="Times New Roman"/>
          <w:szCs w:val="28"/>
          <w:shd w:val="clear" w:color="auto" w:fill="FFFFFF"/>
        </w:rPr>
        <w:t>эволюции, единства и др.)</w:t>
      </w:r>
      <w:r w:rsidR="00604B6A" w:rsidRPr="007935D6">
        <w:rPr>
          <w:rFonts w:cs="Times New Roman"/>
          <w:szCs w:val="28"/>
          <w:shd w:val="clear" w:color="auto" w:fill="FFFFFF"/>
        </w:rPr>
        <w:t>, которые с течением времени становились лишь более актуальными для науки ввиду постепенного изменения в сознании историков представлений об объекте исторического и</w:t>
      </w:r>
      <w:r w:rsidR="00C06EDE" w:rsidRPr="007935D6">
        <w:rPr>
          <w:rFonts w:cs="Times New Roman"/>
          <w:szCs w:val="28"/>
          <w:shd w:val="clear" w:color="auto" w:fill="FFFFFF"/>
        </w:rPr>
        <w:t xml:space="preserve">зучения: если ранее внимание исследователей акцентировалось преимущественно на национальной истории, то теперь </w:t>
      </w:r>
      <w:r w:rsidR="00714A7C" w:rsidRPr="007935D6">
        <w:rPr>
          <w:rFonts w:cs="Times New Roman"/>
          <w:szCs w:val="28"/>
          <w:shd w:val="clear" w:color="auto" w:fill="FFFFFF"/>
        </w:rPr>
        <w:t>- на</w:t>
      </w:r>
      <w:r w:rsidR="00C06EDE" w:rsidRPr="007935D6">
        <w:rPr>
          <w:rFonts w:cs="Times New Roman"/>
          <w:szCs w:val="28"/>
          <w:shd w:val="clear" w:color="auto" w:fill="FFFFFF"/>
        </w:rPr>
        <w:t xml:space="preserve"> </w:t>
      </w:r>
      <w:r w:rsidR="00860C6B" w:rsidRPr="007935D6">
        <w:rPr>
          <w:rFonts w:cs="Times New Roman"/>
          <w:szCs w:val="28"/>
          <w:shd w:val="clear" w:color="auto" w:fill="FFFFFF"/>
        </w:rPr>
        <w:t>всемирной</w:t>
      </w:r>
      <w:r w:rsidR="0030319E" w:rsidRPr="007935D6">
        <w:rPr>
          <w:rStyle w:val="a6"/>
          <w:rFonts w:cs="Times New Roman"/>
          <w:szCs w:val="28"/>
          <w:shd w:val="clear" w:color="auto" w:fill="FFFFFF"/>
        </w:rPr>
        <w:footnoteReference w:id="173"/>
      </w:r>
      <w:r w:rsidR="00860C6B" w:rsidRPr="007935D6">
        <w:rPr>
          <w:rFonts w:cs="Times New Roman"/>
          <w:szCs w:val="28"/>
          <w:shd w:val="clear" w:color="auto" w:fill="FFFFFF"/>
        </w:rPr>
        <w:t>. Ввиду этого учёным начинает использоваться такой термин, как “мировое целое”</w:t>
      </w:r>
      <w:r w:rsidR="00714A7C" w:rsidRPr="007935D6">
        <w:rPr>
          <w:rFonts w:cs="Times New Roman"/>
          <w:szCs w:val="28"/>
          <w:shd w:val="clear" w:color="auto" w:fill="FFFFFF"/>
        </w:rPr>
        <w:t xml:space="preserve">. “Человечество, более или менее полно представляемое одним или многими народами, оказывается субъектом индивидуальной эволюции, совмещающей в себе и те единичные события, которые оказали влияние на общий ход его развития, и те отдельные исторические группы и серии, из </w:t>
      </w:r>
      <w:r w:rsidR="00714A7C" w:rsidRPr="007935D6">
        <w:rPr>
          <w:rFonts w:cs="Times New Roman"/>
          <w:szCs w:val="28"/>
          <w:shd w:val="clear" w:color="auto" w:fill="FFFFFF"/>
        </w:rPr>
        <w:lastRenderedPageBreak/>
        <w:t>которых оно складывается”</w:t>
      </w:r>
      <w:r w:rsidR="00714A7C" w:rsidRPr="007935D6">
        <w:rPr>
          <w:rStyle w:val="a6"/>
          <w:rFonts w:cs="Times New Roman"/>
          <w:szCs w:val="28"/>
          <w:shd w:val="clear" w:color="auto" w:fill="FFFFFF"/>
        </w:rPr>
        <w:footnoteReference w:id="174"/>
      </w:r>
      <w:r w:rsidR="001462A8" w:rsidRPr="007935D6">
        <w:rPr>
          <w:rFonts w:cs="Times New Roman"/>
          <w:szCs w:val="28"/>
          <w:shd w:val="clear" w:color="auto" w:fill="FFFFFF"/>
        </w:rPr>
        <w:t>. Т.е. данное явление есть предельное понятие</w:t>
      </w:r>
      <w:r w:rsidR="00C92D48" w:rsidRPr="007935D6">
        <w:rPr>
          <w:rFonts w:cs="Times New Roman"/>
          <w:szCs w:val="28"/>
          <w:shd w:val="clear" w:color="auto" w:fill="FFFFFF"/>
        </w:rPr>
        <w:t>, из которого учёный в процессе анализа выделяет</w:t>
      </w:r>
      <w:r w:rsidR="001B6902" w:rsidRPr="007935D6">
        <w:rPr>
          <w:rFonts w:cs="Times New Roman"/>
          <w:szCs w:val="28"/>
          <w:shd w:val="clear" w:color="auto" w:fill="FFFFFF"/>
        </w:rPr>
        <w:t xml:space="preserve"> для нужд</w:t>
      </w:r>
      <w:r w:rsidR="00AD30FF" w:rsidRPr="007935D6">
        <w:rPr>
          <w:rFonts w:cs="Times New Roman"/>
          <w:szCs w:val="28"/>
          <w:shd w:val="clear" w:color="auto" w:fill="FFFFFF"/>
        </w:rPr>
        <w:t xml:space="preserve"> </w:t>
      </w:r>
      <w:r w:rsidR="001B6902" w:rsidRPr="007935D6">
        <w:rPr>
          <w:rFonts w:cs="Times New Roman"/>
          <w:szCs w:val="28"/>
          <w:shd w:val="clear" w:color="auto" w:fill="FFFFFF"/>
        </w:rPr>
        <w:t xml:space="preserve">собственного исследования </w:t>
      </w:r>
      <w:r w:rsidR="00AD30FF" w:rsidRPr="007935D6">
        <w:rPr>
          <w:rFonts w:cs="Times New Roman"/>
          <w:szCs w:val="28"/>
          <w:shd w:val="clear" w:color="auto" w:fill="FFFFFF"/>
        </w:rPr>
        <w:t>какой-либо</w:t>
      </w:r>
      <w:r w:rsidR="00C92D48" w:rsidRPr="007935D6">
        <w:rPr>
          <w:rFonts w:cs="Times New Roman"/>
          <w:szCs w:val="28"/>
          <w:shd w:val="clear" w:color="auto" w:fill="FFFFFF"/>
        </w:rPr>
        <w:t xml:space="preserve"> объект.</w:t>
      </w:r>
    </w:p>
    <w:p w:rsidR="00E34D8D" w:rsidRPr="007935D6" w:rsidRDefault="00E34D8D" w:rsidP="00E34D8D">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Подобная идея</w:t>
      </w:r>
      <w:r w:rsidR="009B5317" w:rsidRPr="007935D6">
        <w:rPr>
          <w:rFonts w:cs="Times New Roman"/>
          <w:szCs w:val="28"/>
          <w:shd w:val="clear" w:color="auto" w:fill="FFFFFF"/>
        </w:rPr>
        <w:t xml:space="preserve"> подразумевает восприятие </w:t>
      </w:r>
      <w:r w:rsidRPr="007935D6">
        <w:rPr>
          <w:rFonts w:cs="Times New Roman"/>
          <w:szCs w:val="28"/>
          <w:shd w:val="clear" w:color="auto" w:fill="FFFFFF"/>
        </w:rPr>
        <w:t>человечества</w:t>
      </w:r>
      <w:r w:rsidR="009B5317" w:rsidRPr="007935D6">
        <w:rPr>
          <w:rFonts w:cs="Times New Roman"/>
          <w:szCs w:val="28"/>
          <w:shd w:val="clear" w:color="auto" w:fill="FFFFFF"/>
        </w:rPr>
        <w:t xml:space="preserve"> в качестве </w:t>
      </w:r>
      <w:r w:rsidRPr="007935D6">
        <w:rPr>
          <w:rFonts w:cs="Times New Roman"/>
          <w:szCs w:val="28"/>
          <w:shd w:val="clear" w:color="auto" w:fill="FFFFFF"/>
        </w:rPr>
        <w:t>совокупности личностей, объединённых способностью аккумулировать высшие ценности</w:t>
      </w:r>
      <w:r w:rsidR="00E07A21" w:rsidRPr="007935D6">
        <w:rPr>
          <w:rFonts w:cs="Times New Roman"/>
          <w:szCs w:val="28"/>
          <w:shd w:val="clear" w:color="auto" w:fill="FFFFFF"/>
        </w:rPr>
        <w:t>, которые, в свою очередь, способствуют достижению всеединства</w:t>
      </w:r>
      <w:r w:rsidR="0060195B" w:rsidRPr="007935D6">
        <w:rPr>
          <w:rFonts w:cs="Times New Roman"/>
          <w:szCs w:val="28"/>
          <w:shd w:val="clear" w:color="auto" w:fill="FFFFFF"/>
        </w:rPr>
        <w:t xml:space="preserve"> и </w:t>
      </w:r>
      <w:r w:rsidR="009E2609" w:rsidRPr="007935D6">
        <w:rPr>
          <w:rFonts w:cs="Times New Roman"/>
          <w:szCs w:val="28"/>
          <w:shd w:val="clear" w:color="auto" w:fill="FFFFFF"/>
        </w:rPr>
        <w:t>объединени</w:t>
      </w:r>
      <w:r w:rsidR="0060195B" w:rsidRPr="007935D6">
        <w:rPr>
          <w:rFonts w:cs="Times New Roman"/>
          <w:szCs w:val="28"/>
          <w:shd w:val="clear" w:color="auto" w:fill="FFFFFF"/>
        </w:rPr>
        <w:t>ю</w:t>
      </w:r>
      <w:r w:rsidR="009E2609" w:rsidRPr="007935D6">
        <w:rPr>
          <w:rFonts w:cs="Times New Roman"/>
          <w:szCs w:val="28"/>
          <w:shd w:val="clear" w:color="auto" w:fill="FFFFFF"/>
        </w:rPr>
        <w:t xml:space="preserve"> в одной индивидуальности</w:t>
      </w:r>
      <w:r w:rsidR="00584B6D" w:rsidRPr="007935D6">
        <w:rPr>
          <w:rStyle w:val="a6"/>
          <w:rFonts w:cs="Times New Roman"/>
          <w:szCs w:val="28"/>
          <w:shd w:val="clear" w:color="auto" w:fill="FFFFFF"/>
        </w:rPr>
        <w:footnoteReference w:id="175"/>
      </w:r>
      <w:r w:rsidR="009E2609" w:rsidRPr="007935D6">
        <w:rPr>
          <w:rFonts w:cs="Times New Roman"/>
          <w:szCs w:val="28"/>
          <w:shd w:val="clear" w:color="auto" w:fill="FFFFFF"/>
        </w:rPr>
        <w:t>.</w:t>
      </w:r>
    </w:p>
    <w:p w:rsidR="00210D3B" w:rsidRPr="007935D6" w:rsidRDefault="00AF7B5A"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Проблемы философии, теории и методологии истории нашли своё отражение в </w:t>
      </w:r>
      <w:r w:rsidR="00210D3B" w:rsidRPr="007935D6">
        <w:rPr>
          <w:rFonts w:cs="Times New Roman"/>
          <w:szCs w:val="28"/>
          <w:shd w:val="clear" w:color="auto" w:fill="FFFFFF"/>
        </w:rPr>
        <w:t>деятельност</w:t>
      </w:r>
      <w:r w:rsidRPr="007935D6">
        <w:rPr>
          <w:rFonts w:cs="Times New Roman"/>
          <w:szCs w:val="28"/>
          <w:shd w:val="clear" w:color="auto" w:fill="FFFFFF"/>
        </w:rPr>
        <w:t>и</w:t>
      </w:r>
      <w:r w:rsidR="00930EC2" w:rsidRPr="007935D6">
        <w:rPr>
          <w:rFonts w:cs="Times New Roman"/>
          <w:szCs w:val="28"/>
          <w:shd w:val="clear" w:color="auto" w:fill="FFFFFF"/>
        </w:rPr>
        <w:t xml:space="preserve"> ещё одного представителя петербургской исторической школы -</w:t>
      </w:r>
      <w:r w:rsidR="00210D3B" w:rsidRPr="007935D6">
        <w:rPr>
          <w:rFonts w:cs="Times New Roman"/>
          <w:szCs w:val="28"/>
          <w:shd w:val="clear" w:color="auto" w:fill="FFFFFF"/>
        </w:rPr>
        <w:t xml:space="preserve"> Ивана Ва</w:t>
      </w:r>
      <w:r w:rsidR="00930EC2" w:rsidRPr="007935D6">
        <w:rPr>
          <w:rFonts w:cs="Times New Roman"/>
          <w:szCs w:val="28"/>
          <w:shd w:val="clear" w:color="auto" w:fill="FFFFFF"/>
        </w:rPr>
        <w:t>сильевича Лучицкого (1845-1918).</w:t>
      </w:r>
      <w:r w:rsidR="00210D3B" w:rsidRPr="007935D6">
        <w:rPr>
          <w:rFonts w:cs="Times New Roman"/>
          <w:szCs w:val="28"/>
          <w:shd w:val="clear" w:color="auto" w:fill="FFFFFF"/>
        </w:rPr>
        <w:t xml:space="preserve"> </w:t>
      </w:r>
      <w:r w:rsidR="00930EC2" w:rsidRPr="007935D6">
        <w:rPr>
          <w:rFonts w:cs="Times New Roman"/>
          <w:szCs w:val="28"/>
          <w:shd w:val="clear" w:color="auto" w:fill="FFFFFF"/>
        </w:rPr>
        <w:t>В</w:t>
      </w:r>
      <w:r w:rsidR="00210D3B" w:rsidRPr="007935D6">
        <w:rPr>
          <w:rFonts w:cs="Times New Roman"/>
          <w:szCs w:val="28"/>
          <w:shd w:val="clear" w:color="auto" w:fill="FFFFFF"/>
        </w:rPr>
        <w:t>ыпускник Киевского университета,</w:t>
      </w:r>
      <w:r w:rsidR="00930EC2" w:rsidRPr="007935D6">
        <w:rPr>
          <w:rFonts w:cs="Times New Roman"/>
          <w:szCs w:val="28"/>
          <w:shd w:val="clear" w:color="auto" w:fill="FFFFFF"/>
        </w:rPr>
        <w:t xml:space="preserve"> </w:t>
      </w:r>
      <w:r w:rsidR="001B26E5" w:rsidRPr="007935D6">
        <w:rPr>
          <w:rFonts w:cs="Times New Roman"/>
          <w:szCs w:val="28"/>
          <w:shd w:val="clear" w:color="auto" w:fill="FFFFFF"/>
        </w:rPr>
        <w:t xml:space="preserve">И. В. Лучицкий работал </w:t>
      </w:r>
      <w:r w:rsidR="00210D3B" w:rsidRPr="007935D6">
        <w:rPr>
          <w:rFonts w:cs="Times New Roman"/>
          <w:szCs w:val="28"/>
          <w:shd w:val="clear" w:color="auto" w:fill="FFFFFF"/>
        </w:rPr>
        <w:t xml:space="preserve">на историко-филологическом факультете </w:t>
      </w:r>
      <w:r w:rsidR="008244E4">
        <w:rPr>
          <w:rFonts w:cs="Times New Roman"/>
          <w:szCs w:val="28"/>
          <w:shd w:val="clear" w:color="auto" w:fill="FFFFFF"/>
        </w:rPr>
        <w:t>П</w:t>
      </w:r>
      <w:r w:rsidR="00210D3B" w:rsidRPr="007935D6">
        <w:rPr>
          <w:rFonts w:cs="Times New Roman"/>
          <w:szCs w:val="28"/>
          <w:shd w:val="clear" w:color="auto" w:fill="FFFFFF"/>
        </w:rPr>
        <w:t xml:space="preserve">етербургского университета </w:t>
      </w:r>
      <w:r w:rsidR="001B26E5" w:rsidRPr="007935D6">
        <w:rPr>
          <w:rFonts w:cs="Times New Roman"/>
          <w:szCs w:val="28"/>
          <w:shd w:val="clear" w:color="auto" w:fill="FFFFFF"/>
        </w:rPr>
        <w:t>в</w:t>
      </w:r>
      <w:r w:rsidR="00210D3B" w:rsidRPr="007935D6">
        <w:rPr>
          <w:rFonts w:cs="Times New Roman"/>
          <w:szCs w:val="28"/>
          <w:shd w:val="clear" w:color="auto" w:fill="FFFFFF"/>
        </w:rPr>
        <w:t xml:space="preserve"> 1914-1917 гг., </w:t>
      </w:r>
      <w:r w:rsidR="001B26E5" w:rsidRPr="007935D6">
        <w:rPr>
          <w:rFonts w:cs="Times New Roman"/>
          <w:szCs w:val="28"/>
          <w:shd w:val="clear" w:color="auto" w:fill="FFFFFF"/>
        </w:rPr>
        <w:t>занимая</w:t>
      </w:r>
      <w:r w:rsidR="00210D3B" w:rsidRPr="007935D6">
        <w:rPr>
          <w:rFonts w:cs="Times New Roman"/>
          <w:szCs w:val="28"/>
          <w:shd w:val="clear" w:color="auto" w:fill="FFFFFF"/>
        </w:rPr>
        <w:t xml:space="preserve"> должность приват-доцента на кафедре всеобщей истории</w:t>
      </w:r>
      <w:r w:rsidR="00210D3B" w:rsidRPr="007935D6">
        <w:rPr>
          <w:rStyle w:val="a6"/>
          <w:rFonts w:cs="Times New Roman"/>
          <w:szCs w:val="28"/>
          <w:shd w:val="clear" w:color="auto" w:fill="FFFFFF"/>
        </w:rPr>
        <w:footnoteReference w:id="176"/>
      </w:r>
      <w:r w:rsidR="00210D3B"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На становление научного мировоззрения учёного оказали значительное влияние работы Г. Т. Бокля, а затем и О. Конта, с которыми </w:t>
      </w:r>
      <w:r w:rsidR="001B26E5" w:rsidRPr="007935D6">
        <w:rPr>
          <w:rFonts w:cs="Times New Roman"/>
          <w:szCs w:val="28"/>
          <w:shd w:val="clear" w:color="auto" w:fill="FFFFFF"/>
        </w:rPr>
        <w:t>исследователь</w:t>
      </w:r>
      <w:r w:rsidRPr="007935D6">
        <w:rPr>
          <w:rFonts w:cs="Times New Roman"/>
          <w:szCs w:val="28"/>
          <w:shd w:val="clear" w:color="auto" w:fill="FFFFFF"/>
        </w:rPr>
        <w:t xml:space="preserve"> ознакомился, ещё будучи студентом. Философская концепция последнего особенно захватила историка. “Конт дал ему то, в чём И. В. ощущал наибольшую нужду: методологические указания для изучения в широком масштабе исторических явлений, а не одного только метода исторической критики”</w:t>
      </w:r>
      <w:r w:rsidRPr="007935D6">
        <w:rPr>
          <w:rStyle w:val="a6"/>
          <w:rFonts w:cs="Times New Roman"/>
          <w:szCs w:val="28"/>
          <w:shd w:val="clear" w:color="auto" w:fill="FFFFFF"/>
        </w:rPr>
        <w:footnoteReference w:id="177"/>
      </w:r>
      <w:r w:rsidRPr="007935D6">
        <w:rPr>
          <w:rFonts w:cs="Times New Roman"/>
          <w:szCs w:val="28"/>
          <w:shd w:val="clear" w:color="auto" w:fill="FFFFFF"/>
        </w:rPr>
        <w:t xml:space="preserve">. Становясь на позиции позитивизма, И. В. Лучицкий в своих исследованиях делает акцент на раскрытии закономерностей жизни социума. Теоретические взгляды И. В. Лучицкого основаны на представлении о двойственной природе человеческой деятельности в силу двойственной природы самой личности, которая одновременно проявляет себя как биологическое и как социальное явление. Наиболее важным в историческом </w:t>
      </w:r>
      <w:r w:rsidRPr="007935D6">
        <w:rPr>
          <w:rFonts w:cs="Times New Roman"/>
          <w:szCs w:val="28"/>
          <w:shd w:val="clear" w:color="auto" w:fill="FFFFFF"/>
        </w:rPr>
        <w:lastRenderedPageBreak/>
        <w:t>процессе им объявляется прогресс в умах его отдельных представителей, то есть проявление социальной сущности человека.</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Стоит отметить постепенную трансформацию взглядов историка в рамках позитивистской философской системы. Первоначальное, практически безоговорочное принятие данной концепции постепенно сменилось более осторожной и критической позицией</w:t>
      </w:r>
      <w:r w:rsidRPr="007935D6">
        <w:rPr>
          <w:rStyle w:val="a6"/>
          <w:rFonts w:cs="Times New Roman"/>
          <w:szCs w:val="28"/>
          <w:shd w:val="clear" w:color="auto" w:fill="FFFFFF"/>
        </w:rPr>
        <w:footnoteReference w:id="178"/>
      </w:r>
      <w:r w:rsidRPr="007935D6">
        <w:rPr>
          <w:rFonts w:cs="Times New Roman"/>
          <w:szCs w:val="28"/>
          <w:shd w:val="clear" w:color="auto" w:fill="FFFFFF"/>
        </w:rPr>
        <w:t>. Всё более явно задачей учёного начал становиться поиск закономерностей в существовании социума: какими бы значительными по своим последствиям ни были единичные, оторванные от общего контекста исторические события, они не в силах кардинально изменить намеченный ранее вектор исторического развития общества. И, наоборот, роль постоянно действующих в истории факторов, пусть даже не выделяющихся значительно по своим масштабам, представляется огромной. Они-то и могут быть по праву названы историческими законами. Для их вычленения, по мысли исследователя, необходимо, во-первых, проанализировать то или иное социальное явление сквозь призму его развития в рамках истории, а во-вторых, аналогично рассмотреть другие факты и явления в их совокупности, после чего, совмещая оба подхода, составить определённую картину эволюции каждого из данных фактов и явлений и закономерность развития их в форме совокупности, т.е. исследовать таким образом их взаимовлияние</w:t>
      </w:r>
      <w:r w:rsidR="0030319E" w:rsidRPr="007935D6">
        <w:rPr>
          <w:rStyle w:val="a6"/>
          <w:rFonts w:cs="Times New Roman"/>
          <w:szCs w:val="28"/>
          <w:shd w:val="clear" w:color="auto" w:fill="FFFFFF"/>
        </w:rPr>
        <w:footnoteReference w:id="179"/>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Концепция учёного отражала его представление о задачах различных научных направлений. Т.к. исследование наиболее общих исторических закономерностей должно находиться в сфере отдельной научной дисциплины, а именно социологии, задача исторической науки, в большей степени ориентированной на работу с фактами, заключается в сборе и отборе </w:t>
      </w:r>
      <w:r w:rsidRPr="007935D6">
        <w:rPr>
          <w:rFonts w:cs="Times New Roman"/>
          <w:szCs w:val="28"/>
          <w:shd w:val="clear" w:color="auto" w:fill="FFFFFF"/>
        </w:rPr>
        <w:lastRenderedPageBreak/>
        <w:t>источников – базовой основы для последующей работы социологии</w:t>
      </w:r>
      <w:r w:rsidRPr="007935D6">
        <w:rPr>
          <w:rStyle w:val="a6"/>
          <w:rFonts w:cs="Times New Roman"/>
          <w:szCs w:val="28"/>
          <w:shd w:val="clear" w:color="auto" w:fill="FFFFFF"/>
        </w:rPr>
        <w:footnoteReference w:id="180"/>
      </w:r>
      <w:r w:rsidRPr="007935D6">
        <w:rPr>
          <w:rFonts w:cs="Times New Roman"/>
          <w:szCs w:val="28"/>
          <w:shd w:val="clear" w:color="auto" w:fill="FFFFFF"/>
        </w:rPr>
        <w:t xml:space="preserve"> (хотя И. В. Лучицкий и замечает, что “самой науки об общественных явлениях ещё не существует, что она ещё не выработана, так как не выработаны её основы, нет согласия по отношению к этим основам”</w:t>
      </w:r>
      <w:r w:rsidRPr="007935D6">
        <w:rPr>
          <w:rStyle w:val="a6"/>
          <w:rFonts w:cs="Times New Roman"/>
          <w:szCs w:val="28"/>
          <w:shd w:val="clear" w:color="auto" w:fill="FFFFFF"/>
        </w:rPr>
        <w:footnoteReference w:id="181"/>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Занимаемая И. В. Лучицким позиция предопределила его историко-теоретический и методологический подход в научной работе. Отвергая не имеющие под собой прочной основы умозрительные теории, учёный отстаивал первостепенную важность источниковедческой составляющей исторического исследования, без пристального внимания к которой достижение соответствующего объективной реальности, истинного знания не представляется возможным</w:t>
      </w:r>
      <w:r w:rsidRPr="007935D6">
        <w:rPr>
          <w:rStyle w:val="a6"/>
          <w:rFonts w:cs="Times New Roman"/>
          <w:szCs w:val="28"/>
          <w:shd w:val="clear" w:color="auto" w:fill="FFFFFF"/>
        </w:rPr>
        <w:footnoteReference w:id="182"/>
      </w:r>
      <w:r w:rsidRPr="007935D6">
        <w:rPr>
          <w:rFonts w:cs="Times New Roman"/>
          <w:szCs w:val="28"/>
          <w:shd w:val="clear" w:color="auto" w:fill="FFFFFF"/>
        </w:rPr>
        <w:t>. Любое научное исследование должно основываться на сколь возможно широкой источниковой базе. В то же время историку не следует ограничиваться одним лишь поиском и критикой документов и последующим изложением их содержания. Важнейшей стороной деятельности учёного должно быть привнесение в науку нового истолкования источникового материала: количество документальных исторических свидетельств хотя и чрезвычайно велико, однако строго лимитировано; количество же возможных взглядов на них не поддаётся никаким подсчётам</w:t>
      </w:r>
      <w:r w:rsidRPr="007935D6">
        <w:rPr>
          <w:rStyle w:val="a6"/>
          <w:rFonts w:cs="Times New Roman"/>
          <w:szCs w:val="28"/>
          <w:shd w:val="clear" w:color="auto" w:fill="FFFFFF"/>
        </w:rPr>
        <w:footnoteReference w:id="183"/>
      </w:r>
      <w:r w:rsidRPr="007935D6">
        <w:rPr>
          <w:rFonts w:cs="Times New Roman"/>
          <w:szCs w:val="28"/>
          <w:shd w:val="clear" w:color="auto" w:fill="FFFFFF"/>
        </w:rPr>
        <w:t>. Кроме того, интерпретация источника зависит и от внешних условий, господствующего в данный момент времени в обществе мировосприятия.</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Следующая из позитивистского подхода теория неизбежного прогресса человечества выдвинула на первый план историко-сравнительный метод исследования. Данный подход, по мысли И. В. Лучицкого, находит своё применение при систематизации существующих теоретических построений, </w:t>
      </w:r>
      <w:r w:rsidRPr="007935D6">
        <w:rPr>
          <w:rFonts w:cs="Times New Roman"/>
          <w:szCs w:val="28"/>
          <w:shd w:val="clear" w:color="auto" w:fill="FFFFFF"/>
        </w:rPr>
        <w:lastRenderedPageBreak/>
        <w:t>исследовании взаимосвязанности как отдельных фактов и явлений, так и их групп; в результате значительно снижается вероятность ошибочных научных выводов. Одновременно необходимо обращаться к использованию историко-генетического метода, позволяющего вычленить истоки исследуемых с помощью сравнительного метода явлений</w:t>
      </w:r>
      <w:r w:rsidR="0030319E" w:rsidRPr="007935D6">
        <w:rPr>
          <w:rStyle w:val="a6"/>
          <w:rFonts w:cs="Times New Roman"/>
          <w:szCs w:val="28"/>
          <w:shd w:val="clear" w:color="auto" w:fill="FFFFFF"/>
        </w:rPr>
        <w:footnoteReference w:id="184"/>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Закономерным следствием особого внимания учёных к источниковой базе исследования стала их попытка расширить её анализ и повысить точность извлекаемых при этом выводов. Применение нового, статистического метода было активно поддержано И. В. Лучицким: с ним историк был склонен связывать развитие, прежде всего, экономической истории - одной из наиболее перспективных областей исторической науки конца </w:t>
      </w:r>
      <w:r w:rsidRPr="007935D6">
        <w:rPr>
          <w:rFonts w:cs="Times New Roman"/>
          <w:szCs w:val="28"/>
          <w:shd w:val="clear" w:color="auto" w:fill="FFFFFF"/>
          <w:lang w:val="en-US"/>
        </w:rPr>
        <w:t>XIX</w:t>
      </w:r>
      <w:r w:rsidRPr="007935D6">
        <w:rPr>
          <w:rFonts w:cs="Times New Roman"/>
          <w:szCs w:val="28"/>
          <w:shd w:val="clear" w:color="auto" w:fill="FFFFFF"/>
        </w:rPr>
        <w:t xml:space="preserve"> века, которой он и сам был увлечён</w:t>
      </w:r>
      <w:r w:rsidR="0030319E" w:rsidRPr="007935D6">
        <w:rPr>
          <w:rStyle w:val="a6"/>
          <w:rFonts w:cs="Times New Roman"/>
          <w:szCs w:val="28"/>
          <w:shd w:val="clear" w:color="auto" w:fill="FFFFFF"/>
        </w:rPr>
        <w:footnoteReference w:id="185"/>
      </w:r>
      <w:r w:rsidRPr="007935D6">
        <w:rPr>
          <w:rFonts w:cs="Times New Roman"/>
          <w:szCs w:val="28"/>
          <w:shd w:val="clear" w:color="auto" w:fill="FFFFFF"/>
        </w:rPr>
        <w:t>. Новое направление тесно связано с именем Д. С. Роджерса, провозгласившим необходимость более пристального внимания к исследованию экономической составляющей исторического развития, её воздействию на исторический процесс. “Какое влияние оказывали экономические явления на ход событий, какое взаимодействие существовало между экономическими факторами и тем калейдоскопом событий и фактов, который составляет содержание того, что называют обыкновенно историей, - вот в чём деятели этого нового движения в историко-экономической науке видят главное условие для создания научной истории”</w:t>
      </w:r>
      <w:r w:rsidRPr="007935D6">
        <w:rPr>
          <w:rStyle w:val="a6"/>
          <w:rFonts w:cs="Times New Roman"/>
          <w:szCs w:val="28"/>
          <w:shd w:val="clear" w:color="auto" w:fill="FFFFFF"/>
        </w:rPr>
        <w:footnoteReference w:id="186"/>
      </w:r>
      <w:r w:rsidRPr="007935D6">
        <w:rPr>
          <w:rFonts w:cs="Times New Roman"/>
          <w:szCs w:val="28"/>
          <w:shd w:val="clear" w:color="auto" w:fill="FFFFFF"/>
        </w:rPr>
        <w:t>. Однако учёный отнюдь не ограничивался применением данного методологического приёма уже ввиду своих позитивистских взглядов</w:t>
      </w:r>
      <w:r w:rsidR="0030319E" w:rsidRPr="007935D6">
        <w:rPr>
          <w:rStyle w:val="a6"/>
          <w:rFonts w:cs="Times New Roman"/>
          <w:szCs w:val="28"/>
          <w:shd w:val="clear" w:color="auto" w:fill="FFFFFF"/>
        </w:rPr>
        <w:footnoteReference w:id="187"/>
      </w:r>
      <w:r w:rsidRPr="007935D6">
        <w:rPr>
          <w:rFonts w:cs="Times New Roman"/>
          <w:szCs w:val="28"/>
          <w:shd w:val="clear" w:color="auto" w:fill="FFFFFF"/>
        </w:rPr>
        <w:t>.</w:t>
      </w:r>
    </w:p>
    <w:p w:rsidR="00210D3B" w:rsidRPr="007935D6" w:rsidRDefault="001B26E5"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Совершенно </w:t>
      </w:r>
      <w:r w:rsidR="00302EA4" w:rsidRPr="007935D6">
        <w:rPr>
          <w:rFonts w:cs="Times New Roman"/>
          <w:szCs w:val="28"/>
          <w:shd w:val="clear" w:color="auto" w:fill="FFFFFF"/>
        </w:rPr>
        <w:t>уникальных взглядов на</w:t>
      </w:r>
      <w:r w:rsidR="003A5F96" w:rsidRPr="007935D6">
        <w:rPr>
          <w:rFonts w:cs="Times New Roman"/>
          <w:szCs w:val="28"/>
          <w:shd w:val="clear" w:color="auto" w:fill="FFFFFF"/>
        </w:rPr>
        <w:t xml:space="preserve"> существующие в науке</w:t>
      </w:r>
      <w:r w:rsidR="00302EA4" w:rsidRPr="007935D6">
        <w:rPr>
          <w:rFonts w:cs="Times New Roman"/>
          <w:szCs w:val="28"/>
          <w:shd w:val="clear" w:color="auto" w:fill="FFFFFF"/>
        </w:rPr>
        <w:t xml:space="preserve"> историософские и теоретико-методологические</w:t>
      </w:r>
      <w:r w:rsidR="003A5F96" w:rsidRPr="007935D6">
        <w:rPr>
          <w:rFonts w:cs="Times New Roman"/>
          <w:szCs w:val="28"/>
          <w:shd w:val="clear" w:color="auto" w:fill="FFFFFF"/>
        </w:rPr>
        <w:t xml:space="preserve"> проблемы </w:t>
      </w:r>
      <w:r w:rsidR="002045F3" w:rsidRPr="007935D6">
        <w:rPr>
          <w:rFonts w:cs="Times New Roman"/>
          <w:szCs w:val="28"/>
          <w:shd w:val="clear" w:color="auto" w:fill="FFFFFF"/>
        </w:rPr>
        <w:t xml:space="preserve">придерживался </w:t>
      </w:r>
      <w:r w:rsidR="00210D3B" w:rsidRPr="007935D6">
        <w:rPr>
          <w:rFonts w:cs="Times New Roman"/>
          <w:szCs w:val="28"/>
          <w:shd w:val="clear" w:color="auto" w:fill="FFFFFF"/>
        </w:rPr>
        <w:t xml:space="preserve">Лев </w:t>
      </w:r>
      <w:r w:rsidR="00210D3B" w:rsidRPr="007935D6">
        <w:rPr>
          <w:rFonts w:cs="Times New Roman"/>
          <w:szCs w:val="28"/>
          <w:shd w:val="clear" w:color="auto" w:fill="FFFFFF"/>
        </w:rPr>
        <w:lastRenderedPageBreak/>
        <w:t>Платонович Карсавин (1882-1952), работавший на кафедре всеобщей истории истор</w:t>
      </w:r>
      <w:r w:rsidR="008244E4">
        <w:rPr>
          <w:rFonts w:cs="Times New Roman"/>
          <w:szCs w:val="28"/>
          <w:shd w:val="clear" w:color="auto" w:fill="FFFFFF"/>
        </w:rPr>
        <w:t>ико-филологического факультета П</w:t>
      </w:r>
      <w:r w:rsidR="00210D3B" w:rsidRPr="007935D6">
        <w:rPr>
          <w:rFonts w:cs="Times New Roman"/>
          <w:szCs w:val="28"/>
          <w:shd w:val="clear" w:color="auto" w:fill="FFFFFF"/>
        </w:rPr>
        <w:t xml:space="preserve">етербургского университета в 1912-1918 гг. в должности приват-доцента, а с 1918 по 1922 гг. – в должности профессора </w:t>
      </w:r>
      <w:r w:rsidR="005C0A75" w:rsidRPr="007935D6">
        <w:rPr>
          <w:rFonts w:cs="Times New Roman"/>
          <w:szCs w:val="28"/>
          <w:shd w:val="clear" w:color="auto" w:fill="FFFFFF"/>
        </w:rPr>
        <w:t>историко-филологического факультета (</w:t>
      </w:r>
      <w:r w:rsidR="00210D3B" w:rsidRPr="007935D6">
        <w:rPr>
          <w:rFonts w:cs="Times New Roman"/>
          <w:szCs w:val="28"/>
          <w:shd w:val="clear" w:color="auto" w:fill="FFFFFF"/>
        </w:rPr>
        <w:t>ФОН</w:t>
      </w:r>
      <w:r w:rsidR="005C0A75" w:rsidRPr="007935D6">
        <w:rPr>
          <w:rFonts w:cs="Times New Roman"/>
          <w:szCs w:val="28"/>
          <w:shd w:val="clear" w:color="auto" w:fill="FFFFFF"/>
        </w:rPr>
        <w:t>)</w:t>
      </w:r>
      <w:r w:rsidR="00210D3B" w:rsidRPr="007935D6">
        <w:rPr>
          <w:rStyle w:val="a6"/>
          <w:rFonts w:cs="Times New Roman"/>
          <w:szCs w:val="28"/>
          <w:shd w:val="clear" w:color="auto" w:fill="FFFFFF"/>
        </w:rPr>
        <w:footnoteReference w:id="188"/>
      </w:r>
      <w:r w:rsidR="00210D3B"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Сфера научных интересов Л. П. Карсавина обозначилась уже в годы его учёбы в университете. Учёный акцентировал внимание, прежде всего, на исследовании западноевропейского общества периода классического средневековья, что нашло своё отражение в подготовленной им диссертации по окончании научной командировки 1910-1912 гг</w:t>
      </w:r>
      <w:r w:rsidR="0030319E">
        <w:rPr>
          <w:rFonts w:cs="Times New Roman"/>
          <w:szCs w:val="28"/>
          <w:shd w:val="clear" w:color="auto" w:fill="FFFFFF"/>
        </w:rPr>
        <w:t>.</w:t>
      </w:r>
      <w:r w:rsidR="0030319E" w:rsidRPr="007935D6">
        <w:rPr>
          <w:rStyle w:val="a6"/>
          <w:rFonts w:cs="Times New Roman"/>
          <w:szCs w:val="28"/>
          <w:shd w:val="clear" w:color="auto" w:fill="FFFFFF"/>
        </w:rPr>
        <w:footnoteReference w:id="189"/>
      </w:r>
      <w:r w:rsidRPr="007935D6">
        <w:rPr>
          <w:rFonts w:cs="Times New Roman"/>
          <w:szCs w:val="28"/>
          <w:shd w:val="clear" w:color="auto" w:fill="FFFFFF"/>
        </w:rPr>
        <w:t xml:space="preserve">. Данный труд Л. П. Карсавина – “Очерки религиозной жизни в Италии </w:t>
      </w:r>
      <w:r w:rsidRPr="007935D6">
        <w:rPr>
          <w:rFonts w:cs="Times New Roman"/>
          <w:szCs w:val="28"/>
          <w:shd w:val="clear" w:color="auto" w:fill="FFFFFF"/>
          <w:lang w:val="en-US"/>
        </w:rPr>
        <w:t>XII</w:t>
      </w:r>
      <w:r w:rsidRPr="007935D6">
        <w:rPr>
          <w:rFonts w:cs="Times New Roman"/>
          <w:szCs w:val="28"/>
          <w:shd w:val="clear" w:color="auto" w:fill="FFFFFF"/>
        </w:rPr>
        <w:t>-</w:t>
      </w:r>
      <w:r w:rsidRPr="007935D6">
        <w:rPr>
          <w:rFonts w:cs="Times New Roman"/>
          <w:szCs w:val="28"/>
          <w:shd w:val="clear" w:color="auto" w:fill="FFFFFF"/>
          <w:lang w:val="en-US"/>
        </w:rPr>
        <w:t>XIII</w:t>
      </w:r>
      <w:r w:rsidRPr="007935D6">
        <w:rPr>
          <w:rFonts w:cs="Times New Roman"/>
          <w:szCs w:val="28"/>
          <w:shd w:val="clear" w:color="auto" w:fill="FFFFFF"/>
        </w:rPr>
        <w:t xml:space="preserve"> вв.”</w:t>
      </w:r>
      <w:r w:rsidR="00566F6B" w:rsidRPr="007935D6">
        <w:rPr>
          <w:rFonts w:cs="Times New Roman"/>
          <w:szCs w:val="28"/>
          <w:shd w:val="clear" w:color="auto" w:fill="FFFFFF"/>
        </w:rPr>
        <w:t xml:space="preserve"> (1912)</w:t>
      </w:r>
      <w:r w:rsidRPr="007935D6">
        <w:rPr>
          <w:rFonts w:cs="Times New Roman"/>
          <w:szCs w:val="28"/>
          <w:shd w:val="clear" w:color="auto" w:fill="FFFFFF"/>
        </w:rPr>
        <w:t>, как и его докторская диссертация, во многом предопределили последующее направление его исследовательской деятельности. Изучение учёным религиозной проблематики способствовало постепенному оформлению его собственной теоретической схемы, которая позже найдёт свои параллели в школе “Анналов”. Детальное исследование, прежде всего, психологического аспекта развития общества, внимание к мыслям отдельного индивидуума, его повседневному быту имело своей целью воссоздать целостную картину жизни средневековой личности как самостоятельной, саморазвивающейся системы</w:t>
      </w:r>
      <w:r w:rsidRPr="007935D6">
        <w:rPr>
          <w:rStyle w:val="a6"/>
          <w:rFonts w:cs="Times New Roman"/>
          <w:szCs w:val="28"/>
          <w:shd w:val="clear" w:color="auto" w:fill="FFFFFF"/>
        </w:rPr>
        <w:footnoteReference w:id="190"/>
      </w:r>
      <w:r w:rsidRPr="007935D6">
        <w:rPr>
          <w:rFonts w:cs="Times New Roman"/>
          <w:szCs w:val="28"/>
          <w:shd w:val="clear" w:color="auto" w:fill="FFFFFF"/>
        </w:rPr>
        <w:t>. В результате стало возможным формирование представления о всём обществе как цельном, внутренне спаянном объединении, крайне независимом в отношении внешнего на него воздействия. “Из единства субъекта развития [т.е. социума] вытекает и единство его социальной деятельности</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формы социальной деятельности – экономическая, политическая, философская, религиозная и т. д. – будучи и оставаясь в некотором отношении различными, должны в то же самое время быть одною </w:t>
      </w:r>
      <w:r w:rsidRPr="007935D6">
        <w:rPr>
          <w:rFonts w:cs="Times New Roman"/>
          <w:szCs w:val="28"/>
          <w:shd w:val="clear" w:color="auto" w:fill="FFFFFF"/>
        </w:rPr>
        <w:lastRenderedPageBreak/>
        <w:t>деятельностью”</w:t>
      </w:r>
      <w:r w:rsidRPr="007935D6">
        <w:rPr>
          <w:rStyle w:val="a6"/>
          <w:rFonts w:cs="Times New Roman"/>
          <w:szCs w:val="28"/>
          <w:shd w:val="clear" w:color="auto" w:fill="FFFFFF"/>
        </w:rPr>
        <w:footnoteReference w:id="191"/>
      </w:r>
      <w:r w:rsidRPr="007935D6">
        <w:rPr>
          <w:rFonts w:cs="Times New Roman"/>
          <w:szCs w:val="28"/>
          <w:shd w:val="clear" w:color="auto" w:fill="FFFFFF"/>
        </w:rPr>
        <w:t>. Ввиду того, что данная деятельность вызывается к жизни человеческими нуждами, она носит социально-психический характер, а история есть “психически-социальное развитие человечества”</w:t>
      </w:r>
      <w:r w:rsidRPr="007935D6">
        <w:rPr>
          <w:rStyle w:val="a6"/>
          <w:rFonts w:cs="Times New Roman"/>
          <w:szCs w:val="28"/>
          <w:shd w:val="clear" w:color="auto" w:fill="FFFFFF"/>
        </w:rPr>
        <w:footnoteReference w:id="192"/>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Отстаивая данную точку зрения, Л. П. Карсавин соответственно определяет цели теории и философии истории, проводя между ними чёткую грань. Если первую учёный рассматривает как “науку, которая изучает сущность и свойства исторического процесса и познавания его”, то вторую – как направление, исследующее “те же вопросы и сам исторический процесс в связи с Абсолютным”</w:t>
      </w:r>
      <w:r w:rsidRPr="007935D6">
        <w:rPr>
          <w:rStyle w:val="a6"/>
          <w:rFonts w:cs="Times New Roman"/>
          <w:szCs w:val="28"/>
          <w:shd w:val="clear" w:color="auto" w:fill="FFFFFF"/>
        </w:rPr>
        <w:footnoteReference w:id="193"/>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Выступая с позиций философии всеединства, автор впервые в рамках данной</w:t>
      </w:r>
      <w:r w:rsidRPr="007935D6">
        <w:rPr>
          <w:rFonts w:cs="Times New Roman"/>
          <w:i/>
          <w:szCs w:val="28"/>
          <w:shd w:val="clear" w:color="auto" w:fill="FFFFFF"/>
        </w:rPr>
        <w:t xml:space="preserve"> </w:t>
      </w:r>
      <w:r w:rsidRPr="007935D6">
        <w:rPr>
          <w:rFonts w:cs="Times New Roman"/>
          <w:szCs w:val="28"/>
          <w:shd w:val="clear" w:color="auto" w:fill="FFFFFF"/>
        </w:rPr>
        <w:t>теоретической концепции предлагает цельное историко-философское её обоснование</w:t>
      </w:r>
      <w:r w:rsidRPr="007935D6">
        <w:rPr>
          <w:rStyle w:val="a6"/>
          <w:rFonts w:cs="Times New Roman"/>
          <w:szCs w:val="28"/>
          <w:shd w:val="clear" w:color="auto" w:fill="FFFFFF"/>
        </w:rPr>
        <w:footnoteReference w:id="194"/>
      </w:r>
      <w:r w:rsidRPr="007935D6">
        <w:rPr>
          <w:rFonts w:cs="Times New Roman"/>
          <w:szCs w:val="28"/>
          <w:shd w:val="clear" w:color="auto" w:fill="FFFFFF"/>
        </w:rPr>
        <w:t>. Характерным при этом становится переплетение учёным теоретического и методологического компонентов научного познания, основанное на его теории исторического процесса, которая, в свою очередь, логически следует из отстаиваемой им философии всеединства. Само понятие истории трактуется Л. П. Карсавиным как форма и способ существования человечества в его естественном единстве. Следовательно, развитие его является всеохватывающим - как по своим масштабам, так и в хронологическом отношении. Своего рода “летописное” восприятие истории как последовательности независимых событий и явлений, связанными между собой не внутренней взаимосвязью, а, главным образом, факторами извне, не в состоянии сформировать ясное представление об историческом процессе как единой развивающейся системе.</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Учёный отмечает также несовершенство и противоречивость органической теории “со всеми её курьёзами”</w:t>
      </w:r>
      <w:r w:rsidRPr="007935D6">
        <w:rPr>
          <w:rStyle w:val="a6"/>
          <w:rFonts w:cs="Times New Roman"/>
          <w:szCs w:val="28"/>
          <w:shd w:val="clear" w:color="auto" w:fill="FFFFFF"/>
        </w:rPr>
        <w:footnoteReference w:id="195"/>
      </w:r>
      <w:r w:rsidRPr="007935D6">
        <w:rPr>
          <w:rFonts w:cs="Times New Roman"/>
          <w:szCs w:val="28"/>
          <w:shd w:val="clear" w:color="auto" w:fill="FFFFFF"/>
        </w:rPr>
        <w:t xml:space="preserve">. Стремление её последователей обосновать происходящие в истории процессы с позиций </w:t>
      </w:r>
      <w:r w:rsidRPr="007935D6">
        <w:rPr>
          <w:rFonts w:cs="Times New Roman"/>
          <w:szCs w:val="28"/>
          <w:shd w:val="clear" w:color="auto" w:fill="FFFFFF"/>
        </w:rPr>
        <w:lastRenderedPageBreak/>
        <w:t>биологизма с характерным для него представлением о последовательной смене периодов молодости, зрелости и старости исторических субъектов представляет угрозу психического восприятия исторических явлений. Прежде всего это касается исследования частных и вполне определённых элементов исторического процесса. В таком случае формирование общих теоретических выводов индуктивным методом, посредством искусственного наложения на них черт, свойственных лишь отдельным частностям, может привести к ошибочному восприятию исторической действительности: безусловно, в каждом рассматриваемом частном явлении или субъекте проявляются общие теоретические законы, но это отнюдь не значит, что в последних будут как-то отражены черты этих частностей</w:t>
      </w:r>
      <w:r w:rsidRPr="007935D6">
        <w:rPr>
          <w:rStyle w:val="a6"/>
          <w:rFonts w:cs="Times New Roman"/>
          <w:szCs w:val="28"/>
          <w:shd w:val="clear" w:color="auto" w:fill="FFFFFF"/>
        </w:rPr>
        <w:footnoteReference w:id="196"/>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 связи с этим особенно актуальной задачей исторического исследования Л. П. Карсавину представляется установление связи между общими историческими законами и отдельным индивидуумом, отстаивание идеи о цельности исторического процесса</w:t>
      </w:r>
      <w:r w:rsidRPr="007935D6">
        <w:rPr>
          <w:rStyle w:val="a6"/>
          <w:rFonts w:cs="Times New Roman"/>
          <w:szCs w:val="28"/>
          <w:shd w:val="clear" w:color="auto" w:fill="FFFFFF"/>
        </w:rPr>
        <w:footnoteReference w:id="197"/>
      </w:r>
      <w:r w:rsidRPr="007935D6">
        <w:rPr>
          <w:rFonts w:cs="Times New Roman"/>
          <w:szCs w:val="28"/>
          <w:shd w:val="clear" w:color="auto" w:fill="FFFFFF"/>
        </w:rPr>
        <w:t>. В противном случае, по мнению учёного, существует опасность поддаться необъективному методу исследования, при котором исторические понятия общего характера, обозначающие весьма широкие слои и группы действующего в истории социума, неизбежно будут восприниматься не в качестве реальных “всеединых личностей”, а лишь как некие абстрактные феномены</w:t>
      </w:r>
      <w:r w:rsidR="00E7411A" w:rsidRPr="007935D6">
        <w:rPr>
          <w:rStyle w:val="a6"/>
          <w:rFonts w:cs="Times New Roman"/>
          <w:szCs w:val="28"/>
          <w:shd w:val="clear" w:color="auto" w:fill="FFFFFF"/>
        </w:rPr>
        <w:footnoteReference w:id="198"/>
      </w:r>
      <w:r w:rsidRPr="007935D6">
        <w:rPr>
          <w:rFonts w:cs="Times New Roman"/>
          <w:szCs w:val="28"/>
          <w:shd w:val="clear" w:color="auto" w:fill="FFFFFF"/>
        </w:rPr>
        <w:t>. Из данного умозаключения следует вывод об основной задаче исторической науки - исследовании не совокупности отдельных фактов и явлений и сопряжённых с ними понятий, а, прежде всего, их общности в виде общечеловеческого всеединства и отдельных его индивидуализаций</w:t>
      </w:r>
      <w:r w:rsidR="00E7411A" w:rsidRPr="007935D6">
        <w:rPr>
          <w:rStyle w:val="a6"/>
          <w:rFonts w:cs="Times New Roman"/>
          <w:szCs w:val="28"/>
          <w:shd w:val="clear" w:color="auto" w:fill="FFFFFF"/>
        </w:rPr>
        <w:footnoteReference w:id="199"/>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Предложенная теоретическая концепция логически следует из представления исследователя об основе любого исторического </w:t>
      </w:r>
      <w:r w:rsidRPr="007935D6">
        <w:rPr>
          <w:rFonts w:cs="Times New Roman"/>
          <w:szCs w:val="28"/>
          <w:shd w:val="clear" w:color="auto" w:fill="FFFFFF"/>
        </w:rPr>
        <w:lastRenderedPageBreak/>
        <w:t>мировоззрения, каковой является религия. Последовательный анализ основных её форм (от политеистических до монотеистических) иллюстрирует несостоятельность каждой из них</w:t>
      </w:r>
      <w:r w:rsidR="00E7411A" w:rsidRPr="007935D6">
        <w:rPr>
          <w:rStyle w:val="a6"/>
          <w:rFonts w:cs="Times New Roman"/>
          <w:szCs w:val="28"/>
          <w:shd w:val="clear" w:color="auto" w:fill="FFFFFF"/>
        </w:rPr>
        <w:footnoteReference w:id="200"/>
      </w:r>
      <w:r w:rsidRPr="007935D6">
        <w:rPr>
          <w:rFonts w:cs="Times New Roman"/>
          <w:szCs w:val="28"/>
          <w:shd w:val="clear" w:color="auto" w:fill="FFFFFF"/>
        </w:rPr>
        <w:t>. Прослеживая, однако, историческое развитие религиозных представлений от достаточно примитивных до более совершенных, можно наблюдать определённую их эволюцию на пути обретения создаваемыми ими мировоззренческими концепциями принципов историзма. Доказательством тому служит постепенный и в то же время повсеместный переход от политеистических религиозных представлений к дуалистическим и теистическим. Если первые практически лишены принципа историзма в силу отсутствия каких-либо идеальных представлений о социуме, то последние, ввиду их представления о существовании в мире антагонистических начал – идеального и материального, уже несут в себе некоторые его элементы, наиболее важным из которых выступает идея поступательного развития, пути к данному идеалу, т.е. идея общественного прогресса</w:t>
      </w:r>
      <w:r w:rsidRPr="007935D6">
        <w:rPr>
          <w:rStyle w:val="a6"/>
          <w:rFonts w:cs="Times New Roman"/>
          <w:szCs w:val="28"/>
          <w:shd w:val="clear" w:color="auto" w:fill="FFFFFF"/>
        </w:rPr>
        <w:footnoteReference w:id="201"/>
      </w:r>
      <w:r w:rsidRPr="007935D6">
        <w:rPr>
          <w:rFonts w:cs="Times New Roman"/>
          <w:szCs w:val="28"/>
          <w:shd w:val="clear" w:color="auto" w:fill="FFFFFF"/>
        </w:rPr>
        <w:t>. Однако подобный взгляд на историю как процесс развития от низшего к высшему, а также характерная для каждой подобной религии идея “конца” истории, которая и определяет необходимый путь к идеалу, кажется чрезмерным противопоставлением объективного мира и идеального начала. Другое его несовершенство, по мнению историка, заключается в априорном понятии идеального начала, которое привносится извне</w:t>
      </w:r>
      <w:r w:rsidRPr="007935D6">
        <w:rPr>
          <w:rStyle w:val="a6"/>
          <w:rFonts w:cs="Times New Roman"/>
          <w:szCs w:val="28"/>
          <w:shd w:val="clear" w:color="auto" w:fill="FFFFFF"/>
        </w:rPr>
        <w:footnoteReference w:id="202"/>
      </w:r>
      <w:r w:rsidRPr="007935D6">
        <w:rPr>
          <w:rFonts w:cs="Times New Roman"/>
          <w:szCs w:val="28"/>
          <w:shd w:val="clear" w:color="auto" w:fill="FFFFFF"/>
        </w:rPr>
        <w:t>. Избежать указанных крайностей со всеми их недостатками позволяет христианство, провозглашающее задачей человечества единение с идеалом, или всеединство.</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Л. П. Карсавин, таким образом, отвергает взгляд на исторический процесс как последовательное прогрессивное движение общества, которое может быть изображено на одной прямой, утверждая идею равнозначности всех его компонентов</w:t>
      </w:r>
      <w:r w:rsidR="00E7411A" w:rsidRPr="007935D6">
        <w:rPr>
          <w:rStyle w:val="a6"/>
          <w:rFonts w:cs="Times New Roman"/>
          <w:szCs w:val="28"/>
          <w:shd w:val="clear" w:color="auto" w:fill="FFFFFF"/>
        </w:rPr>
        <w:footnoteReference w:id="203"/>
      </w:r>
      <w:r w:rsidRPr="007935D6">
        <w:rPr>
          <w:rFonts w:cs="Times New Roman"/>
          <w:szCs w:val="28"/>
          <w:shd w:val="clear" w:color="auto" w:fill="FFFFFF"/>
        </w:rPr>
        <w:t xml:space="preserve">. Ведь каждый такой элемент есть проявление </w:t>
      </w:r>
      <w:r w:rsidRPr="007935D6">
        <w:rPr>
          <w:rFonts w:cs="Times New Roman"/>
          <w:szCs w:val="28"/>
          <w:shd w:val="clear" w:color="auto" w:fill="FFFFFF"/>
        </w:rPr>
        <w:lastRenderedPageBreak/>
        <w:t>всеединого субъекта, любая форма существования которого уникальна и одинаково ценна</w:t>
      </w:r>
      <w:r w:rsidRPr="007935D6">
        <w:rPr>
          <w:rStyle w:val="a6"/>
          <w:rFonts w:cs="Times New Roman"/>
          <w:szCs w:val="28"/>
          <w:shd w:val="clear" w:color="auto" w:fill="FFFFFF"/>
        </w:rPr>
        <w:footnoteReference w:id="204"/>
      </w:r>
      <w:r w:rsidRPr="007935D6">
        <w:rPr>
          <w:rFonts w:cs="Times New Roman"/>
          <w:szCs w:val="28"/>
          <w:shd w:val="clear" w:color="auto" w:fill="FFFFFF"/>
        </w:rPr>
        <w:t>. Соответственно, всякое проявление культуры ценно само по себе; утверждения о первенстве той или иной культуры не могут быть истинными. Направление исторического процесса к идеальному состоянию не линейно. Напротив, идеал полностью охватывает его, поэтому каждый компонент истории стремится к собственной “усовершенности в идеале”</w:t>
      </w:r>
      <w:r w:rsidRPr="007935D6">
        <w:rPr>
          <w:rStyle w:val="a6"/>
          <w:rFonts w:cs="Times New Roman"/>
          <w:szCs w:val="28"/>
          <w:shd w:val="clear" w:color="auto" w:fill="FFFFFF"/>
        </w:rPr>
        <w:footnoteReference w:id="205"/>
      </w:r>
      <w:r w:rsidRPr="007935D6">
        <w:rPr>
          <w:rFonts w:cs="Times New Roman"/>
          <w:szCs w:val="28"/>
          <w:shd w:val="clear" w:color="auto" w:fill="FFFFFF"/>
        </w:rPr>
        <w:t>. Это же касается и отдельной личности, однако объектом исторического процесса она быть признана не может, т.к. эта роль всецело принадлежит “коллективным личностям”, а в конечном итоге – общечеловеческому всеединству</w:t>
      </w:r>
      <w:r w:rsidR="00E7411A" w:rsidRPr="007935D6">
        <w:rPr>
          <w:rStyle w:val="a6"/>
          <w:rFonts w:cs="Times New Roman"/>
          <w:szCs w:val="28"/>
          <w:shd w:val="clear" w:color="auto" w:fill="FFFFFF"/>
        </w:rPr>
        <w:footnoteReference w:id="206"/>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Вместе с тем возникает закономерный вопрос о месте и значении личности в историческом процессе. Л. П. Карсавин отмечает сложившуюся в современной ему науке историографическую особенность: исследователи, основывающиеся на понятиях “изменения и причинности”</w:t>
      </w:r>
      <w:r w:rsidRPr="007935D6">
        <w:rPr>
          <w:rStyle w:val="a6"/>
          <w:rFonts w:cs="Times New Roman"/>
          <w:szCs w:val="28"/>
          <w:shd w:val="clear" w:color="auto" w:fill="FFFFFF"/>
        </w:rPr>
        <w:footnoteReference w:id="207"/>
      </w:r>
      <w:r w:rsidRPr="007935D6">
        <w:rPr>
          <w:rFonts w:cs="Times New Roman"/>
          <w:szCs w:val="28"/>
          <w:shd w:val="clear" w:color="auto" w:fill="FFFFFF"/>
        </w:rPr>
        <w:t>, как правило, не придают какого-либо самостоятельного значения личности как действующему в истории субъекту; но в то же время роль “личностей коллективных”</w:t>
      </w:r>
      <w:r w:rsidRPr="007935D6">
        <w:rPr>
          <w:rStyle w:val="a6"/>
          <w:rFonts w:cs="Times New Roman"/>
          <w:szCs w:val="28"/>
          <w:shd w:val="clear" w:color="auto" w:fill="FFFFFF"/>
        </w:rPr>
        <w:footnoteReference w:id="208"/>
      </w:r>
      <w:r w:rsidRPr="007935D6">
        <w:rPr>
          <w:rFonts w:cs="Times New Roman"/>
          <w:szCs w:val="28"/>
          <w:shd w:val="clear" w:color="auto" w:fill="FFFFFF"/>
        </w:rPr>
        <w:t xml:space="preserve"> в историческом процессе кажется им определяющей. Объяснение тому видится в ставшем уже привычным обезличивании отдельных индивидуумов, совокупность которых чаще всего представляется серой массой, и, наоборот, перенесении личностных черт на такие категории, как сословия и классы.</w:t>
      </w:r>
    </w:p>
    <w:p w:rsidR="006B01EA" w:rsidRPr="007935D6" w:rsidRDefault="001B7DB8"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Несмотря на то, чт</w:t>
      </w:r>
      <w:r w:rsidR="000F78BA" w:rsidRPr="007935D6">
        <w:rPr>
          <w:rFonts w:cs="Times New Roman"/>
          <w:szCs w:val="28"/>
          <w:shd w:val="clear" w:color="auto" w:fill="FFFFFF"/>
        </w:rPr>
        <w:t xml:space="preserve">о ряд учёных-представителей историко-филологического факультета, чьё научное творчество оказало значительное влияние на формирование историософской и теоретико-методологической специфики петербургской университетской школы, отнюдь не ограничивается рассмотренными выше исследователями, представляется, однако, возможным на основе проведённого анализа их творчества составить вполне определённое </w:t>
      </w:r>
      <w:r w:rsidR="000F78BA" w:rsidRPr="007935D6">
        <w:rPr>
          <w:rFonts w:cs="Times New Roman"/>
          <w:szCs w:val="28"/>
          <w:shd w:val="clear" w:color="auto" w:fill="FFFFFF"/>
        </w:rPr>
        <w:lastRenderedPageBreak/>
        <w:t xml:space="preserve">представление о </w:t>
      </w:r>
      <w:r w:rsidR="00ED22F4" w:rsidRPr="007935D6">
        <w:rPr>
          <w:rFonts w:cs="Times New Roman"/>
          <w:szCs w:val="28"/>
          <w:shd w:val="clear" w:color="auto" w:fill="FFFFFF"/>
        </w:rPr>
        <w:t xml:space="preserve">характерных особенностях развития философии, теории и методологии истории на рубеже </w:t>
      </w:r>
      <w:r w:rsidR="00ED22F4" w:rsidRPr="007935D6">
        <w:rPr>
          <w:rFonts w:cs="Times New Roman"/>
          <w:szCs w:val="28"/>
          <w:shd w:val="clear" w:color="auto" w:fill="FFFFFF"/>
          <w:lang w:val="en-US"/>
        </w:rPr>
        <w:t>XIX</w:t>
      </w:r>
      <w:r w:rsidR="00ED22F4" w:rsidRPr="007935D6">
        <w:rPr>
          <w:rFonts w:cs="Times New Roman"/>
          <w:szCs w:val="28"/>
          <w:shd w:val="clear" w:color="auto" w:fill="FFFFFF"/>
        </w:rPr>
        <w:t>-</w:t>
      </w:r>
      <w:r w:rsidR="00ED22F4" w:rsidRPr="007935D6">
        <w:rPr>
          <w:rFonts w:cs="Times New Roman"/>
          <w:szCs w:val="28"/>
          <w:shd w:val="clear" w:color="auto" w:fill="FFFFFF"/>
          <w:lang w:val="en-US"/>
        </w:rPr>
        <w:t>XX</w:t>
      </w:r>
      <w:r w:rsidR="00ED22F4" w:rsidRPr="007935D6">
        <w:rPr>
          <w:rFonts w:cs="Times New Roman"/>
          <w:szCs w:val="28"/>
          <w:shd w:val="clear" w:color="auto" w:fill="FFFFFF"/>
        </w:rPr>
        <w:t xml:space="preserve"> вв. в рамках данного факультета. Прежде стоит отметить, что выполнение указанной задачи затруднено</w:t>
      </w:r>
      <w:r w:rsidR="00C70173" w:rsidRPr="007935D6">
        <w:rPr>
          <w:rFonts w:cs="Times New Roman"/>
          <w:szCs w:val="28"/>
          <w:shd w:val="clear" w:color="auto" w:fill="FFFFFF"/>
        </w:rPr>
        <w:t xml:space="preserve"> </w:t>
      </w:r>
      <w:r w:rsidR="00143579" w:rsidRPr="007935D6">
        <w:rPr>
          <w:rFonts w:cs="Times New Roman"/>
          <w:szCs w:val="28"/>
          <w:shd w:val="clear" w:color="auto" w:fill="FFFFFF"/>
        </w:rPr>
        <w:t>дифференцированным</w:t>
      </w:r>
      <w:r w:rsidR="00C70173" w:rsidRPr="007935D6">
        <w:rPr>
          <w:rFonts w:cs="Times New Roman"/>
          <w:szCs w:val="28"/>
          <w:shd w:val="clear" w:color="auto" w:fill="FFFFFF"/>
        </w:rPr>
        <w:t xml:space="preserve"> видением историософских и теоретико-методологических проблем, с одной стороны, среди представителей различных направлений научного знания (т.е. среди историков и филологов), а с другой – внутри каждого из этих направлений. </w:t>
      </w:r>
      <w:r w:rsidR="002D6A95" w:rsidRPr="007935D6">
        <w:rPr>
          <w:rFonts w:cs="Times New Roman"/>
          <w:szCs w:val="28"/>
          <w:shd w:val="clear" w:color="auto" w:fill="FFFFFF"/>
        </w:rPr>
        <w:t>Тем не менее, характерным для</w:t>
      </w:r>
      <w:r w:rsidR="00F06579" w:rsidRPr="007935D6">
        <w:rPr>
          <w:rFonts w:cs="Times New Roman"/>
          <w:szCs w:val="28"/>
          <w:shd w:val="clear" w:color="auto" w:fill="FFFFFF"/>
        </w:rPr>
        <w:t xml:space="preserve"> исследователей </w:t>
      </w:r>
      <w:r w:rsidR="002D6A95" w:rsidRPr="007935D6">
        <w:rPr>
          <w:rFonts w:cs="Times New Roman"/>
          <w:szCs w:val="28"/>
          <w:shd w:val="clear" w:color="auto" w:fill="FFFFFF"/>
        </w:rPr>
        <w:t>историко-филологическо</w:t>
      </w:r>
      <w:r w:rsidR="00F06579" w:rsidRPr="007935D6">
        <w:rPr>
          <w:rFonts w:cs="Times New Roman"/>
          <w:szCs w:val="28"/>
          <w:shd w:val="clear" w:color="auto" w:fill="FFFFFF"/>
        </w:rPr>
        <w:t>го</w:t>
      </w:r>
      <w:r w:rsidR="002D6A95" w:rsidRPr="007935D6">
        <w:rPr>
          <w:rFonts w:cs="Times New Roman"/>
          <w:szCs w:val="28"/>
          <w:shd w:val="clear" w:color="auto" w:fill="FFFFFF"/>
        </w:rPr>
        <w:t xml:space="preserve"> факульт</w:t>
      </w:r>
      <w:r w:rsidR="00F06579" w:rsidRPr="007935D6">
        <w:rPr>
          <w:rFonts w:cs="Times New Roman"/>
          <w:szCs w:val="28"/>
          <w:shd w:val="clear" w:color="auto" w:fill="FFFFFF"/>
        </w:rPr>
        <w:t>ета стал</w:t>
      </w:r>
      <w:r w:rsidR="00D44D72" w:rsidRPr="007935D6">
        <w:rPr>
          <w:rFonts w:cs="Times New Roman"/>
          <w:szCs w:val="28"/>
          <w:shd w:val="clear" w:color="auto" w:fill="FFFFFF"/>
        </w:rPr>
        <w:t>о</w:t>
      </w:r>
      <w:r w:rsidR="00F06579" w:rsidRPr="007935D6">
        <w:rPr>
          <w:rFonts w:cs="Times New Roman"/>
          <w:szCs w:val="28"/>
          <w:shd w:val="clear" w:color="auto" w:fill="FFFFFF"/>
        </w:rPr>
        <w:t>:</w:t>
      </w:r>
    </w:p>
    <w:p w:rsidR="008670FE" w:rsidRPr="007935D6" w:rsidRDefault="008670FE" w:rsidP="008670FE">
      <w:pPr>
        <w:pStyle w:val="a3"/>
        <w:numPr>
          <w:ilvl w:val="0"/>
          <w:numId w:val="14"/>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поиски закономерностей в истории;</w:t>
      </w:r>
    </w:p>
    <w:p w:rsidR="008670FE" w:rsidRPr="007935D6" w:rsidRDefault="008670FE" w:rsidP="008670FE">
      <w:pPr>
        <w:pStyle w:val="a3"/>
        <w:numPr>
          <w:ilvl w:val="0"/>
          <w:numId w:val="14"/>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критика идеи абсолютной предопределённости хода исторического процесса;</w:t>
      </w:r>
    </w:p>
    <w:p w:rsidR="00F06579" w:rsidRPr="007935D6" w:rsidRDefault="00D44D72" w:rsidP="00F06579">
      <w:pPr>
        <w:pStyle w:val="a3"/>
        <w:numPr>
          <w:ilvl w:val="0"/>
          <w:numId w:val="14"/>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рост внимания</w:t>
      </w:r>
      <w:r w:rsidR="00A30C41" w:rsidRPr="007935D6">
        <w:rPr>
          <w:rFonts w:ascii="Times New Roman"/>
          <w:sz w:val="28"/>
          <w:szCs w:val="28"/>
          <w:shd w:val="clear" w:color="auto" w:fill="FFFFFF"/>
        </w:rPr>
        <w:t xml:space="preserve"> </w:t>
      </w:r>
      <w:r w:rsidR="00BC1598" w:rsidRPr="007935D6">
        <w:rPr>
          <w:rFonts w:ascii="Times New Roman"/>
          <w:sz w:val="28"/>
          <w:szCs w:val="28"/>
          <w:shd w:val="clear" w:color="auto" w:fill="FFFFFF"/>
        </w:rPr>
        <w:t xml:space="preserve">к </w:t>
      </w:r>
      <w:r w:rsidR="00A30C41" w:rsidRPr="007935D6">
        <w:rPr>
          <w:rFonts w:ascii="Times New Roman"/>
          <w:sz w:val="28"/>
          <w:szCs w:val="28"/>
          <w:shd w:val="clear" w:color="auto" w:fill="FFFFFF"/>
        </w:rPr>
        <w:t>роли личности в истории</w:t>
      </w:r>
      <w:r w:rsidR="00BC1598" w:rsidRPr="007935D6">
        <w:rPr>
          <w:rFonts w:ascii="Times New Roman"/>
          <w:sz w:val="28"/>
          <w:szCs w:val="28"/>
          <w:shd w:val="clear" w:color="auto" w:fill="FFFFFF"/>
        </w:rPr>
        <w:t xml:space="preserve"> и попытки её переоценки</w:t>
      </w:r>
      <w:r w:rsidR="00A30C41" w:rsidRPr="007935D6">
        <w:rPr>
          <w:rFonts w:ascii="Times New Roman"/>
          <w:sz w:val="28"/>
          <w:szCs w:val="28"/>
          <w:shd w:val="clear" w:color="auto" w:fill="FFFFFF"/>
        </w:rPr>
        <w:t>;</w:t>
      </w:r>
    </w:p>
    <w:p w:rsidR="00EB28CC" w:rsidRPr="007935D6" w:rsidRDefault="00EB28CC" w:rsidP="00F06579">
      <w:pPr>
        <w:pStyle w:val="a3"/>
        <w:numPr>
          <w:ilvl w:val="0"/>
          <w:numId w:val="14"/>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взгляд на общество как психосоциальное явление;</w:t>
      </w:r>
    </w:p>
    <w:p w:rsidR="00E47990" w:rsidRPr="007935D6" w:rsidRDefault="00E47990" w:rsidP="00F06579">
      <w:pPr>
        <w:pStyle w:val="a3"/>
        <w:numPr>
          <w:ilvl w:val="0"/>
          <w:numId w:val="14"/>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 xml:space="preserve">акцент на </w:t>
      </w:r>
      <w:r w:rsidR="00D44D72" w:rsidRPr="007935D6">
        <w:rPr>
          <w:rFonts w:ascii="Times New Roman"/>
          <w:sz w:val="28"/>
          <w:szCs w:val="28"/>
          <w:shd w:val="clear" w:color="auto" w:fill="FFFFFF"/>
        </w:rPr>
        <w:t>исследовании</w:t>
      </w:r>
      <w:r w:rsidRPr="007935D6">
        <w:rPr>
          <w:rFonts w:ascii="Times New Roman"/>
          <w:sz w:val="28"/>
          <w:szCs w:val="28"/>
          <w:shd w:val="clear" w:color="auto" w:fill="FFFFFF"/>
        </w:rPr>
        <w:t xml:space="preserve"> культурной составляющей </w:t>
      </w:r>
      <w:r w:rsidR="00D44D72" w:rsidRPr="007935D6">
        <w:rPr>
          <w:rFonts w:ascii="Times New Roman"/>
          <w:sz w:val="28"/>
          <w:szCs w:val="28"/>
          <w:shd w:val="clear" w:color="auto" w:fill="FFFFFF"/>
        </w:rPr>
        <w:t>жизни социума;</w:t>
      </w:r>
    </w:p>
    <w:p w:rsidR="003A5749" w:rsidRDefault="00EB28CC" w:rsidP="00CF7798">
      <w:pPr>
        <w:pStyle w:val="a3"/>
        <w:numPr>
          <w:ilvl w:val="0"/>
          <w:numId w:val="14"/>
        </w:numPr>
        <w:spacing w:after="0" w:line="360" w:lineRule="auto"/>
        <w:ind w:left="709" w:firstLine="0"/>
        <w:jc w:val="both"/>
        <w:rPr>
          <w:rFonts w:ascii="Times New Roman"/>
          <w:sz w:val="28"/>
          <w:szCs w:val="28"/>
          <w:shd w:val="clear" w:color="auto" w:fill="FFFFFF"/>
        </w:rPr>
      </w:pPr>
      <w:r w:rsidRPr="003A5749">
        <w:rPr>
          <w:rFonts w:ascii="Times New Roman"/>
          <w:sz w:val="28"/>
          <w:szCs w:val="28"/>
          <w:shd w:val="clear" w:color="auto" w:fill="FFFFFF"/>
        </w:rPr>
        <w:t>представление о ценности любых форм человеческой культуры;</w:t>
      </w:r>
    </w:p>
    <w:p w:rsidR="007E4F9E" w:rsidRDefault="003A5749" w:rsidP="003A5749">
      <w:pPr>
        <w:spacing w:after="0" w:line="360" w:lineRule="auto"/>
        <w:ind w:firstLine="709"/>
        <w:jc w:val="both"/>
        <w:rPr>
          <w:szCs w:val="28"/>
          <w:shd w:val="clear" w:color="auto" w:fill="FFFFFF"/>
        </w:rPr>
      </w:pPr>
      <w:r>
        <w:rPr>
          <w:szCs w:val="28"/>
          <w:shd w:val="clear" w:color="auto" w:fill="FFFFFF"/>
        </w:rPr>
        <w:t>П</w:t>
      </w:r>
      <w:r w:rsidR="00D44D72" w:rsidRPr="003A5749">
        <w:rPr>
          <w:szCs w:val="28"/>
          <w:shd w:val="clear" w:color="auto" w:fill="FFFFFF"/>
        </w:rPr>
        <w:t>ризнание</w:t>
      </w:r>
      <w:r>
        <w:rPr>
          <w:szCs w:val="28"/>
          <w:shd w:val="clear" w:color="auto" w:fill="FFFFFF"/>
        </w:rPr>
        <w:t xml:space="preserve"> учёными-историками </w:t>
      </w:r>
      <w:r w:rsidR="00F27CC8" w:rsidRPr="003A5749">
        <w:rPr>
          <w:szCs w:val="28"/>
          <w:shd w:val="clear" w:color="auto" w:fill="FFFFFF"/>
        </w:rPr>
        <w:t xml:space="preserve">первостепенной важности </w:t>
      </w:r>
      <w:r w:rsidR="00D44D72" w:rsidRPr="003A5749">
        <w:rPr>
          <w:szCs w:val="28"/>
          <w:shd w:val="clear" w:color="auto" w:fill="FFFFFF"/>
        </w:rPr>
        <w:t>сбор</w:t>
      </w:r>
      <w:r w:rsidR="00F27CC8" w:rsidRPr="003A5749">
        <w:rPr>
          <w:szCs w:val="28"/>
          <w:shd w:val="clear" w:color="auto" w:fill="FFFFFF"/>
        </w:rPr>
        <w:t>а,</w:t>
      </w:r>
      <w:r w:rsidR="00D44D72" w:rsidRPr="003A5749">
        <w:rPr>
          <w:szCs w:val="28"/>
          <w:shd w:val="clear" w:color="auto" w:fill="FFFFFF"/>
        </w:rPr>
        <w:t xml:space="preserve"> анализ</w:t>
      </w:r>
      <w:r w:rsidR="00F27CC8" w:rsidRPr="003A5749">
        <w:rPr>
          <w:szCs w:val="28"/>
          <w:shd w:val="clear" w:color="auto" w:fill="FFFFFF"/>
        </w:rPr>
        <w:t>а и работы с</w:t>
      </w:r>
      <w:r w:rsidR="00D44D72" w:rsidRPr="003A5749">
        <w:rPr>
          <w:szCs w:val="28"/>
          <w:shd w:val="clear" w:color="auto" w:fill="FFFFFF"/>
        </w:rPr>
        <w:t xml:space="preserve"> источник</w:t>
      </w:r>
      <w:r w:rsidR="00224D0C" w:rsidRPr="003A5749">
        <w:rPr>
          <w:szCs w:val="28"/>
          <w:shd w:val="clear" w:color="auto" w:fill="FFFFFF"/>
        </w:rPr>
        <w:t>овой базой</w:t>
      </w:r>
      <w:r>
        <w:rPr>
          <w:szCs w:val="28"/>
          <w:shd w:val="clear" w:color="auto" w:fill="FFFFFF"/>
        </w:rPr>
        <w:t xml:space="preserve"> в процессе научного исследования </w:t>
      </w:r>
      <w:r w:rsidR="007E4F9E">
        <w:rPr>
          <w:szCs w:val="28"/>
          <w:shd w:val="clear" w:color="auto" w:fill="FFFFFF"/>
        </w:rPr>
        <w:t>являлось отражением</w:t>
      </w:r>
      <w:r>
        <w:rPr>
          <w:szCs w:val="28"/>
          <w:shd w:val="clear" w:color="auto" w:fill="FFFFFF"/>
        </w:rPr>
        <w:t xml:space="preserve"> </w:t>
      </w:r>
      <w:r w:rsidR="007E4F9E">
        <w:rPr>
          <w:szCs w:val="28"/>
          <w:shd w:val="clear" w:color="auto" w:fill="FFFFFF"/>
        </w:rPr>
        <w:t>особенности, свойственной петербургской школе в целом.</w:t>
      </w:r>
      <w:r w:rsidR="00B44506">
        <w:rPr>
          <w:szCs w:val="28"/>
          <w:shd w:val="clear" w:color="auto" w:fill="FFFFFF"/>
        </w:rPr>
        <w:t xml:space="preserve"> В свою очередь, о</w:t>
      </w:r>
      <w:r w:rsidR="007E4F9E">
        <w:rPr>
          <w:szCs w:val="28"/>
          <w:shd w:val="clear" w:color="auto" w:fill="FFFFFF"/>
        </w:rPr>
        <w:t>бращение представителей историко-филологического факультета к достижениям европейской философской мысли обусловливало значительное идейное влияние последней на трансформацию их научных концепций.</w:t>
      </w:r>
    </w:p>
    <w:p w:rsidR="006B0391" w:rsidRDefault="006B0391" w:rsidP="003A5749">
      <w:pPr>
        <w:spacing w:after="0" w:line="360" w:lineRule="auto"/>
        <w:ind w:firstLine="709"/>
        <w:jc w:val="both"/>
        <w:rPr>
          <w:szCs w:val="28"/>
          <w:shd w:val="clear" w:color="auto" w:fill="FFFFFF"/>
        </w:rPr>
      </w:pPr>
    </w:p>
    <w:p w:rsidR="002278E6" w:rsidRDefault="002278E6" w:rsidP="003A5749">
      <w:pPr>
        <w:spacing w:after="0" w:line="360" w:lineRule="auto"/>
        <w:ind w:firstLine="709"/>
        <w:jc w:val="both"/>
        <w:rPr>
          <w:szCs w:val="28"/>
          <w:shd w:val="clear" w:color="auto" w:fill="FFFFFF"/>
        </w:rPr>
      </w:pPr>
    </w:p>
    <w:p w:rsidR="007E4F9E" w:rsidRPr="003A5749" w:rsidRDefault="007E4F9E" w:rsidP="003A5749">
      <w:pPr>
        <w:spacing w:after="0" w:line="360" w:lineRule="auto"/>
        <w:ind w:firstLine="709"/>
        <w:jc w:val="both"/>
        <w:rPr>
          <w:szCs w:val="28"/>
          <w:shd w:val="clear" w:color="auto" w:fill="FFFFFF"/>
        </w:rPr>
      </w:pPr>
    </w:p>
    <w:p w:rsidR="006B01EA" w:rsidRPr="007935D6" w:rsidRDefault="006B01EA" w:rsidP="00210D3B">
      <w:pPr>
        <w:spacing w:after="0" w:line="360" w:lineRule="auto"/>
        <w:ind w:firstLine="709"/>
        <w:jc w:val="both"/>
        <w:rPr>
          <w:rFonts w:cs="Times New Roman"/>
          <w:szCs w:val="28"/>
          <w:shd w:val="clear" w:color="auto" w:fill="FFFFFF"/>
        </w:rPr>
      </w:pPr>
    </w:p>
    <w:p w:rsidR="009878C6" w:rsidRPr="007935D6" w:rsidRDefault="009878C6" w:rsidP="00210D3B">
      <w:pPr>
        <w:spacing w:after="0" w:line="360" w:lineRule="auto"/>
        <w:ind w:firstLine="709"/>
        <w:jc w:val="both"/>
        <w:rPr>
          <w:rFonts w:cs="Times New Roman"/>
          <w:szCs w:val="28"/>
          <w:shd w:val="clear" w:color="auto" w:fill="FFFFFF"/>
        </w:rPr>
      </w:pPr>
    </w:p>
    <w:p w:rsidR="00210D3B" w:rsidRPr="007935D6" w:rsidRDefault="001F5715" w:rsidP="00E80116">
      <w:pPr>
        <w:spacing w:after="0" w:line="360" w:lineRule="auto"/>
        <w:jc w:val="center"/>
        <w:rPr>
          <w:rFonts w:cs="Times New Roman"/>
          <w:b/>
          <w:szCs w:val="28"/>
          <w:shd w:val="clear" w:color="auto" w:fill="FFFFFF"/>
        </w:rPr>
      </w:pPr>
      <w:r w:rsidRPr="007935D6">
        <w:rPr>
          <w:rFonts w:cs="Times New Roman"/>
          <w:b/>
          <w:szCs w:val="28"/>
          <w:shd w:val="clear" w:color="auto" w:fill="FFFFFF"/>
        </w:rPr>
        <w:lastRenderedPageBreak/>
        <w:t>§ 2</w:t>
      </w:r>
      <w:r w:rsidR="0064542C">
        <w:rPr>
          <w:rFonts w:cs="Times New Roman"/>
          <w:b/>
          <w:szCs w:val="28"/>
          <w:shd w:val="clear" w:color="auto" w:fill="FFFFFF"/>
        </w:rPr>
        <w:t>.</w:t>
      </w:r>
      <w:r w:rsidRPr="007935D6">
        <w:rPr>
          <w:rFonts w:cs="Times New Roman"/>
          <w:b/>
          <w:szCs w:val="28"/>
          <w:shd w:val="clear" w:color="auto" w:fill="FFFFFF"/>
        </w:rPr>
        <w:t xml:space="preserve"> </w:t>
      </w:r>
      <w:r w:rsidR="00CF7798">
        <w:rPr>
          <w:rFonts w:cs="Times New Roman"/>
          <w:b/>
          <w:szCs w:val="28"/>
          <w:shd w:val="clear" w:color="auto" w:fill="FFFFFF"/>
        </w:rPr>
        <w:t>Восточный факультет</w:t>
      </w:r>
    </w:p>
    <w:p w:rsidR="00D04DF2" w:rsidRPr="007935D6" w:rsidRDefault="0063081B" w:rsidP="00E80116">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Происходившие в петербургском научном сообществе на рубеже </w:t>
      </w:r>
      <w:r w:rsidRPr="007935D6">
        <w:rPr>
          <w:rFonts w:cs="Times New Roman"/>
          <w:szCs w:val="28"/>
          <w:shd w:val="clear" w:color="auto" w:fill="FFFFFF"/>
          <w:lang w:val="en-US"/>
        </w:rPr>
        <w:t>XIX</w:t>
      </w:r>
      <w:r w:rsidRPr="007935D6">
        <w:rPr>
          <w:rFonts w:cs="Times New Roman"/>
          <w:szCs w:val="28"/>
          <w:shd w:val="clear" w:color="auto" w:fill="FFFFFF"/>
        </w:rPr>
        <w:t>-</w:t>
      </w:r>
      <w:r w:rsidRPr="007935D6">
        <w:rPr>
          <w:rFonts w:cs="Times New Roman"/>
          <w:szCs w:val="28"/>
          <w:shd w:val="clear" w:color="auto" w:fill="FFFFFF"/>
          <w:lang w:val="en-US"/>
        </w:rPr>
        <w:t>XX</w:t>
      </w:r>
      <w:r w:rsidRPr="007935D6">
        <w:rPr>
          <w:rFonts w:cs="Times New Roman"/>
          <w:szCs w:val="28"/>
          <w:shd w:val="clear" w:color="auto" w:fill="FFFFFF"/>
        </w:rPr>
        <w:t xml:space="preserve"> вв. </w:t>
      </w:r>
      <w:r w:rsidR="00521B04" w:rsidRPr="007935D6">
        <w:rPr>
          <w:rFonts w:cs="Times New Roman"/>
          <w:szCs w:val="28"/>
          <w:shd w:val="clear" w:color="auto" w:fill="FFFFFF"/>
        </w:rPr>
        <w:t>историософские и те</w:t>
      </w:r>
      <w:r w:rsidR="00E80116" w:rsidRPr="007935D6">
        <w:rPr>
          <w:rFonts w:cs="Times New Roman"/>
          <w:szCs w:val="28"/>
          <w:shd w:val="clear" w:color="auto" w:fill="FFFFFF"/>
        </w:rPr>
        <w:t xml:space="preserve">оретико-методологические поиски отразились и на творчестве </w:t>
      </w:r>
      <w:r w:rsidR="00C353AF" w:rsidRPr="007935D6">
        <w:rPr>
          <w:rFonts w:cs="Times New Roman"/>
          <w:szCs w:val="28"/>
          <w:shd w:val="clear" w:color="auto" w:fill="FFFFFF"/>
        </w:rPr>
        <w:t>учёных-</w:t>
      </w:r>
      <w:r w:rsidR="00E80116" w:rsidRPr="007935D6">
        <w:rPr>
          <w:rFonts w:cs="Times New Roman"/>
          <w:szCs w:val="28"/>
          <w:shd w:val="clear" w:color="auto" w:fill="FFFFFF"/>
        </w:rPr>
        <w:t>предс</w:t>
      </w:r>
      <w:r w:rsidR="005E10F1" w:rsidRPr="007935D6">
        <w:rPr>
          <w:rFonts w:cs="Times New Roman"/>
          <w:szCs w:val="28"/>
          <w:shd w:val="clear" w:color="auto" w:fill="FFFFFF"/>
        </w:rPr>
        <w:t xml:space="preserve">тавителей восточного факультета. Становившееся очевидным несоответствие реалиям времени прежних научно-исследовательских подходов имело своим следствием </w:t>
      </w:r>
      <w:r w:rsidR="00BF21F4" w:rsidRPr="007935D6">
        <w:rPr>
          <w:rFonts w:cs="Times New Roman"/>
          <w:szCs w:val="28"/>
          <w:shd w:val="clear" w:color="auto" w:fill="FFFFFF"/>
        </w:rPr>
        <w:t>кардинальное переосмысление</w:t>
      </w:r>
      <w:r w:rsidR="007772BB" w:rsidRPr="007935D6">
        <w:rPr>
          <w:rFonts w:cs="Times New Roman"/>
          <w:szCs w:val="28"/>
          <w:shd w:val="clear" w:color="auto" w:fill="FFFFFF"/>
        </w:rPr>
        <w:t xml:space="preserve"> востоковедами</w:t>
      </w:r>
      <w:r w:rsidR="00BF21F4" w:rsidRPr="007935D6">
        <w:rPr>
          <w:rFonts w:cs="Times New Roman"/>
          <w:szCs w:val="28"/>
          <w:shd w:val="clear" w:color="auto" w:fill="FFFFFF"/>
        </w:rPr>
        <w:t xml:space="preserve"> всей господст</w:t>
      </w:r>
      <w:r w:rsidR="007772BB" w:rsidRPr="007935D6">
        <w:rPr>
          <w:rFonts w:cs="Times New Roman"/>
          <w:szCs w:val="28"/>
          <w:shd w:val="clear" w:color="auto" w:fill="FFFFFF"/>
        </w:rPr>
        <w:t>в</w:t>
      </w:r>
      <w:r w:rsidR="003671D4" w:rsidRPr="007935D6">
        <w:rPr>
          <w:rFonts w:cs="Times New Roman"/>
          <w:szCs w:val="28"/>
          <w:shd w:val="clear" w:color="auto" w:fill="FFFFFF"/>
        </w:rPr>
        <w:t>овавшей ранее научной традиции. Внешним отражением данного процесса стало обращение российских учёных, прежде всего, к достижениям немецкой философской мысли, искавшей</w:t>
      </w:r>
      <w:r w:rsidR="00A46847" w:rsidRPr="007935D6">
        <w:rPr>
          <w:rFonts w:cs="Times New Roman"/>
          <w:szCs w:val="28"/>
          <w:shd w:val="clear" w:color="auto" w:fill="FFFFFF"/>
        </w:rPr>
        <w:t xml:space="preserve"> в это время</w:t>
      </w:r>
      <w:r w:rsidR="003671D4" w:rsidRPr="007935D6">
        <w:rPr>
          <w:rFonts w:cs="Times New Roman"/>
          <w:szCs w:val="28"/>
          <w:shd w:val="clear" w:color="auto" w:fill="FFFFFF"/>
        </w:rPr>
        <w:t xml:space="preserve"> </w:t>
      </w:r>
      <w:r w:rsidR="002C4629" w:rsidRPr="007935D6">
        <w:rPr>
          <w:rFonts w:cs="Times New Roman"/>
          <w:szCs w:val="28"/>
          <w:shd w:val="clear" w:color="auto" w:fill="FFFFFF"/>
        </w:rPr>
        <w:t>ответы на схожие философские и теоретические вопросы.</w:t>
      </w:r>
      <w:r w:rsidR="00311BE0" w:rsidRPr="007935D6">
        <w:rPr>
          <w:rFonts w:cs="Times New Roman"/>
          <w:szCs w:val="28"/>
          <w:shd w:val="clear" w:color="auto" w:fill="FFFFFF"/>
        </w:rPr>
        <w:t xml:space="preserve"> Однако осмысление его внутреннего содержания требует непосредственного обращения к научным трудам петербургских востоковедов, сквозь призму которых становится возможным проследить ход </w:t>
      </w:r>
      <w:r w:rsidR="008354CB" w:rsidRPr="007935D6">
        <w:rPr>
          <w:rFonts w:cs="Times New Roman"/>
          <w:szCs w:val="28"/>
          <w:shd w:val="clear" w:color="auto" w:fill="FFFFFF"/>
        </w:rPr>
        <w:t>развития обозначенного</w:t>
      </w:r>
      <w:r w:rsidR="00311BE0" w:rsidRPr="007935D6">
        <w:rPr>
          <w:rFonts w:cs="Times New Roman"/>
          <w:szCs w:val="28"/>
          <w:shd w:val="clear" w:color="auto" w:fill="FFFFFF"/>
        </w:rPr>
        <w:t xml:space="preserve"> явления.</w:t>
      </w:r>
    </w:p>
    <w:p w:rsidR="00210D3B" w:rsidRPr="007935D6" w:rsidRDefault="00311BE0"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В частности, </w:t>
      </w:r>
      <w:r w:rsidR="00740EAE" w:rsidRPr="007935D6">
        <w:rPr>
          <w:rFonts w:cs="Times New Roman"/>
          <w:szCs w:val="28"/>
          <w:shd w:val="clear" w:color="auto" w:fill="FFFFFF"/>
        </w:rPr>
        <w:t xml:space="preserve">особого </w:t>
      </w:r>
      <w:r w:rsidRPr="007935D6">
        <w:rPr>
          <w:rFonts w:cs="Times New Roman"/>
          <w:szCs w:val="28"/>
          <w:shd w:val="clear" w:color="auto" w:fill="FFFFFF"/>
        </w:rPr>
        <w:t>внимания заслуживает наследие</w:t>
      </w:r>
      <w:r w:rsidR="00E44959" w:rsidRPr="007935D6">
        <w:rPr>
          <w:rFonts w:cs="Times New Roman"/>
          <w:szCs w:val="28"/>
          <w:shd w:val="clear" w:color="auto" w:fill="FFFFFF"/>
        </w:rPr>
        <w:t xml:space="preserve"> </w:t>
      </w:r>
      <w:r w:rsidR="00210D3B" w:rsidRPr="007935D6">
        <w:rPr>
          <w:rFonts w:cs="Times New Roman"/>
          <w:szCs w:val="28"/>
          <w:shd w:val="clear" w:color="auto" w:fill="FFFFFF"/>
        </w:rPr>
        <w:t>Серге</w:t>
      </w:r>
      <w:r w:rsidR="00E44959" w:rsidRPr="007935D6">
        <w:rPr>
          <w:rFonts w:cs="Times New Roman"/>
          <w:szCs w:val="28"/>
          <w:shd w:val="clear" w:color="auto" w:fill="FFFFFF"/>
        </w:rPr>
        <w:t>я</w:t>
      </w:r>
      <w:r w:rsidR="00210D3B" w:rsidRPr="007935D6">
        <w:rPr>
          <w:rFonts w:cs="Times New Roman"/>
          <w:szCs w:val="28"/>
          <w:shd w:val="clear" w:color="auto" w:fill="FFFFFF"/>
        </w:rPr>
        <w:t xml:space="preserve"> Фёдорович</w:t>
      </w:r>
      <w:r w:rsidR="00E44959" w:rsidRPr="007935D6">
        <w:rPr>
          <w:rFonts w:cs="Times New Roman"/>
          <w:szCs w:val="28"/>
          <w:shd w:val="clear" w:color="auto" w:fill="FFFFFF"/>
        </w:rPr>
        <w:t>а</w:t>
      </w:r>
      <w:r w:rsidR="00210D3B" w:rsidRPr="007935D6">
        <w:rPr>
          <w:rFonts w:cs="Times New Roman"/>
          <w:szCs w:val="28"/>
          <w:shd w:val="clear" w:color="auto" w:fill="FFFFFF"/>
        </w:rPr>
        <w:t xml:space="preserve"> Ольденбург</w:t>
      </w:r>
      <w:r w:rsidR="00E44959" w:rsidRPr="007935D6">
        <w:rPr>
          <w:rFonts w:cs="Times New Roman"/>
          <w:szCs w:val="28"/>
          <w:shd w:val="clear" w:color="auto" w:fill="FFFFFF"/>
        </w:rPr>
        <w:t>а</w:t>
      </w:r>
      <w:r w:rsidR="00210D3B" w:rsidRPr="007935D6">
        <w:rPr>
          <w:rFonts w:cs="Times New Roman"/>
          <w:szCs w:val="28"/>
          <w:shd w:val="clear" w:color="auto" w:fill="FFFFFF"/>
        </w:rPr>
        <w:t xml:space="preserve"> (1863-1934), чья научная деятельность на факультете восточных языков проходила в 1889-1900 гг. (в 1889-1897 гг. </w:t>
      </w:r>
      <w:r w:rsidRPr="007935D6">
        <w:rPr>
          <w:rFonts w:cs="Times New Roman"/>
          <w:szCs w:val="28"/>
          <w:shd w:val="clear" w:color="auto" w:fill="FFFFFF"/>
        </w:rPr>
        <w:t>учёный занимал</w:t>
      </w:r>
      <w:r w:rsidR="00210D3B" w:rsidRPr="007935D6">
        <w:rPr>
          <w:rFonts w:cs="Times New Roman"/>
          <w:szCs w:val="28"/>
          <w:shd w:val="clear" w:color="auto" w:fill="FFFFFF"/>
        </w:rPr>
        <w:t xml:space="preserve"> должност</w:t>
      </w:r>
      <w:r w:rsidRPr="007935D6">
        <w:rPr>
          <w:rFonts w:cs="Times New Roman"/>
          <w:szCs w:val="28"/>
          <w:shd w:val="clear" w:color="auto" w:fill="FFFFFF"/>
        </w:rPr>
        <w:t>ь</w:t>
      </w:r>
      <w:r w:rsidR="00210D3B" w:rsidRPr="007935D6">
        <w:rPr>
          <w:rFonts w:cs="Times New Roman"/>
          <w:szCs w:val="28"/>
          <w:shd w:val="clear" w:color="auto" w:fill="FFFFFF"/>
        </w:rPr>
        <w:t xml:space="preserve"> приват-доцента, а в 1897-1900 гг. – экстраординарного профессора на кафедре санскритской словесности)</w:t>
      </w:r>
      <w:r w:rsidR="00210D3B" w:rsidRPr="007935D6">
        <w:rPr>
          <w:rStyle w:val="a6"/>
          <w:rFonts w:cs="Times New Roman"/>
          <w:szCs w:val="28"/>
          <w:shd w:val="clear" w:color="auto" w:fill="FFFFFF"/>
        </w:rPr>
        <w:footnoteReference w:id="209"/>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В своих трудах выдающийся российский востоковед рассматривал извечную проблему соотношения таких понятий, как Восток и Запад, анализировал наметившийся в современную ему эпоху перелом не только в восприятии каждого из двух “миров”, но и в представлении об их взаимодействии. Данная тенденция “подготовлялась уже давно, но лишь мировая война и наша революция так ускорили темп перемены, что мы в праве </w:t>
      </w:r>
      <w:r w:rsidRPr="007935D6">
        <w:rPr>
          <w:rFonts w:cs="Times New Roman"/>
          <w:szCs w:val="28"/>
          <w:shd w:val="clear" w:color="auto" w:fill="FFFFFF"/>
        </w:rPr>
        <w:lastRenderedPageBreak/>
        <w:t>говорить о совершенно новых взаимоотношениях Востока и Запада”, – заключает С. Ф. Ольденбург</w:t>
      </w:r>
      <w:r w:rsidR="00CC62DE" w:rsidRPr="007935D6">
        <w:rPr>
          <w:rStyle w:val="a6"/>
          <w:rFonts w:cs="Times New Roman"/>
          <w:szCs w:val="28"/>
          <w:shd w:val="clear" w:color="auto" w:fill="FFFFFF"/>
        </w:rPr>
        <w:footnoteReference w:id="210"/>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Учёный отрицает возможность существования каких бы то ни было значительных расхождений между западными и восточными народами на наиболее ранних этапах их исторического развития, которые могли бы стать основанием для изложенного выше противопоставления. Своими корнями же оно восходит к древнегреческой цивилизации, которая первой вошла в соприкосновение с неведомой прежде Западу культурой</w:t>
      </w:r>
      <w:r w:rsidRPr="007935D6">
        <w:rPr>
          <w:rStyle w:val="a6"/>
          <w:rFonts w:cs="Times New Roman"/>
          <w:szCs w:val="28"/>
          <w:shd w:val="clear" w:color="auto" w:fill="FFFFFF"/>
        </w:rPr>
        <w:footnoteReference w:id="211"/>
      </w:r>
      <w:r w:rsidRPr="007935D6">
        <w:rPr>
          <w:rFonts w:cs="Times New Roman"/>
          <w:szCs w:val="28"/>
          <w:shd w:val="clear" w:color="auto" w:fill="FFFFFF"/>
        </w:rPr>
        <w:t>. Отмечая недостаточную изученность факторов, разделивших историческую судьбу западных и восточных народов, С. Ф. Ольденбург ограничивается лишь признанием самого обстоятельства их разнонаправленности, которая с течением времени становилась всё более явной. При этом распространённую мысль о “качественной” (а не “количественной”) несхожести двух начал нельзя признать истинной: считая, что “вопрос о Востоке и Западе исторически должен быть пересмотрен”, результатом “окажется, что и в прежнее время по существу эта разница была гораздо меньше, чем мы себе это представляли”</w:t>
      </w:r>
      <w:r w:rsidRPr="007935D6">
        <w:rPr>
          <w:rStyle w:val="a6"/>
          <w:rFonts w:cs="Times New Roman"/>
          <w:szCs w:val="28"/>
          <w:shd w:val="clear" w:color="auto" w:fill="FFFFFF"/>
        </w:rPr>
        <w:footnoteReference w:id="212"/>
      </w:r>
      <w:r w:rsidRPr="007935D6">
        <w:rPr>
          <w:rFonts w:cs="Times New Roman"/>
          <w:szCs w:val="28"/>
          <w:shd w:val="clear" w:color="auto" w:fill="FFFFFF"/>
        </w:rPr>
        <w:t>. Тесное культурное и политическое взаимодействие народов западной и восточной цивилизаций берёт своё начало с самого их разделения на таковые и красной нитью проходит через всю античность и средневековье.  Причём связь эта имеет ярко выраженный двусторонний характер, в результате чего происходит взаимопроникновение ценностей Востока и Запада</w:t>
      </w:r>
      <w:r w:rsidRPr="007935D6">
        <w:rPr>
          <w:rStyle w:val="a6"/>
          <w:rFonts w:cs="Times New Roman"/>
          <w:szCs w:val="28"/>
          <w:shd w:val="clear" w:color="auto" w:fill="FFFFFF"/>
        </w:rPr>
        <w:footnoteReference w:id="213"/>
      </w:r>
      <w:r w:rsidRPr="007935D6">
        <w:rPr>
          <w:rFonts w:cs="Times New Roman"/>
          <w:szCs w:val="28"/>
          <w:shd w:val="clear" w:color="auto" w:fill="FFFFFF"/>
        </w:rPr>
        <w:t xml:space="preserve">. Формирование в Новое время самостоятельной научной дисциплины, главным объектом исследования которой становится феномен Востока во всех его проявлениях, приводит к кардинальным изменениям в общественном сознании западных народов. Именно в это время </w:t>
      </w:r>
      <w:r w:rsidRPr="007935D6">
        <w:rPr>
          <w:rFonts w:cs="Times New Roman"/>
          <w:szCs w:val="28"/>
          <w:shd w:val="clear" w:color="auto" w:fill="FFFFFF"/>
        </w:rPr>
        <w:lastRenderedPageBreak/>
        <w:t>устанавливается “взгляд на Восток как на низший по своей культуре мир”</w:t>
      </w:r>
      <w:r w:rsidRPr="007935D6">
        <w:rPr>
          <w:rStyle w:val="a6"/>
          <w:rFonts w:cs="Times New Roman"/>
          <w:szCs w:val="28"/>
          <w:shd w:val="clear" w:color="auto" w:fill="FFFFFF"/>
        </w:rPr>
        <w:footnoteReference w:id="214"/>
      </w:r>
      <w:r w:rsidRPr="007935D6">
        <w:rPr>
          <w:rFonts w:cs="Times New Roman"/>
          <w:szCs w:val="28"/>
          <w:shd w:val="clear" w:color="auto" w:fill="FFFFFF"/>
        </w:rPr>
        <w:t>: к этому неизбежно приводило политическое и экономическое усиление Запада, сопровождаемое к тому же его неоспоримым первенством в научном знании</w:t>
      </w:r>
      <w:r w:rsidRPr="007935D6">
        <w:rPr>
          <w:rStyle w:val="a6"/>
          <w:rFonts w:cs="Times New Roman"/>
          <w:szCs w:val="28"/>
          <w:shd w:val="clear" w:color="auto" w:fill="FFFFFF"/>
        </w:rPr>
        <w:footnoteReference w:id="215"/>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Учёный, однако же, не считает исторический путь западных народов единственно верным. Достижения Запада, перед которыми поклонялся мир вплоть до 1914 г., привели в итоге человечество к самой кровопролитной и крупномасштабной (на тот момент) войне в истории. Следствием конфликта, а также последующих за ним революционных потрясений, стало переосмысление формировавшегося в течение веков восприятия Востока. Вслед за волной национализма дали о себе знать интернационалистические движения. С. Ф. Ольденбург подчёркивает следующую современную ему тенденцию: “мы начинаем понимать, что как и теперь, так и всегда сила соединения была в человечестве сильнее, чем сила обособления и разъединения, потому что в трудной борьбе с природой” человеку “совершенно необходимо объединение”</w:t>
      </w:r>
      <w:r w:rsidRPr="007935D6">
        <w:rPr>
          <w:rStyle w:val="a6"/>
          <w:rFonts w:cs="Times New Roman"/>
          <w:szCs w:val="28"/>
          <w:shd w:val="clear" w:color="auto" w:fill="FFFFFF"/>
        </w:rPr>
        <w:footnoteReference w:id="216"/>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Связывая исторический процесс с естественной средой, в которой он совершается, учёный склоняется к мысли об определяющей роли последней на социальное, политическое, духовное развитие общества. Воздействие это находится в обратной зависимости от степени развития социума: чем более народ прогрессивен, тем в меньшей степени сказывается географический фактор; чем менее народ развит, тем активнее он подстраивается под внешнюю среду</w:t>
      </w:r>
      <w:r w:rsidRPr="007935D6">
        <w:rPr>
          <w:rStyle w:val="a6"/>
          <w:rFonts w:cs="Times New Roman"/>
          <w:szCs w:val="28"/>
          <w:shd w:val="clear" w:color="auto" w:fill="FFFFFF"/>
        </w:rPr>
        <w:footnoteReference w:id="217"/>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С. Ф. Ольденбург указывает на необходимость налаживания равноправных отношений с восточными народами. Тем более, что последние окончательно встали на путь независимости, а значит отныне прежняя </w:t>
      </w:r>
      <w:r w:rsidRPr="007935D6">
        <w:rPr>
          <w:rFonts w:cs="Times New Roman"/>
          <w:szCs w:val="28"/>
          <w:shd w:val="clear" w:color="auto" w:fill="FFFFFF"/>
        </w:rPr>
        <w:lastRenderedPageBreak/>
        <w:t>ситуация их угнетения не может быть возвращена вспять. Путь к установлению равноправных связей “лежит через знание страны, через знание языков”</w:t>
      </w:r>
      <w:r w:rsidRPr="007935D6">
        <w:rPr>
          <w:rStyle w:val="a6"/>
          <w:rFonts w:cs="Times New Roman"/>
          <w:szCs w:val="28"/>
          <w:shd w:val="clear" w:color="auto" w:fill="FFFFFF"/>
        </w:rPr>
        <w:footnoteReference w:id="218"/>
      </w:r>
      <w:r w:rsidRPr="007935D6">
        <w:rPr>
          <w:rFonts w:cs="Times New Roman"/>
          <w:szCs w:val="28"/>
          <w:shd w:val="clear" w:color="auto" w:fill="FFFFFF"/>
        </w:rPr>
        <w:t>. Отношение к языку, по мнению исследователя, может как способствовать, так и препятствовать данному стремлению</w:t>
      </w:r>
      <w:r w:rsidRPr="007935D6">
        <w:rPr>
          <w:rStyle w:val="a6"/>
          <w:rFonts w:cs="Times New Roman"/>
          <w:szCs w:val="28"/>
          <w:shd w:val="clear" w:color="auto" w:fill="FFFFFF"/>
        </w:rPr>
        <w:footnoteReference w:id="219"/>
      </w:r>
      <w:r w:rsidRPr="007935D6">
        <w:rPr>
          <w:rFonts w:cs="Times New Roman"/>
          <w:szCs w:val="28"/>
          <w:shd w:val="clear" w:color="auto" w:fill="FFFFFF"/>
        </w:rPr>
        <w:t>. В последнем случае причиной тому может быть, например, незнание или угнетение национального языка. Подобная почва весьма благоприятна для роста националистических отношений, которые ещё больше замыкают народ</w:t>
      </w:r>
      <w:r w:rsidR="0009142F" w:rsidRPr="007935D6">
        <w:rPr>
          <w:rFonts w:cs="Times New Roman"/>
          <w:szCs w:val="28"/>
          <w:shd w:val="clear" w:color="auto" w:fill="FFFFFF"/>
        </w:rPr>
        <w:t xml:space="preserve"> внутри себя</w:t>
      </w:r>
      <w:r w:rsidRPr="007935D6">
        <w:rPr>
          <w:rFonts w:cs="Times New Roman"/>
          <w:szCs w:val="28"/>
          <w:shd w:val="clear" w:color="auto" w:fill="FFFFFF"/>
        </w:rPr>
        <w:t>. Особую позицию при этом, по мнению учёного, будет занимать Россия</w:t>
      </w:r>
      <w:r w:rsidR="00CC62DE" w:rsidRPr="007935D6">
        <w:rPr>
          <w:rStyle w:val="a6"/>
          <w:rFonts w:cs="Times New Roman"/>
          <w:szCs w:val="28"/>
          <w:shd w:val="clear" w:color="auto" w:fill="FFFFFF"/>
        </w:rPr>
        <w:footnoteReference w:id="220"/>
      </w:r>
      <w:r w:rsidRPr="007935D6">
        <w:rPr>
          <w:rFonts w:cs="Times New Roman"/>
          <w:szCs w:val="28"/>
          <w:shd w:val="clear" w:color="auto" w:fill="FFFFFF"/>
        </w:rPr>
        <w:t>: одновременно близкая обеим цивилизациям</w:t>
      </w:r>
      <w:r w:rsidRPr="007935D6">
        <w:rPr>
          <w:rStyle w:val="a6"/>
          <w:rFonts w:cs="Times New Roman"/>
          <w:szCs w:val="28"/>
          <w:shd w:val="clear" w:color="auto" w:fill="FFFFFF"/>
        </w:rPr>
        <w:footnoteReference w:id="221"/>
      </w:r>
      <w:r w:rsidRPr="007935D6">
        <w:rPr>
          <w:rFonts w:cs="Times New Roman"/>
          <w:szCs w:val="28"/>
          <w:shd w:val="clear" w:color="auto" w:fill="FFFFFF"/>
        </w:rPr>
        <w:t>, не разделяющая мнения западных народов о первенствующем своём положении, она должна будет стать связующим звеном между “центром” и “периферией”. Это подтверждается тем, что “союз республик уже в известной мере осуществил западно-восточное объединение”</w:t>
      </w:r>
      <w:r w:rsidRPr="007935D6">
        <w:rPr>
          <w:rStyle w:val="a6"/>
          <w:rFonts w:cs="Times New Roman"/>
          <w:szCs w:val="28"/>
          <w:shd w:val="clear" w:color="auto" w:fill="FFFFFF"/>
        </w:rPr>
        <w:footnoteReference w:id="222"/>
      </w:r>
      <w:r w:rsidRPr="007935D6">
        <w:rPr>
          <w:rFonts w:cs="Times New Roman"/>
          <w:szCs w:val="28"/>
          <w:shd w:val="clear" w:color="auto" w:fill="FFFFFF"/>
        </w:rPr>
        <w:t>.</w:t>
      </w:r>
    </w:p>
    <w:p w:rsidR="00F72511" w:rsidRPr="007935D6" w:rsidRDefault="00635A5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Иную форму философия, теория и методология истории приобрела в творчестве </w:t>
      </w:r>
      <w:r w:rsidR="00210D3B" w:rsidRPr="007935D6">
        <w:rPr>
          <w:rFonts w:cs="Times New Roman"/>
          <w:szCs w:val="28"/>
          <w:shd w:val="clear" w:color="auto" w:fill="FFFFFF"/>
        </w:rPr>
        <w:t>Нико</w:t>
      </w:r>
      <w:r w:rsidRPr="007935D6">
        <w:rPr>
          <w:rFonts w:cs="Times New Roman"/>
          <w:szCs w:val="28"/>
          <w:shd w:val="clear" w:color="auto" w:fill="FFFFFF"/>
        </w:rPr>
        <w:t>лая</w:t>
      </w:r>
      <w:r w:rsidR="00210D3B" w:rsidRPr="007935D6">
        <w:rPr>
          <w:rFonts w:cs="Times New Roman"/>
          <w:szCs w:val="28"/>
          <w:shd w:val="clear" w:color="auto" w:fill="FFFFFF"/>
        </w:rPr>
        <w:t xml:space="preserve"> Яковлевич</w:t>
      </w:r>
      <w:r w:rsidRPr="007935D6">
        <w:rPr>
          <w:rFonts w:cs="Times New Roman"/>
          <w:szCs w:val="28"/>
          <w:shd w:val="clear" w:color="auto" w:fill="FFFFFF"/>
        </w:rPr>
        <w:t>а</w:t>
      </w:r>
      <w:r w:rsidR="00210D3B" w:rsidRPr="007935D6">
        <w:rPr>
          <w:rFonts w:cs="Times New Roman"/>
          <w:szCs w:val="28"/>
          <w:shd w:val="clear" w:color="auto" w:fill="FFFFFF"/>
        </w:rPr>
        <w:t xml:space="preserve"> Марр</w:t>
      </w:r>
      <w:r w:rsidRPr="007935D6">
        <w:rPr>
          <w:rFonts w:cs="Times New Roman"/>
          <w:szCs w:val="28"/>
          <w:shd w:val="clear" w:color="auto" w:fill="FFFFFF"/>
        </w:rPr>
        <w:t>а</w:t>
      </w:r>
      <w:r w:rsidR="00210D3B" w:rsidRPr="007935D6">
        <w:rPr>
          <w:rFonts w:cs="Times New Roman"/>
          <w:szCs w:val="28"/>
          <w:shd w:val="clear" w:color="auto" w:fill="FFFFFF"/>
        </w:rPr>
        <w:t xml:space="preserve"> (1865-1934), </w:t>
      </w:r>
      <w:r w:rsidRPr="007935D6">
        <w:rPr>
          <w:rFonts w:cs="Times New Roman"/>
          <w:szCs w:val="28"/>
          <w:shd w:val="clear" w:color="auto" w:fill="FFFFFF"/>
        </w:rPr>
        <w:t>ученика В. Р. Розена. П</w:t>
      </w:r>
      <w:r w:rsidR="00210D3B" w:rsidRPr="007935D6">
        <w:rPr>
          <w:rFonts w:cs="Times New Roman"/>
          <w:szCs w:val="28"/>
          <w:shd w:val="clear" w:color="auto" w:fill="FFFFFF"/>
        </w:rPr>
        <w:t>олучивший образован</w:t>
      </w:r>
      <w:r w:rsidR="0009142F" w:rsidRPr="007935D6">
        <w:rPr>
          <w:rFonts w:cs="Times New Roman"/>
          <w:szCs w:val="28"/>
          <w:shd w:val="clear" w:color="auto" w:fill="FFFFFF"/>
        </w:rPr>
        <w:t>ие в П</w:t>
      </w:r>
      <w:r w:rsidR="00C13F23" w:rsidRPr="007935D6">
        <w:rPr>
          <w:rFonts w:cs="Times New Roman"/>
          <w:szCs w:val="28"/>
          <w:shd w:val="clear" w:color="auto" w:fill="FFFFFF"/>
        </w:rPr>
        <w:t>етербургском университете</w:t>
      </w:r>
      <w:r w:rsidR="00210D3B" w:rsidRPr="007935D6">
        <w:rPr>
          <w:rFonts w:cs="Times New Roman"/>
          <w:szCs w:val="28"/>
          <w:shd w:val="clear" w:color="auto" w:fill="FFFFFF"/>
        </w:rPr>
        <w:t xml:space="preserve"> </w:t>
      </w:r>
      <w:r w:rsidRPr="007935D6">
        <w:rPr>
          <w:rFonts w:cs="Times New Roman"/>
          <w:szCs w:val="28"/>
          <w:shd w:val="clear" w:color="auto" w:fill="FFFFFF"/>
        </w:rPr>
        <w:t xml:space="preserve">исследователь </w:t>
      </w:r>
      <w:r w:rsidR="00210D3B" w:rsidRPr="007935D6">
        <w:rPr>
          <w:rFonts w:cs="Times New Roman"/>
          <w:szCs w:val="28"/>
          <w:shd w:val="clear" w:color="auto" w:fill="FFFFFF"/>
        </w:rPr>
        <w:t xml:space="preserve">продолжил работать в нём в 1891-1933 гг., в 1891-1900 гг. занимая должность приват-доцента, в 1900-1902 гг. – экстраординарного профессора, в 1902-1916 гг. – ординарного профессора на кафедре армянской и грузинской словесности, пребывая в должности декана в 1911-1919, а параллельно с 1916 по 1933 г. – </w:t>
      </w:r>
      <w:r w:rsidRPr="007935D6">
        <w:rPr>
          <w:rFonts w:cs="Times New Roman"/>
          <w:szCs w:val="28"/>
          <w:shd w:val="clear" w:color="auto" w:fill="FFFFFF"/>
        </w:rPr>
        <w:t xml:space="preserve">в должности </w:t>
      </w:r>
      <w:r w:rsidR="00210D3B" w:rsidRPr="007935D6">
        <w:rPr>
          <w:rFonts w:cs="Times New Roman"/>
          <w:szCs w:val="28"/>
          <w:shd w:val="clear" w:color="auto" w:fill="FFFFFF"/>
        </w:rPr>
        <w:t>заслуженного профессора</w:t>
      </w:r>
      <w:r w:rsidR="00210D3B" w:rsidRPr="007935D6">
        <w:rPr>
          <w:rStyle w:val="a6"/>
          <w:rFonts w:cs="Times New Roman"/>
          <w:szCs w:val="28"/>
          <w:shd w:val="clear" w:color="auto" w:fill="FFFFFF"/>
        </w:rPr>
        <w:footnoteReference w:id="223"/>
      </w:r>
      <w:r w:rsidR="00F72511"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lastRenderedPageBreak/>
        <w:t>Исследователь активно занимался проблемами происхождения и развития языка как культурного феномена. Первоначальный интерес учёного к изучению языков, распространённых на Кавказе, позднее распространился также на древние языки, так и не познавшие письменной культуры: “как в мире растительном существуют пережиточные виды, открываемые натуралистами в отброшенных от культурных районов или центров горных местах, так в ущельях и у склонов трёх горных стран: 1) с юга Памира, 2) на Кавказе, 3) у Пиренеев сохранились реликтовые виды человеческой речи”</w:t>
      </w:r>
      <w:r w:rsidRPr="007935D6">
        <w:rPr>
          <w:rStyle w:val="a6"/>
          <w:rFonts w:cs="Times New Roman"/>
          <w:szCs w:val="28"/>
          <w:shd w:val="clear" w:color="auto" w:fill="FFFFFF"/>
        </w:rPr>
        <w:footnoteReference w:id="224"/>
      </w:r>
      <w:r w:rsidRPr="007935D6">
        <w:rPr>
          <w:rFonts w:cs="Times New Roman"/>
          <w:szCs w:val="28"/>
          <w:shd w:val="clear" w:color="auto" w:fill="FFFFFF"/>
        </w:rPr>
        <w:t>. Совокупность древних кавказских языков учёный объединил в категорию так называемых “яфетических”, подчёркивая таким образом их родство с семито-хамитской языковой семьёй</w:t>
      </w:r>
      <w:r w:rsidRPr="007935D6">
        <w:rPr>
          <w:rStyle w:val="a6"/>
          <w:rFonts w:cs="Times New Roman"/>
          <w:szCs w:val="28"/>
          <w:shd w:val="clear" w:color="auto" w:fill="FFFFFF"/>
        </w:rPr>
        <w:footnoteReference w:id="225"/>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Процесс выработки собственного учения о языке сопровождался для Н. Я. Марра методологическим кризисом: учёный понимал, что выдвинутые современной ему наукой задачи не могут быть реализованы на основе прежней методологии</w:t>
      </w:r>
      <w:r w:rsidR="00CC62DE" w:rsidRPr="007935D6">
        <w:rPr>
          <w:rStyle w:val="a6"/>
          <w:rFonts w:cs="Times New Roman"/>
          <w:szCs w:val="28"/>
          <w:shd w:val="clear" w:color="auto" w:fill="FFFFFF"/>
        </w:rPr>
        <w:footnoteReference w:id="226"/>
      </w:r>
      <w:r w:rsidRPr="007935D6">
        <w:rPr>
          <w:rFonts w:cs="Times New Roman"/>
          <w:szCs w:val="28"/>
          <w:shd w:val="clear" w:color="auto" w:fill="FFFFFF"/>
        </w:rPr>
        <w:t>. Одновременно научные поиски востоковеда проходили на фоне теоретических и методологических противоречий университетских школ Москвы и Петербурга. Сравнительно-исторический метод, господствовавший на рубеже веков среди московских учёных, ограничивал их исследования, не позволяя выходить за пределы собственно языкознания. Позиция же Н. Я. Марра, как представителя петербургских исследователей, основывалась на представлении об определяющем значении языка в культурном и социальном взаимодействии членов общества, изучение языка ставилось в тесную связь с анализом его истории</w:t>
      </w:r>
      <w:r w:rsidRPr="007935D6">
        <w:rPr>
          <w:rStyle w:val="a6"/>
          <w:rFonts w:cs="Times New Roman"/>
          <w:szCs w:val="28"/>
          <w:shd w:val="clear" w:color="auto" w:fill="FFFFFF"/>
        </w:rPr>
        <w:footnoteReference w:id="227"/>
      </w:r>
      <w:r w:rsidRPr="007935D6">
        <w:rPr>
          <w:rFonts w:cs="Times New Roman"/>
          <w:szCs w:val="28"/>
          <w:shd w:val="clear" w:color="auto" w:fill="FFFFFF"/>
        </w:rPr>
        <w:t xml:space="preserve">. Данную концепцию можно выразить следующим образом: язык создаётся социумом, а значит отражает в себе его уникальные черты; неповторимый облик социума является прямым отражением его </w:t>
      </w:r>
      <w:r w:rsidRPr="007935D6">
        <w:rPr>
          <w:rFonts w:cs="Times New Roman"/>
          <w:szCs w:val="28"/>
          <w:shd w:val="clear" w:color="auto" w:fill="FFFFFF"/>
        </w:rPr>
        <w:lastRenderedPageBreak/>
        <w:t>неповторимой культуры, а роль языка в развитии последней является наиважнейшей. Т.е. личность формирует язык, а язык формирует личность. Исследование языка ввиду этой двусторонней связи не представлялось возможным в рамках одного лишь языкознания, приобретая, таким образом, интердисциплинарный характер.</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 итоге, избранная Н. Я. Марром методология лингвистического исследования, основанная на палеолингвистическом анализе языка, знаменовала собой кардинальную смену научных парадигм в отечественном языкознании. Предложенная учёным теоретическая концепция противоречила давно устоявшимся законам лингвистики, базирующимся на сравнительно-историческом методе, что повлекло за собой крайне негативную её оценку со стороны научного сообщества. Дополнительным ударом по лингвистической компаративистике конца 1910-х – начала 1920-х гг. стал устойчивый рост влияния в российском языковедении марксизма, в котором находили внутренний отклик многие уже сложившиеся к этому времени в среде петербургских исследователей идеи, в частности - представление о языке как психосоциальном феномене. Данное обстоятельство в союзе с разочарованием в возможностях сравнительно-исторической лингвистики предопределило поддержку Н. Я. Марром марксистской концепции происхождения и развития языка, которой суждено было стать новой вехой в истории отечественного языкознания</w:t>
      </w:r>
      <w:r w:rsidR="00CC62DE" w:rsidRPr="007935D6">
        <w:rPr>
          <w:rStyle w:val="a6"/>
          <w:rFonts w:cs="Times New Roman"/>
          <w:szCs w:val="28"/>
          <w:shd w:val="clear" w:color="auto" w:fill="FFFFFF"/>
        </w:rPr>
        <w:footnoteReference w:id="228"/>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Центральным звеном в новом учении о языке Н. Я. Марра стал вопрос о происхождении языка как феномена культуры. Учёный предложил уникальную для своего времени гипотезу исторической направленности глоттогенеза, объяснявшую множественность языков с позиций, диаметрально противоположных господствовавшей ранее лингвистической </w:t>
      </w:r>
      <w:r w:rsidRPr="007935D6">
        <w:rPr>
          <w:rFonts w:cs="Times New Roman"/>
          <w:szCs w:val="28"/>
          <w:shd w:val="clear" w:color="auto" w:fill="FFFFFF"/>
        </w:rPr>
        <w:lastRenderedPageBreak/>
        <w:t>традиции</w:t>
      </w:r>
      <w:r w:rsidRPr="007935D6">
        <w:rPr>
          <w:rStyle w:val="a6"/>
          <w:rFonts w:cs="Times New Roman"/>
          <w:szCs w:val="28"/>
          <w:shd w:val="clear" w:color="auto" w:fill="FFFFFF"/>
        </w:rPr>
        <w:footnoteReference w:id="229"/>
      </w:r>
      <w:r w:rsidRPr="007935D6">
        <w:rPr>
          <w:rFonts w:cs="Times New Roman"/>
          <w:szCs w:val="28"/>
          <w:shd w:val="clear" w:color="auto" w:fill="FFFFFF"/>
        </w:rPr>
        <w:t>. Согласно данной концепции, языковая дифференцированность человечества объясняется отнюдь не разветвлением существовавших на заре цивилизации общих праязычных форм</w:t>
      </w:r>
      <w:r w:rsidRPr="007935D6">
        <w:rPr>
          <w:rStyle w:val="a6"/>
          <w:rFonts w:cs="Times New Roman"/>
          <w:szCs w:val="28"/>
          <w:shd w:val="clear" w:color="auto" w:fill="FFFFFF"/>
        </w:rPr>
        <w:footnoteReference w:id="230"/>
      </w:r>
      <w:r w:rsidRPr="007935D6">
        <w:rPr>
          <w:rFonts w:cs="Times New Roman"/>
          <w:szCs w:val="28"/>
          <w:shd w:val="clear" w:color="auto" w:fill="FFFFFF"/>
        </w:rPr>
        <w:t>. Напротив, именно крайнее разнообразие форм языковой коммуникации является наиболее естественным состоянием на ранних этапах исторического процесса. Формирование их в виде отдельных языков происходило локально, вне взаимодействия с другими, подобными себе образованиями. Распространённая ранее тенденция к объединению языков в группы и семьи по принципу общности их происхождения была, согласно яфетической теории, изначально ошибочной. Исторически процесс глоттогенеза протекал в обратном направлении: появление новых языков сопровождалось смешением множества более ранних языковых форм, в результате чего сразу несколько из них сходили с исторической арены, уступая место уже лишь одному, новому языку как комбинации языковых элементов его предшественников. Закономерным следствием идеи непрерывного сокращения численности древних и появления на их месте меньшего числа новых языков стала мысль о неминуемом окончательном объединении всех известных на данный момент языковых форм во всемирный, общий для всех народов язык</w:t>
      </w:r>
      <w:r w:rsidRPr="007935D6">
        <w:rPr>
          <w:rStyle w:val="a6"/>
          <w:rFonts w:cs="Times New Roman"/>
          <w:szCs w:val="28"/>
          <w:shd w:val="clear" w:color="auto" w:fill="FFFFFF"/>
        </w:rPr>
        <w:footnoteReference w:id="231"/>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Другим немаловажным постулатом яфетической теории является мысль о тесной взаимосвязи мышления и языка</w:t>
      </w:r>
      <w:r w:rsidRPr="007935D6">
        <w:rPr>
          <w:rStyle w:val="a6"/>
          <w:rFonts w:cs="Times New Roman"/>
          <w:szCs w:val="28"/>
          <w:shd w:val="clear" w:color="auto" w:fill="FFFFFF"/>
        </w:rPr>
        <w:footnoteReference w:id="232"/>
      </w:r>
      <w:r w:rsidRPr="007935D6">
        <w:rPr>
          <w:rFonts w:cs="Times New Roman"/>
          <w:szCs w:val="28"/>
          <w:shd w:val="clear" w:color="auto" w:fill="FFFFFF"/>
        </w:rPr>
        <w:t>. Осознанность своей деятельности присуща лишь человеку. В свою очередь, способность к осознанию подразумевает наличие у индивидуума мышления. Последнее представляет собой, по мнению Н. Я. Марра, осознание социумом совершаемой им самим производственной деятельности и связанных с ней отношений</w:t>
      </w:r>
      <w:r w:rsidR="00CC62DE" w:rsidRPr="007935D6">
        <w:rPr>
          <w:rStyle w:val="a6"/>
          <w:rFonts w:cs="Times New Roman"/>
          <w:szCs w:val="28"/>
          <w:shd w:val="clear" w:color="auto" w:fill="FFFFFF"/>
        </w:rPr>
        <w:footnoteReference w:id="233"/>
      </w:r>
      <w:r w:rsidRPr="007935D6">
        <w:rPr>
          <w:rFonts w:cs="Times New Roman"/>
          <w:szCs w:val="28"/>
          <w:shd w:val="clear" w:color="auto" w:fill="FFFFFF"/>
        </w:rPr>
        <w:t xml:space="preserve">. Язык же есть </w:t>
      </w:r>
      <w:r w:rsidRPr="007935D6">
        <w:rPr>
          <w:rFonts w:cs="Times New Roman"/>
          <w:szCs w:val="28"/>
          <w:shd w:val="clear" w:color="auto" w:fill="FFFFFF"/>
        </w:rPr>
        <w:lastRenderedPageBreak/>
        <w:t>коллективное обнаружение осознания социума “в оформлении и объёме”, исходящим из способа мышления и разделяемой идеологии</w:t>
      </w:r>
      <w:r w:rsidR="00CC62DE" w:rsidRPr="007935D6">
        <w:rPr>
          <w:rStyle w:val="a6"/>
          <w:rFonts w:cs="Times New Roman"/>
          <w:szCs w:val="28"/>
          <w:shd w:val="clear" w:color="auto" w:fill="FFFFFF"/>
        </w:rPr>
        <w:footnoteReference w:id="234"/>
      </w:r>
      <w:r w:rsidRPr="007935D6">
        <w:rPr>
          <w:rFonts w:cs="Times New Roman"/>
          <w:szCs w:val="28"/>
          <w:shd w:val="clear" w:color="auto" w:fill="FFFFFF"/>
        </w:rPr>
        <w:t>. Следовательно, можно сделать вывод об отношении языка (согласно марксисткой концепции исторического процесса) к надстройке общества, т.к. развитие языковой коммуникации совершается в процессе воздействия на неё существующей системы производства. Доказательством тому служат фиксируемые в языке трансформации, связанные с эволюцией базиса. Т.е. значение языка как компонента исторического процесса всегда подчинённое. С другой стороны, язык всеобъемлющ, т.к. он неизбежно соприкасается с любой формой деятельности социума, что даёт право утверждать о влиянии языка на все сферы общества, относящиеся к его надстройке. Иными словами, язык как фактор исторического развития должен восприниматься как инструмент, посредством которого совершаются изменения в надстройке после соответствующих трансформаций в базисе.</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Ввиду того, что формирование и естественное усложнение языка параллельно сопровождается эволюцией сознания его носителей, учёный отрицал концепцию биологической детерминированности языковой коммуникации</w:t>
      </w:r>
      <w:r w:rsidRPr="007935D6">
        <w:rPr>
          <w:rStyle w:val="a6"/>
          <w:rFonts w:cs="Times New Roman"/>
          <w:szCs w:val="28"/>
          <w:shd w:val="clear" w:color="auto" w:fill="FFFFFF"/>
        </w:rPr>
        <w:footnoteReference w:id="235"/>
      </w:r>
      <w:r w:rsidRPr="007935D6">
        <w:rPr>
          <w:rFonts w:cs="Times New Roman"/>
          <w:szCs w:val="28"/>
          <w:shd w:val="clear" w:color="auto" w:fill="FFFFFF"/>
        </w:rPr>
        <w:t>. Форма последней напрямую зависит от уровня социально-культурного развития общества. Данное обстоятельство во многом объясняет обращение Н. Я. Марра к поиску корреляции между языковыми формами и внеязыковыми явлениями. Производимое посредством палеонтологического метода исследование языка привело учёного к мысли о стадиальном характере его эволюции</w:t>
      </w:r>
      <w:r w:rsidRPr="007935D6">
        <w:rPr>
          <w:rStyle w:val="a6"/>
          <w:rFonts w:cs="Times New Roman"/>
          <w:szCs w:val="28"/>
          <w:shd w:val="clear" w:color="auto" w:fill="FFFFFF"/>
        </w:rPr>
        <w:footnoteReference w:id="236"/>
      </w:r>
      <w:r w:rsidRPr="007935D6">
        <w:rPr>
          <w:rFonts w:cs="Times New Roman"/>
          <w:szCs w:val="28"/>
          <w:shd w:val="clear" w:color="auto" w:fill="FFFFFF"/>
        </w:rPr>
        <w:t xml:space="preserve">. При этом степень развития языка соответствует ступени эволюции, которую в данный момент занимает социум. Указанная закономерность универсальна, она может одновременно наблюдаться у носителей различных языков. Однако, на какой бы стадии своего развития ни </w:t>
      </w:r>
      <w:r w:rsidRPr="007935D6">
        <w:rPr>
          <w:rFonts w:cs="Times New Roman"/>
          <w:szCs w:val="28"/>
          <w:shd w:val="clear" w:color="auto" w:fill="FFFFFF"/>
        </w:rPr>
        <w:lastRenderedPageBreak/>
        <w:t>находилось то или иное общество, в используемом им языке неизбежно будут сохранятся рудименты, унаследованные от предшествующих эпох (в том числе и отголоски отстаиваемой Н. Я. Марром в его теории небезызвестной системы базовых для каждого языка четырёх элементов).</w:t>
      </w:r>
    </w:p>
    <w:p w:rsidR="00210D3B" w:rsidRPr="007935D6" w:rsidRDefault="00F27275"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В ряду петербургских востоковедов, чья научная деятельность также оказала значительное влияние на развитие философии, теории и методологии истории в России, следует упомянуть </w:t>
      </w:r>
      <w:r w:rsidR="00210D3B" w:rsidRPr="007935D6">
        <w:rPr>
          <w:rFonts w:cs="Times New Roman"/>
          <w:szCs w:val="28"/>
          <w:shd w:val="clear" w:color="auto" w:fill="FFFFFF"/>
        </w:rPr>
        <w:t>Васили</w:t>
      </w:r>
      <w:r w:rsidRPr="007935D6">
        <w:rPr>
          <w:rFonts w:cs="Times New Roman"/>
          <w:szCs w:val="28"/>
          <w:shd w:val="clear" w:color="auto" w:fill="FFFFFF"/>
        </w:rPr>
        <w:t>я</w:t>
      </w:r>
      <w:r w:rsidR="00210D3B" w:rsidRPr="007935D6">
        <w:rPr>
          <w:rFonts w:cs="Times New Roman"/>
          <w:szCs w:val="28"/>
          <w:shd w:val="clear" w:color="auto" w:fill="FFFFFF"/>
        </w:rPr>
        <w:t xml:space="preserve"> Владимирович</w:t>
      </w:r>
      <w:r w:rsidRPr="007935D6">
        <w:rPr>
          <w:rFonts w:cs="Times New Roman"/>
          <w:szCs w:val="28"/>
          <w:shd w:val="clear" w:color="auto" w:fill="FFFFFF"/>
        </w:rPr>
        <w:t>а</w:t>
      </w:r>
      <w:r w:rsidR="00210D3B" w:rsidRPr="007935D6">
        <w:rPr>
          <w:rFonts w:cs="Times New Roman"/>
          <w:szCs w:val="28"/>
          <w:shd w:val="clear" w:color="auto" w:fill="FFFFFF"/>
        </w:rPr>
        <w:t xml:space="preserve"> Бартольд</w:t>
      </w:r>
      <w:r w:rsidRPr="007935D6">
        <w:rPr>
          <w:rFonts w:cs="Times New Roman"/>
          <w:szCs w:val="28"/>
          <w:shd w:val="clear" w:color="auto" w:fill="FFFFFF"/>
        </w:rPr>
        <w:t>а</w:t>
      </w:r>
      <w:r w:rsidR="00210D3B" w:rsidRPr="007935D6">
        <w:rPr>
          <w:rFonts w:cs="Times New Roman"/>
          <w:szCs w:val="28"/>
          <w:shd w:val="clear" w:color="auto" w:fill="FFFFFF"/>
        </w:rPr>
        <w:t xml:space="preserve"> (1869-1930)</w:t>
      </w:r>
      <w:r w:rsidRPr="007935D6">
        <w:rPr>
          <w:rFonts w:cs="Times New Roman"/>
          <w:szCs w:val="28"/>
          <w:shd w:val="clear" w:color="auto" w:fill="FFFFFF"/>
        </w:rPr>
        <w:t>,</w:t>
      </w:r>
      <w:r w:rsidR="00210D3B" w:rsidRPr="007935D6">
        <w:rPr>
          <w:rFonts w:cs="Times New Roman"/>
          <w:szCs w:val="28"/>
          <w:shd w:val="clear" w:color="auto" w:fill="FFFFFF"/>
        </w:rPr>
        <w:t xml:space="preserve"> работа</w:t>
      </w:r>
      <w:r w:rsidRPr="007935D6">
        <w:rPr>
          <w:rFonts w:cs="Times New Roman"/>
          <w:szCs w:val="28"/>
          <w:shd w:val="clear" w:color="auto" w:fill="FFFFFF"/>
        </w:rPr>
        <w:t>вшего</w:t>
      </w:r>
      <w:r w:rsidR="00210D3B" w:rsidRPr="007935D6">
        <w:rPr>
          <w:rFonts w:cs="Times New Roman"/>
          <w:szCs w:val="28"/>
          <w:shd w:val="clear" w:color="auto" w:fill="FFFFFF"/>
        </w:rPr>
        <w:t xml:space="preserve"> на</w:t>
      </w:r>
      <w:r w:rsidR="001D1767" w:rsidRPr="007935D6">
        <w:rPr>
          <w:rFonts w:cs="Times New Roman"/>
          <w:szCs w:val="28"/>
          <w:shd w:val="clear" w:color="auto" w:fill="FFFFFF"/>
        </w:rPr>
        <w:t xml:space="preserve"> кафедре истории Востока</w:t>
      </w:r>
      <w:r w:rsidR="00210D3B" w:rsidRPr="007935D6">
        <w:rPr>
          <w:rFonts w:cs="Times New Roman"/>
          <w:szCs w:val="28"/>
          <w:shd w:val="clear" w:color="auto" w:fill="FFFFFF"/>
        </w:rPr>
        <w:t xml:space="preserve"> факультет</w:t>
      </w:r>
      <w:r w:rsidR="001D1767" w:rsidRPr="007935D6">
        <w:rPr>
          <w:rFonts w:cs="Times New Roman"/>
          <w:szCs w:val="28"/>
          <w:shd w:val="clear" w:color="auto" w:fill="FFFFFF"/>
        </w:rPr>
        <w:t>а</w:t>
      </w:r>
      <w:r w:rsidR="00210D3B" w:rsidRPr="007935D6">
        <w:rPr>
          <w:rFonts w:cs="Times New Roman"/>
          <w:szCs w:val="28"/>
          <w:shd w:val="clear" w:color="auto" w:fill="FFFFFF"/>
        </w:rPr>
        <w:t xml:space="preserve"> восточных языков в 1896-1919 гг. (в 1896-1901 гг. пребывая в должности приват-доцента, в 1901-1906 гг. – экстраординарного профессора, в 1906-1919 гг. – ординарного профессора), позднее, в 1919-1930 гг. в должности профессора его деятельность перемещается в ФОН</w:t>
      </w:r>
      <w:r w:rsidR="00210D3B" w:rsidRPr="007935D6">
        <w:rPr>
          <w:rStyle w:val="a6"/>
          <w:rFonts w:cs="Times New Roman"/>
          <w:szCs w:val="28"/>
          <w:shd w:val="clear" w:color="auto" w:fill="FFFFFF"/>
        </w:rPr>
        <w:footnoteReference w:id="237"/>
      </w:r>
      <w:r w:rsidR="00210D3B"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 В. Бартольд в своих исследованиях придерживался заданного ещё его учителем – В. Р. Розеном, - научного подхода (основной идеей которого была фиксация фактической базы с последующим критическим её анализом), оттачивая и углубляя важнейшие его теоретические и методологические основы. Отражением этого стала склонность учёного к детальному исследованию источникового материала, соотнесению различных типов источников и их научной критике</w:t>
      </w:r>
      <w:r w:rsidRPr="007935D6">
        <w:rPr>
          <w:rStyle w:val="a6"/>
          <w:rFonts w:cs="Times New Roman"/>
          <w:szCs w:val="28"/>
          <w:shd w:val="clear" w:color="auto" w:fill="FFFFFF"/>
        </w:rPr>
        <w:footnoteReference w:id="238"/>
      </w:r>
      <w:r w:rsidRPr="007935D6">
        <w:rPr>
          <w:rFonts w:cs="Times New Roman"/>
          <w:szCs w:val="28"/>
          <w:shd w:val="clear" w:color="auto" w:fill="FFFFFF"/>
        </w:rPr>
        <w:t>. При этом руководящим для В. В. Бартольда, как характерного представителя российской ориенталистики, выступал филологический метод исследования.</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Историософские воззрения учёного основывались на представлении о тесной взаимосвязи исторического прошлого восточных народов, традиционно остававшееся на периферии научных интересов, с историей западных стран</w:t>
      </w:r>
      <w:r w:rsidRPr="007935D6">
        <w:rPr>
          <w:rStyle w:val="a6"/>
          <w:rFonts w:cs="Times New Roman"/>
          <w:szCs w:val="28"/>
          <w:shd w:val="clear" w:color="auto" w:fill="FFFFFF"/>
        </w:rPr>
        <w:footnoteReference w:id="239"/>
      </w:r>
      <w:r w:rsidRPr="007935D6">
        <w:rPr>
          <w:rFonts w:cs="Times New Roman"/>
          <w:szCs w:val="28"/>
          <w:shd w:val="clear" w:color="auto" w:fill="FFFFFF"/>
        </w:rPr>
        <w:t xml:space="preserve">. В. В. Бартольд аргументирует свою позицию следующим </w:t>
      </w:r>
      <w:r w:rsidRPr="007935D6">
        <w:rPr>
          <w:rFonts w:cs="Times New Roman"/>
          <w:szCs w:val="28"/>
          <w:shd w:val="clear" w:color="auto" w:fill="FFFFFF"/>
        </w:rPr>
        <w:lastRenderedPageBreak/>
        <w:t>положением: без учёта достижений востоковедения немыслимо построение цельной картины исторического процесса (в широком его понимании), а также познание тех законов, которые этим процессом движут</w:t>
      </w:r>
      <w:r w:rsidR="00265667" w:rsidRPr="007935D6">
        <w:rPr>
          <w:rStyle w:val="a6"/>
          <w:rFonts w:cs="Times New Roman"/>
          <w:szCs w:val="28"/>
          <w:shd w:val="clear" w:color="auto" w:fill="FFFFFF"/>
        </w:rPr>
        <w:footnoteReference w:id="240"/>
      </w:r>
      <w:r w:rsidRPr="007935D6">
        <w:rPr>
          <w:rFonts w:cs="Times New Roman"/>
          <w:szCs w:val="28"/>
          <w:shd w:val="clear" w:color="auto" w:fill="FFFFFF"/>
        </w:rPr>
        <w:t>. Продолжая традиции своего наставника, востоковед особое внимание акцентировал на изучении культуры восточных народов как уникального исторического феномена, критикуя прежний европоцентристский подход, в результате которого “азиаты утрачивают свои характерные черты и превращаются в европейцев”</w:t>
      </w:r>
      <w:r w:rsidRPr="007935D6">
        <w:rPr>
          <w:rStyle w:val="a6"/>
          <w:rFonts w:cs="Times New Roman"/>
          <w:szCs w:val="28"/>
          <w:shd w:val="clear" w:color="auto" w:fill="FFFFFF"/>
        </w:rPr>
        <w:footnoteReference w:id="241"/>
      </w:r>
      <w:r w:rsidRPr="007935D6">
        <w:rPr>
          <w:rFonts w:cs="Times New Roman"/>
          <w:szCs w:val="28"/>
          <w:shd w:val="clear" w:color="auto" w:fill="FFFFFF"/>
        </w:rPr>
        <w:t>. Другим объектом критики учёного стал расовый подход, получивший столь широкое распространение в трудах европейских исследователей. Любые попытки обосновать смысл и законы истории народов Востока на подобной основе не могут соответствовать действительности</w:t>
      </w:r>
      <w:r w:rsidRPr="007935D6">
        <w:rPr>
          <w:rStyle w:val="a6"/>
          <w:rFonts w:cs="Times New Roman"/>
          <w:szCs w:val="28"/>
          <w:shd w:val="clear" w:color="auto" w:fill="FFFFFF"/>
        </w:rPr>
        <w:footnoteReference w:id="242"/>
      </w:r>
      <w:r w:rsidRPr="007935D6">
        <w:rPr>
          <w:rFonts w:cs="Times New Roman"/>
          <w:szCs w:val="28"/>
          <w:shd w:val="clear" w:color="auto" w:fill="FFFFFF"/>
        </w:rPr>
        <w:t>. Гипертрофированный взгляд на развитие восточных народов исключительно сквозь призму религиозного фактора также должен быть отвергнут</w:t>
      </w:r>
      <w:r w:rsidRPr="007935D6">
        <w:rPr>
          <w:rStyle w:val="a6"/>
          <w:rFonts w:cs="Times New Roman"/>
          <w:szCs w:val="28"/>
          <w:shd w:val="clear" w:color="auto" w:fill="FFFFFF"/>
        </w:rPr>
        <w:footnoteReference w:id="243"/>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Важность подобного подхода обосновывалась не до конца ещё оценённым культурным воздействием Востока на историю Запада, ведь фактически учёный столкнулся с практически полным отсутствием полноценных исследований по истории интересующего его района, использующих в качестве теоретической базы привычные при изучении европейских народов законы и константы, в которых бы широко применялся историко-сравнительный метод. Этим во многом объясняется интерес В. В. Бартольда к поиску глубинных закономерностей в истории восточных народностей. Во главу угла ставился фактор их культурного взаимодействия: динамику историческому процессу придаёт, прежде всего, культурный обмен между обществами, стоящими на разных ступенях развития культуры</w:t>
      </w:r>
      <w:r w:rsidRPr="007935D6">
        <w:rPr>
          <w:rStyle w:val="a6"/>
          <w:rFonts w:cs="Times New Roman"/>
          <w:szCs w:val="28"/>
          <w:shd w:val="clear" w:color="auto" w:fill="FFFFFF"/>
        </w:rPr>
        <w:footnoteReference w:id="244"/>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lastRenderedPageBreak/>
        <w:t>Мало исследованная историософская позиция востоковеда вызывает противоречивые оценки его взглядов. Проблема усугубляется также тем, что сам В. В. Бартольд не оставил сколько-нибудь полного изложения своей историко-теоретической концепции. Однако несомненным остаётся акцент исследователя на внутренней истории социума, происходящих внутри него общественных движениях (данный вопрос нашёл своё отражение в целом ряде работ учёного</w:t>
      </w:r>
      <w:r w:rsidRPr="007935D6">
        <w:rPr>
          <w:rStyle w:val="a6"/>
          <w:rFonts w:cs="Times New Roman"/>
          <w:szCs w:val="28"/>
          <w:shd w:val="clear" w:color="auto" w:fill="FFFFFF"/>
        </w:rPr>
        <w:footnoteReference w:id="245"/>
      </w:r>
      <w:r w:rsidRPr="007935D6">
        <w:rPr>
          <w:rFonts w:cs="Times New Roman"/>
          <w:szCs w:val="28"/>
          <w:shd w:val="clear" w:color="auto" w:fill="FFFFFF"/>
        </w:rPr>
        <w:t>) и социальных противоречиях</w:t>
      </w:r>
      <w:r w:rsidRPr="007935D6">
        <w:rPr>
          <w:rStyle w:val="a6"/>
          <w:rFonts w:cs="Times New Roman"/>
          <w:szCs w:val="28"/>
          <w:shd w:val="clear" w:color="auto" w:fill="FFFFFF"/>
        </w:rPr>
        <w:footnoteReference w:id="246"/>
      </w:r>
      <w:r w:rsidRPr="007935D6">
        <w:rPr>
          <w:rFonts w:cs="Times New Roman"/>
          <w:szCs w:val="28"/>
          <w:shd w:val="clear" w:color="auto" w:fill="FFFFFF"/>
        </w:rPr>
        <w:t>. Следствием последних является сначала появление, а затем и постепенное усложнение институтов власти, которые призваны регулировать и предотвращать подобные потрясения. Так, анализируя особенности исторического развития кочевых народов, В. В. Бартольд отмечает, что “только в эпоху кочевого быта принимает значительные размеры имущественное неравенство и появляется классовая борьба в её первоначальном виде – в виде борьбы между имущими и неимущими; под влиянием, вероятно, классовой борьбы создаётся правительственная власть, военное и политическое могущество”</w:t>
      </w:r>
      <w:r w:rsidRPr="007935D6">
        <w:rPr>
          <w:rStyle w:val="a6"/>
          <w:rFonts w:cs="Times New Roman"/>
          <w:szCs w:val="28"/>
          <w:shd w:val="clear" w:color="auto" w:fill="FFFFFF"/>
        </w:rPr>
        <w:footnoteReference w:id="247"/>
      </w:r>
      <w:r w:rsidRPr="007935D6">
        <w:rPr>
          <w:rFonts w:cs="Times New Roman"/>
          <w:szCs w:val="28"/>
          <w:shd w:val="clear" w:color="auto" w:fill="FFFFFF"/>
        </w:rPr>
        <w:t xml:space="preserve">.  </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Другой немаловажной областью для исследования является социальная составляющая исторического развития. Несмотря на то, что его вектор, как правило, задаётся политикой, внутреннее содержание, “характер” социума является прямым отражением его социокультурных особенностей. Отсюда важность изучения не только языка, необходимое для работы с подлинными источниками, но и истории, быта, религии изучаемого народа</w:t>
      </w:r>
      <w:r w:rsidRPr="007935D6">
        <w:rPr>
          <w:rStyle w:val="a6"/>
          <w:rFonts w:cs="Times New Roman"/>
          <w:szCs w:val="28"/>
          <w:shd w:val="clear" w:color="auto" w:fill="FFFFFF"/>
        </w:rPr>
        <w:footnoteReference w:id="248"/>
      </w:r>
      <w:r w:rsidRPr="007935D6">
        <w:rPr>
          <w:rFonts w:cs="Times New Roman"/>
          <w:szCs w:val="28"/>
          <w:shd w:val="clear" w:color="auto" w:fill="FFFFFF"/>
        </w:rPr>
        <w:t xml:space="preserve">. В частности, В. В. Бартольд придерживался взгляда на столкновение ведущих религиозных </w:t>
      </w:r>
      <w:r w:rsidRPr="007935D6">
        <w:rPr>
          <w:rFonts w:cs="Times New Roman"/>
          <w:szCs w:val="28"/>
          <w:shd w:val="clear" w:color="auto" w:fill="FFFFFF"/>
        </w:rPr>
        <w:lastRenderedPageBreak/>
        <w:t>течений (зороастризма, манихейства и пр.)  в государствах исследуемого им региона как на важнейшее проявление их взаимоотношений.</w:t>
      </w:r>
    </w:p>
    <w:p w:rsidR="00210D3B" w:rsidRPr="007935D6" w:rsidRDefault="00D02E85"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И</w:t>
      </w:r>
      <w:r w:rsidR="00210D3B" w:rsidRPr="007935D6">
        <w:rPr>
          <w:rFonts w:cs="Times New Roman"/>
          <w:szCs w:val="28"/>
          <w:shd w:val="clear" w:color="auto" w:fill="FFFFFF"/>
        </w:rPr>
        <w:t xml:space="preserve">дентифицируя историко-теоретические взгляды В. В. Бартольда с тем или иным научным направлением, можно сделать вывод об их несовместимости, прежде всего, с позициями Баденской (Фрайбургской) школы. Утверждая, что как на Западе, так и на Востоке действуют аналогичные друг другу исторические законы, учёный фактически отвергал </w:t>
      </w:r>
      <w:r w:rsidR="0009142F" w:rsidRPr="007935D6">
        <w:rPr>
          <w:rFonts w:cs="Times New Roman"/>
          <w:szCs w:val="28"/>
          <w:shd w:val="clear" w:color="auto" w:fill="FFFFFF"/>
        </w:rPr>
        <w:t>европоцентризм</w:t>
      </w:r>
      <w:r w:rsidR="00210D3B" w:rsidRPr="007935D6">
        <w:rPr>
          <w:rFonts w:cs="Times New Roman"/>
          <w:szCs w:val="28"/>
          <w:shd w:val="clear" w:color="auto" w:fill="FFFFFF"/>
        </w:rPr>
        <w:t xml:space="preserve"> в изучении истории отдельных народов.</w:t>
      </w:r>
    </w:p>
    <w:p w:rsidR="006E48E1" w:rsidRPr="007935D6" w:rsidRDefault="005A05F1" w:rsidP="00210D3B">
      <w:pPr>
        <w:spacing w:after="0" w:line="360" w:lineRule="auto"/>
        <w:ind w:firstLine="709"/>
        <w:jc w:val="both"/>
        <w:rPr>
          <w:rFonts w:cs="Times New Roman"/>
          <w:szCs w:val="28"/>
          <w:shd w:val="clear" w:color="auto" w:fill="FFFFFF"/>
        </w:rPr>
      </w:pPr>
      <w:r>
        <w:rPr>
          <w:rFonts w:cs="Times New Roman"/>
          <w:szCs w:val="28"/>
          <w:shd w:val="clear" w:color="auto" w:fill="FFFFFF"/>
        </w:rPr>
        <w:t>Подводя итог</w:t>
      </w:r>
      <w:r w:rsidR="00042089">
        <w:rPr>
          <w:rFonts w:cs="Times New Roman"/>
          <w:szCs w:val="28"/>
          <w:shd w:val="clear" w:color="auto" w:fill="FFFFFF"/>
        </w:rPr>
        <w:t>, м</w:t>
      </w:r>
      <w:r w:rsidR="00331D1B" w:rsidRPr="007935D6">
        <w:rPr>
          <w:rFonts w:cs="Times New Roman"/>
          <w:szCs w:val="28"/>
          <w:shd w:val="clear" w:color="auto" w:fill="FFFFFF"/>
        </w:rPr>
        <w:t>ожно заключить, что а</w:t>
      </w:r>
      <w:r w:rsidR="00D02E85" w:rsidRPr="007935D6">
        <w:rPr>
          <w:rFonts w:cs="Times New Roman"/>
          <w:szCs w:val="28"/>
          <w:shd w:val="clear" w:color="auto" w:fill="FFFFFF"/>
        </w:rPr>
        <w:t xml:space="preserve">нализ </w:t>
      </w:r>
      <w:r w:rsidR="00331D1B" w:rsidRPr="007935D6">
        <w:rPr>
          <w:rFonts w:cs="Times New Roman"/>
          <w:szCs w:val="28"/>
          <w:shd w:val="clear" w:color="auto" w:fill="FFFFFF"/>
        </w:rPr>
        <w:t xml:space="preserve">трудов петербургских востоковедов позволяет </w:t>
      </w:r>
      <w:r w:rsidR="000852EB" w:rsidRPr="007935D6">
        <w:rPr>
          <w:rFonts w:cs="Times New Roman"/>
          <w:szCs w:val="28"/>
          <w:shd w:val="clear" w:color="auto" w:fill="FFFFFF"/>
        </w:rPr>
        <w:t xml:space="preserve">сформировать представление о специфике их </w:t>
      </w:r>
      <w:r w:rsidR="00D02E85" w:rsidRPr="007935D6">
        <w:rPr>
          <w:rFonts w:cs="Times New Roman"/>
          <w:szCs w:val="28"/>
          <w:shd w:val="clear" w:color="auto" w:fill="FFFFFF"/>
        </w:rPr>
        <w:t>историософских и те</w:t>
      </w:r>
      <w:r w:rsidR="00331D1B" w:rsidRPr="007935D6">
        <w:rPr>
          <w:rFonts w:cs="Times New Roman"/>
          <w:szCs w:val="28"/>
          <w:shd w:val="clear" w:color="auto" w:fill="FFFFFF"/>
        </w:rPr>
        <w:t>оретико-методологических взгляд</w:t>
      </w:r>
      <w:r w:rsidR="00FD17E7" w:rsidRPr="007935D6">
        <w:rPr>
          <w:rFonts w:cs="Times New Roman"/>
          <w:szCs w:val="28"/>
          <w:shd w:val="clear" w:color="auto" w:fill="FFFFFF"/>
        </w:rPr>
        <w:t xml:space="preserve">ов, </w:t>
      </w:r>
      <w:r w:rsidR="006048E5" w:rsidRPr="007935D6">
        <w:rPr>
          <w:rFonts w:cs="Times New Roman"/>
          <w:szCs w:val="28"/>
          <w:shd w:val="clear" w:color="auto" w:fill="FFFFFF"/>
        </w:rPr>
        <w:t>выявить ряд общих закономерностей, связывающих выдвинутые ими концепции</w:t>
      </w:r>
      <w:r w:rsidR="00770E5F" w:rsidRPr="007935D6">
        <w:rPr>
          <w:rFonts w:cs="Times New Roman"/>
          <w:szCs w:val="28"/>
          <w:shd w:val="clear" w:color="auto" w:fill="FFFFFF"/>
        </w:rPr>
        <w:t xml:space="preserve">, </w:t>
      </w:r>
      <w:r w:rsidR="006048E5" w:rsidRPr="007935D6">
        <w:rPr>
          <w:rFonts w:cs="Times New Roman"/>
          <w:szCs w:val="28"/>
          <w:shd w:val="clear" w:color="auto" w:fill="FFFFFF"/>
        </w:rPr>
        <w:t>в частности</w:t>
      </w:r>
      <w:r w:rsidR="00770E5F" w:rsidRPr="007935D6">
        <w:rPr>
          <w:rFonts w:cs="Times New Roman"/>
          <w:szCs w:val="28"/>
          <w:shd w:val="clear" w:color="auto" w:fill="FFFFFF"/>
        </w:rPr>
        <w:t>:</w:t>
      </w:r>
    </w:p>
    <w:p w:rsidR="00210D3B" w:rsidRPr="007935D6" w:rsidRDefault="00105C4C" w:rsidP="00542117">
      <w:pPr>
        <w:pStyle w:val="a3"/>
        <w:numPr>
          <w:ilvl w:val="0"/>
          <w:numId w:val="14"/>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в</w:t>
      </w:r>
      <w:r w:rsidR="00BE3A05" w:rsidRPr="007935D6">
        <w:rPr>
          <w:rFonts w:ascii="Times New Roman"/>
          <w:sz w:val="28"/>
          <w:szCs w:val="28"/>
          <w:shd w:val="clear" w:color="auto" w:fill="FFFFFF"/>
        </w:rPr>
        <w:t xml:space="preserve">згляд на исторический процесс сквозь призму </w:t>
      </w:r>
      <w:r w:rsidR="00BC7715" w:rsidRPr="007935D6">
        <w:rPr>
          <w:rFonts w:ascii="Times New Roman"/>
          <w:sz w:val="28"/>
          <w:szCs w:val="28"/>
          <w:shd w:val="clear" w:color="auto" w:fill="FFFFFF"/>
        </w:rPr>
        <w:t>взаимоотношений народов Запада и Востока</w:t>
      </w:r>
      <w:r w:rsidR="008869B5" w:rsidRPr="007935D6">
        <w:rPr>
          <w:rFonts w:ascii="Times New Roman"/>
          <w:sz w:val="28"/>
          <w:szCs w:val="28"/>
          <w:shd w:val="clear" w:color="auto" w:fill="FFFFFF"/>
        </w:rPr>
        <w:t>;</w:t>
      </w:r>
    </w:p>
    <w:p w:rsidR="006048E5" w:rsidRPr="007935D6" w:rsidRDefault="00105C4C" w:rsidP="00105C4C">
      <w:pPr>
        <w:pStyle w:val="a3"/>
        <w:numPr>
          <w:ilvl w:val="0"/>
          <w:numId w:val="14"/>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п</w:t>
      </w:r>
      <w:r w:rsidR="00840B7D" w:rsidRPr="007935D6">
        <w:rPr>
          <w:rFonts w:ascii="Times New Roman"/>
          <w:sz w:val="28"/>
          <w:szCs w:val="28"/>
          <w:shd w:val="clear" w:color="auto" w:fill="FFFFFF"/>
        </w:rPr>
        <w:t xml:space="preserve">редставление о </w:t>
      </w:r>
      <w:r w:rsidR="0095571D" w:rsidRPr="007935D6">
        <w:rPr>
          <w:rFonts w:ascii="Times New Roman"/>
          <w:sz w:val="28"/>
          <w:szCs w:val="28"/>
          <w:shd w:val="clear" w:color="auto" w:fill="FFFFFF"/>
        </w:rPr>
        <w:t xml:space="preserve">превалирующем </w:t>
      </w:r>
      <w:r w:rsidR="00840B7D" w:rsidRPr="007935D6">
        <w:rPr>
          <w:rFonts w:ascii="Times New Roman"/>
          <w:sz w:val="28"/>
          <w:szCs w:val="28"/>
          <w:shd w:val="clear" w:color="auto" w:fill="FFFFFF"/>
        </w:rPr>
        <w:t>значении культурного</w:t>
      </w:r>
      <w:r w:rsidR="002071AC" w:rsidRPr="007935D6">
        <w:rPr>
          <w:rFonts w:ascii="Times New Roman"/>
          <w:sz w:val="28"/>
          <w:szCs w:val="28"/>
          <w:shd w:val="clear" w:color="auto" w:fill="FFFFFF"/>
        </w:rPr>
        <w:t xml:space="preserve"> взаимодействия в </w:t>
      </w:r>
      <w:r w:rsidR="00FA60D8" w:rsidRPr="007935D6">
        <w:rPr>
          <w:rFonts w:ascii="Times New Roman"/>
          <w:sz w:val="28"/>
          <w:szCs w:val="28"/>
          <w:shd w:val="clear" w:color="auto" w:fill="FFFFFF"/>
        </w:rPr>
        <w:t>истории</w:t>
      </w:r>
      <w:r w:rsidR="006048E5" w:rsidRPr="007935D6">
        <w:rPr>
          <w:rFonts w:ascii="Times New Roman"/>
          <w:sz w:val="28"/>
          <w:szCs w:val="28"/>
          <w:shd w:val="clear" w:color="auto" w:fill="FFFFFF"/>
        </w:rPr>
        <w:t>;</w:t>
      </w:r>
    </w:p>
    <w:p w:rsidR="002261BD" w:rsidRPr="007935D6" w:rsidRDefault="00FA60D8" w:rsidP="00FC335C">
      <w:pPr>
        <w:pStyle w:val="a3"/>
        <w:numPr>
          <w:ilvl w:val="0"/>
          <w:numId w:val="14"/>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мысль о важности изучения, прежде всего, языка</w:t>
      </w:r>
      <w:r w:rsidR="00107CEA" w:rsidRPr="007935D6">
        <w:rPr>
          <w:rFonts w:ascii="Times New Roman"/>
          <w:sz w:val="28"/>
          <w:szCs w:val="28"/>
          <w:shd w:val="clear" w:color="auto" w:fill="FFFFFF"/>
        </w:rPr>
        <w:t xml:space="preserve"> исследуемого народа</w:t>
      </w:r>
      <w:r w:rsidRPr="007935D6">
        <w:rPr>
          <w:rFonts w:ascii="Times New Roman"/>
          <w:sz w:val="28"/>
          <w:szCs w:val="28"/>
          <w:shd w:val="clear" w:color="auto" w:fill="FFFFFF"/>
        </w:rPr>
        <w:t>, а также иных феноменов</w:t>
      </w:r>
      <w:r w:rsidR="00113025" w:rsidRPr="007935D6">
        <w:rPr>
          <w:rFonts w:ascii="Times New Roman"/>
          <w:sz w:val="28"/>
          <w:szCs w:val="28"/>
          <w:shd w:val="clear" w:color="auto" w:fill="FFFFFF"/>
        </w:rPr>
        <w:t xml:space="preserve"> </w:t>
      </w:r>
      <w:r w:rsidRPr="007935D6">
        <w:rPr>
          <w:rFonts w:ascii="Times New Roman"/>
          <w:sz w:val="28"/>
          <w:szCs w:val="28"/>
          <w:shd w:val="clear" w:color="auto" w:fill="FFFFFF"/>
        </w:rPr>
        <w:t>культуры</w:t>
      </w:r>
      <w:r w:rsidR="0009142F" w:rsidRPr="007935D6">
        <w:rPr>
          <w:rFonts w:ascii="Times New Roman"/>
          <w:sz w:val="28"/>
          <w:szCs w:val="28"/>
          <w:shd w:val="clear" w:color="auto" w:fill="FFFFFF"/>
        </w:rPr>
        <w:t>;</w:t>
      </w:r>
    </w:p>
    <w:p w:rsidR="0009142F" w:rsidRPr="007935D6" w:rsidRDefault="0009142F" w:rsidP="0009142F">
      <w:pPr>
        <w:pStyle w:val="a3"/>
        <w:numPr>
          <w:ilvl w:val="0"/>
          <w:numId w:val="14"/>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идея существования общих для Востока и Запада законах.</w:t>
      </w:r>
    </w:p>
    <w:p w:rsidR="002261BD" w:rsidRPr="007935D6" w:rsidRDefault="002261BD" w:rsidP="002261BD">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Несмотря на различие методологических подходов, используемых указанными исследователями, </w:t>
      </w:r>
      <w:r w:rsidR="006077BC" w:rsidRPr="007935D6">
        <w:rPr>
          <w:rFonts w:cs="Times New Roman"/>
          <w:szCs w:val="28"/>
          <w:shd w:val="clear" w:color="auto" w:fill="FFFFFF"/>
        </w:rPr>
        <w:t xml:space="preserve">в их творчестве прослеживается общая тенденция, характеризующая особенность петербургской университетской школы в общем, что находит своё отражение в преимущественном </w:t>
      </w:r>
      <w:r w:rsidR="003E4F54" w:rsidRPr="007935D6">
        <w:rPr>
          <w:rFonts w:cs="Times New Roman"/>
          <w:szCs w:val="28"/>
          <w:shd w:val="clear" w:color="auto" w:fill="FFFFFF"/>
        </w:rPr>
        <w:t>их внимании к источнику.</w:t>
      </w:r>
    </w:p>
    <w:p w:rsidR="00210D3B" w:rsidRPr="00836D28" w:rsidRDefault="00E334F6" w:rsidP="00836D28">
      <w:pPr>
        <w:pStyle w:val="a3"/>
        <w:spacing w:after="0" w:line="360" w:lineRule="auto"/>
        <w:ind w:left="0" w:firstLine="709"/>
        <w:jc w:val="both"/>
        <w:rPr>
          <w:rFonts w:ascii="Times New Roman"/>
          <w:sz w:val="28"/>
          <w:szCs w:val="28"/>
          <w:shd w:val="clear" w:color="auto" w:fill="FFFFFF"/>
        </w:rPr>
      </w:pPr>
      <w:r w:rsidRPr="007935D6">
        <w:rPr>
          <w:rFonts w:ascii="Times New Roman"/>
          <w:sz w:val="28"/>
          <w:szCs w:val="28"/>
          <w:shd w:val="clear" w:color="auto" w:fill="FFFFFF"/>
        </w:rPr>
        <w:t xml:space="preserve">Несомненным </w:t>
      </w:r>
      <w:r w:rsidR="002261BD" w:rsidRPr="007935D6">
        <w:rPr>
          <w:rFonts w:ascii="Times New Roman"/>
          <w:sz w:val="28"/>
          <w:szCs w:val="28"/>
          <w:shd w:val="clear" w:color="auto" w:fill="FFFFFF"/>
        </w:rPr>
        <w:t xml:space="preserve">также </w:t>
      </w:r>
      <w:r w:rsidRPr="007935D6">
        <w:rPr>
          <w:rFonts w:ascii="Times New Roman"/>
          <w:sz w:val="28"/>
          <w:szCs w:val="28"/>
          <w:shd w:val="clear" w:color="auto" w:fill="FFFFFF"/>
        </w:rPr>
        <w:t>остаётся воздействие внешн</w:t>
      </w:r>
      <w:r w:rsidR="00917F52">
        <w:rPr>
          <w:rFonts w:ascii="Times New Roman"/>
          <w:sz w:val="28"/>
          <w:szCs w:val="28"/>
          <w:shd w:val="clear" w:color="auto" w:fill="FFFFFF"/>
        </w:rPr>
        <w:t>их</w:t>
      </w:r>
      <w:r w:rsidRPr="007935D6">
        <w:rPr>
          <w:rFonts w:ascii="Times New Roman"/>
          <w:sz w:val="28"/>
          <w:szCs w:val="28"/>
          <w:shd w:val="clear" w:color="auto" w:fill="FFFFFF"/>
        </w:rPr>
        <w:t xml:space="preserve"> фактор</w:t>
      </w:r>
      <w:r w:rsidR="00917F52">
        <w:rPr>
          <w:rFonts w:ascii="Times New Roman"/>
          <w:sz w:val="28"/>
          <w:szCs w:val="28"/>
          <w:shd w:val="clear" w:color="auto" w:fill="FFFFFF"/>
        </w:rPr>
        <w:t>ов</w:t>
      </w:r>
      <w:r w:rsidRPr="007935D6">
        <w:rPr>
          <w:rFonts w:ascii="Times New Roman"/>
          <w:sz w:val="28"/>
          <w:szCs w:val="28"/>
          <w:shd w:val="clear" w:color="auto" w:fill="FFFFFF"/>
        </w:rPr>
        <w:t xml:space="preserve"> на формирование мирово</w:t>
      </w:r>
      <w:r w:rsidR="00917F52">
        <w:rPr>
          <w:rFonts w:ascii="Times New Roman"/>
          <w:sz w:val="28"/>
          <w:szCs w:val="28"/>
          <w:shd w:val="clear" w:color="auto" w:fill="FFFFFF"/>
        </w:rPr>
        <w:t>ззрения российских востоковедов, прежде всего - д</w:t>
      </w:r>
      <w:r w:rsidR="004D3FDC" w:rsidRPr="007935D6">
        <w:rPr>
          <w:rFonts w:ascii="Times New Roman"/>
          <w:sz w:val="28"/>
          <w:szCs w:val="28"/>
          <w:shd w:val="clear" w:color="auto" w:fill="FFFFFF"/>
        </w:rPr>
        <w:t xml:space="preserve">остижений </w:t>
      </w:r>
      <w:r w:rsidR="00C906B1" w:rsidRPr="007935D6">
        <w:rPr>
          <w:rFonts w:ascii="Times New Roman"/>
          <w:sz w:val="28"/>
          <w:szCs w:val="28"/>
          <w:shd w:val="clear" w:color="auto" w:fill="FFFFFF"/>
        </w:rPr>
        <w:t>европейской философской мысли</w:t>
      </w:r>
      <w:r w:rsidR="00B077FF">
        <w:rPr>
          <w:rFonts w:ascii="Times New Roman"/>
          <w:sz w:val="28"/>
          <w:szCs w:val="28"/>
          <w:shd w:val="clear" w:color="auto" w:fill="FFFFFF"/>
        </w:rPr>
        <w:t xml:space="preserve">. </w:t>
      </w:r>
      <w:r w:rsidR="00836D28">
        <w:rPr>
          <w:rFonts w:ascii="Times New Roman"/>
          <w:sz w:val="28"/>
          <w:szCs w:val="28"/>
          <w:shd w:val="clear" w:color="auto" w:fill="FFFFFF"/>
        </w:rPr>
        <w:t>Изменение</w:t>
      </w:r>
      <w:r w:rsidR="008B2094">
        <w:rPr>
          <w:rFonts w:ascii="Times New Roman"/>
          <w:sz w:val="28"/>
          <w:szCs w:val="28"/>
          <w:shd w:val="clear" w:color="auto" w:fill="FFFFFF"/>
        </w:rPr>
        <w:t xml:space="preserve"> же</w:t>
      </w:r>
      <w:r w:rsidR="00836D28">
        <w:rPr>
          <w:rFonts w:ascii="Times New Roman"/>
          <w:sz w:val="28"/>
          <w:szCs w:val="28"/>
          <w:shd w:val="clear" w:color="auto" w:fill="FFFFFF"/>
        </w:rPr>
        <w:t xml:space="preserve"> социально-политического контекста,</w:t>
      </w:r>
      <w:r w:rsidR="008B2094">
        <w:rPr>
          <w:rFonts w:ascii="Times New Roman"/>
          <w:sz w:val="28"/>
          <w:szCs w:val="28"/>
          <w:shd w:val="clear" w:color="auto" w:fill="FFFFFF"/>
        </w:rPr>
        <w:t xml:space="preserve"> в частности -</w:t>
      </w:r>
      <w:r w:rsidR="00836D28">
        <w:rPr>
          <w:rFonts w:ascii="Times New Roman"/>
          <w:sz w:val="28"/>
          <w:szCs w:val="28"/>
          <w:shd w:val="clear" w:color="auto" w:fill="FFFFFF"/>
        </w:rPr>
        <w:t xml:space="preserve"> начавшаяся в 1914 г. мировая война</w:t>
      </w:r>
      <w:r w:rsidR="008B2094">
        <w:rPr>
          <w:rFonts w:ascii="Times New Roman"/>
          <w:sz w:val="28"/>
          <w:szCs w:val="28"/>
          <w:shd w:val="clear" w:color="auto" w:fill="FFFFFF"/>
        </w:rPr>
        <w:t>,</w:t>
      </w:r>
      <w:r w:rsidR="00836D28">
        <w:rPr>
          <w:rFonts w:ascii="Times New Roman"/>
          <w:sz w:val="28"/>
          <w:szCs w:val="28"/>
          <w:shd w:val="clear" w:color="auto" w:fill="FFFFFF"/>
        </w:rPr>
        <w:t xml:space="preserve"> лишь укрепляли уже сложившиеся взгляды учёных (например, о </w:t>
      </w:r>
      <w:r w:rsidR="00836D28" w:rsidRPr="007935D6">
        <w:rPr>
          <w:rFonts w:ascii="Times New Roman"/>
          <w:sz w:val="28"/>
          <w:szCs w:val="28"/>
          <w:shd w:val="clear" w:color="auto" w:fill="FFFFFF"/>
        </w:rPr>
        <w:lastRenderedPageBreak/>
        <w:t>несостоятельности идеи европоцентризма</w:t>
      </w:r>
      <w:r w:rsidR="001F3D81">
        <w:rPr>
          <w:rFonts w:ascii="Times New Roman"/>
          <w:sz w:val="28"/>
          <w:szCs w:val="28"/>
          <w:shd w:val="clear" w:color="auto" w:fill="FFFFFF"/>
        </w:rPr>
        <w:t xml:space="preserve"> и</w:t>
      </w:r>
      <w:r w:rsidR="00836D28">
        <w:rPr>
          <w:rFonts w:ascii="Times New Roman"/>
          <w:sz w:val="28"/>
          <w:szCs w:val="28"/>
          <w:shd w:val="clear" w:color="auto" w:fill="FFFFFF"/>
        </w:rPr>
        <w:t xml:space="preserve"> необходимости равноправного</w:t>
      </w:r>
      <w:r w:rsidR="00836D28" w:rsidRPr="007935D6">
        <w:rPr>
          <w:rFonts w:ascii="Times New Roman"/>
          <w:sz w:val="28"/>
          <w:szCs w:val="28"/>
          <w:shd w:val="clear" w:color="auto" w:fill="FFFFFF"/>
        </w:rPr>
        <w:t xml:space="preserve"> взаимоде</w:t>
      </w:r>
      <w:r w:rsidR="00836D28">
        <w:rPr>
          <w:rFonts w:ascii="Times New Roman"/>
          <w:sz w:val="28"/>
          <w:szCs w:val="28"/>
          <w:shd w:val="clear" w:color="auto" w:fill="FFFFFF"/>
        </w:rPr>
        <w:t>йствия с народами Востока)</w:t>
      </w:r>
      <w:r w:rsidR="008B2094">
        <w:rPr>
          <w:rFonts w:ascii="Times New Roman"/>
          <w:sz w:val="28"/>
          <w:szCs w:val="28"/>
          <w:shd w:val="clear" w:color="auto" w:fill="FFFFFF"/>
        </w:rPr>
        <w:t>.</w:t>
      </w:r>
    </w:p>
    <w:p w:rsidR="00210D3B" w:rsidRPr="007935D6" w:rsidRDefault="00210D3B" w:rsidP="00210D3B">
      <w:pPr>
        <w:spacing w:after="0" w:line="360" w:lineRule="auto"/>
        <w:ind w:firstLine="709"/>
        <w:jc w:val="center"/>
        <w:rPr>
          <w:rFonts w:cs="Times New Roman"/>
          <w:szCs w:val="28"/>
          <w:shd w:val="clear" w:color="auto" w:fill="FFFFFF"/>
        </w:rPr>
      </w:pPr>
    </w:p>
    <w:p w:rsidR="006B6F56" w:rsidRPr="007935D6" w:rsidRDefault="006B6F56" w:rsidP="00210D3B">
      <w:pPr>
        <w:spacing w:after="0" w:line="360" w:lineRule="auto"/>
        <w:ind w:firstLine="709"/>
        <w:jc w:val="center"/>
        <w:rPr>
          <w:rFonts w:cs="Times New Roman"/>
          <w:b/>
          <w:szCs w:val="28"/>
          <w:shd w:val="clear" w:color="auto" w:fill="FFFFFF"/>
        </w:rPr>
      </w:pPr>
    </w:p>
    <w:p w:rsidR="006B6F56" w:rsidRPr="007935D6" w:rsidRDefault="006B6F56" w:rsidP="00210D3B">
      <w:pPr>
        <w:spacing w:after="0" w:line="360" w:lineRule="auto"/>
        <w:ind w:firstLine="709"/>
        <w:jc w:val="center"/>
        <w:rPr>
          <w:rFonts w:cs="Times New Roman"/>
          <w:b/>
          <w:szCs w:val="28"/>
          <w:shd w:val="clear" w:color="auto" w:fill="FFFFFF"/>
        </w:rPr>
      </w:pPr>
    </w:p>
    <w:p w:rsidR="006B6F56" w:rsidRPr="007935D6" w:rsidRDefault="006B6F5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278E6" w:rsidRDefault="002278E6" w:rsidP="00210D3B">
      <w:pPr>
        <w:spacing w:after="0" w:line="360" w:lineRule="auto"/>
        <w:ind w:firstLine="709"/>
        <w:jc w:val="center"/>
        <w:rPr>
          <w:rFonts w:cs="Times New Roman"/>
          <w:b/>
          <w:szCs w:val="28"/>
          <w:shd w:val="clear" w:color="auto" w:fill="FFFFFF"/>
        </w:rPr>
      </w:pPr>
    </w:p>
    <w:p w:rsidR="00210D3B" w:rsidRPr="007935D6" w:rsidRDefault="001F5715" w:rsidP="00210D3B">
      <w:pPr>
        <w:spacing w:after="0" w:line="360" w:lineRule="auto"/>
        <w:ind w:firstLine="709"/>
        <w:jc w:val="center"/>
        <w:rPr>
          <w:rFonts w:cs="Times New Roman"/>
          <w:b/>
          <w:szCs w:val="28"/>
          <w:shd w:val="clear" w:color="auto" w:fill="FFFFFF"/>
        </w:rPr>
      </w:pPr>
      <w:r w:rsidRPr="007935D6">
        <w:rPr>
          <w:rFonts w:cs="Times New Roman"/>
          <w:b/>
          <w:szCs w:val="28"/>
          <w:shd w:val="clear" w:color="auto" w:fill="FFFFFF"/>
        </w:rPr>
        <w:lastRenderedPageBreak/>
        <w:t>§ 3</w:t>
      </w:r>
      <w:r w:rsidR="0064542C">
        <w:rPr>
          <w:rFonts w:cs="Times New Roman"/>
          <w:b/>
          <w:szCs w:val="28"/>
          <w:shd w:val="clear" w:color="auto" w:fill="FFFFFF"/>
        </w:rPr>
        <w:t>.</w:t>
      </w:r>
      <w:r w:rsidRPr="007935D6">
        <w:rPr>
          <w:rFonts w:cs="Times New Roman"/>
          <w:b/>
          <w:szCs w:val="28"/>
          <w:shd w:val="clear" w:color="auto" w:fill="FFFFFF"/>
        </w:rPr>
        <w:t xml:space="preserve"> </w:t>
      </w:r>
      <w:r w:rsidR="00210D3B" w:rsidRPr="007935D6">
        <w:rPr>
          <w:rFonts w:cs="Times New Roman"/>
          <w:b/>
          <w:szCs w:val="28"/>
          <w:shd w:val="clear" w:color="auto" w:fill="FFFFFF"/>
        </w:rPr>
        <w:t>Юридический факультет</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Формирование по-настоящему целостной картины философии, теории и методологии истории как в рамках петербургской университетской школы, так и российской науки в целом невозможно без анализа творчества специалистов в области права. Конец </w:t>
      </w:r>
      <w:r w:rsidRPr="007935D6">
        <w:rPr>
          <w:rFonts w:cs="Times New Roman"/>
          <w:szCs w:val="28"/>
          <w:shd w:val="clear" w:color="auto" w:fill="FFFFFF"/>
          <w:lang w:val="en-US"/>
        </w:rPr>
        <w:t>XIX</w:t>
      </w:r>
      <w:r w:rsidRPr="007935D6">
        <w:rPr>
          <w:rFonts w:cs="Times New Roman"/>
          <w:szCs w:val="28"/>
          <w:shd w:val="clear" w:color="auto" w:fill="FFFFFF"/>
        </w:rPr>
        <w:t xml:space="preserve"> века оказался важной вехой в истории юриспруденции, которая не могла оставаться в стороне от происходящих в научном знании процессов. В трудах российских юристов </w:t>
      </w:r>
      <w:r w:rsidR="00C422CC" w:rsidRPr="007935D6">
        <w:rPr>
          <w:rFonts w:cs="Times New Roman"/>
          <w:szCs w:val="28"/>
          <w:shd w:val="clear" w:color="auto" w:fill="FFFFFF"/>
        </w:rPr>
        <w:t>оказался запечатлён</w:t>
      </w:r>
      <w:r w:rsidRPr="007935D6">
        <w:rPr>
          <w:rFonts w:cs="Times New Roman"/>
          <w:szCs w:val="28"/>
          <w:shd w:val="clear" w:color="auto" w:fill="FFFFFF"/>
        </w:rPr>
        <w:t xml:space="preserve"> кризис господствовавшего прежде</w:t>
      </w:r>
      <w:r w:rsidR="00F70D13" w:rsidRPr="007935D6">
        <w:rPr>
          <w:rFonts w:cs="Times New Roman"/>
          <w:szCs w:val="28"/>
          <w:shd w:val="clear" w:color="auto" w:fill="FFFFFF"/>
        </w:rPr>
        <w:t xml:space="preserve"> научного</w:t>
      </w:r>
      <w:r w:rsidRPr="007935D6">
        <w:rPr>
          <w:rFonts w:cs="Times New Roman"/>
          <w:szCs w:val="28"/>
          <w:shd w:val="clear" w:color="auto" w:fill="FFFFFF"/>
        </w:rPr>
        <w:t xml:space="preserve"> подхода, что </w:t>
      </w:r>
      <w:r w:rsidR="00F70D13" w:rsidRPr="007935D6">
        <w:rPr>
          <w:rFonts w:cs="Times New Roman"/>
          <w:szCs w:val="28"/>
          <w:shd w:val="clear" w:color="auto" w:fill="FFFFFF"/>
        </w:rPr>
        <w:t>отразилось на</w:t>
      </w:r>
      <w:r w:rsidRPr="007935D6">
        <w:rPr>
          <w:rFonts w:cs="Times New Roman"/>
          <w:szCs w:val="28"/>
          <w:shd w:val="clear" w:color="auto" w:fill="FFFFFF"/>
        </w:rPr>
        <w:t xml:space="preserve"> распространении в среде учёных новых философских течений (неокантианства, а позднее – марксизма). Всё очевиднее становился устойчивый рост их внимания к социологии, широко</w:t>
      </w:r>
      <w:r w:rsidR="00C422CC" w:rsidRPr="007935D6">
        <w:rPr>
          <w:rFonts w:cs="Times New Roman"/>
          <w:szCs w:val="28"/>
          <w:shd w:val="clear" w:color="auto" w:fill="FFFFFF"/>
        </w:rPr>
        <w:t xml:space="preserve">му использованию </w:t>
      </w:r>
      <w:r w:rsidRPr="007935D6">
        <w:rPr>
          <w:rFonts w:cs="Times New Roman"/>
          <w:szCs w:val="28"/>
          <w:shd w:val="clear" w:color="auto" w:fill="FFFFFF"/>
        </w:rPr>
        <w:t>д</w:t>
      </w:r>
      <w:r w:rsidR="00C422CC" w:rsidRPr="007935D6">
        <w:rPr>
          <w:rFonts w:cs="Times New Roman"/>
          <w:szCs w:val="28"/>
          <w:shd w:val="clear" w:color="auto" w:fill="FFFFFF"/>
        </w:rPr>
        <w:t>остижений юриспруденции, а также их попытки</w:t>
      </w:r>
      <w:r w:rsidRPr="007935D6">
        <w:rPr>
          <w:rFonts w:cs="Times New Roman"/>
          <w:szCs w:val="28"/>
          <w:shd w:val="clear" w:color="auto" w:fill="FFFFFF"/>
        </w:rPr>
        <w:t xml:space="preserve"> на основе права создать собственную картину исторического процесса.</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 частности, данная тенденция нашла своё отражение в творчестве Александра Дмитриевича Градовского (1841</w:t>
      </w:r>
      <w:r w:rsidR="00F70D13" w:rsidRPr="007935D6">
        <w:rPr>
          <w:rFonts w:cs="Times New Roman"/>
          <w:szCs w:val="28"/>
          <w:shd w:val="clear" w:color="auto" w:fill="FFFFFF"/>
        </w:rPr>
        <w:t>-1889). Вскоре после окончания Х</w:t>
      </w:r>
      <w:r w:rsidRPr="007935D6">
        <w:rPr>
          <w:rFonts w:cs="Times New Roman"/>
          <w:szCs w:val="28"/>
          <w:shd w:val="clear" w:color="auto" w:fill="FFFFFF"/>
        </w:rPr>
        <w:t>арьковского университета учёный продолжил свою исследовательскую деятельность в Петербурге. Работая в столичном университете в 1866-1889 гг., учёный занимал сначала должность преподавателя (1866-1867), затем – приват-доцента (1867-1868), экстраординарного профессора (1868-1869), ординарного профессора (1869-1889) и, наконец, заслуженного профессора (1889) на кафедре государственного права юридического факультета</w:t>
      </w:r>
      <w:r w:rsidRPr="007935D6">
        <w:rPr>
          <w:rStyle w:val="a6"/>
          <w:rFonts w:cs="Times New Roman"/>
          <w:szCs w:val="28"/>
          <w:shd w:val="clear" w:color="auto" w:fill="FFFFFF"/>
        </w:rPr>
        <w:footnoteReference w:id="249"/>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Влияние правовой традиции Рима на формирование историософских взглядов А. Д. Градовского обусловило его интерес к системе права европейских народов – естественных исторических преемников античной правовой системы. Формирование собственной теоретической позиции правоведа происходило на фоне разногласий между приверженцами правовой концепции гегельянства и последователями школы права Г. Гуго и Ф. Савиньи. Одно из центральных мест в трудах учёного занимал вопрос о </w:t>
      </w:r>
      <w:r w:rsidRPr="007935D6">
        <w:rPr>
          <w:rFonts w:cs="Times New Roman"/>
          <w:szCs w:val="28"/>
          <w:shd w:val="clear" w:color="auto" w:fill="FFFFFF"/>
        </w:rPr>
        <w:lastRenderedPageBreak/>
        <w:t>сущности и генезисе государства. А. Д. Градовский констатировал: “определения сущности государства до настоящего времени неудачны, как все попытки определить сущность учреждений и явлений, в основе которых лежит абсолютное понятие”</w:t>
      </w:r>
      <w:r w:rsidRPr="007935D6">
        <w:rPr>
          <w:rStyle w:val="a6"/>
          <w:rFonts w:cs="Times New Roman"/>
          <w:szCs w:val="28"/>
          <w:shd w:val="clear" w:color="auto" w:fill="FFFFFF"/>
        </w:rPr>
        <w:footnoteReference w:id="250"/>
      </w:r>
      <w:r w:rsidRPr="007935D6">
        <w:rPr>
          <w:rFonts w:cs="Times New Roman"/>
          <w:szCs w:val="28"/>
          <w:shd w:val="clear" w:color="auto" w:fill="FFFFFF"/>
        </w:rPr>
        <w:t>. Историзм научных взглядов учёного обусловил его представления о государственном организме как непрерывно развивающейся системе, последовательно проходящей через определённые этапы развития. Выдвинутая учёным теория исторического процесса пронизана идеей прогрессивного развития социума от простейших к более совершенным формам общественной организации. Движущим фактором данного процесса является, прежде всего, постепенно усложняющаяся специализация общественного труда, являющаяся необходимым условием трансформации социальной организации в целом</w:t>
      </w:r>
      <w:r w:rsidR="00CC62DE" w:rsidRPr="007935D6">
        <w:rPr>
          <w:rStyle w:val="a6"/>
          <w:rFonts w:cs="Times New Roman"/>
          <w:szCs w:val="28"/>
          <w:shd w:val="clear" w:color="auto" w:fill="FFFFFF"/>
        </w:rPr>
        <w:footnoteReference w:id="251"/>
      </w:r>
      <w:r w:rsidRPr="007935D6">
        <w:rPr>
          <w:rFonts w:cs="Times New Roman"/>
          <w:szCs w:val="28"/>
          <w:shd w:val="clear" w:color="auto" w:fill="FFFFFF"/>
        </w:rPr>
        <w:t xml:space="preserve">. Дифференциация трудовой деятельности в рамках того или иного социума знаменует собой переход его в государственное состояние, характерное, в первую очередь, для земледельческих сообществ. Данный тип общественной организации (в сравнении с коллективами кочевников и скотоводов) характеризуется гораздо более сложной системой производства, которая и вызывает появление необходимых для существования государства предпосылок, как то: разделение общества на социальные группы, занятые в разных сферах производства; наличие постоянных связей между ними, а следовательно и экономики и др. Вместе с тем возникает потребность правового регулирования складывающейся системы. Зачатки государственности, по мнению А. Д. Градовского, имели место и в предшествующих, дофеодальных стадиях общественного развития, однако </w:t>
      </w:r>
      <w:r w:rsidR="007935D6" w:rsidRPr="007935D6">
        <w:rPr>
          <w:rFonts w:cs="Times New Roman"/>
          <w:szCs w:val="28"/>
          <w:shd w:val="clear" w:color="auto" w:fill="FFFFFF"/>
        </w:rPr>
        <w:t>их сильная взаимосвязь</w:t>
      </w:r>
      <w:r w:rsidRPr="007935D6">
        <w:rPr>
          <w:rFonts w:cs="Times New Roman"/>
          <w:szCs w:val="28"/>
          <w:shd w:val="clear" w:color="auto" w:fill="FFFFFF"/>
        </w:rPr>
        <w:t xml:space="preserve"> не позволяла в должной мере раскрыться заложенному в них потенциалу. Государство, таким образом, “складывается из суммы организаций, совокупности властей разного </w:t>
      </w:r>
      <w:r w:rsidRPr="007935D6">
        <w:rPr>
          <w:rFonts w:cs="Times New Roman"/>
          <w:szCs w:val="28"/>
          <w:shd w:val="clear" w:color="auto" w:fill="FFFFFF"/>
        </w:rPr>
        <w:lastRenderedPageBreak/>
        <w:t>рода, существующих прежде него в обществе, - складывается уже в то время, когда каждый их этих элементов достаточно выяснился, когда каждому из них приблизительно указано его место в обществе”</w:t>
      </w:r>
      <w:r w:rsidRPr="007935D6">
        <w:rPr>
          <w:rStyle w:val="a6"/>
          <w:rFonts w:cs="Times New Roman"/>
          <w:szCs w:val="28"/>
          <w:shd w:val="clear" w:color="auto" w:fill="FFFFFF"/>
        </w:rPr>
        <w:footnoteReference w:id="252"/>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Процесс государствообразования является закономерной вехой в истории каждого социума, а также свидетельством его готовности претендовать на равное с другими государствами историческое существование. На данном этапе своего развития народ начинает именоваться нацией</w:t>
      </w:r>
      <w:r w:rsidRPr="007935D6">
        <w:rPr>
          <w:rStyle w:val="a6"/>
          <w:rFonts w:cs="Times New Roman"/>
          <w:szCs w:val="28"/>
          <w:shd w:val="clear" w:color="auto" w:fill="FFFFFF"/>
        </w:rPr>
        <w:footnoteReference w:id="253"/>
      </w:r>
      <w:r w:rsidRPr="007935D6">
        <w:rPr>
          <w:rFonts w:cs="Times New Roman"/>
          <w:szCs w:val="28"/>
          <w:shd w:val="clear" w:color="auto" w:fill="FFFFFF"/>
        </w:rPr>
        <w:t>. Национальные государственные образования, существование которых есть следствие действия закономерностей в истории, неминуемо подчиняются им и в процессе своего развития. Анализ позиции А. Д. Градовского позволяет проследить определённое влияние немецкой классической философии на выдвинутую им концепцию: феномен государственности, в свою очередь, является внешним выражением достижения социальным объединением наиболее развитых форм, в рамках которых соединяются воедино прежде разрозненные функциональные элементы общества. Именно благодаря государству и посредством государства становится возможным выражение собственной воли личностями, данный социум составляющими. “Общество переносит на представителей государства все те свойства, которые требуются предписаниями высшего нравственного закона”, а “государство представляется</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олицетворением всех нравственных инстинктов человечества”</w:t>
      </w:r>
      <w:r w:rsidRPr="007935D6">
        <w:rPr>
          <w:rStyle w:val="a6"/>
          <w:rFonts w:cs="Times New Roman"/>
          <w:szCs w:val="28"/>
          <w:shd w:val="clear" w:color="auto" w:fill="FFFFFF"/>
        </w:rPr>
        <w:footnoteReference w:id="254"/>
      </w:r>
      <w:r w:rsidRPr="007935D6">
        <w:rPr>
          <w:rFonts w:cs="Times New Roman"/>
          <w:szCs w:val="28"/>
          <w:shd w:val="clear" w:color="auto" w:fill="FFFFFF"/>
        </w:rPr>
        <w:t>. Важно при этом учитывать, что для каждого исторического периода существуют свои нравственные установки. Поэтому государство должно ориентироваться исключительно на современную ему нравственную систему</w:t>
      </w:r>
      <w:r w:rsidRPr="007935D6">
        <w:rPr>
          <w:rStyle w:val="a6"/>
          <w:rFonts w:cs="Times New Roman"/>
          <w:szCs w:val="28"/>
          <w:shd w:val="clear" w:color="auto" w:fill="FFFFFF"/>
        </w:rPr>
        <w:footnoteReference w:id="255"/>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А. Д. Градовский, таким образом, отстаивает мысль о воспитании как основной функции государственного организма. Прогресс любого общества </w:t>
      </w:r>
      <w:r w:rsidRPr="007935D6">
        <w:rPr>
          <w:rFonts w:cs="Times New Roman"/>
          <w:szCs w:val="28"/>
          <w:shd w:val="clear" w:color="auto" w:fill="FFFFFF"/>
        </w:rPr>
        <w:lastRenderedPageBreak/>
        <w:t>зависит, прежде всего, от его нравственных основ. Всякое государство призвано развивать эти начала. Следовательно – прогрессивность данного института заложена в самой его сути</w:t>
      </w:r>
      <w:r w:rsidRPr="007935D6">
        <w:rPr>
          <w:rStyle w:val="a6"/>
          <w:rFonts w:cs="Times New Roman"/>
          <w:szCs w:val="28"/>
          <w:shd w:val="clear" w:color="auto" w:fill="FFFFFF"/>
        </w:rPr>
        <w:footnoteReference w:id="256"/>
      </w:r>
      <w:r w:rsidRPr="007935D6">
        <w:rPr>
          <w:rFonts w:cs="Times New Roman"/>
          <w:szCs w:val="28"/>
          <w:shd w:val="clear" w:color="auto" w:fill="FFFFFF"/>
        </w:rPr>
        <w:t>. Важно отметить, что отдельные индивидуумы в состоянии существовать независимо от распространённых в данный момент нравственных идей, в отличие от государства, обречённого без них на неминуемую гибель. Отсутствие нравственной основы неизбежно лишает государственный организм возможности двигаться по пути прогресса: взамен этого происходит либо замещение её новыми ценностными ориентирами, либо угасание самой государственности</w:t>
      </w:r>
      <w:r w:rsidRPr="007935D6">
        <w:rPr>
          <w:rStyle w:val="a6"/>
          <w:rFonts w:cs="Times New Roman"/>
          <w:szCs w:val="28"/>
          <w:shd w:val="clear" w:color="auto" w:fill="FFFFFF"/>
        </w:rPr>
        <w:footnoteReference w:id="257"/>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Подобные размышления учёного иллюстрируют неприятие им теории органического развития. В подкрепление своей позиции А. Д. Градовский выдвигает простой, но вполне закономерный вопрос: “Почему один народ отличается от другого?”</w:t>
      </w:r>
      <w:r w:rsidRPr="007935D6">
        <w:rPr>
          <w:rStyle w:val="a6"/>
          <w:rFonts w:cs="Times New Roman"/>
          <w:szCs w:val="28"/>
          <w:shd w:val="clear" w:color="auto" w:fill="FFFFFF"/>
        </w:rPr>
        <w:footnoteReference w:id="258"/>
      </w:r>
      <w:r w:rsidRPr="007935D6">
        <w:rPr>
          <w:rFonts w:cs="Times New Roman"/>
          <w:szCs w:val="28"/>
          <w:shd w:val="clear" w:color="auto" w:fill="FFFFFF"/>
        </w:rPr>
        <w:t>. Ведь если, согласно упомянутой теории, вектор деятельности того или иного государства складывается в соответствии с интересами и потребностями отдельных личностей, образующих данный социум, почему тогда (учитывая, что различия между индивидуумами при всём многообразии окружающих их условий не столь велики) можно наблюдать столь грандиозное разнообразие путей исторического развития отдельных наций? Чем может объясняться первенство одних и подчинённость других народов? Органическая теория не в состоянии разрешить данное противоречие. Неясным остаётся и то, как из множества целей отдельно взятых личностей выдвигается на первый план некий усреднённый их вариант, который, ввиду этой нивелировки, в то же время перестаёт соответствовать интересам каждого индивидуума, параллельно сохраняя свою актуальность для общества, которое будет этот средний путь отстаивать</w:t>
      </w:r>
      <w:r w:rsidRPr="007935D6">
        <w:rPr>
          <w:rStyle w:val="a6"/>
          <w:rFonts w:cs="Times New Roman"/>
          <w:szCs w:val="28"/>
          <w:shd w:val="clear" w:color="auto" w:fill="FFFFFF"/>
        </w:rPr>
        <w:footnoteReference w:id="259"/>
      </w:r>
      <w:r w:rsidRPr="007935D6">
        <w:rPr>
          <w:rFonts w:cs="Times New Roman"/>
          <w:szCs w:val="28"/>
          <w:shd w:val="clear" w:color="auto" w:fill="FFFFFF"/>
        </w:rPr>
        <w:t xml:space="preserve">. Выдвинутая А. </w:t>
      </w:r>
      <w:r w:rsidRPr="007935D6">
        <w:rPr>
          <w:rFonts w:cs="Times New Roman"/>
          <w:szCs w:val="28"/>
          <w:shd w:val="clear" w:color="auto" w:fill="FFFFFF"/>
        </w:rPr>
        <w:lastRenderedPageBreak/>
        <w:t>Д. Градовским концепция, рассматривающая явление дифференциации наций как следствие несхожести отстаиваемых ими нравственных целей, в противоположность взгляду об определяющем значении интересов личностей в их совокупности, во многом объясняет разнообразие возможных путей исторического развития государственности, тогда как теория органического развития не в состоянии объяснить сам факт выбора тем или иным обществом собственной уникальной формы государственного устройства.</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Анализ исторического развития национальностей, обусловленного господствующей в них в данный момент нравственной идеей и общественными целями, позволяет объединить их в группы – цивилизации. Общества, составляющие цивилизацию, как правило, объединены единым или сходным идеалом, в достижении и реализации которого они одинаково заинтересованы</w:t>
      </w:r>
      <w:r w:rsidRPr="007935D6">
        <w:rPr>
          <w:rStyle w:val="a6"/>
          <w:rFonts w:cs="Times New Roman"/>
          <w:szCs w:val="28"/>
          <w:shd w:val="clear" w:color="auto" w:fill="FFFFFF"/>
        </w:rPr>
        <w:footnoteReference w:id="260"/>
      </w:r>
      <w:r w:rsidRPr="007935D6">
        <w:rPr>
          <w:rFonts w:cs="Times New Roman"/>
          <w:szCs w:val="28"/>
          <w:shd w:val="clear" w:color="auto" w:fill="FFFFFF"/>
        </w:rPr>
        <w:t>. Однако цивилизация, являясь на порядок более сложной системой в сравнении с образующими её национальностями, не может быть признана заключительной стадией в истории развития национальностей. Чаще всего подобная роль принадлежит так называемым “всемирным монархиям”</w:t>
      </w:r>
      <w:r w:rsidRPr="007935D6">
        <w:rPr>
          <w:rStyle w:val="a6"/>
          <w:rFonts w:cs="Times New Roman"/>
          <w:szCs w:val="28"/>
          <w:shd w:val="clear" w:color="auto" w:fill="FFFFFF"/>
          <w:lang w:val="en-US"/>
        </w:rPr>
        <w:footnoteReference w:id="261"/>
      </w:r>
      <w:r w:rsidRPr="007935D6">
        <w:rPr>
          <w:rFonts w:cs="Times New Roman"/>
          <w:szCs w:val="28"/>
          <w:shd w:val="clear" w:color="auto" w:fill="FFFFFF"/>
        </w:rPr>
        <w:t>. Их существование сопровождается наиболее грандиозными историческими процессами и событиями. Всемирные монархии затмевают и одновременно захватывают и подчиняют своему влиянию все прочие народы, прямо или косвенно оказывающиеся под их влиянием. В результате происходит коренное переустройство сложившегося миропорядка: имеет место переориентирование отдельных национальностей на иные цивилизации в силу несоответствия прежних идеалов реалиям времени; уходят в прошлое устаревшие ценностные установки и олицетворяющие их государственные образования</w:t>
      </w:r>
      <w:r w:rsidR="001B0BE8" w:rsidRPr="007935D6">
        <w:rPr>
          <w:rStyle w:val="a6"/>
          <w:rFonts w:cs="Times New Roman"/>
          <w:szCs w:val="28"/>
          <w:shd w:val="clear" w:color="auto" w:fill="FFFFFF"/>
        </w:rPr>
        <w:footnoteReference w:id="262"/>
      </w:r>
      <w:r w:rsidRPr="007935D6">
        <w:rPr>
          <w:rFonts w:cs="Times New Roman"/>
          <w:szCs w:val="28"/>
          <w:shd w:val="clear" w:color="auto" w:fill="FFFFFF"/>
        </w:rPr>
        <w:t>. Однако за столь стремительными переменами неизбежно следует столь же стремительный закат всемирных монархий.</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lastRenderedPageBreak/>
        <w:t>Соответственно, степень развитости государства и занимаемое им место в конгломерате других народов определяется развитостью отстаиваемой им морально-нравственной системы ценностей. При этом можно зафиксировать определённую градацию последних на: 1) наиболее общие, характерные для всей совокупности народов-представителей той или иной цивилизации; 2) частные, свойственные исключительно данной народности и нигде более не встречающиеся; 3) зависимые от конкретных исторических условий, являющиеся прямым отражением текущей эпохи: именно несоответствие лежащего в основе общества морально-нравственного начала духу времени предопределяет упадок всей государственной системы</w:t>
      </w:r>
      <w:r w:rsidRPr="007935D6">
        <w:rPr>
          <w:rStyle w:val="a6"/>
          <w:rFonts w:cs="Times New Roman"/>
          <w:szCs w:val="28"/>
          <w:shd w:val="clear" w:color="auto" w:fill="FFFFFF"/>
        </w:rPr>
        <w:footnoteReference w:id="263"/>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Идеи и задачи государства, задающие вектор его исторического развития, проявляются в процессе деятельности государственных институтов, однако сама эта деятельность есть отражение действующих в социуме юридических законов. Нормы права фиксируют морально-нравственные принципы общества в качестве высшего авторитета</w:t>
      </w:r>
      <w:r w:rsidRPr="007935D6">
        <w:rPr>
          <w:rStyle w:val="a6"/>
          <w:rFonts w:cs="Times New Roman"/>
          <w:szCs w:val="28"/>
          <w:shd w:val="clear" w:color="auto" w:fill="FFFFFF"/>
        </w:rPr>
        <w:footnoteReference w:id="264"/>
      </w:r>
      <w:r w:rsidRPr="007935D6">
        <w:rPr>
          <w:rFonts w:cs="Times New Roman"/>
          <w:szCs w:val="28"/>
          <w:shd w:val="clear" w:color="auto" w:fill="FFFFFF"/>
        </w:rPr>
        <w:t>. Поэтому “ближайшею целью государства является поддержание юридического порядка; этот порядок есть благо сам по себе и условие для достижения других благ”</w:t>
      </w:r>
      <w:r w:rsidRPr="007935D6">
        <w:rPr>
          <w:rStyle w:val="a6"/>
          <w:rFonts w:cs="Times New Roman"/>
          <w:szCs w:val="28"/>
          <w:shd w:val="clear" w:color="auto" w:fill="FFFFFF"/>
        </w:rPr>
        <w:footnoteReference w:id="265"/>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Представителем сообщества учёных-юристов позитивистского направления в отеч</w:t>
      </w:r>
      <w:r w:rsidR="002C3699" w:rsidRPr="007935D6">
        <w:rPr>
          <w:rFonts w:cs="Times New Roman"/>
          <w:szCs w:val="28"/>
          <w:shd w:val="clear" w:color="auto" w:fill="FFFFFF"/>
        </w:rPr>
        <w:t>ественной науке стал выпускник М</w:t>
      </w:r>
      <w:r w:rsidRPr="007935D6">
        <w:rPr>
          <w:rFonts w:cs="Times New Roman"/>
          <w:szCs w:val="28"/>
          <w:shd w:val="clear" w:color="auto" w:fill="FFFFFF"/>
        </w:rPr>
        <w:t>осковского университета Василий Иванович Сергеевич (1832-1910), чья научная деятельность в 1872-1907 гг. прохо</w:t>
      </w:r>
      <w:r w:rsidR="008244E4">
        <w:rPr>
          <w:rFonts w:cs="Times New Roman"/>
          <w:szCs w:val="28"/>
          <w:shd w:val="clear" w:color="auto" w:fill="FFFFFF"/>
        </w:rPr>
        <w:t>дила на юридическом факультете П</w:t>
      </w:r>
      <w:r w:rsidRPr="007935D6">
        <w:rPr>
          <w:rFonts w:cs="Times New Roman"/>
          <w:szCs w:val="28"/>
          <w:shd w:val="clear" w:color="auto" w:fill="FFFFFF"/>
        </w:rPr>
        <w:t>етербургского университета в должно</w:t>
      </w:r>
      <w:r w:rsidR="00527BE1">
        <w:rPr>
          <w:rFonts w:cs="Times New Roman"/>
          <w:szCs w:val="28"/>
          <w:shd w:val="clear" w:color="auto" w:fill="FFFFFF"/>
        </w:rPr>
        <w:t>сти профессора (1872-1893) и</w:t>
      </w:r>
      <w:r w:rsidRPr="007935D6">
        <w:rPr>
          <w:rFonts w:cs="Times New Roman"/>
          <w:szCs w:val="28"/>
          <w:shd w:val="clear" w:color="auto" w:fill="FFFFFF"/>
        </w:rPr>
        <w:t xml:space="preserve"> заслуженного профессора (1893-1907) на кафедре русского права.  В 1888-</w:t>
      </w:r>
      <w:r w:rsidRPr="007935D6">
        <w:rPr>
          <w:rFonts w:cs="Times New Roman"/>
          <w:szCs w:val="28"/>
          <w:shd w:val="clear" w:color="auto" w:fill="FFFFFF"/>
        </w:rPr>
        <w:lastRenderedPageBreak/>
        <w:t>189</w:t>
      </w:r>
      <w:r w:rsidR="00527BE1">
        <w:rPr>
          <w:rFonts w:cs="Times New Roman"/>
          <w:szCs w:val="28"/>
          <w:shd w:val="clear" w:color="auto" w:fill="FFFFFF"/>
        </w:rPr>
        <w:t>7</w:t>
      </w:r>
      <w:r w:rsidRPr="007935D6">
        <w:rPr>
          <w:rFonts w:cs="Times New Roman"/>
          <w:szCs w:val="28"/>
          <w:shd w:val="clear" w:color="auto" w:fill="FFFFFF"/>
        </w:rPr>
        <w:t xml:space="preserve"> гг. В. И. Сергеевич избирался деканом факультета</w:t>
      </w:r>
      <w:r w:rsidR="00527BE1">
        <w:rPr>
          <w:rFonts w:cs="Times New Roman"/>
          <w:szCs w:val="28"/>
          <w:shd w:val="clear" w:color="auto" w:fill="FFFFFF"/>
        </w:rPr>
        <w:t>, а в 1897-1899 занимал должность ректора</w:t>
      </w:r>
      <w:r w:rsidRPr="007935D6">
        <w:rPr>
          <w:rStyle w:val="a6"/>
          <w:rFonts w:cs="Times New Roman"/>
          <w:szCs w:val="28"/>
          <w:shd w:val="clear" w:color="auto" w:fill="FFFFFF"/>
        </w:rPr>
        <w:footnoteReference w:id="266"/>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 своей докторской диссертации “Задача и метода государственных наук” (1871) учёный изложил основные постулаты своей концепции. Знаменовав этим фундаментальным трудом кардинальную смену методологического подхода в современной ему юридической науке, В. И. Сергеевич последовательно разбирал и критиковал в нём предшествующую научную традицию. Отмечая, что “самое видное место по широкому распространению в литературе бесспорно принадлежит методе рационалистической”</w:t>
      </w:r>
      <w:r w:rsidRPr="007935D6">
        <w:rPr>
          <w:rStyle w:val="a6"/>
          <w:rFonts w:cs="Times New Roman"/>
          <w:szCs w:val="28"/>
          <w:shd w:val="clear" w:color="auto" w:fill="FFFFFF"/>
        </w:rPr>
        <w:footnoteReference w:id="267"/>
      </w:r>
      <w:r w:rsidRPr="007935D6">
        <w:rPr>
          <w:rFonts w:cs="Times New Roman"/>
          <w:szCs w:val="28"/>
          <w:shd w:val="clear" w:color="auto" w:fill="FFFFFF"/>
        </w:rPr>
        <w:t>, основанной на учении Иммануила Канта, учёный видит постепенный её закат. Причём, как отмечает В. И. Сергеевич, “умаление её влияния идёт параллельно с усилением влияния исторической школы”</w:t>
      </w:r>
      <w:r w:rsidRPr="007935D6">
        <w:rPr>
          <w:rStyle w:val="a6"/>
          <w:rFonts w:cs="Times New Roman"/>
          <w:szCs w:val="28"/>
          <w:shd w:val="clear" w:color="auto" w:fill="FFFFFF"/>
        </w:rPr>
        <w:footnoteReference w:id="268"/>
      </w:r>
      <w:r w:rsidRPr="007935D6">
        <w:rPr>
          <w:rFonts w:cs="Times New Roman"/>
          <w:szCs w:val="28"/>
          <w:shd w:val="clear" w:color="auto" w:fill="FFFFFF"/>
        </w:rPr>
        <w:t>. Объектом его критики становится один из главных постулатов немецкой классической философии – представление о неком “высшем, сверхопытном начале”, вне которого “всякие суждения о человеческих действиях, которые не отправляются от априорных начал и основаны на опыте</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могут повести только к грубейшим и опаснейшим ошибкам”</w:t>
      </w:r>
      <w:r w:rsidRPr="007935D6">
        <w:rPr>
          <w:rStyle w:val="a6"/>
          <w:rFonts w:cs="Times New Roman"/>
          <w:szCs w:val="28"/>
          <w:shd w:val="clear" w:color="auto" w:fill="FFFFFF"/>
        </w:rPr>
        <w:footnoteReference w:id="269"/>
      </w:r>
      <w:r w:rsidRPr="007935D6">
        <w:rPr>
          <w:rFonts w:cs="Times New Roman"/>
          <w:szCs w:val="28"/>
          <w:shd w:val="clear" w:color="auto" w:fill="FFFFFF"/>
        </w:rPr>
        <w:t xml:space="preserve">. Данное заблуждение приводит лишь к искажению действительности, представляющей собой куда более дифференцированную и сложную систему (к тому же непрерывно трансформирующуюся с течением времени). В этом В. И. Сергеевич видит основание для сомнения в целесообразности следования в русле идей кантианства: ведь “нет возможности найти даже двух государств, потребности которых были бы совершенно сходны, народы которых не разнились бы между собой по степени развития, характеру своих национальных стремлений </w:t>
      </w:r>
      <w:r w:rsidRPr="007935D6">
        <w:rPr>
          <w:rFonts w:cs="Times New Roman"/>
          <w:szCs w:val="28"/>
          <w:shd w:val="clear" w:color="auto" w:fill="FFFFFF"/>
        </w:rPr>
        <w:lastRenderedPageBreak/>
        <w:t>и пр.”</w:t>
      </w:r>
      <w:r w:rsidRPr="007935D6">
        <w:rPr>
          <w:rStyle w:val="a6"/>
          <w:rFonts w:cs="Times New Roman"/>
          <w:szCs w:val="28"/>
          <w:shd w:val="clear" w:color="auto" w:fill="FFFFFF"/>
        </w:rPr>
        <w:footnoteReference w:id="270"/>
      </w:r>
      <w:r w:rsidRPr="007935D6">
        <w:rPr>
          <w:rFonts w:cs="Times New Roman"/>
          <w:szCs w:val="28"/>
          <w:shd w:val="clear" w:color="auto" w:fill="FFFFFF"/>
        </w:rPr>
        <w:t>. Поэтому создание какой бы то ни было универсальной системы права учёному не представляется возможным.</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Не менее категорична оценка В. И. Сергеевичем философии права, имеющей в основе своей гегельянство. Признавая прогрессивность стремления Г. Гегеля сформировать не идеальное государство, в отличие от И. Канта, а проанализировать действительное его состояние, правовед однако же разочаровывается в используемой при решении данной задачи “диалектической методы”: “намерение Гегеля так и осталось намерением”</w:t>
      </w:r>
      <w:r w:rsidRPr="007935D6">
        <w:rPr>
          <w:rStyle w:val="a6"/>
          <w:rFonts w:cs="Times New Roman"/>
          <w:szCs w:val="28"/>
          <w:shd w:val="clear" w:color="auto" w:fill="FFFFFF"/>
        </w:rPr>
        <w:footnoteReference w:id="271"/>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Концепция В. И. Сергеевича основывается на мысли о тесной связи между государством и социумом. В этой связи становится понятным его требование всестороннего анализа области права, не только его юридической составляющей, но и культурных, социальных, политических и др. аспектов, что подразумевает привлечение соответствующей методологии. В наибольшей степени подходу В. И. Сергеевича отвечала позитивистская парадигма. Развивая идеи О. Конта, правовед видит задачу юриспруденции в максимально возможном раскрытии “связи, существующей как между явлениями одновременными, так и следующими одно за другим в порядке времени”, в раскрытии “рода и степени влияния одного явления на другое и в конце концов [выведении законов] как сосуществования, так и преемства явлений”</w:t>
      </w:r>
      <w:r w:rsidRPr="007935D6">
        <w:rPr>
          <w:rStyle w:val="a6"/>
          <w:rFonts w:cs="Times New Roman"/>
          <w:szCs w:val="28"/>
          <w:shd w:val="clear" w:color="auto" w:fill="FFFFFF"/>
        </w:rPr>
        <w:footnoteReference w:id="272"/>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Признавая, таким образом, существование закономерностей в развитии социума, а также вытекающее из их сосуществования взаимовлияние, В. И. Сергеевич замечает их тенденцию “прийти к одному знаменателю”</w:t>
      </w:r>
      <w:r w:rsidRPr="007935D6">
        <w:rPr>
          <w:rStyle w:val="a6"/>
          <w:rFonts w:cs="Times New Roman"/>
          <w:szCs w:val="28"/>
          <w:shd w:val="clear" w:color="auto" w:fill="FFFFFF"/>
          <w:lang w:val="en-US"/>
        </w:rPr>
        <w:footnoteReference w:id="273"/>
      </w:r>
      <w:r w:rsidRPr="007935D6">
        <w:rPr>
          <w:rFonts w:cs="Times New Roman"/>
          <w:szCs w:val="28"/>
          <w:shd w:val="clear" w:color="auto" w:fill="FFFFFF"/>
        </w:rPr>
        <w:t xml:space="preserve">. Не являются исключением и отношения государственных и социальных институтов (а также общества в целом). Данное умозаключение объясняет возникающие порой острые противоречия между одновременно </w:t>
      </w:r>
      <w:r w:rsidRPr="007935D6">
        <w:rPr>
          <w:rFonts w:cs="Times New Roman"/>
          <w:szCs w:val="28"/>
          <w:shd w:val="clear" w:color="auto" w:fill="FFFFFF"/>
        </w:rPr>
        <w:lastRenderedPageBreak/>
        <w:t>существующими в рамках одной системы государственными “феноменами”, взаимоисключение одних другими или, наоборот, невозможность нормального функционирования части из них вне симбиоза с другими. С другой стороны, немаловажно значение внешнего фактора: “что возможно в одном месте и при одних условиях, то невозможно при изменённых обстоятельствах”</w:t>
      </w:r>
      <w:r w:rsidRPr="007935D6">
        <w:rPr>
          <w:rStyle w:val="a6"/>
          <w:rFonts w:cs="Times New Roman"/>
          <w:szCs w:val="28"/>
          <w:shd w:val="clear" w:color="auto" w:fill="FFFFFF"/>
        </w:rPr>
        <w:footnoteReference w:id="274"/>
      </w:r>
      <w:r w:rsidRPr="007935D6">
        <w:rPr>
          <w:rFonts w:cs="Times New Roman"/>
          <w:szCs w:val="28"/>
          <w:shd w:val="clear" w:color="auto" w:fill="FFFFFF"/>
        </w:rPr>
        <w:t>. Форма существующих на данный момент социальных феноменов во многом определяется исторически предшествующими институтами, наиболее близкими им по своей сути.</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Рассуждая о методологии “государственных наук”, В. И. Сергеевич акцентирует особое внимание на эффективности сравнительного, индуктивного метода. Последний заключается в анализе социальных институтов и явлений по “горизонтали” (сравнение различных, параллельно существующих общественных феноменов) и по “вертикали” (соотнесение хронологически следующих друг за другом социальных институтов в рамках одной общественной системы). “Такое сличение совершенно различных форм должно повести к раскрытию необходимых условий существования всякого общества”</w:t>
      </w:r>
      <w:r w:rsidRPr="007935D6">
        <w:rPr>
          <w:rStyle w:val="a6"/>
          <w:rFonts w:cs="Times New Roman"/>
          <w:szCs w:val="28"/>
          <w:shd w:val="clear" w:color="auto" w:fill="FFFFFF"/>
        </w:rPr>
        <w:footnoteReference w:id="275"/>
      </w:r>
      <w:r w:rsidRPr="007935D6">
        <w:rPr>
          <w:rFonts w:cs="Times New Roman"/>
          <w:szCs w:val="28"/>
          <w:shd w:val="clear" w:color="auto" w:fill="FFFFFF"/>
        </w:rPr>
        <w:t>. Чем шире окажется поле исследования разнообразных “человеческих обществ</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начиная с диких обитателей островов Тихого океана и оканчивая наиболее развитыми народами Европы”, тем более ясное представление об этих условиях будет сформировано</w:t>
      </w:r>
      <w:r w:rsidR="001A54FC" w:rsidRPr="007935D6">
        <w:rPr>
          <w:rStyle w:val="a6"/>
          <w:rFonts w:cs="Times New Roman"/>
          <w:szCs w:val="28"/>
          <w:shd w:val="clear" w:color="auto" w:fill="FFFFFF"/>
        </w:rPr>
        <w:footnoteReference w:id="276"/>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Из идеи исторической преемственности логически следуют представления В. И. Сергеевича о непрерывном, поступательном развитии общества. Отрицая идеалистический образ единственно верного исторического пути, правовед выдвигает свою трактовку, согласно которой прогрессивным может быть названо любое развитие социальных институтов, в любом возможном направлении, за исключением лишь регресса, </w:t>
      </w:r>
      <w:r w:rsidRPr="007935D6">
        <w:rPr>
          <w:rFonts w:cs="Times New Roman"/>
          <w:szCs w:val="28"/>
          <w:shd w:val="clear" w:color="auto" w:fill="FFFFFF"/>
        </w:rPr>
        <w:lastRenderedPageBreak/>
        <w:t>возвращения к уже существовавшим ранее формам</w:t>
      </w:r>
      <w:r w:rsidRPr="007935D6">
        <w:rPr>
          <w:rStyle w:val="a6"/>
          <w:rFonts w:cs="Times New Roman"/>
          <w:szCs w:val="28"/>
          <w:shd w:val="clear" w:color="auto" w:fill="FFFFFF"/>
        </w:rPr>
        <w:footnoteReference w:id="277"/>
      </w:r>
      <w:r w:rsidRPr="007935D6">
        <w:rPr>
          <w:rFonts w:cs="Times New Roman"/>
          <w:szCs w:val="28"/>
          <w:shd w:val="clear" w:color="auto" w:fill="FFFFFF"/>
        </w:rPr>
        <w:t>. Т.е. развитие каждого общества (народа, государства и пр.) и его институтов есть его историческое развитие. А так как каждый социум по-своему уникален, то и его путь в истории также неповторим и имеет полное право на существование. Отсюда два важных вывода В. И. Сергеевич: во-первых, прогресс совершается непрерывно и повсеместно; во-вторых, прогресс имеет крайне разнонаправленный характер.</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Соединение вышеизложенных теоретических воззрений В. И. Сергеевича о существовании законов, подчиняющих себе развитие социума, и о прогрессе, неизменно его сопровождающем, закономерно подводит исследователя к вопросу о месте личности в данном процессе. Проблема эта является особенно острой ввиду внешней противоречивости выдвинутой учёным исторической схемы: законосообразность в истории, казалось бы, должна исключать идею о какой бы то ни было автономности индивидуума как самостоятельно действующего актора в историческом процессе. В то же время правовед аргументирует свою позицию следующим образом: “человек свободен не в том смысле, что может действовать вне зависимости от мотивов, определяющих его волю, или вне влияния на его действия того состояния его духа, которое этому действию предшествовало”, воля человека аналогично определяется предшествующими её проявлениями, но “его собственный разум есть также одно из этих предшествующих, один из мотивов, в силу влияния которого человек может оказывать сопротивление другим предшествующим и давать такое направление своей деятельности, какое ему желательно”</w:t>
      </w:r>
      <w:r w:rsidRPr="007935D6">
        <w:rPr>
          <w:rStyle w:val="a6"/>
          <w:rFonts w:cs="Times New Roman"/>
          <w:szCs w:val="28"/>
          <w:shd w:val="clear" w:color="auto" w:fill="FFFFFF"/>
        </w:rPr>
        <w:footnoteReference w:id="278"/>
      </w:r>
      <w:r w:rsidRPr="007935D6">
        <w:rPr>
          <w:rFonts w:cs="Times New Roman"/>
          <w:szCs w:val="28"/>
          <w:shd w:val="clear" w:color="auto" w:fill="FFFFFF"/>
        </w:rPr>
        <w:t>. Иными словами, индивидуум имеет свободу воли, но только в том случае, если его действия не противоречат существующим закономерностям социального развития.</w:t>
      </w:r>
    </w:p>
    <w:p w:rsidR="00210D3B" w:rsidRPr="007935D6" w:rsidRDefault="00527BE1" w:rsidP="00210D3B">
      <w:pPr>
        <w:spacing w:after="0" w:line="360" w:lineRule="auto"/>
        <w:ind w:firstLine="709"/>
        <w:jc w:val="both"/>
        <w:rPr>
          <w:rFonts w:cs="Times New Roman"/>
          <w:szCs w:val="28"/>
          <w:shd w:val="clear" w:color="auto" w:fill="FFFFFF"/>
        </w:rPr>
      </w:pPr>
      <w:r>
        <w:rPr>
          <w:rFonts w:cs="Times New Roman"/>
          <w:szCs w:val="28"/>
          <w:shd w:val="clear" w:color="auto" w:fill="FFFFFF"/>
        </w:rPr>
        <w:t>В</w:t>
      </w:r>
      <w:r w:rsidR="00210D3B" w:rsidRPr="007935D6">
        <w:rPr>
          <w:rFonts w:cs="Times New Roman"/>
          <w:szCs w:val="28"/>
          <w:shd w:val="clear" w:color="auto" w:fill="FFFFFF"/>
        </w:rPr>
        <w:t xml:space="preserve">ыдающимся представителем </w:t>
      </w:r>
      <w:r w:rsidR="00210D3B" w:rsidRPr="007935D6">
        <w:rPr>
          <w:rFonts w:cs="Times New Roman"/>
          <w:szCs w:val="28"/>
          <w:shd w:val="clear" w:color="auto" w:fill="FFFFFF"/>
          <w:lang w:val="en-US"/>
        </w:rPr>
        <w:t>Ecole</w:t>
      </w:r>
      <w:r w:rsidR="00210D3B" w:rsidRPr="007935D6">
        <w:rPr>
          <w:rFonts w:cs="Times New Roman"/>
          <w:szCs w:val="28"/>
          <w:shd w:val="clear" w:color="auto" w:fill="FFFFFF"/>
        </w:rPr>
        <w:t xml:space="preserve"> </w:t>
      </w:r>
      <w:r w:rsidR="00210D3B" w:rsidRPr="007935D6">
        <w:rPr>
          <w:rFonts w:cs="Times New Roman"/>
          <w:szCs w:val="28"/>
          <w:shd w:val="clear" w:color="auto" w:fill="FFFFFF"/>
          <w:lang w:val="en-US"/>
        </w:rPr>
        <w:t>Russe</w:t>
      </w:r>
      <w:r w:rsidR="00210D3B" w:rsidRPr="007935D6">
        <w:rPr>
          <w:rFonts w:cs="Times New Roman"/>
          <w:szCs w:val="28"/>
          <w:shd w:val="clear" w:color="auto" w:fill="FFFFFF"/>
        </w:rPr>
        <w:t xml:space="preserve"> был Максим Максимович Ковалевски</w:t>
      </w:r>
      <w:r>
        <w:rPr>
          <w:rFonts w:cs="Times New Roman"/>
          <w:szCs w:val="28"/>
          <w:shd w:val="clear" w:color="auto" w:fill="FFFFFF"/>
        </w:rPr>
        <w:t xml:space="preserve">й (1851-1916). Бывший профессор Московского университета, </w:t>
      </w:r>
      <w:r>
        <w:rPr>
          <w:rFonts w:cs="Times New Roman"/>
          <w:szCs w:val="28"/>
          <w:shd w:val="clear" w:color="auto" w:fill="FFFFFF"/>
        </w:rPr>
        <w:lastRenderedPageBreak/>
        <w:t>один из основателей социологии в России, один из лидеров либерального движения,</w:t>
      </w:r>
      <w:r w:rsidR="00210D3B" w:rsidRPr="007935D6">
        <w:rPr>
          <w:rFonts w:cs="Times New Roman"/>
          <w:szCs w:val="28"/>
          <w:shd w:val="clear" w:color="auto" w:fill="FFFFFF"/>
        </w:rPr>
        <w:t xml:space="preserve"> исследователь переехал в Петербург, где </w:t>
      </w:r>
      <w:r>
        <w:rPr>
          <w:rFonts w:cs="Times New Roman"/>
          <w:szCs w:val="28"/>
          <w:shd w:val="clear" w:color="auto" w:fill="FFFFFF"/>
        </w:rPr>
        <w:t>его научная</w:t>
      </w:r>
      <w:r w:rsidR="00210D3B" w:rsidRPr="007935D6">
        <w:rPr>
          <w:rFonts w:cs="Times New Roman"/>
          <w:szCs w:val="28"/>
          <w:shd w:val="clear" w:color="auto" w:fill="FFFFFF"/>
        </w:rPr>
        <w:t xml:space="preserve"> деятельность</w:t>
      </w:r>
      <w:r>
        <w:rPr>
          <w:rFonts w:cs="Times New Roman"/>
          <w:szCs w:val="28"/>
          <w:shd w:val="clear" w:color="auto" w:fill="FFFFFF"/>
        </w:rPr>
        <w:t xml:space="preserve"> проходила</w:t>
      </w:r>
      <w:r w:rsidR="00210D3B" w:rsidRPr="007935D6">
        <w:rPr>
          <w:rFonts w:cs="Times New Roman"/>
          <w:szCs w:val="28"/>
          <w:shd w:val="clear" w:color="auto" w:fill="FFFFFF"/>
        </w:rPr>
        <w:t xml:space="preserve"> в 1906-1916 гг. в должности профессора на кафедре государственного права юридического факультета</w:t>
      </w:r>
      <w:r>
        <w:rPr>
          <w:rFonts w:cs="Times New Roman"/>
          <w:szCs w:val="28"/>
          <w:shd w:val="clear" w:color="auto" w:fill="FFFFFF"/>
        </w:rPr>
        <w:t xml:space="preserve"> Петербургского университета</w:t>
      </w:r>
      <w:r w:rsidR="00210D3B" w:rsidRPr="007935D6">
        <w:rPr>
          <w:rStyle w:val="a6"/>
          <w:rFonts w:cs="Times New Roman"/>
          <w:szCs w:val="28"/>
          <w:shd w:val="clear" w:color="auto" w:fill="FFFFFF"/>
        </w:rPr>
        <w:footnoteReference w:id="279"/>
      </w:r>
      <w:r w:rsidR="00210D3B"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Начало творчества учёного хронологически совпало с устоявшимся господством в отечественной научной мысли позитивистского подхода. Несмотря на то, что со временем позитивизм обнаружил свои слабые стороны, в том числе в наиболее базовой своей идее о неизбежности и однонаправленности прогресса человечества, историко-теоретические взгляды М. М. Ковалевского не могли в полной мере освободиться от его влияния</w:t>
      </w:r>
      <w:r w:rsidRPr="007935D6">
        <w:rPr>
          <w:rStyle w:val="a6"/>
          <w:rFonts w:cs="Times New Roman"/>
          <w:szCs w:val="28"/>
          <w:shd w:val="clear" w:color="auto" w:fill="FFFFFF"/>
        </w:rPr>
        <w:footnoteReference w:id="280"/>
      </w:r>
      <w:r w:rsidRPr="007935D6">
        <w:rPr>
          <w:rFonts w:cs="Times New Roman"/>
          <w:szCs w:val="28"/>
          <w:shd w:val="clear" w:color="auto" w:fill="FFFFFF"/>
        </w:rPr>
        <w:t>. Критикуя позитивистский взгляд на эволюционный характер исторического развития общества, учёный в то же время указывал на схожесть истории отдельных, никак либо мало связанных между собой народов, которым свойственны аналогичные друг другу тенденции развития: “сходство учреждений у двух или нескольких народностей имеет источником всего чаще общность их культурных условий, прохождение ими одинаковых стадий развития</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но оно может быть и результатом унаследования сходных учреждений от общего предка, и плодом прямого заимствования”</w:t>
      </w:r>
      <w:r w:rsidRPr="007935D6">
        <w:rPr>
          <w:rStyle w:val="a6"/>
          <w:rFonts w:cs="Times New Roman"/>
          <w:szCs w:val="28"/>
          <w:shd w:val="clear" w:color="auto" w:fill="FFFFFF"/>
        </w:rPr>
        <w:footnoteReference w:id="281"/>
      </w:r>
      <w:r w:rsidRPr="007935D6">
        <w:rPr>
          <w:rFonts w:cs="Times New Roman"/>
          <w:szCs w:val="28"/>
          <w:shd w:val="clear" w:color="auto" w:fill="FFFFFF"/>
        </w:rPr>
        <w:t>. Подобная позиция неизбежно подразумевает признание цельности исторического процесса, “допущения факта поступательного движения человечества и при отсталости тех или других народов, так как последние рано или поздно принуждаются к восприятию высшей культуры”</w:t>
      </w:r>
      <w:r w:rsidRPr="007935D6">
        <w:rPr>
          <w:rStyle w:val="a6"/>
          <w:rFonts w:cs="Times New Roman"/>
          <w:szCs w:val="28"/>
          <w:shd w:val="clear" w:color="auto" w:fill="FFFFFF"/>
        </w:rPr>
        <w:footnoteReference w:id="282"/>
      </w:r>
      <w:r w:rsidRPr="007935D6">
        <w:rPr>
          <w:rFonts w:cs="Times New Roman"/>
          <w:szCs w:val="28"/>
          <w:shd w:val="clear" w:color="auto" w:fill="FFFFFF"/>
        </w:rPr>
        <w:t xml:space="preserve">. Аналогичное устройство и функционирование экономики, подобное политическое устройство и </w:t>
      </w:r>
      <w:r w:rsidRPr="007935D6">
        <w:rPr>
          <w:rFonts w:cs="Times New Roman"/>
          <w:szCs w:val="28"/>
          <w:shd w:val="clear" w:color="auto" w:fill="FFFFFF"/>
        </w:rPr>
        <w:lastRenderedPageBreak/>
        <w:t>примерно равный уровень научно-культурного развития отдельных независимых друг от друга социумов, как правило, позволяет сделать вывод о том, что и на более ранних этапах истории они занимали относительно друг друга подобное же положение</w:t>
      </w:r>
      <w:r w:rsidRPr="007935D6">
        <w:rPr>
          <w:rStyle w:val="a6"/>
          <w:rFonts w:cs="Times New Roman"/>
          <w:szCs w:val="28"/>
          <w:shd w:val="clear" w:color="auto" w:fill="FFFFFF"/>
        </w:rPr>
        <w:footnoteReference w:id="283"/>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Приведённая противоречивость взглядов учёного неизбежно налагала отпечаток на всё его творчество. В большей степени данная проблематика нашла своё отражение в его работах социологической направленности, т.к. научный интерес исследователя был сосредоточен на анализе, в первую очередь, общественных процессов. По мнению М. М. Ковалевского, целью исследователя, стремящегося познать социальные законы (а вместе с тем и законы исторические), должно стать исследование общественной ментальности параллельно с изучением структуры общества в её исторической динамике</w:t>
      </w:r>
      <w:r w:rsidR="00FA043B" w:rsidRPr="007935D6">
        <w:rPr>
          <w:rStyle w:val="a6"/>
          <w:rFonts w:cs="Times New Roman"/>
          <w:szCs w:val="28"/>
          <w:shd w:val="clear" w:color="auto" w:fill="FFFFFF"/>
        </w:rPr>
        <w:footnoteReference w:id="284"/>
      </w:r>
      <w:r w:rsidRPr="007935D6">
        <w:rPr>
          <w:rFonts w:cs="Times New Roman"/>
          <w:szCs w:val="28"/>
          <w:shd w:val="clear" w:color="auto" w:fill="FFFFFF"/>
        </w:rPr>
        <w:t>, в результате чего представляется возможным обнаружить общие закономерности развития социума, а также понять первопричины общественных явлений</w:t>
      </w:r>
      <w:r w:rsidRPr="007935D6">
        <w:rPr>
          <w:rStyle w:val="a6"/>
          <w:rFonts w:cs="Times New Roman"/>
          <w:szCs w:val="28"/>
          <w:shd w:val="clear" w:color="auto" w:fill="FFFFFF"/>
        </w:rPr>
        <w:footnoteReference w:id="285"/>
      </w:r>
      <w:r w:rsidRPr="007935D6">
        <w:rPr>
          <w:rFonts w:cs="Times New Roman"/>
          <w:szCs w:val="28"/>
          <w:shd w:val="clear" w:color="auto" w:fill="FFFFFF"/>
        </w:rPr>
        <w:t>. Динамика в данном случае фактически отождествляется с понятием исторического прогресса, который, как считает учёный, является необходимым условием для существования всякой социальной системы</w:t>
      </w:r>
      <w:r w:rsidR="00FA043B" w:rsidRPr="007935D6">
        <w:rPr>
          <w:rStyle w:val="a6"/>
          <w:rFonts w:cs="Times New Roman"/>
          <w:szCs w:val="28"/>
          <w:shd w:val="clear" w:color="auto" w:fill="FFFFFF"/>
        </w:rPr>
        <w:footnoteReference w:id="286"/>
      </w:r>
      <w:r w:rsidRPr="007935D6">
        <w:rPr>
          <w:rFonts w:cs="Times New Roman"/>
          <w:szCs w:val="28"/>
          <w:shd w:val="clear" w:color="auto" w:fill="FFFFFF"/>
        </w:rPr>
        <w:t>.</w:t>
      </w:r>
      <w:bookmarkStart w:id="0" w:name="_GoBack"/>
      <w:bookmarkEnd w:id="0"/>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М. М. Ковалевский разделял распространённое в российской научной среде мнение, согласно которому роль “конкретных” общественных дисциплин сводится к поиску и отбору источникового материала для последующего их анализа наукой, использующей номотетический подход. “О какой бы конкретной науке об обществе мы ни заговорили, - будет ли то сравнительное языкознание, или сравнительная история</w:t>
      </w:r>
      <w:r w:rsidR="008C3F51" w:rsidRPr="007935D6">
        <w:rPr>
          <w:rFonts w:cs="Times New Roman"/>
          <w:szCs w:val="28"/>
          <w:shd w:val="clear" w:color="auto" w:fill="FFFFFF"/>
        </w:rPr>
        <w:t xml:space="preserve"> &lt;</w:t>
      </w:r>
      <w:r w:rsidRPr="007935D6">
        <w:rPr>
          <w:rFonts w:cs="Times New Roman"/>
          <w:szCs w:val="28"/>
          <w:shd w:val="clear" w:color="auto" w:fill="FFFFFF"/>
        </w:rPr>
        <w:t>…</w:t>
      </w:r>
      <w:r w:rsidR="008C3F51" w:rsidRPr="007935D6">
        <w:rPr>
          <w:rFonts w:cs="Times New Roman"/>
          <w:szCs w:val="28"/>
          <w:shd w:val="clear" w:color="auto" w:fill="FFFFFF"/>
        </w:rPr>
        <w:t>&gt;</w:t>
      </w:r>
      <w:r w:rsidRPr="007935D6">
        <w:rPr>
          <w:rFonts w:cs="Times New Roman"/>
          <w:szCs w:val="28"/>
          <w:shd w:val="clear" w:color="auto" w:fill="FFFFFF"/>
        </w:rPr>
        <w:t xml:space="preserve"> нам неизбежно предстоит повторить одно и тоже: объяснение эволютивному процессу, </w:t>
      </w:r>
      <w:r w:rsidRPr="007935D6">
        <w:rPr>
          <w:rFonts w:cs="Times New Roman"/>
          <w:szCs w:val="28"/>
          <w:shd w:val="clear" w:color="auto" w:fill="FFFFFF"/>
        </w:rPr>
        <w:lastRenderedPageBreak/>
        <w:t>происходящему в области изучаемых ими явлений, не может быть дано без содействия социологии”</w:t>
      </w:r>
      <w:r w:rsidRPr="007935D6">
        <w:rPr>
          <w:rStyle w:val="a6"/>
          <w:rFonts w:cs="Times New Roman"/>
          <w:szCs w:val="28"/>
          <w:shd w:val="clear" w:color="auto" w:fill="FFFFFF"/>
        </w:rPr>
        <w:footnoteReference w:id="287"/>
      </w:r>
      <w:r w:rsidRPr="007935D6">
        <w:rPr>
          <w:rFonts w:cs="Times New Roman"/>
          <w:szCs w:val="28"/>
          <w:shd w:val="clear" w:color="auto" w:fill="FFFFFF"/>
        </w:rPr>
        <w:t>.</w:t>
      </w:r>
    </w:p>
    <w:p w:rsidR="00210D3B" w:rsidRPr="007935D6" w:rsidRDefault="00210D3B" w:rsidP="00210D3B">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Методология М. М. Ковалевского всецело определялась его теоретическими представлениями. Т.к. происходящие с течением времени изменения в социуме есть проявление его прогрессивного пути, данный процесс можно рассматривать как последовательность эволюционных этапов, которые являются следствием действия исторической закономерности</w:t>
      </w:r>
      <w:r w:rsidRPr="007935D6">
        <w:rPr>
          <w:rStyle w:val="a6"/>
          <w:rFonts w:cs="Times New Roman"/>
          <w:szCs w:val="28"/>
          <w:shd w:val="clear" w:color="auto" w:fill="FFFFFF"/>
        </w:rPr>
        <w:footnoteReference w:id="288"/>
      </w:r>
      <w:r w:rsidRPr="007935D6">
        <w:rPr>
          <w:rFonts w:cs="Times New Roman"/>
          <w:szCs w:val="28"/>
          <w:shd w:val="clear" w:color="auto" w:fill="FFFFFF"/>
        </w:rPr>
        <w:t>. В данной связи закономерен вопрос: каким образом исследовать законы исторического развития? Учёный видел выход, прежде всего, в применении историко-сравнительного метода. При этом возникал ряд важных замечаний. М. М. Ковалевский указывал на необходимость взаимосвязанности отбираемых для исследования данных, которые бы не только являлись доказательством для выдвинутого предположения или теории, но и отражали бы контекст, в котором они существуют. Весьма важным также представляется критический анализ источниковой базы, задача которого – упорядочить связи (которые могут оказаться ложными или только внешними) между рассматриваемыми свидетельствами</w:t>
      </w:r>
      <w:r w:rsidRPr="007935D6">
        <w:rPr>
          <w:rStyle w:val="a6"/>
          <w:rFonts w:cs="Times New Roman"/>
          <w:szCs w:val="28"/>
          <w:shd w:val="clear" w:color="auto" w:fill="FFFFFF"/>
        </w:rPr>
        <w:footnoteReference w:id="289"/>
      </w:r>
      <w:r w:rsidRPr="007935D6">
        <w:rPr>
          <w:rFonts w:cs="Times New Roman"/>
          <w:szCs w:val="28"/>
          <w:shd w:val="clear" w:color="auto" w:fill="FFFFFF"/>
        </w:rPr>
        <w:t>. Исследователю, по мысли учёного, стоит воздерживаться от безосновательных выводов, которые могут повлечь за собой искажение действительности.</w:t>
      </w:r>
    </w:p>
    <w:p w:rsidR="00104C02" w:rsidRPr="007935D6" w:rsidRDefault="005978E8" w:rsidP="00104C02">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Таким образом, анализ творчества правоведов, чья научная деятельность проходила в Петербургском университете, позволяет выявить ряд особенностей их историософских и теоретико-методологических взглядов. Учитывая существование расхождений среди рассмотренных исследователей </w:t>
      </w:r>
      <w:r w:rsidR="008A457A">
        <w:rPr>
          <w:rFonts w:cs="Times New Roman"/>
          <w:szCs w:val="28"/>
          <w:shd w:val="clear" w:color="auto" w:fill="FFFFFF"/>
        </w:rPr>
        <w:t>в отношении</w:t>
      </w:r>
      <w:r w:rsidRPr="007935D6">
        <w:rPr>
          <w:rFonts w:cs="Times New Roman"/>
          <w:szCs w:val="28"/>
          <w:shd w:val="clear" w:color="auto" w:fill="FFFFFF"/>
        </w:rPr>
        <w:t xml:space="preserve"> целого ряда вопросов, представляется возможным, однако, выявить также общие черты их мышления, а также оценить</w:t>
      </w:r>
      <w:r w:rsidR="00B56756" w:rsidRPr="007935D6">
        <w:rPr>
          <w:rFonts w:cs="Times New Roman"/>
          <w:szCs w:val="28"/>
          <w:shd w:val="clear" w:color="auto" w:fill="FFFFFF"/>
        </w:rPr>
        <w:t xml:space="preserve"> роль</w:t>
      </w:r>
      <w:r w:rsidRPr="007935D6">
        <w:rPr>
          <w:rFonts w:cs="Times New Roman"/>
          <w:szCs w:val="28"/>
          <w:shd w:val="clear" w:color="auto" w:fill="FFFFFF"/>
        </w:rPr>
        <w:t xml:space="preserve"> фактор</w:t>
      </w:r>
      <w:r w:rsidR="00B56756" w:rsidRPr="007935D6">
        <w:rPr>
          <w:rFonts w:cs="Times New Roman"/>
          <w:szCs w:val="28"/>
          <w:shd w:val="clear" w:color="auto" w:fill="FFFFFF"/>
        </w:rPr>
        <w:t>ов</w:t>
      </w:r>
      <w:r w:rsidRPr="007935D6">
        <w:rPr>
          <w:rFonts w:cs="Times New Roman"/>
          <w:szCs w:val="28"/>
          <w:shd w:val="clear" w:color="auto" w:fill="FFFFFF"/>
        </w:rPr>
        <w:t>,</w:t>
      </w:r>
      <w:r w:rsidR="00DB2AED" w:rsidRPr="007935D6">
        <w:rPr>
          <w:rFonts w:cs="Times New Roman"/>
          <w:szCs w:val="28"/>
          <w:shd w:val="clear" w:color="auto" w:fill="FFFFFF"/>
        </w:rPr>
        <w:t xml:space="preserve"> способств</w:t>
      </w:r>
      <w:r w:rsidR="00B56756" w:rsidRPr="007935D6">
        <w:rPr>
          <w:rFonts w:cs="Times New Roman"/>
          <w:szCs w:val="28"/>
          <w:shd w:val="clear" w:color="auto" w:fill="FFFFFF"/>
        </w:rPr>
        <w:t>овавших</w:t>
      </w:r>
      <w:r w:rsidR="00DB225F" w:rsidRPr="007935D6">
        <w:rPr>
          <w:rFonts w:cs="Times New Roman"/>
          <w:szCs w:val="28"/>
          <w:shd w:val="clear" w:color="auto" w:fill="FFFFFF"/>
        </w:rPr>
        <w:t xml:space="preserve"> формированию </w:t>
      </w:r>
      <w:r w:rsidR="00AB628E" w:rsidRPr="007935D6">
        <w:rPr>
          <w:rFonts w:cs="Times New Roman"/>
          <w:szCs w:val="28"/>
          <w:shd w:val="clear" w:color="auto" w:fill="FFFFFF"/>
        </w:rPr>
        <w:t xml:space="preserve">мировоззрения российских юристов на рубеже </w:t>
      </w:r>
      <w:r w:rsidR="00AB628E" w:rsidRPr="007935D6">
        <w:rPr>
          <w:rFonts w:cs="Times New Roman"/>
          <w:szCs w:val="28"/>
          <w:shd w:val="clear" w:color="auto" w:fill="FFFFFF"/>
          <w:lang w:val="en-US"/>
        </w:rPr>
        <w:t>XIX</w:t>
      </w:r>
      <w:r w:rsidR="00AB628E" w:rsidRPr="007935D6">
        <w:rPr>
          <w:rFonts w:cs="Times New Roman"/>
          <w:szCs w:val="28"/>
          <w:shd w:val="clear" w:color="auto" w:fill="FFFFFF"/>
        </w:rPr>
        <w:t>-</w:t>
      </w:r>
      <w:r w:rsidR="00AB628E" w:rsidRPr="007935D6">
        <w:rPr>
          <w:rFonts w:cs="Times New Roman"/>
          <w:szCs w:val="28"/>
          <w:shd w:val="clear" w:color="auto" w:fill="FFFFFF"/>
          <w:lang w:val="en-US"/>
        </w:rPr>
        <w:t>XX</w:t>
      </w:r>
      <w:r w:rsidR="00AB628E" w:rsidRPr="007935D6">
        <w:rPr>
          <w:rFonts w:cs="Times New Roman"/>
          <w:szCs w:val="28"/>
          <w:shd w:val="clear" w:color="auto" w:fill="FFFFFF"/>
        </w:rPr>
        <w:t xml:space="preserve"> вв.</w:t>
      </w:r>
      <w:r w:rsidR="007E4A2C" w:rsidRPr="007935D6">
        <w:rPr>
          <w:rFonts w:cs="Times New Roman"/>
          <w:szCs w:val="28"/>
          <w:shd w:val="clear" w:color="auto" w:fill="FFFFFF"/>
        </w:rPr>
        <w:t xml:space="preserve"> </w:t>
      </w:r>
      <w:r w:rsidR="00104C02" w:rsidRPr="007935D6">
        <w:rPr>
          <w:rFonts w:cs="Times New Roman"/>
          <w:szCs w:val="28"/>
          <w:shd w:val="clear" w:color="auto" w:fill="FFFFFF"/>
        </w:rPr>
        <w:t>Для последнего оказалось характерно</w:t>
      </w:r>
      <w:r w:rsidR="00E93C8E" w:rsidRPr="007935D6">
        <w:rPr>
          <w:rFonts w:cs="Times New Roman"/>
          <w:szCs w:val="28"/>
          <w:shd w:val="clear" w:color="auto" w:fill="FFFFFF"/>
        </w:rPr>
        <w:t xml:space="preserve"> представление</w:t>
      </w:r>
      <w:r w:rsidR="00104C02" w:rsidRPr="007935D6">
        <w:rPr>
          <w:rFonts w:cs="Times New Roman"/>
          <w:szCs w:val="28"/>
          <w:shd w:val="clear" w:color="auto" w:fill="FFFFFF"/>
        </w:rPr>
        <w:t>:</w:t>
      </w:r>
    </w:p>
    <w:p w:rsidR="00104C02" w:rsidRPr="007935D6" w:rsidRDefault="007F5D42" w:rsidP="00104C02">
      <w:pPr>
        <w:pStyle w:val="a3"/>
        <w:numPr>
          <w:ilvl w:val="0"/>
          <w:numId w:val="14"/>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lastRenderedPageBreak/>
        <w:t xml:space="preserve">о центральной роли государства и государственных институтов </w:t>
      </w:r>
      <w:r w:rsidR="00E93C8E" w:rsidRPr="007935D6">
        <w:rPr>
          <w:rFonts w:ascii="Times New Roman"/>
          <w:sz w:val="28"/>
          <w:szCs w:val="28"/>
          <w:shd w:val="clear" w:color="auto" w:fill="FFFFFF"/>
        </w:rPr>
        <w:t>в историческом процессе;</w:t>
      </w:r>
    </w:p>
    <w:p w:rsidR="00E93C8E" w:rsidRPr="007935D6" w:rsidRDefault="00E93C8E" w:rsidP="00104C02">
      <w:pPr>
        <w:pStyle w:val="a3"/>
        <w:numPr>
          <w:ilvl w:val="0"/>
          <w:numId w:val="14"/>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о поэтапном, поступательном развитии государственности</w:t>
      </w:r>
      <w:r w:rsidR="008B494D" w:rsidRPr="007935D6">
        <w:rPr>
          <w:rFonts w:ascii="Times New Roman"/>
          <w:sz w:val="28"/>
          <w:szCs w:val="28"/>
          <w:shd w:val="clear" w:color="auto" w:fill="FFFFFF"/>
        </w:rPr>
        <w:t>, а следовательно – существовании неких закономерностей в истории</w:t>
      </w:r>
      <w:r w:rsidRPr="007935D6">
        <w:rPr>
          <w:rFonts w:ascii="Times New Roman"/>
          <w:sz w:val="28"/>
          <w:szCs w:val="28"/>
          <w:shd w:val="clear" w:color="auto" w:fill="FFFFFF"/>
        </w:rPr>
        <w:t>;</w:t>
      </w:r>
    </w:p>
    <w:p w:rsidR="00E93C8E" w:rsidRPr="007935D6" w:rsidRDefault="00346233" w:rsidP="00104C02">
      <w:pPr>
        <w:pStyle w:val="a3"/>
        <w:numPr>
          <w:ilvl w:val="0"/>
          <w:numId w:val="14"/>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о лежаще</w:t>
      </w:r>
      <w:r w:rsidR="008B494D" w:rsidRPr="007935D6">
        <w:rPr>
          <w:rFonts w:ascii="Times New Roman"/>
          <w:sz w:val="28"/>
          <w:szCs w:val="28"/>
          <w:shd w:val="clear" w:color="auto" w:fill="FFFFFF"/>
        </w:rPr>
        <w:t>м</w:t>
      </w:r>
      <w:r w:rsidRPr="007935D6">
        <w:rPr>
          <w:rFonts w:ascii="Times New Roman"/>
          <w:sz w:val="28"/>
          <w:szCs w:val="28"/>
          <w:shd w:val="clear" w:color="auto" w:fill="FFFFFF"/>
        </w:rPr>
        <w:t xml:space="preserve"> в основе любого государства стремления к прогрессивному развитию;</w:t>
      </w:r>
    </w:p>
    <w:p w:rsidR="00E93C8E" w:rsidRPr="007935D6" w:rsidRDefault="00114620" w:rsidP="00104C02">
      <w:pPr>
        <w:pStyle w:val="a3"/>
        <w:numPr>
          <w:ilvl w:val="0"/>
          <w:numId w:val="14"/>
        </w:numPr>
        <w:spacing w:after="0" w:line="360" w:lineRule="auto"/>
        <w:ind w:left="709" w:firstLine="0"/>
        <w:jc w:val="both"/>
        <w:rPr>
          <w:rFonts w:ascii="Times New Roman"/>
          <w:sz w:val="28"/>
          <w:szCs w:val="28"/>
          <w:shd w:val="clear" w:color="auto" w:fill="FFFFFF"/>
        </w:rPr>
      </w:pPr>
      <w:r w:rsidRPr="007935D6">
        <w:rPr>
          <w:rFonts w:ascii="Times New Roman"/>
          <w:sz w:val="28"/>
          <w:szCs w:val="28"/>
          <w:shd w:val="clear" w:color="auto" w:fill="FFFFFF"/>
        </w:rPr>
        <w:t>о тесной взаимосвяз</w:t>
      </w:r>
      <w:r w:rsidR="00E93C8E" w:rsidRPr="007935D6">
        <w:rPr>
          <w:rFonts w:ascii="Times New Roman"/>
          <w:sz w:val="28"/>
          <w:szCs w:val="28"/>
          <w:shd w:val="clear" w:color="auto" w:fill="FFFFFF"/>
        </w:rPr>
        <w:t>и института государства с социумом</w:t>
      </w:r>
      <w:r w:rsidR="00346233" w:rsidRPr="007935D6">
        <w:rPr>
          <w:rFonts w:ascii="Times New Roman"/>
          <w:sz w:val="28"/>
          <w:szCs w:val="28"/>
          <w:shd w:val="clear" w:color="auto" w:fill="FFFFFF"/>
        </w:rPr>
        <w:t xml:space="preserve">, </w:t>
      </w:r>
      <w:r w:rsidR="0084673E" w:rsidRPr="007935D6">
        <w:rPr>
          <w:rFonts w:ascii="Times New Roman"/>
          <w:sz w:val="28"/>
          <w:szCs w:val="28"/>
          <w:shd w:val="clear" w:color="auto" w:fill="FFFFFF"/>
        </w:rPr>
        <w:t xml:space="preserve">далеко </w:t>
      </w:r>
      <w:r w:rsidR="00346233" w:rsidRPr="007935D6">
        <w:rPr>
          <w:rFonts w:ascii="Times New Roman"/>
          <w:sz w:val="28"/>
          <w:szCs w:val="28"/>
          <w:shd w:val="clear" w:color="auto" w:fill="FFFFFF"/>
        </w:rPr>
        <w:t>выходящей за сугубо юридические рамки</w:t>
      </w:r>
      <w:r w:rsidRPr="007935D6">
        <w:rPr>
          <w:rFonts w:ascii="Times New Roman"/>
          <w:sz w:val="28"/>
          <w:szCs w:val="28"/>
          <w:shd w:val="clear" w:color="auto" w:fill="FFFFFF"/>
        </w:rPr>
        <w:t xml:space="preserve"> и отражающей </w:t>
      </w:r>
      <w:r w:rsidR="0084673E" w:rsidRPr="007935D6">
        <w:rPr>
          <w:rFonts w:ascii="Times New Roman"/>
          <w:sz w:val="28"/>
          <w:szCs w:val="28"/>
          <w:shd w:val="clear" w:color="auto" w:fill="FFFFFF"/>
        </w:rPr>
        <w:t>морально-нравственное состояние общества</w:t>
      </w:r>
      <w:r w:rsidR="00CC1A24" w:rsidRPr="007935D6">
        <w:rPr>
          <w:rFonts w:ascii="Times New Roman"/>
          <w:sz w:val="28"/>
          <w:szCs w:val="28"/>
          <w:shd w:val="clear" w:color="auto" w:fill="FFFFFF"/>
        </w:rPr>
        <w:t>.</w:t>
      </w:r>
    </w:p>
    <w:p w:rsidR="00CC1A24" w:rsidRPr="007935D6" w:rsidRDefault="00CC1A24" w:rsidP="00D53DA1">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В процессе научного исследования петербургские правоведы, как и их коллеги с других гуманитарных факу</w:t>
      </w:r>
      <w:r w:rsidR="00917F52">
        <w:rPr>
          <w:rFonts w:cs="Times New Roman"/>
          <w:szCs w:val="28"/>
          <w:shd w:val="clear" w:color="auto" w:fill="FFFFFF"/>
        </w:rPr>
        <w:t>льтетов столичного университета</w:t>
      </w:r>
      <w:r w:rsidRPr="007935D6">
        <w:rPr>
          <w:rFonts w:cs="Times New Roman"/>
          <w:szCs w:val="28"/>
          <w:shd w:val="clear" w:color="auto" w:fill="FFFFFF"/>
        </w:rPr>
        <w:t xml:space="preserve"> были склонны </w:t>
      </w:r>
      <w:r w:rsidR="007E7675" w:rsidRPr="007935D6">
        <w:rPr>
          <w:rFonts w:cs="Times New Roman"/>
          <w:szCs w:val="28"/>
          <w:shd w:val="clear" w:color="auto" w:fill="FFFFFF"/>
        </w:rPr>
        <w:t xml:space="preserve">уделять преимущественное внимание </w:t>
      </w:r>
      <w:r w:rsidR="00E47896" w:rsidRPr="007935D6">
        <w:rPr>
          <w:rFonts w:cs="Times New Roman"/>
          <w:szCs w:val="28"/>
          <w:shd w:val="clear" w:color="auto" w:fill="FFFFFF"/>
        </w:rPr>
        <w:t>используемому источнику, его анализу, воздерживаясь при этом от построения недостаточно обоснованных выводов.</w:t>
      </w:r>
      <w:r w:rsidR="00644976" w:rsidRPr="007935D6">
        <w:rPr>
          <w:rFonts w:cs="Times New Roman"/>
          <w:szCs w:val="28"/>
          <w:shd w:val="clear" w:color="auto" w:fill="FFFFFF"/>
        </w:rPr>
        <w:t xml:space="preserve"> Данная тенденция, вероятно, является свидетельством влияния на научный подход представителей юридического факультета общ</w:t>
      </w:r>
      <w:r w:rsidR="008A457A">
        <w:rPr>
          <w:rFonts w:cs="Times New Roman"/>
          <w:szCs w:val="28"/>
          <w:shd w:val="clear" w:color="auto" w:fill="FFFFFF"/>
        </w:rPr>
        <w:t>их традиций петербургской школы</w:t>
      </w:r>
      <w:r w:rsidR="00644976" w:rsidRPr="007935D6">
        <w:rPr>
          <w:rFonts w:cs="Times New Roman"/>
          <w:szCs w:val="28"/>
          <w:shd w:val="clear" w:color="auto" w:fill="FFFFFF"/>
        </w:rPr>
        <w:t>.</w:t>
      </w:r>
    </w:p>
    <w:p w:rsidR="00C61D94" w:rsidRDefault="00D53DA1" w:rsidP="00D53DA1">
      <w:pPr>
        <w:spacing w:after="0" w:line="360" w:lineRule="auto"/>
        <w:ind w:firstLine="709"/>
        <w:jc w:val="both"/>
        <w:rPr>
          <w:rFonts w:cs="Times New Roman"/>
          <w:szCs w:val="28"/>
          <w:shd w:val="clear" w:color="auto" w:fill="FFFFFF"/>
        </w:rPr>
      </w:pPr>
      <w:r w:rsidRPr="007935D6">
        <w:rPr>
          <w:rFonts w:cs="Times New Roman"/>
          <w:szCs w:val="28"/>
          <w:shd w:val="clear" w:color="auto" w:fill="FFFFFF"/>
        </w:rPr>
        <w:t xml:space="preserve">В свою очередь, на подобную форму философии, теории и методологии истории в среде российских юристов определённое влияние оказывали </w:t>
      </w:r>
      <w:r w:rsidR="001C000D" w:rsidRPr="007935D6">
        <w:rPr>
          <w:rFonts w:cs="Times New Roman"/>
          <w:szCs w:val="28"/>
          <w:shd w:val="clear" w:color="auto" w:fill="FFFFFF"/>
        </w:rPr>
        <w:t xml:space="preserve">и </w:t>
      </w:r>
      <w:r w:rsidRPr="007935D6">
        <w:rPr>
          <w:rFonts w:cs="Times New Roman"/>
          <w:szCs w:val="28"/>
          <w:shd w:val="clear" w:color="auto" w:fill="FFFFFF"/>
        </w:rPr>
        <w:t xml:space="preserve">внешние обстоятельства, прежде всего – наблюдавшиеся в конце </w:t>
      </w:r>
      <w:r w:rsidRPr="007935D6">
        <w:rPr>
          <w:rFonts w:cs="Times New Roman"/>
          <w:szCs w:val="28"/>
          <w:shd w:val="clear" w:color="auto" w:fill="FFFFFF"/>
          <w:lang w:val="en-US"/>
        </w:rPr>
        <w:t>XIX</w:t>
      </w:r>
      <w:r w:rsidRPr="007935D6">
        <w:rPr>
          <w:rFonts w:cs="Times New Roman"/>
          <w:szCs w:val="28"/>
          <w:shd w:val="clear" w:color="auto" w:fill="FFFFFF"/>
        </w:rPr>
        <w:t xml:space="preserve"> – начале </w:t>
      </w:r>
      <w:r w:rsidRPr="007935D6">
        <w:rPr>
          <w:rFonts w:cs="Times New Roman"/>
          <w:szCs w:val="28"/>
          <w:shd w:val="clear" w:color="auto" w:fill="FFFFFF"/>
          <w:lang w:val="en-US"/>
        </w:rPr>
        <w:t>XX</w:t>
      </w:r>
      <w:r w:rsidRPr="007935D6">
        <w:rPr>
          <w:rFonts w:cs="Times New Roman"/>
          <w:szCs w:val="28"/>
          <w:shd w:val="clear" w:color="auto" w:fill="FFFFFF"/>
        </w:rPr>
        <w:t xml:space="preserve"> вв. трансформации в</w:t>
      </w:r>
      <w:r w:rsidR="00175D28" w:rsidRPr="007935D6">
        <w:rPr>
          <w:rFonts w:cs="Times New Roman"/>
          <w:szCs w:val="28"/>
          <w:shd w:val="clear" w:color="auto" w:fill="FFFFFF"/>
        </w:rPr>
        <w:t xml:space="preserve"> европейской философской мысли.</w:t>
      </w:r>
      <w:r w:rsidR="00117D4B" w:rsidRPr="007935D6">
        <w:rPr>
          <w:rFonts w:cs="Times New Roman"/>
          <w:szCs w:val="28"/>
          <w:shd w:val="clear" w:color="auto" w:fill="FFFFFF"/>
        </w:rPr>
        <w:t xml:space="preserve"> Повсеместное разочарование в позитивизме непосредственным образом сказывалось и на взглядах отечественных учёных. Российские правоведы хотя и продолжали оставаться под значительным влиянием данного учения, однако </w:t>
      </w:r>
      <w:r w:rsidR="00B01499" w:rsidRPr="007935D6">
        <w:rPr>
          <w:rFonts w:cs="Times New Roman"/>
          <w:szCs w:val="28"/>
          <w:shd w:val="clear" w:color="auto" w:fill="FFFFFF"/>
        </w:rPr>
        <w:t xml:space="preserve">параллельно </w:t>
      </w:r>
      <w:r w:rsidR="00117D4B" w:rsidRPr="007935D6">
        <w:rPr>
          <w:rFonts w:cs="Times New Roman"/>
          <w:szCs w:val="28"/>
          <w:shd w:val="clear" w:color="auto" w:fill="FFFFFF"/>
        </w:rPr>
        <w:t xml:space="preserve">в их среде </w:t>
      </w:r>
      <w:r w:rsidR="00CF419F" w:rsidRPr="007935D6">
        <w:rPr>
          <w:rFonts w:cs="Times New Roman"/>
          <w:szCs w:val="28"/>
          <w:shd w:val="clear" w:color="auto" w:fill="FFFFFF"/>
        </w:rPr>
        <w:t>можно наблюдать</w:t>
      </w:r>
      <w:r w:rsidR="00117D4B" w:rsidRPr="007935D6">
        <w:rPr>
          <w:rFonts w:cs="Times New Roman"/>
          <w:szCs w:val="28"/>
          <w:shd w:val="clear" w:color="auto" w:fill="FFFFFF"/>
        </w:rPr>
        <w:t xml:space="preserve"> процесс поиска новых ориентиров в </w:t>
      </w:r>
      <w:r w:rsidR="00B01499" w:rsidRPr="007935D6">
        <w:rPr>
          <w:rFonts w:cs="Times New Roman"/>
          <w:szCs w:val="28"/>
          <w:shd w:val="clear" w:color="auto" w:fill="FFFFFF"/>
        </w:rPr>
        <w:t>научно-</w:t>
      </w:r>
      <w:r w:rsidR="00CF419F" w:rsidRPr="007935D6">
        <w:rPr>
          <w:rFonts w:cs="Times New Roman"/>
          <w:szCs w:val="28"/>
          <w:shd w:val="clear" w:color="auto" w:fill="FFFFFF"/>
        </w:rPr>
        <w:t>исследовательской деятельности. В частности, указанное обстоятельство обусловило обращение юристов петербургской школы к современному им наследию немецкой исторической школы права.</w:t>
      </w:r>
    </w:p>
    <w:p w:rsidR="009F4977" w:rsidRDefault="00DC4068" w:rsidP="00D53DA1">
      <w:pPr>
        <w:spacing w:after="0" w:line="360" w:lineRule="auto"/>
        <w:ind w:firstLine="709"/>
        <w:jc w:val="both"/>
        <w:rPr>
          <w:rFonts w:cs="Times New Roman"/>
          <w:szCs w:val="28"/>
          <w:shd w:val="clear" w:color="auto" w:fill="FFFFFF"/>
        </w:rPr>
      </w:pPr>
      <w:r>
        <w:rPr>
          <w:rFonts w:cs="Times New Roman"/>
          <w:szCs w:val="28"/>
          <w:shd w:val="clear" w:color="auto" w:fill="FFFFFF"/>
        </w:rPr>
        <w:lastRenderedPageBreak/>
        <w:t xml:space="preserve">Подводя итог, на основании результатов проведённого анализа </w:t>
      </w:r>
      <w:r w:rsidR="005A5635">
        <w:rPr>
          <w:rFonts w:cs="Times New Roman"/>
          <w:szCs w:val="28"/>
          <w:shd w:val="clear" w:color="auto" w:fill="FFFFFF"/>
        </w:rPr>
        <w:t xml:space="preserve">историософских и теоретико-методологических взглядов учёных Петербургского университета </w:t>
      </w:r>
      <w:r w:rsidR="00B44B91">
        <w:rPr>
          <w:rFonts w:cs="Times New Roman"/>
          <w:szCs w:val="28"/>
          <w:shd w:val="clear" w:color="auto" w:fill="FFFFFF"/>
        </w:rPr>
        <w:t>можно</w:t>
      </w:r>
      <w:r w:rsidR="0087785A">
        <w:rPr>
          <w:rFonts w:cs="Times New Roman"/>
          <w:szCs w:val="28"/>
          <w:shd w:val="clear" w:color="auto" w:fill="FFFFFF"/>
        </w:rPr>
        <w:t xml:space="preserve"> отметить</w:t>
      </w:r>
      <w:r w:rsidR="00F16000">
        <w:rPr>
          <w:rFonts w:cs="Times New Roman"/>
          <w:szCs w:val="28"/>
          <w:shd w:val="clear" w:color="auto" w:fill="FFFFFF"/>
        </w:rPr>
        <w:t>:</w:t>
      </w:r>
    </w:p>
    <w:p w:rsidR="00F16000" w:rsidRDefault="00F16000" w:rsidP="00F16000">
      <w:pPr>
        <w:pStyle w:val="a3"/>
        <w:numPr>
          <w:ilvl w:val="0"/>
          <w:numId w:val="16"/>
        </w:numPr>
        <w:spacing w:after="0" w:line="360" w:lineRule="auto"/>
        <w:ind w:left="709" w:firstLine="0"/>
        <w:jc w:val="both"/>
        <w:rPr>
          <w:rFonts w:ascii="Times New Roman"/>
          <w:sz w:val="28"/>
          <w:szCs w:val="28"/>
          <w:shd w:val="clear" w:color="auto" w:fill="FFFFFF"/>
        </w:rPr>
      </w:pPr>
      <w:r>
        <w:rPr>
          <w:rFonts w:ascii="Times New Roman"/>
          <w:sz w:val="28"/>
          <w:szCs w:val="28"/>
          <w:shd w:val="clear" w:color="auto" w:fill="FFFFFF"/>
        </w:rPr>
        <w:t>специфик</w:t>
      </w:r>
      <w:r w:rsidR="0087785A">
        <w:rPr>
          <w:rFonts w:ascii="Times New Roman"/>
          <w:sz w:val="28"/>
          <w:szCs w:val="28"/>
          <w:shd w:val="clear" w:color="auto" w:fill="FFFFFF"/>
        </w:rPr>
        <w:t>у</w:t>
      </w:r>
      <w:r>
        <w:rPr>
          <w:rFonts w:ascii="Times New Roman"/>
          <w:sz w:val="28"/>
          <w:szCs w:val="28"/>
          <w:shd w:val="clear" w:color="auto" w:fill="FFFFFF"/>
        </w:rPr>
        <w:t xml:space="preserve"> </w:t>
      </w:r>
      <w:r w:rsidR="00C61D94">
        <w:rPr>
          <w:rFonts w:ascii="Times New Roman"/>
          <w:sz w:val="28"/>
          <w:szCs w:val="28"/>
          <w:shd w:val="clear" w:color="auto" w:fill="FFFFFF"/>
        </w:rPr>
        <w:t>философии, теории и методологии истории на каждом из рассмотренных факультетов</w:t>
      </w:r>
      <w:r w:rsidR="00AC41ED">
        <w:rPr>
          <w:rFonts w:ascii="Times New Roman"/>
          <w:sz w:val="28"/>
          <w:szCs w:val="28"/>
          <w:shd w:val="clear" w:color="auto" w:fill="FFFFFF"/>
        </w:rPr>
        <w:t xml:space="preserve">: так, представителям историко-филологического факультета в большей степени </w:t>
      </w:r>
      <w:r w:rsidR="00843073">
        <w:rPr>
          <w:rFonts w:ascii="Times New Roman"/>
          <w:sz w:val="28"/>
          <w:szCs w:val="28"/>
          <w:shd w:val="clear" w:color="auto" w:fill="FFFFFF"/>
        </w:rPr>
        <w:t>оказалось</w:t>
      </w:r>
      <w:r w:rsidR="00AC41ED">
        <w:rPr>
          <w:rFonts w:ascii="Times New Roman"/>
          <w:sz w:val="28"/>
          <w:szCs w:val="28"/>
          <w:shd w:val="clear" w:color="auto" w:fill="FFFFFF"/>
        </w:rPr>
        <w:t xml:space="preserve"> </w:t>
      </w:r>
      <w:r w:rsidR="0087785A">
        <w:rPr>
          <w:rFonts w:ascii="Times New Roman"/>
          <w:sz w:val="28"/>
          <w:szCs w:val="28"/>
          <w:shd w:val="clear" w:color="auto" w:fill="FFFFFF"/>
        </w:rPr>
        <w:t>свойственно внимание к вопрос</w:t>
      </w:r>
      <w:r w:rsidR="00331B22">
        <w:rPr>
          <w:rFonts w:ascii="Times New Roman"/>
          <w:sz w:val="28"/>
          <w:szCs w:val="28"/>
          <w:shd w:val="clear" w:color="auto" w:fill="FFFFFF"/>
        </w:rPr>
        <w:t>ам</w:t>
      </w:r>
      <w:r w:rsidR="0087785A">
        <w:rPr>
          <w:rFonts w:ascii="Times New Roman"/>
          <w:sz w:val="28"/>
          <w:szCs w:val="28"/>
          <w:shd w:val="clear" w:color="auto" w:fill="FFFFFF"/>
        </w:rPr>
        <w:t xml:space="preserve"> о закономерност</w:t>
      </w:r>
      <w:r w:rsidR="00F45C8B">
        <w:rPr>
          <w:rFonts w:ascii="Times New Roman"/>
          <w:sz w:val="28"/>
          <w:szCs w:val="28"/>
          <w:shd w:val="clear" w:color="auto" w:fill="FFFFFF"/>
        </w:rPr>
        <w:t>и</w:t>
      </w:r>
      <w:r w:rsidR="00331B22">
        <w:rPr>
          <w:rFonts w:ascii="Times New Roman"/>
          <w:sz w:val="28"/>
          <w:szCs w:val="28"/>
          <w:shd w:val="clear" w:color="auto" w:fill="FFFFFF"/>
        </w:rPr>
        <w:t xml:space="preserve"> историческо</w:t>
      </w:r>
      <w:r w:rsidR="00F45C8B">
        <w:rPr>
          <w:rFonts w:ascii="Times New Roman"/>
          <w:sz w:val="28"/>
          <w:szCs w:val="28"/>
          <w:shd w:val="clear" w:color="auto" w:fill="FFFFFF"/>
        </w:rPr>
        <w:t>го</w:t>
      </w:r>
      <w:r w:rsidR="00331B22">
        <w:rPr>
          <w:rFonts w:ascii="Times New Roman"/>
          <w:sz w:val="28"/>
          <w:szCs w:val="28"/>
          <w:shd w:val="clear" w:color="auto" w:fill="FFFFFF"/>
        </w:rPr>
        <w:t xml:space="preserve"> процесс</w:t>
      </w:r>
      <w:r w:rsidR="00F45C8B">
        <w:rPr>
          <w:rFonts w:ascii="Times New Roman"/>
          <w:sz w:val="28"/>
          <w:szCs w:val="28"/>
          <w:shd w:val="clear" w:color="auto" w:fill="FFFFFF"/>
        </w:rPr>
        <w:t>а</w:t>
      </w:r>
      <w:r w:rsidR="00331B22">
        <w:rPr>
          <w:rFonts w:ascii="Times New Roman"/>
          <w:sz w:val="28"/>
          <w:szCs w:val="28"/>
          <w:shd w:val="clear" w:color="auto" w:fill="FFFFFF"/>
        </w:rPr>
        <w:t>, о роли личности и социума в истории</w:t>
      </w:r>
      <w:r w:rsidR="001C3DB5">
        <w:rPr>
          <w:rFonts w:ascii="Times New Roman"/>
          <w:sz w:val="28"/>
          <w:szCs w:val="28"/>
          <w:shd w:val="clear" w:color="auto" w:fill="FFFFFF"/>
        </w:rPr>
        <w:t>, месте культуры в развитии общества</w:t>
      </w:r>
      <w:r w:rsidR="00F8534E">
        <w:rPr>
          <w:rFonts w:ascii="Times New Roman"/>
          <w:sz w:val="28"/>
          <w:szCs w:val="28"/>
          <w:shd w:val="clear" w:color="auto" w:fill="FFFFFF"/>
        </w:rPr>
        <w:t>;</w:t>
      </w:r>
      <w:r w:rsidR="00AD5031">
        <w:rPr>
          <w:rFonts w:ascii="Times New Roman"/>
          <w:sz w:val="28"/>
          <w:szCs w:val="28"/>
          <w:shd w:val="clear" w:color="auto" w:fill="FFFFFF"/>
        </w:rPr>
        <w:t xml:space="preserve"> </w:t>
      </w:r>
      <w:r w:rsidR="007F55A4">
        <w:rPr>
          <w:rFonts w:ascii="Times New Roman"/>
          <w:sz w:val="28"/>
          <w:szCs w:val="28"/>
          <w:shd w:val="clear" w:color="auto" w:fill="FFFFFF"/>
        </w:rPr>
        <w:t xml:space="preserve">востоковеды петербургской школы </w:t>
      </w:r>
      <w:r w:rsidR="00086B42">
        <w:rPr>
          <w:rFonts w:ascii="Times New Roman"/>
          <w:sz w:val="28"/>
          <w:szCs w:val="28"/>
          <w:shd w:val="clear" w:color="auto" w:fill="FFFFFF"/>
        </w:rPr>
        <w:t xml:space="preserve">неизменно подчёркивали важнейшую роль </w:t>
      </w:r>
      <w:r w:rsidR="007F55A4">
        <w:rPr>
          <w:rFonts w:ascii="Times New Roman"/>
          <w:sz w:val="28"/>
          <w:szCs w:val="28"/>
          <w:shd w:val="clear" w:color="auto" w:fill="FFFFFF"/>
        </w:rPr>
        <w:t xml:space="preserve">языка в </w:t>
      </w:r>
      <w:r w:rsidR="00843073">
        <w:rPr>
          <w:rFonts w:ascii="Times New Roman"/>
          <w:sz w:val="28"/>
          <w:szCs w:val="28"/>
          <w:shd w:val="clear" w:color="auto" w:fill="FFFFFF"/>
        </w:rPr>
        <w:t>истории</w:t>
      </w:r>
      <w:r w:rsidR="007F55A4">
        <w:rPr>
          <w:rFonts w:ascii="Times New Roman"/>
          <w:sz w:val="28"/>
          <w:szCs w:val="28"/>
          <w:shd w:val="clear" w:color="auto" w:fill="FFFFFF"/>
        </w:rPr>
        <w:t>,</w:t>
      </w:r>
      <w:r w:rsidR="00843073">
        <w:rPr>
          <w:rFonts w:ascii="Times New Roman"/>
          <w:sz w:val="28"/>
          <w:szCs w:val="28"/>
          <w:shd w:val="clear" w:color="auto" w:fill="FFFFFF"/>
        </w:rPr>
        <w:t xml:space="preserve"> а также рассматривали прошлое с позиций соотношения Восток-Запад; юристы Петербургского университета</w:t>
      </w:r>
      <w:r w:rsidR="000C4E0F">
        <w:rPr>
          <w:rFonts w:ascii="Times New Roman"/>
          <w:sz w:val="28"/>
          <w:szCs w:val="28"/>
          <w:shd w:val="clear" w:color="auto" w:fill="FFFFFF"/>
        </w:rPr>
        <w:t xml:space="preserve"> были склонны </w:t>
      </w:r>
      <w:r w:rsidR="00714CF5">
        <w:rPr>
          <w:rFonts w:ascii="Times New Roman"/>
          <w:sz w:val="28"/>
          <w:szCs w:val="28"/>
          <w:shd w:val="clear" w:color="auto" w:fill="FFFFFF"/>
        </w:rPr>
        <w:t>видеть превалирующее значение государственного начала</w:t>
      </w:r>
      <w:r w:rsidR="009619FB" w:rsidRPr="009619FB">
        <w:rPr>
          <w:rFonts w:ascii="Times New Roman"/>
          <w:sz w:val="28"/>
          <w:szCs w:val="28"/>
          <w:shd w:val="clear" w:color="auto" w:fill="FFFFFF"/>
        </w:rPr>
        <w:t xml:space="preserve"> </w:t>
      </w:r>
      <w:r w:rsidR="009619FB">
        <w:rPr>
          <w:rFonts w:ascii="Times New Roman"/>
          <w:sz w:val="28"/>
          <w:szCs w:val="28"/>
          <w:shd w:val="clear" w:color="auto" w:fill="FFFFFF"/>
        </w:rPr>
        <w:t>в историческом развитии</w:t>
      </w:r>
      <w:r w:rsidR="008A6DDD">
        <w:rPr>
          <w:rFonts w:ascii="Times New Roman"/>
          <w:sz w:val="28"/>
          <w:szCs w:val="28"/>
          <w:shd w:val="clear" w:color="auto" w:fill="FFFFFF"/>
        </w:rPr>
        <w:t>, подчё</w:t>
      </w:r>
      <w:r w:rsidR="00703799">
        <w:rPr>
          <w:rFonts w:ascii="Times New Roman"/>
          <w:sz w:val="28"/>
          <w:szCs w:val="28"/>
          <w:shd w:val="clear" w:color="auto" w:fill="FFFFFF"/>
        </w:rPr>
        <w:t>ркивая его тесную взаимосвязь</w:t>
      </w:r>
      <w:r w:rsidR="009619FB">
        <w:rPr>
          <w:rFonts w:ascii="Times New Roman"/>
          <w:sz w:val="28"/>
          <w:szCs w:val="28"/>
          <w:shd w:val="clear" w:color="auto" w:fill="FFFFFF"/>
        </w:rPr>
        <w:t xml:space="preserve"> с</w:t>
      </w:r>
      <w:r w:rsidR="00FC4A46">
        <w:rPr>
          <w:rFonts w:ascii="Times New Roman"/>
          <w:sz w:val="28"/>
          <w:szCs w:val="28"/>
          <w:shd w:val="clear" w:color="auto" w:fill="FFFFFF"/>
        </w:rPr>
        <w:t xml:space="preserve"> </w:t>
      </w:r>
      <w:r w:rsidR="006B0391">
        <w:rPr>
          <w:rFonts w:ascii="Times New Roman"/>
          <w:sz w:val="28"/>
          <w:szCs w:val="28"/>
          <w:shd w:val="clear" w:color="auto" w:fill="FFFFFF"/>
        </w:rPr>
        <w:t>культурой и социумом;</w:t>
      </w:r>
    </w:p>
    <w:p w:rsidR="006B0391" w:rsidRDefault="006B0391" w:rsidP="00F16000">
      <w:pPr>
        <w:pStyle w:val="a3"/>
        <w:numPr>
          <w:ilvl w:val="0"/>
          <w:numId w:val="16"/>
        </w:numPr>
        <w:spacing w:after="0" w:line="360" w:lineRule="auto"/>
        <w:ind w:left="709" w:firstLine="0"/>
        <w:jc w:val="both"/>
        <w:rPr>
          <w:rFonts w:ascii="Times New Roman"/>
          <w:sz w:val="28"/>
          <w:szCs w:val="28"/>
          <w:shd w:val="clear" w:color="auto" w:fill="FFFFFF"/>
        </w:rPr>
      </w:pPr>
      <w:r>
        <w:rPr>
          <w:rFonts w:ascii="Times New Roman"/>
          <w:sz w:val="28"/>
          <w:szCs w:val="28"/>
          <w:shd w:val="clear" w:color="auto" w:fill="FFFFFF"/>
        </w:rPr>
        <w:t>общие черты</w:t>
      </w:r>
      <w:r w:rsidR="00414D1A">
        <w:rPr>
          <w:rFonts w:ascii="Times New Roman"/>
          <w:sz w:val="28"/>
          <w:szCs w:val="28"/>
          <w:shd w:val="clear" w:color="auto" w:fill="FFFFFF"/>
        </w:rPr>
        <w:t xml:space="preserve"> в</w:t>
      </w:r>
      <w:r w:rsidR="009619FB">
        <w:rPr>
          <w:rFonts w:ascii="Times New Roman"/>
          <w:sz w:val="28"/>
          <w:szCs w:val="28"/>
          <w:shd w:val="clear" w:color="auto" w:fill="FFFFFF"/>
        </w:rPr>
        <w:t xml:space="preserve"> мировоззрении и</w:t>
      </w:r>
      <w:r w:rsidR="00414D1A">
        <w:rPr>
          <w:rFonts w:ascii="Times New Roman"/>
          <w:sz w:val="28"/>
          <w:szCs w:val="28"/>
          <w:shd w:val="clear" w:color="auto" w:fill="FFFFFF"/>
        </w:rPr>
        <w:t xml:space="preserve"> </w:t>
      </w:r>
      <w:r w:rsidR="001C07D4">
        <w:rPr>
          <w:rFonts w:ascii="Times New Roman"/>
          <w:sz w:val="28"/>
          <w:szCs w:val="28"/>
          <w:shd w:val="clear" w:color="auto" w:fill="FFFFFF"/>
        </w:rPr>
        <w:t>научной</w:t>
      </w:r>
      <w:r w:rsidR="00414D1A">
        <w:rPr>
          <w:rFonts w:ascii="Times New Roman"/>
          <w:sz w:val="28"/>
          <w:szCs w:val="28"/>
          <w:shd w:val="clear" w:color="auto" w:fill="FFFFFF"/>
        </w:rPr>
        <w:t xml:space="preserve"> деятельности петербургских </w:t>
      </w:r>
      <w:r w:rsidR="001C07D4">
        <w:rPr>
          <w:rFonts w:ascii="Times New Roman"/>
          <w:sz w:val="28"/>
          <w:szCs w:val="28"/>
          <w:shd w:val="clear" w:color="auto" w:fill="FFFFFF"/>
        </w:rPr>
        <w:t>исследователей</w:t>
      </w:r>
      <w:r w:rsidR="00414D1A">
        <w:rPr>
          <w:rFonts w:ascii="Times New Roman"/>
          <w:sz w:val="28"/>
          <w:szCs w:val="28"/>
          <w:shd w:val="clear" w:color="auto" w:fill="FFFFFF"/>
        </w:rPr>
        <w:t xml:space="preserve"> вне зависимости от их принадлежности к тому или иному подразделению университета</w:t>
      </w:r>
      <w:r w:rsidR="007878B1">
        <w:rPr>
          <w:rFonts w:ascii="Times New Roman"/>
          <w:sz w:val="28"/>
          <w:szCs w:val="28"/>
          <w:shd w:val="clear" w:color="auto" w:fill="FFFFFF"/>
        </w:rPr>
        <w:t xml:space="preserve"> (</w:t>
      </w:r>
      <w:r w:rsidR="001C07D4">
        <w:rPr>
          <w:rFonts w:ascii="Times New Roman"/>
          <w:sz w:val="28"/>
          <w:szCs w:val="28"/>
          <w:shd w:val="clear" w:color="auto" w:fill="FFFFFF"/>
        </w:rPr>
        <w:t>внимание к источниковой базе и её критический анализ,</w:t>
      </w:r>
      <w:r w:rsidR="007254D8">
        <w:rPr>
          <w:rFonts w:ascii="Times New Roman"/>
          <w:sz w:val="28"/>
          <w:szCs w:val="28"/>
          <w:shd w:val="clear" w:color="auto" w:fill="FFFFFF"/>
        </w:rPr>
        <w:t xml:space="preserve"> постоянное совершенствование методологических основ научно-исследовательской деятельности,</w:t>
      </w:r>
      <w:r w:rsidR="00806D9B">
        <w:rPr>
          <w:rFonts w:ascii="Times New Roman"/>
          <w:sz w:val="28"/>
          <w:szCs w:val="28"/>
          <w:shd w:val="clear" w:color="auto" w:fill="FFFFFF"/>
        </w:rPr>
        <w:t xml:space="preserve"> философское осмысление </w:t>
      </w:r>
      <w:r w:rsidR="007254D8">
        <w:rPr>
          <w:rFonts w:ascii="Times New Roman"/>
          <w:sz w:val="28"/>
          <w:szCs w:val="28"/>
          <w:shd w:val="clear" w:color="auto" w:fill="FFFFFF"/>
        </w:rPr>
        <w:t>рассматриваемых</w:t>
      </w:r>
      <w:r w:rsidR="00806D9B">
        <w:rPr>
          <w:rFonts w:ascii="Times New Roman"/>
          <w:sz w:val="28"/>
          <w:szCs w:val="28"/>
          <w:shd w:val="clear" w:color="auto" w:fill="FFFFFF"/>
        </w:rPr>
        <w:t xml:space="preserve"> вопросов</w:t>
      </w:r>
      <w:r w:rsidR="007878B1">
        <w:rPr>
          <w:rFonts w:ascii="Times New Roman"/>
          <w:sz w:val="28"/>
          <w:szCs w:val="28"/>
          <w:shd w:val="clear" w:color="auto" w:fill="FFFFFF"/>
        </w:rPr>
        <w:t>)</w:t>
      </w:r>
      <w:r w:rsidR="00E163CB">
        <w:rPr>
          <w:rFonts w:ascii="Times New Roman"/>
          <w:sz w:val="28"/>
          <w:szCs w:val="28"/>
          <w:shd w:val="clear" w:color="auto" w:fill="FFFFFF"/>
        </w:rPr>
        <w:t>;</w:t>
      </w:r>
    </w:p>
    <w:p w:rsidR="006B0391" w:rsidRPr="006B0391" w:rsidRDefault="00CA00A7" w:rsidP="00F16000">
      <w:pPr>
        <w:pStyle w:val="a3"/>
        <w:numPr>
          <w:ilvl w:val="0"/>
          <w:numId w:val="16"/>
        </w:numPr>
        <w:spacing w:after="0" w:line="360" w:lineRule="auto"/>
        <w:ind w:left="709" w:firstLine="0"/>
        <w:jc w:val="both"/>
        <w:rPr>
          <w:rFonts w:ascii="Times New Roman"/>
          <w:sz w:val="28"/>
          <w:szCs w:val="28"/>
          <w:shd w:val="clear" w:color="auto" w:fill="FFFFFF"/>
        </w:rPr>
      </w:pPr>
      <w:r>
        <w:rPr>
          <w:rFonts w:ascii="Times New Roman"/>
          <w:sz w:val="28"/>
          <w:szCs w:val="28"/>
          <w:shd w:val="clear" w:color="auto" w:fill="FFFFFF"/>
        </w:rPr>
        <w:t xml:space="preserve">значительное влияние достижений западной философской мысли </w:t>
      </w:r>
      <w:r w:rsidR="000B77A7">
        <w:rPr>
          <w:rFonts w:ascii="Times New Roman"/>
          <w:sz w:val="28"/>
          <w:szCs w:val="28"/>
          <w:shd w:val="clear" w:color="auto" w:fill="FFFFFF"/>
        </w:rPr>
        <w:t xml:space="preserve">и происходящих в ней изменений </w:t>
      </w:r>
      <w:r>
        <w:rPr>
          <w:rFonts w:ascii="Times New Roman"/>
          <w:sz w:val="28"/>
          <w:szCs w:val="28"/>
          <w:shd w:val="clear" w:color="auto" w:fill="FFFFFF"/>
        </w:rPr>
        <w:t xml:space="preserve">на взгляды и научное творчество </w:t>
      </w:r>
      <w:r w:rsidR="001C07D4">
        <w:rPr>
          <w:rFonts w:ascii="Times New Roman"/>
          <w:sz w:val="28"/>
          <w:szCs w:val="28"/>
          <w:shd w:val="clear" w:color="auto" w:fill="FFFFFF"/>
        </w:rPr>
        <w:t>учёных Петербургского университета</w:t>
      </w:r>
      <w:r w:rsidR="000B77A7">
        <w:rPr>
          <w:rFonts w:ascii="Times New Roman"/>
          <w:sz w:val="28"/>
          <w:szCs w:val="28"/>
          <w:shd w:val="clear" w:color="auto" w:fill="FFFFFF"/>
        </w:rPr>
        <w:t>.</w:t>
      </w:r>
    </w:p>
    <w:p w:rsidR="009104C7" w:rsidRPr="00F16000" w:rsidRDefault="009104C7" w:rsidP="00D53DA1">
      <w:pPr>
        <w:spacing w:after="0" w:line="360" w:lineRule="auto"/>
        <w:ind w:firstLine="709"/>
        <w:jc w:val="both"/>
        <w:rPr>
          <w:rFonts w:cs="Times New Roman"/>
          <w:szCs w:val="28"/>
          <w:shd w:val="clear" w:color="auto" w:fill="FFFFFF"/>
        </w:rPr>
      </w:pPr>
    </w:p>
    <w:p w:rsidR="00BD0CD4" w:rsidRPr="007935D6" w:rsidRDefault="00BD0CD4" w:rsidP="00D53DA1">
      <w:pPr>
        <w:spacing w:after="0" w:line="360" w:lineRule="auto"/>
        <w:ind w:firstLine="709"/>
        <w:jc w:val="both"/>
        <w:rPr>
          <w:rFonts w:cs="Times New Roman"/>
          <w:szCs w:val="28"/>
          <w:shd w:val="clear" w:color="auto" w:fill="FFFFFF"/>
        </w:rPr>
      </w:pPr>
    </w:p>
    <w:p w:rsidR="00663ACA" w:rsidRDefault="00663ACA" w:rsidP="00373D0A">
      <w:pPr>
        <w:spacing w:after="0" w:line="360" w:lineRule="auto"/>
        <w:ind w:firstLine="709"/>
        <w:jc w:val="center"/>
        <w:rPr>
          <w:rFonts w:cs="Times New Roman"/>
          <w:b/>
          <w:szCs w:val="28"/>
          <w:shd w:val="clear" w:color="auto" w:fill="FFFFFF"/>
        </w:rPr>
      </w:pPr>
    </w:p>
    <w:p w:rsidR="00663ACA" w:rsidRDefault="00663ACA" w:rsidP="00373D0A">
      <w:pPr>
        <w:spacing w:after="0" w:line="360" w:lineRule="auto"/>
        <w:ind w:firstLine="709"/>
        <w:jc w:val="center"/>
        <w:rPr>
          <w:rFonts w:cs="Times New Roman"/>
          <w:b/>
          <w:szCs w:val="28"/>
          <w:shd w:val="clear" w:color="auto" w:fill="FFFFFF"/>
        </w:rPr>
      </w:pPr>
    </w:p>
    <w:p w:rsidR="00663ACA" w:rsidRDefault="00663ACA" w:rsidP="00373D0A">
      <w:pPr>
        <w:spacing w:after="0" w:line="360" w:lineRule="auto"/>
        <w:ind w:firstLine="709"/>
        <w:jc w:val="center"/>
        <w:rPr>
          <w:rFonts w:cs="Times New Roman"/>
          <w:b/>
          <w:szCs w:val="28"/>
          <w:shd w:val="clear" w:color="auto" w:fill="FFFFFF"/>
        </w:rPr>
      </w:pPr>
    </w:p>
    <w:p w:rsidR="00663ACA" w:rsidRDefault="00663ACA" w:rsidP="00373D0A">
      <w:pPr>
        <w:spacing w:after="0" w:line="360" w:lineRule="auto"/>
        <w:ind w:firstLine="709"/>
        <w:jc w:val="center"/>
        <w:rPr>
          <w:rFonts w:cs="Times New Roman"/>
          <w:b/>
          <w:szCs w:val="28"/>
          <w:shd w:val="clear" w:color="auto" w:fill="FFFFFF"/>
        </w:rPr>
      </w:pPr>
    </w:p>
    <w:p w:rsidR="00663ACA" w:rsidRDefault="00663ACA" w:rsidP="00373D0A">
      <w:pPr>
        <w:spacing w:after="0" w:line="360" w:lineRule="auto"/>
        <w:ind w:firstLine="709"/>
        <w:jc w:val="center"/>
        <w:rPr>
          <w:rFonts w:cs="Times New Roman"/>
          <w:b/>
          <w:szCs w:val="28"/>
          <w:shd w:val="clear" w:color="auto" w:fill="FFFFFF"/>
        </w:rPr>
      </w:pPr>
    </w:p>
    <w:p w:rsidR="00373D0A" w:rsidRPr="007935D6" w:rsidRDefault="00373D0A" w:rsidP="00751F5D">
      <w:pPr>
        <w:spacing w:after="0" w:line="360" w:lineRule="auto"/>
        <w:jc w:val="center"/>
        <w:rPr>
          <w:rFonts w:cs="Times New Roman"/>
          <w:b/>
          <w:szCs w:val="28"/>
          <w:shd w:val="clear" w:color="auto" w:fill="FFFFFF"/>
        </w:rPr>
      </w:pPr>
      <w:r w:rsidRPr="007935D6">
        <w:rPr>
          <w:rFonts w:cs="Times New Roman"/>
          <w:b/>
          <w:szCs w:val="28"/>
          <w:shd w:val="clear" w:color="auto" w:fill="FFFFFF"/>
        </w:rPr>
        <w:lastRenderedPageBreak/>
        <w:t>Заключение</w:t>
      </w:r>
    </w:p>
    <w:p w:rsidR="00105EA4" w:rsidRDefault="00105EA4" w:rsidP="00373D0A">
      <w:pPr>
        <w:spacing w:after="0" w:line="360" w:lineRule="auto"/>
        <w:ind w:firstLine="709"/>
        <w:jc w:val="both"/>
        <w:rPr>
          <w:rFonts w:cs="Times New Roman"/>
          <w:szCs w:val="28"/>
          <w:shd w:val="clear" w:color="auto" w:fill="FFFFFF"/>
        </w:rPr>
      </w:pPr>
      <w:r>
        <w:rPr>
          <w:rFonts w:cs="Times New Roman"/>
          <w:szCs w:val="28"/>
          <w:shd w:val="clear" w:color="auto" w:fill="FFFFFF"/>
        </w:rPr>
        <w:t xml:space="preserve">На основании анализа </w:t>
      </w:r>
      <w:r w:rsidR="00492C17">
        <w:rPr>
          <w:rFonts w:cs="Times New Roman"/>
          <w:szCs w:val="28"/>
          <w:shd w:val="clear" w:color="auto" w:fill="FFFFFF"/>
        </w:rPr>
        <w:t xml:space="preserve">библиографии, </w:t>
      </w:r>
      <w:r>
        <w:rPr>
          <w:rFonts w:cs="Times New Roman"/>
          <w:szCs w:val="28"/>
          <w:shd w:val="clear" w:color="auto" w:fill="FFFFFF"/>
        </w:rPr>
        <w:t>обозрений преподавания и отчётов о состоянии и деятельности Санкт-Петербургского (Петроградского) университета был определён круг исследователей</w:t>
      </w:r>
      <w:r w:rsidR="00D3522C">
        <w:rPr>
          <w:rFonts w:cs="Times New Roman"/>
          <w:szCs w:val="28"/>
          <w:shd w:val="clear" w:color="auto" w:fill="FFFFFF"/>
        </w:rPr>
        <w:t xml:space="preserve">-представителей </w:t>
      </w:r>
      <w:r w:rsidR="00D3522C" w:rsidRPr="007935D6">
        <w:rPr>
          <w:szCs w:val="28"/>
          <w:shd w:val="clear" w:color="auto" w:fill="FFFFFF"/>
        </w:rPr>
        <w:t>петербургской университетской школы философии, теории и методологии истории</w:t>
      </w:r>
      <w:r w:rsidR="00964514">
        <w:rPr>
          <w:szCs w:val="28"/>
          <w:shd w:val="clear" w:color="auto" w:fill="FFFFFF"/>
        </w:rPr>
        <w:t>, а также</w:t>
      </w:r>
      <w:r w:rsidR="005C3B01">
        <w:rPr>
          <w:szCs w:val="28"/>
          <w:shd w:val="clear" w:color="auto" w:fill="FFFFFF"/>
        </w:rPr>
        <w:t xml:space="preserve"> их место в университетской корпорации.</w:t>
      </w:r>
    </w:p>
    <w:p w:rsidR="00BB22DD" w:rsidRPr="00964188" w:rsidRDefault="00964514" w:rsidP="00BB22DD">
      <w:pPr>
        <w:spacing w:after="0" w:line="360" w:lineRule="auto"/>
        <w:ind w:firstLine="709"/>
        <w:jc w:val="both"/>
        <w:rPr>
          <w:rFonts w:cs="Times New Roman"/>
          <w:szCs w:val="28"/>
          <w:shd w:val="clear" w:color="auto" w:fill="FFFFFF"/>
        </w:rPr>
      </w:pPr>
      <w:r>
        <w:rPr>
          <w:rFonts w:cs="Times New Roman"/>
          <w:szCs w:val="28"/>
          <w:shd w:val="clear" w:color="auto" w:fill="FFFFFF"/>
        </w:rPr>
        <w:t>Кроме того, б</w:t>
      </w:r>
      <w:r w:rsidR="00D3522C">
        <w:rPr>
          <w:rFonts w:cs="Times New Roman"/>
          <w:szCs w:val="28"/>
          <w:shd w:val="clear" w:color="auto" w:fill="FFFFFF"/>
        </w:rPr>
        <w:t>ыл выявлен основной круг текстов, связанных с развитием петербургской школы философии, теории и методологии истории. В</w:t>
      </w:r>
      <w:r w:rsidR="00BB22DD">
        <w:rPr>
          <w:rFonts w:cs="Times New Roman"/>
          <w:szCs w:val="28"/>
          <w:shd w:val="clear" w:color="auto" w:fill="FFFFFF"/>
        </w:rPr>
        <w:t xml:space="preserve"> качестве </w:t>
      </w:r>
      <w:r w:rsidR="00B80BEC">
        <w:rPr>
          <w:rFonts w:cs="Times New Roman"/>
          <w:szCs w:val="28"/>
          <w:shd w:val="clear" w:color="auto" w:fill="FFFFFF"/>
        </w:rPr>
        <w:t>вспомогательных</w:t>
      </w:r>
      <w:r w:rsidR="00D3522C">
        <w:rPr>
          <w:rFonts w:cs="Times New Roman"/>
          <w:szCs w:val="28"/>
          <w:shd w:val="clear" w:color="auto" w:fill="FFFFFF"/>
        </w:rPr>
        <w:t xml:space="preserve"> в исследовании</w:t>
      </w:r>
      <w:r w:rsidR="00BB22DD">
        <w:rPr>
          <w:rFonts w:cs="Times New Roman"/>
          <w:szCs w:val="28"/>
          <w:shd w:val="clear" w:color="auto" w:fill="FFFFFF"/>
        </w:rPr>
        <w:t xml:space="preserve"> привлекаются источники личного происхожд</w:t>
      </w:r>
      <w:r w:rsidR="00D3522C">
        <w:rPr>
          <w:rFonts w:cs="Times New Roman"/>
          <w:szCs w:val="28"/>
          <w:shd w:val="clear" w:color="auto" w:fill="FFFFFF"/>
        </w:rPr>
        <w:t>ения</w:t>
      </w:r>
      <w:r w:rsidR="00527225">
        <w:rPr>
          <w:rFonts w:cs="Times New Roman"/>
          <w:szCs w:val="28"/>
          <w:shd w:val="clear" w:color="auto" w:fill="FFFFFF"/>
        </w:rPr>
        <w:t>, также отражающие</w:t>
      </w:r>
      <w:r w:rsidR="00BB22DD">
        <w:rPr>
          <w:rFonts w:cs="Times New Roman"/>
          <w:szCs w:val="28"/>
          <w:shd w:val="clear" w:color="auto" w:fill="FFFFFF"/>
        </w:rPr>
        <w:t xml:space="preserve"> </w:t>
      </w:r>
      <w:r w:rsidR="00D3522C">
        <w:rPr>
          <w:rFonts w:cs="Times New Roman"/>
          <w:szCs w:val="28"/>
          <w:shd w:val="clear" w:color="auto" w:fill="FFFFFF"/>
        </w:rPr>
        <w:t>историософские</w:t>
      </w:r>
      <w:r w:rsidR="00BB22DD">
        <w:rPr>
          <w:rFonts w:cs="Times New Roman"/>
          <w:szCs w:val="28"/>
          <w:shd w:val="clear" w:color="auto" w:fill="FFFFFF"/>
        </w:rPr>
        <w:t xml:space="preserve"> и </w:t>
      </w:r>
      <w:r w:rsidR="005C3B01">
        <w:rPr>
          <w:rFonts w:cs="Times New Roman"/>
          <w:szCs w:val="28"/>
          <w:shd w:val="clear" w:color="auto" w:fill="FFFFFF"/>
        </w:rPr>
        <w:t>теоретико</w:t>
      </w:r>
      <w:r w:rsidR="00D3522C">
        <w:rPr>
          <w:rFonts w:cs="Times New Roman"/>
          <w:szCs w:val="28"/>
          <w:shd w:val="clear" w:color="auto" w:fill="FFFFFF"/>
        </w:rPr>
        <w:t>-методологические аспекты</w:t>
      </w:r>
      <w:r w:rsidR="00BB22DD">
        <w:rPr>
          <w:rFonts w:cs="Times New Roman"/>
          <w:szCs w:val="28"/>
          <w:shd w:val="clear" w:color="auto" w:fill="FFFFFF"/>
        </w:rPr>
        <w:t xml:space="preserve"> научного творчества учёных</w:t>
      </w:r>
      <w:r w:rsidR="00D3522C">
        <w:rPr>
          <w:rFonts w:cs="Times New Roman"/>
          <w:szCs w:val="28"/>
          <w:shd w:val="clear" w:color="auto" w:fill="FFFFFF"/>
        </w:rPr>
        <w:t xml:space="preserve"> Петербургского</w:t>
      </w:r>
      <w:r w:rsidR="00BB22DD">
        <w:rPr>
          <w:rFonts w:cs="Times New Roman"/>
          <w:szCs w:val="28"/>
          <w:shd w:val="clear" w:color="auto" w:fill="FFFFFF"/>
        </w:rPr>
        <w:t xml:space="preserve"> университета</w:t>
      </w:r>
      <w:r w:rsidR="00D3522C">
        <w:rPr>
          <w:rFonts w:cs="Times New Roman"/>
          <w:szCs w:val="28"/>
          <w:shd w:val="clear" w:color="auto" w:fill="FFFFFF"/>
        </w:rPr>
        <w:t>.</w:t>
      </w:r>
    </w:p>
    <w:p w:rsidR="004A0974" w:rsidRDefault="00964514" w:rsidP="00B56756">
      <w:pPr>
        <w:spacing w:after="0" w:line="360" w:lineRule="auto"/>
        <w:ind w:firstLine="709"/>
        <w:jc w:val="both"/>
        <w:rPr>
          <w:rFonts w:cs="Times New Roman"/>
          <w:szCs w:val="28"/>
          <w:shd w:val="clear" w:color="auto" w:fill="FFFFFF"/>
        </w:rPr>
      </w:pPr>
      <w:r>
        <w:rPr>
          <w:rFonts w:cs="Times New Roman"/>
          <w:szCs w:val="28"/>
          <w:shd w:val="clear" w:color="auto" w:fill="FFFFFF"/>
        </w:rPr>
        <w:t xml:space="preserve">В результате </w:t>
      </w:r>
      <w:r w:rsidR="00B71677">
        <w:rPr>
          <w:rFonts w:cs="Times New Roman"/>
          <w:szCs w:val="28"/>
          <w:shd w:val="clear" w:color="auto" w:fill="FFFFFF"/>
        </w:rPr>
        <w:t>было</w:t>
      </w:r>
      <w:r w:rsidR="009B097B">
        <w:rPr>
          <w:rFonts w:cs="Times New Roman"/>
          <w:szCs w:val="28"/>
          <w:shd w:val="clear" w:color="auto" w:fill="FFFFFF"/>
        </w:rPr>
        <w:t xml:space="preserve"> установлено, что рассматриваемые и</w:t>
      </w:r>
      <w:r w:rsidR="00964188">
        <w:rPr>
          <w:rFonts w:cs="Times New Roman"/>
          <w:szCs w:val="28"/>
          <w:shd w:val="clear" w:color="auto" w:fill="FFFFFF"/>
        </w:rPr>
        <w:t xml:space="preserve">сследователи принадлежали к разным </w:t>
      </w:r>
      <w:r w:rsidR="001A0268">
        <w:rPr>
          <w:rFonts w:cs="Times New Roman"/>
          <w:szCs w:val="28"/>
          <w:shd w:val="clear" w:color="auto" w:fill="FFFFFF"/>
        </w:rPr>
        <w:t>поколениям</w:t>
      </w:r>
      <w:r w:rsidR="00C11CEF">
        <w:rPr>
          <w:rFonts w:cs="Times New Roman"/>
          <w:szCs w:val="28"/>
          <w:shd w:val="clear" w:color="auto" w:fill="FFFFFF"/>
        </w:rPr>
        <w:t>.</w:t>
      </w:r>
      <w:r w:rsidR="00477135">
        <w:rPr>
          <w:rFonts w:cs="Times New Roman"/>
          <w:szCs w:val="28"/>
          <w:shd w:val="clear" w:color="auto" w:fill="FFFFFF"/>
        </w:rPr>
        <w:t xml:space="preserve"> </w:t>
      </w:r>
      <w:r w:rsidR="001A0268">
        <w:rPr>
          <w:rFonts w:cs="Times New Roman"/>
          <w:szCs w:val="28"/>
          <w:shd w:val="clear" w:color="auto" w:fill="FFFFFF"/>
        </w:rPr>
        <w:t>Наиболее ранняя н</w:t>
      </w:r>
      <w:r w:rsidR="00477135">
        <w:rPr>
          <w:rFonts w:cs="Times New Roman"/>
          <w:szCs w:val="28"/>
          <w:shd w:val="clear" w:color="auto" w:fill="FFFFFF"/>
        </w:rPr>
        <w:t xml:space="preserve">аучная деятельность </w:t>
      </w:r>
      <w:r w:rsidR="001A0268">
        <w:rPr>
          <w:rFonts w:cs="Times New Roman"/>
          <w:szCs w:val="28"/>
          <w:shd w:val="clear" w:color="auto" w:fill="FFFFFF"/>
        </w:rPr>
        <w:t>старших представителей петербургского университетского сообщества</w:t>
      </w:r>
      <w:r w:rsidR="00477135">
        <w:rPr>
          <w:rFonts w:cs="Times New Roman"/>
          <w:szCs w:val="28"/>
          <w:shd w:val="clear" w:color="auto" w:fill="FFFFFF"/>
        </w:rPr>
        <w:t xml:space="preserve"> (К. Н. Бестужев</w:t>
      </w:r>
      <w:r w:rsidR="002E3571">
        <w:rPr>
          <w:rFonts w:cs="Times New Roman"/>
          <w:szCs w:val="28"/>
          <w:shd w:val="clear" w:color="auto" w:fill="FFFFFF"/>
        </w:rPr>
        <w:t>а</w:t>
      </w:r>
      <w:r w:rsidR="00477135">
        <w:rPr>
          <w:rFonts w:cs="Times New Roman"/>
          <w:szCs w:val="28"/>
          <w:shd w:val="clear" w:color="auto" w:fill="FFFFFF"/>
        </w:rPr>
        <w:t xml:space="preserve">-Рюмина, В. И. Ламанского и др.) приходится на </w:t>
      </w:r>
      <w:r w:rsidR="001A0268">
        <w:rPr>
          <w:rFonts w:cs="Times New Roman"/>
          <w:szCs w:val="28"/>
          <w:shd w:val="clear" w:color="auto" w:fill="FFFFFF"/>
        </w:rPr>
        <w:t xml:space="preserve">последнюю треть </w:t>
      </w:r>
      <w:r w:rsidR="001A0268">
        <w:rPr>
          <w:rFonts w:cs="Times New Roman"/>
          <w:szCs w:val="28"/>
          <w:shd w:val="clear" w:color="auto" w:fill="FFFFFF"/>
          <w:lang w:val="en-US"/>
        </w:rPr>
        <w:t>XIX</w:t>
      </w:r>
      <w:r w:rsidR="001A0268" w:rsidRPr="001A0268">
        <w:rPr>
          <w:rFonts w:cs="Times New Roman"/>
          <w:szCs w:val="28"/>
          <w:shd w:val="clear" w:color="auto" w:fill="FFFFFF"/>
        </w:rPr>
        <w:t xml:space="preserve"> </w:t>
      </w:r>
      <w:r w:rsidR="001A0268">
        <w:rPr>
          <w:rFonts w:cs="Times New Roman"/>
          <w:szCs w:val="28"/>
          <w:shd w:val="clear" w:color="auto" w:fill="FFFFFF"/>
        </w:rPr>
        <w:t xml:space="preserve">в., в то время как младших </w:t>
      </w:r>
      <w:r w:rsidR="00477135">
        <w:rPr>
          <w:rFonts w:cs="Times New Roman"/>
          <w:szCs w:val="28"/>
          <w:shd w:val="clear" w:color="auto" w:fill="FFFFFF"/>
        </w:rPr>
        <w:t>(Н. И. Кареев</w:t>
      </w:r>
      <w:r w:rsidR="001A0268">
        <w:rPr>
          <w:rFonts w:cs="Times New Roman"/>
          <w:szCs w:val="28"/>
          <w:shd w:val="clear" w:color="auto" w:fill="FFFFFF"/>
        </w:rPr>
        <w:t>а</w:t>
      </w:r>
      <w:r w:rsidR="00477135">
        <w:rPr>
          <w:rFonts w:cs="Times New Roman"/>
          <w:szCs w:val="28"/>
          <w:shd w:val="clear" w:color="auto" w:fill="FFFFFF"/>
        </w:rPr>
        <w:t>, Н. Я. Марр</w:t>
      </w:r>
      <w:r w:rsidR="001A0268">
        <w:rPr>
          <w:rFonts w:cs="Times New Roman"/>
          <w:szCs w:val="28"/>
          <w:shd w:val="clear" w:color="auto" w:fill="FFFFFF"/>
        </w:rPr>
        <w:t>а</w:t>
      </w:r>
      <w:r w:rsidR="00477135">
        <w:rPr>
          <w:rFonts w:cs="Times New Roman"/>
          <w:szCs w:val="28"/>
          <w:shd w:val="clear" w:color="auto" w:fill="FFFFFF"/>
        </w:rPr>
        <w:t xml:space="preserve"> и др.)</w:t>
      </w:r>
      <w:r w:rsidR="001A0268">
        <w:rPr>
          <w:rFonts w:cs="Times New Roman"/>
          <w:szCs w:val="28"/>
          <w:shd w:val="clear" w:color="auto" w:fill="FFFFFF"/>
        </w:rPr>
        <w:t xml:space="preserve"> -  </w:t>
      </w:r>
      <w:r w:rsidR="00E826EA">
        <w:rPr>
          <w:rFonts w:cs="Times New Roman"/>
          <w:szCs w:val="28"/>
          <w:shd w:val="clear" w:color="auto" w:fill="FFFFFF"/>
        </w:rPr>
        <w:t xml:space="preserve">преимущественно на конец </w:t>
      </w:r>
      <w:r w:rsidR="00E826EA">
        <w:rPr>
          <w:rFonts w:cs="Times New Roman"/>
          <w:szCs w:val="28"/>
          <w:shd w:val="clear" w:color="auto" w:fill="FFFFFF"/>
          <w:lang w:val="en-US"/>
        </w:rPr>
        <w:t>XIX</w:t>
      </w:r>
      <w:r w:rsidR="00E826EA" w:rsidRPr="00E826EA">
        <w:rPr>
          <w:rFonts w:cs="Times New Roman"/>
          <w:szCs w:val="28"/>
          <w:shd w:val="clear" w:color="auto" w:fill="FFFFFF"/>
        </w:rPr>
        <w:t xml:space="preserve"> </w:t>
      </w:r>
      <w:r w:rsidR="00E826EA">
        <w:rPr>
          <w:rFonts w:cs="Times New Roman"/>
          <w:szCs w:val="28"/>
          <w:shd w:val="clear" w:color="auto" w:fill="FFFFFF"/>
        </w:rPr>
        <w:t>–</w:t>
      </w:r>
      <w:r w:rsidR="00E826EA" w:rsidRPr="00E826EA">
        <w:rPr>
          <w:rFonts w:cs="Times New Roman"/>
          <w:szCs w:val="28"/>
          <w:shd w:val="clear" w:color="auto" w:fill="FFFFFF"/>
        </w:rPr>
        <w:t xml:space="preserve"> </w:t>
      </w:r>
      <w:r w:rsidR="00E826EA">
        <w:rPr>
          <w:rFonts w:cs="Times New Roman"/>
          <w:szCs w:val="28"/>
          <w:shd w:val="clear" w:color="auto" w:fill="FFFFFF"/>
        </w:rPr>
        <w:t xml:space="preserve">начало </w:t>
      </w:r>
      <w:r w:rsidR="00E826EA">
        <w:rPr>
          <w:rFonts w:cs="Times New Roman"/>
          <w:szCs w:val="28"/>
          <w:shd w:val="clear" w:color="auto" w:fill="FFFFFF"/>
          <w:lang w:val="en-US"/>
        </w:rPr>
        <w:t>XX</w:t>
      </w:r>
      <w:r w:rsidR="00E826EA" w:rsidRPr="00E826EA">
        <w:rPr>
          <w:rFonts w:cs="Times New Roman"/>
          <w:szCs w:val="28"/>
          <w:shd w:val="clear" w:color="auto" w:fill="FFFFFF"/>
        </w:rPr>
        <w:t xml:space="preserve"> </w:t>
      </w:r>
      <w:r w:rsidR="00E826EA">
        <w:rPr>
          <w:rFonts w:cs="Times New Roman"/>
          <w:szCs w:val="28"/>
          <w:shd w:val="clear" w:color="auto" w:fill="FFFFFF"/>
        </w:rPr>
        <w:t>вв.</w:t>
      </w:r>
      <w:r w:rsidR="00964188">
        <w:rPr>
          <w:rFonts w:cs="Times New Roman"/>
          <w:szCs w:val="28"/>
          <w:shd w:val="clear" w:color="auto" w:fill="FFFFFF"/>
        </w:rPr>
        <w:t xml:space="preserve"> </w:t>
      </w:r>
      <w:r w:rsidR="001A0268">
        <w:rPr>
          <w:rFonts w:cs="Times New Roman"/>
          <w:szCs w:val="28"/>
          <w:shd w:val="clear" w:color="auto" w:fill="FFFFFF"/>
        </w:rPr>
        <w:t xml:space="preserve">Таким образом, </w:t>
      </w:r>
      <w:r w:rsidR="00E826EA">
        <w:rPr>
          <w:rFonts w:cs="Times New Roman"/>
          <w:szCs w:val="28"/>
          <w:shd w:val="clear" w:color="auto" w:fill="FFFFFF"/>
        </w:rPr>
        <w:t>хронологические рамки творчества исследуемых учёных охватывают период</w:t>
      </w:r>
      <w:r w:rsidR="00964188">
        <w:rPr>
          <w:rFonts w:cs="Times New Roman"/>
          <w:szCs w:val="28"/>
          <w:shd w:val="clear" w:color="auto" w:fill="FFFFFF"/>
        </w:rPr>
        <w:t xml:space="preserve"> </w:t>
      </w:r>
      <w:r w:rsidR="00E826EA">
        <w:rPr>
          <w:rFonts w:cs="Times New Roman"/>
          <w:szCs w:val="28"/>
          <w:shd w:val="clear" w:color="auto" w:fill="FFFFFF"/>
        </w:rPr>
        <w:t xml:space="preserve">с </w:t>
      </w:r>
      <w:r w:rsidR="00964188">
        <w:rPr>
          <w:rFonts w:cs="Times New Roman"/>
          <w:szCs w:val="28"/>
          <w:shd w:val="clear" w:color="auto" w:fill="FFFFFF"/>
        </w:rPr>
        <w:t>1865</w:t>
      </w:r>
      <w:r w:rsidR="00E826EA">
        <w:rPr>
          <w:rFonts w:cs="Times New Roman"/>
          <w:szCs w:val="28"/>
          <w:shd w:val="clear" w:color="auto" w:fill="FFFFFF"/>
        </w:rPr>
        <w:t xml:space="preserve"> по </w:t>
      </w:r>
      <w:r w:rsidR="00964188">
        <w:rPr>
          <w:rFonts w:cs="Times New Roman"/>
          <w:szCs w:val="28"/>
          <w:shd w:val="clear" w:color="auto" w:fill="FFFFFF"/>
        </w:rPr>
        <w:t>1933</w:t>
      </w:r>
      <w:r w:rsidR="00E826EA">
        <w:rPr>
          <w:rFonts w:cs="Times New Roman"/>
          <w:szCs w:val="28"/>
          <w:shd w:val="clear" w:color="auto" w:fill="FFFFFF"/>
        </w:rPr>
        <w:t xml:space="preserve"> г</w:t>
      </w:r>
      <w:r w:rsidR="003254C4">
        <w:rPr>
          <w:rFonts w:cs="Times New Roman"/>
          <w:szCs w:val="28"/>
          <w:shd w:val="clear" w:color="auto" w:fill="FFFFFF"/>
        </w:rPr>
        <w:t>.</w:t>
      </w:r>
    </w:p>
    <w:p w:rsidR="00BB22DD" w:rsidRDefault="003254C4" w:rsidP="00B56756">
      <w:pPr>
        <w:spacing w:after="0" w:line="360" w:lineRule="auto"/>
        <w:ind w:firstLine="709"/>
        <w:jc w:val="both"/>
        <w:rPr>
          <w:rFonts w:cs="Times New Roman"/>
          <w:szCs w:val="28"/>
          <w:shd w:val="clear" w:color="auto" w:fill="FFFFFF"/>
        </w:rPr>
      </w:pPr>
      <w:r>
        <w:rPr>
          <w:rFonts w:cs="Times New Roman"/>
          <w:szCs w:val="28"/>
          <w:shd w:val="clear" w:color="auto" w:fill="FFFFFF"/>
        </w:rPr>
        <w:t xml:space="preserve">В процессе работы </w:t>
      </w:r>
      <w:r w:rsidR="00FB0449">
        <w:rPr>
          <w:rFonts w:cs="Times New Roman"/>
          <w:szCs w:val="28"/>
          <w:shd w:val="clear" w:color="auto" w:fill="FFFFFF"/>
        </w:rPr>
        <w:t>стало возможным определить</w:t>
      </w:r>
      <w:r w:rsidR="00957BD7">
        <w:rPr>
          <w:rFonts w:cs="Times New Roman"/>
          <w:szCs w:val="28"/>
          <w:shd w:val="clear" w:color="auto" w:fill="FFFFFF"/>
        </w:rPr>
        <w:t xml:space="preserve"> значение</w:t>
      </w:r>
      <w:r w:rsidR="00BB22DD">
        <w:rPr>
          <w:rFonts w:cs="Times New Roman"/>
          <w:szCs w:val="28"/>
          <w:shd w:val="clear" w:color="auto" w:fill="FFFFFF"/>
        </w:rPr>
        <w:t xml:space="preserve"> </w:t>
      </w:r>
      <w:r>
        <w:rPr>
          <w:rFonts w:cs="Times New Roman"/>
          <w:szCs w:val="28"/>
          <w:shd w:val="clear" w:color="auto" w:fill="FFFFFF"/>
        </w:rPr>
        <w:t>подразделений университета в формировани</w:t>
      </w:r>
      <w:r w:rsidR="00CF26E4">
        <w:rPr>
          <w:rFonts w:cs="Times New Roman"/>
          <w:szCs w:val="28"/>
          <w:shd w:val="clear" w:color="auto" w:fill="FFFFFF"/>
        </w:rPr>
        <w:t>и</w:t>
      </w:r>
      <w:r w:rsidR="00497DF6">
        <w:rPr>
          <w:rFonts w:cs="Times New Roman"/>
          <w:szCs w:val="28"/>
          <w:shd w:val="clear" w:color="auto" w:fill="FFFFFF"/>
        </w:rPr>
        <w:t xml:space="preserve"> школы.</w:t>
      </w:r>
      <w:r>
        <w:rPr>
          <w:rFonts w:cs="Times New Roman"/>
          <w:szCs w:val="28"/>
          <w:shd w:val="clear" w:color="auto" w:fill="FFFFFF"/>
        </w:rPr>
        <w:t xml:space="preserve"> </w:t>
      </w:r>
      <w:r w:rsidR="00497DF6">
        <w:rPr>
          <w:rFonts w:cs="Times New Roman"/>
          <w:szCs w:val="28"/>
          <w:shd w:val="clear" w:color="auto" w:fill="FFFFFF"/>
        </w:rPr>
        <w:t>В</w:t>
      </w:r>
      <w:r w:rsidR="00BB22DD">
        <w:rPr>
          <w:rFonts w:cs="Times New Roman"/>
          <w:szCs w:val="28"/>
          <w:shd w:val="clear" w:color="auto" w:fill="FFFFFF"/>
        </w:rPr>
        <w:t>едущая роль</w:t>
      </w:r>
      <w:r w:rsidR="00497DF6">
        <w:rPr>
          <w:rFonts w:cs="Times New Roman"/>
          <w:szCs w:val="28"/>
          <w:shd w:val="clear" w:color="auto" w:fill="FFFFFF"/>
        </w:rPr>
        <w:t xml:space="preserve"> </w:t>
      </w:r>
      <w:r w:rsidR="00CF26E4">
        <w:rPr>
          <w:rFonts w:cs="Times New Roman"/>
          <w:szCs w:val="28"/>
          <w:shd w:val="clear" w:color="auto" w:fill="FFFFFF"/>
        </w:rPr>
        <w:t>при этом</w:t>
      </w:r>
      <w:r w:rsidR="00497DF6">
        <w:rPr>
          <w:rFonts w:cs="Times New Roman"/>
          <w:szCs w:val="28"/>
          <w:shd w:val="clear" w:color="auto" w:fill="FFFFFF"/>
        </w:rPr>
        <w:t xml:space="preserve"> сохранялась за историко-филологическим факультетом</w:t>
      </w:r>
      <w:r w:rsidR="00BB22DD">
        <w:rPr>
          <w:rFonts w:cs="Times New Roman"/>
          <w:szCs w:val="28"/>
          <w:shd w:val="clear" w:color="auto" w:fill="FFFFFF"/>
        </w:rPr>
        <w:t>,</w:t>
      </w:r>
      <w:r w:rsidR="00562B6A">
        <w:rPr>
          <w:rFonts w:cs="Times New Roman"/>
          <w:szCs w:val="28"/>
          <w:shd w:val="clear" w:color="auto" w:fill="FFFFFF"/>
        </w:rPr>
        <w:t xml:space="preserve"> в рамках которого </w:t>
      </w:r>
      <w:r w:rsidR="00C41965">
        <w:rPr>
          <w:rFonts w:cs="Times New Roman"/>
          <w:szCs w:val="28"/>
          <w:shd w:val="clear" w:color="auto" w:fill="FFFFFF"/>
        </w:rPr>
        <w:t>представлено</w:t>
      </w:r>
      <w:r w:rsidR="00562B6A">
        <w:rPr>
          <w:rFonts w:cs="Times New Roman"/>
          <w:szCs w:val="28"/>
          <w:shd w:val="clear" w:color="auto" w:fill="FFFFFF"/>
        </w:rPr>
        <w:t xml:space="preserve"> наибольшее число текстов и учё</w:t>
      </w:r>
      <w:r w:rsidR="00BB22DD">
        <w:rPr>
          <w:rFonts w:cs="Times New Roman"/>
          <w:szCs w:val="28"/>
          <w:shd w:val="clear" w:color="auto" w:fill="FFFFFF"/>
        </w:rPr>
        <w:t xml:space="preserve">ных, </w:t>
      </w:r>
      <w:r w:rsidR="00C41965">
        <w:rPr>
          <w:rFonts w:cs="Times New Roman"/>
          <w:szCs w:val="28"/>
          <w:shd w:val="clear" w:color="auto" w:fill="FFFFFF"/>
        </w:rPr>
        <w:t>используемых</w:t>
      </w:r>
      <w:r w:rsidR="00BB22DD">
        <w:rPr>
          <w:rFonts w:cs="Times New Roman"/>
          <w:szCs w:val="28"/>
          <w:shd w:val="clear" w:color="auto" w:fill="FFFFFF"/>
        </w:rPr>
        <w:t xml:space="preserve"> в выборке</w:t>
      </w:r>
      <w:r w:rsidR="00497DF6">
        <w:rPr>
          <w:rFonts w:cs="Times New Roman"/>
          <w:szCs w:val="28"/>
          <w:shd w:val="clear" w:color="auto" w:fill="FFFFFF"/>
        </w:rPr>
        <w:t>.</w:t>
      </w:r>
    </w:p>
    <w:p w:rsidR="00BB22DD" w:rsidRDefault="00562B6A" w:rsidP="00B56756">
      <w:pPr>
        <w:spacing w:after="0" w:line="360" w:lineRule="auto"/>
        <w:ind w:firstLine="709"/>
        <w:jc w:val="both"/>
        <w:rPr>
          <w:rFonts w:cs="Times New Roman"/>
          <w:szCs w:val="28"/>
          <w:shd w:val="clear" w:color="auto" w:fill="FFFFFF"/>
        </w:rPr>
      </w:pPr>
      <w:r>
        <w:rPr>
          <w:rFonts w:cs="Times New Roman"/>
          <w:szCs w:val="28"/>
          <w:shd w:val="clear" w:color="auto" w:fill="FFFFFF"/>
        </w:rPr>
        <w:t xml:space="preserve">Кроме того, </w:t>
      </w:r>
      <w:r w:rsidR="00244AB2">
        <w:rPr>
          <w:rFonts w:cs="Times New Roman"/>
          <w:szCs w:val="28"/>
          <w:shd w:val="clear" w:color="auto" w:fill="FFFFFF"/>
        </w:rPr>
        <w:t>в резуль</w:t>
      </w:r>
      <w:r w:rsidR="0057269D">
        <w:rPr>
          <w:rFonts w:cs="Times New Roman"/>
          <w:szCs w:val="28"/>
          <w:shd w:val="clear" w:color="auto" w:fill="FFFFFF"/>
        </w:rPr>
        <w:t>тате анализа научного творчества представителей петербургской</w:t>
      </w:r>
      <w:r w:rsidR="00002F49">
        <w:rPr>
          <w:rFonts w:cs="Times New Roman"/>
          <w:szCs w:val="28"/>
          <w:shd w:val="clear" w:color="auto" w:fill="FFFFFF"/>
        </w:rPr>
        <w:t xml:space="preserve"> школы </w:t>
      </w:r>
      <w:r w:rsidR="0057269D">
        <w:rPr>
          <w:rFonts w:cs="Times New Roman"/>
          <w:szCs w:val="28"/>
          <w:shd w:val="clear" w:color="auto" w:fill="FFFFFF"/>
        </w:rPr>
        <w:t>была выявлена специфика</w:t>
      </w:r>
      <w:r w:rsidR="00002F49">
        <w:rPr>
          <w:rFonts w:cs="Times New Roman"/>
          <w:szCs w:val="28"/>
          <w:shd w:val="clear" w:color="auto" w:fill="FFFFFF"/>
        </w:rPr>
        <w:t xml:space="preserve"> философии, теории и методологии истории на </w:t>
      </w:r>
      <w:r w:rsidR="0057269D">
        <w:rPr>
          <w:rFonts w:cs="Times New Roman"/>
          <w:szCs w:val="28"/>
          <w:shd w:val="clear" w:color="auto" w:fill="FFFFFF"/>
        </w:rPr>
        <w:t>каждо</w:t>
      </w:r>
      <w:r w:rsidR="00002F49">
        <w:rPr>
          <w:rFonts w:cs="Times New Roman"/>
          <w:szCs w:val="28"/>
          <w:shd w:val="clear" w:color="auto" w:fill="FFFFFF"/>
        </w:rPr>
        <w:t>м гуманитарном факульте</w:t>
      </w:r>
      <w:r w:rsidR="00F31D81">
        <w:rPr>
          <w:rFonts w:cs="Times New Roman"/>
          <w:szCs w:val="28"/>
          <w:shd w:val="clear" w:color="auto" w:fill="FFFFFF"/>
        </w:rPr>
        <w:t xml:space="preserve">те Петербургского университета, благодаря чему становится возможным проследить корреляцию между </w:t>
      </w:r>
      <w:r w:rsidR="009F7286">
        <w:rPr>
          <w:rFonts w:cs="Times New Roman"/>
          <w:szCs w:val="28"/>
          <w:shd w:val="clear" w:color="auto" w:fill="FFFFFF"/>
        </w:rPr>
        <w:t>исследуемыми</w:t>
      </w:r>
      <w:r w:rsidR="00F31D81">
        <w:rPr>
          <w:rFonts w:cs="Times New Roman"/>
          <w:szCs w:val="28"/>
          <w:shd w:val="clear" w:color="auto" w:fill="FFFFFF"/>
        </w:rPr>
        <w:t xml:space="preserve"> учёным</w:t>
      </w:r>
      <w:r w:rsidR="009F7286">
        <w:rPr>
          <w:rFonts w:cs="Times New Roman"/>
          <w:szCs w:val="28"/>
          <w:shd w:val="clear" w:color="auto" w:fill="FFFFFF"/>
        </w:rPr>
        <w:t>и областями</w:t>
      </w:r>
      <w:r w:rsidR="00F31D81">
        <w:rPr>
          <w:rFonts w:cs="Times New Roman"/>
          <w:szCs w:val="28"/>
          <w:shd w:val="clear" w:color="auto" w:fill="FFFFFF"/>
        </w:rPr>
        <w:t xml:space="preserve"> научного знания и </w:t>
      </w:r>
      <w:r w:rsidR="009F7286">
        <w:rPr>
          <w:rFonts w:cs="Times New Roman"/>
          <w:szCs w:val="28"/>
          <w:shd w:val="clear" w:color="auto" w:fill="FFFFFF"/>
        </w:rPr>
        <w:t>содержанием их историософских и теоретико-методологических концепций.</w:t>
      </w:r>
    </w:p>
    <w:p w:rsidR="00F54B64" w:rsidRPr="00676FF3" w:rsidRDefault="00976A5F" w:rsidP="00B56756">
      <w:pPr>
        <w:spacing w:after="0" w:line="360" w:lineRule="auto"/>
        <w:ind w:firstLine="709"/>
        <w:jc w:val="both"/>
        <w:rPr>
          <w:rFonts w:cs="Times New Roman"/>
          <w:szCs w:val="28"/>
          <w:shd w:val="clear" w:color="auto" w:fill="FFFFFF"/>
        </w:rPr>
      </w:pPr>
      <w:r>
        <w:rPr>
          <w:rFonts w:cs="Times New Roman"/>
          <w:szCs w:val="28"/>
          <w:shd w:val="clear" w:color="auto" w:fill="FFFFFF"/>
        </w:rPr>
        <w:lastRenderedPageBreak/>
        <w:t>Рассмотренный феномен</w:t>
      </w:r>
      <w:r w:rsidR="00F54B64">
        <w:rPr>
          <w:rFonts w:cs="Times New Roman"/>
          <w:szCs w:val="28"/>
          <w:shd w:val="clear" w:color="auto" w:fill="FFFFFF"/>
        </w:rPr>
        <w:t xml:space="preserve"> </w:t>
      </w:r>
      <w:r w:rsidR="00F54B64" w:rsidRPr="00F54B64">
        <w:rPr>
          <w:rFonts w:cs="Times New Roman"/>
          <w:szCs w:val="28"/>
          <w:shd w:val="clear" w:color="auto" w:fill="FFFFFF"/>
        </w:rPr>
        <w:t>“</w:t>
      </w:r>
      <w:r w:rsidR="00F54B64">
        <w:rPr>
          <w:rFonts w:cs="Times New Roman"/>
          <w:szCs w:val="28"/>
          <w:shd w:val="clear" w:color="auto" w:fill="FFFFFF"/>
        </w:rPr>
        <w:t>кризиса</w:t>
      </w:r>
      <w:r w:rsidR="00F54B64" w:rsidRPr="00F54B64">
        <w:rPr>
          <w:rFonts w:cs="Times New Roman"/>
          <w:szCs w:val="28"/>
          <w:shd w:val="clear" w:color="auto" w:fill="FFFFFF"/>
        </w:rPr>
        <w:t>”</w:t>
      </w:r>
      <w:r w:rsidR="00F54B64">
        <w:rPr>
          <w:rFonts w:cs="Times New Roman"/>
          <w:szCs w:val="28"/>
          <w:shd w:val="clear" w:color="auto" w:fill="FFFFFF"/>
        </w:rPr>
        <w:t xml:space="preserve"> российской исторической науки конца </w:t>
      </w:r>
      <w:r w:rsidR="00F54B64">
        <w:rPr>
          <w:rFonts w:cs="Times New Roman"/>
          <w:szCs w:val="28"/>
          <w:shd w:val="clear" w:color="auto" w:fill="FFFFFF"/>
          <w:lang w:val="en-US"/>
        </w:rPr>
        <w:t>XIX</w:t>
      </w:r>
      <w:r w:rsidR="00F54B64" w:rsidRPr="00F54B64">
        <w:rPr>
          <w:rFonts w:cs="Times New Roman"/>
          <w:szCs w:val="28"/>
          <w:shd w:val="clear" w:color="auto" w:fill="FFFFFF"/>
        </w:rPr>
        <w:t xml:space="preserve"> </w:t>
      </w:r>
      <w:r w:rsidR="00F54B64">
        <w:rPr>
          <w:rFonts w:cs="Times New Roman"/>
          <w:szCs w:val="28"/>
          <w:shd w:val="clear" w:color="auto" w:fill="FFFFFF"/>
        </w:rPr>
        <w:t>–</w:t>
      </w:r>
      <w:r w:rsidR="00F54B64" w:rsidRPr="00F54B64">
        <w:rPr>
          <w:rFonts w:cs="Times New Roman"/>
          <w:szCs w:val="28"/>
          <w:shd w:val="clear" w:color="auto" w:fill="FFFFFF"/>
        </w:rPr>
        <w:t xml:space="preserve"> </w:t>
      </w:r>
      <w:r w:rsidR="00F54B64">
        <w:rPr>
          <w:rFonts w:cs="Times New Roman"/>
          <w:szCs w:val="28"/>
          <w:shd w:val="clear" w:color="auto" w:fill="FFFFFF"/>
        </w:rPr>
        <w:t xml:space="preserve">начала </w:t>
      </w:r>
      <w:r w:rsidR="00F54B64">
        <w:rPr>
          <w:rFonts w:cs="Times New Roman"/>
          <w:szCs w:val="28"/>
          <w:shd w:val="clear" w:color="auto" w:fill="FFFFFF"/>
          <w:lang w:val="en-US"/>
        </w:rPr>
        <w:t>XX</w:t>
      </w:r>
      <w:r w:rsidR="00F54B64" w:rsidRPr="00F54B64">
        <w:rPr>
          <w:rFonts w:cs="Times New Roman"/>
          <w:szCs w:val="28"/>
          <w:shd w:val="clear" w:color="auto" w:fill="FFFFFF"/>
        </w:rPr>
        <w:t xml:space="preserve"> </w:t>
      </w:r>
      <w:r w:rsidR="00F54B64">
        <w:rPr>
          <w:rFonts w:cs="Times New Roman"/>
          <w:szCs w:val="28"/>
          <w:shd w:val="clear" w:color="auto" w:fill="FFFFFF"/>
        </w:rPr>
        <w:t xml:space="preserve">вв. в </w:t>
      </w:r>
      <w:r w:rsidR="005C38FE">
        <w:rPr>
          <w:rFonts w:cs="Times New Roman"/>
          <w:szCs w:val="28"/>
          <w:shd w:val="clear" w:color="auto" w:fill="FFFFFF"/>
        </w:rPr>
        <w:t>отечественной</w:t>
      </w:r>
      <w:r w:rsidR="00F54B64">
        <w:rPr>
          <w:rFonts w:cs="Times New Roman"/>
          <w:szCs w:val="28"/>
          <w:shd w:val="clear" w:color="auto" w:fill="FFFFFF"/>
        </w:rPr>
        <w:t xml:space="preserve"> историографии </w:t>
      </w:r>
      <w:r w:rsidR="00B8786D">
        <w:rPr>
          <w:rFonts w:cs="Times New Roman"/>
          <w:szCs w:val="28"/>
          <w:shd w:val="clear" w:color="auto" w:fill="FFFFFF"/>
        </w:rPr>
        <w:t>демонстрирует</w:t>
      </w:r>
      <w:r w:rsidR="00FE1DB3">
        <w:rPr>
          <w:rFonts w:cs="Times New Roman"/>
          <w:szCs w:val="28"/>
          <w:shd w:val="clear" w:color="auto" w:fill="FFFFFF"/>
        </w:rPr>
        <w:t xml:space="preserve"> неоднозначность оценки</w:t>
      </w:r>
      <w:r w:rsidR="00B8786D">
        <w:rPr>
          <w:rFonts w:cs="Times New Roman"/>
          <w:szCs w:val="28"/>
          <w:shd w:val="clear" w:color="auto" w:fill="FFFFFF"/>
        </w:rPr>
        <w:t xml:space="preserve"> исследователями</w:t>
      </w:r>
      <w:r w:rsidR="001F0507">
        <w:rPr>
          <w:rFonts w:cs="Times New Roman"/>
          <w:szCs w:val="28"/>
          <w:shd w:val="clear" w:color="auto" w:fill="FFFFFF"/>
        </w:rPr>
        <w:t xml:space="preserve"> не только факторов, повлиявших на </w:t>
      </w:r>
      <w:r w:rsidR="0080791A">
        <w:rPr>
          <w:rFonts w:cs="Times New Roman"/>
          <w:szCs w:val="28"/>
          <w:shd w:val="clear" w:color="auto" w:fill="FFFFFF"/>
        </w:rPr>
        <w:t>его</w:t>
      </w:r>
      <w:r>
        <w:rPr>
          <w:rFonts w:cs="Times New Roman"/>
          <w:szCs w:val="28"/>
          <w:shd w:val="clear" w:color="auto" w:fill="FFFFFF"/>
        </w:rPr>
        <w:t xml:space="preserve"> формирование</w:t>
      </w:r>
      <w:r w:rsidR="001F0507">
        <w:rPr>
          <w:rFonts w:cs="Times New Roman"/>
          <w:szCs w:val="28"/>
          <w:shd w:val="clear" w:color="auto" w:fill="FFFFFF"/>
        </w:rPr>
        <w:t>, но и внутреннего содержания указанного явления.</w:t>
      </w:r>
      <w:r>
        <w:rPr>
          <w:rFonts w:cs="Times New Roman"/>
          <w:szCs w:val="28"/>
          <w:shd w:val="clear" w:color="auto" w:fill="FFFFFF"/>
        </w:rPr>
        <w:t xml:space="preserve"> Анал</w:t>
      </w:r>
      <w:r w:rsidR="00676FF3">
        <w:rPr>
          <w:rFonts w:cs="Times New Roman"/>
          <w:szCs w:val="28"/>
          <w:shd w:val="clear" w:color="auto" w:fill="FFFFFF"/>
        </w:rPr>
        <w:t xml:space="preserve">из истории </w:t>
      </w:r>
      <w:r w:rsidR="00CF26E4">
        <w:rPr>
          <w:rFonts w:cs="Times New Roman"/>
          <w:szCs w:val="28"/>
          <w:shd w:val="clear" w:color="auto" w:fill="FFFFFF"/>
        </w:rPr>
        <w:t>появления</w:t>
      </w:r>
      <w:r w:rsidR="00676FF3">
        <w:rPr>
          <w:rFonts w:cs="Times New Roman"/>
          <w:szCs w:val="28"/>
          <w:shd w:val="clear" w:color="auto" w:fill="FFFFFF"/>
        </w:rPr>
        <w:t xml:space="preserve"> и развития концепции</w:t>
      </w:r>
      <w:r w:rsidR="00411649">
        <w:rPr>
          <w:rFonts w:cs="Times New Roman"/>
          <w:szCs w:val="28"/>
          <w:shd w:val="clear" w:color="auto" w:fill="FFFFFF"/>
        </w:rPr>
        <w:t xml:space="preserve"> </w:t>
      </w:r>
      <w:r w:rsidR="00411649" w:rsidRPr="004C6EDC">
        <w:rPr>
          <w:rFonts w:cs="Times New Roman"/>
          <w:szCs w:val="28"/>
          <w:shd w:val="clear" w:color="auto" w:fill="FFFFFF"/>
        </w:rPr>
        <w:t>“</w:t>
      </w:r>
      <w:r w:rsidR="00411649">
        <w:rPr>
          <w:rFonts w:cs="Times New Roman"/>
          <w:szCs w:val="28"/>
          <w:shd w:val="clear" w:color="auto" w:fill="FFFFFF"/>
        </w:rPr>
        <w:t>кризиса</w:t>
      </w:r>
      <w:r w:rsidR="00411649" w:rsidRPr="004C6EDC">
        <w:rPr>
          <w:rFonts w:cs="Times New Roman"/>
          <w:szCs w:val="28"/>
          <w:shd w:val="clear" w:color="auto" w:fill="FFFFFF"/>
        </w:rPr>
        <w:t>”</w:t>
      </w:r>
      <w:r w:rsidR="00676FF3">
        <w:rPr>
          <w:rFonts w:cs="Times New Roman"/>
          <w:szCs w:val="28"/>
          <w:shd w:val="clear" w:color="auto" w:fill="FFFFFF"/>
        </w:rPr>
        <w:t xml:space="preserve"> </w:t>
      </w:r>
      <w:r w:rsidR="004C6EDC">
        <w:rPr>
          <w:rFonts w:cs="Times New Roman"/>
          <w:szCs w:val="28"/>
          <w:shd w:val="clear" w:color="auto" w:fill="FFFFFF"/>
        </w:rPr>
        <w:t>позволяет сделать вывод о</w:t>
      </w:r>
      <w:r w:rsidR="007F75D3">
        <w:rPr>
          <w:rFonts w:cs="Times New Roman"/>
          <w:szCs w:val="28"/>
          <w:shd w:val="clear" w:color="auto" w:fill="FFFFFF"/>
        </w:rPr>
        <w:t>б</w:t>
      </w:r>
      <w:r w:rsidR="00411649">
        <w:rPr>
          <w:rFonts w:cs="Times New Roman"/>
          <w:szCs w:val="28"/>
          <w:shd w:val="clear" w:color="auto" w:fill="FFFFFF"/>
        </w:rPr>
        <w:t xml:space="preserve"> основных </w:t>
      </w:r>
      <w:r w:rsidR="00621213">
        <w:rPr>
          <w:rFonts w:cs="Times New Roman"/>
          <w:szCs w:val="28"/>
          <w:shd w:val="clear" w:color="auto" w:fill="FFFFFF"/>
        </w:rPr>
        <w:t xml:space="preserve">причинах данного явления. Важнейшей из них </w:t>
      </w:r>
      <w:r w:rsidR="00032153">
        <w:rPr>
          <w:rFonts w:cs="Times New Roman"/>
          <w:szCs w:val="28"/>
          <w:shd w:val="clear" w:color="auto" w:fill="FFFFFF"/>
        </w:rPr>
        <w:t>является</w:t>
      </w:r>
      <w:r w:rsidR="00F02415">
        <w:rPr>
          <w:rFonts w:cs="Times New Roman"/>
          <w:szCs w:val="28"/>
          <w:shd w:val="clear" w:color="auto" w:fill="FFFFFF"/>
        </w:rPr>
        <w:t xml:space="preserve"> постепенн</w:t>
      </w:r>
      <w:r w:rsidR="00655EEA">
        <w:rPr>
          <w:rFonts w:cs="Times New Roman"/>
          <w:szCs w:val="28"/>
          <w:shd w:val="clear" w:color="auto" w:fill="FFFFFF"/>
        </w:rPr>
        <w:t>ый</w:t>
      </w:r>
      <w:r w:rsidR="00F02415">
        <w:rPr>
          <w:rFonts w:cs="Times New Roman"/>
          <w:szCs w:val="28"/>
          <w:shd w:val="clear" w:color="auto" w:fill="FFFFFF"/>
        </w:rPr>
        <w:t xml:space="preserve"> отказ отечественных исследователей от позитивистского подхода</w:t>
      </w:r>
      <w:r w:rsidR="00655EEA">
        <w:rPr>
          <w:rFonts w:cs="Times New Roman"/>
          <w:szCs w:val="28"/>
          <w:shd w:val="clear" w:color="auto" w:fill="FFFFFF"/>
        </w:rPr>
        <w:t xml:space="preserve"> в качестве руководящего</w:t>
      </w:r>
      <w:r w:rsidR="00CF26E4">
        <w:rPr>
          <w:rFonts w:cs="Times New Roman"/>
          <w:szCs w:val="28"/>
          <w:shd w:val="clear" w:color="auto" w:fill="FFFFFF"/>
        </w:rPr>
        <w:t xml:space="preserve"> в процессе</w:t>
      </w:r>
      <w:r w:rsidR="00F02415">
        <w:rPr>
          <w:rFonts w:cs="Times New Roman"/>
          <w:szCs w:val="28"/>
          <w:shd w:val="clear" w:color="auto" w:fill="FFFFFF"/>
        </w:rPr>
        <w:t xml:space="preserve"> </w:t>
      </w:r>
      <w:r w:rsidR="00655EEA">
        <w:rPr>
          <w:rFonts w:cs="Times New Roman"/>
          <w:szCs w:val="28"/>
          <w:shd w:val="clear" w:color="auto" w:fill="FFFFFF"/>
        </w:rPr>
        <w:t>научной деятельнос</w:t>
      </w:r>
      <w:r w:rsidR="00C41965">
        <w:rPr>
          <w:rFonts w:cs="Times New Roman"/>
          <w:szCs w:val="28"/>
          <w:shd w:val="clear" w:color="auto" w:fill="FFFFFF"/>
        </w:rPr>
        <w:t>ти и, как следствие,</w:t>
      </w:r>
      <w:r w:rsidR="00655EEA">
        <w:rPr>
          <w:rFonts w:cs="Times New Roman"/>
          <w:szCs w:val="28"/>
          <w:shd w:val="clear" w:color="auto" w:fill="FFFFFF"/>
        </w:rPr>
        <w:t xml:space="preserve"> </w:t>
      </w:r>
      <w:r w:rsidR="0098377D">
        <w:rPr>
          <w:rFonts w:cs="Times New Roman"/>
          <w:szCs w:val="28"/>
          <w:shd w:val="clear" w:color="auto" w:fill="FFFFFF"/>
        </w:rPr>
        <w:t>философские</w:t>
      </w:r>
      <w:r w:rsidR="00655EEA">
        <w:rPr>
          <w:rFonts w:cs="Times New Roman"/>
          <w:szCs w:val="28"/>
          <w:shd w:val="clear" w:color="auto" w:fill="FFFFFF"/>
        </w:rPr>
        <w:t xml:space="preserve"> и теоретико-методологические поиски </w:t>
      </w:r>
      <w:r w:rsidR="00C84368">
        <w:rPr>
          <w:rFonts w:cs="Times New Roman"/>
          <w:szCs w:val="28"/>
          <w:shd w:val="clear" w:color="auto" w:fill="FFFFFF"/>
        </w:rPr>
        <w:t>российских учёных</w:t>
      </w:r>
      <w:r w:rsidR="00F95A94">
        <w:rPr>
          <w:rFonts w:cs="Times New Roman"/>
          <w:szCs w:val="28"/>
          <w:shd w:val="clear" w:color="auto" w:fill="FFFFFF"/>
        </w:rPr>
        <w:t>.</w:t>
      </w:r>
      <w:r w:rsidR="00621213">
        <w:rPr>
          <w:rFonts w:cs="Times New Roman"/>
          <w:szCs w:val="28"/>
          <w:shd w:val="clear" w:color="auto" w:fill="FFFFFF"/>
        </w:rPr>
        <w:t xml:space="preserve"> </w:t>
      </w:r>
      <w:r w:rsidR="00CF26E4">
        <w:rPr>
          <w:rFonts w:cs="Times New Roman"/>
          <w:szCs w:val="28"/>
          <w:shd w:val="clear" w:color="auto" w:fill="FFFFFF"/>
        </w:rPr>
        <w:t>При этом з</w:t>
      </w:r>
      <w:r w:rsidR="00F6200C">
        <w:rPr>
          <w:rFonts w:cs="Times New Roman"/>
          <w:szCs w:val="28"/>
          <w:shd w:val="clear" w:color="auto" w:fill="FFFFFF"/>
        </w:rPr>
        <w:t>начительное влияние</w:t>
      </w:r>
      <w:r w:rsidR="00CF26E4">
        <w:rPr>
          <w:rFonts w:cs="Times New Roman"/>
          <w:szCs w:val="28"/>
          <w:shd w:val="clear" w:color="auto" w:fill="FFFFFF"/>
        </w:rPr>
        <w:t xml:space="preserve"> на</w:t>
      </w:r>
      <w:r w:rsidR="00F6200C">
        <w:rPr>
          <w:rFonts w:cs="Times New Roman"/>
          <w:szCs w:val="28"/>
          <w:shd w:val="clear" w:color="auto" w:fill="FFFFFF"/>
        </w:rPr>
        <w:t xml:space="preserve"> мировоззрение и творчество </w:t>
      </w:r>
      <w:r w:rsidR="00CF26E4">
        <w:rPr>
          <w:rFonts w:cs="Times New Roman"/>
          <w:szCs w:val="28"/>
          <w:shd w:val="clear" w:color="auto" w:fill="FFFFFF"/>
        </w:rPr>
        <w:t xml:space="preserve">последних </w:t>
      </w:r>
      <w:r w:rsidR="00F6200C">
        <w:rPr>
          <w:rFonts w:cs="Times New Roman"/>
          <w:szCs w:val="28"/>
          <w:shd w:val="clear" w:color="auto" w:fill="FFFFFF"/>
        </w:rPr>
        <w:t>оказали достижения немецкой философии</w:t>
      </w:r>
      <w:r w:rsidR="002B693D">
        <w:rPr>
          <w:rFonts w:cs="Times New Roman"/>
          <w:szCs w:val="28"/>
          <w:shd w:val="clear" w:color="auto" w:fill="FFFFFF"/>
        </w:rPr>
        <w:t>, прежде всего, - Фрайбургской школы неокантианства.</w:t>
      </w:r>
    </w:p>
    <w:p w:rsidR="00F54B64" w:rsidRDefault="002E3571" w:rsidP="00B56756">
      <w:pPr>
        <w:spacing w:after="0" w:line="360" w:lineRule="auto"/>
        <w:ind w:firstLine="709"/>
        <w:jc w:val="both"/>
        <w:rPr>
          <w:rFonts w:cs="Times New Roman"/>
          <w:szCs w:val="28"/>
          <w:shd w:val="clear" w:color="auto" w:fill="FFFFFF"/>
        </w:rPr>
      </w:pPr>
      <w:r>
        <w:rPr>
          <w:rFonts w:cs="Times New Roman"/>
          <w:szCs w:val="28"/>
          <w:shd w:val="clear" w:color="auto" w:fill="FFFFFF"/>
        </w:rPr>
        <w:t xml:space="preserve">В свою очередь, внутреннее содержание </w:t>
      </w:r>
      <w:r w:rsidRPr="002E3571">
        <w:rPr>
          <w:rFonts w:cs="Times New Roman"/>
          <w:szCs w:val="28"/>
          <w:shd w:val="clear" w:color="auto" w:fill="FFFFFF"/>
        </w:rPr>
        <w:t>“</w:t>
      </w:r>
      <w:r>
        <w:rPr>
          <w:rFonts w:cs="Times New Roman"/>
          <w:szCs w:val="28"/>
          <w:shd w:val="clear" w:color="auto" w:fill="FFFFFF"/>
        </w:rPr>
        <w:t>кризиса</w:t>
      </w:r>
      <w:r w:rsidRPr="002E3571">
        <w:rPr>
          <w:rFonts w:cs="Times New Roman"/>
          <w:szCs w:val="28"/>
          <w:shd w:val="clear" w:color="auto" w:fill="FFFFFF"/>
        </w:rPr>
        <w:t>”</w:t>
      </w:r>
      <w:r>
        <w:rPr>
          <w:rFonts w:cs="Times New Roman"/>
          <w:szCs w:val="28"/>
          <w:shd w:val="clear" w:color="auto" w:fill="FFFFFF"/>
        </w:rPr>
        <w:t xml:space="preserve"> российской историографии </w:t>
      </w:r>
      <w:r w:rsidR="009534AD">
        <w:rPr>
          <w:rFonts w:cs="Times New Roman"/>
          <w:szCs w:val="28"/>
          <w:shd w:val="clear" w:color="auto" w:fill="FFFFFF"/>
        </w:rPr>
        <w:t>характеризовалось отсутствием единого теоретико-методологического подхода среди отечественных исследователей</w:t>
      </w:r>
      <w:r w:rsidR="00C4016D">
        <w:rPr>
          <w:rFonts w:cs="Times New Roman"/>
          <w:szCs w:val="28"/>
          <w:shd w:val="clear" w:color="auto" w:fill="FFFFFF"/>
        </w:rPr>
        <w:t xml:space="preserve">, что </w:t>
      </w:r>
      <w:r w:rsidR="006345EE">
        <w:rPr>
          <w:rFonts w:cs="Times New Roman"/>
          <w:szCs w:val="28"/>
          <w:shd w:val="clear" w:color="auto" w:fill="FFFFFF"/>
        </w:rPr>
        <w:t xml:space="preserve">нашло своё отражение в создании </w:t>
      </w:r>
      <w:r w:rsidR="009F123C">
        <w:rPr>
          <w:rFonts w:cs="Times New Roman"/>
          <w:szCs w:val="28"/>
          <w:shd w:val="clear" w:color="auto" w:fill="FFFFFF"/>
        </w:rPr>
        <w:t xml:space="preserve">ими </w:t>
      </w:r>
      <w:r w:rsidR="006345EE">
        <w:rPr>
          <w:rFonts w:cs="Times New Roman"/>
          <w:szCs w:val="28"/>
          <w:shd w:val="clear" w:color="auto" w:fill="FFFFFF"/>
        </w:rPr>
        <w:t>целого ряда самостоятельных концепций.</w:t>
      </w:r>
      <w:r w:rsidR="00241A4B">
        <w:rPr>
          <w:rFonts w:cs="Times New Roman"/>
          <w:szCs w:val="28"/>
          <w:shd w:val="clear" w:color="auto" w:fill="FFFFFF"/>
        </w:rPr>
        <w:t xml:space="preserve"> </w:t>
      </w:r>
      <w:r w:rsidR="00D53810">
        <w:rPr>
          <w:rFonts w:cs="Times New Roman"/>
          <w:szCs w:val="28"/>
          <w:shd w:val="clear" w:color="auto" w:fill="FFFFFF"/>
        </w:rPr>
        <w:t xml:space="preserve">В результате на рубеже </w:t>
      </w:r>
      <w:r w:rsidR="00D53810">
        <w:rPr>
          <w:rFonts w:cs="Times New Roman"/>
          <w:szCs w:val="28"/>
          <w:shd w:val="clear" w:color="auto" w:fill="FFFFFF"/>
          <w:lang w:val="en-US"/>
        </w:rPr>
        <w:t>XIX</w:t>
      </w:r>
      <w:r w:rsidR="00D53810" w:rsidRPr="00D53810">
        <w:rPr>
          <w:rFonts w:cs="Times New Roman"/>
          <w:szCs w:val="28"/>
          <w:shd w:val="clear" w:color="auto" w:fill="FFFFFF"/>
        </w:rPr>
        <w:t>-</w:t>
      </w:r>
      <w:r w:rsidR="00D53810">
        <w:rPr>
          <w:rFonts w:cs="Times New Roman"/>
          <w:szCs w:val="28"/>
          <w:shd w:val="clear" w:color="auto" w:fill="FFFFFF"/>
          <w:lang w:val="en-US"/>
        </w:rPr>
        <w:t>XX</w:t>
      </w:r>
      <w:r w:rsidR="00D53810" w:rsidRPr="00D53810">
        <w:rPr>
          <w:rFonts w:cs="Times New Roman"/>
          <w:szCs w:val="28"/>
          <w:shd w:val="clear" w:color="auto" w:fill="FFFFFF"/>
        </w:rPr>
        <w:t xml:space="preserve"> </w:t>
      </w:r>
      <w:r w:rsidR="00D53810">
        <w:rPr>
          <w:rFonts w:cs="Times New Roman"/>
          <w:szCs w:val="28"/>
          <w:shd w:val="clear" w:color="auto" w:fill="FFFFFF"/>
        </w:rPr>
        <w:t>вв. можно наблюдать усложнение историософского мышления учёных-историков, создание ими качественно новых основ исторического познания. Кроме того, происходит формирование основ методологии истории как самостоятельного научного направления.</w:t>
      </w:r>
    </w:p>
    <w:p w:rsidR="00E23A20" w:rsidRDefault="007254D8" w:rsidP="00210D3B">
      <w:pPr>
        <w:spacing w:after="0" w:line="360" w:lineRule="auto"/>
        <w:ind w:firstLine="709"/>
        <w:jc w:val="both"/>
        <w:rPr>
          <w:rFonts w:cs="Times New Roman"/>
          <w:szCs w:val="28"/>
          <w:shd w:val="clear" w:color="auto" w:fill="FFFFFF"/>
        </w:rPr>
      </w:pPr>
      <w:r>
        <w:rPr>
          <w:rFonts w:cs="Times New Roman"/>
          <w:szCs w:val="28"/>
          <w:shd w:val="clear" w:color="auto" w:fill="FFFFFF"/>
        </w:rPr>
        <w:t xml:space="preserve">Своё отражение феномен </w:t>
      </w:r>
      <w:r w:rsidRPr="007254D8">
        <w:rPr>
          <w:rFonts w:cs="Times New Roman"/>
          <w:szCs w:val="28"/>
          <w:shd w:val="clear" w:color="auto" w:fill="FFFFFF"/>
        </w:rPr>
        <w:t>“</w:t>
      </w:r>
      <w:r>
        <w:rPr>
          <w:rFonts w:cs="Times New Roman"/>
          <w:szCs w:val="28"/>
          <w:shd w:val="clear" w:color="auto" w:fill="FFFFFF"/>
        </w:rPr>
        <w:t>кризиса</w:t>
      </w:r>
      <w:r w:rsidRPr="007254D8">
        <w:rPr>
          <w:rFonts w:cs="Times New Roman"/>
          <w:szCs w:val="28"/>
          <w:shd w:val="clear" w:color="auto" w:fill="FFFFFF"/>
        </w:rPr>
        <w:t>”</w:t>
      </w:r>
      <w:r>
        <w:rPr>
          <w:rFonts w:cs="Times New Roman"/>
          <w:szCs w:val="28"/>
          <w:shd w:val="clear" w:color="auto" w:fill="FFFFFF"/>
        </w:rPr>
        <w:t xml:space="preserve"> находит и в рамках петербургско</w:t>
      </w:r>
      <w:r w:rsidR="009059A4">
        <w:rPr>
          <w:rFonts w:cs="Times New Roman"/>
          <w:szCs w:val="28"/>
          <w:shd w:val="clear" w:color="auto" w:fill="FFFFFF"/>
        </w:rPr>
        <w:t>го</w:t>
      </w:r>
      <w:r>
        <w:rPr>
          <w:rFonts w:cs="Times New Roman"/>
          <w:szCs w:val="28"/>
          <w:shd w:val="clear" w:color="auto" w:fill="FFFFFF"/>
        </w:rPr>
        <w:t xml:space="preserve"> </w:t>
      </w:r>
      <w:r w:rsidR="009059A4">
        <w:rPr>
          <w:rFonts w:cs="Times New Roman"/>
          <w:szCs w:val="28"/>
          <w:shd w:val="clear" w:color="auto" w:fill="FFFFFF"/>
        </w:rPr>
        <w:t>университетского сообщества</w:t>
      </w:r>
      <w:r w:rsidR="005D7C60">
        <w:rPr>
          <w:rFonts w:cs="Times New Roman"/>
          <w:szCs w:val="28"/>
          <w:shd w:val="clear" w:color="auto" w:fill="FFFFFF"/>
        </w:rPr>
        <w:t>.</w:t>
      </w:r>
      <w:r w:rsidR="00CF26E4">
        <w:rPr>
          <w:rFonts w:cs="Times New Roman"/>
          <w:szCs w:val="28"/>
          <w:shd w:val="clear" w:color="auto" w:fill="FFFFFF"/>
        </w:rPr>
        <w:t xml:space="preserve"> И</w:t>
      </w:r>
      <w:r w:rsidR="009059A4">
        <w:rPr>
          <w:rFonts w:cs="Times New Roman"/>
          <w:szCs w:val="28"/>
          <w:shd w:val="clear" w:color="auto" w:fill="FFFFFF"/>
        </w:rPr>
        <w:t>сториософски</w:t>
      </w:r>
      <w:r w:rsidR="00CF26E4">
        <w:rPr>
          <w:rFonts w:cs="Times New Roman"/>
          <w:szCs w:val="28"/>
          <w:shd w:val="clear" w:color="auto" w:fill="FFFFFF"/>
        </w:rPr>
        <w:t>е</w:t>
      </w:r>
      <w:r w:rsidR="009059A4">
        <w:rPr>
          <w:rFonts w:cs="Times New Roman"/>
          <w:szCs w:val="28"/>
          <w:shd w:val="clear" w:color="auto" w:fill="FFFFFF"/>
        </w:rPr>
        <w:t xml:space="preserve"> и теоретико-методологически</w:t>
      </w:r>
      <w:r w:rsidR="00CF26E4">
        <w:rPr>
          <w:rFonts w:cs="Times New Roman"/>
          <w:szCs w:val="28"/>
          <w:shd w:val="clear" w:color="auto" w:fill="FFFFFF"/>
        </w:rPr>
        <w:t>е</w:t>
      </w:r>
      <w:r w:rsidR="009059A4">
        <w:rPr>
          <w:rFonts w:cs="Times New Roman"/>
          <w:szCs w:val="28"/>
          <w:shd w:val="clear" w:color="auto" w:fill="FFFFFF"/>
        </w:rPr>
        <w:t xml:space="preserve"> поиск</w:t>
      </w:r>
      <w:r w:rsidR="00CF26E4">
        <w:rPr>
          <w:rFonts w:cs="Times New Roman"/>
          <w:szCs w:val="28"/>
          <w:shd w:val="clear" w:color="auto" w:fill="FFFFFF"/>
        </w:rPr>
        <w:t>и</w:t>
      </w:r>
      <w:r w:rsidR="009059A4">
        <w:rPr>
          <w:rFonts w:cs="Times New Roman"/>
          <w:szCs w:val="28"/>
          <w:shd w:val="clear" w:color="auto" w:fill="FFFFFF"/>
        </w:rPr>
        <w:t xml:space="preserve"> </w:t>
      </w:r>
      <w:r w:rsidR="00032153">
        <w:rPr>
          <w:rFonts w:cs="Times New Roman"/>
          <w:szCs w:val="28"/>
          <w:shd w:val="clear" w:color="auto" w:fill="FFFFFF"/>
        </w:rPr>
        <w:t>исследователей</w:t>
      </w:r>
      <w:r w:rsidR="00CF26E4">
        <w:rPr>
          <w:rFonts w:cs="Times New Roman"/>
          <w:szCs w:val="28"/>
          <w:shd w:val="clear" w:color="auto" w:fill="FFFFFF"/>
        </w:rPr>
        <w:t xml:space="preserve"> вместе с тем формируют</w:t>
      </w:r>
      <w:r w:rsidR="009059A4">
        <w:rPr>
          <w:rFonts w:cs="Times New Roman"/>
          <w:szCs w:val="28"/>
          <w:shd w:val="clear" w:color="auto" w:fill="FFFFFF"/>
        </w:rPr>
        <w:t xml:space="preserve"> уникальный образ всей школы. </w:t>
      </w:r>
      <w:r w:rsidR="005270BB">
        <w:rPr>
          <w:rFonts w:cs="Times New Roman"/>
          <w:szCs w:val="28"/>
          <w:shd w:val="clear" w:color="auto" w:fill="FFFFFF"/>
        </w:rPr>
        <w:t xml:space="preserve">Являясь всеохватывающим, </w:t>
      </w:r>
      <w:r w:rsidR="00032153">
        <w:rPr>
          <w:rFonts w:cs="Times New Roman"/>
          <w:szCs w:val="28"/>
          <w:shd w:val="clear" w:color="auto" w:fill="FFFFFF"/>
        </w:rPr>
        <w:t>данный процесс</w:t>
      </w:r>
      <w:r>
        <w:rPr>
          <w:rFonts w:cs="Times New Roman"/>
          <w:szCs w:val="28"/>
          <w:shd w:val="clear" w:color="auto" w:fill="FFFFFF"/>
        </w:rPr>
        <w:t xml:space="preserve"> затрагивает </w:t>
      </w:r>
      <w:r w:rsidR="0007430F">
        <w:rPr>
          <w:rFonts w:cs="Times New Roman"/>
          <w:szCs w:val="28"/>
          <w:shd w:val="clear" w:color="auto" w:fill="FFFFFF"/>
        </w:rPr>
        <w:t xml:space="preserve">творчество </w:t>
      </w:r>
      <w:r>
        <w:rPr>
          <w:rFonts w:cs="Times New Roman"/>
          <w:szCs w:val="28"/>
          <w:shd w:val="clear" w:color="auto" w:fill="FFFFFF"/>
        </w:rPr>
        <w:t>не только учёных-историков, но и представителей других направлений научного знания – востоковедов, юристов, филологов</w:t>
      </w:r>
      <w:r w:rsidR="00A73F7B">
        <w:rPr>
          <w:rFonts w:cs="Times New Roman"/>
          <w:szCs w:val="28"/>
          <w:shd w:val="clear" w:color="auto" w:fill="FFFFFF"/>
        </w:rPr>
        <w:t>, в результате чего можно</w:t>
      </w:r>
      <w:r w:rsidR="00CF26E4">
        <w:rPr>
          <w:rFonts w:cs="Times New Roman"/>
          <w:szCs w:val="28"/>
          <w:shd w:val="clear" w:color="auto" w:fill="FFFFFF"/>
        </w:rPr>
        <w:t xml:space="preserve"> также</w:t>
      </w:r>
      <w:r w:rsidR="00A73F7B">
        <w:rPr>
          <w:rFonts w:cs="Times New Roman"/>
          <w:szCs w:val="28"/>
          <w:shd w:val="clear" w:color="auto" w:fill="FFFFFF"/>
        </w:rPr>
        <w:t xml:space="preserve"> выделить специфику философии, теории и методологии истории на каждом гуманитарном факультете Петербургского университета.</w:t>
      </w:r>
    </w:p>
    <w:p w:rsidR="00E23A20" w:rsidRDefault="00E23A20" w:rsidP="00210D3B">
      <w:pPr>
        <w:spacing w:after="0" w:line="360" w:lineRule="auto"/>
        <w:ind w:firstLine="709"/>
        <w:jc w:val="both"/>
        <w:rPr>
          <w:rFonts w:cs="Times New Roman"/>
          <w:szCs w:val="28"/>
          <w:shd w:val="clear" w:color="auto" w:fill="FFFFFF"/>
        </w:rPr>
      </w:pPr>
    </w:p>
    <w:p w:rsidR="00924AD9" w:rsidRPr="007935D6" w:rsidRDefault="00924AD9" w:rsidP="003C5136">
      <w:pPr>
        <w:spacing w:after="0" w:line="360" w:lineRule="auto"/>
        <w:jc w:val="center"/>
        <w:rPr>
          <w:rFonts w:cs="Times New Roman"/>
          <w:b/>
          <w:szCs w:val="28"/>
          <w:shd w:val="clear" w:color="auto" w:fill="FFFFFF"/>
        </w:rPr>
      </w:pPr>
      <w:r w:rsidRPr="007935D6">
        <w:rPr>
          <w:rFonts w:cs="Times New Roman"/>
          <w:b/>
          <w:szCs w:val="28"/>
          <w:shd w:val="clear" w:color="auto" w:fill="FFFFFF"/>
        </w:rPr>
        <w:lastRenderedPageBreak/>
        <w:t>Список источников и литературы</w:t>
      </w:r>
    </w:p>
    <w:p w:rsidR="00924AD9" w:rsidRPr="007935D6" w:rsidRDefault="00924AD9" w:rsidP="003C5136">
      <w:pPr>
        <w:spacing w:after="0" w:line="360" w:lineRule="auto"/>
        <w:ind w:firstLine="709"/>
        <w:jc w:val="both"/>
        <w:rPr>
          <w:rFonts w:cs="Times New Roman"/>
          <w:b/>
          <w:szCs w:val="28"/>
        </w:rPr>
      </w:pPr>
      <w:r w:rsidRPr="007935D6">
        <w:rPr>
          <w:rFonts w:cs="Times New Roman"/>
          <w:b/>
          <w:szCs w:val="28"/>
        </w:rPr>
        <w:t>Источники</w:t>
      </w:r>
    </w:p>
    <w:p w:rsidR="00924AD9" w:rsidRPr="007935D6" w:rsidRDefault="00924AD9" w:rsidP="003C5136">
      <w:pPr>
        <w:spacing w:after="0" w:line="360" w:lineRule="auto"/>
        <w:ind w:firstLine="709"/>
        <w:jc w:val="both"/>
        <w:rPr>
          <w:rFonts w:cs="Times New Roman"/>
          <w:szCs w:val="28"/>
        </w:rPr>
      </w:pPr>
      <w:r w:rsidRPr="007935D6">
        <w:rPr>
          <w:rFonts w:cs="Times New Roman"/>
          <w:szCs w:val="28"/>
        </w:rPr>
        <w:t xml:space="preserve">Неопубликованные </w:t>
      </w:r>
      <w:r w:rsidR="007C04FC">
        <w:rPr>
          <w:rFonts w:cs="Times New Roman"/>
          <w:szCs w:val="28"/>
        </w:rPr>
        <w:t>источники</w:t>
      </w:r>
    </w:p>
    <w:p w:rsidR="00373D0A" w:rsidRPr="007935D6" w:rsidRDefault="00373D0A" w:rsidP="003C5136">
      <w:pPr>
        <w:pStyle w:val="a3"/>
        <w:numPr>
          <w:ilvl w:val="0"/>
          <w:numId w:val="13"/>
        </w:numPr>
        <w:spacing w:after="0" w:line="360" w:lineRule="auto"/>
        <w:ind w:left="709" w:hanging="709"/>
        <w:jc w:val="both"/>
        <w:rPr>
          <w:rFonts w:ascii="Times New Roman"/>
          <w:sz w:val="28"/>
          <w:szCs w:val="28"/>
        </w:rPr>
      </w:pPr>
      <w:r w:rsidRPr="007935D6">
        <w:rPr>
          <w:rFonts w:ascii="Times New Roman"/>
          <w:sz w:val="28"/>
          <w:szCs w:val="28"/>
        </w:rPr>
        <w:t>РГИА. Ф. 733. Оп. 123. Д. 9.</w:t>
      </w:r>
    </w:p>
    <w:p w:rsidR="00373D0A" w:rsidRPr="007935D6" w:rsidRDefault="00373D0A" w:rsidP="003C5136">
      <w:pPr>
        <w:pStyle w:val="a3"/>
        <w:numPr>
          <w:ilvl w:val="0"/>
          <w:numId w:val="13"/>
        </w:numPr>
        <w:spacing w:after="0" w:line="360" w:lineRule="auto"/>
        <w:ind w:left="709" w:hanging="709"/>
        <w:jc w:val="both"/>
        <w:rPr>
          <w:rFonts w:ascii="Times New Roman"/>
          <w:sz w:val="28"/>
          <w:szCs w:val="28"/>
        </w:rPr>
      </w:pPr>
      <w:r w:rsidRPr="007935D6">
        <w:rPr>
          <w:rFonts w:ascii="Times New Roman"/>
          <w:sz w:val="28"/>
          <w:szCs w:val="28"/>
        </w:rPr>
        <w:t>РГИА. Ф. 733. Оп. 136. Д. 49.</w:t>
      </w:r>
    </w:p>
    <w:p w:rsidR="00373D0A" w:rsidRPr="007935D6" w:rsidRDefault="00373D0A" w:rsidP="003C5136">
      <w:pPr>
        <w:pStyle w:val="a3"/>
        <w:numPr>
          <w:ilvl w:val="0"/>
          <w:numId w:val="13"/>
        </w:numPr>
        <w:spacing w:after="0" w:line="360" w:lineRule="auto"/>
        <w:ind w:left="709" w:hanging="709"/>
        <w:jc w:val="both"/>
        <w:rPr>
          <w:rFonts w:ascii="Times New Roman"/>
          <w:sz w:val="28"/>
          <w:szCs w:val="28"/>
        </w:rPr>
      </w:pPr>
      <w:r w:rsidRPr="007935D6">
        <w:rPr>
          <w:rFonts w:ascii="Times New Roman"/>
          <w:sz w:val="28"/>
          <w:szCs w:val="28"/>
        </w:rPr>
        <w:t>РГИА. Ф. 733. Оп. 150. Д. 1396.</w:t>
      </w:r>
    </w:p>
    <w:p w:rsidR="00373D0A" w:rsidRPr="007935D6" w:rsidRDefault="00373D0A" w:rsidP="003C5136">
      <w:pPr>
        <w:pStyle w:val="a3"/>
        <w:numPr>
          <w:ilvl w:val="0"/>
          <w:numId w:val="13"/>
        </w:numPr>
        <w:spacing w:after="0" w:line="360" w:lineRule="auto"/>
        <w:ind w:left="709" w:hanging="709"/>
        <w:jc w:val="both"/>
        <w:rPr>
          <w:rFonts w:ascii="Times New Roman"/>
          <w:sz w:val="28"/>
          <w:szCs w:val="28"/>
        </w:rPr>
      </w:pPr>
      <w:r w:rsidRPr="007935D6">
        <w:rPr>
          <w:rFonts w:ascii="Times New Roman"/>
          <w:sz w:val="28"/>
          <w:szCs w:val="28"/>
        </w:rPr>
        <w:t>РГИА. Ф. 733. Оп. 150. Д. 1506.</w:t>
      </w:r>
    </w:p>
    <w:p w:rsidR="00373D0A" w:rsidRPr="007935D6" w:rsidRDefault="00373D0A" w:rsidP="003C5136">
      <w:pPr>
        <w:pStyle w:val="a3"/>
        <w:numPr>
          <w:ilvl w:val="0"/>
          <w:numId w:val="13"/>
        </w:numPr>
        <w:spacing w:after="0" w:line="360" w:lineRule="auto"/>
        <w:ind w:left="709" w:hanging="709"/>
        <w:jc w:val="both"/>
        <w:rPr>
          <w:rFonts w:ascii="Times New Roman"/>
          <w:sz w:val="28"/>
          <w:szCs w:val="28"/>
        </w:rPr>
      </w:pPr>
      <w:r w:rsidRPr="007935D6">
        <w:rPr>
          <w:rFonts w:ascii="Times New Roman"/>
          <w:sz w:val="28"/>
          <w:szCs w:val="28"/>
        </w:rPr>
        <w:t>РГИА. Ф. 733. Оп. 150. Д. 414.</w:t>
      </w:r>
    </w:p>
    <w:p w:rsidR="00373D0A" w:rsidRPr="007935D6" w:rsidRDefault="00373D0A" w:rsidP="003C5136">
      <w:pPr>
        <w:pStyle w:val="a3"/>
        <w:numPr>
          <w:ilvl w:val="0"/>
          <w:numId w:val="13"/>
        </w:numPr>
        <w:spacing w:after="0" w:line="360" w:lineRule="auto"/>
        <w:ind w:left="709" w:hanging="709"/>
        <w:jc w:val="both"/>
        <w:rPr>
          <w:rFonts w:ascii="Times New Roman"/>
          <w:sz w:val="28"/>
          <w:szCs w:val="28"/>
        </w:rPr>
      </w:pPr>
      <w:r w:rsidRPr="007935D6">
        <w:rPr>
          <w:rFonts w:ascii="Times New Roman"/>
          <w:sz w:val="28"/>
          <w:szCs w:val="28"/>
        </w:rPr>
        <w:t>РГИА. Ф. 740. Оп. 8. Д. 626.</w:t>
      </w:r>
    </w:p>
    <w:p w:rsidR="00373D0A" w:rsidRPr="007935D6" w:rsidRDefault="00373D0A" w:rsidP="003C5136">
      <w:pPr>
        <w:pStyle w:val="a3"/>
        <w:numPr>
          <w:ilvl w:val="0"/>
          <w:numId w:val="13"/>
        </w:numPr>
        <w:spacing w:after="0" w:line="360" w:lineRule="auto"/>
        <w:ind w:left="709" w:hanging="709"/>
        <w:jc w:val="both"/>
        <w:rPr>
          <w:rFonts w:ascii="Times New Roman"/>
          <w:sz w:val="28"/>
          <w:szCs w:val="28"/>
        </w:rPr>
      </w:pPr>
      <w:r w:rsidRPr="007935D6">
        <w:rPr>
          <w:rFonts w:ascii="Times New Roman"/>
          <w:sz w:val="28"/>
          <w:szCs w:val="28"/>
        </w:rPr>
        <w:t>ЦГИА СПб. Ф. 14. Оп. 3. Д. 16328.</w:t>
      </w:r>
    </w:p>
    <w:p w:rsidR="00373D0A" w:rsidRPr="007935D6" w:rsidRDefault="00373D0A" w:rsidP="003C5136">
      <w:pPr>
        <w:pStyle w:val="a3"/>
        <w:numPr>
          <w:ilvl w:val="0"/>
          <w:numId w:val="13"/>
        </w:numPr>
        <w:spacing w:after="0" w:line="360" w:lineRule="auto"/>
        <w:ind w:left="709" w:hanging="709"/>
        <w:jc w:val="both"/>
        <w:rPr>
          <w:rFonts w:ascii="Times New Roman"/>
          <w:sz w:val="28"/>
          <w:szCs w:val="28"/>
        </w:rPr>
      </w:pPr>
      <w:r w:rsidRPr="007935D6">
        <w:rPr>
          <w:rFonts w:ascii="Times New Roman"/>
          <w:sz w:val="28"/>
          <w:szCs w:val="28"/>
        </w:rPr>
        <w:t>ЦГИА СПб. Ф. 14. Оп. 3. Д. 16330.</w:t>
      </w:r>
    </w:p>
    <w:p w:rsidR="00373D0A" w:rsidRPr="007935D6" w:rsidRDefault="00373D0A" w:rsidP="003C5136">
      <w:pPr>
        <w:pStyle w:val="a3"/>
        <w:numPr>
          <w:ilvl w:val="0"/>
          <w:numId w:val="13"/>
        </w:numPr>
        <w:spacing w:after="0" w:line="360" w:lineRule="auto"/>
        <w:ind w:left="709" w:hanging="709"/>
        <w:jc w:val="both"/>
        <w:rPr>
          <w:rFonts w:ascii="Times New Roman"/>
          <w:sz w:val="28"/>
          <w:szCs w:val="28"/>
        </w:rPr>
      </w:pPr>
      <w:r w:rsidRPr="007935D6">
        <w:rPr>
          <w:rFonts w:ascii="Times New Roman"/>
          <w:sz w:val="28"/>
          <w:szCs w:val="28"/>
        </w:rPr>
        <w:t>ЦГИА СПб. Ф. 14. Оп. 3. Д. 16331.</w:t>
      </w:r>
    </w:p>
    <w:p w:rsidR="00924AD9" w:rsidRPr="007935D6" w:rsidRDefault="00924AD9" w:rsidP="003C5136">
      <w:pPr>
        <w:spacing w:after="0" w:line="360" w:lineRule="auto"/>
        <w:ind w:firstLine="709"/>
        <w:jc w:val="both"/>
        <w:rPr>
          <w:rFonts w:cs="Times New Roman"/>
          <w:szCs w:val="28"/>
          <w:shd w:val="clear" w:color="auto" w:fill="FFFFFF"/>
        </w:rPr>
      </w:pPr>
    </w:p>
    <w:p w:rsidR="00AA0406" w:rsidRDefault="007C04FC" w:rsidP="0040042C">
      <w:pPr>
        <w:spacing w:after="0" w:line="360" w:lineRule="auto"/>
        <w:ind w:firstLine="709"/>
        <w:jc w:val="both"/>
        <w:rPr>
          <w:rFonts w:cs="Times New Roman"/>
          <w:szCs w:val="28"/>
          <w:shd w:val="clear" w:color="auto" w:fill="FFFFFF"/>
        </w:rPr>
      </w:pPr>
      <w:r>
        <w:rPr>
          <w:rFonts w:cs="Times New Roman"/>
          <w:szCs w:val="28"/>
          <w:shd w:val="clear" w:color="auto" w:fill="FFFFFF"/>
        </w:rPr>
        <w:t>Опубликованные источники</w:t>
      </w:r>
    </w:p>
    <w:p w:rsidR="007C04FC" w:rsidRDefault="007C04FC" w:rsidP="0040042C">
      <w:pPr>
        <w:spacing w:after="0" w:line="360" w:lineRule="auto"/>
        <w:ind w:firstLine="709"/>
        <w:jc w:val="both"/>
        <w:rPr>
          <w:rFonts w:cs="Times New Roman"/>
          <w:szCs w:val="28"/>
          <w:shd w:val="clear" w:color="auto" w:fill="FFFFFF"/>
        </w:rPr>
      </w:pPr>
      <w:r>
        <w:rPr>
          <w:rFonts w:cs="Times New Roman"/>
          <w:szCs w:val="28"/>
          <w:shd w:val="clear" w:color="auto" w:fill="FFFFFF"/>
        </w:rPr>
        <w:t>Делопроизводственные источники:</w:t>
      </w:r>
    </w:p>
    <w:p w:rsidR="007C04FC" w:rsidRPr="0040042C" w:rsidRDefault="007C04FC" w:rsidP="0040042C">
      <w:pPr>
        <w:pStyle w:val="a3"/>
        <w:numPr>
          <w:ilvl w:val="0"/>
          <w:numId w:val="18"/>
        </w:numPr>
        <w:spacing w:after="0" w:line="360" w:lineRule="auto"/>
        <w:ind w:left="709" w:hanging="709"/>
        <w:jc w:val="both"/>
        <w:rPr>
          <w:rFonts w:ascii="Times New Roman"/>
          <w:sz w:val="28"/>
          <w:szCs w:val="28"/>
        </w:rPr>
      </w:pPr>
      <w:r w:rsidRPr="0040042C">
        <w:rPr>
          <w:rFonts w:ascii="Times New Roman"/>
          <w:sz w:val="28"/>
          <w:szCs w:val="28"/>
        </w:rPr>
        <w:t>Обозрение преподавания на юридическом факультете Имп. Санкт-Петербургского университета на [1901-1902, 1902-1903, 1903-1904] на учебный год. СПб., [1901-1904].</w:t>
      </w:r>
    </w:p>
    <w:p w:rsidR="0040042C" w:rsidRDefault="007C04FC" w:rsidP="00D05F5C">
      <w:pPr>
        <w:pStyle w:val="a3"/>
        <w:numPr>
          <w:ilvl w:val="0"/>
          <w:numId w:val="18"/>
        </w:numPr>
        <w:spacing w:after="0" w:line="360" w:lineRule="auto"/>
        <w:ind w:left="709" w:hanging="709"/>
        <w:jc w:val="both"/>
        <w:rPr>
          <w:rFonts w:ascii="Times New Roman"/>
          <w:sz w:val="28"/>
          <w:szCs w:val="28"/>
        </w:rPr>
      </w:pPr>
      <w:r w:rsidRPr="0040042C">
        <w:rPr>
          <w:rFonts w:ascii="Times New Roman"/>
          <w:sz w:val="28"/>
          <w:szCs w:val="28"/>
        </w:rPr>
        <w:t>Обозрение преподавания наук в Имп. Санкт-Петербургском [Петроградском] университете на [1904-1905, 1905-1906, 1906-1907, 1907-1908, 1908-1909, 1909-1910, 1910-1911, 1911-1912, 1912-1913, 1915-1916] учебный год. СПб. [Пг.], [1904-1912, 1915].</w:t>
      </w:r>
    </w:p>
    <w:p w:rsidR="0040042C" w:rsidRDefault="007C04FC" w:rsidP="00D05F5C">
      <w:pPr>
        <w:pStyle w:val="a3"/>
        <w:numPr>
          <w:ilvl w:val="0"/>
          <w:numId w:val="18"/>
        </w:numPr>
        <w:spacing w:after="0" w:line="360" w:lineRule="auto"/>
        <w:ind w:left="709" w:hanging="709"/>
        <w:jc w:val="both"/>
        <w:rPr>
          <w:rFonts w:ascii="Times New Roman"/>
          <w:sz w:val="28"/>
          <w:szCs w:val="28"/>
        </w:rPr>
      </w:pPr>
      <w:r w:rsidRPr="0040042C">
        <w:rPr>
          <w:rFonts w:ascii="Times New Roman"/>
          <w:sz w:val="28"/>
          <w:szCs w:val="28"/>
        </w:rPr>
        <w:t>Обозрение преподавания наук в Имп. Санкт-Петербургском университете за 1883-1884 академический год. СПб., 1883.</w:t>
      </w:r>
    </w:p>
    <w:p w:rsidR="0040042C" w:rsidRDefault="007C04FC" w:rsidP="00D05F5C">
      <w:pPr>
        <w:pStyle w:val="a3"/>
        <w:numPr>
          <w:ilvl w:val="0"/>
          <w:numId w:val="18"/>
        </w:numPr>
        <w:spacing w:after="0" w:line="360" w:lineRule="auto"/>
        <w:ind w:left="709" w:hanging="709"/>
        <w:jc w:val="both"/>
        <w:rPr>
          <w:rFonts w:ascii="Times New Roman"/>
          <w:sz w:val="28"/>
          <w:szCs w:val="28"/>
        </w:rPr>
      </w:pPr>
      <w:r w:rsidRPr="0040042C">
        <w:rPr>
          <w:rFonts w:ascii="Times New Roman"/>
          <w:sz w:val="28"/>
          <w:szCs w:val="28"/>
        </w:rPr>
        <w:t>Обозрение преподавания наук в Имп. Санкт-Петербургском университете на второе полугодие 1885-1886 учебного года. СПб., 1885.</w:t>
      </w:r>
    </w:p>
    <w:p w:rsidR="0040042C" w:rsidRDefault="007C04FC" w:rsidP="00D05F5C">
      <w:pPr>
        <w:pStyle w:val="a3"/>
        <w:numPr>
          <w:ilvl w:val="0"/>
          <w:numId w:val="18"/>
        </w:numPr>
        <w:spacing w:after="0" w:line="360" w:lineRule="auto"/>
        <w:ind w:left="709" w:hanging="709"/>
        <w:jc w:val="both"/>
        <w:rPr>
          <w:rFonts w:ascii="Times New Roman"/>
          <w:sz w:val="28"/>
          <w:szCs w:val="28"/>
        </w:rPr>
      </w:pPr>
      <w:r w:rsidRPr="0040042C">
        <w:rPr>
          <w:rFonts w:ascii="Times New Roman"/>
          <w:sz w:val="28"/>
          <w:szCs w:val="28"/>
        </w:rPr>
        <w:t>Обозрение преподавания наук в Имп. Санкт-Петербургском университете на первое полугодие 1886-1887 учебного года. СПб., 1886.</w:t>
      </w:r>
    </w:p>
    <w:p w:rsidR="0040042C" w:rsidRDefault="007C04FC" w:rsidP="00D05F5C">
      <w:pPr>
        <w:pStyle w:val="a3"/>
        <w:numPr>
          <w:ilvl w:val="0"/>
          <w:numId w:val="18"/>
        </w:numPr>
        <w:spacing w:after="0" w:line="360" w:lineRule="auto"/>
        <w:ind w:left="709" w:hanging="709"/>
        <w:jc w:val="both"/>
        <w:rPr>
          <w:rFonts w:ascii="Times New Roman"/>
          <w:sz w:val="28"/>
          <w:szCs w:val="28"/>
        </w:rPr>
      </w:pPr>
      <w:r w:rsidRPr="0040042C">
        <w:rPr>
          <w:rFonts w:ascii="Times New Roman"/>
          <w:sz w:val="28"/>
          <w:szCs w:val="28"/>
        </w:rPr>
        <w:lastRenderedPageBreak/>
        <w:t>Обозрение преподавания наук в Имп. Санкт-Петербургском университете на осеннее полугодие [1887-1889] учебного года. СПб., [1887-1889].</w:t>
      </w:r>
    </w:p>
    <w:p w:rsidR="0040042C" w:rsidRDefault="007C04FC" w:rsidP="00D05F5C">
      <w:pPr>
        <w:pStyle w:val="a3"/>
        <w:numPr>
          <w:ilvl w:val="0"/>
          <w:numId w:val="18"/>
        </w:numPr>
        <w:spacing w:after="0" w:line="360" w:lineRule="auto"/>
        <w:ind w:left="709" w:hanging="709"/>
        <w:jc w:val="both"/>
        <w:rPr>
          <w:rFonts w:ascii="Times New Roman"/>
          <w:sz w:val="28"/>
          <w:szCs w:val="28"/>
        </w:rPr>
      </w:pPr>
      <w:r w:rsidRPr="0040042C">
        <w:rPr>
          <w:rFonts w:ascii="Times New Roman"/>
          <w:sz w:val="28"/>
          <w:szCs w:val="28"/>
        </w:rPr>
        <w:t>Обозрение преподавания наук в Имп. Санкт-Петербургском университете на весеннее полугодие [1888-1890] года. СПб., [1888-1890].</w:t>
      </w:r>
    </w:p>
    <w:p w:rsidR="0040042C" w:rsidRDefault="007C04FC" w:rsidP="00D05F5C">
      <w:pPr>
        <w:pStyle w:val="a3"/>
        <w:numPr>
          <w:ilvl w:val="0"/>
          <w:numId w:val="18"/>
        </w:numPr>
        <w:spacing w:after="0" w:line="360" w:lineRule="auto"/>
        <w:ind w:left="709" w:hanging="709"/>
        <w:jc w:val="both"/>
        <w:rPr>
          <w:rFonts w:ascii="Times New Roman"/>
          <w:sz w:val="28"/>
          <w:szCs w:val="28"/>
        </w:rPr>
      </w:pPr>
      <w:r w:rsidRPr="0040042C">
        <w:rPr>
          <w:rFonts w:ascii="Times New Roman"/>
          <w:sz w:val="28"/>
          <w:szCs w:val="28"/>
        </w:rPr>
        <w:t>Обозрение преподавания наук в Имп. Санкт-Петербургском университете на осеннее и весеннее полугодия [1890-1900] года. СПб., [1890-1899].</w:t>
      </w:r>
    </w:p>
    <w:p w:rsidR="0040042C" w:rsidRDefault="007C04FC" w:rsidP="00D05F5C">
      <w:pPr>
        <w:pStyle w:val="a3"/>
        <w:numPr>
          <w:ilvl w:val="0"/>
          <w:numId w:val="18"/>
        </w:numPr>
        <w:spacing w:after="0" w:line="360" w:lineRule="auto"/>
        <w:ind w:left="709" w:hanging="709"/>
        <w:jc w:val="both"/>
        <w:rPr>
          <w:rFonts w:ascii="Times New Roman"/>
          <w:sz w:val="28"/>
          <w:szCs w:val="28"/>
        </w:rPr>
      </w:pPr>
      <w:r w:rsidRPr="0040042C">
        <w:rPr>
          <w:rFonts w:ascii="Times New Roman"/>
          <w:sz w:val="28"/>
          <w:szCs w:val="28"/>
        </w:rPr>
        <w:t>Обозрение преподавания наук на историко-филологическом факультете Имп. Санкт-Петербургского [Петроградского] университета в осеннем полугодии [1901, 1904, 1915-1917, 1918] года. СПб. [Пг.], [б. г., 1916, 1918].</w:t>
      </w:r>
    </w:p>
    <w:p w:rsidR="0040042C" w:rsidRDefault="007C04FC" w:rsidP="00D05F5C">
      <w:pPr>
        <w:pStyle w:val="a3"/>
        <w:numPr>
          <w:ilvl w:val="0"/>
          <w:numId w:val="18"/>
        </w:numPr>
        <w:spacing w:after="0" w:line="360" w:lineRule="auto"/>
        <w:ind w:left="709" w:hanging="709"/>
        <w:jc w:val="both"/>
        <w:rPr>
          <w:rFonts w:ascii="Times New Roman"/>
          <w:sz w:val="28"/>
          <w:szCs w:val="28"/>
        </w:rPr>
      </w:pPr>
      <w:r w:rsidRPr="0040042C">
        <w:rPr>
          <w:rFonts w:ascii="Times New Roman"/>
          <w:sz w:val="28"/>
          <w:szCs w:val="28"/>
        </w:rPr>
        <w:t>Обозрение преподавания наук на юридическом факультете Имп. Санкт-Петербургского [Петроградского] университета в осеннем полугодии [1909, 1911-1915, 1918] года и в весеннем полугодии [1910, 1912-1916] года. СПб. [Пг.], [1909, 1911-1915, 1918].</w:t>
      </w:r>
    </w:p>
    <w:p w:rsidR="0040042C" w:rsidRDefault="007C04FC" w:rsidP="00D05F5C">
      <w:pPr>
        <w:pStyle w:val="a3"/>
        <w:numPr>
          <w:ilvl w:val="0"/>
          <w:numId w:val="18"/>
        </w:numPr>
        <w:spacing w:after="0" w:line="360" w:lineRule="auto"/>
        <w:ind w:left="709" w:hanging="709"/>
        <w:jc w:val="both"/>
        <w:rPr>
          <w:rFonts w:ascii="Times New Roman"/>
          <w:sz w:val="28"/>
          <w:szCs w:val="28"/>
        </w:rPr>
      </w:pPr>
      <w:r w:rsidRPr="0040042C">
        <w:rPr>
          <w:rFonts w:ascii="Times New Roman"/>
          <w:sz w:val="28"/>
          <w:szCs w:val="28"/>
        </w:rPr>
        <w:t>Обозрение преподавания наук по факультету восточных языков в [1900-1901, 1902-1903, 1903-1904, 1905-1906] учебном году. СПб., [б. г., 1902, 1905].</w:t>
      </w:r>
    </w:p>
    <w:p w:rsidR="0040042C" w:rsidRDefault="007C04FC" w:rsidP="00D05F5C">
      <w:pPr>
        <w:pStyle w:val="a3"/>
        <w:numPr>
          <w:ilvl w:val="0"/>
          <w:numId w:val="18"/>
        </w:numPr>
        <w:spacing w:after="0" w:line="360" w:lineRule="auto"/>
        <w:ind w:left="709" w:hanging="709"/>
        <w:jc w:val="both"/>
        <w:rPr>
          <w:rFonts w:ascii="Times New Roman"/>
          <w:sz w:val="28"/>
          <w:szCs w:val="28"/>
        </w:rPr>
      </w:pPr>
      <w:r w:rsidRPr="0040042C">
        <w:rPr>
          <w:rFonts w:ascii="Times New Roman"/>
          <w:sz w:val="28"/>
          <w:szCs w:val="28"/>
        </w:rPr>
        <w:t>Обозрение преподавания наук по факультету восточных языков Имп. Петроградского университета в осеннем полугодии [1915, 1917, 1918] года и в весеннем полугодии [1916, 1918, 1919] года. Пг., [1915, 1917, 1918].</w:t>
      </w:r>
    </w:p>
    <w:p w:rsidR="007C04FC" w:rsidRDefault="007C04FC" w:rsidP="00D05F5C">
      <w:pPr>
        <w:pStyle w:val="a3"/>
        <w:numPr>
          <w:ilvl w:val="0"/>
          <w:numId w:val="18"/>
        </w:numPr>
        <w:spacing w:after="0" w:line="360" w:lineRule="auto"/>
        <w:ind w:left="709" w:hanging="709"/>
        <w:jc w:val="both"/>
        <w:rPr>
          <w:rFonts w:ascii="Times New Roman"/>
          <w:sz w:val="28"/>
          <w:szCs w:val="28"/>
        </w:rPr>
      </w:pPr>
      <w:r w:rsidRPr="0040042C">
        <w:rPr>
          <w:rFonts w:ascii="Times New Roman"/>
          <w:sz w:val="28"/>
          <w:szCs w:val="28"/>
        </w:rPr>
        <w:t>Отчёты о состоянии и деятельности Императорского Санкт-Петербургского [Петроградского] университета за 1882-1916 гг. СПб. [Пг.]: б. и., 1883-1916.</w:t>
      </w:r>
    </w:p>
    <w:p w:rsidR="0040042C" w:rsidRPr="0040042C" w:rsidRDefault="0040042C" w:rsidP="0040042C">
      <w:pPr>
        <w:spacing w:after="0" w:line="360" w:lineRule="auto"/>
        <w:jc w:val="both"/>
        <w:rPr>
          <w:szCs w:val="28"/>
        </w:rPr>
      </w:pPr>
    </w:p>
    <w:p w:rsidR="0040042C" w:rsidRDefault="0040042C" w:rsidP="0040042C">
      <w:pPr>
        <w:spacing w:after="0" w:line="360" w:lineRule="auto"/>
        <w:ind w:firstLine="709"/>
        <w:jc w:val="both"/>
        <w:rPr>
          <w:szCs w:val="28"/>
        </w:rPr>
      </w:pPr>
      <w:r>
        <w:rPr>
          <w:szCs w:val="28"/>
        </w:rPr>
        <w:t>Источники личного происхождения:</w:t>
      </w:r>
    </w:p>
    <w:p w:rsidR="0040042C" w:rsidRPr="0040042C" w:rsidRDefault="0040042C" w:rsidP="0040042C">
      <w:pPr>
        <w:pStyle w:val="a3"/>
        <w:numPr>
          <w:ilvl w:val="0"/>
          <w:numId w:val="19"/>
        </w:numPr>
        <w:spacing w:after="0" w:line="360" w:lineRule="auto"/>
        <w:ind w:left="709" w:hanging="709"/>
        <w:jc w:val="both"/>
        <w:rPr>
          <w:rFonts w:ascii="Times New Roman"/>
          <w:sz w:val="28"/>
          <w:szCs w:val="28"/>
        </w:rPr>
      </w:pPr>
      <w:r w:rsidRPr="0040042C">
        <w:rPr>
          <w:rFonts w:ascii="Times New Roman"/>
          <w:sz w:val="28"/>
          <w:szCs w:val="28"/>
        </w:rPr>
        <w:t>Кареев Н. И. Прожитое и пережитое. Л.: Изд-во ЛГУ, 1990. 384 с.</w:t>
      </w:r>
    </w:p>
    <w:p w:rsidR="0040042C" w:rsidRPr="0040042C" w:rsidRDefault="0040042C" w:rsidP="0040042C">
      <w:pPr>
        <w:pStyle w:val="a3"/>
        <w:numPr>
          <w:ilvl w:val="0"/>
          <w:numId w:val="19"/>
        </w:numPr>
        <w:spacing w:after="0" w:line="360" w:lineRule="auto"/>
        <w:ind w:left="709" w:hanging="709"/>
        <w:jc w:val="both"/>
        <w:rPr>
          <w:rFonts w:ascii="Times New Roman"/>
          <w:sz w:val="28"/>
          <w:szCs w:val="28"/>
        </w:rPr>
      </w:pPr>
      <w:r w:rsidRPr="0040042C">
        <w:rPr>
          <w:rFonts w:ascii="Times New Roman"/>
          <w:sz w:val="28"/>
          <w:szCs w:val="28"/>
        </w:rPr>
        <w:lastRenderedPageBreak/>
        <w:t>Письма С. Ф. Платонова П. Н. Милюкову. Окончание (Подг. В. П. Корзун, М. А. Мамонтова) // История и историки. 2003. Историографический вестник. М.: Наука, 2003. С. 311-339.</w:t>
      </w:r>
    </w:p>
    <w:p w:rsidR="0040042C" w:rsidRPr="0040042C" w:rsidRDefault="0040042C" w:rsidP="0040042C">
      <w:pPr>
        <w:pStyle w:val="a3"/>
        <w:numPr>
          <w:ilvl w:val="0"/>
          <w:numId w:val="19"/>
        </w:numPr>
        <w:spacing w:after="0" w:line="360" w:lineRule="auto"/>
        <w:ind w:left="709" w:hanging="709"/>
        <w:jc w:val="both"/>
        <w:rPr>
          <w:rFonts w:ascii="Times New Roman"/>
          <w:sz w:val="28"/>
          <w:szCs w:val="28"/>
        </w:rPr>
      </w:pPr>
      <w:r w:rsidRPr="0040042C">
        <w:rPr>
          <w:rFonts w:ascii="Times New Roman"/>
          <w:sz w:val="28"/>
          <w:szCs w:val="28"/>
        </w:rPr>
        <w:t xml:space="preserve">Пресняков А. Е. Письма и дневники. 1889-1927. СПб.: </w:t>
      </w:r>
      <w:r w:rsidRPr="0040042C">
        <w:rPr>
          <w:rStyle w:val="ab"/>
          <w:rFonts w:ascii="Times New Roman"/>
          <w:bCs/>
          <w:i w:val="0"/>
          <w:iCs w:val="0"/>
          <w:sz w:val="28"/>
          <w:szCs w:val="28"/>
          <w:shd w:val="clear" w:color="auto" w:fill="FFFFFF"/>
        </w:rPr>
        <w:t>Дмитрий</w:t>
      </w:r>
      <w:r w:rsidRPr="0040042C">
        <w:rPr>
          <w:rStyle w:val="apple-converted-space"/>
          <w:rFonts w:ascii="Times New Roman"/>
          <w:sz w:val="28"/>
          <w:szCs w:val="28"/>
          <w:shd w:val="clear" w:color="auto" w:fill="FFFFFF"/>
        </w:rPr>
        <w:t> </w:t>
      </w:r>
      <w:r w:rsidRPr="0040042C">
        <w:rPr>
          <w:rFonts w:ascii="Times New Roman"/>
          <w:sz w:val="28"/>
          <w:szCs w:val="28"/>
          <w:shd w:val="clear" w:color="auto" w:fill="FFFFFF"/>
        </w:rPr>
        <w:t>Буланин</w:t>
      </w:r>
      <w:r w:rsidRPr="0040042C">
        <w:rPr>
          <w:rFonts w:ascii="Times New Roman"/>
          <w:sz w:val="28"/>
          <w:szCs w:val="28"/>
        </w:rPr>
        <w:t>, 2005. 966 с.</w:t>
      </w:r>
    </w:p>
    <w:p w:rsidR="0040042C" w:rsidRDefault="0040042C" w:rsidP="0040042C">
      <w:pPr>
        <w:spacing w:after="0" w:line="360" w:lineRule="auto"/>
        <w:jc w:val="both"/>
        <w:rPr>
          <w:szCs w:val="28"/>
        </w:rPr>
      </w:pPr>
    </w:p>
    <w:p w:rsidR="00FC2AB4" w:rsidRDefault="00A54EE2" w:rsidP="003C5136">
      <w:pPr>
        <w:spacing w:after="0" w:line="360" w:lineRule="auto"/>
        <w:ind w:firstLine="709"/>
        <w:jc w:val="both"/>
        <w:rPr>
          <w:rFonts w:cs="Times New Roman"/>
          <w:szCs w:val="28"/>
          <w:shd w:val="clear" w:color="auto" w:fill="FFFFFF"/>
        </w:rPr>
      </w:pPr>
      <w:r>
        <w:rPr>
          <w:rFonts w:cs="Times New Roman"/>
          <w:szCs w:val="28"/>
          <w:shd w:val="clear" w:color="auto" w:fill="FFFFFF"/>
        </w:rPr>
        <w:t>Исто</w:t>
      </w:r>
      <w:r w:rsidR="0040042C">
        <w:rPr>
          <w:rFonts w:cs="Times New Roman"/>
          <w:szCs w:val="28"/>
          <w:shd w:val="clear" w:color="auto" w:fill="FFFFFF"/>
        </w:rPr>
        <w:t>риографические исто</w:t>
      </w:r>
      <w:r>
        <w:rPr>
          <w:rFonts w:cs="Times New Roman"/>
          <w:szCs w:val="28"/>
          <w:shd w:val="clear" w:color="auto" w:fill="FFFFFF"/>
        </w:rPr>
        <w:t>чники:</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Бартольд В. В. Иран. Исторический обзор // Бартольд В. В. Сочинения. Т. 7. Работы по исторической географии и истории Ирана. М.: Наука, 1971. С. 229-336.</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Бартольд В. В. К истории крестьянских движений в Персии // Бартольд В. В. Сочинения. Т. 7. Работы по исторической географи</w:t>
      </w:r>
      <w:r w:rsidR="00542117" w:rsidRPr="007935D6">
        <w:rPr>
          <w:rFonts w:ascii="Times New Roman"/>
          <w:sz w:val="28"/>
          <w:szCs w:val="28"/>
        </w:rPr>
        <w:t xml:space="preserve">и и истории Ирана. М.: </w:t>
      </w:r>
      <w:r w:rsidRPr="007935D6">
        <w:rPr>
          <w:rFonts w:ascii="Times New Roman"/>
          <w:sz w:val="28"/>
          <w:szCs w:val="28"/>
        </w:rPr>
        <w:t>Наука, 1971. С. 438-449.</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Бартольд В. В. Речь перед защитой диссертации // Бартольд В. В. Сочинения. Т. 1. Туркестан в эпоху монгольского нашествия. М.: Изд-во восточной литературы, 1963. С. 604-610.</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Бартольд В. В. Связь общественного быта с хозяйственным укладом у турок и монголов // Бартольд В. В. Сочинения. Т. 5. Работы по истории и филологии тюркских</w:t>
      </w:r>
      <w:r w:rsidR="00542117" w:rsidRPr="007935D6">
        <w:rPr>
          <w:rFonts w:ascii="Times New Roman"/>
          <w:sz w:val="28"/>
          <w:szCs w:val="28"/>
        </w:rPr>
        <w:t xml:space="preserve"> и монгольских народов. М.: </w:t>
      </w:r>
      <w:r w:rsidRPr="007935D6">
        <w:rPr>
          <w:rFonts w:ascii="Times New Roman"/>
          <w:sz w:val="28"/>
          <w:szCs w:val="28"/>
        </w:rPr>
        <w:t>Наука, 1968. С. 468-472.</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Бартольд В. В. Туркестан в эпоху монгольского нашествия // Бартольд В. В. Сочинения. Т. 1. Туркестан в эпоху монгольского нашествия. М.: Изд-во восточной литературы, 1963. С. 43-597.</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Бестужев-Рюмин К. Н. История России с древнейших времен. Сочинение С. Соловьева. T. I-IX. Москва, 1851-1859. T. X. СПб., 1860 // Отечественные записки. 1860. T. CXXXII. С. 1-28.</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Бестужев-Рюмин К. Н. Чему учит русская история // Древняя и Новая Россия. Исторический иллюстрированный ежемесячный сборник. 1877. Т. 1. С. 5-25.</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lastRenderedPageBreak/>
        <w:t>Бодуэн де Куртенэ И. А. Август Шлейхер (1870) // Бодуэн де Куртенэ И. А. Избранные труды по общему языкознанию. Т. 1. М.: Изд-во АН СССР, 1963. С. 35-44.</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 xml:space="preserve">Бодуэн де Куртенэ И. А. </w:t>
      </w:r>
      <w:r w:rsidRPr="007935D6">
        <w:rPr>
          <w:rFonts w:ascii="Times New Roman"/>
          <w:sz w:val="28"/>
          <w:szCs w:val="28"/>
          <w:shd w:val="clear" w:color="auto" w:fill="FFFFFF"/>
        </w:rPr>
        <w:t>Национальный и территориальный признак в автономии. СПб.: Тип. М. М. Стасюлевича, 1918. 84 с.</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Бодуэн де Куртенэ И. А. Несколько слов о сравнительной грамматике индо-европейских языков. СПб.: Тип. В. С. Балашева, 1882. 53 с.</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Бодуэн де Куртенэ И. А. О смешанном характере всех языков // Бодуэн де Куртенэ И. А. Избранные труды по общему языкознанию. Т. 1. М.: Изд-во АН СССР, 1963. С. 362-372.</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 xml:space="preserve">Бодуэн де Куртенэ И. А. Языкознание, или лингвистика, </w:t>
      </w:r>
      <w:r w:rsidRPr="007935D6">
        <w:rPr>
          <w:rFonts w:ascii="Times New Roman"/>
          <w:sz w:val="28"/>
          <w:szCs w:val="28"/>
          <w:lang w:val="en-US"/>
        </w:rPr>
        <w:t>XIX</w:t>
      </w:r>
      <w:r w:rsidRPr="007935D6">
        <w:rPr>
          <w:rFonts w:ascii="Times New Roman"/>
          <w:sz w:val="28"/>
          <w:szCs w:val="28"/>
        </w:rPr>
        <w:t xml:space="preserve"> века // Бодуэн де Куртенэ И. А. Избранные труды по общему языкознанию. Т. 2. М.: Изд-во АН СССР, 1963. С. 3-18.</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Виппер Р. Ю. Кризис исторической науки. Казань: Гос. изд-во, 1921. 37 с.</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Виппер Р. Ю. Несколько замечаний о теории исторического познания // Вопросы философии и психологии. М., 1900. Кн. III (53). С. 450-480.</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Виппер Р. Ю. Очерки теории исторического познания. М.: Типолитогр. т-ва И. Н. Кушнерев и Ко, 1911. 284 с.</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Градовский А. Д. Вступительная лекция по государственному праву, читанная в С.-Петербургском университете А. Градовским, 10 октября 1866 года // Градовский А. Д. Собрание сочинений. Т. 1. СПб.: Тип. М. М. Стасюлевича, 1899. С. 1-20.</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Градовский А. Д. Государственное право важнейших Европейских держав. Т. 1. // Градовский А. Д. Собрание сочинений. Т. 4. СПб.: Тип. М. М. Стасюлевича, 1900. 816 с.</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Градовский А. Д. Мечты и действительность. (По поводу речи Ф. М. Достоевского) // Градовский А. Д. Собрание сочинений. Т. 6. СПб.: Тип. М. М. Стасюлевича, 1900. С. 375-383.</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lastRenderedPageBreak/>
        <w:t xml:space="preserve">Градовский А. Д. Политические теории </w:t>
      </w:r>
      <w:r w:rsidRPr="007935D6">
        <w:rPr>
          <w:rFonts w:ascii="Times New Roman"/>
          <w:sz w:val="28"/>
          <w:szCs w:val="28"/>
          <w:lang w:val="en-US"/>
        </w:rPr>
        <w:t>XIX</w:t>
      </w:r>
      <w:r w:rsidRPr="007935D6">
        <w:rPr>
          <w:rFonts w:ascii="Times New Roman"/>
          <w:sz w:val="28"/>
          <w:szCs w:val="28"/>
        </w:rPr>
        <w:t xml:space="preserve"> столетия. Государство и прогресс // Градовский А. Д. Собрание сочинений. Т. 3. СПб.: М. М. Стасюлевича, 1899. С. 3-132.</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 xml:space="preserve">Градовский А. Д. Политические теории </w:t>
      </w:r>
      <w:r w:rsidRPr="007935D6">
        <w:rPr>
          <w:rFonts w:ascii="Times New Roman"/>
          <w:sz w:val="28"/>
          <w:szCs w:val="28"/>
          <w:lang w:val="en-US"/>
        </w:rPr>
        <w:t>XIX</w:t>
      </w:r>
      <w:r w:rsidRPr="007935D6">
        <w:rPr>
          <w:rFonts w:ascii="Times New Roman"/>
          <w:sz w:val="28"/>
          <w:szCs w:val="28"/>
        </w:rPr>
        <w:t xml:space="preserve"> столетия. Парламентаризм во Франции // Градовский А. Д. Собрание сочинений. Т. 3. СПб.: Тип. М. М. Стасюлевича, 1899. С. 133-268.</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Градовский А. Д. Социализм на Западе Европы и в России // Градовский А. Д. Собрание сочинений. Т. 3. СПб.: Тип. М. М. Стасюлевича, 1899. С. 377-492.</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Кареев Н. И. Историка: теория исторического знания // Кареев Н. И. Избранные труды. М.: Российская политическая энциклопедия, 2010. С. 352-548.</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Кареев Н. И. Историология: теория исторического процесса. М.: Книжный дом “ЛИБРОКОМ”, 2011. 328 с.</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Кареев Н. И. Основные вопросы философии истории. СПб.: Тип. М. М. Стасюлевича, 1897. 475 с.</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Карсавин Л. П. Введение в и</w:t>
      </w:r>
      <w:r w:rsidR="00542117" w:rsidRPr="007935D6">
        <w:rPr>
          <w:rFonts w:ascii="Times New Roman"/>
          <w:sz w:val="28"/>
          <w:szCs w:val="28"/>
        </w:rPr>
        <w:t xml:space="preserve">сторию. (Теория истории). Пг.: </w:t>
      </w:r>
      <w:r w:rsidRPr="007935D6">
        <w:rPr>
          <w:rFonts w:ascii="Times New Roman"/>
          <w:sz w:val="28"/>
          <w:szCs w:val="28"/>
        </w:rPr>
        <w:t>Наука и школа, 1920. 78 с.</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 xml:space="preserve">Карсавин Л. П. О началах (опыт христианской метафизики) // Карсавин Л. П. Сочинения. СПб.: </w:t>
      </w:r>
      <w:r w:rsidRPr="00964514">
        <w:rPr>
          <w:rFonts w:ascii="Times New Roman"/>
          <w:sz w:val="28"/>
          <w:szCs w:val="28"/>
          <w:shd w:val="clear" w:color="auto" w:fill="FFFFFF"/>
        </w:rPr>
        <w:t>Ymca-Press</w:t>
      </w:r>
      <w:r w:rsidRPr="007935D6">
        <w:rPr>
          <w:rFonts w:ascii="Times New Roman"/>
          <w:sz w:val="28"/>
          <w:szCs w:val="28"/>
        </w:rPr>
        <w:t>, 1994. Т. 6. 375 с.</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 xml:space="preserve">Карсавин Л. П. Основы средневековой религиозности в </w:t>
      </w:r>
      <w:r w:rsidRPr="007935D6">
        <w:rPr>
          <w:rFonts w:ascii="Times New Roman"/>
          <w:sz w:val="28"/>
          <w:szCs w:val="28"/>
          <w:lang w:val="en-US"/>
        </w:rPr>
        <w:t>XII</w:t>
      </w:r>
      <w:r w:rsidRPr="007935D6">
        <w:rPr>
          <w:rFonts w:ascii="Times New Roman"/>
          <w:sz w:val="28"/>
          <w:szCs w:val="28"/>
        </w:rPr>
        <w:t>-</w:t>
      </w:r>
      <w:r w:rsidRPr="007935D6">
        <w:rPr>
          <w:rFonts w:ascii="Times New Roman"/>
          <w:sz w:val="28"/>
          <w:szCs w:val="28"/>
          <w:lang w:val="en-US"/>
        </w:rPr>
        <w:t>XIII</w:t>
      </w:r>
      <w:r w:rsidRPr="007935D6">
        <w:rPr>
          <w:rFonts w:ascii="Times New Roman"/>
          <w:sz w:val="28"/>
          <w:szCs w:val="28"/>
        </w:rPr>
        <w:t xml:space="preserve"> веках преимущественно в Италии. Пг.: Научное дело, 1915. 360 с.</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 xml:space="preserve">Карсавин Л. П. Философия истории. СПб.: АО </w:t>
      </w:r>
      <w:r w:rsidRPr="007935D6">
        <w:rPr>
          <w:rFonts w:ascii="Times New Roman"/>
          <w:sz w:val="28"/>
          <w:szCs w:val="28"/>
          <w:lang w:val="en-US"/>
        </w:rPr>
        <w:t>“</w:t>
      </w:r>
      <w:r w:rsidRPr="007935D6">
        <w:rPr>
          <w:rFonts w:ascii="Times New Roman"/>
          <w:sz w:val="28"/>
          <w:szCs w:val="28"/>
        </w:rPr>
        <w:t>Комплект</w:t>
      </w:r>
      <w:r w:rsidRPr="007935D6">
        <w:rPr>
          <w:rFonts w:ascii="Times New Roman"/>
          <w:sz w:val="28"/>
          <w:szCs w:val="28"/>
          <w:lang w:val="en-US"/>
        </w:rPr>
        <w:t>”</w:t>
      </w:r>
      <w:r w:rsidRPr="007935D6">
        <w:rPr>
          <w:rFonts w:ascii="Times New Roman"/>
          <w:sz w:val="28"/>
          <w:szCs w:val="28"/>
        </w:rPr>
        <w:t>, 1993. 351 с.</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 xml:space="preserve">Ковалевский М. М. Современные социологи. СПб.: </w:t>
      </w:r>
      <w:r w:rsidRPr="00964514">
        <w:rPr>
          <w:rFonts w:ascii="Times New Roman"/>
          <w:sz w:val="28"/>
          <w:szCs w:val="28"/>
        </w:rPr>
        <w:t>Изд.</w:t>
      </w:r>
      <w:r w:rsidRPr="007935D6">
        <w:rPr>
          <w:rFonts w:ascii="Times New Roman"/>
          <w:sz w:val="28"/>
          <w:szCs w:val="28"/>
        </w:rPr>
        <w:t xml:space="preserve"> Л. Ф. Пантелеева, 1905. 414 с.</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Ковалевский М. М. Социология. В 2-х т. СПб.: Тип. М. М. Стасюлевича, 1910. Т. 1. Социология и конкретные науки об обществе. Исторический очерк развития социологии. 300 с.</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lastRenderedPageBreak/>
        <w:t>Ковалевский М. М. Социология. Теоретико-методологические и историко-социологические работы. СПб.: Изд-во Русской христианской гуманитарной академии, 2011. 688 с.</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Ламанский В. И. Геополитика панславизма. М.: Институт русской цивилизации, 2010. 928 с.</w:t>
      </w:r>
    </w:p>
    <w:p w:rsidR="008F4A01" w:rsidRPr="007935D6" w:rsidRDefault="008F4A01"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Лаппо-Данилевский А. С. Методология истории. М.: Издательский дом “Территория будущего”, 2006. 472 с.</w:t>
      </w:r>
    </w:p>
    <w:p w:rsidR="00A94CA8" w:rsidRPr="007935D6" w:rsidRDefault="00A94CA8"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 xml:space="preserve">Лаппо-Данилевский А. С. Основные принципы социологической доктрины О. Конта // </w:t>
      </w:r>
      <w:r w:rsidR="00F57CC4" w:rsidRPr="007935D6">
        <w:rPr>
          <w:rFonts w:ascii="Times New Roman"/>
          <w:sz w:val="28"/>
          <w:szCs w:val="28"/>
        </w:rPr>
        <w:t>Проблемы идеализма: сб. статей. М.: Московское психологическое общество, 1902. С. 394-490</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Лучицкий И. В. Джемс Сорольд Роджерс (некролог) // Юридический вестник. Издание Московского Юридического общества. 1891. Т. 7. № 2. С. 171-185.</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Лучицкий И. В. Отношение истории к науке об обществе // Журнал социологии и социальной антропологии. 2015. Т. 18. № 1. С. 62-67.</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Марр Н. Я. Актуальные проблемы и очередные задачи яфетической теории // Марр Н. Я. Язык и общество. Избранные работы. Т. 3. М.; Л.: Государственное социально-экономическое издательство, 1934. С. 61-77.</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Марр Н. Я. О происхождении языка // Марр Н. Я. Основные вопросы языкознания. Избранные работы. Т. 2. М.; Л.: Государственное социально-экономическое издательство, 1936. С. 179-209.</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Марр Н. Я. Общий курс учения об языке // Марр Н. Я. Основные вопросы языкознания. Избранные работы. Т. 2. М.; Л.: Государственное социально-экономическое издательство, 1936. С. 23-126.</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Марр Н. Я. Основные достижения яфетической теории // Марр Н. Я. Этапы развития яфетической теории. Избранные работы. Т. 1. Л.: Изд-во ГАИМК, 1933. С. 197-216.</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lastRenderedPageBreak/>
        <w:t>Марр Н. Я. Язык и мышление // Марр Н. Я. Язык и общество. Избранные работы. Т. 3. М.; Л.: Государственное социально-экономическое издательство, 1934. С. 90-122.</w:t>
      </w:r>
    </w:p>
    <w:p w:rsidR="000A77CD" w:rsidRPr="007935D6" w:rsidRDefault="000A77CD" w:rsidP="003C5136">
      <w:pPr>
        <w:pStyle w:val="a3"/>
        <w:numPr>
          <w:ilvl w:val="0"/>
          <w:numId w:val="11"/>
        </w:numPr>
        <w:tabs>
          <w:tab w:val="right" w:pos="9355"/>
        </w:tabs>
        <w:spacing w:after="0" w:line="360" w:lineRule="auto"/>
        <w:ind w:left="709" w:hanging="709"/>
        <w:jc w:val="both"/>
        <w:rPr>
          <w:rFonts w:ascii="Times New Roman"/>
          <w:sz w:val="28"/>
          <w:szCs w:val="28"/>
        </w:rPr>
      </w:pPr>
      <w:r w:rsidRPr="007935D6">
        <w:rPr>
          <w:rFonts w:ascii="Times New Roman"/>
          <w:sz w:val="28"/>
          <w:szCs w:val="28"/>
        </w:rPr>
        <w:t xml:space="preserve">Проблемы идеализма: сб. статей. </w:t>
      </w:r>
      <w:r w:rsidR="00FB2882">
        <w:rPr>
          <w:rFonts w:ascii="Times New Roman"/>
          <w:sz w:val="28"/>
          <w:szCs w:val="28"/>
        </w:rPr>
        <w:t xml:space="preserve">Ред. </w:t>
      </w:r>
      <w:r w:rsidR="00FB2882" w:rsidRPr="00F02415">
        <w:rPr>
          <w:rFonts w:ascii="Times New Roman"/>
          <w:sz w:val="28"/>
          <w:szCs w:val="28"/>
        </w:rPr>
        <w:t>Новгородцев</w:t>
      </w:r>
      <w:r w:rsidR="00FB2882" w:rsidRPr="007935D6">
        <w:rPr>
          <w:rFonts w:ascii="Times New Roman"/>
          <w:sz w:val="28"/>
          <w:szCs w:val="28"/>
        </w:rPr>
        <w:t xml:space="preserve"> П. И.</w:t>
      </w:r>
      <w:r w:rsidR="00FB2882">
        <w:rPr>
          <w:rFonts w:ascii="Times New Roman"/>
          <w:sz w:val="28"/>
          <w:szCs w:val="28"/>
        </w:rPr>
        <w:t xml:space="preserve"> </w:t>
      </w:r>
      <w:r w:rsidRPr="007935D6">
        <w:rPr>
          <w:rFonts w:ascii="Times New Roman"/>
          <w:sz w:val="28"/>
          <w:szCs w:val="28"/>
        </w:rPr>
        <w:t>М.: Московское психологическое общество, 1902. 521 с.</w:t>
      </w:r>
      <w:r w:rsidRPr="007935D6">
        <w:rPr>
          <w:rFonts w:ascii="Times New Roman"/>
          <w:sz w:val="28"/>
          <w:szCs w:val="28"/>
        </w:rPr>
        <w:tab/>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 xml:space="preserve">Ольденбург С. Ф. Восток и Запад // Запад и Восток: сборник Всесоюзного общества культурной связи с заграницей. Книга первая и вторая. М.: </w:t>
      </w:r>
      <w:r w:rsidRPr="00F02415">
        <w:rPr>
          <w:rFonts w:ascii="Times New Roman"/>
          <w:sz w:val="28"/>
          <w:szCs w:val="28"/>
        </w:rPr>
        <w:t>Тип. ГИЗ</w:t>
      </w:r>
      <w:r w:rsidRPr="00F02415">
        <w:rPr>
          <w:rFonts w:ascii="Times New Roman"/>
          <w:sz w:val="28"/>
          <w:szCs w:val="28"/>
          <w:lang w:val="en-US"/>
        </w:rPr>
        <w:t>’</w:t>
      </w:r>
      <w:r w:rsidRPr="00F02415">
        <w:rPr>
          <w:rFonts w:ascii="Times New Roman"/>
          <w:sz w:val="28"/>
          <w:szCs w:val="28"/>
        </w:rPr>
        <w:t>а</w:t>
      </w:r>
      <w:r w:rsidRPr="007935D6">
        <w:rPr>
          <w:rFonts w:ascii="Times New Roman"/>
          <w:sz w:val="28"/>
          <w:szCs w:val="28"/>
        </w:rPr>
        <w:t>, 1926. С. 14-18.</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 xml:space="preserve">Ольденбург С. Ф. Новая встреча Востока и Запада через тысячелетия // </w:t>
      </w:r>
      <w:r w:rsidRPr="00F02415">
        <w:rPr>
          <w:rFonts w:ascii="Times New Roman"/>
          <w:sz w:val="28"/>
          <w:szCs w:val="28"/>
        </w:rPr>
        <w:t>Ариаварта. СПб., 1999.</w:t>
      </w:r>
      <w:r w:rsidR="00A3463F" w:rsidRPr="00F02415">
        <w:rPr>
          <w:rFonts w:ascii="Times New Roman"/>
          <w:sz w:val="28"/>
          <w:szCs w:val="28"/>
        </w:rPr>
        <w:t xml:space="preserve"> № 3. </w:t>
      </w:r>
      <w:r w:rsidRPr="007935D6">
        <w:rPr>
          <w:rFonts w:ascii="Times New Roman"/>
          <w:sz w:val="28"/>
          <w:szCs w:val="28"/>
        </w:rPr>
        <w:t>С. 5-14.</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Пресняков А. Е. Александр Сергеевич Лаппо-Данилевский. Пг.: Колос, 1922. 95 с.</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Пресняков А. Е. Речь перед защитой диссертации под заглавием “Образование великорусского государства”. Пг.: Девятая Государственная типография, 1920. 10 с.</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Сергеевич В. И. Задача и метода государственных наук: очерки современной политической литературы. М.: Тип. Грачева и Ко, 1871. 231 с.</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Сергеевич В. И. Исследование г. Затыркевича в области до-монгольского периода русской истории // ЖМНП. 1876. №</w:t>
      </w:r>
      <w:r w:rsidR="006344BC">
        <w:rPr>
          <w:rFonts w:ascii="Times New Roman"/>
          <w:sz w:val="28"/>
          <w:szCs w:val="28"/>
        </w:rPr>
        <w:t xml:space="preserve"> </w:t>
      </w:r>
      <w:r w:rsidRPr="007935D6">
        <w:rPr>
          <w:rFonts w:ascii="Times New Roman"/>
          <w:sz w:val="28"/>
          <w:szCs w:val="28"/>
        </w:rPr>
        <w:t>183. С. 204-235.</w:t>
      </w:r>
    </w:p>
    <w:p w:rsidR="000A77CD" w:rsidRPr="007935D6" w:rsidRDefault="000A77CD" w:rsidP="003C5136">
      <w:pPr>
        <w:pStyle w:val="a3"/>
        <w:numPr>
          <w:ilvl w:val="0"/>
          <w:numId w:val="11"/>
        </w:numPr>
        <w:spacing w:after="0" w:line="360" w:lineRule="auto"/>
        <w:ind w:left="709" w:hanging="709"/>
        <w:jc w:val="both"/>
        <w:rPr>
          <w:rFonts w:ascii="Times New Roman"/>
          <w:sz w:val="28"/>
          <w:szCs w:val="28"/>
        </w:rPr>
      </w:pPr>
      <w:r w:rsidRPr="007935D6">
        <w:rPr>
          <w:rFonts w:ascii="Times New Roman"/>
          <w:sz w:val="28"/>
          <w:szCs w:val="28"/>
        </w:rPr>
        <w:t>Тарле Е. В. И. В. Лучицкий. К пятидесятилетию его научно-литературной деятельности. 1863-1913 // Тарле Е. В. Сочинения в двенадцати томах. Т. 11. М.: Изд-во АН СССР, 1961. С. 378-394.</w:t>
      </w:r>
    </w:p>
    <w:p w:rsidR="00872627" w:rsidRPr="007935D6" w:rsidRDefault="00872627" w:rsidP="003C5136">
      <w:pPr>
        <w:spacing w:after="0" w:line="360" w:lineRule="auto"/>
        <w:jc w:val="both"/>
        <w:rPr>
          <w:rFonts w:cs="Times New Roman"/>
          <w:szCs w:val="28"/>
        </w:rPr>
      </w:pPr>
    </w:p>
    <w:p w:rsidR="00872627" w:rsidRPr="007935D6" w:rsidRDefault="00872627" w:rsidP="003C5136">
      <w:pPr>
        <w:spacing w:after="0" w:line="360" w:lineRule="auto"/>
        <w:ind w:firstLine="709"/>
        <w:jc w:val="both"/>
        <w:rPr>
          <w:rFonts w:cs="Times New Roman"/>
          <w:szCs w:val="28"/>
        </w:rPr>
      </w:pPr>
      <w:r w:rsidRPr="007935D6">
        <w:rPr>
          <w:rFonts w:cs="Times New Roman"/>
          <w:b/>
          <w:szCs w:val="28"/>
        </w:rPr>
        <w:t>Литература</w:t>
      </w:r>
      <w:r w:rsidRPr="007935D6">
        <w:rPr>
          <w:rFonts w:cs="Times New Roman"/>
          <w:szCs w:val="28"/>
        </w:rPr>
        <w:t>:</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Алеврас Н. Н. Петербургская школа историков. К. Н. Бестужев-Рюмин (из лекционного опыта) // Проблемы отечественной истории: Источники, историография, исследования. Сб. науч. статей. </w:t>
      </w:r>
      <w:r w:rsidR="00276CE4" w:rsidRPr="007935D6">
        <w:rPr>
          <w:rFonts w:ascii="Times New Roman"/>
          <w:sz w:val="28"/>
          <w:szCs w:val="28"/>
        </w:rPr>
        <w:t>СПб.:</w:t>
      </w:r>
      <w:r w:rsidRPr="007935D6">
        <w:rPr>
          <w:rFonts w:ascii="Times New Roman"/>
          <w:sz w:val="28"/>
          <w:szCs w:val="28"/>
        </w:rPr>
        <w:t xml:space="preserve"> Нестор-История, 2008. С. 171-184.</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lastRenderedPageBreak/>
        <w:t>Алпатов В. М. Марр, марризм и сталинизм // Философские исследования. 1993. № 4. С. 271-288.</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Алпатов М. А. Кризис русской буржуазной медиевистики в начале </w:t>
      </w:r>
      <w:r w:rsidRPr="007935D6">
        <w:rPr>
          <w:rFonts w:ascii="Times New Roman"/>
          <w:sz w:val="28"/>
          <w:szCs w:val="28"/>
          <w:lang w:val="en-US"/>
        </w:rPr>
        <w:t>XX</w:t>
      </w:r>
      <w:r w:rsidRPr="007935D6">
        <w:rPr>
          <w:rFonts w:ascii="Times New Roman"/>
          <w:sz w:val="28"/>
          <w:szCs w:val="28"/>
        </w:rPr>
        <w:t xml:space="preserve"> века // Проблемы историографии: Тезисы и рефераты докладов и сообщений на межвузовской конференции. Воронеж: Изд-во Воронежского ун-та, 1960. С. 23-26.</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Ананьич Б. В. “Петербургская историческая школа” // Россия в </w:t>
      </w:r>
      <w:r w:rsidRPr="007935D6">
        <w:rPr>
          <w:rFonts w:ascii="Times New Roman"/>
          <w:sz w:val="28"/>
          <w:szCs w:val="28"/>
          <w:lang w:val="en-US"/>
        </w:rPr>
        <w:t>XX</w:t>
      </w:r>
      <w:r w:rsidRPr="007935D6">
        <w:rPr>
          <w:rFonts w:ascii="Times New Roman"/>
          <w:sz w:val="28"/>
          <w:szCs w:val="28"/>
        </w:rPr>
        <w:t xml:space="preserve"> веке: судьбы </w:t>
      </w:r>
      <w:r w:rsidR="00542117" w:rsidRPr="007935D6">
        <w:rPr>
          <w:rFonts w:ascii="Times New Roman"/>
          <w:sz w:val="28"/>
          <w:szCs w:val="28"/>
        </w:rPr>
        <w:t xml:space="preserve">исторической науки. М.: </w:t>
      </w:r>
      <w:r w:rsidRPr="007935D6">
        <w:rPr>
          <w:rFonts w:ascii="Times New Roman"/>
          <w:sz w:val="28"/>
          <w:szCs w:val="28"/>
        </w:rPr>
        <w:t>Наука, 1996. С. 670-675.</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Ананьич Б. В., Панеях В. М. О петербургской исторической школе и ее судьбе // Отечественная история. 2000. № 5. С. 105-113.</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Брачев В. С. “Наша университетская школа русских историков” и её судьба. СПб.: Стомма, 2001. 246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Брачев В. С. Русский историк Сергей Фёдорович Платонов: Автореф. дис. … д-ра ист. наук. СПб., 1996. 39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Бычков С. П., Корзун В. П. Введение в историографию отечественной истории XX века. Омск: Изд-во ОмГУ, 2001. 359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Валк С. Н. Историческая наука в Ленинградском университете за 125 лет // Валк С. Н. Избранные труды по историографии и </w:t>
      </w:r>
      <w:r w:rsidR="00542117" w:rsidRPr="007935D6">
        <w:rPr>
          <w:rFonts w:ascii="Times New Roman"/>
          <w:sz w:val="28"/>
          <w:szCs w:val="28"/>
        </w:rPr>
        <w:t xml:space="preserve">источниковедению. СПб.: </w:t>
      </w:r>
      <w:r w:rsidRPr="007935D6">
        <w:rPr>
          <w:rFonts w:ascii="Times New Roman"/>
          <w:sz w:val="28"/>
          <w:szCs w:val="28"/>
        </w:rPr>
        <w:t>Наука, 2000. С. 7-100.</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Васильев Ю. А. Феномен “Ecole russe”: теория истории Н. И. Кареева // Знание. Понимание. Умение. 2010. № 3. С. 121-134.</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Вернадский Г. В. Рус</w:t>
      </w:r>
      <w:r w:rsidR="00542117" w:rsidRPr="007935D6">
        <w:rPr>
          <w:rFonts w:ascii="Times New Roman"/>
          <w:sz w:val="28"/>
          <w:szCs w:val="28"/>
        </w:rPr>
        <w:t xml:space="preserve">ская историография. М.: </w:t>
      </w:r>
      <w:r w:rsidRPr="007935D6">
        <w:rPr>
          <w:rFonts w:ascii="Times New Roman"/>
          <w:sz w:val="28"/>
          <w:szCs w:val="28"/>
        </w:rPr>
        <w:t>Аграф, 1998. 448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Виноградов В. В. И. А. Бодуэн де Куртенэ // Бодуэн де Куртенэ И. А. Избранные труды по общему языкознанию. Т. 1. М.: Изд-во АН СССР, 1963. С. 6-20.</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Десницкая А. В. Н. Я. Марр и задачи исторического языкознания // Известия АН СССР. Отделение литературы и языка. Т. </w:t>
      </w:r>
      <w:r w:rsidRPr="007935D6">
        <w:rPr>
          <w:rFonts w:ascii="Times New Roman"/>
          <w:sz w:val="28"/>
          <w:szCs w:val="28"/>
          <w:lang w:val="en-US"/>
        </w:rPr>
        <w:t>VIII</w:t>
      </w:r>
      <w:r w:rsidRPr="007935D6">
        <w:rPr>
          <w:rFonts w:ascii="Times New Roman"/>
          <w:sz w:val="28"/>
          <w:szCs w:val="28"/>
        </w:rPr>
        <w:t>. Вып. 5. М.: Изд-во АН СССР, 1949. С. 467-473.</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Дорошенко Н. М. Философия и методология истории в России (конец XIX – начало XX в.). СПб.: Изд-во С-Петербургского ун-та, 1997. 179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lastRenderedPageBreak/>
        <w:t xml:space="preserve">Жуковская Т. Н. Некоторые размышления о “петербургской школе” // Третьи мартовские чтения памяти С. Б. Окуня: Материалы научной конференции. СПб.: </w:t>
      </w:r>
      <w:r w:rsidRPr="007935D6">
        <w:rPr>
          <w:rFonts w:ascii="Times New Roman"/>
          <w:sz w:val="28"/>
          <w:szCs w:val="28"/>
          <w:shd w:val="clear" w:color="auto" w:fill="FFFFFF"/>
        </w:rPr>
        <w:t>Контрфорс</w:t>
      </w:r>
      <w:r w:rsidRPr="007935D6">
        <w:rPr>
          <w:rFonts w:ascii="Times New Roman"/>
          <w:sz w:val="28"/>
          <w:szCs w:val="28"/>
        </w:rPr>
        <w:t>, 1997. С. 8-14.</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Зеньковский В. В. История русской философии. М.: </w:t>
      </w:r>
      <w:r w:rsidRPr="007935D6">
        <w:rPr>
          <w:rFonts w:ascii="Times New Roman"/>
          <w:sz w:val="28"/>
          <w:szCs w:val="28"/>
          <w:shd w:val="clear" w:color="auto" w:fill="FFFFFF"/>
        </w:rPr>
        <w:t>Академический Проект “Раритет”</w:t>
      </w:r>
      <w:r w:rsidRPr="007935D6">
        <w:rPr>
          <w:rFonts w:ascii="Times New Roman"/>
          <w:sz w:val="28"/>
          <w:szCs w:val="28"/>
        </w:rPr>
        <w:t>, 2001. 880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Киреева Р. А. К. Н. Бестужев-Рюмин и историческая наука второй половины XIX века. М.: Наука, 1990. 264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Корзун В. П. Московская и петербургская школы русских историков в письмах П. Н. Милюкова С. Ф. Платонову // Отечественная история 1999. № 2. С. 171-182.</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shd w:val="clear" w:color="auto" w:fill="FFFFFF"/>
        </w:rPr>
        <w:t xml:space="preserve">Корзун В. П. Образы исторической науки на рубеже </w:t>
      </w:r>
      <w:r w:rsidRPr="007935D6">
        <w:rPr>
          <w:rFonts w:ascii="Times New Roman"/>
          <w:sz w:val="28"/>
          <w:szCs w:val="28"/>
          <w:shd w:val="clear" w:color="auto" w:fill="FFFFFF"/>
          <w:lang w:val="en-US"/>
        </w:rPr>
        <w:t>XIX</w:t>
      </w:r>
      <w:r w:rsidRPr="007935D6">
        <w:rPr>
          <w:rFonts w:ascii="Times New Roman"/>
          <w:sz w:val="28"/>
          <w:szCs w:val="28"/>
          <w:shd w:val="clear" w:color="auto" w:fill="FFFFFF"/>
        </w:rPr>
        <w:t>-</w:t>
      </w:r>
      <w:r w:rsidRPr="007935D6">
        <w:rPr>
          <w:rFonts w:ascii="Times New Roman"/>
          <w:sz w:val="28"/>
          <w:szCs w:val="28"/>
          <w:shd w:val="clear" w:color="auto" w:fill="FFFFFF"/>
          <w:lang w:val="en-US"/>
        </w:rPr>
        <w:t>XX</w:t>
      </w:r>
      <w:r w:rsidRPr="007935D6">
        <w:rPr>
          <w:rFonts w:ascii="Times New Roman"/>
          <w:sz w:val="28"/>
          <w:szCs w:val="28"/>
          <w:shd w:val="clear" w:color="auto" w:fill="FFFFFF"/>
        </w:rPr>
        <w:t xml:space="preserve"> вв. (анализ отечественных историографических концепций). Екатеринбург-Омск: Изд-во ОмГУ, 2000. 226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Корзун В. П. Отечественная историческая наука на рубеже </w:t>
      </w:r>
      <w:r w:rsidRPr="007935D6">
        <w:rPr>
          <w:rFonts w:ascii="Times New Roman"/>
          <w:sz w:val="28"/>
          <w:szCs w:val="28"/>
          <w:lang w:val="en-US"/>
        </w:rPr>
        <w:t>XIX</w:t>
      </w:r>
      <w:r w:rsidRPr="007935D6">
        <w:rPr>
          <w:rFonts w:ascii="Times New Roman"/>
          <w:sz w:val="28"/>
          <w:szCs w:val="28"/>
        </w:rPr>
        <w:t>-</w:t>
      </w:r>
      <w:r w:rsidRPr="007935D6">
        <w:rPr>
          <w:rFonts w:ascii="Times New Roman"/>
          <w:sz w:val="28"/>
          <w:szCs w:val="28"/>
          <w:lang w:val="en-US"/>
        </w:rPr>
        <w:t>XX</w:t>
      </w:r>
      <w:r w:rsidRPr="007935D6">
        <w:rPr>
          <w:rFonts w:ascii="Times New Roman"/>
          <w:sz w:val="28"/>
          <w:szCs w:val="28"/>
        </w:rPr>
        <w:t xml:space="preserve"> веков: “кризис” или расцвет? // Очерки истории отечественной исторической науки </w:t>
      </w:r>
      <w:r w:rsidRPr="007935D6">
        <w:rPr>
          <w:rFonts w:ascii="Times New Roman"/>
          <w:sz w:val="28"/>
          <w:szCs w:val="28"/>
          <w:lang w:val="en-US"/>
        </w:rPr>
        <w:t>XX</w:t>
      </w:r>
      <w:r w:rsidRPr="007935D6">
        <w:rPr>
          <w:rFonts w:ascii="Times New Roman"/>
          <w:sz w:val="28"/>
          <w:szCs w:val="28"/>
        </w:rPr>
        <w:t xml:space="preserve"> века. Омск: Изд-во ОмГУ, 2005. С. 11-33.</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Леонтьева О. Б. Кризис в российской исторической науке рубежа XIX-XX вв. в понимании современной историографии // Учёные записки Казанского университета. Гуманитарные науки. 2015. Т. 157. №</w:t>
      </w:r>
      <w:r w:rsidR="006344BC">
        <w:rPr>
          <w:rFonts w:ascii="Times New Roman"/>
          <w:sz w:val="28"/>
          <w:szCs w:val="28"/>
        </w:rPr>
        <w:t xml:space="preserve"> </w:t>
      </w:r>
      <w:r w:rsidRPr="007935D6">
        <w:rPr>
          <w:rFonts w:ascii="Times New Roman"/>
          <w:sz w:val="28"/>
          <w:szCs w:val="28"/>
        </w:rPr>
        <w:t>3. С. 68-75.</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Лунин Б. В. Жизнь и деятельность академика В. В. Бартольда: Средняя Азия в отечественном востоковедении. Ташкент: Изд-во </w:t>
      </w:r>
      <w:r w:rsidRPr="007935D6">
        <w:rPr>
          <w:rFonts w:ascii="Times New Roman"/>
          <w:sz w:val="28"/>
          <w:szCs w:val="28"/>
          <w:lang w:val="en-US"/>
        </w:rPr>
        <w:t>“</w:t>
      </w:r>
      <w:r w:rsidRPr="007935D6">
        <w:rPr>
          <w:rFonts w:ascii="Times New Roman"/>
          <w:sz w:val="28"/>
          <w:szCs w:val="28"/>
        </w:rPr>
        <w:t>Фан</w:t>
      </w:r>
      <w:r w:rsidRPr="007935D6">
        <w:rPr>
          <w:rFonts w:ascii="Times New Roman"/>
          <w:sz w:val="28"/>
          <w:szCs w:val="28"/>
          <w:lang w:val="en-US"/>
        </w:rPr>
        <w:t>”</w:t>
      </w:r>
      <w:r w:rsidRPr="007935D6">
        <w:rPr>
          <w:rFonts w:ascii="Times New Roman"/>
          <w:sz w:val="28"/>
          <w:szCs w:val="28"/>
        </w:rPr>
        <w:t>, 1981. 223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Малинов А. В. Академическая философия истории в России (вторая половина XIX - начало XX века). Saarbrücken: </w:t>
      </w:r>
      <w:r w:rsidRPr="007935D6">
        <w:rPr>
          <w:rFonts w:ascii="Times New Roman"/>
          <w:bCs/>
          <w:spacing w:val="-4"/>
          <w:sz w:val="28"/>
          <w:szCs w:val="28"/>
          <w:shd w:val="clear" w:color="auto" w:fill="FFFFFF"/>
        </w:rPr>
        <w:t>LAP LAMBERT Academic Publishing</w:t>
      </w:r>
      <w:r w:rsidRPr="007935D6">
        <w:rPr>
          <w:rFonts w:ascii="Times New Roman"/>
          <w:sz w:val="28"/>
          <w:szCs w:val="28"/>
        </w:rPr>
        <w:t>, 2011. 616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Малинов А. В., Погодин С. Н. Александр Сергеевич Лаппо-Данилевский: историк и философ. СПб.: Искусство, 2001. 288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Милюков П. Н. Воспоминания (1859-1917). М.: Современник, 1990. 446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lastRenderedPageBreak/>
        <w:t xml:space="preserve">Милюков П. Н. </w:t>
      </w:r>
      <w:r w:rsidRPr="00F02415">
        <w:rPr>
          <w:rFonts w:ascii="Times New Roman"/>
          <w:sz w:val="28"/>
          <w:szCs w:val="28"/>
        </w:rPr>
        <w:t>Рец.:</w:t>
      </w:r>
      <w:r w:rsidRPr="007935D6">
        <w:rPr>
          <w:rFonts w:ascii="Times New Roman"/>
          <w:sz w:val="28"/>
          <w:szCs w:val="28"/>
        </w:rPr>
        <w:t xml:space="preserve"> Середонин С. М. Сочинение Джильса Флетчера “</w:t>
      </w:r>
      <w:r w:rsidRPr="007935D6">
        <w:rPr>
          <w:rFonts w:ascii="Times New Roman"/>
          <w:sz w:val="28"/>
          <w:szCs w:val="28"/>
          <w:lang w:val="en-US"/>
        </w:rPr>
        <w:t>Of</w:t>
      </w:r>
      <w:r w:rsidRPr="007935D6">
        <w:rPr>
          <w:rFonts w:ascii="Times New Roman"/>
          <w:sz w:val="28"/>
          <w:szCs w:val="28"/>
        </w:rPr>
        <w:t xml:space="preserve"> </w:t>
      </w:r>
      <w:r w:rsidRPr="007935D6">
        <w:rPr>
          <w:rFonts w:ascii="Times New Roman"/>
          <w:sz w:val="28"/>
          <w:szCs w:val="28"/>
          <w:lang w:val="en-US"/>
        </w:rPr>
        <w:t>the</w:t>
      </w:r>
      <w:r w:rsidRPr="007935D6">
        <w:rPr>
          <w:rFonts w:ascii="Times New Roman"/>
          <w:sz w:val="28"/>
          <w:szCs w:val="28"/>
        </w:rPr>
        <w:t xml:space="preserve"> </w:t>
      </w:r>
      <w:r w:rsidRPr="007935D6">
        <w:rPr>
          <w:rFonts w:ascii="Times New Roman"/>
          <w:sz w:val="28"/>
          <w:szCs w:val="28"/>
          <w:lang w:val="en-US"/>
        </w:rPr>
        <w:t>russe</w:t>
      </w:r>
      <w:r w:rsidRPr="007935D6">
        <w:rPr>
          <w:rFonts w:ascii="Times New Roman"/>
          <w:sz w:val="28"/>
          <w:szCs w:val="28"/>
        </w:rPr>
        <w:t xml:space="preserve"> </w:t>
      </w:r>
      <w:r w:rsidRPr="007935D6">
        <w:rPr>
          <w:rFonts w:ascii="Times New Roman"/>
          <w:sz w:val="28"/>
          <w:szCs w:val="28"/>
          <w:lang w:val="en-US"/>
        </w:rPr>
        <w:t>common</w:t>
      </w:r>
      <w:r w:rsidRPr="007935D6">
        <w:rPr>
          <w:rFonts w:ascii="Times New Roman"/>
          <w:sz w:val="28"/>
          <w:szCs w:val="28"/>
        </w:rPr>
        <w:t xml:space="preserve"> </w:t>
      </w:r>
      <w:r w:rsidRPr="007935D6">
        <w:rPr>
          <w:rFonts w:ascii="Times New Roman"/>
          <w:sz w:val="28"/>
          <w:szCs w:val="28"/>
          <w:lang w:val="en-US"/>
        </w:rPr>
        <w:t>wealth</w:t>
      </w:r>
      <w:r w:rsidRPr="007935D6">
        <w:rPr>
          <w:rFonts w:ascii="Times New Roman"/>
          <w:sz w:val="28"/>
          <w:szCs w:val="28"/>
        </w:rPr>
        <w:t>” как исторический источник. СПб., 1891 // Русская мысль. 1892. № 2. Библиографический отдел. С. 64-73.</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Могильницкий Б. Г. История исторической мысли </w:t>
      </w:r>
      <w:r w:rsidRPr="007935D6">
        <w:rPr>
          <w:rFonts w:ascii="Times New Roman"/>
          <w:sz w:val="28"/>
          <w:szCs w:val="28"/>
          <w:lang w:val="en-US"/>
        </w:rPr>
        <w:t>XX</w:t>
      </w:r>
      <w:r w:rsidRPr="007935D6">
        <w:rPr>
          <w:rFonts w:ascii="Times New Roman"/>
          <w:sz w:val="28"/>
          <w:szCs w:val="28"/>
        </w:rPr>
        <w:t xml:space="preserve"> века: Курс лекций. Вып. </w:t>
      </w:r>
      <w:r w:rsidRPr="007935D6">
        <w:rPr>
          <w:rFonts w:ascii="Times New Roman"/>
          <w:sz w:val="28"/>
          <w:szCs w:val="28"/>
          <w:lang w:val="en-US"/>
        </w:rPr>
        <w:t>I</w:t>
      </w:r>
      <w:r w:rsidRPr="007935D6">
        <w:rPr>
          <w:rFonts w:ascii="Times New Roman"/>
          <w:sz w:val="28"/>
          <w:szCs w:val="28"/>
        </w:rPr>
        <w:t>: Кризис историзма. Томск: Изд-во Томского ун-та, 2001. 206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Могильницкий Б. Г. Политические и методологические идеи русской либеральной медиевистики середины 70-х годов </w:t>
      </w:r>
      <w:r w:rsidRPr="007935D6">
        <w:rPr>
          <w:rFonts w:ascii="Times New Roman"/>
          <w:sz w:val="28"/>
          <w:szCs w:val="28"/>
          <w:lang w:val="en-US"/>
        </w:rPr>
        <w:t>XIX</w:t>
      </w:r>
      <w:r w:rsidRPr="007935D6">
        <w:rPr>
          <w:rFonts w:ascii="Times New Roman"/>
          <w:sz w:val="28"/>
          <w:szCs w:val="28"/>
        </w:rPr>
        <w:t xml:space="preserve"> в. – начала 900-х годов. Томск: Изд-во Томского ун-та, 1969. 408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Могильницкий Б. Г. Современный этап кризиса буржуазной исторической науки // Вопросы истории. 1980. № 9. С. 62-67.</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Мягков Г. П. "Русская историческая школа": Методологические и идейно-политические позиции. Казань: Изд-во Казанского ун-та, 1988. 199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Мягков Г. П. Научное сообщество в исторической науке: опыт “русской исторической школы”. Казань: Изд-во Казанского ун-та, 2000. 298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Нечухрин А. Н. Теоретико-методологические основы российской позитивистской историографии (80-е гг. </w:t>
      </w:r>
      <w:r w:rsidRPr="007935D6">
        <w:rPr>
          <w:rFonts w:ascii="Times New Roman"/>
          <w:sz w:val="28"/>
          <w:szCs w:val="28"/>
          <w:lang w:val="en-US"/>
        </w:rPr>
        <w:t>XIX</w:t>
      </w:r>
      <w:r w:rsidRPr="007935D6">
        <w:rPr>
          <w:rFonts w:ascii="Times New Roman"/>
          <w:sz w:val="28"/>
          <w:szCs w:val="28"/>
        </w:rPr>
        <w:t xml:space="preserve"> в. - 1917 г.). Гродно: Изд-во ГрГУ, 2003. 349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Новикова Л. И., Сиземская И. Н. Очерк русской философии истории // Русская историософия: антология. М.: </w:t>
      </w:r>
      <w:r w:rsidRPr="007935D6">
        <w:rPr>
          <w:rFonts w:ascii="Times New Roman"/>
          <w:sz w:val="28"/>
          <w:szCs w:val="28"/>
          <w:shd w:val="clear" w:color="auto" w:fill="FFFFFF"/>
        </w:rPr>
        <w:t>РОССПЭН</w:t>
      </w:r>
      <w:r w:rsidRPr="007935D6">
        <w:rPr>
          <w:rFonts w:ascii="Times New Roman"/>
          <w:sz w:val="28"/>
          <w:szCs w:val="28"/>
        </w:rPr>
        <w:t>, 2006. С. 5-108.</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Новикова Л. И., Сиземская И. Н. Русская философия истории. М.: </w:t>
      </w:r>
      <w:r w:rsidRPr="007935D6">
        <w:rPr>
          <w:rFonts w:ascii="Times New Roman"/>
          <w:sz w:val="28"/>
          <w:szCs w:val="28"/>
          <w:shd w:val="clear" w:color="auto" w:fill="FFFFFF"/>
        </w:rPr>
        <w:t>И</w:t>
      </w:r>
      <w:r w:rsidR="00B21214" w:rsidRPr="007935D6">
        <w:rPr>
          <w:rFonts w:ascii="Times New Roman"/>
          <w:sz w:val="28"/>
          <w:szCs w:val="28"/>
          <w:shd w:val="clear" w:color="auto" w:fill="FFFFFF"/>
        </w:rPr>
        <w:t>ЧП “</w:t>
      </w:r>
      <w:r w:rsidRPr="007935D6">
        <w:rPr>
          <w:rFonts w:ascii="Times New Roman"/>
          <w:sz w:val="28"/>
          <w:szCs w:val="28"/>
          <w:shd w:val="clear" w:color="auto" w:fill="FFFFFF"/>
        </w:rPr>
        <w:t>Издательство Магистр</w:t>
      </w:r>
      <w:r w:rsidR="00B21214" w:rsidRPr="007935D6">
        <w:rPr>
          <w:rFonts w:ascii="Times New Roman"/>
          <w:sz w:val="28"/>
          <w:szCs w:val="28"/>
          <w:shd w:val="clear" w:color="auto" w:fill="FFFFFF"/>
        </w:rPr>
        <w:t>”</w:t>
      </w:r>
      <w:r w:rsidRPr="007935D6">
        <w:rPr>
          <w:rFonts w:ascii="Times New Roman"/>
          <w:sz w:val="28"/>
          <w:szCs w:val="28"/>
        </w:rPr>
        <w:t>, 1997. 328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Петрушевский И. П. Академик В. В. Бартольд // Бартольд В. В. Сочинения. Т. 1. Туркестан в эпоху монгольского нашествия. М.: Изд-во восточной литературы, 1963. С. 14-21.</w:t>
      </w:r>
    </w:p>
    <w:p w:rsidR="00A038A8" w:rsidRPr="007935D6" w:rsidRDefault="00A038A8"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Погодин С. Н. “Русская школа” историков и социология // Многоликая современность. Сборник к 60-летию доктора философских наук, профессора Владимира Вячеславовича Козловского. СПб.: Интерсоцис, 2014. С. 86-114.</w:t>
      </w:r>
    </w:p>
    <w:p w:rsidR="00A038A8" w:rsidRPr="007935D6" w:rsidRDefault="00A038A8"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lastRenderedPageBreak/>
        <w:t>Погодин С. Н. “Русская школа” историков: Н. И. Кареев, И. В. Лучицкий, М. М. Ковалевский. СПб.: Изд-во СПбГТУ, 1997. 380 с.</w:t>
      </w:r>
    </w:p>
    <w:p w:rsidR="00A038A8" w:rsidRDefault="00A038A8"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Погодин С. Н. Русский европеец А. С. Лаппо-Данилевский // Русская и европейская философия: пути схождения: материалы научной конференции. СПб.: ИП Комплект, 1999. С. 49-69.</w:t>
      </w:r>
    </w:p>
    <w:p w:rsidR="00060844" w:rsidRPr="00060844" w:rsidRDefault="00060844" w:rsidP="003C5136">
      <w:pPr>
        <w:pStyle w:val="a3"/>
        <w:numPr>
          <w:ilvl w:val="0"/>
          <w:numId w:val="12"/>
        </w:numPr>
        <w:spacing w:after="0" w:line="360" w:lineRule="auto"/>
        <w:ind w:left="709" w:hanging="709"/>
        <w:jc w:val="both"/>
        <w:rPr>
          <w:rFonts w:ascii="Times New Roman"/>
          <w:sz w:val="28"/>
          <w:szCs w:val="28"/>
        </w:rPr>
      </w:pPr>
      <w:r w:rsidRPr="00060844">
        <w:rPr>
          <w:rFonts w:ascii="Times New Roman"/>
          <w:sz w:val="28"/>
          <w:szCs w:val="28"/>
        </w:rPr>
        <w:t>Покровский М. Н. Историческая наука и борьба классов (Историографические очерки, критические статьи и заметки). М.; Л</w:t>
      </w:r>
      <w:r>
        <w:rPr>
          <w:rFonts w:ascii="Times New Roman"/>
          <w:sz w:val="28"/>
          <w:szCs w:val="28"/>
        </w:rPr>
        <w:t>.: Государственное социально-экономическое издательство,</w:t>
      </w:r>
      <w:r w:rsidRPr="00060844">
        <w:rPr>
          <w:rFonts w:ascii="Times New Roman"/>
          <w:sz w:val="28"/>
          <w:szCs w:val="28"/>
        </w:rPr>
        <w:t xml:space="preserve"> 1933. Вып. </w:t>
      </w:r>
      <w:r w:rsidRPr="00060844">
        <w:rPr>
          <w:rFonts w:ascii="Times New Roman"/>
          <w:sz w:val="28"/>
          <w:szCs w:val="28"/>
          <w:lang w:val="en-US"/>
        </w:rPr>
        <w:t>I</w:t>
      </w:r>
      <w:r w:rsidRPr="00060844">
        <w:rPr>
          <w:rFonts w:ascii="Times New Roman"/>
          <w:sz w:val="28"/>
          <w:szCs w:val="28"/>
        </w:rPr>
        <w:t xml:space="preserve">. 327 с.; Вып. </w:t>
      </w:r>
      <w:r w:rsidRPr="00060844">
        <w:rPr>
          <w:rFonts w:ascii="Times New Roman"/>
          <w:sz w:val="28"/>
          <w:szCs w:val="28"/>
          <w:lang w:val="en-US"/>
        </w:rPr>
        <w:t>II</w:t>
      </w:r>
      <w:r w:rsidRPr="00060844">
        <w:rPr>
          <w:rFonts w:ascii="Times New Roman"/>
          <w:sz w:val="28"/>
          <w:szCs w:val="28"/>
        </w:rPr>
        <w:t>. 450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Покровский М. Н. Профессор Р. Виппер о кризисе исторической науки // Под знаменем марксизма. 1922. № 3. С. 33-36.</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Пыпин А. Н. Русское славяноведение в XIX столетии. Окончание // Вестник Европы. СПб., 1889. №</w:t>
      </w:r>
      <w:r w:rsidR="006344BC">
        <w:rPr>
          <w:rFonts w:ascii="Times New Roman"/>
          <w:sz w:val="28"/>
          <w:szCs w:val="28"/>
        </w:rPr>
        <w:t xml:space="preserve"> </w:t>
      </w:r>
      <w:r w:rsidRPr="007935D6">
        <w:rPr>
          <w:rFonts w:ascii="Times New Roman"/>
          <w:sz w:val="28"/>
          <w:szCs w:val="28"/>
        </w:rPr>
        <w:t>5. С. 257-305.</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Рамазанов С. П. Кризис в российской историографии начала </w:t>
      </w:r>
      <w:r w:rsidRPr="007935D6">
        <w:rPr>
          <w:rFonts w:ascii="Times New Roman"/>
          <w:sz w:val="28"/>
          <w:szCs w:val="28"/>
          <w:lang w:val="en-US"/>
        </w:rPr>
        <w:t>XX</w:t>
      </w:r>
      <w:r w:rsidRPr="007935D6">
        <w:rPr>
          <w:rFonts w:ascii="Times New Roman"/>
          <w:sz w:val="28"/>
          <w:szCs w:val="28"/>
        </w:rPr>
        <w:t xml:space="preserve"> века: В 2 ч. Волгоград: Изд-во Волгоградского ун-та, 1999. Ч. 1. Постановка и попытка решения проблемы. 144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Ростовцев Е. А. А. С. Лаппо-Данилевский в петербургской университетской корпорации // Журнал социологии и социальной антропологии. 2013. Т. 16. № 3. С. 29-44.</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Ростовцев Е. А. А. С. Лаппо-Данилевский и петербургская историческая школа. Рязань: НРИИД, 2004. 352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Ростовцев Е. А. А. С. Лаппо-Данилевский как представитель петербургской исторической школы // Петербургские чтения 97. СПб.: Русско-Балтийский информационный центр </w:t>
      </w:r>
      <w:r w:rsidR="006B15BC" w:rsidRPr="007935D6">
        <w:rPr>
          <w:rFonts w:ascii="Times New Roman"/>
          <w:sz w:val="28"/>
          <w:szCs w:val="28"/>
          <w:lang w:val="en-US"/>
        </w:rPr>
        <w:t>“</w:t>
      </w:r>
      <w:r w:rsidRPr="007935D6">
        <w:rPr>
          <w:rFonts w:ascii="Times New Roman"/>
          <w:sz w:val="28"/>
          <w:szCs w:val="28"/>
        </w:rPr>
        <w:t>БЛИЦ</w:t>
      </w:r>
      <w:r w:rsidRPr="007935D6">
        <w:rPr>
          <w:rFonts w:ascii="Times New Roman"/>
          <w:sz w:val="28"/>
          <w:szCs w:val="28"/>
          <w:lang w:val="en-US"/>
        </w:rPr>
        <w:t>”</w:t>
      </w:r>
      <w:r w:rsidRPr="007935D6">
        <w:rPr>
          <w:rFonts w:ascii="Times New Roman"/>
          <w:sz w:val="28"/>
          <w:szCs w:val="28"/>
        </w:rPr>
        <w:t>, 1997. С. 413-416.</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Ростовцев Е. А. Дискурс “петербургской исторической школы” в научной литературе // Фигуры истории, или “общие места” историографии. Вторые санкт-петербургские чтения по теории, методологии и</w:t>
      </w:r>
      <w:r w:rsidR="00F02415">
        <w:rPr>
          <w:rFonts w:ascii="Times New Roman"/>
          <w:sz w:val="28"/>
          <w:szCs w:val="28"/>
        </w:rPr>
        <w:t xml:space="preserve"> философии истории. СПб.: </w:t>
      </w:r>
      <w:r w:rsidRPr="007935D6">
        <w:rPr>
          <w:rFonts w:ascii="Times New Roman"/>
          <w:sz w:val="28"/>
          <w:szCs w:val="28"/>
        </w:rPr>
        <w:t>Северная звезда, 2005. С. 303-341.</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lastRenderedPageBreak/>
        <w:t>Ростовцев Е. А. Методология истории петербургской исторической школы // Петербургские чтения 98-99. СПб.: Петербургский институт печати, 1999. С. 412-415.</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Ростовцев Е. А. Столичный университет Российской империи: учёное сословие, общество и власть (вторая половина </w:t>
      </w:r>
      <w:r w:rsidRPr="007935D6">
        <w:rPr>
          <w:rFonts w:ascii="Times New Roman"/>
          <w:sz w:val="28"/>
          <w:szCs w:val="28"/>
          <w:lang w:val="en-US"/>
        </w:rPr>
        <w:t>XIX</w:t>
      </w:r>
      <w:r w:rsidRPr="007935D6">
        <w:rPr>
          <w:rFonts w:ascii="Times New Roman"/>
          <w:sz w:val="28"/>
          <w:szCs w:val="28"/>
        </w:rPr>
        <w:t xml:space="preserve"> – начало </w:t>
      </w:r>
      <w:r w:rsidRPr="007935D6">
        <w:rPr>
          <w:rFonts w:ascii="Times New Roman"/>
          <w:sz w:val="28"/>
          <w:szCs w:val="28"/>
          <w:lang w:val="en-US"/>
        </w:rPr>
        <w:t>XX</w:t>
      </w:r>
      <w:r w:rsidRPr="007935D6">
        <w:rPr>
          <w:rFonts w:ascii="Times New Roman"/>
          <w:sz w:val="28"/>
          <w:szCs w:val="28"/>
        </w:rPr>
        <w:t xml:space="preserve"> в.). М.: Политическая энциклопедия, 2017. 903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Ростовцев Е. А. Термин “Петербургская историческая школа” в историографических источниках // Петербургские чтения 98-99. СПб.: Петербургский институт печати, 1999. С. 415-418.</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Ростовцев Е. А. Университет столичного города (1905-1917 годы) // Университет и город в России (начало </w:t>
      </w:r>
      <w:r w:rsidRPr="007935D6">
        <w:rPr>
          <w:rFonts w:ascii="Times New Roman"/>
          <w:sz w:val="28"/>
          <w:szCs w:val="28"/>
          <w:lang w:val="en-US"/>
        </w:rPr>
        <w:t>XX</w:t>
      </w:r>
      <w:r w:rsidRPr="007935D6">
        <w:rPr>
          <w:rFonts w:ascii="Times New Roman"/>
          <w:sz w:val="28"/>
          <w:szCs w:val="28"/>
        </w:rPr>
        <w:t xml:space="preserve"> века). М.: Новое литературное обозрение, 2009. С. 205-370.</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Рубинштейн Н. Л. Классовая борьба на историческом фронте. Иваново-Вознесенск: </w:t>
      </w:r>
      <w:r w:rsidRPr="007935D6">
        <w:rPr>
          <w:rFonts w:ascii="Times New Roman"/>
          <w:sz w:val="28"/>
          <w:szCs w:val="28"/>
          <w:shd w:val="clear" w:color="auto" w:fill="FFFFFF"/>
        </w:rPr>
        <w:t>Тип. им. В. И. Ленина</w:t>
      </w:r>
      <w:r w:rsidRPr="007935D6">
        <w:rPr>
          <w:rFonts w:ascii="Times New Roman"/>
          <w:sz w:val="28"/>
          <w:szCs w:val="28"/>
        </w:rPr>
        <w:t xml:space="preserve"> 1931. 58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Рубинштейн Н. Л. Русская историография. М.: </w:t>
      </w:r>
      <w:r w:rsidRPr="007935D6">
        <w:rPr>
          <w:rFonts w:ascii="Times New Roman"/>
          <w:sz w:val="28"/>
          <w:szCs w:val="28"/>
          <w:shd w:val="clear" w:color="auto" w:fill="FFFFFF"/>
        </w:rPr>
        <w:t>Госполитиздат</w:t>
      </w:r>
      <w:r w:rsidRPr="007935D6">
        <w:rPr>
          <w:rFonts w:ascii="Times New Roman"/>
          <w:sz w:val="28"/>
          <w:szCs w:val="28"/>
        </w:rPr>
        <w:t>, 1941. 659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Саприкина О. В. Историческое развитие славянских народов в интерпретации российских учёных-славистов второй половины XIX в. // Люди и тексты. Исторический альманах. Информационное пространство истории. М.: Институт всеобщей истории РАН, 2014. С. 272-291.</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Саприкина О. В. Трактовка славянской идеи В. И. Ламанским на страницах Журнала Министерства народного просвещения // Вестник РГГУ. Серия “Исторические науки. Всеобщая история”. №</w:t>
      </w:r>
      <w:r w:rsidR="006344BC">
        <w:rPr>
          <w:rFonts w:ascii="Times New Roman"/>
          <w:sz w:val="28"/>
          <w:szCs w:val="28"/>
        </w:rPr>
        <w:t xml:space="preserve"> </w:t>
      </w:r>
      <w:r w:rsidRPr="007935D6">
        <w:rPr>
          <w:rFonts w:ascii="Times New Roman"/>
          <w:sz w:val="28"/>
          <w:szCs w:val="28"/>
        </w:rPr>
        <w:t>18 (61)/10. М.: Издательский центр РГГУ, 2010. С. 258-269.</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Синицын О. В. Неокантианская методология истории и развитие исторической мысли в России в конце </w:t>
      </w:r>
      <w:r w:rsidRPr="007935D6">
        <w:rPr>
          <w:rFonts w:ascii="Times New Roman"/>
          <w:sz w:val="28"/>
          <w:szCs w:val="28"/>
          <w:lang w:val="en-US"/>
        </w:rPr>
        <w:t>XIX</w:t>
      </w:r>
      <w:r w:rsidRPr="007935D6">
        <w:rPr>
          <w:rFonts w:ascii="Times New Roman"/>
          <w:sz w:val="28"/>
          <w:szCs w:val="28"/>
        </w:rPr>
        <w:t xml:space="preserve"> – начале </w:t>
      </w:r>
      <w:r w:rsidRPr="007935D6">
        <w:rPr>
          <w:rFonts w:ascii="Times New Roman"/>
          <w:sz w:val="28"/>
          <w:szCs w:val="28"/>
          <w:lang w:val="en-US"/>
        </w:rPr>
        <w:t>XX</w:t>
      </w:r>
      <w:r w:rsidRPr="007935D6">
        <w:rPr>
          <w:rFonts w:ascii="Times New Roman"/>
          <w:sz w:val="28"/>
          <w:szCs w:val="28"/>
        </w:rPr>
        <w:t xml:space="preserve"> вв. Казань: Унипресс, 1998. 160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Смирнов С. Б. Петербург-Москва: сумма истории. СПб.: </w:t>
      </w:r>
      <w:r w:rsidRPr="007935D6">
        <w:rPr>
          <w:rFonts w:ascii="Times New Roman"/>
          <w:sz w:val="28"/>
          <w:szCs w:val="28"/>
          <w:shd w:val="clear" w:color="auto" w:fill="FFFFFF"/>
        </w:rPr>
        <w:t>Изд-во РГПУ им. А.И.Герцена</w:t>
      </w:r>
      <w:r w:rsidRPr="007935D6">
        <w:rPr>
          <w:rFonts w:ascii="Times New Roman"/>
          <w:sz w:val="28"/>
          <w:szCs w:val="28"/>
        </w:rPr>
        <w:t>, 2000. 269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lastRenderedPageBreak/>
        <w:t>Тимашев Н. С. Социологические теории Максима Ковалевского // Ковалевский М. М. Социология. Теоретико-методологические и историко-социологические работы. СПб.: Изд-во Русской христианской гуманитарной академии, 2011. С. 625-642.</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Тихонов В. В. Московская и петербургская школы “русских историков” в контексте дихотомии “Москва-Петербург” (конец XIX – начало XX в.) // Люди и тексты. Исторический альманах. 2012. М.: Институт всеобщей истории РАН, 2013. С. 344-378.</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shd w:val="clear" w:color="auto" w:fill="FFFFFF"/>
        </w:rPr>
      </w:pPr>
      <w:r w:rsidRPr="007935D6">
        <w:rPr>
          <w:rFonts w:ascii="Times New Roman"/>
          <w:sz w:val="28"/>
          <w:szCs w:val="28"/>
        </w:rPr>
        <w:t>Хвостов М. М. К вопросу о задачах истории // Сборник статей, посвящённых Василию Осиповичу Ключевскому. Ч. 2. М.: Т-во “Печатня С. П. Яковлева”, 1909. С. 791-825.</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shd w:val="clear" w:color="auto" w:fill="FFFFFF"/>
        </w:rPr>
      </w:pPr>
      <w:r w:rsidRPr="007935D6">
        <w:rPr>
          <w:rFonts w:ascii="Times New Roman"/>
          <w:sz w:val="28"/>
          <w:szCs w:val="28"/>
        </w:rPr>
        <w:t xml:space="preserve">Хмылёв Л. Н. Проблемы методологии истории в русской буржуазной историографии конца </w:t>
      </w:r>
      <w:r w:rsidRPr="007935D6">
        <w:rPr>
          <w:rFonts w:ascii="Times New Roman"/>
          <w:sz w:val="28"/>
          <w:szCs w:val="28"/>
          <w:lang w:val="en-US"/>
        </w:rPr>
        <w:t>XIX</w:t>
      </w:r>
      <w:r w:rsidRPr="007935D6">
        <w:rPr>
          <w:rFonts w:ascii="Times New Roman"/>
          <w:sz w:val="28"/>
          <w:szCs w:val="28"/>
        </w:rPr>
        <w:t xml:space="preserve"> – начала </w:t>
      </w:r>
      <w:r w:rsidRPr="007935D6">
        <w:rPr>
          <w:rFonts w:ascii="Times New Roman"/>
          <w:sz w:val="28"/>
          <w:szCs w:val="28"/>
          <w:lang w:val="en-US"/>
        </w:rPr>
        <w:t>XX</w:t>
      </w:r>
      <w:r w:rsidRPr="007935D6">
        <w:rPr>
          <w:rFonts w:ascii="Times New Roman"/>
          <w:sz w:val="28"/>
          <w:szCs w:val="28"/>
        </w:rPr>
        <w:t xml:space="preserve"> в. Томск: Изд-во ТГУ, 1978. 172 с.</w:t>
      </w:r>
    </w:p>
    <w:p w:rsidR="000A77CD" w:rsidRPr="00115B1C"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Цамутали А. Н. Борьба направлений в русской историографии в период </w:t>
      </w:r>
      <w:r w:rsidRPr="00115B1C">
        <w:rPr>
          <w:rFonts w:ascii="Times New Roman"/>
          <w:sz w:val="28"/>
          <w:szCs w:val="28"/>
        </w:rPr>
        <w:t>империализма. Л.: Наука, 1986. 336 с.</w:t>
      </w:r>
    </w:p>
    <w:p w:rsidR="00115B1C" w:rsidRPr="00115B1C" w:rsidRDefault="00115B1C" w:rsidP="003C5136">
      <w:pPr>
        <w:pStyle w:val="a3"/>
        <w:numPr>
          <w:ilvl w:val="0"/>
          <w:numId w:val="12"/>
        </w:numPr>
        <w:spacing w:after="0" w:line="360" w:lineRule="auto"/>
        <w:ind w:left="709" w:hanging="709"/>
        <w:jc w:val="both"/>
        <w:rPr>
          <w:rFonts w:ascii="Times New Roman"/>
          <w:sz w:val="28"/>
          <w:szCs w:val="28"/>
        </w:rPr>
      </w:pPr>
      <w:r w:rsidRPr="00115B1C">
        <w:rPr>
          <w:rFonts w:ascii="Times New Roman"/>
          <w:sz w:val="28"/>
          <w:szCs w:val="28"/>
        </w:rPr>
        <w:t>Черепнин Л. В. А. С. Лаппо-Данилевский – буржуазный историк и источниковед // Вопросы истории. 1949. № 8. С. 30-51.</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shd w:val="clear" w:color="auto" w:fill="FFFFFF"/>
        </w:rPr>
      </w:pPr>
      <w:r w:rsidRPr="007935D6">
        <w:rPr>
          <w:rFonts w:ascii="Times New Roman"/>
          <w:sz w:val="28"/>
          <w:szCs w:val="28"/>
        </w:rPr>
        <w:t>Черепнин Л. В. Кризис буржуазной исторической науки в период империализма // Очерки истории исторической науки в СССР: в 3 т. М.: Изд-во АН СССР, 1963. Т. 3. С. 239-278.</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Чирков С. В. Археография и школы в русской исторической науке </w:t>
      </w:r>
      <w:r w:rsidRPr="007935D6">
        <w:rPr>
          <w:rFonts w:ascii="Times New Roman"/>
          <w:sz w:val="28"/>
          <w:szCs w:val="28"/>
          <w:lang w:val="en-US"/>
        </w:rPr>
        <w:t>XIX</w:t>
      </w:r>
      <w:r w:rsidRPr="007935D6">
        <w:rPr>
          <w:rFonts w:ascii="Times New Roman"/>
          <w:sz w:val="28"/>
          <w:szCs w:val="28"/>
        </w:rPr>
        <w:t xml:space="preserve"> – начала </w:t>
      </w:r>
      <w:r w:rsidRPr="007935D6">
        <w:rPr>
          <w:rFonts w:ascii="Times New Roman"/>
          <w:sz w:val="28"/>
          <w:szCs w:val="28"/>
          <w:lang w:val="en-US"/>
        </w:rPr>
        <w:t>XX</w:t>
      </w:r>
      <w:r w:rsidRPr="007935D6">
        <w:rPr>
          <w:rFonts w:ascii="Times New Roman"/>
          <w:sz w:val="28"/>
          <w:szCs w:val="28"/>
        </w:rPr>
        <w:t xml:space="preserve"> века // Археографич</w:t>
      </w:r>
      <w:r w:rsidR="00F02415">
        <w:rPr>
          <w:rFonts w:ascii="Times New Roman"/>
          <w:sz w:val="28"/>
          <w:szCs w:val="28"/>
        </w:rPr>
        <w:t xml:space="preserve">еский ежегодник за 1989 г. М.: </w:t>
      </w:r>
      <w:r w:rsidRPr="007935D6">
        <w:rPr>
          <w:rFonts w:ascii="Times New Roman"/>
          <w:sz w:val="28"/>
          <w:szCs w:val="28"/>
        </w:rPr>
        <w:t>Наука, 1990. С. 19-27.</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Шаханов А. Н. Русская историческая наука второй половины XIX - начала XX века: Московский и Петербургский университеты. М.: Наука, 2003. 419 с.</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Шилков Ю. М. Яфетическая философия языка Н. Я. Марра // Вече. Альманах русской философии и культуры. Вып. 16. СПб., 2004. С. 75-92.</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lastRenderedPageBreak/>
        <w:t>Шмидт С. О. Жизнь и творчество историка С. Ф. Платонова в контексте проблемы “Петербург-Москва” // Шмидт С. О. После 75: Работы 1997-2001 годов. М.: Изд-во РГГУ, 2012. С. 487-491.</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rPr>
      </w:pPr>
      <w:r w:rsidRPr="007935D6">
        <w:rPr>
          <w:rFonts w:ascii="Times New Roman"/>
          <w:sz w:val="28"/>
          <w:szCs w:val="28"/>
        </w:rPr>
        <w:t xml:space="preserve">Щерба Л. В. И. А. Бодуэн де Куртенэ: Некролог // Известия по русскому языку и словесности Академии наук СССР. Л.: </w:t>
      </w:r>
      <w:r w:rsidRPr="007935D6">
        <w:rPr>
          <w:rFonts w:ascii="Times New Roman"/>
          <w:sz w:val="28"/>
          <w:szCs w:val="28"/>
          <w:shd w:val="clear" w:color="auto" w:fill="FFFFFF"/>
        </w:rPr>
        <w:t>Изд-во АН СССР</w:t>
      </w:r>
      <w:r w:rsidRPr="007935D6">
        <w:rPr>
          <w:rFonts w:ascii="Times New Roman"/>
          <w:sz w:val="28"/>
          <w:szCs w:val="28"/>
        </w:rPr>
        <w:t>, 1930. Т. III. Кн. 1. С. 311-326.</w:t>
      </w:r>
    </w:p>
    <w:p w:rsidR="000A77CD" w:rsidRPr="007935D6" w:rsidRDefault="000A77CD" w:rsidP="003C5136">
      <w:pPr>
        <w:pStyle w:val="a3"/>
        <w:numPr>
          <w:ilvl w:val="0"/>
          <w:numId w:val="12"/>
        </w:numPr>
        <w:spacing w:after="0" w:line="360" w:lineRule="auto"/>
        <w:ind w:left="709" w:hanging="709"/>
        <w:jc w:val="both"/>
        <w:rPr>
          <w:rFonts w:ascii="Times New Roman"/>
          <w:sz w:val="28"/>
          <w:szCs w:val="28"/>
          <w:shd w:val="clear" w:color="auto" w:fill="FFFFFF"/>
        </w:rPr>
      </w:pPr>
      <w:r w:rsidRPr="007935D6">
        <w:rPr>
          <w:rFonts w:ascii="Times New Roman"/>
          <w:sz w:val="28"/>
          <w:szCs w:val="28"/>
          <w:shd w:val="clear" w:color="auto" w:fill="FFFFFF"/>
        </w:rPr>
        <w:t xml:space="preserve">Якубовский А. Ю. Проблема социальной истории народов Востока в трудах академика В. В. Бартольда // Вестник Ленинградского </w:t>
      </w:r>
      <w:r w:rsidR="00F317D4">
        <w:rPr>
          <w:rFonts w:ascii="Times New Roman"/>
          <w:sz w:val="28"/>
          <w:szCs w:val="28"/>
          <w:shd w:val="clear" w:color="auto" w:fill="FFFFFF"/>
        </w:rPr>
        <w:t>университета. 1947. № 13. С. 62-</w:t>
      </w:r>
      <w:r w:rsidRPr="007935D6">
        <w:rPr>
          <w:rFonts w:ascii="Times New Roman"/>
          <w:sz w:val="28"/>
          <w:szCs w:val="28"/>
          <w:shd w:val="clear" w:color="auto" w:fill="FFFFFF"/>
        </w:rPr>
        <w:t>70.</w:t>
      </w:r>
    </w:p>
    <w:p w:rsidR="00872627" w:rsidRPr="007935D6" w:rsidRDefault="00872627" w:rsidP="003C5136">
      <w:pPr>
        <w:spacing w:after="0" w:line="360" w:lineRule="auto"/>
        <w:jc w:val="both"/>
        <w:rPr>
          <w:rFonts w:cs="Times New Roman"/>
          <w:szCs w:val="28"/>
        </w:rPr>
      </w:pPr>
    </w:p>
    <w:p w:rsidR="00C8574E" w:rsidRPr="007935D6" w:rsidRDefault="00C8574E" w:rsidP="003C5136">
      <w:pPr>
        <w:spacing w:after="0" w:line="360" w:lineRule="auto"/>
        <w:jc w:val="both"/>
        <w:rPr>
          <w:rFonts w:cs="Times New Roman"/>
          <w:b/>
          <w:szCs w:val="28"/>
          <w:shd w:val="clear" w:color="auto" w:fill="FFFFFF"/>
        </w:rPr>
      </w:pPr>
    </w:p>
    <w:p w:rsidR="00C8574E" w:rsidRPr="007935D6" w:rsidRDefault="00C8574E" w:rsidP="003C5136">
      <w:pPr>
        <w:spacing w:after="0" w:line="360" w:lineRule="auto"/>
        <w:jc w:val="both"/>
        <w:rPr>
          <w:rFonts w:cs="Times New Roman"/>
          <w:b/>
          <w:szCs w:val="28"/>
          <w:shd w:val="clear" w:color="auto" w:fill="FFFFFF"/>
        </w:rPr>
      </w:pPr>
    </w:p>
    <w:p w:rsidR="00C8574E" w:rsidRPr="007935D6" w:rsidRDefault="00C8574E" w:rsidP="003C5136">
      <w:pPr>
        <w:spacing w:after="0" w:line="360" w:lineRule="auto"/>
        <w:jc w:val="both"/>
        <w:rPr>
          <w:rFonts w:cs="Times New Roman"/>
          <w:b/>
          <w:szCs w:val="28"/>
          <w:shd w:val="clear" w:color="auto" w:fill="FFFFFF"/>
        </w:rPr>
      </w:pPr>
    </w:p>
    <w:p w:rsidR="00C8574E" w:rsidRPr="007935D6" w:rsidRDefault="00C8574E" w:rsidP="003C5136">
      <w:pPr>
        <w:spacing w:after="0" w:line="360" w:lineRule="auto"/>
        <w:jc w:val="both"/>
        <w:rPr>
          <w:rFonts w:cs="Times New Roman"/>
          <w:b/>
          <w:szCs w:val="28"/>
          <w:shd w:val="clear" w:color="auto" w:fill="FFFFFF"/>
        </w:rPr>
      </w:pPr>
    </w:p>
    <w:p w:rsidR="00C8574E" w:rsidRPr="007935D6" w:rsidRDefault="00C8574E" w:rsidP="003C5136">
      <w:pPr>
        <w:spacing w:after="0" w:line="360" w:lineRule="auto"/>
        <w:jc w:val="both"/>
        <w:rPr>
          <w:rFonts w:cs="Times New Roman"/>
          <w:b/>
          <w:szCs w:val="28"/>
          <w:shd w:val="clear" w:color="auto" w:fill="FFFFFF"/>
        </w:rPr>
      </w:pPr>
    </w:p>
    <w:p w:rsidR="00C8574E" w:rsidRPr="007935D6" w:rsidRDefault="00C8574E" w:rsidP="003C5136">
      <w:pPr>
        <w:spacing w:after="0" w:line="360" w:lineRule="auto"/>
        <w:jc w:val="both"/>
        <w:rPr>
          <w:rFonts w:cs="Times New Roman"/>
          <w:b/>
          <w:szCs w:val="28"/>
          <w:shd w:val="clear" w:color="auto" w:fill="FFFFFF"/>
        </w:rPr>
      </w:pPr>
    </w:p>
    <w:p w:rsidR="00C8574E" w:rsidRPr="007935D6" w:rsidRDefault="00C8574E" w:rsidP="003C5136">
      <w:pPr>
        <w:spacing w:after="0" w:line="360" w:lineRule="auto"/>
        <w:jc w:val="both"/>
        <w:rPr>
          <w:rFonts w:cs="Times New Roman"/>
          <w:b/>
          <w:szCs w:val="28"/>
          <w:shd w:val="clear" w:color="auto" w:fill="FFFFFF"/>
        </w:rPr>
      </w:pPr>
    </w:p>
    <w:p w:rsidR="00C8574E" w:rsidRPr="007935D6" w:rsidRDefault="00C8574E" w:rsidP="003C5136">
      <w:pPr>
        <w:spacing w:after="0" w:line="360" w:lineRule="auto"/>
        <w:jc w:val="both"/>
        <w:rPr>
          <w:rFonts w:cs="Times New Roman"/>
          <w:b/>
          <w:szCs w:val="28"/>
          <w:shd w:val="clear" w:color="auto" w:fill="FFFFFF"/>
        </w:rPr>
      </w:pPr>
    </w:p>
    <w:p w:rsidR="00C8574E" w:rsidRPr="007935D6" w:rsidRDefault="00C8574E" w:rsidP="003C5136">
      <w:pPr>
        <w:spacing w:after="0" w:line="360" w:lineRule="auto"/>
        <w:jc w:val="both"/>
        <w:rPr>
          <w:rFonts w:cs="Times New Roman"/>
          <w:b/>
          <w:szCs w:val="28"/>
          <w:shd w:val="clear" w:color="auto" w:fill="FFFFFF"/>
        </w:rPr>
      </w:pPr>
    </w:p>
    <w:p w:rsidR="00C8574E" w:rsidRPr="007935D6" w:rsidRDefault="00C8574E" w:rsidP="003C5136">
      <w:pPr>
        <w:spacing w:after="0" w:line="360" w:lineRule="auto"/>
        <w:jc w:val="both"/>
        <w:rPr>
          <w:rFonts w:cs="Times New Roman"/>
          <w:b/>
          <w:szCs w:val="28"/>
          <w:shd w:val="clear" w:color="auto" w:fill="FFFFFF"/>
        </w:rPr>
      </w:pPr>
    </w:p>
    <w:p w:rsidR="00C8574E" w:rsidRPr="007935D6" w:rsidRDefault="00C8574E" w:rsidP="003C5136">
      <w:pPr>
        <w:spacing w:after="0" w:line="360" w:lineRule="auto"/>
        <w:jc w:val="both"/>
        <w:rPr>
          <w:rFonts w:cs="Times New Roman"/>
          <w:b/>
          <w:szCs w:val="28"/>
          <w:shd w:val="clear" w:color="auto" w:fill="FFFFFF"/>
        </w:rPr>
      </w:pPr>
    </w:p>
    <w:p w:rsidR="00C8574E" w:rsidRPr="007935D6" w:rsidRDefault="00C8574E" w:rsidP="003C5136">
      <w:pPr>
        <w:spacing w:after="0" w:line="360" w:lineRule="auto"/>
        <w:jc w:val="both"/>
        <w:rPr>
          <w:rFonts w:cs="Times New Roman"/>
          <w:b/>
          <w:szCs w:val="28"/>
          <w:shd w:val="clear" w:color="auto" w:fill="FFFFFF"/>
        </w:rPr>
      </w:pPr>
    </w:p>
    <w:p w:rsidR="00C8574E" w:rsidRPr="007935D6" w:rsidRDefault="00C8574E" w:rsidP="003C5136">
      <w:pPr>
        <w:spacing w:after="0" w:line="360" w:lineRule="auto"/>
        <w:jc w:val="both"/>
        <w:rPr>
          <w:rFonts w:cs="Times New Roman"/>
          <w:b/>
          <w:szCs w:val="28"/>
          <w:shd w:val="clear" w:color="auto" w:fill="FFFFFF"/>
        </w:rPr>
      </w:pPr>
    </w:p>
    <w:p w:rsidR="00C8574E" w:rsidRPr="007935D6" w:rsidRDefault="00C8574E" w:rsidP="003C5136">
      <w:pPr>
        <w:spacing w:after="0" w:line="360" w:lineRule="auto"/>
        <w:jc w:val="both"/>
        <w:rPr>
          <w:rFonts w:cs="Times New Roman"/>
          <w:b/>
          <w:szCs w:val="28"/>
          <w:shd w:val="clear" w:color="auto" w:fill="FFFFFF"/>
        </w:rPr>
      </w:pPr>
    </w:p>
    <w:p w:rsidR="0040042C" w:rsidRDefault="0040042C" w:rsidP="003C5136">
      <w:pPr>
        <w:spacing w:after="0" w:line="360" w:lineRule="auto"/>
        <w:jc w:val="both"/>
        <w:rPr>
          <w:rFonts w:cs="Times New Roman"/>
          <w:b/>
          <w:szCs w:val="28"/>
          <w:shd w:val="clear" w:color="auto" w:fill="FFFFFF"/>
        </w:rPr>
      </w:pPr>
    </w:p>
    <w:p w:rsidR="0040042C" w:rsidRDefault="0040042C" w:rsidP="003C5136">
      <w:pPr>
        <w:spacing w:after="0" w:line="360" w:lineRule="auto"/>
        <w:jc w:val="both"/>
        <w:rPr>
          <w:rFonts w:cs="Times New Roman"/>
          <w:b/>
          <w:szCs w:val="28"/>
          <w:shd w:val="clear" w:color="auto" w:fill="FFFFFF"/>
        </w:rPr>
      </w:pPr>
    </w:p>
    <w:p w:rsidR="0040042C" w:rsidRDefault="0040042C" w:rsidP="003C5136">
      <w:pPr>
        <w:spacing w:after="0" w:line="360" w:lineRule="auto"/>
        <w:jc w:val="both"/>
        <w:rPr>
          <w:rFonts w:cs="Times New Roman"/>
          <w:b/>
          <w:szCs w:val="28"/>
          <w:shd w:val="clear" w:color="auto" w:fill="FFFFFF"/>
        </w:rPr>
      </w:pPr>
    </w:p>
    <w:p w:rsidR="0040042C" w:rsidRDefault="0040042C" w:rsidP="003C5136">
      <w:pPr>
        <w:spacing w:after="0" w:line="360" w:lineRule="auto"/>
        <w:jc w:val="both"/>
        <w:rPr>
          <w:rFonts w:cs="Times New Roman"/>
          <w:b/>
          <w:szCs w:val="28"/>
          <w:shd w:val="clear" w:color="auto" w:fill="FFFFFF"/>
        </w:rPr>
      </w:pPr>
    </w:p>
    <w:p w:rsidR="0040042C" w:rsidRDefault="0040042C" w:rsidP="003C5136">
      <w:pPr>
        <w:spacing w:after="0" w:line="360" w:lineRule="auto"/>
        <w:jc w:val="both"/>
        <w:rPr>
          <w:rFonts w:cs="Times New Roman"/>
          <w:b/>
          <w:szCs w:val="28"/>
          <w:shd w:val="clear" w:color="auto" w:fill="FFFFFF"/>
        </w:rPr>
      </w:pPr>
    </w:p>
    <w:p w:rsidR="0040042C" w:rsidRDefault="0040042C" w:rsidP="003C5136">
      <w:pPr>
        <w:spacing w:after="0" w:line="360" w:lineRule="auto"/>
        <w:jc w:val="both"/>
        <w:rPr>
          <w:rFonts w:cs="Times New Roman"/>
          <w:b/>
          <w:szCs w:val="28"/>
          <w:shd w:val="clear" w:color="auto" w:fill="FFFFFF"/>
        </w:rPr>
      </w:pPr>
    </w:p>
    <w:p w:rsidR="00872627" w:rsidRPr="007935D6" w:rsidRDefault="00872627" w:rsidP="003C5136">
      <w:pPr>
        <w:spacing w:after="0" w:line="360" w:lineRule="auto"/>
        <w:jc w:val="both"/>
        <w:rPr>
          <w:rFonts w:cs="Times New Roman"/>
          <w:b/>
          <w:szCs w:val="28"/>
          <w:shd w:val="clear" w:color="auto" w:fill="FFFFFF"/>
        </w:rPr>
      </w:pPr>
      <w:r w:rsidRPr="007935D6">
        <w:rPr>
          <w:rFonts w:cs="Times New Roman"/>
          <w:b/>
          <w:szCs w:val="28"/>
          <w:shd w:val="clear" w:color="auto" w:fill="FFFFFF"/>
        </w:rPr>
        <w:lastRenderedPageBreak/>
        <w:t>Список сокращений:</w:t>
      </w:r>
    </w:p>
    <w:p w:rsidR="000A77CD" w:rsidRPr="007935D6" w:rsidRDefault="000A77CD" w:rsidP="003C5136">
      <w:pPr>
        <w:spacing w:after="0" w:line="360" w:lineRule="auto"/>
        <w:jc w:val="both"/>
        <w:rPr>
          <w:rFonts w:cs="Times New Roman"/>
          <w:szCs w:val="28"/>
          <w:shd w:val="clear" w:color="auto" w:fill="FFFFFF"/>
        </w:rPr>
      </w:pPr>
      <w:r w:rsidRPr="007935D6">
        <w:rPr>
          <w:rFonts w:cs="Times New Roman"/>
          <w:szCs w:val="28"/>
          <w:shd w:val="clear" w:color="auto" w:fill="FFFFFF"/>
        </w:rPr>
        <w:t>ЖМНП – Журнал Министерства народного просвещения</w:t>
      </w:r>
    </w:p>
    <w:p w:rsidR="000A77CD" w:rsidRPr="007935D6" w:rsidRDefault="000A77CD" w:rsidP="003C5136">
      <w:pPr>
        <w:spacing w:after="0" w:line="360" w:lineRule="auto"/>
        <w:jc w:val="both"/>
        <w:rPr>
          <w:rFonts w:cs="Times New Roman"/>
          <w:szCs w:val="28"/>
        </w:rPr>
      </w:pPr>
      <w:r w:rsidRPr="007935D6">
        <w:rPr>
          <w:rFonts w:cs="Times New Roman"/>
          <w:szCs w:val="28"/>
        </w:rPr>
        <w:t>РГИА – Российский государственный исторический архив</w:t>
      </w:r>
    </w:p>
    <w:p w:rsidR="000A77CD" w:rsidRPr="007935D6" w:rsidRDefault="000A77CD" w:rsidP="003C5136">
      <w:pPr>
        <w:spacing w:after="0" w:line="360" w:lineRule="auto"/>
        <w:jc w:val="both"/>
        <w:rPr>
          <w:rFonts w:cs="Times New Roman"/>
          <w:szCs w:val="28"/>
          <w:shd w:val="clear" w:color="auto" w:fill="FFFFFF"/>
        </w:rPr>
      </w:pPr>
      <w:r w:rsidRPr="007935D6">
        <w:rPr>
          <w:rFonts w:cs="Times New Roman"/>
          <w:szCs w:val="28"/>
          <w:shd w:val="clear" w:color="auto" w:fill="FFFFFF"/>
        </w:rPr>
        <w:t>ФОН – факультет общественных наук</w:t>
      </w:r>
    </w:p>
    <w:p w:rsidR="005773EE" w:rsidRDefault="000A77CD" w:rsidP="003C5136">
      <w:pPr>
        <w:spacing w:after="0" w:line="360" w:lineRule="auto"/>
        <w:jc w:val="both"/>
        <w:rPr>
          <w:rFonts w:cs="Times New Roman"/>
          <w:szCs w:val="28"/>
        </w:rPr>
      </w:pPr>
      <w:r w:rsidRPr="007935D6">
        <w:rPr>
          <w:rFonts w:cs="Times New Roman"/>
          <w:szCs w:val="28"/>
        </w:rPr>
        <w:t>ЦГИА СПб – Центральный государственный исторический архив Санкт-Петербурга</w:t>
      </w:r>
    </w:p>
    <w:sectPr w:rsidR="005773EE" w:rsidSect="006A7E77">
      <w:footerReference w:type="default" r:id="rId8"/>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C7" w:rsidRDefault="002005C7" w:rsidP="00472830">
      <w:pPr>
        <w:spacing w:after="0" w:line="240" w:lineRule="auto"/>
      </w:pPr>
      <w:r>
        <w:separator/>
      </w:r>
    </w:p>
  </w:endnote>
  <w:endnote w:type="continuationSeparator" w:id="0">
    <w:p w:rsidR="002005C7" w:rsidRDefault="002005C7" w:rsidP="0047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248375"/>
      <w:docPartObj>
        <w:docPartGallery w:val="Page Numbers (Bottom of Page)"/>
        <w:docPartUnique/>
      </w:docPartObj>
    </w:sdtPr>
    <w:sdtContent>
      <w:p w:rsidR="00D05F5C" w:rsidRDefault="00D05F5C">
        <w:pPr>
          <w:pStyle w:val="a9"/>
          <w:jc w:val="center"/>
        </w:pPr>
        <w:r w:rsidRPr="00EF17FE">
          <w:rPr>
            <w:sz w:val="24"/>
            <w:szCs w:val="24"/>
          </w:rPr>
          <w:fldChar w:fldCharType="begin"/>
        </w:r>
        <w:r w:rsidRPr="00EF17FE">
          <w:rPr>
            <w:sz w:val="24"/>
            <w:szCs w:val="24"/>
          </w:rPr>
          <w:instrText>PAGE   \* MERGEFORMAT</w:instrText>
        </w:r>
        <w:r w:rsidRPr="00EF17FE">
          <w:rPr>
            <w:sz w:val="24"/>
            <w:szCs w:val="24"/>
          </w:rPr>
          <w:fldChar w:fldCharType="separate"/>
        </w:r>
        <w:r w:rsidR="00FA043B">
          <w:rPr>
            <w:noProof/>
            <w:sz w:val="24"/>
            <w:szCs w:val="24"/>
          </w:rPr>
          <w:t>101</w:t>
        </w:r>
        <w:r w:rsidRPr="00EF17FE">
          <w:rPr>
            <w:sz w:val="24"/>
            <w:szCs w:val="24"/>
          </w:rPr>
          <w:fldChar w:fldCharType="end"/>
        </w:r>
      </w:p>
    </w:sdtContent>
  </w:sdt>
  <w:p w:rsidR="00D05F5C" w:rsidRDefault="00D05F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C7" w:rsidRDefault="002005C7" w:rsidP="00472830">
      <w:pPr>
        <w:spacing w:after="0" w:line="240" w:lineRule="auto"/>
      </w:pPr>
      <w:r>
        <w:separator/>
      </w:r>
    </w:p>
  </w:footnote>
  <w:footnote w:type="continuationSeparator" w:id="0">
    <w:p w:rsidR="002005C7" w:rsidRDefault="002005C7" w:rsidP="00472830">
      <w:pPr>
        <w:spacing w:after="0" w:line="240" w:lineRule="auto"/>
      </w:pPr>
      <w:r>
        <w:continuationSeparator/>
      </w:r>
    </w:p>
  </w:footnote>
  <w:footnote w:id="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Тихонов В. В. Московская и петербургская школы “русских историков” в контексте дихотомии “Москва-Петербург” (конец XIX – начало XX в.) // Люди и тексты. Исторический альманах. 2012. М., 2013. С. 344.</w:t>
      </w:r>
    </w:p>
  </w:footnote>
  <w:footnote w:id="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Смирнов С. Б. Петербург-Москва: сумма истории. СПб., 2000. С. 8.</w:t>
      </w:r>
    </w:p>
  </w:footnote>
  <w:footnote w:id="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Тихонов В. В. Московская и петербургская школы “русских историков” в контексте дихотомии “Москва-Петербург” (конец XIX – начало XX в.) // Люди и тексты. Исторический альманах. 2012. М., 2013. С. 345-346.</w:t>
      </w:r>
    </w:p>
  </w:footnote>
  <w:footnote w:id="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Смирнов С. Б. Петербург-Москва: сумма истории. СПб., 2000. С. 70.</w:t>
      </w:r>
    </w:p>
  </w:footnote>
  <w:footnote w:id="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Валк С. Н. Историческая наука в Ленинградском университете за 125 лет // Валк С. Н. Избранные труды по историографии и источниковедению. СПб., 2000. С. 7.</w:t>
      </w:r>
    </w:p>
  </w:footnote>
  <w:footnote w:id="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Мягков Г. П. Научное сообщество в исторической науке: опыт “русской исторической школы”. Казань, 2000. С. 113.</w:t>
      </w:r>
    </w:p>
  </w:footnote>
  <w:footnote w:id="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Ростовцев Е. А. Университет столичного города (1905-1917 годы) // Университет и город в России (начало </w:t>
      </w:r>
      <w:r w:rsidRPr="007935D6">
        <w:rPr>
          <w:rFonts w:ascii="Times New Roman"/>
          <w:sz w:val="24"/>
          <w:szCs w:val="24"/>
          <w:lang w:val="en-US"/>
        </w:rPr>
        <w:t>XX</w:t>
      </w:r>
      <w:r w:rsidRPr="007935D6">
        <w:rPr>
          <w:rFonts w:ascii="Times New Roman"/>
          <w:sz w:val="24"/>
          <w:szCs w:val="24"/>
        </w:rPr>
        <w:t xml:space="preserve"> века). М., 2009. С. 264.</w:t>
      </w:r>
    </w:p>
  </w:footnote>
  <w:footnote w:id="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Ростовцев Е. А. А. С. Лаппо-Данилевский и петербургская историческая школа. Рязань, 2004. С. 36.</w:t>
      </w:r>
    </w:p>
  </w:footnote>
  <w:footnote w:id="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Тихонов В. В. Московская и петербургская школы “русских историков” в контексте дихотомии “Москва-Петербург” (конец XIX – начало XX в.) // Люди и тексты. Исторический альманах. 2012. М., 2013. С. 352-353.</w:t>
      </w:r>
    </w:p>
  </w:footnote>
  <w:footnote w:id="10">
    <w:p w:rsidR="00D05F5C" w:rsidRPr="007935D6" w:rsidRDefault="00D05F5C" w:rsidP="004D21B7">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Ростовцев Е. А. А. С. Лаппо-Данилевский и петербургская историческая школа. Рязань, 2004. С. 36.</w:t>
      </w:r>
    </w:p>
  </w:footnote>
  <w:footnote w:id="1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Шмидт С. О. Жизнь и творчество историка С. Ф. Платонова в контексте проблемы “Петербург-Москва” // Шмидт С. О. После 75. Работы 1997-2001 годов. М., 2012. С. 488.</w:t>
      </w:r>
    </w:p>
  </w:footnote>
  <w:footnote w:id="1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Письма С. Ф. Платонова П. Н. Милюкову. Окончание (Подг. В. П. Корзун, М. А. Мамонтова) // История и историки. 2003. Историографический вестник. М., 2003. С. 316-317.</w:t>
      </w:r>
    </w:p>
  </w:footnote>
  <w:footnote w:id="1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Пресняков А. Е. Письма и дневники. 1889-1927. СПб., 2005. С. 661-663.</w:t>
      </w:r>
    </w:p>
  </w:footnote>
  <w:footnote w:id="14">
    <w:p w:rsidR="00D05F5C" w:rsidRPr="007935D6" w:rsidRDefault="00D05F5C" w:rsidP="005738E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Корзун В. П. Московская и петербургская школы русских историков в письмах П. Н. Милюкова С.Ф. Платонову // Отечественная история 1999. № 2. С. 176.</w:t>
      </w:r>
    </w:p>
  </w:footnote>
  <w:footnote w:id="15">
    <w:p w:rsidR="00D05F5C" w:rsidRPr="007935D6" w:rsidRDefault="00D05F5C" w:rsidP="00113025">
      <w:pPr>
        <w:pStyle w:val="a4"/>
        <w:jc w:val="both"/>
        <w:rPr>
          <w:rFonts w:ascii="Times New Roman"/>
          <w:sz w:val="24"/>
          <w:szCs w:val="24"/>
          <w:highlight w:val="yellow"/>
        </w:rPr>
      </w:pPr>
      <w:r w:rsidRPr="007935D6">
        <w:rPr>
          <w:rStyle w:val="a6"/>
          <w:rFonts w:ascii="Times New Roman"/>
          <w:sz w:val="24"/>
          <w:szCs w:val="24"/>
        </w:rPr>
        <w:footnoteRef/>
      </w:r>
      <w:r w:rsidRPr="007935D6">
        <w:rPr>
          <w:rFonts w:ascii="Times New Roman"/>
          <w:sz w:val="24"/>
          <w:szCs w:val="24"/>
        </w:rPr>
        <w:t xml:space="preserve"> Прежде всего, интерес представляют обозрения преподавания наук и университетские отчёты. См.: Обозрение преподавания на юридическом факультете Имп. Санкт-Петербургского университета на [1901-1902, 1902-1903, 1903-1904] на учебный год. СПб., [1901-1904]; Обозрение преподавания наук в Имп. Санкт-Петербургском [Петроградском] университете на [1904-1905, 1905-1906, 1906-1907, 1907-1908, 1908-1909, 1909-1910, 1910-1911, 1911-1912, 1912-1913, 1915-1916] учебный год. СПб. [Пг.], [1904-1912, 1915]; Обозрение преподавания наук в Имп. Санкт-Петербургском университете за 1883-1884 академический год. СПб., 1883; Обозрение преподавания наук в Имп. Санкт-Петербургском университете на второе полугодие 1885-1886 учебного года. СПб., 1885; Обозрение преподавания наук в Имп. Санкт-Петербургском университете на первое полугодие 1886-1887 учебного года. СПб., 1886; Обозрение преподавания наук в Имп. Санкт-Петербургском университете на осеннее полугодие [1887-1889] учебного года. СПб., [1887-1889]; Обозрение преподавания наук в Имп. Санкт-Петербургском университете на весеннее полугодие [1888-1890] года. СПб., [1888-1890]; Обозрение преподавания наук в Имп. Санкт-Петербургском университете на осеннее и весеннее полугодия [1890-1900] года. СПб., [1890-1899]; Обозрение преподавания наук на историко-филологическом факультете Имп. Санкт-Петербургского [Петроградского] университета в осеннем полугодии [1901, 1904, 1915-1917, 1918] года. СПб. [Пг.], [б. г., 1916, 1918]; Обозрение преподавания наук на юридическом факультете Имп. Санкт-Петербургского [Петроградского] университета в осеннем полугодии [1909, 1911-1915, 1918] года и в весеннем полугодии [1910, 1912-1916] года. СПб. [Пг.], [1909, 1911-1915, 1918]; Обозрение преподавания наук по факультету восточных языков в [1900-1901, 1902-1903, 1903-1904, 1905-1906] учебном году. СПб., [б. г., 1902, 1905]; Обозрение преподавания наук по факультету восточных языков Имп. Петроградского университета в осеннем полугодии [1915, 1917, 1918] года и в весеннем полугодии [1916, 1918, 1919] года. Пг., [1915, 1917, 1918]; Отчёты о состоянии и деятельности Императорского Санкт-Петербургского [Петроградского] университета за 1882-1916 гг. СПб. [Пг.]: б. и., 1883-1916.</w:t>
      </w:r>
    </w:p>
  </w:footnote>
  <w:footnote w:id="1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Материалы, извлечённые из формулярных списков преподавательского корпуса, отложившихся в РГИА (Ф. 733. Оп. 150. Д. 1396 и др.) и ЦГИА СПб (Ф. 14. Оп. 3. Д. 16328 и др.).</w:t>
      </w:r>
    </w:p>
  </w:footnote>
  <w:footnote w:id="1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Ананьич Б. В. “Петербургская историческая школа” // Россия в </w:t>
      </w:r>
      <w:r w:rsidRPr="007935D6">
        <w:rPr>
          <w:rFonts w:ascii="Times New Roman"/>
          <w:sz w:val="24"/>
          <w:szCs w:val="24"/>
          <w:lang w:val="en-US"/>
        </w:rPr>
        <w:t>XX</w:t>
      </w:r>
      <w:r w:rsidRPr="007935D6">
        <w:rPr>
          <w:rFonts w:ascii="Times New Roman"/>
          <w:sz w:val="24"/>
          <w:szCs w:val="24"/>
        </w:rPr>
        <w:t xml:space="preserve"> веке: судьбы исторической науки. М., 1996; Ананьич Б. В., Панеях В. М. О петербургской исторической школе и ее судьбе // Отечественная история. 2000. № 5. С. 105-113; Брачев В. С. “Наша университетская школа русских историков” и её судьба. СПб., 2001; Бычков С. П., Корзун В. П. Введение в историографию отечественной истории XX века. Омск, 2001; Корзун В. П. Московская и петербургская школы русских историков в письмах П. Н. Милюкова С. Ф. Платонову // Отечественная история 1999. № 2. С. 171-182; Мягков Г. П. Научное сообщество в исторической науке: опыт “русской исторической школы”. Казань, 2000; Мягков Г. П. “Русская историческая школа”: Методологические и идейно-политические позиции. Казань, 1988; Погодин С. Н. “Русская школа” историков: Н. И. Кареев, И. В. Лучицкий, М. М. Ковалевский. СПб., 1997; Ростовцев Е. А. А. С. Лаппо-Данилевский и петербургская историческая школа. Рязань, 2004; Ростовцев Е. А. Дискурс “петербургской исторической школы” в научной литературе // Фигуры истории, или “общие места” историографии. Вторые санкт-петербургские чтения по теории, методологии и философии истории. СПб., 2005. С. 303-341; Тихонов В. В. Московская и петербургская школы “русских историков” в контексте дихотомии “Москва-Петербург” (конец XIX – начало XX в.) // Люди и тексты. Исторический альманах. 2012. М., 2013. С. 344-378; Цамутали А. Н. Борьба направлений в русской историографии в период империализма. Л., 1986; Чирков С. В. Археография и школы в русской исторической науке </w:t>
      </w:r>
      <w:r w:rsidRPr="007935D6">
        <w:rPr>
          <w:rFonts w:ascii="Times New Roman"/>
          <w:sz w:val="24"/>
          <w:szCs w:val="24"/>
          <w:lang w:val="en-US"/>
        </w:rPr>
        <w:t>XIX</w:t>
      </w:r>
      <w:r w:rsidRPr="007935D6">
        <w:rPr>
          <w:rFonts w:ascii="Times New Roman"/>
          <w:sz w:val="24"/>
          <w:szCs w:val="24"/>
        </w:rPr>
        <w:t xml:space="preserve"> – начала </w:t>
      </w:r>
      <w:r w:rsidRPr="007935D6">
        <w:rPr>
          <w:rFonts w:ascii="Times New Roman"/>
          <w:sz w:val="24"/>
          <w:szCs w:val="24"/>
          <w:lang w:val="en-US"/>
        </w:rPr>
        <w:t>XX</w:t>
      </w:r>
      <w:r w:rsidRPr="007935D6">
        <w:rPr>
          <w:rFonts w:ascii="Times New Roman"/>
          <w:sz w:val="24"/>
          <w:szCs w:val="24"/>
        </w:rPr>
        <w:t xml:space="preserve"> века // Археографический ежегодник за 1989 г. М., 1990. С. 19-27; Шаханов А. Н. Русская историческая наука второй половины XIX - начала XX века: Московский и Петербургский университеты. М., 2003.</w:t>
      </w:r>
    </w:p>
  </w:footnote>
  <w:footnote w:id="1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Милюков П. Н. Воспоминания (1859-1917). М., 1990. С. 160-161.</w:t>
      </w:r>
    </w:p>
  </w:footnote>
  <w:footnote w:id="1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Милюков П. Н. Рец.: Середонин С. М. Сочинение Джильса Флетчера “</w:t>
      </w:r>
      <w:r w:rsidRPr="007935D6">
        <w:rPr>
          <w:rFonts w:ascii="Times New Roman"/>
          <w:sz w:val="24"/>
          <w:szCs w:val="24"/>
          <w:lang w:val="en-US"/>
        </w:rPr>
        <w:t>Of</w:t>
      </w:r>
      <w:r w:rsidRPr="007935D6">
        <w:rPr>
          <w:rFonts w:ascii="Times New Roman"/>
          <w:sz w:val="24"/>
          <w:szCs w:val="24"/>
        </w:rPr>
        <w:t xml:space="preserve"> </w:t>
      </w:r>
      <w:r w:rsidRPr="007935D6">
        <w:rPr>
          <w:rFonts w:ascii="Times New Roman"/>
          <w:sz w:val="24"/>
          <w:szCs w:val="24"/>
          <w:lang w:val="en-US"/>
        </w:rPr>
        <w:t>the</w:t>
      </w:r>
      <w:r w:rsidRPr="007935D6">
        <w:rPr>
          <w:rFonts w:ascii="Times New Roman"/>
          <w:sz w:val="24"/>
          <w:szCs w:val="24"/>
        </w:rPr>
        <w:t xml:space="preserve"> </w:t>
      </w:r>
      <w:r w:rsidRPr="007935D6">
        <w:rPr>
          <w:rFonts w:ascii="Times New Roman"/>
          <w:sz w:val="24"/>
          <w:szCs w:val="24"/>
          <w:lang w:val="en-US"/>
        </w:rPr>
        <w:t>russe</w:t>
      </w:r>
      <w:r w:rsidRPr="007935D6">
        <w:rPr>
          <w:rFonts w:ascii="Times New Roman"/>
          <w:sz w:val="24"/>
          <w:szCs w:val="24"/>
        </w:rPr>
        <w:t xml:space="preserve"> </w:t>
      </w:r>
      <w:r w:rsidRPr="007935D6">
        <w:rPr>
          <w:rFonts w:ascii="Times New Roman"/>
          <w:sz w:val="24"/>
          <w:szCs w:val="24"/>
          <w:lang w:val="en-US"/>
        </w:rPr>
        <w:t>common</w:t>
      </w:r>
      <w:r w:rsidRPr="007935D6">
        <w:rPr>
          <w:rFonts w:ascii="Times New Roman"/>
          <w:sz w:val="24"/>
          <w:szCs w:val="24"/>
        </w:rPr>
        <w:t xml:space="preserve"> </w:t>
      </w:r>
      <w:r w:rsidRPr="007935D6">
        <w:rPr>
          <w:rFonts w:ascii="Times New Roman"/>
          <w:sz w:val="24"/>
          <w:szCs w:val="24"/>
          <w:lang w:val="en-US"/>
        </w:rPr>
        <w:t>wealth</w:t>
      </w:r>
      <w:r w:rsidRPr="007935D6">
        <w:rPr>
          <w:rFonts w:ascii="Times New Roman"/>
          <w:sz w:val="24"/>
          <w:szCs w:val="24"/>
        </w:rPr>
        <w:t>” как исторический источник. СПб., 1891 // Русская мысль. 1892. № 2. Библиографический отдел. С. 66.</w:t>
      </w:r>
    </w:p>
  </w:footnote>
  <w:footnote w:id="2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Пресняков А. Е. Речь перед защитой диссертации под заглавием “Образование великорусского государства”. Пг., 1920.</w:t>
      </w:r>
    </w:p>
  </w:footnote>
  <w:footnote w:id="2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5.</w:t>
      </w:r>
    </w:p>
  </w:footnote>
  <w:footnote w:id="2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Пресняков А. Е. Александр Сергеевич Лаппо-Данилевский. Пг., 1922. С. 73.</w:t>
      </w:r>
    </w:p>
  </w:footnote>
  <w:footnote w:id="2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Рубинштейн Н. Л. Русская историография. М., 1941. С. 497-509.</w:t>
      </w:r>
    </w:p>
  </w:footnote>
  <w:footnote w:id="2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502.</w:t>
      </w:r>
    </w:p>
  </w:footnote>
  <w:footnote w:id="2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Вернадский Г. В. Русская историография. М., 1998. С. 237-259.</w:t>
      </w:r>
    </w:p>
  </w:footnote>
  <w:footnote w:id="2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Милюков П. Н. Воспоминания (1859-1917). М., 1990. С. 161.</w:t>
      </w:r>
    </w:p>
  </w:footnote>
  <w:footnote w:id="2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Валк С. Н. Историческая наука в Ленинградском университете за 125 лет // Валк С. Н. Избранные труды по историографии и источниковедению. СПб., 2000. С. 7-100.</w:t>
      </w:r>
    </w:p>
  </w:footnote>
  <w:footnote w:id="2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59.</w:t>
      </w:r>
    </w:p>
  </w:footnote>
  <w:footnote w:id="2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Черепнин Л. В. </w:t>
      </w:r>
      <w:r>
        <w:rPr>
          <w:rFonts w:ascii="Times New Roman"/>
          <w:sz w:val="24"/>
          <w:szCs w:val="24"/>
        </w:rPr>
        <w:t>А. С. Лаппо-Данилевский – буржуазный историк и источниковед // Вопросы истории. 1949. № 8. С. 30-51.</w:t>
      </w:r>
    </w:p>
  </w:footnote>
  <w:footnote w:id="3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Цамутали А. Н. Борьба направлений в русской историографии в период империализма. Л., 1986. С. 82.</w:t>
      </w:r>
    </w:p>
  </w:footnote>
  <w:footnote w:id="31">
    <w:p w:rsidR="00D05F5C" w:rsidRPr="007935D6" w:rsidRDefault="00D05F5C" w:rsidP="004D21B7">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Чирков С. В. Археография и школы в русской исторической науке </w:t>
      </w:r>
      <w:r w:rsidRPr="007935D6">
        <w:rPr>
          <w:rFonts w:ascii="Times New Roman"/>
          <w:sz w:val="24"/>
          <w:szCs w:val="24"/>
          <w:lang w:val="en-US"/>
        </w:rPr>
        <w:t>XIX</w:t>
      </w:r>
      <w:r w:rsidRPr="007935D6">
        <w:rPr>
          <w:rFonts w:ascii="Times New Roman"/>
          <w:sz w:val="24"/>
          <w:szCs w:val="24"/>
        </w:rPr>
        <w:t xml:space="preserve"> – начала </w:t>
      </w:r>
      <w:r w:rsidRPr="007935D6">
        <w:rPr>
          <w:rFonts w:ascii="Times New Roman"/>
          <w:sz w:val="24"/>
          <w:szCs w:val="24"/>
          <w:lang w:val="en-US"/>
        </w:rPr>
        <w:t>XX</w:t>
      </w:r>
      <w:r w:rsidRPr="007935D6">
        <w:rPr>
          <w:rFonts w:ascii="Times New Roman"/>
          <w:sz w:val="24"/>
          <w:szCs w:val="24"/>
        </w:rPr>
        <w:t xml:space="preserve"> века // Археографический ежегодник за 1989 г. М., 1990. С. 23-24.</w:t>
      </w:r>
    </w:p>
  </w:footnote>
  <w:footnote w:id="3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Ананьич Б. В. “Петербургская историческая школа” // Россия в </w:t>
      </w:r>
      <w:r w:rsidRPr="007935D6">
        <w:rPr>
          <w:rFonts w:ascii="Times New Roman"/>
          <w:sz w:val="24"/>
          <w:szCs w:val="24"/>
          <w:lang w:val="en-US"/>
        </w:rPr>
        <w:t>XX</w:t>
      </w:r>
      <w:r w:rsidRPr="007935D6">
        <w:rPr>
          <w:rFonts w:ascii="Times New Roman"/>
          <w:sz w:val="24"/>
          <w:szCs w:val="24"/>
        </w:rPr>
        <w:t xml:space="preserve"> веке: судьбы исторической науки. М., 1996. С. 670-675.</w:t>
      </w:r>
    </w:p>
  </w:footnote>
  <w:footnote w:id="3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Ананьич Б. В., Панеях В. М. О петербургской исторической школе и ее судьбе // Отечественная история. 2000. № 5. С. 106-107.</w:t>
      </w:r>
    </w:p>
  </w:footnote>
  <w:footnote w:id="3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110.</w:t>
      </w:r>
    </w:p>
  </w:footnote>
  <w:footnote w:id="3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Жуковская Т. Н. Некоторые размышления о “петербургской школе” // Третьи мартовские чтения памяти С. Б. Окуня: Материалы научной конференции. СПб., 1997. С. 8-14.</w:t>
      </w:r>
    </w:p>
  </w:footnote>
  <w:footnote w:id="36">
    <w:p w:rsidR="00D05F5C" w:rsidRPr="007935D6" w:rsidRDefault="00D05F5C" w:rsidP="00114909">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10.</w:t>
      </w:r>
    </w:p>
  </w:footnote>
  <w:footnote w:id="3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Брачев В. С. Русский историк Сергей Фёдорович Платонов: Автореф. дис. … д-ра ист. наук. СПб., 1996. С. 14.</w:t>
      </w:r>
    </w:p>
  </w:footnote>
  <w:footnote w:id="3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Брачев В. С. “Наша университетская школа русских историков” и её судьба. СПб., 2001. С. 240.</w:t>
      </w:r>
    </w:p>
  </w:footnote>
  <w:footnote w:id="3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9.</w:t>
      </w:r>
    </w:p>
  </w:footnote>
  <w:footnote w:id="40">
    <w:p w:rsidR="00D05F5C" w:rsidRPr="007935D6" w:rsidRDefault="00D05F5C" w:rsidP="00114909">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Погодин С. Н. “Русская школа” историков: Н. И. Кареев, И. В. Лучицкий, М. М. Ковалевский. СПб., 1997.</w:t>
      </w:r>
    </w:p>
  </w:footnote>
  <w:footnote w:id="4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w:t>
      </w:r>
      <w:r w:rsidRPr="007935D6">
        <w:rPr>
          <w:rFonts w:ascii="Times New Roman"/>
          <w:sz w:val="24"/>
          <w:szCs w:val="24"/>
          <w:shd w:val="clear" w:color="auto" w:fill="FFFFFF"/>
        </w:rPr>
        <w:t xml:space="preserve">Корзун В. П. Образы исторической науки на рубеже </w:t>
      </w:r>
      <w:r w:rsidRPr="007935D6">
        <w:rPr>
          <w:rFonts w:ascii="Times New Roman"/>
          <w:sz w:val="24"/>
          <w:szCs w:val="24"/>
          <w:shd w:val="clear" w:color="auto" w:fill="FFFFFF"/>
          <w:lang w:val="en-US"/>
        </w:rPr>
        <w:t>XIX</w:t>
      </w:r>
      <w:r w:rsidRPr="007935D6">
        <w:rPr>
          <w:rFonts w:ascii="Times New Roman"/>
          <w:sz w:val="24"/>
          <w:szCs w:val="24"/>
          <w:shd w:val="clear" w:color="auto" w:fill="FFFFFF"/>
        </w:rPr>
        <w:t>-</w:t>
      </w:r>
      <w:r w:rsidRPr="007935D6">
        <w:rPr>
          <w:rFonts w:ascii="Times New Roman"/>
          <w:sz w:val="24"/>
          <w:szCs w:val="24"/>
          <w:shd w:val="clear" w:color="auto" w:fill="FFFFFF"/>
          <w:lang w:val="en-US"/>
        </w:rPr>
        <w:t>XX</w:t>
      </w:r>
      <w:r w:rsidRPr="007935D6">
        <w:rPr>
          <w:rFonts w:ascii="Times New Roman"/>
          <w:sz w:val="24"/>
          <w:szCs w:val="24"/>
          <w:shd w:val="clear" w:color="auto" w:fill="FFFFFF"/>
        </w:rPr>
        <w:t xml:space="preserve"> вв. (анализ отечественных историографических концепций). Екатеринбург-Омск, 2000. С. 70.</w:t>
      </w:r>
    </w:p>
  </w:footnote>
  <w:footnote w:id="4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85.</w:t>
      </w:r>
    </w:p>
  </w:footnote>
  <w:footnote w:id="4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w:t>
      </w:r>
      <w:r w:rsidRPr="007935D6">
        <w:rPr>
          <w:rFonts w:ascii="Times New Roman"/>
          <w:sz w:val="24"/>
          <w:szCs w:val="24"/>
          <w:shd w:val="clear" w:color="auto" w:fill="FFFFFF"/>
        </w:rPr>
        <w:t>С. 60-61.</w:t>
      </w:r>
    </w:p>
  </w:footnote>
  <w:footnote w:id="4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Бычков С. П., Корзун В. П. Введение в историографию отечественной истории XX века. Омск, 2001.</w:t>
      </w:r>
    </w:p>
  </w:footnote>
  <w:footnote w:id="4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218.</w:t>
      </w:r>
    </w:p>
  </w:footnote>
  <w:footnote w:id="4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149-151.</w:t>
      </w:r>
    </w:p>
  </w:footnote>
  <w:footnote w:id="4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Ростовцев Е. А.: 1) А. С. Лаппо-Данилевский в петербургской университетской корпорации // Журнал социологии и социальной антропологии. 2013. Т. 16. № 3. С. 29-44; 2) А. С. Лаппо-Данилевский и петербургская историческая школа. Рязань, 2004; 3) Дискурс “петербургской исторической школы” в научной литературе // Фигуры истории, или “общие места” историографии. Вторые санкт-петербургские чтения по теории, методологии и философии истории. СПб., 2005. С. 303-341; 4) Методология истории петербургской исторической школы // Петербургские чтения 98-99. СПб., 1999. С. 412-415; 5) Термин “Петербургская историческая школа” в историографических источниках // Петербургские чтения 98-99. СПб., 1999. С. 415-418.</w:t>
      </w:r>
    </w:p>
  </w:footnote>
  <w:footnote w:id="4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Ростовцев Е. А. Дискурс “петербургской исторической школы” в научной литературе // Фигуры истории, или “общие места” историографии. Вторые санкт-петербургские чтения по теории, методологии и философии истории. СПб., 2005. С. 332.</w:t>
      </w:r>
    </w:p>
  </w:footnote>
  <w:footnote w:id="4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Ростовцев Е. А. Термин “Петербургская историческая школа” в историографических источниках // Петербургские чтения 98-99. СПб., 1999. С. 415-418.</w:t>
      </w:r>
    </w:p>
  </w:footnote>
  <w:footnote w:id="5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Ростовцев Е. А. Методология истории петербургской исторической школы // Петербургские чтения 98-99. СПб., 1999. С. 412-415.</w:t>
      </w:r>
    </w:p>
  </w:footnote>
  <w:footnote w:id="5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Ростовцев Е. А. А. С. Лаппо-Данилевский и петербургская историческая школа. Рязань, 2004. С. 45-48.</w:t>
      </w:r>
    </w:p>
  </w:footnote>
  <w:footnote w:id="52">
    <w:p w:rsidR="00D05F5C" w:rsidRPr="007935D6" w:rsidRDefault="00D05F5C" w:rsidP="00A36FF3">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Проблемы идеализма: сб. статей. Ред. Новгородцев П. И. М., 1902.</w:t>
      </w:r>
    </w:p>
  </w:footnote>
  <w:footnote w:id="5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Нечухрин А. Н. Теоретико-методологические основы российской позитивистской историографии (80-е гг. </w:t>
      </w:r>
      <w:r w:rsidRPr="007935D6">
        <w:rPr>
          <w:rFonts w:ascii="Times New Roman"/>
          <w:sz w:val="24"/>
          <w:szCs w:val="24"/>
          <w:lang w:val="en-US"/>
        </w:rPr>
        <w:t>XIX</w:t>
      </w:r>
      <w:r w:rsidRPr="007935D6">
        <w:rPr>
          <w:rFonts w:ascii="Times New Roman"/>
          <w:sz w:val="24"/>
          <w:szCs w:val="24"/>
        </w:rPr>
        <w:t xml:space="preserve"> в. - 1917 г.). Гродно, 2003. С. 92.</w:t>
      </w:r>
    </w:p>
  </w:footnote>
  <w:footnote w:id="54">
    <w:p w:rsidR="00D05F5C" w:rsidRPr="007935D6" w:rsidRDefault="00D05F5C" w:rsidP="004D21B7">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Рамазанов С. П. Кризис в российской историографии начала </w:t>
      </w:r>
      <w:r w:rsidRPr="007935D6">
        <w:rPr>
          <w:rFonts w:ascii="Times New Roman"/>
          <w:sz w:val="24"/>
          <w:szCs w:val="24"/>
          <w:lang w:val="en-US"/>
        </w:rPr>
        <w:t>XX</w:t>
      </w:r>
      <w:r w:rsidRPr="007935D6">
        <w:rPr>
          <w:rFonts w:ascii="Times New Roman"/>
          <w:sz w:val="24"/>
          <w:szCs w:val="24"/>
        </w:rPr>
        <w:t xml:space="preserve"> века: В 2 ч. Волгоград, 1999. Ч. 1. Постановка и попытка решения проблемы. С. 8.</w:t>
      </w:r>
    </w:p>
  </w:footnote>
  <w:footnote w:id="55">
    <w:p w:rsidR="00D05F5C" w:rsidRPr="007935D6" w:rsidRDefault="00D05F5C" w:rsidP="004D21B7">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Хвостов М. М. К вопросу о задачах истории // Сборник статей, посвящённых Василию Осиповичу Ключевскому. Ч. 2. М., 1909. С. 795.</w:t>
      </w:r>
    </w:p>
  </w:footnote>
  <w:footnote w:id="56">
    <w:p w:rsidR="00D05F5C" w:rsidRPr="007935D6" w:rsidRDefault="00D05F5C" w:rsidP="00FB2882">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Виппер Р. Ю. Очерки теории исторического познания. М., 1911. С. 12.</w:t>
      </w:r>
    </w:p>
  </w:footnote>
  <w:footnote w:id="5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Виппер Р. Ю. Кризис исторической науки. Казань, 1921. С. 13.</w:t>
      </w:r>
    </w:p>
  </w:footnote>
  <w:footnote w:id="58">
    <w:p w:rsidR="00D05F5C" w:rsidRPr="00FB2882" w:rsidRDefault="00D05F5C">
      <w:pPr>
        <w:pStyle w:val="a4"/>
        <w:rPr>
          <w:rFonts w:ascii="Times New Roman"/>
          <w:sz w:val="24"/>
          <w:szCs w:val="24"/>
        </w:rPr>
      </w:pPr>
      <w:r w:rsidRPr="00FB2882">
        <w:rPr>
          <w:rStyle w:val="a6"/>
          <w:rFonts w:ascii="Times New Roman"/>
          <w:sz w:val="24"/>
          <w:szCs w:val="24"/>
        </w:rPr>
        <w:footnoteRef/>
      </w:r>
      <w:r w:rsidRPr="00FB2882">
        <w:rPr>
          <w:rFonts w:ascii="Times New Roman"/>
          <w:sz w:val="24"/>
          <w:szCs w:val="24"/>
        </w:rPr>
        <w:t xml:space="preserve"> Рамазанов С. П. Кризис в российской историографии начала </w:t>
      </w:r>
      <w:r w:rsidRPr="00FB2882">
        <w:rPr>
          <w:rFonts w:ascii="Times New Roman"/>
          <w:sz w:val="24"/>
          <w:szCs w:val="24"/>
          <w:lang w:val="en-US"/>
        </w:rPr>
        <w:t>XX</w:t>
      </w:r>
      <w:r w:rsidRPr="00FB2882">
        <w:rPr>
          <w:rFonts w:ascii="Times New Roman"/>
          <w:sz w:val="24"/>
          <w:szCs w:val="24"/>
        </w:rPr>
        <w:t xml:space="preserve"> века: В 2 ч. Волгоград, 1999. Ч. 1. Постановка и попытка решения проблемы. С.</w:t>
      </w:r>
      <w:r>
        <w:rPr>
          <w:rFonts w:ascii="Times New Roman"/>
          <w:sz w:val="24"/>
          <w:szCs w:val="24"/>
        </w:rPr>
        <w:t xml:space="preserve"> 10.</w:t>
      </w:r>
    </w:p>
  </w:footnote>
  <w:footnote w:id="5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Карсавин Л. П. Введение в историю. (Теория истории). Пг., 1920.</w:t>
      </w:r>
    </w:p>
  </w:footnote>
  <w:footnote w:id="60">
    <w:p w:rsidR="00D05F5C" w:rsidRPr="007935D6" w:rsidRDefault="00D05F5C" w:rsidP="00FB2882">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Нечухрин А. Н. Теоретико-методологические основы российской позитивистской историографии (80-е гг. </w:t>
      </w:r>
      <w:r w:rsidRPr="007935D6">
        <w:rPr>
          <w:rFonts w:ascii="Times New Roman"/>
          <w:sz w:val="24"/>
          <w:szCs w:val="24"/>
          <w:lang w:val="en-US"/>
        </w:rPr>
        <w:t>XIX</w:t>
      </w:r>
      <w:r w:rsidRPr="007935D6">
        <w:rPr>
          <w:rFonts w:ascii="Times New Roman"/>
          <w:sz w:val="24"/>
          <w:szCs w:val="24"/>
        </w:rPr>
        <w:t xml:space="preserve"> в. - 1917 г.). Гродно, 2003. С. 119.</w:t>
      </w:r>
    </w:p>
  </w:footnote>
  <w:footnote w:id="61">
    <w:p w:rsidR="00D05F5C" w:rsidRPr="007935D6" w:rsidRDefault="00D05F5C" w:rsidP="00FB2882">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Виппер Р. Ю. Кризис исторической науки. Казань, 1921. С. 17.</w:t>
      </w:r>
    </w:p>
  </w:footnote>
  <w:footnote w:id="62">
    <w:p w:rsidR="00D05F5C" w:rsidRPr="007935D6" w:rsidRDefault="00D05F5C" w:rsidP="00FB2882">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Виппер Р. Ю. Несколько замечаний о теории исторического познания // Вопросы философии и психологии. М., 1900. Кн. III (53). С. 452.</w:t>
      </w:r>
    </w:p>
  </w:footnote>
  <w:footnote w:id="63">
    <w:p w:rsidR="00D05F5C" w:rsidRPr="007935D6" w:rsidRDefault="00D05F5C" w:rsidP="00FB2882">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Леонтьева О. Б. Кризис в российской исторической науке рубежа XIX-XX вв. в понимании современной историографии // Учёные записки Казанского университета. Гуманитарные науки. 2015. Т. 157. №</w:t>
      </w:r>
      <w:r>
        <w:rPr>
          <w:rFonts w:ascii="Times New Roman"/>
          <w:sz w:val="24"/>
          <w:szCs w:val="24"/>
        </w:rPr>
        <w:t xml:space="preserve"> </w:t>
      </w:r>
      <w:r w:rsidRPr="007935D6">
        <w:rPr>
          <w:rFonts w:ascii="Times New Roman"/>
          <w:sz w:val="24"/>
          <w:szCs w:val="24"/>
        </w:rPr>
        <w:t>3. С. 68.</w:t>
      </w:r>
    </w:p>
  </w:footnote>
  <w:footnote w:id="64">
    <w:p w:rsidR="00D05F5C" w:rsidRPr="007935D6" w:rsidRDefault="00D05F5C" w:rsidP="00FB2882">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Виппер Р. Ю. Кризис исторической науки. Казань, 1921. С. 13.</w:t>
      </w:r>
    </w:p>
  </w:footnote>
  <w:footnote w:id="65">
    <w:p w:rsidR="00D05F5C" w:rsidRPr="007935D6" w:rsidRDefault="00D05F5C" w:rsidP="00FB2882">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Рамазанов С. П. Кризис в российской историографии начала </w:t>
      </w:r>
      <w:r w:rsidRPr="007935D6">
        <w:rPr>
          <w:rFonts w:ascii="Times New Roman"/>
          <w:sz w:val="24"/>
          <w:szCs w:val="24"/>
          <w:lang w:val="en-US"/>
        </w:rPr>
        <w:t>XX</w:t>
      </w:r>
      <w:r w:rsidRPr="007935D6">
        <w:rPr>
          <w:rFonts w:ascii="Times New Roman"/>
          <w:sz w:val="24"/>
          <w:szCs w:val="24"/>
        </w:rPr>
        <w:t xml:space="preserve"> века: В 2 ч. Волгоград, 1999. Ч. 1. Постановка и попытка решения проблемы. С. 6.</w:t>
      </w:r>
    </w:p>
  </w:footnote>
  <w:footnote w:id="66">
    <w:p w:rsidR="00D05F5C" w:rsidRPr="007935D6" w:rsidRDefault="00D05F5C" w:rsidP="00FB2882">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7.</w:t>
      </w:r>
    </w:p>
  </w:footnote>
  <w:footnote w:id="6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Леонтьева О. Б. Кризис в российской исторической науке рубежа XIX-XX вв. в понимании современной историографии // Учёные записки Казанского университета. Гуманитарные науки. 2015. Т. 157. № 3. С. 69.</w:t>
      </w:r>
    </w:p>
  </w:footnote>
  <w:footnote w:id="6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Черепнин Л. В. Кризис буржуазной исторической науки в период империализма // Очерки истории исторической науки в СССР: в 3 т. М., 1963. Т. 3. С. 240.</w:t>
      </w:r>
    </w:p>
  </w:footnote>
  <w:footnote w:id="6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Рамазанов С. П. Кризис в российской историографии начала </w:t>
      </w:r>
      <w:r w:rsidRPr="007935D6">
        <w:rPr>
          <w:rFonts w:ascii="Times New Roman"/>
          <w:sz w:val="24"/>
          <w:szCs w:val="24"/>
          <w:lang w:val="en-US"/>
        </w:rPr>
        <w:t>XX</w:t>
      </w:r>
      <w:r w:rsidRPr="007935D6">
        <w:rPr>
          <w:rFonts w:ascii="Times New Roman"/>
          <w:sz w:val="24"/>
          <w:szCs w:val="24"/>
        </w:rPr>
        <w:t xml:space="preserve"> века: В 2 ч. Волгоград, 1999. Ч. 1. Постановка и попытка решения проблемы. С. 11.</w:t>
      </w:r>
    </w:p>
  </w:footnote>
  <w:footnote w:id="70">
    <w:p w:rsidR="00D05F5C" w:rsidRPr="007935D6" w:rsidRDefault="00D05F5C" w:rsidP="004D21B7">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Покровский М. Н. Профессор Р. Виппер о кризисе исторической науки // Под знаменем марксизма. 1922. № 3. С. 33.</w:t>
      </w:r>
    </w:p>
  </w:footnote>
  <w:footnote w:id="7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w:t>
      </w:r>
      <w:r>
        <w:rPr>
          <w:rFonts w:ascii="Times New Roman"/>
          <w:sz w:val="24"/>
          <w:szCs w:val="24"/>
        </w:rPr>
        <w:t xml:space="preserve">См.: Покровский М. Н. Историческая наука и борьба классов (Историографические очерки, критические статьи и заметки). М.; Л. 1933. Вып. </w:t>
      </w:r>
      <w:r>
        <w:rPr>
          <w:rFonts w:ascii="Times New Roman"/>
          <w:sz w:val="24"/>
          <w:szCs w:val="24"/>
          <w:lang w:val="en-US"/>
        </w:rPr>
        <w:t>I</w:t>
      </w:r>
      <w:r>
        <w:rPr>
          <w:rFonts w:ascii="Times New Roman"/>
          <w:sz w:val="24"/>
          <w:szCs w:val="24"/>
        </w:rPr>
        <w:t xml:space="preserve">. 327 с.; Вып. </w:t>
      </w:r>
      <w:r>
        <w:rPr>
          <w:rFonts w:ascii="Times New Roman"/>
          <w:sz w:val="24"/>
          <w:szCs w:val="24"/>
          <w:lang w:val="en-US"/>
        </w:rPr>
        <w:t>II</w:t>
      </w:r>
      <w:r>
        <w:rPr>
          <w:rFonts w:ascii="Times New Roman"/>
          <w:sz w:val="24"/>
          <w:szCs w:val="24"/>
        </w:rPr>
        <w:t xml:space="preserve">. 450 с.; </w:t>
      </w:r>
      <w:r w:rsidRPr="007935D6">
        <w:rPr>
          <w:rFonts w:ascii="Times New Roman"/>
          <w:sz w:val="24"/>
          <w:szCs w:val="24"/>
        </w:rPr>
        <w:t>Рубинштейн Н. Л. Классовая борьба на историческом фронте. Иваново-Вознесенск, 1931. С. 54.</w:t>
      </w:r>
    </w:p>
  </w:footnote>
  <w:footnote w:id="72">
    <w:p w:rsidR="00D05F5C" w:rsidRPr="007935D6" w:rsidRDefault="00D05F5C" w:rsidP="00D61D3B">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Нечухрин А. Н. Теоретико-методологические основы российской позитивистской историографии (80-е гг. </w:t>
      </w:r>
      <w:r w:rsidRPr="007935D6">
        <w:rPr>
          <w:rFonts w:ascii="Times New Roman"/>
          <w:sz w:val="24"/>
          <w:szCs w:val="24"/>
          <w:lang w:val="en-US"/>
        </w:rPr>
        <w:t>XIX</w:t>
      </w:r>
      <w:r w:rsidRPr="007935D6">
        <w:rPr>
          <w:rFonts w:ascii="Times New Roman"/>
          <w:sz w:val="24"/>
          <w:szCs w:val="24"/>
        </w:rPr>
        <w:t xml:space="preserve"> в. - 1917 г.). Гродно, 2003. С. 4.</w:t>
      </w:r>
    </w:p>
  </w:footnote>
  <w:footnote w:id="7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Рамазанов С. П. Кризис в российской историографии начала </w:t>
      </w:r>
      <w:r w:rsidRPr="007935D6">
        <w:rPr>
          <w:rFonts w:ascii="Times New Roman"/>
          <w:sz w:val="24"/>
          <w:szCs w:val="24"/>
          <w:lang w:val="en-US"/>
        </w:rPr>
        <w:t>XX</w:t>
      </w:r>
      <w:r w:rsidRPr="007935D6">
        <w:rPr>
          <w:rFonts w:ascii="Times New Roman"/>
          <w:sz w:val="24"/>
          <w:szCs w:val="24"/>
        </w:rPr>
        <w:t xml:space="preserve"> века: В 2 ч. Волгоград, 1999. Ч. 1. Постановка и попытка решения проблемы. С. 15.</w:t>
      </w:r>
    </w:p>
  </w:footnote>
  <w:footnote w:id="7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Алпатов М. А. Кризис русской буржуазной медиевистики в начале </w:t>
      </w:r>
      <w:r w:rsidRPr="007935D6">
        <w:rPr>
          <w:rFonts w:ascii="Times New Roman"/>
          <w:sz w:val="24"/>
          <w:szCs w:val="24"/>
          <w:lang w:val="en-US"/>
        </w:rPr>
        <w:t>XX</w:t>
      </w:r>
      <w:r w:rsidRPr="007935D6">
        <w:rPr>
          <w:rFonts w:ascii="Times New Roman"/>
          <w:sz w:val="24"/>
          <w:szCs w:val="24"/>
        </w:rPr>
        <w:t xml:space="preserve"> века // Проблемы историографии: Тезисы и рефераты докладов и сообщений на межвузовской конференции. Воронеж, 1960. С. 23-26.</w:t>
      </w:r>
    </w:p>
  </w:footnote>
  <w:footnote w:id="7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26.</w:t>
      </w:r>
    </w:p>
  </w:footnote>
  <w:footnote w:id="7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Черепнин Л. В. Кризис буржуазной исторической науки в период империализма // Очерки истории исторической науки в СССР: в 3 т. М., 1963. Т. 3. С. 268.</w:t>
      </w:r>
    </w:p>
  </w:footnote>
  <w:footnote w:id="7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Леонтьева О. Б. Кризис в российской исторической науке рубежа XIX-XX вв. в понимании современной историографии // Учёные записки Казанского университета. Гуманитарные науки. 2015. Т. 157. №</w:t>
      </w:r>
      <w:r>
        <w:rPr>
          <w:rFonts w:ascii="Times New Roman"/>
          <w:sz w:val="24"/>
          <w:szCs w:val="24"/>
        </w:rPr>
        <w:t xml:space="preserve"> </w:t>
      </w:r>
      <w:r w:rsidRPr="007935D6">
        <w:rPr>
          <w:rFonts w:ascii="Times New Roman"/>
          <w:sz w:val="24"/>
          <w:szCs w:val="24"/>
        </w:rPr>
        <w:t>3. С. 69.</w:t>
      </w:r>
    </w:p>
  </w:footnote>
  <w:footnote w:id="7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Могильницкий Б. Г. Современный этап кризиса буржуазной исторической науки // Вопросы истории. 1980. № 9. С. 62-67.</w:t>
      </w:r>
    </w:p>
  </w:footnote>
  <w:footnote w:id="7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Мягков Г. П. “Русская историческая школа”: Методологические и идейно-политические позиции. Казань, 1988. С. 169.</w:t>
      </w:r>
    </w:p>
  </w:footnote>
  <w:footnote w:id="80">
    <w:p w:rsidR="00D05F5C" w:rsidRPr="007935D6" w:rsidRDefault="00D05F5C" w:rsidP="004D21B7">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Хмылёв Л. Н. Проблемы методологии истории в русской буржуазной историографии конца </w:t>
      </w:r>
      <w:r w:rsidRPr="007935D6">
        <w:rPr>
          <w:rFonts w:ascii="Times New Roman"/>
          <w:sz w:val="24"/>
          <w:szCs w:val="24"/>
          <w:lang w:val="en-US"/>
        </w:rPr>
        <w:t>XIX</w:t>
      </w:r>
      <w:r w:rsidRPr="007935D6">
        <w:rPr>
          <w:rFonts w:ascii="Times New Roman"/>
          <w:sz w:val="24"/>
          <w:szCs w:val="24"/>
        </w:rPr>
        <w:t xml:space="preserve"> – начала </w:t>
      </w:r>
      <w:r w:rsidRPr="007935D6">
        <w:rPr>
          <w:rFonts w:ascii="Times New Roman"/>
          <w:sz w:val="24"/>
          <w:szCs w:val="24"/>
          <w:lang w:val="en-US"/>
        </w:rPr>
        <w:t>XX</w:t>
      </w:r>
      <w:r w:rsidRPr="007935D6">
        <w:rPr>
          <w:rFonts w:ascii="Times New Roman"/>
          <w:sz w:val="24"/>
          <w:szCs w:val="24"/>
        </w:rPr>
        <w:t xml:space="preserve"> в. Томск, 1978. С. 71-72.</w:t>
      </w:r>
    </w:p>
  </w:footnote>
  <w:footnote w:id="8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Синицын О. В. Неокантианская методология истории и развитие исторической мысли в России в конце </w:t>
      </w:r>
      <w:r w:rsidRPr="007935D6">
        <w:rPr>
          <w:rFonts w:ascii="Times New Roman"/>
          <w:sz w:val="24"/>
          <w:szCs w:val="24"/>
          <w:lang w:val="en-US"/>
        </w:rPr>
        <w:t>XIX</w:t>
      </w:r>
      <w:r w:rsidRPr="007935D6">
        <w:rPr>
          <w:rFonts w:ascii="Times New Roman"/>
          <w:sz w:val="24"/>
          <w:szCs w:val="24"/>
        </w:rPr>
        <w:t xml:space="preserve"> – начале </w:t>
      </w:r>
      <w:r w:rsidRPr="007935D6">
        <w:rPr>
          <w:rFonts w:ascii="Times New Roman"/>
          <w:sz w:val="24"/>
          <w:szCs w:val="24"/>
          <w:lang w:val="en-US"/>
        </w:rPr>
        <w:t>XX</w:t>
      </w:r>
      <w:r w:rsidRPr="007935D6">
        <w:rPr>
          <w:rFonts w:ascii="Times New Roman"/>
          <w:sz w:val="24"/>
          <w:szCs w:val="24"/>
        </w:rPr>
        <w:t xml:space="preserve"> вв. Казань, 1998. С. 5.</w:t>
      </w:r>
    </w:p>
  </w:footnote>
  <w:footnote w:id="8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Алпатов М. А. Кризис русской буржуазной медиевистики в начале </w:t>
      </w:r>
      <w:r w:rsidRPr="007935D6">
        <w:rPr>
          <w:rFonts w:ascii="Times New Roman"/>
          <w:sz w:val="24"/>
          <w:szCs w:val="24"/>
          <w:lang w:val="en-US"/>
        </w:rPr>
        <w:t>XX</w:t>
      </w:r>
      <w:r w:rsidRPr="007935D6">
        <w:rPr>
          <w:rFonts w:ascii="Times New Roman"/>
          <w:sz w:val="24"/>
          <w:szCs w:val="24"/>
        </w:rPr>
        <w:t xml:space="preserve"> века // Проблемы историографии: Тезисы и рефераты докладов и сообщений на межвузовской конференции. Воронеж, 1960. С. 23-26.</w:t>
      </w:r>
    </w:p>
  </w:footnote>
  <w:footnote w:id="8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Могильницкий Б. Г. Политические и методологические идеи русской либеральной медиевистики середины 70-х годов XIX в. – начала 900-х годов. Томск, 1969; Нечухрин А. Н. Теоретико-методологические основы российской позитивистской историографии (80-е гг. </w:t>
      </w:r>
      <w:r w:rsidRPr="007935D6">
        <w:rPr>
          <w:rFonts w:ascii="Times New Roman"/>
          <w:sz w:val="24"/>
          <w:szCs w:val="24"/>
          <w:lang w:val="en-US"/>
        </w:rPr>
        <w:t>XIX</w:t>
      </w:r>
      <w:r w:rsidRPr="007935D6">
        <w:rPr>
          <w:rFonts w:ascii="Times New Roman"/>
          <w:sz w:val="24"/>
          <w:szCs w:val="24"/>
        </w:rPr>
        <w:t xml:space="preserve"> в. - 1917 г.). Гродно, 2003; Хмылёв Л. Н. Проблемы методологии истории в русской буржуазной историографии конца </w:t>
      </w:r>
      <w:r w:rsidRPr="007935D6">
        <w:rPr>
          <w:rFonts w:ascii="Times New Roman"/>
          <w:sz w:val="24"/>
          <w:szCs w:val="24"/>
          <w:lang w:val="en-US"/>
        </w:rPr>
        <w:t>XIX</w:t>
      </w:r>
      <w:r w:rsidRPr="007935D6">
        <w:rPr>
          <w:rFonts w:ascii="Times New Roman"/>
          <w:sz w:val="24"/>
          <w:szCs w:val="24"/>
        </w:rPr>
        <w:t xml:space="preserve"> – начала </w:t>
      </w:r>
      <w:r w:rsidRPr="007935D6">
        <w:rPr>
          <w:rFonts w:ascii="Times New Roman"/>
          <w:sz w:val="24"/>
          <w:szCs w:val="24"/>
          <w:lang w:val="en-US"/>
        </w:rPr>
        <w:t>XX</w:t>
      </w:r>
      <w:r w:rsidRPr="007935D6">
        <w:rPr>
          <w:rFonts w:ascii="Times New Roman"/>
          <w:sz w:val="24"/>
          <w:szCs w:val="24"/>
        </w:rPr>
        <w:t xml:space="preserve"> в. Томск, 1978.</w:t>
      </w:r>
    </w:p>
  </w:footnote>
  <w:footnote w:id="84">
    <w:p w:rsidR="00D05F5C" w:rsidRPr="007935D6" w:rsidRDefault="00D05F5C" w:rsidP="00CF76C7">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Рамазанов С. П. Кризис в российской историографии начала </w:t>
      </w:r>
      <w:r w:rsidRPr="007935D6">
        <w:rPr>
          <w:rFonts w:ascii="Times New Roman"/>
          <w:sz w:val="24"/>
          <w:szCs w:val="24"/>
          <w:lang w:val="en-US"/>
        </w:rPr>
        <w:t>XX</w:t>
      </w:r>
      <w:r w:rsidRPr="007935D6">
        <w:rPr>
          <w:rFonts w:ascii="Times New Roman"/>
          <w:sz w:val="24"/>
          <w:szCs w:val="24"/>
        </w:rPr>
        <w:t xml:space="preserve"> века: В 2 ч. Волгоград, 1999. Ч. 1. Постановка и попытка решения проблемы. С. 17.</w:t>
      </w:r>
    </w:p>
  </w:footnote>
  <w:footnote w:id="85">
    <w:p w:rsidR="00D05F5C" w:rsidRPr="007935D6" w:rsidRDefault="00D05F5C" w:rsidP="00CF76C7">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86">
    <w:p w:rsidR="00D05F5C" w:rsidRPr="007935D6" w:rsidRDefault="00D05F5C" w:rsidP="00D61D3B">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Черепнин Л. В. Кризис буржуазной исторической науки в период империализма // Очерки истории исторической науки в СССР: в 3 т. М., 1963. Т. 3. С. 243-245.</w:t>
      </w:r>
    </w:p>
  </w:footnote>
  <w:footnote w:id="8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Хмылёв Л. Н. Проблемы методологии истории в русской буржуазной историографии конца </w:t>
      </w:r>
      <w:r w:rsidRPr="007935D6">
        <w:rPr>
          <w:rFonts w:ascii="Times New Roman"/>
          <w:sz w:val="24"/>
          <w:szCs w:val="24"/>
          <w:lang w:val="en-US"/>
        </w:rPr>
        <w:t>XIX</w:t>
      </w:r>
      <w:r w:rsidRPr="007935D6">
        <w:rPr>
          <w:rFonts w:ascii="Times New Roman"/>
          <w:sz w:val="24"/>
          <w:szCs w:val="24"/>
        </w:rPr>
        <w:t xml:space="preserve"> – начала </w:t>
      </w:r>
      <w:r w:rsidRPr="007935D6">
        <w:rPr>
          <w:rFonts w:ascii="Times New Roman"/>
          <w:sz w:val="24"/>
          <w:szCs w:val="24"/>
          <w:lang w:val="en-US"/>
        </w:rPr>
        <w:t>XX</w:t>
      </w:r>
      <w:r w:rsidRPr="007935D6">
        <w:rPr>
          <w:rFonts w:ascii="Times New Roman"/>
          <w:sz w:val="24"/>
          <w:szCs w:val="24"/>
        </w:rPr>
        <w:t xml:space="preserve"> в. Томск, 1978.</w:t>
      </w:r>
    </w:p>
  </w:footnote>
  <w:footnote w:id="8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32-33.</w:t>
      </w:r>
    </w:p>
  </w:footnote>
  <w:footnote w:id="8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Рамазанов С. П. Кризис в российской историографии начала </w:t>
      </w:r>
      <w:r w:rsidRPr="007935D6">
        <w:rPr>
          <w:rFonts w:ascii="Times New Roman"/>
          <w:sz w:val="24"/>
          <w:szCs w:val="24"/>
          <w:lang w:val="en-US"/>
        </w:rPr>
        <w:t>XX</w:t>
      </w:r>
      <w:r w:rsidRPr="007935D6">
        <w:rPr>
          <w:rFonts w:ascii="Times New Roman"/>
          <w:sz w:val="24"/>
          <w:szCs w:val="24"/>
        </w:rPr>
        <w:t xml:space="preserve"> века: В 2 ч. Волгоград, 1999. Ч. 1. Постановка и попытка решения проблемы. С. 19.</w:t>
      </w:r>
    </w:p>
  </w:footnote>
  <w:footnote w:id="9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Могильницкий Б. Г. История исторической мысли </w:t>
      </w:r>
      <w:r w:rsidRPr="007935D6">
        <w:rPr>
          <w:rFonts w:ascii="Times New Roman"/>
          <w:sz w:val="24"/>
          <w:szCs w:val="24"/>
          <w:lang w:val="en-US"/>
        </w:rPr>
        <w:t>XX</w:t>
      </w:r>
      <w:r w:rsidRPr="007935D6">
        <w:rPr>
          <w:rFonts w:ascii="Times New Roman"/>
          <w:sz w:val="24"/>
          <w:szCs w:val="24"/>
        </w:rPr>
        <w:t xml:space="preserve"> века: Курс лекций. Вып. </w:t>
      </w:r>
      <w:r w:rsidRPr="007935D6">
        <w:rPr>
          <w:rFonts w:ascii="Times New Roman"/>
          <w:sz w:val="24"/>
          <w:szCs w:val="24"/>
          <w:lang w:val="en-US"/>
        </w:rPr>
        <w:t>I</w:t>
      </w:r>
      <w:r w:rsidRPr="007935D6">
        <w:rPr>
          <w:rFonts w:ascii="Times New Roman"/>
          <w:sz w:val="24"/>
          <w:szCs w:val="24"/>
        </w:rPr>
        <w:t>: Кризис историзма. Томск, 2001. С. 59.</w:t>
      </w:r>
    </w:p>
  </w:footnote>
  <w:footnote w:id="9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Корзун В. П. Отечественная историческая наука на рубеже </w:t>
      </w:r>
      <w:r w:rsidRPr="007935D6">
        <w:rPr>
          <w:rFonts w:ascii="Times New Roman"/>
          <w:sz w:val="24"/>
          <w:szCs w:val="24"/>
          <w:lang w:val="en-US"/>
        </w:rPr>
        <w:t>XIX</w:t>
      </w:r>
      <w:r w:rsidRPr="007935D6">
        <w:rPr>
          <w:rFonts w:ascii="Times New Roman"/>
          <w:sz w:val="24"/>
          <w:szCs w:val="24"/>
        </w:rPr>
        <w:t>-</w:t>
      </w:r>
      <w:r w:rsidRPr="007935D6">
        <w:rPr>
          <w:rFonts w:ascii="Times New Roman"/>
          <w:sz w:val="24"/>
          <w:szCs w:val="24"/>
          <w:lang w:val="en-US"/>
        </w:rPr>
        <w:t>XX</w:t>
      </w:r>
      <w:r w:rsidRPr="007935D6">
        <w:rPr>
          <w:rFonts w:ascii="Times New Roman"/>
          <w:sz w:val="24"/>
          <w:szCs w:val="24"/>
        </w:rPr>
        <w:t xml:space="preserve"> веков: “кризис” или расцвет? // Очерки истории отечественной исторической науки </w:t>
      </w:r>
      <w:r w:rsidRPr="007935D6">
        <w:rPr>
          <w:rFonts w:ascii="Times New Roman"/>
          <w:sz w:val="24"/>
          <w:szCs w:val="24"/>
          <w:lang w:val="en-US"/>
        </w:rPr>
        <w:t>XX</w:t>
      </w:r>
      <w:r w:rsidRPr="007935D6">
        <w:rPr>
          <w:rFonts w:ascii="Times New Roman"/>
          <w:sz w:val="24"/>
          <w:szCs w:val="24"/>
        </w:rPr>
        <w:t xml:space="preserve"> века. Омск, 2005. С. 18.</w:t>
      </w:r>
    </w:p>
  </w:footnote>
  <w:footnote w:id="9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w:t>
      </w:r>
      <w:r w:rsidRPr="007935D6">
        <w:rPr>
          <w:rFonts w:ascii="Times New Roman"/>
          <w:sz w:val="24"/>
          <w:szCs w:val="24"/>
          <w:shd w:val="clear" w:color="auto" w:fill="FFFFFF"/>
        </w:rPr>
        <w:t xml:space="preserve">Корзун В. П. Образы исторической науки на рубеже </w:t>
      </w:r>
      <w:r w:rsidRPr="007935D6">
        <w:rPr>
          <w:rFonts w:ascii="Times New Roman"/>
          <w:sz w:val="24"/>
          <w:szCs w:val="24"/>
          <w:shd w:val="clear" w:color="auto" w:fill="FFFFFF"/>
          <w:lang w:val="en-US"/>
        </w:rPr>
        <w:t>XIX</w:t>
      </w:r>
      <w:r w:rsidRPr="007935D6">
        <w:rPr>
          <w:rFonts w:ascii="Times New Roman"/>
          <w:sz w:val="24"/>
          <w:szCs w:val="24"/>
          <w:shd w:val="clear" w:color="auto" w:fill="FFFFFF"/>
        </w:rPr>
        <w:t>-</w:t>
      </w:r>
      <w:r w:rsidRPr="007935D6">
        <w:rPr>
          <w:rFonts w:ascii="Times New Roman"/>
          <w:sz w:val="24"/>
          <w:szCs w:val="24"/>
          <w:shd w:val="clear" w:color="auto" w:fill="FFFFFF"/>
          <w:lang w:val="en-US"/>
        </w:rPr>
        <w:t>XX</w:t>
      </w:r>
      <w:r w:rsidRPr="007935D6">
        <w:rPr>
          <w:rFonts w:ascii="Times New Roman"/>
          <w:sz w:val="24"/>
          <w:szCs w:val="24"/>
          <w:shd w:val="clear" w:color="auto" w:fill="FFFFFF"/>
        </w:rPr>
        <w:t xml:space="preserve"> вв. (анализ отечественных историографических концепций). Екатеринбург-Омск, 2000. С. 7.</w:t>
      </w:r>
    </w:p>
  </w:footnote>
  <w:footnote w:id="9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Нечухрин А. Н. Теоретико-методологические основы российской позитивистской историографии (80-е гг. </w:t>
      </w:r>
      <w:r w:rsidRPr="007935D6">
        <w:rPr>
          <w:rFonts w:ascii="Times New Roman"/>
          <w:sz w:val="24"/>
          <w:szCs w:val="24"/>
          <w:lang w:val="en-US"/>
        </w:rPr>
        <w:t>XIX</w:t>
      </w:r>
      <w:r w:rsidRPr="007935D6">
        <w:rPr>
          <w:rFonts w:ascii="Times New Roman"/>
          <w:sz w:val="24"/>
          <w:szCs w:val="24"/>
        </w:rPr>
        <w:t xml:space="preserve"> в. - 1917 г.). Гродно, 2003. С. 244-245.</w:t>
      </w:r>
    </w:p>
  </w:footnote>
  <w:footnote w:id="9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Дорошенко Н. М. Философия и методология истории в России (конец XIX – начало XX в.). СПб., 1997. С. 6-7.</w:t>
      </w:r>
    </w:p>
  </w:footnote>
  <w:footnote w:id="9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Малинов А. В., Погодин С. Н. Александр Сергеевич Лаппо-Данилевский: историк и философ. СПб., 2001. С. 173.</w:t>
      </w:r>
    </w:p>
  </w:footnote>
  <w:footnote w:id="96">
    <w:p w:rsidR="00D05F5C" w:rsidRPr="00AC4113" w:rsidRDefault="00D05F5C">
      <w:pPr>
        <w:pStyle w:val="a4"/>
        <w:rPr>
          <w:rFonts w:ascii="Times New Roman"/>
          <w:sz w:val="24"/>
          <w:szCs w:val="24"/>
        </w:rPr>
      </w:pPr>
      <w:r w:rsidRPr="00AC4113">
        <w:rPr>
          <w:rStyle w:val="a6"/>
          <w:rFonts w:ascii="Times New Roman"/>
          <w:sz w:val="24"/>
          <w:szCs w:val="24"/>
        </w:rPr>
        <w:footnoteRef/>
      </w:r>
      <w:r w:rsidRPr="00AC4113">
        <w:rPr>
          <w:rFonts w:ascii="Times New Roman"/>
          <w:sz w:val="24"/>
          <w:szCs w:val="24"/>
        </w:rPr>
        <w:t xml:space="preserve"> </w:t>
      </w:r>
      <w:r>
        <w:rPr>
          <w:rFonts w:ascii="Times New Roman"/>
          <w:sz w:val="24"/>
          <w:szCs w:val="24"/>
        </w:rPr>
        <w:t xml:space="preserve">См.: </w:t>
      </w:r>
      <w:r w:rsidRPr="00AC4113">
        <w:rPr>
          <w:rFonts w:ascii="Times New Roman"/>
          <w:sz w:val="24"/>
          <w:szCs w:val="24"/>
        </w:rPr>
        <w:t>Обозрение преподавания на юридическом факультете Имп. Санкт-Петербургского университета на [1901-1902, 1902-1903, 1903-1904] на учебный год. СПб., [1901-1904]; Обозрение преподавания наук в Имп. Санкт-Петербургском [Петроградском] университете на [1904-1905, 1905-1906, 1906-1907, 1907-1908, 1908-1909, 1909-1910, 1910-1911, 1911-1912, 1912-1913, 1915-1916] учебный год. СПб. [Пг.], [1904-1912, 1915]; Обозрение преподавания наук в Имп. Санкт-Петербургском университете за 1883-1884 академический год. СПб., 1883; Обозрение преподавания наук в Имп. Санкт-Петербургском университете на второе полугодие 1885-1886 учебного года. СПб., 1885; Обозрение преподавания наук в Имп. Санкт-Петербургском университете на первое полугодие 1886-1887 учебного года. СПб., 1886; Обозрение преподавания наук в Имп. Санкт-Петербургском университете на осеннее полугодие [1887-1889] учебного года. СПб., [1887-1889]; Обозрение преподавания наук в Имп. Санкт-Петербургском университете на весеннее полугодие [1888-1890] года. СПб., [1888-1890]; Обозрение преподавания наук в Имп. Санкт-Петербургском университете на осеннее и весеннее полугодия [1890-1900] года. СПб., [1890-1899]; Обозрение преподавания наук на историко-филологическом факультете Имп. Санкт-Петербургского [Петроградского] университета в осеннем полугодии [1901, 1904, 1915-1917, 1918] года. СПб. [Пг.], [б. г., 1916, 1918]; Обозрение преподавания наук на юридическом факультете Имп. Санкт-Петербургского [Петроградского] университета в осеннем полугодии [1909, 1911-1915, 1918] года и в весеннем полугодии [1910, 1912-1916] года. СПб. [Пг.], [1909, 1911-1915, 1918]; Обозрение преподавания наук по факультету восточных языков в [1900-1901, 1902-1903, 1903-1904, 1905-1906] учебном году. СПб., [б. г., 1902, 1905]; Обозрение преподавания наук по факультету восточных языков Имп. Петроградского университета в осеннем полугодии [1915, 1917, 1918] года и в весеннем полугодии [1916, 1918, 1919] года. Пг., [1915, 1917, 1918]; Отчёты о состоянии и деятельности Императорского Санкт-Петербургского [Петроградского] университета за 1882-1916 гг. СПб. [Пг.]: б. и., 1883-1916.</w:t>
      </w:r>
    </w:p>
  </w:footnote>
  <w:footnote w:id="9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Ростовцев Е. А. Столичный университет Российской империи: учёное сословие, общество и власть (вторая половина </w:t>
      </w:r>
      <w:r w:rsidRPr="007935D6">
        <w:rPr>
          <w:rFonts w:ascii="Times New Roman"/>
          <w:sz w:val="24"/>
          <w:szCs w:val="24"/>
          <w:lang w:val="en-US"/>
        </w:rPr>
        <w:t>XIX</w:t>
      </w:r>
      <w:r w:rsidRPr="007935D6">
        <w:rPr>
          <w:rFonts w:ascii="Times New Roman"/>
          <w:sz w:val="24"/>
          <w:szCs w:val="24"/>
        </w:rPr>
        <w:t xml:space="preserve"> – начало </w:t>
      </w:r>
      <w:r w:rsidRPr="007935D6">
        <w:rPr>
          <w:rFonts w:ascii="Times New Roman"/>
          <w:sz w:val="24"/>
          <w:szCs w:val="24"/>
          <w:lang w:val="en-US"/>
        </w:rPr>
        <w:t>XX</w:t>
      </w:r>
      <w:r w:rsidRPr="007935D6">
        <w:rPr>
          <w:rFonts w:ascii="Times New Roman"/>
          <w:sz w:val="24"/>
          <w:szCs w:val="24"/>
        </w:rPr>
        <w:t xml:space="preserve"> в.). М., 2017. С. 192.</w:t>
      </w:r>
    </w:p>
  </w:footnote>
  <w:footnote w:id="9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Формулярный список о службе Константина Николаевича Бестужева-Рюмина // РГИА. Ф. 733. Оп. 136. Д. 49. Л. 9-20.</w:t>
      </w:r>
    </w:p>
  </w:footnote>
  <w:footnote w:id="9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Алеврас Н. Н. Петербургская школа историков. К. Н. Бестужев-Рюмин (из лекционного опыта) // Проблемы отечественной истории: Источники, историография, исследования. Сб. науч. статей. СПб., 2008. С. 178.</w:t>
      </w:r>
    </w:p>
  </w:footnote>
  <w:footnote w:id="10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Валк С. Н. Историческая наука в Ленинградском университете за 125 лет // Валк С. Н. Избранные труды по историографии и источниковедению. СПб., 2000. С. 46.</w:t>
      </w:r>
    </w:p>
  </w:footnote>
  <w:footnote w:id="10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Алеврас Н. Н. Петербургская школа историков. К. Н. Бестужев-Рюмин (из лекционного опыта) // Проблемы отечественной истории: Источники, историография, исследования. Сб. науч. статей. СПб., 2008. С. 179.</w:t>
      </w:r>
    </w:p>
  </w:footnote>
  <w:footnote w:id="10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Шаханов А. Н. Русская историческая наука второй половины </w:t>
      </w:r>
      <w:r w:rsidRPr="007935D6">
        <w:rPr>
          <w:rFonts w:ascii="Times New Roman"/>
          <w:sz w:val="24"/>
          <w:szCs w:val="24"/>
          <w:lang w:val="en-US"/>
        </w:rPr>
        <w:t>XIX</w:t>
      </w:r>
      <w:r w:rsidRPr="007935D6">
        <w:rPr>
          <w:rFonts w:ascii="Times New Roman"/>
          <w:sz w:val="24"/>
          <w:szCs w:val="24"/>
        </w:rPr>
        <w:t xml:space="preserve"> - начала </w:t>
      </w:r>
      <w:r w:rsidRPr="007935D6">
        <w:rPr>
          <w:rFonts w:ascii="Times New Roman"/>
          <w:sz w:val="24"/>
          <w:szCs w:val="24"/>
          <w:lang w:val="en-US"/>
        </w:rPr>
        <w:t>XX</w:t>
      </w:r>
      <w:r w:rsidRPr="007935D6">
        <w:rPr>
          <w:rFonts w:ascii="Times New Roman"/>
          <w:sz w:val="24"/>
          <w:szCs w:val="24"/>
        </w:rPr>
        <w:t xml:space="preserve"> века: Московский и Петербургский университеты. М., 2003.</w:t>
      </w:r>
    </w:p>
  </w:footnote>
  <w:footnote w:id="10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Малинов А. В. Академическая философия истории в России (вторая половина XIX - начало XX века). Saarbrücken, 2011. С. 159.</w:t>
      </w:r>
    </w:p>
  </w:footnote>
  <w:footnote w:id="10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Киреева Р. А. К. Н. Бестужев-Рюмин и историческая наука второй половины XIX века. М., 1990.</w:t>
      </w:r>
    </w:p>
  </w:footnote>
  <w:footnote w:id="10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Малинов А. В. Академическая философия истории в России (вторая половина XIX - начало XX века). Saarbrücken, 2011. С. 153.</w:t>
      </w:r>
    </w:p>
  </w:footnote>
  <w:footnote w:id="10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Бестужев-Рюмин К.Н. История России с древнейших времен. Сочинение С. Соловьева. T. I-IX. Москва, 1851-1859. T. X. СПб., 1860 // Отечественные записки. 1860. T. CXXXII. С. 13-14.</w:t>
      </w:r>
    </w:p>
  </w:footnote>
  <w:footnote w:id="10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Шмурло Е. Ф. Очерк жизни и научной деятельности Константина Николаевича Бестужева-Рюмина. 1829-1897. Юрьев, 1899. С. 151, 153.</w:t>
      </w:r>
    </w:p>
  </w:footnote>
  <w:footnote w:id="10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Бестужев-Рюмин К. Н. История России с древнейших времен. Сочинение С. Соловьева. T. I-IX. Москва, 1851-1859. T. X. СПб., 1860 // Отечественные записки. 1860. T. CXXXII. С. 4.</w:t>
      </w:r>
    </w:p>
  </w:footnote>
  <w:footnote w:id="10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Бестужев-Рюмин К. Н. Чему учит русская история // Древняя и Новая Россия. Исторический иллюстрированный ежемесячный сборник. 1877. Т. 1. С. 10, 11-12.</w:t>
      </w:r>
    </w:p>
  </w:footnote>
  <w:footnote w:id="11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Шаханов А. Н. Русская историческая наука второй половины </w:t>
      </w:r>
      <w:r w:rsidRPr="007935D6">
        <w:rPr>
          <w:rFonts w:ascii="Times New Roman"/>
          <w:sz w:val="24"/>
          <w:szCs w:val="24"/>
          <w:lang w:val="en-US"/>
        </w:rPr>
        <w:t>XIX</w:t>
      </w:r>
      <w:r w:rsidRPr="007935D6">
        <w:rPr>
          <w:rFonts w:ascii="Times New Roman"/>
          <w:sz w:val="24"/>
          <w:szCs w:val="24"/>
        </w:rPr>
        <w:t xml:space="preserve"> - начала </w:t>
      </w:r>
      <w:r w:rsidRPr="007935D6">
        <w:rPr>
          <w:rFonts w:ascii="Times New Roman"/>
          <w:sz w:val="24"/>
          <w:szCs w:val="24"/>
          <w:lang w:val="en-US"/>
        </w:rPr>
        <w:t>XX</w:t>
      </w:r>
      <w:r w:rsidRPr="007935D6">
        <w:rPr>
          <w:rFonts w:ascii="Times New Roman"/>
          <w:sz w:val="24"/>
          <w:szCs w:val="24"/>
        </w:rPr>
        <w:t xml:space="preserve"> века: Московский и Петербургский университеты. М., 2003. С. 269-271.</w:t>
      </w:r>
    </w:p>
  </w:footnote>
  <w:footnote w:id="11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Саприкина О. В. Трактовка славянской идеи В. И. Ламанским на страницах Журнала Министерства народного просвещения // Вестник РГГУ. Серия “Исторические науки. Всеобщая история”. №</w:t>
      </w:r>
      <w:r>
        <w:rPr>
          <w:rFonts w:ascii="Times New Roman"/>
          <w:sz w:val="24"/>
          <w:szCs w:val="24"/>
        </w:rPr>
        <w:t xml:space="preserve"> </w:t>
      </w:r>
      <w:r w:rsidRPr="007935D6">
        <w:rPr>
          <w:rFonts w:ascii="Times New Roman"/>
          <w:sz w:val="24"/>
          <w:szCs w:val="24"/>
        </w:rPr>
        <w:t>18 (61)/10. М., 2010. С. 258.</w:t>
      </w:r>
    </w:p>
  </w:footnote>
  <w:footnote w:id="11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Формулярный список о службе Владимира Ивановича Ламанского // ЦГИА СПб. Ф. 14. Оп. 3. Д. 16330. Л. 250-268.</w:t>
      </w:r>
    </w:p>
  </w:footnote>
  <w:footnote w:id="11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Пыпин А. Н. Русское славяноведение в </w:t>
      </w:r>
      <w:r w:rsidRPr="007935D6">
        <w:rPr>
          <w:rFonts w:ascii="Times New Roman"/>
          <w:sz w:val="24"/>
          <w:szCs w:val="24"/>
          <w:lang w:val="en-US"/>
        </w:rPr>
        <w:t>XIX</w:t>
      </w:r>
      <w:r w:rsidRPr="007935D6">
        <w:rPr>
          <w:rFonts w:ascii="Times New Roman"/>
          <w:sz w:val="24"/>
          <w:szCs w:val="24"/>
        </w:rPr>
        <w:t xml:space="preserve"> столетии. Окончание // Вестник Европы. СПб., 1889. № 5. С. 279.</w:t>
      </w:r>
    </w:p>
  </w:footnote>
  <w:footnote w:id="11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280.</w:t>
      </w:r>
    </w:p>
  </w:footnote>
  <w:footnote w:id="11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w:t>
      </w:r>
      <w:r w:rsidRPr="007935D6">
        <w:rPr>
          <w:rFonts w:ascii="Times New Roman"/>
          <w:sz w:val="24"/>
          <w:szCs w:val="24"/>
          <w:shd w:val="clear" w:color="auto" w:fill="FFFFFF"/>
        </w:rPr>
        <w:t xml:space="preserve">Данченко Е. В. Научная деятельность, исторические и общественно-политические взгляды В. И. Ламанского: </w:t>
      </w:r>
      <w:r w:rsidRPr="007935D6">
        <w:rPr>
          <w:rFonts w:ascii="Times New Roman"/>
          <w:sz w:val="24"/>
          <w:szCs w:val="24"/>
        </w:rPr>
        <w:t>Автореф. дис. … канд. ист. наук</w:t>
      </w:r>
      <w:r w:rsidRPr="007935D6">
        <w:rPr>
          <w:rFonts w:ascii="Times New Roman"/>
          <w:sz w:val="24"/>
          <w:szCs w:val="24"/>
          <w:shd w:val="clear" w:color="auto" w:fill="FFFFFF"/>
        </w:rPr>
        <w:t>. М., 2004. С. 3.</w:t>
      </w:r>
    </w:p>
  </w:footnote>
  <w:footnote w:id="11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18.</w:t>
      </w:r>
    </w:p>
  </w:footnote>
  <w:footnote w:id="11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Ламанский В. И. Речь, произнесённая в С.-Петербургском университете 31 января 1860 г. при публичной защите диссертации на степень магистра: “О славянах в Малой Азии, в Африке и в Испании” // Ламанский В. И. Геополитика панславизма. М., 2010. С. 30-31.</w:t>
      </w:r>
    </w:p>
  </w:footnote>
  <w:footnote w:id="11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Ламанский В. И. Чтения о славянской истории в Императорском С.-Петербургском университете. Чтение </w:t>
      </w:r>
      <w:r w:rsidRPr="007935D6">
        <w:rPr>
          <w:rFonts w:ascii="Times New Roman"/>
          <w:sz w:val="24"/>
          <w:szCs w:val="24"/>
          <w:lang w:val="en-US"/>
        </w:rPr>
        <w:t>I</w:t>
      </w:r>
      <w:r w:rsidRPr="007935D6">
        <w:rPr>
          <w:rFonts w:ascii="Times New Roman"/>
          <w:sz w:val="24"/>
          <w:szCs w:val="24"/>
        </w:rPr>
        <w:t>. Изучение славянства и русское народное самосознание // Ламанский В. И. Геополитика панславизма. М., 2010. С. 705-706.</w:t>
      </w:r>
    </w:p>
  </w:footnote>
  <w:footnote w:id="11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700.</w:t>
      </w:r>
    </w:p>
  </w:footnote>
  <w:footnote w:id="12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Пыпин А. Н. Русское славяноведение в </w:t>
      </w:r>
      <w:r w:rsidRPr="007935D6">
        <w:rPr>
          <w:rFonts w:ascii="Times New Roman"/>
          <w:sz w:val="24"/>
          <w:szCs w:val="24"/>
          <w:lang w:val="en-US"/>
        </w:rPr>
        <w:t>XIX</w:t>
      </w:r>
      <w:r w:rsidRPr="007935D6">
        <w:rPr>
          <w:rFonts w:ascii="Times New Roman"/>
          <w:sz w:val="24"/>
          <w:szCs w:val="24"/>
        </w:rPr>
        <w:t xml:space="preserve"> столетии. Окончание // Вестник Европы. СПб., 1889. №</w:t>
      </w:r>
      <w:r>
        <w:rPr>
          <w:rFonts w:ascii="Times New Roman"/>
          <w:sz w:val="24"/>
          <w:szCs w:val="24"/>
        </w:rPr>
        <w:t xml:space="preserve"> </w:t>
      </w:r>
      <w:r w:rsidRPr="007935D6">
        <w:rPr>
          <w:rFonts w:ascii="Times New Roman"/>
          <w:sz w:val="24"/>
          <w:szCs w:val="24"/>
        </w:rPr>
        <w:t>5. С. 285.</w:t>
      </w:r>
    </w:p>
  </w:footnote>
  <w:footnote w:id="12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Ламанский В. И. Распространение русского языка у западных славян // Ламанский В. И. Геополитика панславизма. М., 2010. С. 643.</w:t>
      </w:r>
    </w:p>
  </w:footnote>
  <w:footnote w:id="12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Ламанский В. И. Непорешённый вопрос. Статья 1. Об историческом образовании древнего славянского и русского языка (И. И. Срезневскому) // Ламанский В. И. Геополитика панславизма. М., 2010. С. 663.</w:t>
      </w:r>
    </w:p>
  </w:footnote>
  <w:footnote w:id="12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Саприкина О. В. Историческое развитие славянских народов в интерпретации российских учёных-славистов второй половины </w:t>
      </w:r>
      <w:r w:rsidRPr="007935D6">
        <w:rPr>
          <w:rFonts w:ascii="Times New Roman"/>
          <w:sz w:val="24"/>
          <w:szCs w:val="24"/>
          <w:lang w:val="en-US"/>
        </w:rPr>
        <w:t>XIX</w:t>
      </w:r>
      <w:r w:rsidRPr="007935D6">
        <w:rPr>
          <w:rFonts w:ascii="Times New Roman"/>
          <w:sz w:val="24"/>
          <w:szCs w:val="24"/>
        </w:rPr>
        <w:t xml:space="preserve"> в. // Люди и тексты. Исторический альманах. Информационное пространство истории. М., 2014. С. 284.</w:t>
      </w:r>
    </w:p>
  </w:footnote>
  <w:footnote w:id="12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Ламанский В. И. Об историческом изучении греко-славянского мира в Европе // Ламанский В. И. Геополитика панславизма. М., 2010. С. 100.</w:t>
      </w:r>
    </w:p>
  </w:footnote>
  <w:footnote w:id="12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101.</w:t>
      </w:r>
    </w:p>
  </w:footnote>
  <w:footnote w:id="12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Формулярный список о службе Ивана Александровича Бодуэна-де-Куртенэ // ЦГИА СПб. Ф. 14. Оп. 3. Д. 16328. Л. 50-69.</w:t>
      </w:r>
    </w:p>
  </w:footnote>
  <w:footnote w:id="12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Бодуэн де Куртенэ И. А. Языкознание, или лингвистика, </w:t>
      </w:r>
      <w:r w:rsidRPr="007935D6">
        <w:rPr>
          <w:rFonts w:ascii="Times New Roman"/>
          <w:sz w:val="24"/>
          <w:szCs w:val="24"/>
          <w:lang w:val="en-US"/>
        </w:rPr>
        <w:t>XIX</w:t>
      </w:r>
      <w:r w:rsidRPr="007935D6">
        <w:rPr>
          <w:rFonts w:ascii="Times New Roman"/>
          <w:sz w:val="24"/>
          <w:szCs w:val="24"/>
        </w:rPr>
        <w:t xml:space="preserve"> века // Бодуэн де Куртенэ И. А. Избранные труды по общему языкознанию. Т. 2. М., 1963. С. 4.</w:t>
      </w:r>
    </w:p>
  </w:footnote>
  <w:footnote w:id="12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Бодуэн де Куртенэ И. А. Несколько слов о сравнительной грамматике индо-европейских языков. СПб., 1882. С. 10.</w:t>
      </w:r>
    </w:p>
  </w:footnote>
  <w:footnote w:id="12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Бодуэн де Куртенэ И. А. Август Шлейхер (1870) // Бодуэн де Куртенэ И. А. Избранные труды по общему языкознанию. Т. 1. М., 1963. С. 37.</w:t>
      </w:r>
    </w:p>
  </w:footnote>
  <w:footnote w:id="13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13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Виноградов В. В. И. А. Бодуэн де Куртенэ // Бодуэн де Куртенэ И. А. Избранные труды по общему языкознанию. Т. 1. М., 1963. С. 8.</w:t>
      </w:r>
    </w:p>
  </w:footnote>
  <w:footnote w:id="13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Щерба Л. В. И. А. Бодуэн де Куртенэ: Некролог // Известия по русскому языку и словесности Академии наук СССР. Л., 1930. Т. III. Кн. 1. С. 315.</w:t>
      </w:r>
    </w:p>
  </w:footnote>
  <w:footnote w:id="13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Виноградов В. В. И. А. Бодуэн де Куртенэ // Бодуэн де Куртенэ И. А. Избранные труды по общему языкознанию. Т. 1. М., 1963. С. 15.</w:t>
      </w:r>
    </w:p>
  </w:footnote>
  <w:footnote w:id="134">
    <w:p w:rsidR="00D05F5C" w:rsidRPr="007935D6" w:rsidRDefault="00D05F5C" w:rsidP="00CF76C7">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Бодуэн де Куртенэ И. А. О смешанном характере всех языков // Бодуэн де Куртенэ И. А. Избранные труды по общему языкознанию. Т. 1. М., 1963. С. 364.</w:t>
      </w:r>
    </w:p>
  </w:footnote>
  <w:footnote w:id="135">
    <w:p w:rsidR="00D05F5C" w:rsidRPr="007935D6" w:rsidRDefault="00D05F5C" w:rsidP="00CF76C7">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13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Бодуэн де Куртенэ И. А. </w:t>
      </w:r>
      <w:r w:rsidRPr="007935D6">
        <w:rPr>
          <w:rFonts w:ascii="Times New Roman"/>
          <w:sz w:val="24"/>
          <w:szCs w:val="24"/>
          <w:shd w:val="clear" w:color="auto" w:fill="FFFFFF"/>
        </w:rPr>
        <w:t>Национальный и территориальный признак в автономии. СПб., 1918. С. 14-15.</w:t>
      </w:r>
    </w:p>
  </w:footnote>
  <w:footnote w:id="13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15.</w:t>
      </w:r>
    </w:p>
  </w:footnote>
  <w:footnote w:id="138">
    <w:p w:rsidR="00D05F5C" w:rsidRPr="007935D6" w:rsidRDefault="00D05F5C" w:rsidP="00CF76C7">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13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67.</w:t>
      </w:r>
    </w:p>
  </w:footnote>
  <w:footnote w:id="14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Формулярный список о службе Николая Ивановича Кареева // ЦГИА СПб. Ф. 14. Оп. 3. Д. 16330. Л. 109-124.</w:t>
      </w:r>
    </w:p>
  </w:footnote>
  <w:footnote w:id="14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Новикова Л. И., Сиземская И. Н. Очерк русской философии истории // Русская историософия: антология. М., 2006. С. 59.</w:t>
      </w:r>
    </w:p>
  </w:footnote>
  <w:footnote w:id="14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60.</w:t>
      </w:r>
    </w:p>
  </w:footnote>
  <w:footnote w:id="14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Кареев Н. И. Историка: теория исторического знания // Кареев Н. И. Избранные труды. М., 2010. С. 354-355, 357.</w:t>
      </w:r>
    </w:p>
  </w:footnote>
  <w:footnote w:id="14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Кареев Н. И. Историология: теория исторического процесса. М., 2011. С. 17-18.</w:t>
      </w:r>
    </w:p>
  </w:footnote>
  <w:footnote w:id="145">
    <w:p w:rsidR="00D05F5C" w:rsidRPr="007935D6" w:rsidRDefault="00D05F5C" w:rsidP="00CF76C7">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w:t>
      </w:r>
      <w:r w:rsidRPr="007935D6">
        <w:rPr>
          <w:rFonts w:ascii="Times New Roman"/>
          <w:sz w:val="24"/>
          <w:szCs w:val="24"/>
          <w:shd w:val="clear" w:color="auto" w:fill="FFFFFF"/>
        </w:rPr>
        <w:t>Кареев Н. И. Прожитое и пережитое. СПб., 1990. С. 301.</w:t>
      </w:r>
    </w:p>
  </w:footnote>
  <w:footnote w:id="14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Зеньковский В. В. История русской философии. М., 2001. С. 361.</w:t>
      </w:r>
    </w:p>
  </w:footnote>
  <w:footnote w:id="147">
    <w:p w:rsidR="00D05F5C" w:rsidRPr="007935D6" w:rsidRDefault="00D05F5C" w:rsidP="00D3156C">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Новикова Л. И., Сиземская И. Н. Русская философия истории. М., 1997. С. 192.</w:t>
      </w:r>
    </w:p>
  </w:footnote>
  <w:footnote w:id="14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Кареев Н. И. Основные вопросы философии истории. СПб., 1897. С. 8-9.</w:t>
      </w:r>
    </w:p>
  </w:footnote>
  <w:footnote w:id="14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14.</w:t>
      </w:r>
    </w:p>
  </w:footnote>
  <w:footnote w:id="15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Зеньковский В. В. История русской философии. М., 2001. С. 351-352.</w:t>
      </w:r>
    </w:p>
  </w:footnote>
  <w:footnote w:id="15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Кареев Н. И. Историка: теория исторического знания // Кареев Н. И. Избранные труды. М., 2010. С. 367.</w:t>
      </w:r>
    </w:p>
  </w:footnote>
  <w:footnote w:id="152">
    <w:p w:rsidR="00D05F5C" w:rsidRPr="007935D6" w:rsidRDefault="00D05F5C" w:rsidP="00D05F5C">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373.</w:t>
      </w:r>
    </w:p>
  </w:footnote>
  <w:footnote w:id="15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Кареев Н. И. Историка: теория исторического знания // Кареев Н. И. Избранные труды. М., 2010. С. 454.</w:t>
      </w:r>
    </w:p>
  </w:footnote>
  <w:footnote w:id="15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Кареев Н. И. Историология: теория исторического процесса. М., 2011. С. 308.</w:t>
      </w:r>
    </w:p>
  </w:footnote>
  <w:footnote w:id="15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Кареев Н. И. Историка: теория исторического знания // Кареев Н. И. Избранные труды. М., 2010. С. 383.</w:t>
      </w:r>
    </w:p>
  </w:footnote>
  <w:footnote w:id="15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Кареев Н. И. Основные вопросы философии истории. СПб., 1897. С. 18.</w:t>
      </w:r>
    </w:p>
  </w:footnote>
  <w:footnote w:id="157">
    <w:p w:rsidR="00D05F5C" w:rsidRPr="007935D6" w:rsidRDefault="00D05F5C" w:rsidP="00D05F5C">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w:t>
      </w:r>
      <w:r w:rsidRPr="007935D6">
        <w:rPr>
          <w:rFonts w:ascii="Times New Roman"/>
          <w:sz w:val="24"/>
          <w:szCs w:val="24"/>
          <w:shd w:val="clear" w:color="auto" w:fill="FFFFFF"/>
        </w:rPr>
        <w:t>Васильев Ю. А. Феномен “Ecole russe”: теория истории Н. И. Кареева // Знание. Понимание. Умение. 2010. № 3. С. 125.</w:t>
      </w:r>
    </w:p>
  </w:footnote>
  <w:footnote w:id="15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Кареев Н. И. Историология: теория исторического процесса. М., 2011. С. 45.</w:t>
      </w:r>
    </w:p>
  </w:footnote>
  <w:footnote w:id="159">
    <w:p w:rsidR="00D05F5C" w:rsidRPr="007935D6" w:rsidRDefault="00D05F5C" w:rsidP="00D05F5C">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Кареев Н. И. Историка: теория исторического знания // Кареев Н. И. Избранные труды. М., 2010. С. 485-486.</w:t>
      </w:r>
    </w:p>
  </w:footnote>
  <w:footnote w:id="160">
    <w:p w:rsidR="00D05F5C" w:rsidRPr="007935D6" w:rsidRDefault="00D05F5C" w:rsidP="00D05F5C">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487.</w:t>
      </w:r>
    </w:p>
  </w:footnote>
  <w:footnote w:id="16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Кареев Н. И. Историология: теория исторического процесса. М., 2011. С. 164.</w:t>
      </w:r>
    </w:p>
  </w:footnote>
  <w:footnote w:id="162">
    <w:p w:rsidR="00D05F5C" w:rsidRPr="007935D6" w:rsidRDefault="00D05F5C" w:rsidP="00D05F5C">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156-157.</w:t>
      </w:r>
    </w:p>
  </w:footnote>
  <w:footnote w:id="163">
    <w:p w:rsidR="00D05F5C" w:rsidRPr="007935D6" w:rsidRDefault="00D05F5C" w:rsidP="00D05F5C">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Кареев Н. И. Основные вопросы философии истории. СПб., 1897. С. 38.</w:t>
      </w:r>
    </w:p>
  </w:footnote>
  <w:footnote w:id="16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56-58.</w:t>
      </w:r>
    </w:p>
  </w:footnote>
  <w:footnote w:id="16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Ростовцев Е. А. А. С. Лаппо-Данилевский как представитель петербургской исторической школы // Петербургские чтения 97. СПб., 1997. С. 414.</w:t>
      </w:r>
    </w:p>
  </w:footnote>
  <w:footnote w:id="16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Ростовцев Е. А. А. С. Лаппо-Данилевский и петербургская историческая школа. Рязань, 2004. С. 56.</w:t>
      </w:r>
    </w:p>
  </w:footnote>
  <w:footnote w:id="16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Ходатайство Президента Академии Наук министру народного просвещения об утверждении его [А. С. Лаппо-Данилевского] в звании экстраординарного академика // РГИА. Ф. 733. Оп. 123. Д. 9. Л. 126-128.</w:t>
      </w:r>
    </w:p>
  </w:footnote>
  <w:footnote w:id="16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Погодин С. Н. Русский европеец А. С. Лаппо-Данилевский // Русская и европейская философия: пути схождения: материалы научной конференции. СПб., 1999. С. 50.</w:t>
      </w:r>
    </w:p>
  </w:footnote>
  <w:footnote w:id="16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Лаппо-Данилевский А. С. Методология истории. М., 2006. С. 264-265.</w:t>
      </w:r>
    </w:p>
  </w:footnote>
  <w:footnote w:id="17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Лаппо-Данилевский А. С. Основные принципы социологической доктрины О. Конта // Проблемы идеализма. М., 1902. С. 409-478.</w:t>
      </w:r>
    </w:p>
  </w:footnote>
  <w:footnote w:id="17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Лаппо-Данилевский А. С. Методология истории. М., 2006. С. 266.</w:t>
      </w:r>
    </w:p>
  </w:footnote>
  <w:footnote w:id="17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Ростовцев Е. А. А. С. Лаппо-Данилевский как представитель петербургской исторической школы // Петербургские чтения 97. СПб., 1997. Там же.</w:t>
      </w:r>
    </w:p>
  </w:footnote>
  <w:footnote w:id="173">
    <w:p w:rsidR="0030319E" w:rsidRPr="007935D6" w:rsidRDefault="0030319E" w:rsidP="0030319E">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Лаппо-Данилевский А. С. Основные принципы социологической доктрины О. Конта // Проблемы идеализма. М., 1902. С. 436.</w:t>
      </w:r>
    </w:p>
  </w:footnote>
  <w:footnote w:id="17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Лаппо-Данилевский А. С. Методология истории. М., 2006. С. 262.</w:t>
      </w:r>
    </w:p>
  </w:footnote>
  <w:footnote w:id="17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261.</w:t>
      </w:r>
    </w:p>
  </w:footnote>
  <w:footnote w:id="17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Формулярный список о службе Ивана Васильевича Лучицкого // РГИА. Ф. 733. Оп. 150. Д. 1506. Л. 129-137.</w:t>
      </w:r>
    </w:p>
  </w:footnote>
  <w:footnote w:id="17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Тарле Е. В. И. В. Лучицкий. К пятидесятилетию его научно-литературной деятельности. 1863-1913 // Тарле Е. В. Сочинения в двенадцати томах. Т. 11. М., 1961. С. 383.</w:t>
      </w:r>
    </w:p>
  </w:footnote>
  <w:footnote w:id="17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Погодин С. Н. “Русская школа” историков и социология // Многоликая современность. Сборник к 60-летию доктора философских наук, профессора Владимира Вячеславовича Козловского. СПб., 2014. С. 96.</w:t>
      </w:r>
    </w:p>
  </w:footnote>
  <w:footnote w:id="179">
    <w:p w:rsidR="0030319E" w:rsidRPr="007935D6" w:rsidRDefault="0030319E" w:rsidP="0030319E">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Лучицкий И. В. Отношение истории к науке об обществе // Журнал социологии и социальной антропологии. 2015. Т. 18. № 1. С. 64-65.</w:t>
      </w:r>
    </w:p>
  </w:footnote>
  <w:footnote w:id="18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62.</w:t>
      </w:r>
    </w:p>
  </w:footnote>
  <w:footnote w:id="18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66.</w:t>
      </w:r>
    </w:p>
  </w:footnote>
  <w:footnote w:id="18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Погодин С. Н. “Русская школа” историков и социология // Многоликая современность. Сборник к 60-летию доктора философских наук, профессора Владимира Вячеславовича Козловского. СПб., 2014. С. 99.</w:t>
      </w:r>
    </w:p>
  </w:footnote>
  <w:footnote w:id="18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184">
    <w:p w:rsidR="0030319E" w:rsidRPr="007935D6" w:rsidRDefault="0030319E" w:rsidP="0030319E">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Лучицкий И. В. Отношение истории к науке об обществе // Журнал социологии и социальной антропологии. 2015. Т. 18. № 1. С. 63.</w:t>
      </w:r>
    </w:p>
  </w:footnote>
  <w:footnote w:id="185">
    <w:p w:rsidR="0030319E" w:rsidRPr="007935D6" w:rsidRDefault="0030319E" w:rsidP="0030319E">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Мягков Г. П. "Русская историческая школа": Методологические и идейно-политические позиции. Казань, 1988. С. 108.</w:t>
      </w:r>
    </w:p>
  </w:footnote>
  <w:footnote w:id="18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Лучицкий И. В. Джемс Сорольд Роджерс (некролог) // Юридический вестник. Издание Московского Юридического общества. 1891. Т. 7. № 2. С. 172.</w:t>
      </w:r>
    </w:p>
  </w:footnote>
  <w:footnote w:id="187">
    <w:p w:rsidR="0030319E" w:rsidRPr="007935D6" w:rsidRDefault="0030319E" w:rsidP="0030319E">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Могильницкий Б. Г. Политические и методологические идеи русской либеральной медиевистики середины 70-х годов </w:t>
      </w:r>
      <w:r w:rsidRPr="007935D6">
        <w:rPr>
          <w:rFonts w:ascii="Times New Roman"/>
          <w:sz w:val="24"/>
          <w:szCs w:val="24"/>
          <w:lang w:val="en-US"/>
        </w:rPr>
        <w:t>XIX</w:t>
      </w:r>
      <w:r w:rsidRPr="007935D6">
        <w:rPr>
          <w:rFonts w:ascii="Times New Roman"/>
          <w:sz w:val="24"/>
          <w:szCs w:val="24"/>
        </w:rPr>
        <w:t xml:space="preserve"> в. – начала 900-х годов. Томск, 1969. С. 289-290.</w:t>
      </w:r>
    </w:p>
  </w:footnote>
  <w:footnote w:id="18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Формулярный список о службе Льва Платоновича Карсавина // РГИА. Ф. 740. Оп. 8. Д. 626. Л. 113-125.</w:t>
      </w:r>
    </w:p>
  </w:footnote>
  <w:footnote w:id="189">
    <w:p w:rsidR="0030319E" w:rsidRPr="007935D6" w:rsidRDefault="0030319E" w:rsidP="0030319E">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Зеньковский В. В. История русской философии. М., 2001. С. 792.</w:t>
      </w:r>
    </w:p>
  </w:footnote>
  <w:footnote w:id="19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Карсавин Л. П. Основы средневековой религиозности в </w:t>
      </w:r>
      <w:r w:rsidRPr="007935D6">
        <w:rPr>
          <w:rFonts w:ascii="Times New Roman"/>
          <w:sz w:val="24"/>
          <w:szCs w:val="24"/>
          <w:lang w:val="en-US"/>
        </w:rPr>
        <w:t>XII</w:t>
      </w:r>
      <w:r w:rsidRPr="007935D6">
        <w:rPr>
          <w:rFonts w:ascii="Times New Roman"/>
          <w:sz w:val="24"/>
          <w:szCs w:val="24"/>
        </w:rPr>
        <w:t>-</w:t>
      </w:r>
      <w:r w:rsidRPr="007935D6">
        <w:rPr>
          <w:rFonts w:ascii="Times New Roman"/>
          <w:sz w:val="24"/>
          <w:szCs w:val="24"/>
          <w:lang w:val="en-US"/>
        </w:rPr>
        <w:t>XIII</w:t>
      </w:r>
      <w:r w:rsidRPr="007935D6">
        <w:rPr>
          <w:rFonts w:ascii="Times New Roman"/>
          <w:sz w:val="24"/>
          <w:szCs w:val="24"/>
        </w:rPr>
        <w:t xml:space="preserve"> веках преимущественно в Италии. Пг., 1915. С. 10.</w:t>
      </w:r>
    </w:p>
  </w:footnote>
  <w:footnote w:id="19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Карсавин Л. П. Введение в историю. (Теория истории). Пг., 1920. С. 11.</w:t>
      </w:r>
    </w:p>
  </w:footnote>
  <w:footnote w:id="19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12.</w:t>
      </w:r>
    </w:p>
  </w:footnote>
  <w:footnote w:id="19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5.</w:t>
      </w:r>
    </w:p>
  </w:footnote>
  <w:footnote w:id="19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Карсавин Л. П. Философия истории. СПб., 1993.</w:t>
      </w:r>
    </w:p>
  </w:footnote>
  <w:footnote w:id="19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210.</w:t>
      </w:r>
    </w:p>
  </w:footnote>
  <w:footnote w:id="19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19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211.</w:t>
      </w:r>
    </w:p>
  </w:footnote>
  <w:footnote w:id="198">
    <w:p w:rsidR="00E7411A" w:rsidRPr="007935D6" w:rsidRDefault="00E7411A" w:rsidP="00E7411A">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Карсавин Л. П. О началах (опыт христианской метафизики) // Карсавин Л. П. Сочинения. СПб., 1994. Т. 6. С. 221.</w:t>
      </w:r>
    </w:p>
  </w:footnote>
  <w:footnote w:id="199">
    <w:p w:rsidR="00E7411A" w:rsidRPr="007935D6" w:rsidRDefault="00E7411A" w:rsidP="00E7411A">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Карсавин Л. П. Философия истории. СПб., 1993. С. 212.</w:t>
      </w:r>
    </w:p>
  </w:footnote>
  <w:footnote w:id="200">
    <w:p w:rsidR="00E7411A" w:rsidRPr="007935D6" w:rsidRDefault="00E7411A" w:rsidP="00E7411A">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212-215.</w:t>
      </w:r>
    </w:p>
  </w:footnote>
  <w:footnote w:id="20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213.</w:t>
      </w:r>
    </w:p>
  </w:footnote>
  <w:footnote w:id="20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203">
    <w:p w:rsidR="00E7411A" w:rsidRPr="007935D6" w:rsidRDefault="00E7411A" w:rsidP="00E7411A">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Карсавин Л. П. Введение в историю. (Теория истории). Пг., 1920. С. 8.</w:t>
      </w:r>
    </w:p>
  </w:footnote>
  <w:footnote w:id="20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Карсавин Л. П. Философия истории. СПб., 1993. С. 226.</w:t>
      </w:r>
    </w:p>
  </w:footnote>
  <w:footnote w:id="20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247.</w:t>
      </w:r>
    </w:p>
  </w:footnote>
  <w:footnote w:id="206">
    <w:p w:rsidR="00E7411A" w:rsidRPr="007935D6" w:rsidRDefault="00E7411A" w:rsidP="00E7411A">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265.</w:t>
      </w:r>
    </w:p>
  </w:footnote>
  <w:footnote w:id="20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311.</w:t>
      </w:r>
    </w:p>
  </w:footnote>
  <w:footnote w:id="20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20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Переписка С. Ф. Ольденбурга с попечителем учебного округа о назначении его и. о. экстраординарного профессора // РГИА. Ф. 733. Оп. 150. Д. 1396. Л. 1-13.</w:t>
      </w:r>
    </w:p>
  </w:footnote>
  <w:footnote w:id="210">
    <w:p w:rsidR="00CC62DE" w:rsidRPr="007935D6" w:rsidRDefault="00CC62DE" w:rsidP="00CC62DE">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Ольденбург С. Ф. Восток и Запад // Запад и Восток: сборник Всесоюзного общества культурной связи с заграницей. Книга первая и вторая. М., 1926. С. 14.</w:t>
      </w:r>
    </w:p>
  </w:footnote>
  <w:footnote w:id="21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Ольденбург С. Ф. Новая встреча Востока и Запада ч</w:t>
      </w:r>
      <w:r>
        <w:rPr>
          <w:rFonts w:ascii="Times New Roman"/>
          <w:sz w:val="24"/>
          <w:szCs w:val="24"/>
        </w:rPr>
        <w:t>ерез тысячелетия // Ариаварта.</w:t>
      </w:r>
      <w:r w:rsidRPr="007935D6">
        <w:rPr>
          <w:rFonts w:ascii="Times New Roman"/>
          <w:sz w:val="24"/>
          <w:szCs w:val="24"/>
        </w:rPr>
        <w:t xml:space="preserve"> СПб., 1999.</w:t>
      </w:r>
      <w:r>
        <w:rPr>
          <w:rFonts w:ascii="Times New Roman"/>
          <w:sz w:val="24"/>
          <w:szCs w:val="24"/>
        </w:rPr>
        <w:t xml:space="preserve"> № 3.</w:t>
      </w:r>
      <w:r w:rsidRPr="007935D6">
        <w:rPr>
          <w:rFonts w:ascii="Times New Roman"/>
          <w:sz w:val="24"/>
          <w:szCs w:val="24"/>
        </w:rPr>
        <w:t xml:space="preserve"> С. 5.</w:t>
      </w:r>
    </w:p>
  </w:footnote>
  <w:footnote w:id="21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Ольденбург С. Ф. Восток и Запад // Запад и Восток: сборник Всесоюзного общества культурной связи с заграницей. Книга первая и вторая. М., 1926. С. 15.</w:t>
      </w:r>
    </w:p>
  </w:footnote>
  <w:footnote w:id="21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21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16.</w:t>
      </w:r>
    </w:p>
  </w:footnote>
  <w:footnote w:id="21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Ольденбург С. Ф. Новая встреча Востока и Запада ч</w:t>
      </w:r>
      <w:r>
        <w:rPr>
          <w:rFonts w:ascii="Times New Roman"/>
          <w:sz w:val="24"/>
          <w:szCs w:val="24"/>
        </w:rPr>
        <w:t xml:space="preserve">ерез тысячелетия // Ариаварта. </w:t>
      </w:r>
      <w:r w:rsidRPr="007935D6">
        <w:rPr>
          <w:rFonts w:ascii="Times New Roman"/>
          <w:sz w:val="24"/>
          <w:szCs w:val="24"/>
        </w:rPr>
        <w:t xml:space="preserve">СПб., 1999. </w:t>
      </w:r>
      <w:r>
        <w:rPr>
          <w:rFonts w:ascii="Times New Roman"/>
          <w:sz w:val="24"/>
          <w:szCs w:val="24"/>
        </w:rPr>
        <w:t xml:space="preserve">№ 3. </w:t>
      </w:r>
      <w:r w:rsidRPr="007935D6">
        <w:rPr>
          <w:rFonts w:ascii="Times New Roman"/>
          <w:sz w:val="24"/>
          <w:szCs w:val="24"/>
        </w:rPr>
        <w:t>Там же.</w:t>
      </w:r>
    </w:p>
  </w:footnote>
  <w:footnote w:id="21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7.</w:t>
      </w:r>
    </w:p>
  </w:footnote>
  <w:footnote w:id="21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8.</w:t>
      </w:r>
    </w:p>
  </w:footnote>
  <w:footnote w:id="21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Ольденбург С. Ф. Восток и Запад // Запад и Восток: сборник Всесоюзного общества культурной связи с заграницей. Книга первая и вторая. М., 1926. С. 17.</w:t>
      </w:r>
    </w:p>
  </w:footnote>
  <w:footnote w:id="21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Ольденбург С. Ф. Новая встреча Востока и Запада ч</w:t>
      </w:r>
      <w:r>
        <w:rPr>
          <w:rFonts w:ascii="Times New Roman"/>
          <w:sz w:val="24"/>
          <w:szCs w:val="24"/>
        </w:rPr>
        <w:t xml:space="preserve">ерез тысячелетия // Ариаварта. </w:t>
      </w:r>
      <w:r w:rsidRPr="007935D6">
        <w:rPr>
          <w:rFonts w:ascii="Times New Roman"/>
          <w:sz w:val="24"/>
          <w:szCs w:val="24"/>
        </w:rPr>
        <w:t>СПб., 1999.</w:t>
      </w:r>
      <w:r>
        <w:rPr>
          <w:rFonts w:ascii="Times New Roman"/>
          <w:sz w:val="24"/>
          <w:szCs w:val="24"/>
        </w:rPr>
        <w:t xml:space="preserve"> № 3.</w:t>
      </w:r>
      <w:r w:rsidRPr="007935D6">
        <w:rPr>
          <w:rFonts w:ascii="Times New Roman"/>
          <w:sz w:val="24"/>
          <w:szCs w:val="24"/>
        </w:rPr>
        <w:t xml:space="preserve"> С. 9.</w:t>
      </w:r>
    </w:p>
  </w:footnote>
  <w:footnote w:id="220">
    <w:p w:rsidR="00CC62DE" w:rsidRPr="007935D6" w:rsidRDefault="00CC62DE" w:rsidP="00CC62DE">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Ольденбург С. Ф. Восток и Запад // Запад и Восток: сборник Всесоюзного общества культурной связи с заграницей. Книга первая и вторая. М., 1926. Там же.</w:t>
      </w:r>
    </w:p>
  </w:footnote>
  <w:footnote w:id="22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Ольденбург С. Ф. Новая встреча Востока и Запада ч</w:t>
      </w:r>
      <w:r>
        <w:rPr>
          <w:rFonts w:ascii="Times New Roman"/>
          <w:sz w:val="24"/>
          <w:szCs w:val="24"/>
        </w:rPr>
        <w:t>ерез тысячелетия // Ариаварта.</w:t>
      </w:r>
      <w:r w:rsidRPr="007935D6">
        <w:rPr>
          <w:rFonts w:ascii="Times New Roman"/>
          <w:sz w:val="24"/>
          <w:szCs w:val="24"/>
        </w:rPr>
        <w:t xml:space="preserve"> СПб., 1999.</w:t>
      </w:r>
      <w:r>
        <w:rPr>
          <w:rFonts w:ascii="Times New Roman"/>
          <w:sz w:val="24"/>
          <w:szCs w:val="24"/>
        </w:rPr>
        <w:t xml:space="preserve"> № 3.</w:t>
      </w:r>
      <w:r w:rsidRPr="007935D6">
        <w:rPr>
          <w:rFonts w:ascii="Times New Roman"/>
          <w:sz w:val="24"/>
          <w:szCs w:val="24"/>
        </w:rPr>
        <w:t xml:space="preserve"> С. 6.</w:t>
      </w:r>
    </w:p>
  </w:footnote>
  <w:footnote w:id="22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13.</w:t>
      </w:r>
    </w:p>
  </w:footnote>
  <w:footnote w:id="22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Формулярный список о службе Н. Я. Марра // ЦГИА СПб. Ф. 14. Оп. 3. Д. 16330. Л. 334-352.</w:t>
      </w:r>
    </w:p>
  </w:footnote>
  <w:footnote w:id="22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Марр Н. Я. О происхождении языка // Марр Н. Я. Основные вопросы языкознания. Избранные работы. Т. 2. М.; Л., 1936. С. 182.</w:t>
      </w:r>
    </w:p>
  </w:footnote>
  <w:footnote w:id="22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226">
    <w:p w:rsidR="00CC62DE" w:rsidRPr="007935D6" w:rsidRDefault="00CC62DE" w:rsidP="00CC62DE">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Алпатов В. М. Марр, марризм и сталинизм // Философские исследования. 1993. № 4. С. 274-275.</w:t>
      </w:r>
    </w:p>
  </w:footnote>
  <w:footnote w:id="22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Шилков Ю. М. Яфетическая философия языка Н. Я. Марра // Вече. Альманах русской философии и культуры. Вып. 16. СПб., 2004. С. 74.</w:t>
      </w:r>
    </w:p>
  </w:footnote>
  <w:footnote w:id="228">
    <w:p w:rsidR="00CC62DE" w:rsidRPr="007935D6" w:rsidRDefault="00CC62DE" w:rsidP="00CC62DE">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Марр Н. Я. Актуальные проблемы и очередные задачи яфетической теории // Марр Н. Я. Язык и общество. Избранные работы. Т. 3. М.; Л., 1934. С. 73.</w:t>
      </w:r>
    </w:p>
  </w:footnote>
  <w:footnote w:id="22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Марр Н. Я. Основные достижения яфетической теории // Марр Н. Я. Этапы развития яфетической теории. Избранные работы. Т. 1. М.; Л., 1933. С. 200.</w:t>
      </w:r>
    </w:p>
  </w:footnote>
  <w:footnote w:id="23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Марр Н. Я. Общий курс учения об языке // Марр Н. Я. Основные вопросы языкознания. Избранные работы. Т. 2. М.; Л., 1936. С. 32.</w:t>
      </w:r>
    </w:p>
  </w:footnote>
  <w:footnote w:id="23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24.</w:t>
      </w:r>
    </w:p>
  </w:footnote>
  <w:footnote w:id="23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Марр Н. Я. Язык и мышление // Марр Н. Я. Язык и общество. Избранные работы. Т. 3. М.; Л., 1934. С. 121.</w:t>
      </w:r>
    </w:p>
  </w:footnote>
  <w:footnote w:id="233">
    <w:p w:rsidR="00CC62DE" w:rsidRPr="007935D6" w:rsidRDefault="00CC62DE" w:rsidP="00CC62DE">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112.</w:t>
      </w:r>
    </w:p>
  </w:footnote>
  <w:footnote w:id="234">
    <w:p w:rsidR="00CC62DE" w:rsidRPr="007935D6" w:rsidRDefault="00CC62DE" w:rsidP="00CC62DE">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23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Десницкая А. В. Н. Я. Марр и задачи исторического языкознания // Известия АН СССР. Отделение литературы и языка. Т. </w:t>
      </w:r>
      <w:r w:rsidRPr="007935D6">
        <w:rPr>
          <w:rFonts w:ascii="Times New Roman"/>
          <w:sz w:val="24"/>
          <w:szCs w:val="24"/>
          <w:lang w:val="en-US"/>
        </w:rPr>
        <w:t>VIII</w:t>
      </w:r>
      <w:r w:rsidRPr="007935D6">
        <w:rPr>
          <w:rFonts w:ascii="Times New Roman"/>
          <w:sz w:val="24"/>
          <w:szCs w:val="24"/>
        </w:rPr>
        <w:t>. Вып. 5. М., 1949. С. 467-468.</w:t>
      </w:r>
    </w:p>
  </w:footnote>
  <w:footnote w:id="23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Алпатов В. М. Марр, марризм и сталинизм // Философские исследования. 1993. № 4. С. 273.</w:t>
      </w:r>
    </w:p>
  </w:footnote>
  <w:footnote w:id="23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Формулярный список о службе Василия Владимировича Бартольда // ЦГИА СПб. Ф. 14. Оп. 3. Д. 16328. Л. 30-39.</w:t>
      </w:r>
    </w:p>
  </w:footnote>
  <w:footnote w:id="23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w:t>
      </w:r>
      <w:r w:rsidRPr="007935D6">
        <w:rPr>
          <w:rFonts w:ascii="Times New Roman"/>
          <w:sz w:val="24"/>
          <w:szCs w:val="24"/>
          <w:shd w:val="clear" w:color="auto" w:fill="FFFFFF"/>
        </w:rPr>
        <w:t>Лунин Б. В. Жизнь и деятельность академика В. В. Бартольда: Средняя Азия в отечественном востоковедении. Ташкент, 1981. С. 13, 17-18.</w:t>
      </w:r>
    </w:p>
  </w:footnote>
  <w:footnote w:id="23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Якубовский А. Ю. Проблема социальной истории народов Востока в трудах академика В. В. Бартольда // Вестник ЛГУ. 1947. № 13. С. 65.</w:t>
      </w:r>
    </w:p>
  </w:footnote>
  <w:footnote w:id="24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Бартольд В. В. Иран. Исторический обзор // Бартольд В. В. Сочинения. Т. 7. Работы по исторической географии и истории Ирана. М., 1971. С. 293.</w:t>
      </w:r>
    </w:p>
  </w:footnote>
  <w:footnote w:id="24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Бартольд В. В. Речь перед защитой диссертации // Бартольд В. В. Сочинения. Т. 1. Туркестан в эпоху монгольского нашествия. М., 1963. С. 605.</w:t>
      </w:r>
    </w:p>
  </w:footnote>
  <w:footnote w:id="24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Бартольд В. В. Иран. Исторический обзор // Бартольд В. В. Сочинения. Т. 7. Работы по исторической географии и истории Ирана. М., 1971. С. 251.</w:t>
      </w:r>
    </w:p>
  </w:footnote>
  <w:footnote w:id="24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240.</w:t>
      </w:r>
    </w:p>
  </w:footnote>
  <w:footnote w:id="24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Якубовский А. Ю. Проблема социальной истории народов Востока в трудах академика В. В. Бартольда // Вестник ЛГУ. 1947. № 13. С. 79.</w:t>
      </w:r>
    </w:p>
  </w:footnote>
  <w:footnote w:id="24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См.: Бартольд В. В. Туркестан в эпоху монгольского нашествия // Бартольд В. В. Сочинения. Т. 1. Туркестан в эпоху монгольского нашествия. М., 1963. С. 531-584; Бартольд В. В. К истории крестьянских движений в Персии // Бартольд В. В. Сочинения. Т. 7. Работы по исторической географии и истории Ирана. М., 1971. С. 438-450.</w:t>
      </w:r>
    </w:p>
  </w:footnote>
  <w:footnote w:id="24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Петрушевский И. П. Академик В. В. Бартольд // Бартольд В. В. Сочинения. Т. 1. Туркестан в эпоху монгольского нашествия. М., 1963. С. 28.</w:t>
      </w:r>
    </w:p>
  </w:footnote>
  <w:footnote w:id="24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Бартольд В. В. Связь общественного быта с хозяйственным укладом у турок и монголов // Бартольд В. В. Сочинения. Т. 5. Работы по истории и филологии тюркских и монгольских народов. М., 1968. С. 471.</w:t>
      </w:r>
    </w:p>
  </w:footnote>
  <w:footnote w:id="24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w:t>
      </w:r>
      <w:r w:rsidRPr="007935D6">
        <w:rPr>
          <w:rFonts w:ascii="Times New Roman"/>
          <w:sz w:val="24"/>
          <w:szCs w:val="24"/>
          <w:shd w:val="clear" w:color="auto" w:fill="FFFFFF"/>
        </w:rPr>
        <w:t>Лунин Б. В. Жизнь и деятельность академика В. В. Бартольда: Средняя Азия в отечественном востоковедении. Ташкент, 1981. С. 21.</w:t>
      </w:r>
    </w:p>
  </w:footnote>
  <w:footnote w:id="24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Формулярный список о службе А. Д. Градовского // РГИА. Ф. 733. Оп. 150. Д. 414. Л. 37-52.</w:t>
      </w:r>
    </w:p>
  </w:footnote>
  <w:footnote w:id="25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Градовский А. Д. Вступительная лекция по государственному праву, читанная в С.-Петербургском университете А. Градовским, 10 октября 1866 года // Градовский А. Д. Собрание сочинений. Т. 1. СПб., 1899. С. 3.</w:t>
      </w:r>
    </w:p>
  </w:footnote>
  <w:footnote w:id="251">
    <w:p w:rsidR="00CC62DE" w:rsidRPr="007935D6" w:rsidRDefault="00CC62DE" w:rsidP="00CC62DE">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18.</w:t>
      </w:r>
    </w:p>
  </w:footnote>
  <w:footnote w:id="25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12.</w:t>
      </w:r>
    </w:p>
  </w:footnote>
  <w:footnote w:id="25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25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Градовский А. Д. Политические теории </w:t>
      </w:r>
      <w:r w:rsidRPr="007935D6">
        <w:rPr>
          <w:rFonts w:ascii="Times New Roman"/>
          <w:sz w:val="24"/>
          <w:szCs w:val="24"/>
          <w:lang w:val="en-US"/>
        </w:rPr>
        <w:t>XIX</w:t>
      </w:r>
      <w:r w:rsidRPr="007935D6">
        <w:rPr>
          <w:rFonts w:ascii="Times New Roman"/>
          <w:sz w:val="24"/>
          <w:szCs w:val="24"/>
        </w:rPr>
        <w:t xml:space="preserve"> столетия. Государство и прогресс // Градовский А. Д. Собрание сочинений. Т. 3. СПб., 1899. С. 79.</w:t>
      </w:r>
    </w:p>
  </w:footnote>
  <w:footnote w:id="25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25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80.</w:t>
      </w:r>
    </w:p>
  </w:footnote>
  <w:footnote w:id="25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Градовский А. Д. Мечты и действительность. (По поводу речи Ф. М. Достоевского) // Градовский А. Д. Собрание сочинений. Т. 6. СПб., 1900. С. 380.</w:t>
      </w:r>
    </w:p>
  </w:footnote>
  <w:footnote w:id="25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Градовский А. Д. Политические теории </w:t>
      </w:r>
      <w:r w:rsidRPr="007935D6">
        <w:rPr>
          <w:rFonts w:ascii="Times New Roman"/>
          <w:sz w:val="24"/>
          <w:szCs w:val="24"/>
          <w:lang w:val="en-US"/>
        </w:rPr>
        <w:t>XIX</w:t>
      </w:r>
      <w:r w:rsidRPr="007935D6">
        <w:rPr>
          <w:rFonts w:ascii="Times New Roman"/>
          <w:sz w:val="24"/>
          <w:szCs w:val="24"/>
        </w:rPr>
        <w:t xml:space="preserve"> столетия. Государство и прогресс // Градовский А. Д. Собрание сочинений. Т. 3. СПб., 1899. С. 81.</w:t>
      </w:r>
    </w:p>
  </w:footnote>
  <w:footnote w:id="25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82.</w:t>
      </w:r>
    </w:p>
  </w:footnote>
  <w:footnote w:id="26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Градовский А. Д. Политические теории </w:t>
      </w:r>
      <w:r w:rsidRPr="007935D6">
        <w:rPr>
          <w:rFonts w:ascii="Times New Roman"/>
          <w:sz w:val="24"/>
          <w:szCs w:val="24"/>
          <w:lang w:val="en-US"/>
        </w:rPr>
        <w:t>XIX</w:t>
      </w:r>
      <w:r w:rsidRPr="007935D6">
        <w:rPr>
          <w:rFonts w:ascii="Times New Roman"/>
          <w:sz w:val="24"/>
          <w:szCs w:val="24"/>
        </w:rPr>
        <w:t xml:space="preserve"> столетия. Парламентаризм во Франции // Градовский А. Д. Собрание сочинений. Т. 3. СПб., 1899. С. 212.</w:t>
      </w:r>
    </w:p>
  </w:footnote>
  <w:footnote w:id="26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211.</w:t>
      </w:r>
    </w:p>
  </w:footnote>
  <w:footnote w:id="26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Градовский А. Д. Социализм на Западе Европы и в России // Градовский А. Д. Собрание сочинений. Т. 3. СПб., 1899. С. 381-382.</w:t>
      </w:r>
    </w:p>
  </w:footnote>
  <w:footnote w:id="26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26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Градовский А. Д. Вступительная лекция по государственному праву, читанная в С.-Петербургском университете А. Градовским, 10 октября 1866 года // Градовский А. Д. Собрание сочинений. Т. 1. СПб., 1899. С. 16.</w:t>
      </w:r>
    </w:p>
  </w:footnote>
  <w:footnote w:id="26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Градовский А. Д. Государственное право важнейших Европейских держав. Т. 1. // Градовский А. Д. Собрание сочинений. Т. 4. СПб., 1900. С. 25.</w:t>
      </w:r>
    </w:p>
  </w:footnote>
  <w:footnote w:id="26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Формулярный список о службе В. И. Сергеевича // ЦГИА СПб. Ф. 14. Оп. 3. Д. 16331. Л. 263-279.</w:t>
      </w:r>
    </w:p>
  </w:footnote>
  <w:footnote w:id="26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Сергеевич В. И. Задача и метода государственных наук: очерки современной политической литературы. М., 1871. С. 53.</w:t>
      </w:r>
    </w:p>
  </w:footnote>
  <w:footnote w:id="26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26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55-56.</w:t>
      </w:r>
    </w:p>
  </w:footnote>
  <w:footnote w:id="27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9-10.</w:t>
      </w:r>
    </w:p>
  </w:footnote>
  <w:footnote w:id="27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70.</w:t>
      </w:r>
    </w:p>
  </w:footnote>
  <w:footnote w:id="27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34.</w:t>
      </w:r>
    </w:p>
  </w:footnote>
  <w:footnote w:id="27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185.</w:t>
      </w:r>
    </w:p>
  </w:footnote>
  <w:footnote w:id="274">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w:t>
      </w:r>
    </w:p>
  </w:footnote>
  <w:footnote w:id="27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206.</w:t>
      </w:r>
    </w:p>
  </w:footnote>
  <w:footnote w:id="276">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208.</w:t>
      </w:r>
    </w:p>
  </w:footnote>
  <w:footnote w:id="27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188.</w:t>
      </w:r>
    </w:p>
  </w:footnote>
  <w:footnote w:id="27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36-37.</w:t>
      </w:r>
    </w:p>
  </w:footnote>
  <w:footnote w:id="27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Формулярный список о службе Максима Максимовича Ковалевского // ЦГИА СПб. Ф. 14. Оп. 3. Д. 16330. Л. 148-160.</w:t>
      </w:r>
    </w:p>
  </w:footnote>
  <w:footnote w:id="280">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Тимашев Н. С. Социологические теории Максима Ковалевского // Ковалевский М. М. Социология. Теоретико-методологические и историко-социологические работы. СПб., 2011. С. 630.</w:t>
      </w:r>
    </w:p>
  </w:footnote>
  <w:footnote w:id="281">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Ковалевский М. М. Социология. В 2-х т. СПб., 1910. Т. 1. Социология и конкретные науки об обществе. Исторический очерк развития социологии. С. 80.</w:t>
      </w:r>
    </w:p>
  </w:footnote>
  <w:footnote w:id="282">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Ковалевский М. М. Современные социологи. СПб., 1905. С. 14.</w:t>
      </w:r>
    </w:p>
  </w:footnote>
  <w:footnote w:id="283">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Ковалевский М. М. Социология. В 2-х т. СПб., 1910. Т. 1. Социология и конкретные науки об обществе. Исторический очерк развития социологии. С. 33.</w:t>
      </w:r>
    </w:p>
  </w:footnote>
  <w:footnote w:id="284">
    <w:p w:rsidR="00FA043B" w:rsidRPr="007935D6" w:rsidRDefault="00FA043B" w:rsidP="00FA043B">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9.</w:t>
      </w:r>
    </w:p>
  </w:footnote>
  <w:footnote w:id="285">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14.</w:t>
      </w:r>
    </w:p>
  </w:footnote>
  <w:footnote w:id="286">
    <w:p w:rsidR="00FA043B" w:rsidRPr="007935D6" w:rsidRDefault="00FA043B" w:rsidP="00FA043B">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59.</w:t>
      </w:r>
    </w:p>
  </w:footnote>
  <w:footnote w:id="287">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30.</w:t>
      </w:r>
    </w:p>
  </w:footnote>
  <w:footnote w:id="288">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32.</w:t>
      </w:r>
    </w:p>
  </w:footnote>
  <w:footnote w:id="289">
    <w:p w:rsidR="00D05F5C" w:rsidRPr="007935D6" w:rsidRDefault="00D05F5C" w:rsidP="00113025">
      <w:pPr>
        <w:pStyle w:val="a4"/>
        <w:jc w:val="both"/>
        <w:rPr>
          <w:rFonts w:ascii="Times New Roman"/>
          <w:sz w:val="24"/>
          <w:szCs w:val="24"/>
        </w:rPr>
      </w:pPr>
      <w:r w:rsidRPr="007935D6">
        <w:rPr>
          <w:rStyle w:val="a6"/>
          <w:rFonts w:ascii="Times New Roman"/>
          <w:sz w:val="24"/>
          <w:szCs w:val="24"/>
        </w:rPr>
        <w:footnoteRef/>
      </w:r>
      <w:r w:rsidRPr="007935D6">
        <w:rPr>
          <w:rFonts w:ascii="Times New Roman"/>
          <w:sz w:val="24"/>
          <w:szCs w:val="24"/>
        </w:rPr>
        <w:t xml:space="preserve"> Там же. С. 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2341"/>
    <w:multiLevelType w:val="hybridMultilevel"/>
    <w:tmpl w:val="414A1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AD0F99"/>
    <w:multiLevelType w:val="hybridMultilevel"/>
    <w:tmpl w:val="89C48F60"/>
    <w:lvl w:ilvl="0" w:tplc="7D0CB12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13605EA"/>
    <w:multiLevelType w:val="hybridMultilevel"/>
    <w:tmpl w:val="05BC8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04AE7"/>
    <w:multiLevelType w:val="hybridMultilevel"/>
    <w:tmpl w:val="73AE5F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252FE9"/>
    <w:multiLevelType w:val="hybridMultilevel"/>
    <w:tmpl w:val="75662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3C1BEA"/>
    <w:multiLevelType w:val="hybridMultilevel"/>
    <w:tmpl w:val="1974E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FA07CD"/>
    <w:multiLevelType w:val="hybridMultilevel"/>
    <w:tmpl w:val="037C0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694D62"/>
    <w:multiLevelType w:val="hybridMultilevel"/>
    <w:tmpl w:val="CCB03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23789"/>
    <w:multiLevelType w:val="hybridMultilevel"/>
    <w:tmpl w:val="449A2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A39CF"/>
    <w:multiLevelType w:val="hybridMultilevel"/>
    <w:tmpl w:val="0448B7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9CD2E6C"/>
    <w:multiLevelType w:val="hybridMultilevel"/>
    <w:tmpl w:val="5B1EF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71E02D9"/>
    <w:multiLevelType w:val="hybridMultilevel"/>
    <w:tmpl w:val="5336D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3A41CD"/>
    <w:multiLevelType w:val="hybridMultilevel"/>
    <w:tmpl w:val="4FAE2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0048AC"/>
    <w:multiLevelType w:val="hybridMultilevel"/>
    <w:tmpl w:val="51E4224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68F012B5"/>
    <w:multiLevelType w:val="hybridMultilevel"/>
    <w:tmpl w:val="B70E1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150047"/>
    <w:multiLevelType w:val="hybridMultilevel"/>
    <w:tmpl w:val="90E047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7337452A"/>
    <w:multiLevelType w:val="hybridMultilevel"/>
    <w:tmpl w:val="42C04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EF01A0"/>
    <w:multiLevelType w:val="hybridMultilevel"/>
    <w:tmpl w:val="6F90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8"/>
  </w:num>
  <w:num w:numId="9">
    <w:abstractNumId w:val="12"/>
  </w:num>
  <w:num w:numId="10">
    <w:abstractNumId w:val="7"/>
  </w:num>
  <w:num w:numId="11">
    <w:abstractNumId w:val="11"/>
  </w:num>
  <w:num w:numId="12">
    <w:abstractNumId w:val="17"/>
  </w:num>
  <w:num w:numId="13">
    <w:abstractNumId w:val="6"/>
  </w:num>
  <w:num w:numId="14">
    <w:abstractNumId w:val="10"/>
  </w:num>
  <w:num w:numId="15">
    <w:abstractNumId w:val="1"/>
  </w:num>
  <w:num w:numId="16">
    <w:abstractNumId w:val="4"/>
  </w:num>
  <w:num w:numId="17">
    <w:abstractNumId w:val="16"/>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83"/>
    <w:rsid w:val="00002F49"/>
    <w:rsid w:val="00003CF9"/>
    <w:rsid w:val="00003D14"/>
    <w:rsid w:val="00006772"/>
    <w:rsid w:val="0000792C"/>
    <w:rsid w:val="0001400E"/>
    <w:rsid w:val="000167FC"/>
    <w:rsid w:val="000178D8"/>
    <w:rsid w:val="000254B2"/>
    <w:rsid w:val="0003135F"/>
    <w:rsid w:val="00032153"/>
    <w:rsid w:val="0003227A"/>
    <w:rsid w:val="000360D6"/>
    <w:rsid w:val="00037761"/>
    <w:rsid w:val="0004188A"/>
    <w:rsid w:val="00042089"/>
    <w:rsid w:val="000432DA"/>
    <w:rsid w:val="000438F8"/>
    <w:rsid w:val="00044026"/>
    <w:rsid w:val="00047850"/>
    <w:rsid w:val="00047A84"/>
    <w:rsid w:val="00052C7B"/>
    <w:rsid w:val="000531BF"/>
    <w:rsid w:val="00055460"/>
    <w:rsid w:val="00060844"/>
    <w:rsid w:val="0006280F"/>
    <w:rsid w:val="00063933"/>
    <w:rsid w:val="00063ED5"/>
    <w:rsid w:val="00065AB9"/>
    <w:rsid w:val="000672AE"/>
    <w:rsid w:val="0006757E"/>
    <w:rsid w:val="0007430F"/>
    <w:rsid w:val="00074D5D"/>
    <w:rsid w:val="00075212"/>
    <w:rsid w:val="00081C9E"/>
    <w:rsid w:val="00082C02"/>
    <w:rsid w:val="000852EB"/>
    <w:rsid w:val="00086B42"/>
    <w:rsid w:val="00087A04"/>
    <w:rsid w:val="0009142F"/>
    <w:rsid w:val="000A1F62"/>
    <w:rsid w:val="000A4EBB"/>
    <w:rsid w:val="000A77CD"/>
    <w:rsid w:val="000B0EC8"/>
    <w:rsid w:val="000B154F"/>
    <w:rsid w:val="000B29D6"/>
    <w:rsid w:val="000B5DF3"/>
    <w:rsid w:val="000B77A7"/>
    <w:rsid w:val="000C3D3A"/>
    <w:rsid w:val="000C42D2"/>
    <w:rsid w:val="000C4E0F"/>
    <w:rsid w:val="000C6AC5"/>
    <w:rsid w:val="000D001F"/>
    <w:rsid w:val="000E4941"/>
    <w:rsid w:val="000E56C8"/>
    <w:rsid w:val="000E7522"/>
    <w:rsid w:val="000F3FCB"/>
    <w:rsid w:val="000F6D98"/>
    <w:rsid w:val="000F78BA"/>
    <w:rsid w:val="000F7FD5"/>
    <w:rsid w:val="0010029B"/>
    <w:rsid w:val="00104C02"/>
    <w:rsid w:val="00105C4C"/>
    <w:rsid w:val="00105EA4"/>
    <w:rsid w:val="00107CEA"/>
    <w:rsid w:val="00112937"/>
    <w:rsid w:val="00113025"/>
    <w:rsid w:val="00114294"/>
    <w:rsid w:val="00114620"/>
    <w:rsid w:val="00114909"/>
    <w:rsid w:val="00115B1C"/>
    <w:rsid w:val="00117CF0"/>
    <w:rsid w:val="00117D4B"/>
    <w:rsid w:val="0012125A"/>
    <w:rsid w:val="00122CBC"/>
    <w:rsid w:val="00122F86"/>
    <w:rsid w:val="00126143"/>
    <w:rsid w:val="0013333A"/>
    <w:rsid w:val="00133763"/>
    <w:rsid w:val="001369A6"/>
    <w:rsid w:val="00143579"/>
    <w:rsid w:val="001462A8"/>
    <w:rsid w:val="00147CFF"/>
    <w:rsid w:val="00151825"/>
    <w:rsid w:val="00152E8E"/>
    <w:rsid w:val="001555BD"/>
    <w:rsid w:val="00157D6A"/>
    <w:rsid w:val="00166936"/>
    <w:rsid w:val="00175D28"/>
    <w:rsid w:val="00180318"/>
    <w:rsid w:val="00181726"/>
    <w:rsid w:val="00184C74"/>
    <w:rsid w:val="00191FE7"/>
    <w:rsid w:val="0019536A"/>
    <w:rsid w:val="001A0268"/>
    <w:rsid w:val="001A4F43"/>
    <w:rsid w:val="001A54FC"/>
    <w:rsid w:val="001A7A3C"/>
    <w:rsid w:val="001B06D7"/>
    <w:rsid w:val="001B0BE8"/>
    <w:rsid w:val="001B1245"/>
    <w:rsid w:val="001B26E5"/>
    <w:rsid w:val="001B2797"/>
    <w:rsid w:val="001B3F31"/>
    <w:rsid w:val="001B6902"/>
    <w:rsid w:val="001B7DB8"/>
    <w:rsid w:val="001C000D"/>
    <w:rsid w:val="001C07D4"/>
    <w:rsid w:val="001C29C5"/>
    <w:rsid w:val="001C2DE8"/>
    <w:rsid w:val="001C3DB5"/>
    <w:rsid w:val="001C6450"/>
    <w:rsid w:val="001C657F"/>
    <w:rsid w:val="001C74F2"/>
    <w:rsid w:val="001D0952"/>
    <w:rsid w:val="001D1767"/>
    <w:rsid w:val="001D2272"/>
    <w:rsid w:val="001D3F9F"/>
    <w:rsid w:val="001D5091"/>
    <w:rsid w:val="001E492B"/>
    <w:rsid w:val="001E7007"/>
    <w:rsid w:val="001E7586"/>
    <w:rsid w:val="001F0507"/>
    <w:rsid w:val="001F2B40"/>
    <w:rsid w:val="001F3D81"/>
    <w:rsid w:val="001F5715"/>
    <w:rsid w:val="001F70FE"/>
    <w:rsid w:val="002005C7"/>
    <w:rsid w:val="002012B0"/>
    <w:rsid w:val="002045F3"/>
    <w:rsid w:val="00204CBE"/>
    <w:rsid w:val="002050BA"/>
    <w:rsid w:val="002071AC"/>
    <w:rsid w:val="00210D3B"/>
    <w:rsid w:val="0021107A"/>
    <w:rsid w:val="00214F19"/>
    <w:rsid w:val="0021598C"/>
    <w:rsid w:val="0021691F"/>
    <w:rsid w:val="00221943"/>
    <w:rsid w:val="00221FD5"/>
    <w:rsid w:val="00224D0C"/>
    <w:rsid w:val="002261BD"/>
    <w:rsid w:val="002278E6"/>
    <w:rsid w:val="002310EC"/>
    <w:rsid w:val="00235C7D"/>
    <w:rsid w:val="00241A4B"/>
    <w:rsid w:val="002420C5"/>
    <w:rsid w:val="0024347C"/>
    <w:rsid w:val="00244AB2"/>
    <w:rsid w:val="00246758"/>
    <w:rsid w:val="0024729F"/>
    <w:rsid w:val="002512D5"/>
    <w:rsid w:val="00256664"/>
    <w:rsid w:val="002627A4"/>
    <w:rsid w:val="00262BB3"/>
    <w:rsid w:val="002630D8"/>
    <w:rsid w:val="0026337B"/>
    <w:rsid w:val="00265667"/>
    <w:rsid w:val="00265D73"/>
    <w:rsid w:val="0026603A"/>
    <w:rsid w:val="00267BFB"/>
    <w:rsid w:val="0027003A"/>
    <w:rsid w:val="0027167D"/>
    <w:rsid w:val="0027238C"/>
    <w:rsid w:val="002730CC"/>
    <w:rsid w:val="00274A7C"/>
    <w:rsid w:val="00274E36"/>
    <w:rsid w:val="00275799"/>
    <w:rsid w:val="00276CE4"/>
    <w:rsid w:val="00280A6C"/>
    <w:rsid w:val="00282B10"/>
    <w:rsid w:val="00283D2B"/>
    <w:rsid w:val="00286D66"/>
    <w:rsid w:val="0028719C"/>
    <w:rsid w:val="00294B9B"/>
    <w:rsid w:val="002975C7"/>
    <w:rsid w:val="002A6E0A"/>
    <w:rsid w:val="002A720A"/>
    <w:rsid w:val="002B693D"/>
    <w:rsid w:val="002C2C15"/>
    <w:rsid w:val="002C2E20"/>
    <w:rsid w:val="002C3699"/>
    <w:rsid w:val="002C4629"/>
    <w:rsid w:val="002D57FD"/>
    <w:rsid w:val="002D6A95"/>
    <w:rsid w:val="002E150E"/>
    <w:rsid w:val="002E33F5"/>
    <w:rsid w:val="002E3571"/>
    <w:rsid w:val="002F0795"/>
    <w:rsid w:val="002F2B8F"/>
    <w:rsid w:val="002F34C7"/>
    <w:rsid w:val="002F50FF"/>
    <w:rsid w:val="002F5600"/>
    <w:rsid w:val="00302EA4"/>
    <w:rsid w:val="0030319E"/>
    <w:rsid w:val="003079E1"/>
    <w:rsid w:val="00310696"/>
    <w:rsid w:val="00311BE0"/>
    <w:rsid w:val="0031337E"/>
    <w:rsid w:val="0031453A"/>
    <w:rsid w:val="00322425"/>
    <w:rsid w:val="003254C4"/>
    <w:rsid w:val="003300FA"/>
    <w:rsid w:val="00331B22"/>
    <w:rsid w:val="00331D1B"/>
    <w:rsid w:val="003339C8"/>
    <w:rsid w:val="00333A98"/>
    <w:rsid w:val="00343C2C"/>
    <w:rsid w:val="00346233"/>
    <w:rsid w:val="00346DDD"/>
    <w:rsid w:val="00347024"/>
    <w:rsid w:val="00347C02"/>
    <w:rsid w:val="00352084"/>
    <w:rsid w:val="00355AB2"/>
    <w:rsid w:val="00355D4B"/>
    <w:rsid w:val="00361CC7"/>
    <w:rsid w:val="0036243F"/>
    <w:rsid w:val="003671D4"/>
    <w:rsid w:val="00373D0A"/>
    <w:rsid w:val="003759DD"/>
    <w:rsid w:val="00376386"/>
    <w:rsid w:val="00381D58"/>
    <w:rsid w:val="00383FF1"/>
    <w:rsid w:val="0038730C"/>
    <w:rsid w:val="00387E8C"/>
    <w:rsid w:val="00390A3D"/>
    <w:rsid w:val="00394948"/>
    <w:rsid w:val="003974AF"/>
    <w:rsid w:val="00397658"/>
    <w:rsid w:val="003A033B"/>
    <w:rsid w:val="003A3CDC"/>
    <w:rsid w:val="003A5749"/>
    <w:rsid w:val="003A5F96"/>
    <w:rsid w:val="003A7B8A"/>
    <w:rsid w:val="003B075C"/>
    <w:rsid w:val="003B243B"/>
    <w:rsid w:val="003B701C"/>
    <w:rsid w:val="003C1872"/>
    <w:rsid w:val="003C5136"/>
    <w:rsid w:val="003D18B8"/>
    <w:rsid w:val="003D29DF"/>
    <w:rsid w:val="003D4CBF"/>
    <w:rsid w:val="003E4F54"/>
    <w:rsid w:val="003F2605"/>
    <w:rsid w:val="003F2FE6"/>
    <w:rsid w:val="003F340B"/>
    <w:rsid w:val="003F3DA1"/>
    <w:rsid w:val="00400227"/>
    <w:rsid w:val="0040042C"/>
    <w:rsid w:val="00400B02"/>
    <w:rsid w:val="00404F6F"/>
    <w:rsid w:val="00407A15"/>
    <w:rsid w:val="00411649"/>
    <w:rsid w:val="00414D1A"/>
    <w:rsid w:val="00420375"/>
    <w:rsid w:val="004254F7"/>
    <w:rsid w:val="00440DBC"/>
    <w:rsid w:val="004450C7"/>
    <w:rsid w:val="00445EAB"/>
    <w:rsid w:val="004469E5"/>
    <w:rsid w:val="004500CB"/>
    <w:rsid w:val="004504A1"/>
    <w:rsid w:val="004522A9"/>
    <w:rsid w:val="00456BE0"/>
    <w:rsid w:val="00457C7F"/>
    <w:rsid w:val="00465241"/>
    <w:rsid w:val="00472830"/>
    <w:rsid w:val="0047424F"/>
    <w:rsid w:val="00477135"/>
    <w:rsid w:val="004827DC"/>
    <w:rsid w:val="00492C17"/>
    <w:rsid w:val="00497DF6"/>
    <w:rsid w:val="004A0974"/>
    <w:rsid w:val="004B0A74"/>
    <w:rsid w:val="004B0DB1"/>
    <w:rsid w:val="004B2B5E"/>
    <w:rsid w:val="004C0FA8"/>
    <w:rsid w:val="004C1422"/>
    <w:rsid w:val="004C1CAA"/>
    <w:rsid w:val="004C52B2"/>
    <w:rsid w:val="004C6EDC"/>
    <w:rsid w:val="004D21B7"/>
    <w:rsid w:val="004D2C75"/>
    <w:rsid w:val="004D3118"/>
    <w:rsid w:val="004D3FDC"/>
    <w:rsid w:val="004E039F"/>
    <w:rsid w:val="004E05E3"/>
    <w:rsid w:val="004F3876"/>
    <w:rsid w:val="004F3EB8"/>
    <w:rsid w:val="00500614"/>
    <w:rsid w:val="005049D0"/>
    <w:rsid w:val="00511159"/>
    <w:rsid w:val="00515D93"/>
    <w:rsid w:val="00521B04"/>
    <w:rsid w:val="0052453F"/>
    <w:rsid w:val="00524FE7"/>
    <w:rsid w:val="005270BB"/>
    <w:rsid w:val="00527225"/>
    <w:rsid w:val="00527BE1"/>
    <w:rsid w:val="00530D92"/>
    <w:rsid w:val="00536325"/>
    <w:rsid w:val="00536460"/>
    <w:rsid w:val="00537485"/>
    <w:rsid w:val="00542117"/>
    <w:rsid w:val="0054279A"/>
    <w:rsid w:val="00544064"/>
    <w:rsid w:val="0054636F"/>
    <w:rsid w:val="005564A5"/>
    <w:rsid w:val="005616E0"/>
    <w:rsid w:val="00561DB5"/>
    <w:rsid w:val="00562B55"/>
    <w:rsid w:val="00562B6A"/>
    <w:rsid w:val="005649A8"/>
    <w:rsid w:val="00564D92"/>
    <w:rsid w:val="00566F6B"/>
    <w:rsid w:val="0057269D"/>
    <w:rsid w:val="005738E5"/>
    <w:rsid w:val="005756C7"/>
    <w:rsid w:val="005773EE"/>
    <w:rsid w:val="005774B7"/>
    <w:rsid w:val="00582A52"/>
    <w:rsid w:val="00584B6D"/>
    <w:rsid w:val="00586632"/>
    <w:rsid w:val="00590109"/>
    <w:rsid w:val="00590267"/>
    <w:rsid w:val="00591070"/>
    <w:rsid w:val="00592D95"/>
    <w:rsid w:val="005978E8"/>
    <w:rsid w:val="005A05F1"/>
    <w:rsid w:val="005A1310"/>
    <w:rsid w:val="005A48BF"/>
    <w:rsid w:val="005A5635"/>
    <w:rsid w:val="005A7762"/>
    <w:rsid w:val="005B1F35"/>
    <w:rsid w:val="005B4E2E"/>
    <w:rsid w:val="005C0A75"/>
    <w:rsid w:val="005C2B27"/>
    <w:rsid w:val="005C2D88"/>
    <w:rsid w:val="005C38FE"/>
    <w:rsid w:val="005C3B01"/>
    <w:rsid w:val="005C4D41"/>
    <w:rsid w:val="005C56BF"/>
    <w:rsid w:val="005C7D6B"/>
    <w:rsid w:val="005D227E"/>
    <w:rsid w:val="005D7C60"/>
    <w:rsid w:val="005E10F1"/>
    <w:rsid w:val="005E1D9E"/>
    <w:rsid w:val="005E4272"/>
    <w:rsid w:val="005F6D76"/>
    <w:rsid w:val="0060195B"/>
    <w:rsid w:val="00604193"/>
    <w:rsid w:val="006048E5"/>
    <w:rsid w:val="00604B6A"/>
    <w:rsid w:val="006077BC"/>
    <w:rsid w:val="00612F04"/>
    <w:rsid w:val="00616CCB"/>
    <w:rsid w:val="00621213"/>
    <w:rsid w:val="00621E09"/>
    <w:rsid w:val="00626074"/>
    <w:rsid w:val="00626D7B"/>
    <w:rsid w:val="0063081B"/>
    <w:rsid w:val="0063236E"/>
    <w:rsid w:val="006344AC"/>
    <w:rsid w:val="006344BC"/>
    <w:rsid w:val="006345EE"/>
    <w:rsid w:val="00635A5B"/>
    <w:rsid w:val="00644429"/>
    <w:rsid w:val="00644976"/>
    <w:rsid w:val="0064542C"/>
    <w:rsid w:val="006471D3"/>
    <w:rsid w:val="00650601"/>
    <w:rsid w:val="006537A2"/>
    <w:rsid w:val="00655EEA"/>
    <w:rsid w:val="0065736D"/>
    <w:rsid w:val="00661F05"/>
    <w:rsid w:val="00663ACA"/>
    <w:rsid w:val="00664750"/>
    <w:rsid w:val="0066536C"/>
    <w:rsid w:val="00666E1C"/>
    <w:rsid w:val="00671130"/>
    <w:rsid w:val="00672C80"/>
    <w:rsid w:val="00673172"/>
    <w:rsid w:val="006753B4"/>
    <w:rsid w:val="00676FF3"/>
    <w:rsid w:val="00680B66"/>
    <w:rsid w:val="00681F22"/>
    <w:rsid w:val="00684B8B"/>
    <w:rsid w:val="00684E7A"/>
    <w:rsid w:val="006851DA"/>
    <w:rsid w:val="00685755"/>
    <w:rsid w:val="00685F05"/>
    <w:rsid w:val="00687FA3"/>
    <w:rsid w:val="0069108F"/>
    <w:rsid w:val="00694FDD"/>
    <w:rsid w:val="006958F6"/>
    <w:rsid w:val="006A1F0A"/>
    <w:rsid w:val="006A2C15"/>
    <w:rsid w:val="006A3ADA"/>
    <w:rsid w:val="006A69CE"/>
    <w:rsid w:val="006A7E77"/>
    <w:rsid w:val="006B01EA"/>
    <w:rsid w:val="006B0391"/>
    <w:rsid w:val="006B15BC"/>
    <w:rsid w:val="006B2012"/>
    <w:rsid w:val="006B24A8"/>
    <w:rsid w:val="006B6BE3"/>
    <w:rsid w:val="006B6F56"/>
    <w:rsid w:val="006B7997"/>
    <w:rsid w:val="006C0DDE"/>
    <w:rsid w:val="006C2476"/>
    <w:rsid w:val="006C7FE4"/>
    <w:rsid w:val="006D4C91"/>
    <w:rsid w:val="006D66BE"/>
    <w:rsid w:val="006D7E50"/>
    <w:rsid w:val="006E48E1"/>
    <w:rsid w:val="006E6EE9"/>
    <w:rsid w:val="006F164C"/>
    <w:rsid w:val="006F2D63"/>
    <w:rsid w:val="006F611C"/>
    <w:rsid w:val="006F7FBC"/>
    <w:rsid w:val="00701401"/>
    <w:rsid w:val="00701BAD"/>
    <w:rsid w:val="00703799"/>
    <w:rsid w:val="00704EDB"/>
    <w:rsid w:val="00705EFC"/>
    <w:rsid w:val="00714A7C"/>
    <w:rsid w:val="00714CF5"/>
    <w:rsid w:val="007254D8"/>
    <w:rsid w:val="00727496"/>
    <w:rsid w:val="00727E48"/>
    <w:rsid w:val="00730C9D"/>
    <w:rsid w:val="0073491B"/>
    <w:rsid w:val="0073607C"/>
    <w:rsid w:val="00740EAE"/>
    <w:rsid w:val="00751F5D"/>
    <w:rsid w:val="00753C25"/>
    <w:rsid w:val="00770E5F"/>
    <w:rsid w:val="007765BC"/>
    <w:rsid w:val="007772BB"/>
    <w:rsid w:val="007773A8"/>
    <w:rsid w:val="00780307"/>
    <w:rsid w:val="00784671"/>
    <w:rsid w:val="007878B1"/>
    <w:rsid w:val="007935D6"/>
    <w:rsid w:val="00794069"/>
    <w:rsid w:val="007A0EC0"/>
    <w:rsid w:val="007A2318"/>
    <w:rsid w:val="007B3466"/>
    <w:rsid w:val="007B59A8"/>
    <w:rsid w:val="007C04FC"/>
    <w:rsid w:val="007C08F0"/>
    <w:rsid w:val="007C0C0E"/>
    <w:rsid w:val="007C195D"/>
    <w:rsid w:val="007C1CAF"/>
    <w:rsid w:val="007C39BD"/>
    <w:rsid w:val="007D2E83"/>
    <w:rsid w:val="007D2FB2"/>
    <w:rsid w:val="007D45AB"/>
    <w:rsid w:val="007E070E"/>
    <w:rsid w:val="007E45A8"/>
    <w:rsid w:val="007E4A2C"/>
    <w:rsid w:val="007E4F9E"/>
    <w:rsid w:val="007E7675"/>
    <w:rsid w:val="007F0B47"/>
    <w:rsid w:val="007F55A4"/>
    <w:rsid w:val="007F5D42"/>
    <w:rsid w:val="007F75D3"/>
    <w:rsid w:val="00806D9B"/>
    <w:rsid w:val="0080791A"/>
    <w:rsid w:val="008136D7"/>
    <w:rsid w:val="008173E9"/>
    <w:rsid w:val="008244E4"/>
    <w:rsid w:val="008309AD"/>
    <w:rsid w:val="008323FD"/>
    <w:rsid w:val="00833656"/>
    <w:rsid w:val="008354CB"/>
    <w:rsid w:val="00836D28"/>
    <w:rsid w:val="00837805"/>
    <w:rsid w:val="00840B7D"/>
    <w:rsid w:val="00843073"/>
    <w:rsid w:val="008454BA"/>
    <w:rsid w:val="0084673E"/>
    <w:rsid w:val="00853E00"/>
    <w:rsid w:val="008608D2"/>
    <w:rsid w:val="00860C6B"/>
    <w:rsid w:val="00861462"/>
    <w:rsid w:val="00862159"/>
    <w:rsid w:val="00864A43"/>
    <w:rsid w:val="008654BB"/>
    <w:rsid w:val="008670FE"/>
    <w:rsid w:val="00867C17"/>
    <w:rsid w:val="00870BBE"/>
    <w:rsid w:val="00870FAB"/>
    <w:rsid w:val="00872627"/>
    <w:rsid w:val="0087637B"/>
    <w:rsid w:val="0087785A"/>
    <w:rsid w:val="00882005"/>
    <w:rsid w:val="00882D5F"/>
    <w:rsid w:val="00882E87"/>
    <w:rsid w:val="008850C8"/>
    <w:rsid w:val="008869B5"/>
    <w:rsid w:val="00891490"/>
    <w:rsid w:val="008955FE"/>
    <w:rsid w:val="00896E3E"/>
    <w:rsid w:val="008A0ECB"/>
    <w:rsid w:val="008A2B00"/>
    <w:rsid w:val="008A3517"/>
    <w:rsid w:val="008A457A"/>
    <w:rsid w:val="008A6972"/>
    <w:rsid w:val="008A6DDD"/>
    <w:rsid w:val="008B2094"/>
    <w:rsid w:val="008B3B06"/>
    <w:rsid w:val="008B494D"/>
    <w:rsid w:val="008C00B2"/>
    <w:rsid w:val="008C3F51"/>
    <w:rsid w:val="008D5437"/>
    <w:rsid w:val="008D5504"/>
    <w:rsid w:val="008D5EAE"/>
    <w:rsid w:val="008D69B8"/>
    <w:rsid w:val="008E213D"/>
    <w:rsid w:val="008F1E47"/>
    <w:rsid w:val="008F4A01"/>
    <w:rsid w:val="009059A4"/>
    <w:rsid w:val="00906B58"/>
    <w:rsid w:val="009104C7"/>
    <w:rsid w:val="00911850"/>
    <w:rsid w:val="00917F52"/>
    <w:rsid w:val="00921C0C"/>
    <w:rsid w:val="00922162"/>
    <w:rsid w:val="00924162"/>
    <w:rsid w:val="00924AD9"/>
    <w:rsid w:val="0092620F"/>
    <w:rsid w:val="00927F9D"/>
    <w:rsid w:val="00930EC2"/>
    <w:rsid w:val="0093466D"/>
    <w:rsid w:val="00943DCD"/>
    <w:rsid w:val="00945A7C"/>
    <w:rsid w:val="0095267D"/>
    <w:rsid w:val="009534AD"/>
    <w:rsid w:val="00953BE8"/>
    <w:rsid w:val="00954823"/>
    <w:rsid w:val="0095571D"/>
    <w:rsid w:val="00955A55"/>
    <w:rsid w:val="00957BD7"/>
    <w:rsid w:val="00961307"/>
    <w:rsid w:val="009619FB"/>
    <w:rsid w:val="00964188"/>
    <w:rsid w:val="00964514"/>
    <w:rsid w:val="00965F34"/>
    <w:rsid w:val="00966622"/>
    <w:rsid w:val="00967E02"/>
    <w:rsid w:val="00970906"/>
    <w:rsid w:val="00976A5F"/>
    <w:rsid w:val="00977145"/>
    <w:rsid w:val="00981A1B"/>
    <w:rsid w:val="00981B9D"/>
    <w:rsid w:val="009836C6"/>
    <w:rsid w:val="0098377D"/>
    <w:rsid w:val="009847E7"/>
    <w:rsid w:val="0098488C"/>
    <w:rsid w:val="00986939"/>
    <w:rsid w:val="009878C6"/>
    <w:rsid w:val="00990429"/>
    <w:rsid w:val="00991231"/>
    <w:rsid w:val="00991775"/>
    <w:rsid w:val="009A0C80"/>
    <w:rsid w:val="009A25C4"/>
    <w:rsid w:val="009A3505"/>
    <w:rsid w:val="009A41DD"/>
    <w:rsid w:val="009A6956"/>
    <w:rsid w:val="009B0151"/>
    <w:rsid w:val="009B097B"/>
    <w:rsid w:val="009B17DA"/>
    <w:rsid w:val="009B4431"/>
    <w:rsid w:val="009B5317"/>
    <w:rsid w:val="009B59E3"/>
    <w:rsid w:val="009C2D39"/>
    <w:rsid w:val="009C2E9D"/>
    <w:rsid w:val="009C4B8D"/>
    <w:rsid w:val="009D2E33"/>
    <w:rsid w:val="009D7801"/>
    <w:rsid w:val="009E19C3"/>
    <w:rsid w:val="009E2609"/>
    <w:rsid w:val="009E5A74"/>
    <w:rsid w:val="009F123C"/>
    <w:rsid w:val="009F4977"/>
    <w:rsid w:val="009F7286"/>
    <w:rsid w:val="009F7BC9"/>
    <w:rsid w:val="00A026E8"/>
    <w:rsid w:val="00A03460"/>
    <w:rsid w:val="00A0365D"/>
    <w:rsid w:val="00A038A8"/>
    <w:rsid w:val="00A12AAE"/>
    <w:rsid w:val="00A24B7F"/>
    <w:rsid w:val="00A26060"/>
    <w:rsid w:val="00A303B6"/>
    <w:rsid w:val="00A30C41"/>
    <w:rsid w:val="00A3463F"/>
    <w:rsid w:val="00A36FF3"/>
    <w:rsid w:val="00A410E2"/>
    <w:rsid w:val="00A42FA7"/>
    <w:rsid w:val="00A46847"/>
    <w:rsid w:val="00A54EE2"/>
    <w:rsid w:val="00A6051D"/>
    <w:rsid w:val="00A66C46"/>
    <w:rsid w:val="00A73F7B"/>
    <w:rsid w:val="00A76EDD"/>
    <w:rsid w:val="00A81CA0"/>
    <w:rsid w:val="00A84193"/>
    <w:rsid w:val="00A92FC4"/>
    <w:rsid w:val="00A93783"/>
    <w:rsid w:val="00A93FBE"/>
    <w:rsid w:val="00A94CA8"/>
    <w:rsid w:val="00AA0406"/>
    <w:rsid w:val="00AA3772"/>
    <w:rsid w:val="00AA46F2"/>
    <w:rsid w:val="00AA5C11"/>
    <w:rsid w:val="00AB3EDE"/>
    <w:rsid w:val="00AB628E"/>
    <w:rsid w:val="00AB7ACA"/>
    <w:rsid w:val="00AB7CCA"/>
    <w:rsid w:val="00AC4113"/>
    <w:rsid w:val="00AC41ED"/>
    <w:rsid w:val="00AC7551"/>
    <w:rsid w:val="00AD2329"/>
    <w:rsid w:val="00AD30FF"/>
    <w:rsid w:val="00AD475B"/>
    <w:rsid w:val="00AD5031"/>
    <w:rsid w:val="00AE1EFE"/>
    <w:rsid w:val="00AE444E"/>
    <w:rsid w:val="00AE7B75"/>
    <w:rsid w:val="00AF07DB"/>
    <w:rsid w:val="00AF3DCC"/>
    <w:rsid w:val="00AF7B5A"/>
    <w:rsid w:val="00B00B7C"/>
    <w:rsid w:val="00B01499"/>
    <w:rsid w:val="00B01B19"/>
    <w:rsid w:val="00B020FC"/>
    <w:rsid w:val="00B03F68"/>
    <w:rsid w:val="00B06AEF"/>
    <w:rsid w:val="00B077FF"/>
    <w:rsid w:val="00B133BF"/>
    <w:rsid w:val="00B15312"/>
    <w:rsid w:val="00B21214"/>
    <w:rsid w:val="00B2298D"/>
    <w:rsid w:val="00B24CB0"/>
    <w:rsid w:val="00B313F5"/>
    <w:rsid w:val="00B40E6A"/>
    <w:rsid w:val="00B4302F"/>
    <w:rsid w:val="00B4438B"/>
    <w:rsid w:val="00B44506"/>
    <w:rsid w:val="00B44B91"/>
    <w:rsid w:val="00B513C7"/>
    <w:rsid w:val="00B529D5"/>
    <w:rsid w:val="00B53799"/>
    <w:rsid w:val="00B53CB4"/>
    <w:rsid w:val="00B56756"/>
    <w:rsid w:val="00B62B60"/>
    <w:rsid w:val="00B71677"/>
    <w:rsid w:val="00B72A42"/>
    <w:rsid w:val="00B747EE"/>
    <w:rsid w:val="00B75D6D"/>
    <w:rsid w:val="00B768E1"/>
    <w:rsid w:val="00B80BEC"/>
    <w:rsid w:val="00B870A8"/>
    <w:rsid w:val="00B8786D"/>
    <w:rsid w:val="00B87967"/>
    <w:rsid w:val="00B904A4"/>
    <w:rsid w:val="00B938EF"/>
    <w:rsid w:val="00BA0574"/>
    <w:rsid w:val="00BA1803"/>
    <w:rsid w:val="00BA4D82"/>
    <w:rsid w:val="00BA702A"/>
    <w:rsid w:val="00BB22DD"/>
    <w:rsid w:val="00BB2B72"/>
    <w:rsid w:val="00BB35E5"/>
    <w:rsid w:val="00BB70B3"/>
    <w:rsid w:val="00BC1598"/>
    <w:rsid w:val="00BC2A14"/>
    <w:rsid w:val="00BC62AC"/>
    <w:rsid w:val="00BC7715"/>
    <w:rsid w:val="00BD0181"/>
    <w:rsid w:val="00BD0CD4"/>
    <w:rsid w:val="00BD4E3D"/>
    <w:rsid w:val="00BD7B79"/>
    <w:rsid w:val="00BE211F"/>
    <w:rsid w:val="00BE3A05"/>
    <w:rsid w:val="00BF21F4"/>
    <w:rsid w:val="00BF26D0"/>
    <w:rsid w:val="00BF3876"/>
    <w:rsid w:val="00BF485D"/>
    <w:rsid w:val="00C01D11"/>
    <w:rsid w:val="00C06EDE"/>
    <w:rsid w:val="00C11CEF"/>
    <w:rsid w:val="00C13F23"/>
    <w:rsid w:val="00C252AE"/>
    <w:rsid w:val="00C262C7"/>
    <w:rsid w:val="00C3039D"/>
    <w:rsid w:val="00C34A0F"/>
    <w:rsid w:val="00C353AF"/>
    <w:rsid w:val="00C3640B"/>
    <w:rsid w:val="00C4016D"/>
    <w:rsid w:val="00C41965"/>
    <w:rsid w:val="00C422CC"/>
    <w:rsid w:val="00C479D1"/>
    <w:rsid w:val="00C61D94"/>
    <w:rsid w:val="00C623DD"/>
    <w:rsid w:val="00C6451C"/>
    <w:rsid w:val="00C7000C"/>
    <w:rsid w:val="00C70173"/>
    <w:rsid w:val="00C71817"/>
    <w:rsid w:val="00C7271F"/>
    <w:rsid w:val="00C7340B"/>
    <w:rsid w:val="00C84368"/>
    <w:rsid w:val="00C8574E"/>
    <w:rsid w:val="00C867ED"/>
    <w:rsid w:val="00C906B1"/>
    <w:rsid w:val="00C92D48"/>
    <w:rsid w:val="00CA00A7"/>
    <w:rsid w:val="00CA25A5"/>
    <w:rsid w:val="00CA6CCC"/>
    <w:rsid w:val="00CB0FED"/>
    <w:rsid w:val="00CB2672"/>
    <w:rsid w:val="00CB413C"/>
    <w:rsid w:val="00CB419E"/>
    <w:rsid w:val="00CB7C0B"/>
    <w:rsid w:val="00CC1250"/>
    <w:rsid w:val="00CC1A24"/>
    <w:rsid w:val="00CC3911"/>
    <w:rsid w:val="00CC62DE"/>
    <w:rsid w:val="00CD3799"/>
    <w:rsid w:val="00CD454B"/>
    <w:rsid w:val="00CD666F"/>
    <w:rsid w:val="00CE0BC2"/>
    <w:rsid w:val="00CE1F01"/>
    <w:rsid w:val="00CE2271"/>
    <w:rsid w:val="00CE66B8"/>
    <w:rsid w:val="00CF26E4"/>
    <w:rsid w:val="00CF29E5"/>
    <w:rsid w:val="00CF3708"/>
    <w:rsid w:val="00CF419F"/>
    <w:rsid w:val="00CF76C7"/>
    <w:rsid w:val="00CF7798"/>
    <w:rsid w:val="00CF7D27"/>
    <w:rsid w:val="00D02E85"/>
    <w:rsid w:val="00D0472B"/>
    <w:rsid w:val="00D04DF2"/>
    <w:rsid w:val="00D05242"/>
    <w:rsid w:val="00D05F5C"/>
    <w:rsid w:val="00D07AFB"/>
    <w:rsid w:val="00D107DA"/>
    <w:rsid w:val="00D10807"/>
    <w:rsid w:val="00D12671"/>
    <w:rsid w:val="00D17224"/>
    <w:rsid w:val="00D23711"/>
    <w:rsid w:val="00D23D14"/>
    <w:rsid w:val="00D2707C"/>
    <w:rsid w:val="00D3156C"/>
    <w:rsid w:val="00D32C2B"/>
    <w:rsid w:val="00D3522C"/>
    <w:rsid w:val="00D425EF"/>
    <w:rsid w:val="00D44D72"/>
    <w:rsid w:val="00D46B7B"/>
    <w:rsid w:val="00D513E3"/>
    <w:rsid w:val="00D53810"/>
    <w:rsid w:val="00D53DA1"/>
    <w:rsid w:val="00D610B5"/>
    <w:rsid w:val="00D61D3B"/>
    <w:rsid w:val="00D62FFE"/>
    <w:rsid w:val="00D636CE"/>
    <w:rsid w:val="00D65EE3"/>
    <w:rsid w:val="00D67817"/>
    <w:rsid w:val="00D7248A"/>
    <w:rsid w:val="00D749B2"/>
    <w:rsid w:val="00D74CC6"/>
    <w:rsid w:val="00D74E68"/>
    <w:rsid w:val="00D907BE"/>
    <w:rsid w:val="00D93870"/>
    <w:rsid w:val="00DA129A"/>
    <w:rsid w:val="00DA2FCA"/>
    <w:rsid w:val="00DA5486"/>
    <w:rsid w:val="00DA6166"/>
    <w:rsid w:val="00DB0E51"/>
    <w:rsid w:val="00DB225F"/>
    <w:rsid w:val="00DB2AED"/>
    <w:rsid w:val="00DC4068"/>
    <w:rsid w:val="00DC6D81"/>
    <w:rsid w:val="00DD53C1"/>
    <w:rsid w:val="00DD68FF"/>
    <w:rsid w:val="00DE2343"/>
    <w:rsid w:val="00DE629F"/>
    <w:rsid w:val="00DF2A95"/>
    <w:rsid w:val="00DF527F"/>
    <w:rsid w:val="00DF6567"/>
    <w:rsid w:val="00E04AAF"/>
    <w:rsid w:val="00E07A21"/>
    <w:rsid w:val="00E163CB"/>
    <w:rsid w:val="00E16D90"/>
    <w:rsid w:val="00E17212"/>
    <w:rsid w:val="00E23A20"/>
    <w:rsid w:val="00E24480"/>
    <w:rsid w:val="00E326B9"/>
    <w:rsid w:val="00E32AD3"/>
    <w:rsid w:val="00E334F6"/>
    <w:rsid w:val="00E34D8D"/>
    <w:rsid w:val="00E44959"/>
    <w:rsid w:val="00E467D2"/>
    <w:rsid w:val="00E47896"/>
    <w:rsid w:val="00E47990"/>
    <w:rsid w:val="00E47F1B"/>
    <w:rsid w:val="00E525B1"/>
    <w:rsid w:val="00E57623"/>
    <w:rsid w:val="00E5763F"/>
    <w:rsid w:val="00E57984"/>
    <w:rsid w:val="00E65215"/>
    <w:rsid w:val="00E66A25"/>
    <w:rsid w:val="00E7411A"/>
    <w:rsid w:val="00E80116"/>
    <w:rsid w:val="00E80181"/>
    <w:rsid w:val="00E826EA"/>
    <w:rsid w:val="00E85823"/>
    <w:rsid w:val="00E87984"/>
    <w:rsid w:val="00E936C0"/>
    <w:rsid w:val="00E93946"/>
    <w:rsid w:val="00E93C8E"/>
    <w:rsid w:val="00E95890"/>
    <w:rsid w:val="00E95AFD"/>
    <w:rsid w:val="00EA25FD"/>
    <w:rsid w:val="00EB1633"/>
    <w:rsid w:val="00EB22FD"/>
    <w:rsid w:val="00EB28CC"/>
    <w:rsid w:val="00EB6F9A"/>
    <w:rsid w:val="00EB781F"/>
    <w:rsid w:val="00ED0C65"/>
    <w:rsid w:val="00ED22F4"/>
    <w:rsid w:val="00ED7925"/>
    <w:rsid w:val="00EE1672"/>
    <w:rsid w:val="00EE2360"/>
    <w:rsid w:val="00EE5144"/>
    <w:rsid w:val="00EE6708"/>
    <w:rsid w:val="00EE6A7C"/>
    <w:rsid w:val="00EF17FE"/>
    <w:rsid w:val="00EF54E9"/>
    <w:rsid w:val="00F00B6A"/>
    <w:rsid w:val="00F02415"/>
    <w:rsid w:val="00F04D99"/>
    <w:rsid w:val="00F06579"/>
    <w:rsid w:val="00F1127B"/>
    <w:rsid w:val="00F114CA"/>
    <w:rsid w:val="00F13941"/>
    <w:rsid w:val="00F15346"/>
    <w:rsid w:val="00F16000"/>
    <w:rsid w:val="00F23D55"/>
    <w:rsid w:val="00F27275"/>
    <w:rsid w:val="00F27CC8"/>
    <w:rsid w:val="00F30989"/>
    <w:rsid w:val="00F317D4"/>
    <w:rsid w:val="00F31D81"/>
    <w:rsid w:val="00F36E63"/>
    <w:rsid w:val="00F3788F"/>
    <w:rsid w:val="00F403C7"/>
    <w:rsid w:val="00F42D80"/>
    <w:rsid w:val="00F43A0F"/>
    <w:rsid w:val="00F45C8B"/>
    <w:rsid w:val="00F46AF7"/>
    <w:rsid w:val="00F4769C"/>
    <w:rsid w:val="00F47DF1"/>
    <w:rsid w:val="00F5416B"/>
    <w:rsid w:val="00F54B64"/>
    <w:rsid w:val="00F57CC4"/>
    <w:rsid w:val="00F6200C"/>
    <w:rsid w:val="00F65C14"/>
    <w:rsid w:val="00F70D13"/>
    <w:rsid w:val="00F72511"/>
    <w:rsid w:val="00F72B36"/>
    <w:rsid w:val="00F8459D"/>
    <w:rsid w:val="00F8534E"/>
    <w:rsid w:val="00F954BD"/>
    <w:rsid w:val="00F95A94"/>
    <w:rsid w:val="00FA043B"/>
    <w:rsid w:val="00FA23DB"/>
    <w:rsid w:val="00FA39E2"/>
    <w:rsid w:val="00FA54DE"/>
    <w:rsid w:val="00FA60D8"/>
    <w:rsid w:val="00FB0449"/>
    <w:rsid w:val="00FB0C3C"/>
    <w:rsid w:val="00FB2882"/>
    <w:rsid w:val="00FC2AB4"/>
    <w:rsid w:val="00FC335C"/>
    <w:rsid w:val="00FC356E"/>
    <w:rsid w:val="00FC35EE"/>
    <w:rsid w:val="00FC38CD"/>
    <w:rsid w:val="00FC4A46"/>
    <w:rsid w:val="00FC5152"/>
    <w:rsid w:val="00FD07C9"/>
    <w:rsid w:val="00FD17E7"/>
    <w:rsid w:val="00FE1DB3"/>
    <w:rsid w:val="00FE7103"/>
    <w:rsid w:val="00FF0A9A"/>
    <w:rsid w:val="00FF2450"/>
    <w:rsid w:val="00FF2BE4"/>
    <w:rsid w:val="00FF6EC9"/>
    <w:rsid w:val="00FF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68F43C-3B16-4798-B6DE-B022ECF4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4A1"/>
    <w:pPr>
      <w:spacing w:after="200" w:line="276" w:lineRule="auto"/>
      <w:ind w:left="720"/>
      <w:contextualSpacing/>
    </w:pPr>
    <w:rPr>
      <w:rFonts w:ascii="Calibri" w:eastAsia="Times New Roman" w:cs="Times New Roman"/>
      <w:sz w:val="22"/>
    </w:rPr>
  </w:style>
  <w:style w:type="paragraph" w:styleId="a4">
    <w:name w:val="footnote text"/>
    <w:basedOn w:val="a"/>
    <w:link w:val="a5"/>
    <w:uiPriority w:val="99"/>
    <w:semiHidden/>
    <w:unhideWhenUsed/>
    <w:rsid w:val="004504A1"/>
    <w:pPr>
      <w:spacing w:after="0" w:line="240" w:lineRule="auto"/>
    </w:pPr>
    <w:rPr>
      <w:rFonts w:ascii="Calibri" w:eastAsia="Times New Roman" w:cs="Times New Roman"/>
      <w:sz w:val="20"/>
      <w:szCs w:val="20"/>
    </w:rPr>
  </w:style>
  <w:style w:type="character" w:customStyle="1" w:styleId="a5">
    <w:name w:val="Текст сноски Знак"/>
    <w:basedOn w:val="a0"/>
    <w:link w:val="a4"/>
    <w:uiPriority w:val="99"/>
    <w:semiHidden/>
    <w:rsid w:val="004504A1"/>
    <w:rPr>
      <w:rFonts w:ascii="Calibri" w:eastAsia="Times New Roman" w:cs="Times New Roman"/>
      <w:sz w:val="20"/>
      <w:szCs w:val="20"/>
    </w:rPr>
  </w:style>
  <w:style w:type="character" w:styleId="a6">
    <w:name w:val="footnote reference"/>
    <w:basedOn w:val="a0"/>
    <w:uiPriority w:val="99"/>
    <w:semiHidden/>
    <w:unhideWhenUsed/>
    <w:rsid w:val="004504A1"/>
    <w:rPr>
      <w:vertAlign w:val="superscript"/>
    </w:rPr>
  </w:style>
  <w:style w:type="paragraph" w:styleId="a7">
    <w:name w:val="header"/>
    <w:basedOn w:val="a"/>
    <w:link w:val="a8"/>
    <w:uiPriority w:val="99"/>
    <w:unhideWhenUsed/>
    <w:rsid w:val="00BD4E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4E3D"/>
  </w:style>
  <w:style w:type="paragraph" w:styleId="a9">
    <w:name w:val="footer"/>
    <w:basedOn w:val="a"/>
    <w:link w:val="aa"/>
    <w:uiPriority w:val="99"/>
    <w:unhideWhenUsed/>
    <w:rsid w:val="00BD4E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4E3D"/>
  </w:style>
  <w:style w:type="character" w:styleId="ab">
    <w:name w:val="Emphasis"/>
    <w:basedOn w:val="a0"/>
    <w:uiPriority w:val="20"/>
    <w:qFormat/>
    <w:rsid w:val="00286D66"/>
    <w:rPr>
      <w:i/>
      <w:iCs/>
    </w:rPr>
  </w:style>
  <w:style w:type="character" w:customStyle="1" w:styleId="apple-converted-space">
    <w:name w:val="apple-converted-space"/>
    <w:basedOn w:val="a0"/>
    <w:rsid w:val="0028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6645">
      <w:bodyDiv w:val="1"/>
      <w:marLeft w:val="0"/>
      <w:marRight w:val="0"/>
      <w:marTop w:val="0"/>
      <w:marBottom w:val="0"/>
      <w:divBdr>
        <w:top w:val="none" w:sz="0" w:space="0" w:color="auto"/>
        <w:left w:val="none" w:sz="0" w:space="0" w:color="auto"/>
        <w:bottom w:val="none" w:sz="0" w:space="0" w:color="auto"/>
        <w:right w:val="none" w:sz="0" w:space="0" w:color="auto"/>
      </w:divBdr>
    </w:div>
    <w:div w:id="741148532">
      <w:bodyDiv w:val="1"/>
      <w:marLeft w:val="0"/>
      <w:marRight w:val="0"/>
      <w:marTop w:val="0"/>
      <w:marBottom w:val="0"/>
      <w:divBdr>
        <w:top w:val="none" w:sz="0" w:space="0" w:color="auto"/>
        <w:left w:val="none" w:sz="0" w:space="0" w:color="auto"/>
        <w:bottom w:val="none" w:sz="0" w:space="0" w:color="auto"/>
        <w:right w:val="none" w:sz="0" w:space="0" w:color="auto"/>
      </w:divBdr>
    </w:div>
    <w:div w:id="1164786064">
      <w:bodyDiv w:val="1"/>
      <w:marLeft w:val="0"/>
      <w:marRight w:val="0"/>
      <w:marTop w:val="0"/>
      <w:marBottom w:val="0"/>
      <w:divBdr>
        <w:top w:val="none" w:sz="0" w:space="0" w:color="auto"/>
        <w:left w:val="none" w:sz="0" w:space="0" w:color="auto"/>
        <w:bottom w:val="none" w:sz="0" w:space="0" w:color="auto"/>
        <w:right w:val="none" w:sz="0" w:space="0" w:color="auto"/>
      </w:divBdr>
    </w:div>
    <w:div w:id="1175726508">
      <w:bodyDiv w:val="1"/>
      <w:marLeft w:val="0"/>
      <w:marRight w:val="0"/>
      <w:marTop w:val="0"/>
      <w:marBottom w:val="0"/>
      <w:divBdr>
        <w:top w:val="none" w:sz="0" w:space="0" w:color="auto"/>
        <w:left w:val="none" w:sz="0" w:space="0" w:color="auto"/>
        <w:bottom w:val="none" w:sz="0" w:space="0" w:color="auto"/>
        <w:right w:val="none" w:sz="0" w:space="0" w:color="auto"/>
      </w:divBdr>
    </w:div>
    <w:div w:id="1228803332">
      <w:bodyDiv w:val="1"/>
      <w:marLeft w:val="0"/>
      <w:marRight w:val="0"/>
      <w:marTop w:val="0"/>
      <w:marBottom w:val="0"/>
      <w:divBdr>
        <w:top w:val="none" w:sz="0" w:space="0" w:color="auto"/>
        <w:left w:val="none" w:sz="0" w:space="0" w:color="auto"/>
        <w:bottom w:val="none" w:sz="0" w:space="0" w:color="auto"/>
        <w:right w:val="none" w:sz="0" w:space="0" w:color="auto"/>
      </w:divBdr>
    </w:div>
    <w:div w:id="1497958965">
      <w:bodyDiv w:val="1"/>
      <w:marLeft w:val="0"/>
      <w:marRight w:val="0"/>
      <w:marTop w:val="0"/>
      <w:marBottom w:val="0"/>
      <w:divBdr>
        <w:top w:val="none" w:sz="0" w:space="0" w:color="auto"/>
        <w:left w:val="none" w:sz="0" w:space="0" w:color="auto"/>
        <w:bottom w:val="none" w:sz="0" w:space="0" w:color="auto"/>
        <w:right w:val="none" w:sz="0" w:space="0" w:color="auto"/>
      </w:divBdr>
    </w:div>
    <w:div w:id="1861963786">
      <w:bodyDiv w:val="1"/>
      <w:marLeft w:val="0"/>
      <w:marRight w:val="0"/>
      <w:marTop w:val="0"/>
      <w:marBottom w:val="0"/>
      <w:divBdr>
        <w:top w:val="none" w:sz="0" w:space="0" w:color="auto"/>
        <w:left w:val="none" w:sz="0" w:space="0" w:color="auto"/>
        <w:bottom w:val="none" w:sz="0" w:space="0" w:color="auto"/>
        <w:right w:val="none" w:sz="0" w:space="0" w:color="auto"/>
      </w:divBdr>
    </w:div>
    <w:div w:id="20873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0899-4C47-4A24-ABED-8FBE724E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4494</TotalTime>
  <Pages>114</Pages>
  <Words>26025</Words>
  <Characters>148348</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1580</cp:revision>
  <dcterms:created xsi:type="dcterms:W3CDTF">2017-05-02T22:03:00Z</dcterms:created>
  <dcterms:modified xsi:type="dcterms:W3CDTF">2017-05-09T19:28:00Z</dcterms:modified>
</cp:coreProperties>
</file>