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71" w:rsidRPr="00400C71" w:rsidRDefault="00400C71" w:rsidP="00400C71">
      <w:pPr>
        <w:pStyle w:val="a6"/>
        <w:rPr>
          <w:b/>
          <w:sz w:val="22"/>
        </w:rPr>
      </w:pPr>
      <w:r>
        <w:t xml:space="preserve">                </w:t>
      </w:r>
      <w:r w:rsidRPr="00400C71">
        <w:rPr>
          <w:b/>
          <w:sz w:val="22"/>
        </w:rPr>
        <w:t xml:space="preserve">                 ПРАВИТЕЛЬСТВО РОССИЙСКОЙ ФЕДЕРАЦИИ </w:t>
      </w:r>
    </w:p>
    <w:p w:rsidR="00400C71" w:rsidRPr="00400C71" w:rsidRDefault="00400C71" w:rsidP="00400C71">
      <w:pPr>
        <w:pStyle w:val="a6"/>
        <w:rPr>
          <w:b/>
          <w:sz w:val="22"/>
        </w:rPr>
      </w:pPr>
      <w:r w:rsidRPr="00400C71">
        <w:rPr>
          <w:b/>
          <w:sz w:val="22"/>
        </w:rPr>
        <w:t xml:space="preserve">                            ФЕДЕРАЛЬНОЕ ГОСУДАРСТВЕННОЕ БЮДЖЕТНОЕ </w:t>
      </w:r>
    </w:p>
    <w:p w:rsidR="00400C71" w:rsidRPr="00400C71" w:rsidRDefault="00400C71" w:rsidP="00400C71">
      <w:pPr>
        <w:pStyle w:val="a6"/>
        <w:rPr>
          <w:b/>
          <w:sz w:val="22"/>
        </w:rPr>
      </w:pPr>
      <w:r w:rsidRPr="00400C71">
        <w:rPr>
          <w:b/>
          <w:sz w:val="22"/>
        </w:rPr>
        <w:t xml:space="preserve">                    ОБРАЗОВАТЕЛЬНОЕ УЧРЕЖДЕНИЕ ВЫСШЕГО ОБРАЗОВАНИЯ </w:t>
      </w:r>
    </w:p>
    <w:p w:rsidR="00400C71" w:rsidRPr="00400C71" w:rsidRDefault="00400C71" w:rsidP="00400C71">
      <w:pPr>
        <w:pStyle w:val="a6"/>
        <w:rPr>
          <w:b/>
          <w:sz w:val="22"/>
        </w:rPr>
      </w:pPr>
      <w:r w:rsidRPr="00400C71">
        <w:rPr>
          <w:b/>
          <w:sz w:val="22"/>
        </w:rPr>
        <w:t xml:space="preserve">           «САНКТ-ПЕТЕРБУРГСКИЙ ГОСУДАРСТВЕННЫЙ УНИВЕРСИТЕТ» (СПбГУ) </w:t>
      </w:r>
    </w:p>
    <w:p w:rsidR="00400C71" w:rsidRDefault="00400C71">
      <w:pPr>
        <w:rPr>
          <w:rFonts w:ascii="Times New Roman" w:hAnsi="Times New Roman" w:cs="Times New Roman"/>
          <w:sz w:val="24"/>
          <w:szCs w:val="24"/>
        </w:rPr>
      </w:pPr>
      <w:r>
        <w:rPr>
          <w:rFonts w:ascii="Times New Roman" w:hAnsi="Times New Roman" w:cs="Times New Roman"/>
          <w:sz w:val="24"/>
          <w:szCs w:val="24"/>
        </w:rPr>
        <w:t xml:space="preserve">                                                        Институт философии </w:t>
      </w:r>
    </w:p>
    <w:p w:rsidR="00400C71" w:rsidRDefault="00400C71">
      <w:pPr>
        <w:rPr>
          <w:rFonts w:ascii="Times New Roman" w:hAnsi="Times New Roman" w:cs="Times New Roman"/>
          <w:sz w:val="24"/>
          <w:szCs w:val="24"/>
        </w:rPr>
      </w:pPr>
    </w:p>
    <w:p w:rsidR="00400C71" w:rsidRPr="00400C71" w:rsidRDefault="00400C71">
      <w:pPr>
        <w:rPr>
          <w:rFonts w:ascii="Times New Roman" w:hAnsi="Times New Roman" w:cs="Times New Roman"/>
          <w:b/>
          <w:sz w:val="32"/>
          <w:szCs w:val="24"/>
        </w:rPr>
      </w:pPr>
      <w:r w:rsidRPr="00400C71">
        <w:rPr>
          <w:rFonts w:ascii="Times New Roman" w:hAnsi="Times New Roman" w:cs="Times New Roman"/>
          <w:b/>
          <w:sz w:val="32"/>
          <w:szCs w:val="24"/>
        </w:rPr>
        <w:t xml:space="preserve">                                        Философия смеха</w:t>
      </w:r>
    </w:p>
    <w:p w:rsidR="00400C71" w:rsidRDefault="00400C71" w:rsidP="00400C71">
      <w:pPr>
        <w:pStyle w:val="a6"/>
      </w:pPr>
    </w:p>
    <w:p w:rsidR="00400C71" w:rsidRDefault="00400C71" w:rsidP="00400C71">
      <w:pPr>
        <w:pStyle w:val="a6"/>
      </w:pPr>
      <w:r>
        <w:t xml:space="preserve">                                            По направлению – 030100 «Философия» </w:t>
      </w:r>
    </w:p>
    <w:p w:rsidR="00400C71" w:rsidRDefault="00400C71" w:rsidP="00400C71">
      <w:pPr>
        <w:pStyle w:val="a6"/>
      </w:pPr>
      <w:r>
        <w:t xml:space="preserve">                                          Профиль – «социально-аксиологический» </w:t>
      </w:r>
    </w:p>
    <w:p w:rsidR="00400C71" w:rsidRDefault="00400C71" w:rsidP="00400C71">
      <w:pPr>
        <w:pStyle w:val="a6"/>
      </w:pPr>
      <w:r>
        <w:t xml:space="preserve">                                                 Кафедра Социальной философии  </w:t>
      </w:r>
    </w:p>
    <w:p w:rsidR="00400C71" w:rsidRDefault="00400C71" w:rsidP="00400C71">
      <w:pPr>
        <w:pStyle w:val="a6"/>
      </w:pPr>
    </w:p>
    <w:p w:rsidR="00400C71" w:rsidRPr="00D9695F" w:rsidRDefault="00400C71" w:rsidP="00400C71">
      <w:pPr>
        <w:pStyle w:val="a6"/>
      </w:pPr>
    </w:p>
    <w:p w:rsidR="00400C71" w:rsidRPr="00D9695F" w:rsidRDefault="00400C71" w:rsidP="00400C71">
      <w:pPr>
        <w:pStyle w:val="a6"/>
      </w:pPr>
      <w:r w:rsidRPr="00D9695F">
        <w:t xml:space="preserve">                                                                                     </w:t>
      </w:r>
      <w:r w:rsidR="00DC5463" w:rsidRPr="00D9695F">
        <w:t xml:space="preserve">    </w:t>
      </w:r>
      <w:r w:rsidRPr="00D9695F">
        <w:t>Выпускная квалификационная работа</w:t>
      </w:r>
      <w:r w:rsidRPr="00D9695F">
        <w:br/>
        <w:t xml:space="preserve">                                                                                              </w:t>
      </w:r>
      <w:r w:rsidR="00DC5463" w:rsidRPr="00D9695F">
        <w:t xml:space="preserve">    </w:t>
      </w:r>
      <w:r w:rsidRPr="00D9695F">
        <w:t>соискателя на степень бакалавра</w:t>
      </w:r>
      <w:r w:rsidRPr="00D9695F">
        <w:br/>
        <w:t xml:space="preserve">                                                                                                       </w:t>
      </w:r>
      <w:r w:rsidRPr="00D9695F">
        <w:rPr>
          <w:b/>
        </w:rPr>
        <w:t>Глазова Георгия Игоревича</w:t>
      </w:r>
    </w:p>
    <w:p w:rsidR="00400C71" w:rsidRPr="00D9695F" w:rsidRDefault="00400C71" w:rsidP="00400C71">
      <w:pPr>
        <w:pStyle w:val="a6"/>
      </w:pPr>
      <w:r w:rsidRPr="00D9695F">
        <w:t xml:space="preserve">                                                                                                             </w:t>
      </w:r>
      <w:r w:rsidR="00DC5463" w:rsidRPr="00D9695F">
        <w:t xml:space="preserve">  </w:t>
      </w:r>
      <w:r w:rsidRPr="00D9695F">
        <w:t xml:space="preserve"> Научный руководитель: </w:t>
      </w:r>
      <w:r w:rsidRPr="00D9695F">
        <w:br/>
        <w:t xml:space="preserve">                                                                                           </w:t>
      </w:r>
      <w:r w:rsidR="00DC5463" w:rsidRPr="00D9695F">
        <w:t xml:space="preserve">          д.филос.н</w:t>
      </w:r>
      <w:r w:rsidRPr="00D9695F">
        <w:t xml:space="preserve">., </w:t>
      </w:r>
      <w:r w:rsidR="00DC5463" w:rsidRPr="00D9695F">
        <w:t>проф.</w:t>
      </w:r>
      <w:r w:rsidRPr="00D9695F">
        <w:rPr>
          <w:b/>
        </w:rPr>
        <w:t xml:space="preserve"> </w:t>
      </w:r>
      <w:r w:rsidR="00DC5463" w:rsidRPr="00D9695F">
        <w:rPr>
          <w:b/>
        </w:rPr>
        <w:t>Пигров К. С</w:t>
      </w:r>
      <w:r w:rsidRPr="00D9695F">
        <w:rPr>
          <w:b/>
        </w:rPr>
        <w:t>.</w:t>
      </w:r>
      <w:r w:rsidRPr="00D9695F">
        <w:t xml:space="preserve"> </w:t>
      </w:r>
    </w:p>
    <w:p w:rsidR="00400C71" w:rsidRPr="00D9695F" w:rsidRDefault="00400C71" w:rsidP="00400C71">
      <w:pPr>
        <w:pStyle w:val="a6"/>
      </w:pPr>
      <w:r w:rsidRPr="00D9695F">
        <w:t xml:space="preserve">                                                                                                                                     </w:t>
      </w:r>
      <w:r w:rsidR="00DC5463" w:rsidRPr="00D9695F">
        <w:t xml:space="preserve">   </w:t>
      </w:r>
      <w:r w:rsidRPr="00D9695F">
        <w:t xml:space="preserve">Рецензент: </w:t>
      </w:r>
      <w:r w:rsidRPr="00D9695F">
        <w:br/>
        <w:t xml:space="preserve">                                                                </w:t>
      </w:r>
      <w:r w:rsidR="00DC5463" w:rsidRPr="00D9695F">
        <w:t xml:space="preserve">                             к.филос.н., ст. преп. </w:t>
      </w:r>
      <w:r w:rsidR="00DC5463" w:rsidRPr="00D9695F">
        <w:rPr>
          <w:b/>
        </w:rPr>
        <w:t>Троецкий С. А</w:t>
      </w:r>
      <w:r w:rsidRPr="00D9695F">
        <w:rPr>
          <w:b/>
        </w:rPr>
        <w:t>.</w:t>
      </w:r>
      <w:r w:rsidRPr="00D9695F">
        <w:t xml:space="preserve"> </w:t>
      </w:r>
    </w:p>
    <w:p w:rsidR="00400C71" w:rsidRDefault="00400C71">
      <w:pPr>
        <w:rPr>
          <w:rFonts w:ascii="Times New Roman" w:hAnsi="Times New Roman" w:cs="Times New Roman"/>
          <w:sz w:val="24"/>
          <w:szCs w:val="24"/>
        </w:rPr>
      </w:pPr>
    </w:p>
    <w:p w:rsidR="00400C71" w:rsidRDefault="00400C71" w:rsidP="00400C71">
      <w:pPr>
        <w:pStyle w:val="a6"/>
      </w:pPr>
    </w:p>
    <w:p w:rsidR="00400C71" w:rsidRDefault="00400C71" w:rsidP="00400C71">
      <w:pPr>
        <w:pStyle w:val="a6"/>
      </w:pPr>
    </w:p>
    <w:p w:rsidR="00400C71" w:rsidRDefault="00400C71" w:rsidP="00400C71">
      <w:pPr>
        <w:pStyle w:val="a6"/>
      </w:pPr>
    </w:p>
    <w:p w:rsidR="00400C71" w:rsidRDefault="00400C71" w:rsidP="00400C71">
      <w:pPr>
        <w:pStyle w:val="a6"/>
      </w:pPr>
    </w:p>
    <w:p w:rsidR="00400C71" w:rsidRDefault="00400C71" w:rsidP="00A94DC2">
      <w:pPr>
        <w:pStyle w:val="a6"/>
      </w:pPr>
      <w:r>
        <w:t xml:space="preserve">                                                          </w:t>
      </w:r>
      <w:r>
        <w:br/>
      </w:r>
      <w:r>
        <w:br/>
      </w:r>
      <w:r>
        <w:br/>
      </w:r>
      <w:r>
        <w:br/>
      </w:r>
      <w:r>
        <w:br/>
        <w:t xml:space="preserve">                                                         Санкт-Петербург</w:t>
      </w:r>
      <w:r>
        <w:br/>
        <w:t xml:space="preserve">                                                                    2017 </w:t>
      </w:r>
      <w:r>
        <w:br w:type="page"/>
      </w:r>
    </w:p>
    <w:p w:rsidR="00A94DC2" w:rsidRPr="00D9695F" w:rsidRDefault="00A94DC2">
      <w:pPr>
        <w:rPr>
          <w:rFonts w:ascii="Times New Roman" w:hAnsi="Times New Roman" w:cs="Times New Roman"/>
          <w:sz w:val="28"/>
          <w:szCs w:val="24"/>
        </w:rPr>
      </w:pPr>
      <w:r w:rsidRPr="00D9695F">
        <w:rPr>
          <w:rFonts w:ascii="Times New Roman" w:hAnsi="Times New Roman" w:cs="Times New Roman"/>
          <w:sz w:val="28"/>
          <w:szCs w:val="24"/>
        </w:rPr>
        <w:lastRenderedPageBreak/>
        <w:t>Содержание:</w:t>
      </w:r>
      <w:r w:rsidRPr="00526254">
        <w:rPr>
          <w:rFonts w:ascii="Times New Roman" w:hAnsi="Times New Roman" w:cs="Times New Roman"/>
          <w:sz w:val="28"/>
          <w:szCs w:val="24"/>
        </w:rPr>
        <w:br/>
      </w:r>
      <w:r w:rsidRPr="00526254">
        <w:rPr>
          <w:rFonts w:ascii="Times New Roman" w:hAnsi="Times New Roman" w:cs="Times New Roman"/>
          <w:sz w:val="28"/>
          <w:szCs w:val="24"/>
        </w:rPr>
        <w:br/>
      </w:r>
      <w:r w:rsidRPr="00D9695F">
        <w:rPr>
          <w:rFonts w:ascii="Times New Roman" w:hAnsi="Times New Roman" w:cs="Times New Roman"/>
          <w:sz w:val="28"/>
          <w:szCs w:val="24"/>
        </w:rPr>
        <w:t>Предисловие</w:t>
      </w:r>
      <w:r w:rsidR="00526254">
        <w:rPr>
          <w:rFonts w:ascii="Times New Roman" w:hAnsi="Times New Roman" w:cs="Times New Roman"/>
          <w:sz w:val="28"/>
          <w:szCs w:val="24"/>
        </w:rPr>
        <w:t xml:space="preserve"> -------------------------------------------------------------------------------3</w:t>
      </w:r>
    </w:p>
    <w:p w:rsidR="00A94DC2" w:rsidRPr="00D9695F" w:rsidRDefault="00A94DC2">
      <w:pPr>
        <w:rPr>
          <w:rFonts w:ascii="Times New Roman" w:hAnsi="Times New Roman" w:cs="Times New Roman"/>
          <w:sz w:val="28"/>
          <w:szCs w:val="24"/>
        </w:rPr>
      </w:pPr>
      <w:r w:rsidRPr="00D9695F">
        <w:rPr>
          <w:rFonts w:ascii="Times New Roman" w:hAnsi="Times New Roman" w:cs="Times New Roman"/>
          <w:sz w:val="28"/>
          <w:szCs w:val="24"/>
        </w:rPr>
        <w:t>Введение</w:t>
      </w:r>
      <w:r w:rsidR="00526254">
        <w:rPr>
          <w:rFonts w:ascii="Times New Roman" w:hAnsi="Times New Roman" w:cs="Times New Roman"/>
          <w:sz w:val="28"/>
          <w:szCs w:val="24"/>
        </w:rPr>
        <w:t xml:space="preserve"> ------------------------------------------------------------------------------------5</w:t>
      </w:r>
    </w:p>
    <w:p w:rsidR="00A94DC2" w:rsidRPr="00526254" w:rsidRDefault="00A94DC2">
      <w:pPr>
        <w:rPr>
          <w:rFonts w:ascii="Times New Roman" w:hAnsi="Times New Roman" w:cs="Times New Roman"/>
          <w:sz w:val="28"/>
          <w:szCs w:val="24"/>
        </w:rPr>
      </w:pPr>
      <w:r w:rsidRPr="00D9695F">
        <w:rPr>
          <w:rFonts w:ascii="Times New Roman" w:hAnsi="Times New Roman" w:cs="Times New Roman"/>
          <w:sz w:val="28"/>
          <w:szCs w:val="24"/>
        </w:rPr>
        <w:t xml:space="preserve">Часть </w:t>
      </w:r>
      <w:r w:rsidRPr="00D9695F">
        <w:rPr>
          <w:rFonts w:ascii="Times New Roman" w:hAnsi="Times New Roman" w:cs="Times New Roman"/>
          <w:sz w:val="28"/>
          <w:szCs w:val="24"/>
          <w:lang w:val="en-US"/>
        </w:rPr>
        <w:t>I</w:t>
      </w:r>
      <w:r w:rsidR="00526254">
        <w:rPr>
          <w:rFonts w:ascii="Times New Roman" w:hAnsi="Times New Roman" w:cs="Times New Roman"/>
          <w:sz w:val="28"/>
          <w:szCs w:val="24"/>
        </w:rPr>
        <w:t xml:space="preserve"> ---------------------------------------------------------------------------------------8</w:t>
      </w:r>
    </w:p>
    <w:p w:rsidR="00A94DC2" w:rsidRPr="00D9695F" w:rsidRDefault="00A94DC2" w:rsidP="00A94DC2">
      <w:pPr>
        <w:pStyle w:val="a7"/>
        <w:numPr>
          <w:ilvl w:val="0"/>
          <w:numId w:val="2"/>
        </w:numPr>
        <w:rPr>
          <w:rFonts w:ascii="Times New Roman" w:hAnsi="Times New Roman" w:cs="Times New Roman"/>
          <w:sz w:val="28"/>
          <w:szCs w:val="24"/>
        </w:rPr>
      </w:pPr>
      <w:r w:rsidRPr="00D9695F">
        <w:rPr>
          <w:rFonts w:ascii="Times New Roman" w:hAnsi="Times New Roman" w:cs="Times New Roman"/>
          <w:sz w:val="28"/>
          <w:szCs w:val="24"/>
        </w:rPr>
        <w:t>Бахтин</w:t>
      </w:r>
      <w:r w:rsidR="00526254">
        <w:rPr>
          <w:rFonts w:ascii="Times New Roman" w:hAnsi="Times New Roman" w:cs="Times New Roman"/>
          <w:sz w:val="28"/>
          <w:szCs w:val="24"/>
        </w:rPr>
        <w:t xml:space="preserve"> ------------------------------------------------------------------------------11</w:t>
      </w:r>
    </w:p>
    <w:p w:rsidR="00A94DC2" w:rsidRPr="00D9695F" w:rsidRDefault="00A94DC2" w:rsidP="00A94DC2">
      <w:pPr>
        <w:pStyle w:val="a7"/>
        <w:numPr>
          <w:ilvl w:val="0"/>
          <w:numId w:val="2"/>
        </w:numPr>
        <w:rPr>
          <w:rFonts w:ascii="Times New Roman" w:hAnsi="Times New Roman" w:cs="Times New Roman"/>
          <w:sz w:val="28"/>
          <w:szCs w:val="24"/>
        </w:rPr>
      </w:pPr>
      <w:r w:rsidRPr="00D9695F">
        <w:rPr>
          <w:rFonts w:ascii="Times New Roman" w:hAnsi="Times New Roman" w:cs="Times New Roman"/>
          <w:sz w:val="28"/>
          <w:szCs w:val="24"/>
        </w:rPr>
        <w:t>Фрейд</w:t>
      </w:r>
      <w:r w:rsidR="00526254">
        <w:rPr>
          <w:rFonts w:ascii="Times New Roman" w:hAnsi="Times New Roman" w:cs="Times New Roman"/>
          <w:sz w:val="28"/>
          <w:szCs w:val="24"/>
        </w:rPr>
        <w:t xml:space="preserve"> -------------------------------------------------------------------------------30</w:t>
      </w:r>
    </w:p>
    <w:p w:rsidR="00A94DC2" w:rsidRPr="00D9695F" w:rsidRDefault="00A94DC2" w:rsidP="00A94DC2">
      <w:pPr>
        <w:pStyle w:val="a7"/>
        <w:numPr>
          <w:ilvl w:val="0"/>
          <w:numId w:val="2"/>
        </w:numPr>
        <w:rPr>
          <w:rFonts w:ascii="Times New Roman" w:hAnsi="Times New Roman" w:cs="Times New Roman"/>
          <w:sz w:val="28"/>
          <w:szCs w:val="24"/>
        </w:rPr>
      </w:pPr>
      <w:r w:rsidRPr="00D9695F">
        <w:rPr>
          <w:rFonts w:ascii="Times New Roman" w:hAnsi="Times New Roman" w:cs="Times New Roman"/>
          <w:sz w:val="28"/>
          <w:szCs w:val="24"/>
        </w:rPr>
        <w:t>Бергсон</w:t>
      </w:r>
      <w:r w:rsidR="00526254">
        <w:rPr>
          <w:rFonts w:ascii="Times New Roman" w:hAnsi="Times New Roman" w:cs="Times New Roman"/>
          <w:sz w:val="28"/>
          <w:szCs w:val="24"/>
        </w:rPr>
        <w:t xml:space="preserve"> -----------------------------------------------------------------------------34</w:t>
      </w:r>
    </w:p>
    <w:p w:rsidR="004C541F" w:rsidRPr="00D9695F" w:rsidRDefault="004C541F" w:rsidP="004C541F">
      <w:pPr>
        <w:rPr>
          <w:rFonts w:ascii="Times New Roman" w:hAnsi="Times New Roman" w:cs="Times New Roman"/>
          <w:sz w:val="28"/>
          <w:szCs w:val="24"/>
        </w:rPr>
      </w:pPr>
      <w:r w:rsidRPr="00D9695F">
        <w:rPr>
          <w:rFonts w:ascii="Times New Roman" w:hAnsi="Times New Roman" w:cs="Times New Roman"/>
          <w:sz w:val="28"/>
          <w:szCs w:val="24"/>
        </w:rPr>
        <w:t>Антракт</w:t>
      </w:r>
      <w:r w:rsidR="00526254">
        <w:rPr>
          <w:rFonts w:ascii="Times New Roman" w:hAnsi="Times New Roman" w:cs="Times New Roman"/>
          <w:sz w:val="28"/>
          <w:szCs w:val="24"/>
        </w:rPr>
        <w:t xml:space="preserve"> -------------------------------------------------------------------------------------38</w:t>
      </w:r>
    </w:p>
    <w:p w:rsidR="00A94DC2" w:rsidRPr="00526254" w:rsidRDefault="00A94DC2" w:rsidP="00526254">
      <w:pPr>
        <w:rPr>
          <w:rFonts w:ascii="Times New Roman" w:hAnsi="Times New Roman" w:cs="Times New Roman"/>
          <w:sz w:val="28"/>
          <w:szCs w:val="24"/>
        </w:rPr>
      </w:pPr>
      <w:r w:rsidRPr="00D9695F">
        <w:rPr>
          <w:rFonts w:ascii="Times New Roman" w:hAnsi="Times New Roman" w:cs="Times New Roman"/>
          <w:sz w:val="28"/>
          <w:szCs w:val="24"/>
        </w:rPr>
        <w:t xml:space="preserve">Часть </w:t>
      </w:r>
      <w:r w:rsidRPr="00D9695F">
        <w:rPr>
          <w:rFonts w:ascii="Times New Roman" w:hAnsi="Times New Roman" w:cs="Times New Roman"/>
          <w:sz w:val="28"/>
          <w:szCs w:val="24"/>
          <w:lang w:val="en-US"/>
        </w:rPr>
        <w:t>II</w:t>
      </w:r>
      <w:r w:rsidR="00526254">
        <w:rPr>
          <w:rFonts w:ascii="Times New Roman" w:hAnsi="Times New Roman" w:cs="Times New Roman"/>
          <w:sz w:val="28"/>
          <w:szCs w:val="24"/>
        </w:rPr>
        <w:t xml:space="preserve"> -------------------------------------------------------------------------------------39</w:t>
      </w:r>
    </w:p>
    <w:p w:rsidR="004C541F" w:rsidRPr="00526254" w:rsidRDefault="00A94DC2" w:rsidP="00526254">
      <w:pPr>
        <w:rPr>
          <w:rFonts w:ascii="Times New Roman" w:hAnsi="Times New Roman" w:cs="Times New Roman"/>
          <w:sz w:val="28"/>
          <w:szCs w:val="24"/>
        </w:rPr>
      </w:pPr>
      <w:r w:rsidRPr="00526254">
        <w:rPr>
          <w:rFonts w:ascii="Times New Roman" w:hAnsi="Times New Roman" w:cs="Times New Roman"/>
          <w:sz w:val="28"/>
          <w:szCs w:val="24"/>
        </w:rPr>
        <w:t>Заключение</w:t>
      </w:r>
      <w:r w:rsidR="00526254">
        <w:rPr>
          <w:rFonts w:ascii="Times New Roman" w:hAnsi="Times New Roman" w:cs="Times New Roman"/>
          <w:sz w:val="28"/>
          <w:szCs w:val="24"/>
        </w:rPr>
        <w:t xml:space="preserve"> --------------------------------------------------------------------------------50</w:t>
      </w:r>
    </w:p>
    <w:p w:rsidR="004C541F" w:rsidRPr="00D9695F" w:rsidRDefault="004C541F" w:rsidP="004C541F">
      <w:pPr>
        <w:spacing w:line="276" w:lineRule="auto"/>
        <w:jc w:val="both"/>
        <w:rPr>
          <w:rFonts w:ascii="Times New Roman" w:hAnsi="Times New Roman" w:cs="Times New Roman"/>
          <w:sz w:val="28"/>
          <w:szCs w:val="24"/>
        </w:rPr>
      </w:pPr>
      <w:r w:rsidRPr="00D9695F">
        <w:rPr>
          <w:rFonts w:ascii="Times New Roman" w:hAnsi="Times New Roman" w:cs="Times New Roman"/>
          <w:sz w:val="28"/>
          <w:szCs w:val="24"/>
        </w:rPr>
        <w:t>Список литературы</w:t>
      </w:r>
      <w:r w:rsidR="00526254">
        <w:rPr>
          <w:rFonts w:ascii="Times New Roman" w:hAnsi="Times New Roman" w:cs="Times New Roman"/>
          <w:sz w:val="28"/>
          <w:szCs w:val="24"/>
        </w:rPr>
        <w:t xml:space="preserve"> -----------------------------------------------------------------------51</w:t>
      </w:r>
    </w:p>
    <w:p w:rsidR="00A94DC2" w:rsidRPr="004C541F" w:rsidRDefault="00A94DC2" w:rsidP="004C541F">
      <w:pPr>
        <w:rPr>
          <w:rFonts w:ascii="Times New Roman" w:hAnsi="Times New Roman" w:cs="Times New Roman"/>
          <w:sz w:val="24"/>
          <w:szCs w:val="24"/>
        </w:rPr>
      </w:pPr>
      <w:r w:rsidRPr="004C541F">
        <w:rPr>
          <w:rFonts w:ascii="Times New Roman" w:hAnsi="Times New Roman" w:cs="Times New Roman"/>
          <w:sz w:val="24"/>
          <w:szCs w:val="24"/>
        </w:rPr>
        <w:br w:type="page"/>
      </w:r>
    </w:p>
    <w:p w:rsidR="00F13D9C" w:rsidRPr="00D9695F" w:rsidRDefault="00754E5E" w:rsidP="00031222">
      <w:pPr>
        <w:spacing w:line="360" w:lineRule="auto"/>
        <w:jc w:val="both"/>
        <w:rPr>
          <w:rFonts w:ascii="Times New Roman" w:hAnsi="Times New Roman" w:cs="Times New Roman"/>
          <w:sz w:val="32"/>
          <w:szCs w:val="28"/>
        </w:rPr>
      </w:pPr>
      <w:r w:rsidRPr="00D9695F">
        <w:rPr>
          <w:rFonts w:ascii="Times New Roman" w:hAnsi="Times New Roman" w:cs="Times New Roman"/>
          <w:sz w:val="32"/>
          <w:szCs w:val="28"/>
        </w:rPr>
        <w:lastRenderedPageBreak/>
        <w:t>Предисловие</w:t>
      </w:r>
    </w:p>
    <w:p w:rsidR="00F13D9C" w:rsidRPr="00D9695F" w:rsidRDefault="00F13D9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Ничего не знаю. С этой фразы хотелось бы начать свой диплом, чтобы не вводить уважаемого читателя в заблуждение, что некий человек, а именно - Я сам, при написании сего опуса, имел своей целью поделиться своим особым знанием</w:t>
      </w:r>
      <w:r w:rsidRPr="00D9695F">
        <w:rPr>
          <w:rFonts w:ascii="Times New Roman" w:hAnsi="Times New Roman" w:cs="Times New Roman"/>
          <w:b/>
          <w:sz w:val="28"/>
          <w:szCs w:val="28"/>
        </w:rPr>
        <w:t xml:space="preserve"> </w:t>
      </w:r>
      <w:r w:rsidRPr="00D9695F">
        <w:rPr>
          <w:rFonts w:ascii="Times New Roman" w:hAnsi="Times New Roman" w:cs="Times New Roman"/>
          <w:sz w:val="28"/>
          <w:szCs w:val="28"/>
        </w:rPr>
        <w:t xml:space="preserve">о какой-то крохотной (ведь если бы часть была бы велика, то находилась у всех перед глазами и занимала умы каждого), но невероятно важной (раз она оказалась в поле моего размышления) части наших с вами вселенных. </w:t>
      </w:r>
    </w:p>
    <w:p w:rsidR="00F13CE1" w:rsidRPr="00D9695F" w:rsidRDefault="00F13D9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Знание как процесс запоминания чего-либо о чем-либо в словесных формах, с какого-то времени превратился для меня в угнетающие занятие, потому как вместо того, чтобы чувствовать свою причастность к миру, я постепенно от него отдалялся, отделываясь формулировками о мире. </w:t>
      </w:r>
      <w:r w:rsidR="00922E4E" w:rsidRPr="00D9695F">
        <w:rPr>
          <w:rFonts w:ascii="Times New Roman" w:hAnsi="Times New Roman" w:cs="Times New Roman"/>
          <w:sz w:val="28"/>
          <w:szCs w:val="28"/>
        </w:rPr>
        <w:t>Философский факультет способствует возвращению человеку к миру, так как ф</w:t>
      </w:r>
      <w:r w:rsidRPr="00D9695F">
        <w:rPr>
          <w:rFonts w:ascii="Times New Roman" w:hAnsi="Times New Roman" w:cs="Times New Roman"/>
          <w:sz w:val="28"/>
          <w:szCs w:val="28"/>
        </w:rPr>
        <w:t>илософия начинается с личного удивления повседневному, тем процессам, которые в силу привычки превращаются из живого неопределенного чувственного мира в определенный и заточенный в слове. И ужас этого слова в том, что оно бессодержательно для самого человека, не пережившего его рождение для сам</w:t>
      </w:r>
      <w:r w:rsidR="00922E4E" w:rsidRPr="00D9695F">
        <w:rPr>
          <w:rFonts w:ascii="Times New Roman" w:hAnsi="Times New Roman" w:cs="Times New Roman"/>
          <w:sz w:val="28"/>
          <w:szCs w:val="28"/>
        </w:rPr>
        <w:t>ого себя. Человек, не испытавший ч</w:t>
      </w:r>
      <w:r w:rsidRPr="00D9695F">
        <w:rPr>
          <w:rFonts w:ascii="Times New Roman" w:hAnsi="Times New Roman" w:cs="Times New Roman"/>
          <w:sz w:val="28"/>
          <w:szCs w:val="28"/>
        </w:rPr>
        <w:t>увства искренней любви, может сколь угодно долго перечислять всевозможные эпитеты, которые, по его мнению</w:t>
      </w:r>
      <w:r w:rsidR="00922E4E" w:rsidRPr="00D9695F">
        <w:rPr>
          <w:rFonts w:ascii="Times New Roman" w:hAnsi="Times New Roman" w:cs="Times New Roman"/>
          <w:sz w:val="28"/>
          <w:szCs w:val="28"/>
        </w:rPr>
        <w:t xml:space="preserve"> и мнению окружающих</w:t>
      </w:r>
      <w:r w:rsidRPr="00D9695F">
        <w:rPr>
          <w:rFonts w:ascii="Times New Roman" w:hAnsi="Times New Roman" w:cs="Times New Roman"/>
          <w:sz w:val="28"/>
          <w:szCs w:val="28"/>
        </w:rPr>
        <w:t>, могут быть связаны с любовью, он может притворятся</w:t>
      </w:r>
      <w:r w:rsidR="00BB7F6B" w:rsidRPr="00D9695F">
        <w:rPr>
          <w:rFonts w:ascii="Times New Roman" w:hAnsi="Times New Roman" w:cs="Times New Roman"/>
          <w:sz w:val="28"/>
          <w:szCs w:val="28"/>
        </w:rPr>
        <w:t xml:space="preserve"> (притом искренне считая обратное)</w:t>
      </w:r>
      <w:r w:rsidRPr="00D9695F">
        <w:rPr>
          <w:rFonts w:ascii="Times New Roman" w:hAnsi="Times New Roman" w:cs="Times New Roman"/>
          <w:sz w:val="28"/>
          <w:szCs w:val="28"/>
        </w:rPr>
        <w:t>, что он владеет знанием о том, о чем ведет речь, и более того, если человек этот обладает красноречием, то он убедит дру</w:t>
      </w:r>
      <w:r w:rsidR="00922E4E" w:rsidRPr="00D9695F">
        <w:rPr>
          <w:rFonts w:ascii="Times New Roman" w:hAnsi="Times New Roman" w:cs="Times New Roman"/>
          <w:sz w:val="28"/>
          <w:szCs w:val="28"/>
        </w:rPr>
        <w:t>гого в том, что любовь и есть тот набор слов, с которым связывают понятие любви. Исходя из искреннего ужаса, который должен нами овладевать перед масштабом</w:t>
      </w:r>
      <w:r w:rsidR="00BB7F6B" w:rsidRPr="00D9695F">
        <w:rPr>
          <w:rFonts w:ascii="Times New Roman" w:hAnsi="Times New Roman" w:cs="Times New Roman"/>
          <w:sz w:val="28"/>
          <w:szCs w:val="28"/>
        </w:rPr>
        <w:t xml:space="preserve"> такой</w:t>
      </w:r>
      <w:r w:rsidR="00922E4E" w:rsidRPr="00D9695F">
        <w:rPr>
          <w:rFonts w:ascii="Times New Roman" w:hAnsi="Times New Roman" w:cs="Times New Roman"/>
          <w:sz w:val="28"/>
          <w:szCs w:val="28"/>
        </w:rPr>
        <w:t xml:space="preserve"> отчужденности</w:t>
      </w:r>
      <w:r w:rsidR="00BB7F6B" w:rsidRPr="00D9695F">
        <w:rPr>
          <w:rFonts w:ascii="Times New Roman" w:hAnsi="Times New Roman" w:cs="Times New Roman"/>
          <w:sz w:val="28"/>
          <w:szCs w:val="28"/>
        </w:rPr>
        <w:t xml:space="preserve"> и лживости в первую очередь перед самим собой</w:t>
      </w:r>
      <w:r w:rsidR="00922E4E" w:rsidRPr="00D9695F">
        <w:rPr>
          <w:rFonts w:ascii="Times New Roman" w:hAnsi="Times New Roman" w:cs="Times New Roman"/>
          <w:sz w:val="28"/>
          <w:szCs w:val="28"/>
        </w:rPr>
        <w:t>, можно утверждать ценность всевозможных путей</w:t>
      </w:r>
      <w:r w:rsidRPr="00D9695F">
        <w:rPr>
          <w:rFonts w:ascii="Times New Roman" w:hAnsi="Times New Roman" w:cs="Times New Roman"/>
          <w:sz w:val="28"/>
          <w:szCs w:val="28"/>
        </w:rPr>
        <w:t>, по которым</w:t>
      </w:r>
      <w:r w:rsidR="00922E4E" w:rsidRPr="00D9695F">
        <w:rPr>
          <w:rFonts w:ascii="Times New Roman" w:hAnsi="Times New Roman" w:cs="Times New Roman"/>
          <w:sz w:val="28"/>
          <w:szCs w:val="28"/>
        </w:rPr>
        <w:t xml:space="preserve"> возможно возвращение человека к его чувственн</w:t>
      </w:r>
      <w:r w:rsidR="00BB7F6B" w:rsidRPr="00D9695F">
        <w:rPr>
          <w:rFonts w:ascii="Times New Roman" w:hAnsi="Times New Roman" w:cs="Times New Roman"/>
          <w:sz w:val="28"/>
          <w:szCs w:val="28"/>
        </w:rPr>
        <w:t>ости, к осознанию силы слова, которая</w:t>
      </w:r>
      <w:r w:rsidR="00922E4E" w:rsidRPr="00D9695F">
        <w:rPr>
          <w:rFonts w:ascii="Times New Roman" w:hAnsi="Times New Roman" w:cs="Times New Roman"/>
          <w:sz w:val="28"/>
          <w:szCs w:val="28"/>
        </w:rPr>
        <w:t xml:space="preserve"> позволит человеку нести за него ответ.</w:t>
      </w:r>
    </w:p>
    <w:p w:rsidR="00F13CE1" w:rsidRPr="00D9695F" w:rsidRDefault="00780CB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Отсюда поднимается тяжелый вопрос, который</w:t>
      </w:r>
      <w:r w:rsidR="00F13CE1" w:rsidRPr="00D9695F">
        <w:rPr>
          <w:rFonts w:ascii="Times New Roman" w:hAnsi="Times New Roman" w:cs="Times New Roman"/>
          <w:sz w:val="28"/>
          <w:szCs w:val="28"/>
        </w:rPr>
        <w:t xml:space="preserve"> лежит на плечах тех, кто этот вопрос поднимает. Как отличить слово</w:t>
      </w:r>
      <w:r w:rsidR="00D67A55" w:rsidRPr="00D9695F">
        <w:rPr>
          <w:rFonts w:ascii="Times New Roman" w:hAnsi="Times New Roman" w:cs="Times New Roman"/>
          <w:sz w:val="28"/>
          <w:szCs w:val="28"/>
        </w:rPr>
        <w:t>,</w:t>
      </w:r>
      <w:r w:rsidR="00F13CE1" w:rsidRPr="00D9695F">
        <w:rPr>
          <w:rFonts w:ascii="Times New Roman" w:hAnsi="Times New Roman" w:cs="Times New Roman"/>
          <w:sz w:val="28"/>
          <w:szCs w:val="28"/>
        </w:rPr>
        <w:t xml:space="preserve"> наполненное смыслом от пустого? Как понять, что человек мыслит</w:t>
      </w:r>
      <w:r w:rsidRPr="00D9695F">
        <w:rPr>
          <w:rFonts w:ascii="Times New Roman" w:hAnsi="Times New Roman" w:cs="Times New Roman"/>
          <w:sz w:val="28"/>
          <w:szCs w:val="28"/>
        </w:rPr>
        <w:t xml:space="preserve"> соразмерно своим чувствам, а не воспроизводит пустоту формы</w:t>
      </w:r>
      <w:r w:rsidR="00F13CE1" w:rsidRPr="00D9695F">
        <w:rPr>
          <w:rFonts w:ascii="Times New Roman" w:hAnsi="Times New Roman" w:cs="Times New Roman"/>
          <w:sz w:val="28"/>
          <w:szCs w:val="28"/>
        </w:rPr>
        <w:t>?</w:t>
      </w:r>
    </w:p>
    <w:p w:rsidR="00754E5E" w:rsidRPr="00D9695F" w:rsidRDefault="00754E5E"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br w:type="page"/>
      </w:r>
    </w:p>
    <w:p w:rsidR="00F13CE1" w:rsidRPr="00D9695F" w:rsidRDefault="00754E5E"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lastRenderedPageBreak/>
        <w:t xml:space="preserve">Введение </w:t>
      </w:r>
    </w:p>
    <w:p w:rsidR="00123756" w:rsidRPr="00D9695F" w:rsidRDefault="00F13CE1"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Первоначальный инструмент существования человека – его интуиция, которая напрямую связана с удовлетворением его потребностей, регулируемая тем обществом, в котором ребёнок воспитывается. Интуиция завязанная на первоначальном желании зачастую вступает в конфликт с рациональным логическим мышлением взрослого, </w:t>
      </w:r>
      <w:r w:rsidR="001D16FB" w:rsidRPr="00D9695F">
        <w:rPr>
          <w:rFonts w:ascii="Times New Roman" w:hAnsi="Times New Roman" w:cs="Times New Roman"/>
          <w:sz w:val="28"/>
          <w:szCs w:val="28"/>
        </w:rPr>
        <w:t xml:space="preserve">доводы которого не могут найти свое место в интуитивно-желанном аппарате ребенка. Однако со временем подчиняясь авторитетно-силовому механизму рациональной окружающей среды, ребенок перенимает рационально-логический стиль мышления и начинает его старательно укреплять, чтобы поскорее стать взрослым и получить достаточные свободы и права для осуществления всё тех же первоначальных желаний и потребностей. Желание познавать мир на своей шкуре через ошибки, через испытание природой, достаточно скоро переходит в необходимость познавать правила социальной жизни, которые построены над миром природы, хотя и содержат прямую с ним связь. Такое ускоренное познание мира, которое лишь ускоряется в современном обществе, создает разрыв между личным чувствованием мира и его оформленностью в языке и разумно-логическом объяснении «взрослом» социальном мире. Отсюда возникает внутреннее противоречие знания о мире, в котором постепенно возрастает разрыв между словом, возникшим от необходимости высказаться о мире, и словом, которое лишь несет в себе закостенелую необходимость быть высказанным лишь для того, чтобы </w:t>
      </w:r>
      <w:r w:rsidR="003B5335" w:rsidRPr="00D9695F">
        <w:rPr>
          <w:rFonts w:ascii="Times New Roman" w:hAnsi="Times New Roman" w:cs="Times New Roman"/>
          <w:sz w:val="28"/>
          <w:szCs w:val="28"/>
        </w:rPr>
        <w:t xml:space="preserve">почувствовать себя причастным к социальному миру взрослых. Однако не впадая в некоторые критические формы зависимости от внешней искусственной смысловой среды, у ребенка, ставшего взрослым, остается внутренний аргумент интуиции, который позволяет ему выходить за рамки существующих логических цепей. Чаще всего эта интуиция проявляется на чувственном уровне в виде отчужденности, потерянности, ощущения бессилия и ложности той жизни, в которой новоиспеченный взрослый находится. Множество факторов влияют на то, </w:t>
      </w:r>
      <w:r w:rsidR="003B5335" w:rsidRPr="00D9695F">
        <w:rPr>
          <w:rFonts w:ascii="Times New Roman" w:hAnsi="Times New Roman" w:cs="Times New Roman"/>
          <w:sz w:val="28"/>
          <w:szCs w:val="28"/>
        </w:rPr>
        <w:lastRenderedPageBreak/>
        <w:t xml:space="preserve">найдет ли чувственная интуиция выход в старом слове. Для того, чтобы наполнить известное уже слово своим новым ощущением-пониманием, необходимо преодолеть страх ошибки старого понимания, которое было навязано обществом, а также признать своё собственное заблуждение, с которого и может начаться изменение структуры понимания. </w:t>
      </w:r>
      <w:r w:rsidR="00123756" w:rsidRPr="00D9695F">
        <w:rPr>
          <w:rFonts w:ascii="Times New Roman" w:hAnsi="Times New Roman" w:cs="Times New Roman"/>
          <w:sz w:val="28"/>
          <w:szCs w:val="28"/>
        </w:rPr>
        <w:t>Однако даже осознав понятие на новом уровне чувственности, необходимо создать новую логическую цепь для выражения-определения нового значения, чтобы появилась возможность передачи смысла другому человеку. Это необходимо для взаимодействия с другим, который придаст моему сугубо личному ощущению отдаленный признак объективности, а значит упрочит мое понимание как некую претензию на всеобщую истину. Таким образом, мы затрагиваем сразу же несколько проблем, необходимость решений которых затрагивает всех и каждого, кто не впадает в абсолютные зависимости от тех или иных точек зрения, и продолжает вечное движение между противоположными точками сознания, между да и нет.</w:t>
      </w:r>
    </w:p>
    <w:p w:rsidR="00123756" w:rsidRPr="00D9695F" w:rsidRDefault="0012375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Первая проблема – разрыв между личным чувственно-интуитивным восприятием</w:t>
      </w:r>
      <w:r w:rsidR="0045692D" w:rsidRPr="00D9695F">
        <w:rPr>
          <w:rFonts w:ascii="Times New Roman" w:hAnsi="Times New Roman" w:cs="Times New Roman"/>
          <w:sz w:val="28"/>
          <w:szCs w:val="28"/>
        </w:rPr>
        <w:t xml:space="preserve"> мира, и его логически-разумным оформлением признанным обществом. Переходя на уровень упрощенной формулировки – разрыв формы и содержания.</w:t>
      </w:r>
    </w:p>
    <w:p w:rsidR="0045692D" w:rsidRPr="00D9695F" w:rsidRDefault="0045692D"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Вторая проблема – осознав через личные переживания чувств отторжения и непонимания, то есть признав наличие первой проблемы, возникает необходимость создания нового смысла, который будет иметь прямую связь с личным переживанием. При этом необходимо выстроить логически определенную цепь, чтобы ухватить интуицию в словесной форме и провести связь между чувством и словом. В этом месте сразу же возникает масштабная проблема объяснения слов через слова, которые необходимо объяснять через другие слова и т.д. Поэтому очевидна необходимость в постоянной проверке актуальности логической цепи, и критическое к ней отношение, которое подскажет, нужно ли разрушать старую логическую </w:t>
      </w:r>
      <w:r w:rsidRPr="00D9695F">
        <w:rPr>
          <w:rFonts w:ascii="Times New Roman" w:hAnsi="Times New Roman" w:cs="Times New Roman"/>
          <w:sz w:val="28"/>
          <w:szCs w:val="28"/>
        </w:rPr>
        <w:lastRenderedPageBreak/>
        <w:t xml:space="preserve">цепочку из-за отсутствия </w:t>
      </w:r>
      <w:r w:rsidR="00B13C16" w:rsidRPr="00D9695F">
        <w:rPr>
          <w:rFonts w:ascii="Times New Roman" w:hAnsi="Times New Roman" w:cs="Times New Roman"/>
          <w:sz w:val="28"/>
          <w:szCs w:val="28"/>
        </w:rPr>
        <w:t xml:space="preserve">её </w:t>
      </w:r>
      <w:r w:rsidRPr="00D9695F">
        <w:rPr>
          <w:rFonts w:ascii="Times New Roman" w:hAnsi="Times New Roman" w:cs="Times New Roman"/>
          <w:sz w:val="28"/>
          <w:szCs w:val="28"/>
        </w:rPr>
        <w:t>стремления</w:t>
      </w:r>
      <w:r w:rsidR="00B13C16" w:rsidRPr="00D9695F">
        <w:rPr>
          <w:rFonts w:ascii="Times New Roman" w:hAnsi="Times New Roman" w:cs="Times New Roman"/>
          <w:sz w:val="28"/>
          <w:szCs w:val="28"/>
        </w:rPr>
        <w:t xml:space="preserve"> к полноте передачи нашего чувства в слове.</w:t>
      </w:r>
    </w:p>
    <w:p w:rsidR="00B13C16" w:rsidRPr="00D9695F" w:rsidRDefault="0045692D"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Третья проблема – даже уловив новую связь между новым личным переживанием и обновленным словом к</w:t>
      </w:r>
      <w:r w:rsidR="00B13C16" w:rsidRPr="00D9695F">
        <w:rPr>
          <w:rFonts w:ascii="Times New Roman" w:hAnsi="Times New Roman" w:cs="Times New Roman"/>
          <w:sz w:val="28"/>
          <w:szCs w:val="28"/>
        </w:rPr>
        <w:t>оторое теперь наполняется личным переживанием, необходимо иметь возможность передачи своего субъективного понимания другому субъекту для создания объективности, которое подтвердит нашу связь с миром через другого.</w:t>
      </w:r>
    </w:p>
    <w:p w:rsidR="00B13C16" w:rsidRPr="00D9695F" w:rsidRDefault="00B13C1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Обозначив данные проблемы</w:t>
      </w:r>
      <w:r w:rsidR="003C4C49" w:rsidRPr="00D9695F">
        <w:rPr>
          <w:rFonts w:ascii="Times New Roman" w:hAnsi="Times New Roman" w:cs="Times New Roman"/>
          <w:sz w:val="28"/>
          <w:szCs w:val="28"/>
        </w:rPr>
        <w:t xml:space="preserve"> как насущные проблемы языка, лежащие в основе сущности человека, мы можем позволить себе искать ответ в любой области, которую выбираем для приближенного рассмотрения. И </w:t>
      </w:r>
      <w:r w:rsidRPr="00D9695F">
        <w:rPr>
          <w:rFonts w:ascii="Times New Roman" w:hAnsi="Times New Roman" w:cs="Times New Roman"/>
          <w:sz w:val="28"/>
          <w:szCs w:val="28"/>
        </w:rPr>
        <w:t>теперь</w:t>
      </w:r>
      <w:r w:rsidR="003C4C49" w:rsidRPr="00D9695F">
        <w:rPr>
          <w:rFonts w:ascii="Times New Roman" w:hAnsi="Times New Roman" w:cs="Times New Roman"/>
          <w:sz w:val="28"/>
          <w:szCs w:val="28"/>
        </w:rPr>
        <w:t xml:space="preserve"> мы</w:t>
      </w:r>
      <w:r w:rsidRPr="00D9695F">
        <w:rPr>
          <w:rFonts w:ascii="Times New Roman" w:hAnsi="Times New Roman" w:cs="Times New Roman"/>
          <w:sz w:val="28"/>
          <w:szCs w:val="28"/>
        </w:rPr>
        <w:t xml:space="preserve"> можем перейти </w:t>
      </w:r>
      <w:r w:rsidR="003C4C49" w:rsidRPr="00D9695F">
        <w:rPr>
          <w:rFonts w:ascii="Times New Roman" w:hAnsi="Times New Roman" w:cs="Times New Roman"/>
          <w:sz w:val="28"/>
          <w:szCs w:val="28"/>
        </w:rPr>
        <w:t>к рассмотрению темы комического в поисках возможных решений поставленных проблем</w:t>
      </w:r>
      <w:r w:rsidRPr="00D9695F">
        <w:rPr>
          <w:rFonts w:ascii="Times New Roman" w:hAnsi="Times New Roman" w:cs="Times New Roman"/>
          <w:sz w:val="28"/>
          <w:szCs w:val="28"/>
        </w:rPr>
        <w:t>.</w:t>
      </w:r>
    </w:p>
    <w:p w:rsidR="00780CBF" w:rsidRPr="00D9695F" w:rsidRDefault="00780CBF"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br w:type="page"/>
      </w:r>
    </w:p>
    <w:p w:rsidR="00780CBF" w:rsidRPr="00D9695F" w:rsidRDefault="00780CBF" w:rsidP="00031222">
      <w:pPr>
        <w:spacing w:line="360" w:lineRule="auto"/>
        <w:jc w:val="both"/>
        <w:rPr>
          <w:rFonts w:ascii="Times New Roman" w:hAnsi="Times New Roman" w:cs="Times New Roman"/>
          <w:sz w:val="28"/>
          <w:szCs w:val="28"/>
        </w:rPr>
      </w:pPr>
    </w:p>
    <w:p w:rsidR="00144157" w:rsidRPr="00DA15A6" w:rsidRDefault="00DC720B" w:rsidP="00031222">
      <w:pPr>
        <w:spacing w:line="360" w:lineRule="auto"/>
        <w:jc w:val="both"/>
        <w:rPr>
          <w:rFonts w:ascii="Times New Roman" w:hAnsi="Times New Roman" w:cs="Times New Roman"/>
          <w:b/>
          <w:sz w:val="32"/>
          <w:szCs w:val="28"/>
        </w:rPr>
      </w:pPr>
      <w:r w:rsidRPr="00526254">
        <w:rPr>
          <w:rFonts w:ascii="Times New Roman" w:hAnsi="Times New Roman" w:cs="Times New Roman"/>
          <w:b/>
          <w:sz w:val="32"/>
          <w:szCs w:val="28"/>
        </w:rPr>
        <w:t>Часть</w:t>
      </w:r>
      <w:r w:rsidRPr="00DA15A6">
        <w:rPr>
          <w:rFonts w:ascii="Times New Roman" w:hAnsi="Times New Roman" w:cs="Times New Roman"/>
          <w:b/>
          <w:sz w:val="32"/>
          <w:szCs w:val="28"/>
        </w:rPr>
        <w:t xml:space="preserve"> </w:t>
      </w:r>
      <w:r w:rsidRPr="00526254">
        <w:rPr>
          <w:rFonts w:ascii="Times New Roman" w:hAnsi="Times New Roman" w:cs="Times New Roman"/>
          <w:b/>
          <w:sz w:val="32"/>
          <w:szCs w:val="28"/>
          <w:lang w:val="en-US"/>
        </w:rPr>
        <w:t>I</w:t>
      </w:r>
    </w:p>
    <w:p w:rsidR="003C4C49" w:rsidRPr="00D9695F" w:rsidRDefault="003C4C49"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Изучение темы комического весьма точно передается через сравнение с трудом жука скарабея, больше известного как жука навозника. Точно так же, как жук собирает разбросанные перед ним кусочки экскрементов, так и исследователь темы комического обязан собрать самые важные</w:t>
      </w:r>
      <w:r w:rsidR="0057696A" w:rsidRPr="00D9695F">
        <w:rPr>
          <w:rFonts w:ascii="Times New Roman" w:hAnsi="Times New Roman" w:cs="Times New Roman"/>
          <w:sz w:val="28"/>
          <w:szCs w:val="28"/>
        </w:rPr>
        <w:t xml:space="preserve"> по его мнению</w:t>
      </w:r>
      <w:r w:rsidRPr="00D9695F">
        <w:rPr>
          <w:rFonts w:ascii="Times New Roman" w:hAnsi="Times New Roman" w:cs="Times New Roman"/>
          <w:sz w:val="28"/>
          <w:szCs w:val="28"/>
        </w:rPr>
        <w:t xml:space="preserve"> </w:t>
      </w:r>
      <w:r w:rsidR="0057696A" w:rsidRPr="00D9695F">
        <w:rPr>
          <w:rFonts w:ascii="Times New Roman" w:hAnsi="Times New Roman" w:cs="Times New Roman"/>
          <w:sz w:val="28"/>
          <w:szCs w:val="28"/>
        </w:rPr>
        <w:t>уже существующие работы предшествующих ему авторов, чтобы затем собрать из них приличный информационный шар, в который можно уже будет закладывать личинки своих собственных мыслей в надежде, что накопленной пищи хватит для того, чтобы они нашли свое место в мире и продолжили дело самого жука.</w:t>
      </w:r>
    </w:p>
    <w:p w:rsidR="0057696A" w:rsidRPr="00D9695F" w:rsidRDefault="0057696A"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И будучи не исключением, ваш покорный жук навозник должен собрать сперва свой шар различных теоретических концепций и знаний, чтобы у читателя не было такого открытого повода на претензию, что автор заново изобретает велосипед из-за отсутствия достойного изучения предшествующих работ на выбранную тему.</w:t>
      </w:r>
    </w:p>
    <w:p w:rsidR="0057696A" w:rsidRPr="00D9695F" w:rsidRDefault="0057696A"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Однако, так как теоретическая часть содержится практически во всех трудах, касающихся подхода к теме комического в целом, то я ограничусь изучением тех авторов, которые в своих трудах уже опираются на многочисленные труды предшественников. Поэтому я буду ленивым жуком скарабеем, лапки которого, так сказать, останутся чистыми.</w:t>
      </w:r>
    </w:p>
    <w:p w:rsidR="0057696A" w:rsidRPr="00D9695F" w:rsidRDefault="003F001A"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 поле моего зрения, достаточно широкого в силу европеоидной оснащенности, но по той же причине достаточно узкого, так как в исследовании будут указываться и вспоминаться лишь русско-европейские авторы, попали такие имена как</w:t>
      </w:r>
      <w:r w:rsidR="008E270A" w:rsidRPr="00D9695F">
        <w:rPr>
          <w:rFonts w:ascii="Times New Roman" w:hAnsi="Times New Roman" w:cs="Times New Roman"/>
          <w:sz w:val="28"/>
          <w:szCs w:val="28"/>
        </w:rPr>
        <w:t xml:space="preserve"> М.М.</w:t>
      </w:r>
      <w:r w:rsidRPr="00D9695F">
        <w:rPr>
          <w:rFonts w:ascii="Times New Roman" w:hAnsi="Times New Roman" w:cs="Times New Roman"/>
          <w:sz w:val="28"/>
          <w:szCs w:val="28"/>
        </w:rPr>
        <w:t xml:space="preserve"> Бахтин, </w:t>
      </w:r>
      <w:r w:rsidR="008E270A" w:rsidRPr="00D9695F">
        <w:rPr>
          <w:rFonts w:ascii="Times New Roman" w:hAnsi="Times New Roman" w:cs="Times New Roman"/>
          <w:sz w:val="28"/>
          <w:szCs w:val="28"/>
        </w:rPr>
        <w:t xml:space="preserve">В.В. </w:t>
      </w:r>
      <w:r w:rsidR="00144157" w:rsidRPr="00D9695F">
        <w:rPr>
          <w:rFonts w:ascii="Times New Roman" w:hAnsi="Times New Roman" w:cs="Times New Roman"/>
          <w:sz w:val="28"/>
          <w:szCs w:val="28"/>
        </w:rPr>
        <w:t>Бибихин и</w:t>
      </w:r>
      <w:r w:rsidRPr="00D9695F">
        <w:rPr>
          <w:rFonts w:ascii="Times New Roman" w:hAnsi="Times New Roman" w:cs="Times New Roman"/>
          <w:sz w:val="28"/>
          <w:szCs w:val="28"/>
        </w:rPr>
        <w:t xml:space="preserve"> некоторые другие</w:t>
      </w:r>
      <w:r w:rsidR="00144157" w:rsidRPr="00D9695F">
        <w:rPr>
          <w:rFonts w:ascii="Times New Roman" w:hAnsi="Times New Roman" w:cs="Times New Roman"/>
          <w:sz w:val="28"/>
          <w:szCs w:val="28"/>
        </w:rPr>
        <w:t xml:space="preserve"> представители </w:t>
      </w:r>
      <w:r w:rsidRPr="00D9695F">
        <w:rPr>
          <w:rFonts w:ascii="Times New Roman" w:hAnsi="Times New Roman" w:cs="Times New Roman"/>
          <w:sz w:val="28"/>
          <w:szCs w:val="28"/>
        </w:rPr>
        <w:t>русскоязычной стороны, и</w:t>
      </w:r>
      <w:r w:rsidR="008E270A" w:rsidRPr="00D9695F">
        <w:rPr>
          <w:rFonts w:ascii="Times New Roman" w:hAnsi="Times New Roman" w:cs="Times New Roman"/>
          <w:sz w:val="28"/>
          <w:szCs w:val="28"/>
        </w:rPr>
        <w:t xml:space="preserve"> А.</w:t>
      </w:r>
      <w:r w:rsidRPr="00D9695F">
        <w:rPr>
          <w:rFonts w:ascii="Times New Roman" w:hAnsi="Times New Roman" w:cs="Times New Roman"/>
          <w:sz w:val="28"/>
          <w:szCs w:val="28"/>
        </w:rPr>
        <w:t xml:space="preserve"> Бергсон,</w:t>
      </w:r>
      <w:r w:rsidR="008E270A" w:rsidRPr="00D9695F">
        <w:rPr>
          <w:rFonts w:ascii="Times New Roman" w:hAnsi="Times New Roman" w:cs="Times New Roman"/>
          <w:sz w:val="28"/>
          <w:szCs w:val="28"/>
        </w:rPr>
        <w:t xml:space="preserve"> З.</w:t>
      </w:r>
      <w:r w:rsidRPr="00D9695F">
        <w:rPr>
          <w:rFonts w:ascii="Times New Roman" w:hAnsi="Times New Roman" w:cs="Times New Roman"/>
          <w:sz w:val="28"/>
          <w:szCs w:val="28"/>
        </w:rPr>
        <w:t xml:space="preserve"> Фрейд и др. с чужеземной стороны.</w:t>
      </w:r>
    </w:p>
    <w:p w:rsidR="003F001A" w:rsidRPr="00D9695F" w:rsidRDefault="003F001A"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 xml:space="preserve">Так некоторые работы этих авторов частично заключаются именно в суммировании уже достигнутых результатов со сравнением и разбором актуальности подходов, то выбранный </w:t>
      </w:r>
      <w:r w:rsidR="0092427B" w:rsidRPr="00D9695F">
        <w:rPr>
          <w:rFonts w:ascii="Times New Roman" w:hAnsi="Times New Roman" w:cs="Times New Roman"/>
          <w:sz w:val="28"/>
          <w:szCs w:val="28"/>
        </w:rPr>
        <w:t xml:space="preserve">мною </w:t>
      </w:r>
      <w:r w:rsidRPr="00D9695F">
        <w:rPr>
          <w:rFonts w:ascii="Times New Roman" w:hAnsi="Times New Roman" w:cs="Times New Roman"/>
          <w:sz w:val="28"/>
          <w:szCs w:val="28"/>
        </w:rPr>
        <w:t>материал оказывается достаточно широким, чтобы создать</w:t>
      </w:r>
      <w:r w:rsidR="0092427B" w:rsidRPr="00D9695F">
        <w:rPr>
          <w:rFonts w:ascii="Times New Roman" w:hAnsi="Times New Roman" w:cs="Times New Roman"/>
          <w:sz w:val="28"/>
          <w:szCs w:val="28"/>
        </w:rPr>
        <w:t xml:space="preserve"> необходимую</w:t>
      </w:r>
      <w:r w:rsidRPr="00D9695F">
        <w:rPr>
          <w:rFonts w:ascii="Times New Roman" w:hAnsi="Times New Roman" w:cs="Times New Roman"/>
          <w:sz w:val="28"/>
          <w:szCs w:val="28"/>
        </w:rPr>
        <w:t xml:space="preserve"> теоретическую часть и позволить себе проложить свою тропинку, которая, разумеется, будет частична совпадать с теориями комического, проложенного ранее.</w:t>
      </w:r>
    </w:p>
    <w:p w:rsidR="004E6D18" w:rsidRPr="00D9695F" w:rsidRDefault="0092427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Разумеется, что кроме краткого пересказа подхода к коми</w:t>
      </w:r>
      <w:r w:rsidR="00144157" w:rsidRPr="00D9695F">
        <w:rPr>
          <w:rFonts w:ascii="Times New Roman" w:hAnsi="Times New Roman" w:cs="Times New Roman"/>
          <w:sz w:val="28"/>
          <w:szCs w:val="28"/>
        </w:rPr>
        <w:t>ческому каждого из авторов из которого будет выводиться суть комизма, мною будет искаться ответ на поставленные во введении вопросы. После того, как анализ выбранных работ будет завершен, я позволю себе предоставить читателю своё собственное видение определенных сторон комического, относительно уже не только поставленных вопросов, но и других различных переплетений поля комического с различными понятиями, которые окажутся в тесной взаимо</w:t>
      </w:r>
      <w:r w:rsidR="004E6D18" w:rsidRPr="00D9695F">
        <w:rPr>
          <w:rFonts w:ascii="Times New Roman" w:hAnsi="Times New Roman" w:cs="Times New Roman"/>
          <w:sz w:val="28"/>
          <w:szCs w:val="28"/>
        </w:rPr>
        <w:t>связи, и, следовательно, позволят нам ещё больше узнать о самом комическом.</w:t>
      </w:r>
    </w:p>
    <w:p w:rsidR="002A2D87" w:rsidRPr="00D9695F" w:rsidRDefault="004E6D1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Но перед тем, как приступить к непосредственному разбору выбранной литературы, необходимо втиснуть небольшую часть, в которой мы дадим первоначальные определения основным понятиям данной работы, чтобы дать состояться диалогу</w:t>
      </w:r>
      <w:r w:rsidR="001F506E" w:rsidRPr="00D9695F">
        <w:rPr>
          <w:rFonts w:ascii="Times New Roman" w:hAnsi="Times New Roman" w:cs="Times New Roman"/>
          <w:sz w:val="28"/>
          <w:szCs w:val="28"/>
        </w:rPr>
        <w:t xml:space="preserve"> между автором и читателем и создать поле одного языка. Разумеется, что различные определения одних и тех же понятий будут возникать на протяжении всей работы, но отличатся они будут в некоторых деталях и тонкостях, а в самом начале я приведу несколько самых общих определений своего собственного толку. Во-первых, «Комизм» или «Комическое» - это некоторое специфическое поле в котором возможно существование тех явлений, которые вызывают у нас смех. Под «Смехом» мы будем понимать реакцию, которая может как проявляться внешне, как громкий и заразительный смех, так и некоторое внутреннее изменение настроения. И напоследок, термин «остроумие», который особо важен для</w:t>
      </w:r>
      <w:r w:rsidR="002A2D87" w:rsidRPr="00D9695F">
        <w:rPr>
          <w:rFonts w:ascii="Times New Roman" w:hAnsi="Times New Roman" w:cs="Times New Roman"/>
          <w:sz w:val="28"/>
          <w:szCs w:val="28"/>
        </w:rPr>
        <w:t xml:space="preserve"> понимания</w:t>
      </w:r>
      <w:r w:rsidR="001F506E" w:rsidRPr="00D9695F">
        <w:rPr>
          <w:rFonts w:ascii="Times New Roman" w:hAnsi="Times New Roman" w:cs="Times New Roman"/>
          <w:sz w:val="28"/>
          <w:szCs w:val="28"/>
        </w:rPr>
        <w:t xml:space="preserve"> работы Фрейда «Остроумие и его отношение к бессознательному», </w:t>
      </w:r>
      <w:r w:rsidR="001F506E" w:rsidRPr="00D9695F">
        <w:rPr>
          <w:rFonts w:ascii="Times New Roman" w:hAnsi="Times New Roman" w:cs="Times New Roman"/>
          <w:sz w:val="28"/>
          <w:szCs w:val="28"/>
        </w:rPr>
        <w:lastRenderedPageBreak/>
        <w:t>мы будем понимать</w:t>
      </w:r>
      <w:r w:rsidR="002A2D87" w:rsidRPr="00D9695F">
        <w:rPr>
          <w:rFonts w:ascii="Times New Roman" w:hAnsi="Times New Roman" w:cs="Times New Roman"/>
          <w:sz w:val="28"/>
          <w:szCs w:val="28"/>
        </w:rPr>
        <w:t>,</w:t>
      </w:r>
      <w:r w:rsidR="001F506E" w:rsidRPr="00D9695F">
        <w:rPr>
          <w:rFonts w:ascii="Times New Roman" w:hAnsi="Times New Roman" w:cs="Times New Roman"/>
          <w:sz w:val="28"/>
          <w:szCs w:val="28"/>
        </w:rPr>
        <w:t xml:space="preserve"> как некий инструмент нашего разума, который в поле комического</w:t>
      </w:r>
      <w:r w:rsidR="002A2D87" w:rsidRPr="00D9695F">
        <w:rPr>
          <w:rFonts w:ascii="Times New Roman" w:hAnsi="Times New Roman" w:cs="Times New Roman"/>
          <w:sz w:val="28"/>
          <w:szCs w:val="28"/>
        </w:rPr>
        <w:t xml:space="preserve"> вызывает у нас смех. Разумеется, что данные определения нуждаются в уточнении, которые будут приведены по мере исследования литературы, а в начале необходимы для создания точек соприкосновения с читателем.</w:t>
      </w:r>
    </w:p>
    <w:p w:rsidR="00754E5E" w:rsidRPr="00D9695F" w:rsidRDefault="00754E5E"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br w:type="page"/>
      </w:r>
    </w:p>
    <w:p w:rsidR="00144157" w:rsidRPr="00D9695F" w:rsidRDefault="004E6D18"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lastRenderedPageBreak/>
        <w:t>М. М. Бахтин «ТВОРЧЕСТВО ФРАНСУА РАБЛЕ И НАРОДНАЯ КУЛЬТУРА СРЕДНЕВЕКОВЬЯ И РЕНЕССАНСА»</w:t>
      </w:r>
    </w:p>
    <w:p w:rsidR="00D67A55" w:rsidRPr="00D9695F" w:rsidRDefault="004E6D1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Основной работой моего исследования является произведение М. М. Бахтина, который изучает </w:t>
      </w:r>
      <w:r w:rsidR="002A2D87" w:rsidRPr="00D9695F">
        <w:rPr>
          <w:rFonts w:ascii="Times New Roman" w:hAnsi="Times New Roman" w:cs="Times New Roman"/>
          <w:sz w:val="28"/>
          <w:szCs w:val="28"/>
        </w:rPr>
        <w:t>явление комического через творчестве Ф. Рабле и народную смеховую культуру</w:t>
      </w:r>
      <w:r w:rsidR="00FA214F" w:rsidRPr="00D9695F">
        <w:rPr>
          <w:rFonts w:ascii="Times New Roman" w:hAnsi="Times New Roman" w:cs="Times New Roman"/>
          <w:sz w:val="28"/>
          <w:szCs w:val="28"/>
        </w:rPr>
        <w:t xml:space="preserve"> </w:t>
      </w:r>
      <w:r w:rsidR="005B08D4" w:rsidRPr="00D9695F">
        <w:rPr>
          <w:rFonts w:ascii="Times New Roman" w:hAnsi="Times New Roman" w:cs="Times New Roman"/>
          <w:sz w:val="28"/>
          <w:szCs w:val="28"/>
        </w:rPr>
        <w:t xml:space="preserve">– «Задача настоящего введения – поставить проблему народной смеховой культуры средневековья и Возрождения, определить ее объем и дать предварительную </w:t>
      </w:r>
      <w:r w:rsidR="00031222">
        <w:rPr>
          <w:rFonts w:ascii="Times New Roman" w:hAnsi="Times New Roman" w:cs="Times New Roman"/>
          <w:sz w:val="28"/>
          <w:szCs w:val="28"/>
        </w:rPr>
        <w:t>характеристику ее своеобразия</w:t>
      </w:r>
      <w:r w:rsidR="005B08D4" w:rsidRPr="00D9695F">
        <w:rPr>
          <w:rFonts w:ascii="Times New Roman" w:hAnsi="Times New Roman" w:cs="Times New Roman"/>
          <w:sz w:val="28"/>
          <w:szCs w:val="28"/>
        </w:rPr>
        <w:t>»</w:t>
      </w:r>
      <w:r w:rsidR="00031222">
        <w:rPr>
          <w:rStyle w:val="a5"/>
          <w:rFonts w:ascii="Times New Roman" w:hAnsi="Times New Roman" w:cs="Times New Roman"/>
          <w:sz w:val="28"/>
          <w:szCs w:val="28"/>
        </w:rPr>
        <w:footnoteReference w:id="1"/>
      </w:r>
      <w:r w:rsidR="005B08D4" w:rsidRPr="00D9695F">
        <w:rPr>
          <w:rFonts w:ascii="Times New Roman" w:hAnsi="Times New Roman" w:cs="Times New Roman"/>
          <w:sz w:val="28"/>
          <w:szCs w:val="28"/>
        </w:rPr>
        <w:t>. По мнению Бахтина, изучение смеховой народной культуры эпохи Средневековья было непростительно искажено</w:t>
      </w:r>
      <w:r w:rsidR="00FA214F" w:rsidRPr="00D9695F">
        <w:rPr>
          <w:rFonts w:ascii="Times New Roman" w:hAnsi="Times New Roman" w:cs="Times New Roman"/>
          <w:sz w:val="28"/>
          <w:szCs w:val="28"/>
        </w:rPr>
        <w:t xml:space="preserve"> ценностными ориентирами</w:t>
      </w:r>
      <w:r w:rsidR="005B08D4" w:rsidRPr="00D9695F">
        <w:rPr>
          <w:rFonts w:ascii="Times New Roman" w:hAnsi="Times New Roman" w:cs="Times New Roman"/>
          <w:sz w:val="28"/>
          <w:szCs w:val="28"/>
        </w:rPr>
        <w:t xml:space="preserve"> буржуазного нового времени, и, следовательно, требует нового изучения того пласта, который «противостоял официальной и серьезной (по своему тону) культуре церковного и феодального средневековья</w:t>
      </w:r>
      <w:r w:rsidR="00031222">
        <w:rPr>
          <w:rFonts w:ascii="Times New Roman" w:hAnsi="Times New Roman" w:cs="Times New Roman"/>
          <w:sz w:val="28"/>
          <w:szCs w:val="28"/>
        </w:rPr>
        <w:t>»</w:t>
      </w:r>
      <w:r w:rsidR="00031222">
        <w:rPr>
          <w:rStyle w:val="a5"/>
          <w:rFonts w:ascii="Times New Roman" w:hAnsi="Times New Roman" w:cs="Times New Roman"/>
          <w:sz w:val="28"/>
          <w:szCs w:val="28"/>
        </w:rPr>
        <w:footnoteReference w:id="2"/>
      </w:r>
      <w:r w:rsidR="00031222">
        <w:rPr>
          <w:rFonts w:ascii="Times New Roman" w:hAnsi="Times New Roman" w:cs="Times New Roman"/>
          <w:sz w:val="28"/>
          <w:szCs w:val="28"/>
        </w:rPr>
        <w:t>.</w:t>
      </w:r>
      <w:r w:rsidR="00FA214F" w:rsidRPr="00D9695F">
        <w:rPr>
          <w:rFonts w:ascii="Times New Roman" w:hAnsi="Times New Roman" w:cs="Times New Roman"/>
          <w:sz w:val="28"/>
          <w:szCs w:val="28"/>
        </w:rPr>
        <w:t>Одним</w:t>
      </w:r>
      <w:r w:rsidR="005B08D4" w:rsidRPr="00D9695F">
        <w:rPr>
          <w:rFonts w:ascii="Times New Roman" w:hAnsi="Times New Roman" w:cs="Times New Roman"/>
          <w:sz w:val="28"/>
          <w:szCs w:val="28"/>
        </w:rPr>
        <w:t xml:space="preserve"> из ключевых понятий Бахтина</w:t>
      </w:r>
      <w:r w:rsidR="00FA214F" w:rsidRPr="00D9695F">
        <w:rPr>
          <w:rFonts w:ascii="Times New Roman" w:hAnsi="Times New Roman" w:cs="Times New Roman"/>
          <w:sz w:val="28"/>
          <w:szCs w:val="28"/>
        </w:rPr>
        <w:t xml:space="preserve"> являются понятие </w:t>
      </w:r>
      <w:r w:rsidR="005B08D4" w:rsidRPr="00D9695F">
        <w:rPr>
          <w:rFonts w:ascii="Times New Roman" w:hAnsi="Times New Roman" w:cs="Times New Roman"/>
          <w:sz w:val="28"/>
          <w:szCs w:val="28"/>
        </w:rPr>
        <w:t xml:space="preserve"> «карнавал», или «карнавальная культура», которая, по его мнению, объединял</w:t>
      </w:r>
      <w:r w:rsidR="00FA214F" w:rsidRPr="00D9695F">
        <w:rPr>
          <w:rFonts w:ascii="Times New Roman" w:hAnsi="Times New Roman" w:cs="Times New Roman"/>
          <w:sz w:val="28"/>
          <w:szCs w:val="28"/>
        </w:rPr>
        <w:t>и</w:t>
      </w:r>
      <w:r w:rsidR="005B08D4" w:rsidRPr="00D9695F">
        <w:rPr>
          <w:rFonts w:ascii="Times New Roman" w:hAnsi="Times New Roman" w:cs="Times New Roman"/>
          <w:sz w:val="28"/>
          <w:szCs w:val="28"/>
        </w:rPr>
        <w:t xml:space="preserve"> в себе все возможные формы проявления смеховой культуры. Эти формы Бахтин делит на три </w:t>
      </w:r>
      <w:r w:rsidR="00894C70" w:rsidRPr="00D9695F">
        <w:rPr>
          <w:rFonts w:ascii="Times New Roman" w:hAnsi="Times New Roman" w:cs="Times New Roman"/>
          <w:sz w:val="28"/>
          <w:szCs w:val="28"/>
        </w:rPr>
        <w:t>вида</w:t>
      </w:r>
      <w:r w:rsidR="005B08D4" w:rsidRPr="00D9695F">
        <w:rPr>
          <w:rFonts w:ascii="Times New Roman" w:hAnsi="Times New Roman" w:cs="Times New Roman"/>
          <w:sz w:val="28"/>
          <w:szCs w:val="28"/>
        </w:rPr>
        <w:t xml:space="preserve">: </w:t>
      </w:r>
      <w:r w:rsidR="00894C70" w:rsidRPr="00D9695F">
        <w:rPr>
          <w:rFonts w:ascii="Times New Roman" w:hAnsi="Times New Roman" w:cs="Times New Roman"/>
          <w:sz w:val="28"/>
          <w:szCs w:val="28"/>
        </w:rPr>
        <w:br/>
      </w:r>
    </w:p>
    <w:p w:rsidR="004E6D18" w:rsidRPr="00D9695F" w:rsidRDefault="005B08D4"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1. Обрядово-зрелищные формы (празднества карнавального типа, различные площадные смеховые действа и пр.); </w:t>
      </w:r>
      <w:r w:rsidR="00894C70" w:rsidRPr="00D9695F">
        <w:rPr>
          <w:rFonts w:ascii="Times New Roman" w:hAnsi="Times New Roman" w:cs="Times New Roman"/>
          <w:sz w:val="28"/>
          <w:szCs w:val="28"/>
        </w:rPr>
        <w:br/>
      </w:r>
      <w:r w:rsidRPr="00D9695F">
        <w:rPr>
          <w:rFonts w:ascii="Times New Roman" w:hAnsi="Times New Roman" w:cs="Times New Roman"/>
          <w:sz w:val="28"/>
          <w:szCs w:val="28"/>
        </w:rPr>
        <w:t xml:space="preserve">2. Словесные смеховые (в том числе пародийные) произведения разного рода: устные и письменные, на латинском и на народных языках; </w:t>
      </w:r>
      <w:r w:rsidR="00894C70" w:rsidRPr="00D9695F">
        <w:rPr>
          <w:rFonts w:ascii="Times New Roman" w:hAnsi="Times New Roman" w:cs="Times New Roman"/>
          <w:sz w:val="28"/>
          <w:szCs w:val="28"/>
        </w:rPr>
        <w:br/>
      </w:r>
      <w:r w:rsidRPr="00D9695F">
        <w:rPr>
          <w:rFonts w:ascii="Times New Roman" w:hAnsi="Times New Roman" w:cs="Times New Roman"/>
          <w:sz w:val="28"/>
          <w:szCs w:val="28"/>
        </w:rPr>
        <w:t xml:space="preserve">3. Различные формы и жанры фамильярно-площадной речи (ругательства, божба, клятва, народные блазоны и др.). </w:t>
      </w:r>
    </w:p>
    <w:p w:rsidR="00DC29AD" w:rsidRPr="00D9695F" w:rsidRDefault="00D67A55" w:rsidP="00031222">
      <w:pPr>
        <w:spacing w:line="360" w:lineRule="auto"/>
        <w:ind w:firstLine="709"/>
        <w:jc w:val="both"/>
        <w:rPr>
          <w:rFonts w:ascii="Times New Roman" w:hAnsi="Times New Roman" w:cs="Times New Roman"/>
          <w:sz w:val="28"/>
          <w:szCs w:val="28"/>
          <w:u w:val="single"/>
        </w:rPr>
      </w:pPr>
      <w:r w:rsidRPr="00D9695F">
        <w:rPr>
          <w:rFonts w:ascii="Times New Roman" w:hAnsi="Times New Roman" w:cs="Times New Roman"/>
          <w:sz w:val="28"/>
          <w:szCs w:val="28"/>
          <w:u w:val="single"/>
        </w:rPr>
        <w:br/>
      </w:r>
      <w:r w:rsidR="00DC29AD" w:rsidRPr="00D9695F">
        <w:rPr>
          <w:rFonts w:ascii="Times New Roman" w:hAnsi="Times New Roman" w:cs="Times New Roman"/>
          <w:sz w:val="28"/>
          <w:szCs w:val="28"/>
          <w:u w:val="single"/>
        </w:rPr>
        <w:t>Первая форма народной смеховой культуры</w:t>
      </w:r>
    </w:p>
    <w:p w:rsidR="00FA214F" w:rsidRPr="00D9695F" w:rsidRDefault="009607BA"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Первый вид, пронизывающий всевозможные поводы народных собраний, характеризовался своей основой, заключ</w:t>
      </w:r>
      <w:r w:rsidR="008963F1" w:rsidRPr="00D9695F">
        <w:rPr>
          <w:rFonts w:ascii="Times New Roman" w:hAnsi="Times New Roman" w:cs="Times New Roman"/>
          <w:sz w:val="28"/>
          <w:szCs w:val="28"/>
        </w:rPr>
        <w:t>ающейся в смехе и так же в своем</w:t>
      </w:r>
      <w:r w:rsidRPr="00D9695F">
        <w:rPr>
          <w:rFonts w:ascii="Times New Roman" w:hAnsi="Times New Roman" w:cs="Times New Roman"/>
          <w:sz w:val="28"/>
          <w:szCs w:val="28"/>
        </w:rPr>
        <w:t xml:space="preserve"> резком противопоставлении</w:t>
      </w:r>
      <w:r w:rsidR="008963F1" w:rsidRPr="00D9695F">
        <w:rPr>
          <w:rFonts w:ascii="Times New Roman" w:hAnsi="Times New Roman" w:cs="Times New Roman"/>
          <w:sz w:val="28"/>
          <w:szCs w:val="28"/>
        </w:rPr>
        <w:t xml:space="preserve"> серьезности церковных и феодально-</w:t>
      </w:r>
      <w:r w:rsidR="008963F1" w:rsidRPr="00D9695F">
        <w:rPr>
          <w:rFonts w:ascii="Times New Roman" w:hAnsi="Times New Roman" w:cs="Times New Roman"/>
          <w:sz w:val="28"/>
          <w:szCs w:val="28"/>
        </w:rPr>
        <w:lastRenderedPageBreak/>
        <w:t>государственных</w:t>
      </w:r>
      <w:r w:rsidRPr="00D9695F">
        <w:rPr>
          <w:rFonts w:ascii="Times New Roman" w:hAnsi="Times New Roman" w:cs="Times New Roman"/>
          <w:sz w:val="28"/>
          <w:szCs w:val="28"/>
        </w:rPr>
        <w:t xml:space="preserve"> </w:t>
      </w:r>
      <w:r w:rsidR="008963F1" w:rsidRPr="00D9695F">
        <w:rPr>
          <w:rFonts w:ascii="Times New Roman" w:hAnsi="Times New Roman" w:cs="Times New Roman"/>
          <w:sz w:val="28"/>
          <w:szCs w:val="28"/>
        </w:rPr>
        <w:t>церемониалов</w:t>
      </w:r>
      <w:r w:rsidRPr="00D9695F">
        <w:rPr>
          <w:rFonts w:ascii="Times New Roman" w:hAnsi="Times New Roman" w:cs="Times New Roman"/>
          <w:sz w:val="28"/>
          <w:szCs w:val="28"/>
        </w:rPr>
        <w:t>. Таким образом, Бахти</w:t>
      </w:r>
      <w:r w:rsidR="00FA214F" w:rsidRPr="00D9695F">
        <w:rPr>
          <w:rFonts w:ascii="Times New Roman" w:hAnsi="Times New Roman" w:cs="Times New Roman"/>
          <w:sz w:val="28"/>
          <w:szCs w:val="28"/>
        </w:rPr>
        <w:t>н вводит контраст</w:t>
      </w:r>
      <w:r w:rsidRPr="00D9695F">
        <w:rPr>
          <w:rFonts w:ascii="Times New Roman" w:hAnsi="Times New Roman" w:cs="Times New Roman"/>
          <w:sz w:val="28"/>
          <w:szCs w:val="28"/>
        </w:rPr>
        <w:t xml:space="preserve"> двух миров, смехового и серьезного, </w:t>
      </w:r>
      <w:r w:rsidR="008963F1" w:rsidRPr="00D9695F">
        <w:rPr>
          <w:rFonts w:ascii="Times New Roman" w:hAnsi="Times New Roman" w:cs="Times New Roman"/>
          <w:sz w:val="28"/>
          <w:szCs w:val="28"/>
        </w:rPr>
        <w:t>которые берут своё начало из древних культов возвышения и посрамления божества. Однако различие двоемирия в древности и с момента появления классового и государственного строя заключалось в том, что «на ранних этапах, в условиях доклассового и догосударственного общественного строя, серьезный и смеховой аспекты божества, мира и человека были, по-видимому, одинаково священными, одинаково,</w:t>
      </w:r>
      <w:r w:rsidR="00031222">
        <w:rPr>
          <w:rFonts w:ascii="Times New Roman" w:hAnsi="Times New Roman" w:cs="Times New Roman"/>
          <w:sz w:val="28"/>
          <w:szCs w:val="28"/>
        </w:rPr>
        <w:t xml:space="preserve"> так сказать, «официальными</w:t>
      </w:r>
      <w:r w:rsidR="008963F1" w:rsidRPr="00D9695F">
        <w:rPr>
          <w:rFonts w:ascii="Times New Roman" w:hAnsi="Times New Roman" w:cs="Times New Roman"/>
          <w:sz w:val="28"/>
          <w:szCs w:val="28"/>
        </w:rPr>
        <w:t>»</w:t>
      </w:r>
      <w:r w:rsidR="00031222" w:rsidRPr="00031222">
        <w:rPr>
          <w:rStyle w:val="a5"/>
          <w:rFonts w:ascii="Times New Roman" w:hAnsi="Times New Roman" w:cs="Times New Roman"/>
          <w:sz w:val="28"/>
          <w:szCs w:val="28"/>
        </w:rPr>
        <w:t xml:space="preserve"> </w:t>
      </w:r>
      <w:r w:rsidR="00031222">
        <w:rPr>
          <w:rStyle w:val="a5"/>
          <w:rFonts w:ascii="Times New Roman" w:hAnsi="Times New Roman" w:cs="Times New Roman"/>
          <w:sz w:val="28"/>
          <w:szCs w:val="28"/>
        </w:rPr>
        <w:footnoteReference w:id="3"/>
      </w:r>
      <w:r w:rsidR="008963F1" w:rsidRPr="00D9695F">
        <w:rPr>
          <w:rFonts w:ascii="Times New Roman" w:hAnsi="Times New Roman" w:cs="Times New Roman"/>
          <w:sz w:val="28"/>
          <w:szCs w:val="28"/>
        </w:rPr>
        <w:t>.</w:t>
      </w:r>
      <w:r w:rsidR="00FA214F" w:rsidRPr="00D9695F">
        <w:rPr>
          <w:rFonts w:ascii="Times New Roman" w:hAnsi="Times New Roman" w:cs="Times New Roman"/>
          <w:sz w:val="28"/>
          <w:szCs w:val="28"/>
        </w:rPr>
        <w:t xml:space="preserve"> Однако,</w:t>
      </w:r>
      <w:r w:rsidR="008963F1" w:rsidRPr="00D9695F">
        <w:rPr>
          <w:rFonts w:ascii="Times New Roman" w:hAnsi="Times New Roman" w:cs="Times New Roman"/>
          <w:sz w:val="28"/>
          <w:szCs w:val="28"/>
        </w:rPr>
        <w:t xml:space="preserve"> </w:t>
      </w:r>
      <w:r w:rsidR="00FA214F" w:rsidRPr="00D9695F">
        <w:rPr>
          <w:rFonts w:ascii="Times New Roman" w:hAnsi="Times New Roman" w:cs="Times New Roman"/>
          <w:sz w:val="28"/>
          <w:szCs w:val="28"/>
        </w:rPr>
        <w:t>с развитием официального государственного строя,</w:t>
      </w:r>
      <w:r w:rsidR="008963F1" w:rsidRPr="00D9695F">
        <w:rPr>
          <w:rFonts w:ascii="Times New Roman" w:hAnsi="Times New Roman" w:cs="Times New Roman"/>
          <w:sz w:val="28"/>
          <w:szCs w:val="28"/>
        </w:rPr>
        <w:t xml:space="preserve"> смеховой культ переходит на уровень неофициального аспекта и становится «основной формой выражения народного мироощущения, народной культуры» </w:t>
      </w:r>
      <w:r w:rsidR="00031222">
        <w:rPr>
          <w:rStyle w:val="a5"/>
          <w:rFonts w:ascii="Times New Roman" w:hAnsi="Times New Roman" w:cs="Times New Roman"/>
          <w:sz w:val="28"/>
          <w:szCs w:val="28"/>
        </w:rPr>
        <w:footnoteReference w:id="4"/>
      </w:r>
      <w:r w:rsidR="008963F1" w:rsidRPr="00D9695F">
        <w:rPr>
          <w:rFonts w:ascii="Times New Roman" w:hAnsi="Times New Roman" w:cs="Times New Roman"/>
          <w:sz w:val="28"/>
          <w:szCs w:val="28"/>
        </w:rPr>
        <w:t xml:space="preserve">. </w:t>
      </w:r>
    </w:p>
    <w:p w:rsidR="00FA214F" w:rsidRPr="00D9695F" w:rsidRDefault="00FA214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 карнавале</w:t>
      </w:r>
    </w:p>
    <w:p w:rsidR="00FA214F" w:rsidRPr="00D9695F" w:rsidRDefault="008963F1"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Сутью карнавальных событий этой смеховой культуры являлась жизнь сама по себе, </w:t>
      </w:r>
      <w:r w:rsidR="00AD4C01" w:rsidRPr="00D9695F">
        <w:rPr>
          <w:rFonts w:ascii="Times New Roman" w:hAnsi="Times New Roman" w:cs="Times New Roman"/>
          <w:sz w:val="28"/>
          <w:szCs w:val="28"/>
        </w:rPr>
        <w:t>«</w:t>
      </w:r>
      <w:r w:rsidRPr="00D9695F">
        <w:rPr>
          <w:rFonts w:ascii="Times New Roman" w:hAnsi="Times New Roman" w:cs="Times New Roman"/>
          <w:sz w:val="28"/>
          <w:szCs w:val="28"/>
        </w:rPr>
        <w:t>оформленная особым игровым образом</w:t>
      </w:r>
      <w:r w:rsidR="00AD4C01" w:rsidRPr="00D9695F">
        <w:rPr>
          <w:rFonts w:ascii="Times New Roman" w:hAnsi="Times New Roman" w:cs="Times New Roman"/>
          <w:sz w:val="28"/>
          <w:szCs w:val="28"/>
        </w:rPr>
        <w:t>»</w:t>
      </w:r>
      <w:r w:rsidRPr="00D9695F">
        <w:rPr>
          <w:rFonts w:ascii="Times New Roman" w:hAnsi="Times New Roman" w:cs="Times New Roman"/>
          <w:sz w:val="28"/>
          <w:szCs w:val="28"/>
        </w:rPr>
        <w:t>.</w:t>
      </w:r>
      <w:r w:rsidR="00AD4C01" w:rsidRPr="00D9695F">
        <w:rPr>
          <w:rFonts w:ascii="Times New Roman" w:hAnsi="Times New Roman" w:cs="Times New Roman"/>
          <w:sz w:val="28"/>
          <w:szCs w:val="28"/>
        </w:rPr>
        <w:t xml:space="preserve"> Карнавалом живут, и живут все, потому что он всенароден. Пока существует карнавал, можно существовать только по правилам карнавала, по «законам карнавальной свободы</w:t>
      </w:r>
      <w:r w:rsidR="00031222">
        <w:rPr>
          <w:rFonts w:ascii="Times New Roman" w:hAnsi="Times New Roman" w:cs="Times New Roman"/>
          <w:sz w:val="28"/>
          <w:szCs w:val="28"/>
        </w:rPr>
        <w:t>»</w:t>
      </w:r>
      <w:r w:rsidR="00AD4C01" w:rsidRPr="00D9695F">
        <w:rPr>
          <w:rFonts w:ascii="Times New Roman" w:hAnsi="Times New Roman" w:cs="Times New Roman"/>
          <w:sz w:val="28"/>
          <w:szCs w:val="28"/>
        </w:rPr>
        <w:t>. Карнавал это «особое состояние мира, его возрождение и обновление»</w:t>
      </w:r>
      <w:r w:rsidR="00A464CD">
        <w:rPr>
          <w:rStyle w:val="a5"/>
          <w:rFonts w:ascii="Times New Roman" w:hAnsi="Times New Roman" w:cs="Times New Roman"/>
          <w:sz w:val="28"/>
          <w:szCs w:val="28"/>
        </w:rPr>
        <w:footnoteReference w:id="5"/>
      </w:r>
      <w:r w:rsidR="00AD4C01" w:rsidRPr="00D9695F">
        <w:rPr>
          <w:rFonts w:ascii="Times New Roman" w:hAnsi="Times New Roman" w:cs="Times New Roman"/>
          <w:sz w:val="28"/>
          <w:szCs w:val="28"/>
        </w:rPr>
        <w:t>. Карнавал подразумевал «выход за пределы обычного</w:t>
      </w:r>
      <w:r w:rsidR="00A464CD">
        <w:rPr>
          <w:rFonts w:ascii="Times New Roman" w:hAnsi="Times New Roman" w:cs="Times New Roman"/>
          <w:sz w:val="28"/>
          <w:szCs w:val="28"/>
        </w:rPr>
        <w:t xml:space="preserve"> (официального) строя жизни»</w:t>
      </w:r>
      <w:r w:rsidR="00AD4C01" w:rsidRPr="00D9695F">
        <w:rPr>
          <w:rFonts w:ascii="Times New Roman" w:hAnsi="Times New Roman" w:cs="Times New Roman"/>
          <w:sz w:val="28"/>
          <w:szCs w:val="28"/>
        </w:rPr>
        <w:t>. «Итак, в карнавале сама жизнь играет, а игра на время становится самой жизнью. В этом специфическая природа карнавала, особый род его</w:t>
      </w:r>
      <w:r w:rsidR="00A464CD">
        <w:rPr>
          <w:rFonts w:ascii="Times New Roman" w:hAnsi="Times New Roman" w:cs="Times New Roman"/>
          <w:sz w:val="28"/>
          <w:szCs w:val="28"/>
        </w:rPr>
        <w:t xml:space="preserve"> бытия»</w:t>
      </w:r>
      <w:r w:rsidR="00A464CD">
        <w:rPr>
          <w:rStyle w:val="a5"/>
          <w:rFonts w:ascii="Times New Roman" w:hAnsi="Times New Roman" w:cs="Times New Roman"/>
          <w:sz w:val="28"/>
          <w:szCs w:val="28"/>
        </w:rPr>
        <w:footnoteReference w:id="6"/>
      </w:r>
      <w:r w:rsidR="00AD4C01" w:rsidRPr="00D9695F">
        <w:rPr>
          <w:rFonts w:ascii="Times New Roman" w:hAnsi="Times New Roman" w:cs="Times New Roman"/>
          <w:sz w:val="28"/>
          <w:szCs w:val="28"/>
        </w:rPr>
        <w:t xml:space="preserve"> – подытоживает Бахтин. </w:t>
      </w:r>
    </w:p>
    <w:p w:rsidR="00FA214F" w:rsidRPr="00D9695F" w:rsidRDefault="00FA214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 празднестве</w:t>
      </w:r>
    </w:p>
    <w:p w:rsidR="000E4A35" w:rsidRPr="00D9695F" w:rsidRDefault="00AD4C01"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Далее он выделяет особую форму праздника, как первичную форму чело</w:t>
      </w:r>
      <w:r w:rsidR="00FA214F" w:rsidRPr="00D9695F">
        <w:rPr>
          <w:rFonts w:ascii="Times New Roman" w:hAnsi="Times New Roman" w:cs="Times New Roman"/>
          <w:sz w:val="28"/>
          <w:szCs w:val="28"/>
        </w:rPr>
        <w:t xml:space="preserve">веческой культуры, одухотворенную высшими целями, происходящими из мира идеалов и противоположную процессу труду и целям обеспечения себя средствами для существования. Для любого празднества так же имеет </w:t>
      </w:r>
      <w:r w:rsidR="00FA214F" w:rsidRPr="00D9695F">
        <w:rPr>
          <w:rFonts w:ascii="Times New Roman" w:hAnsi="Times New Roman" w:cs="Times New Roman"/>
          <w:sz w:val="28"/>
          <w:szCs w:val="28"/>
        </w:rPr>
        <w:lastRenderedPageBreak/>
        <w:t>место своё особое время для осуществление, которое обычно связано с определенными кризисными, переломными ситуациями, находящие свое выражение в смерти, рождении, глубоких жизненных переменах. В противоположность карнавальным народным праздникам, церковные официальные праздники не имели привязки</w:t>
      </w:r>
      <w:r w:rsidR="000E4A35" w:rsidRPr="00D9695F">
        <w:rPr>
          <w:rFonts w:ascii="Times New Roman" w:hAnsi="Times New Roman" w:cs="Times New Roman"/>
          <w:sz w:val="28"/>
          <w:szCs w:val="28"/>
        </w:rPr>
        <w:t xml:space="preserve"> во времени и были оформлены</w:t>
      </w:r>
      <w:r w:rsidR="00FA214F" w:rsidRPr="00D9695F">
        <w:rPr>
          <w:rFonts w:ascii="Times New Roman" w:hAnsi="Times New Roman" w:cs="Times New Roman"/>
          <w:sz w:val="28"/>
          <w:szCs w:val="28"/>
        </w:rPr>
        <w:t xml:space="preserve"> строгими </w:t>
      </w:r>
      <w:r w:rsidR="000E4A35" w:rsidRPr="00D9695F">
        <w:rPr>
          <w:rFonts w:ascii="Times New Roman" w:hAnsi="Times New Roman" w:cs="Times New Roman"/>
          <w:sz w:val="28"/>
          <w:szCs w:val="28"/>
        </w:rPr>
        <w:t>рамками традиций, оглядывающихся в прошлое и конституирующие победу вечной и неизменной правды, закрепленной за государством. Но народное стремление к подлинной праздничности не истребимо в своем стремлении к стремлению в свободное незавершимое будущее. Особый акцент Бахтин делает на том, что во время карнавальных праздников отменялись всякие иерархические отношения в противовес официальным праздникам, которые освещали неравенство.  На карнавале «Человек как бы перерождался для новых, ч</w:t>
      </w:r>
      <w:r w:rsidR="00A464CD">
        <w:rPr>
          <w:rFonts w:ascii="Times New Roman" w:hAnsi="Times New Roman" w:cs="Times New Roman"/>
          <w:sz w:val="28"/>
          <w:szCs w:val="28"/>
        </w:rPr>
        <w:t>исто человеческих отношений</w:t>
      </w:r>
      <w:r w:rsidR="000E4A35" w:rsidRPr="00D9695F">
        <w:rPr>
          <w:rFonts w:ascii="Times New Roman" w:hAnsi="Times New Roman" w:cs="Times New Roman"/>
          <w:sz w:val="28"/>
          <w:szCs w:val="28"/>
        </w:rPr>
        <w:t>»</w:t>
      </w:r>
      <w:r w:rsidR="00A464CD">
        <w:rPr>
          <w:rStyle w:val="a5"/>
          <w:rFonts w:ascii="Times New Roman" w:hAnsi="Times New Roman" w:cs="Times New Roman"/>
          <w:sz w:val="28"/>
          <w:szCs w:val="28"/>
        </w:rPr>
        <w:footnoteReference w:id="7"/>
      </w:r>
      <w:r w:rsidR="00A464CD" w:rsidRPr="00D9695F">
        <w:rPr>
          <w:rFonts w:ascii="Times New Roman" w:hAnsi="Times New Roman" w:cs="Times New Roman"/>
          <w:sz w:val="28"/>
          <w:szCs w:val="28"/>
        </w:rPr>
        <w:t>.</w:t>
      </w:r>
      <w:r w:rsidR="000E4A35" w:rsidRPr="00D9695F">
        <w:rPr>
          <w:rFonts w:ascii="Times New Roman" w:hAnsi="Times New Roman" w:cs="Times New Roman"/>
          <w:sz w:val="28"/>
          <w:szCs w:val="28"/>
        </w:rPr>
        <w:t xml:space="preserve"> </w:t>
      </w:r>
      <w:r w:rsidR="00154753" w:rsidRPr="00D9695F">
        <w:rPr>
          <w:rFonts w:ascii="Times New Roman" w:hAnsi="Times New Roman" w:cs="Times New Roman"/>
          <w:sz w:val="28"/>
          <w:szCs w:val="28"/>
        </w:rPr>
        <w:t xml:space="preserve">Присутствовало реальное чувственное переживание возвращения самому к себе. </w:t>
      </w:r>
    </w:p>
    <w:p w:rsidR="00154753" w:rsidRPr="00D9695F" w:rsidRDefault="001547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Язык карнавала</w:t>
      </w:r>
    </w:p>
    <w:p w:rsidR="00154753" w:rsidRPr="00D9695F" w:rsidRDefault="001547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Разумеется, пишет Бахтин, что вместе с особой культурой карнавала с его свободным типов взаимоотношений и прославлениями всего противного законченности и завершенности, приходит особый язык карнавальных форм и символов, обогащенный своей древней практикой использования. Язык этот характеризуется логикой «обратности», когда всё представляется наоборот или наизнанку. На исследовании этого языка Бахтин сосредотачивает своё главное внимание – «Понять этот полузабытый и во многом уже темный для нас язык – главная задача </w:t>
      </w:r>
      <w:r w:rsidR="00A464CD">
        <w:rPr>
          <w:rFonts w:ascii="Times New Roman" w:hAnsi="Times New Roman" w:cs="Times New Roman"/>
          <w:sz w:val="28"/>
          <w:szCs w:val="28"/>
        </w:rPr>
        <w:t>всей нашей работы</w:t>
      </w:r>
      <w:r w:rsidRPr="00D9695F">
        <w:rPr>
          <w:rFonts w:ascii="Times New Roman" w:hAnsi="Times New Roman" w:cs="Times New Roman"/>
          <w:sz w:val="28"/>
          <w:szCs w:val="28"/>
        </w:rPr>
        <w:t>»</w:t>
      </w:r>
      <w:r w:rsidR="00A464CD" w:rsidRPr="00A464CD">
        <w:rPr>
          <w:rStyle w:val="a5"/>
          <w:rFonts w:ascii="Times New Roman" w:hAnsi="Times New Roman" w:cs="Times New Roman"/>
          <w:sz w:val="28"/>
          <w:szCs w:val="28"/>
        </w:rPr>
        <w:t xml:space="preserve"> </w:t>
      </w:r>
      <w:r w:rsidR="00A464CD">
        <w:rPr>
          <w:rStyle w:val="a5"/>
          <w:rFonts w:ascii="Times New Roman" w:hAnsi="Times New Roman" w:cs="Times New Roman"/>
          <w:sz w:val="28"/>
          <w:szCs w:val="28"/>
        </w:rPr>
        <w:footnoteReference w:id="8"/>
      </w:r>
      <w:r w:rsidRPr="00D9695F">
        <w:rPr>
          <w:rFonts w:ascii="Times New Roman" w:hAnsi="Times New Roman" w:cs="Times New Roman"/>
          <w:sz w:val="28"/>
          <w:szCs w:val="28"/>
        </w:rPr>
        <w:t>.</w:t>
      </w:r>
    </w:p>
    <w:p w:rsidR="00154753" w:rsidRPr="00D9695F" w:rsidRDefault="001547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 карнавальном смехе</w:t>
      </w:r>
    </w:p>
    <w:p w:rsidR="00DC29AD" w:rsidRPr="00D9695F" w:rsidRDefault="001547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Далее Бахтин обращает свое внимание на саму природу карнавального смеха. Он </w:t>
      </w:r>
      <w:r w:rsidR="00DC29AD" w:rsidRPr="00D9695F">
        <w:rPr>
          <w:rFonts w:ascii="Times New Roman" w:hAnsi="Times New Roman" w:cs="Times New Roman"/>
          <w:sz w:val="28"/>
          <w:szCs w:val="28"/>
        </w:rPr>
        <w:t xml:space="preserve">праздничен, из чего следует, что он наследует так же характеристики самого карнавального празднества – всенародность (смеются </w:t>
      </w:r>
      <w:r w:rsidR="00DC29AD" w:rsidRPr="00D9695F">
        <w:rPr>
          <w:rFonts w:ascii="Times New Roman" w:hAnsi="Times New Roman" w:cs="Times New Roman"/>
          <w:sz w:val="28"/>
          <w:szCs w:val="28"/>
        </w:rPr>
        <w:lastRenderedPageBreak/>
        <w:t xml:space="preserve">все), универсальность (смеются надо всем) и амбивалентность (смех как утверждает, так и отрицает, высмеивает и возвышает). Особо важно, что смеющийся на карнавальной празднике смеется не выделяет себя от мира, надо которым смеется, и этим он отличается от чистого сатирика, смех которого сугубо направлен на осмеиваемую им часть. Для Бахтина это различие важно, так как именно оно разграничивает его подход к творчеству Рабле как к проводнику амбивалентной народной смеховой культуры и  подход нового времени, видящего в нем чистого сатирика, описывающего лишь развлекательный и бездумно веселый смех. </w:t>
      </w:r>
    </w:p>
    <w:p w:rsidR="00DC29AD" w:rsidRPr="00D9695F" w:rsidRDefault="00DC29AD" w:rsidP="00031222">
      <w:pPr>
        <w:spacing w:line="360" w:lineRule="auto"/>
        <w:ind w:firstLine="709"/>
        <w:jc w:val="both"/>
        <w:rPr>
          <w:rFonts w:ascii="Times New Roman" w:hAnsi="Times New Roman" w:cs="Times New Roman"/>
          <w:sz w:val="28"/>
          <w:szCs w:val="28"/>
          <w:u w:val="single"/>
        </w:rPr>
      </w:pPr>
      <w:r w:rsidRPr="00D9695F">
        <w:rPr>
          <w:rFonts w:ascii="Times New Roman" w:hAnsi="Times New Roman" w:cs="Times New Roman"/>
          <w:sz w:val="28"/>
          <w:szCs w:val="28"/>
          <w:u w:val="single"/>
        </w:rPr>
        <w:t>Вторая форма народной смеховой культуры</w:t>
      </w:r>
    </w:p>
    <w:p w:rsidR="004D0811" w:rsidRPr="00D9695F" w:rsidRDefault="004D0811"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Словесные смеховые произведения средневековья были пронизаны карнавальной культурой, языковыми карнавальными формами и амбивалентным праздничным смехом. Причем авторами данной литературы порой являлись сами представители серьезного официального класса. В пример Бахтин приводит монахов, которые в своих кельях писали пародийные трактаты, чтобы во время карнавала можно было отдохнуть от серьезности своих занятий.</w:t>
      </w:r>
      <w:r w:rsidR="00F36176" w:rsidRPr="00D9695F">
        <w:rPr>
          <w:rFonts w:ascii="Times New Roman" w:hAnsi="Times New Roman" w:cs="Times New Roman"/>
          <w:sz w:val="28"/>
          <w:szCs w:val="28"/>
        </w:rPr>
        <w:t xml:space="preserve"> Практически все религиозные темы находили своё место в смеховой литературе</w:t>
      </w:r>
      <w:r w:rsidR="002E735C" w:rsidRPr="00D9695F">
        <w:rPr>
          <w:rFonts w:ascii="Times New Roman" w:hAnsi="Times New Roman" w:cs="Times New Roman"/>
          <w:sz w:val="28"/>
          <w:szCs w:val="28"/>
        </w:rPr>
        <w:t>, написанной на латыне</w:t>
      </w:r>
      <w:r w:rsidR="00F36176" w:rsidRPr="00D9695F">
        <w:rPr>
          <w:rFonts w:ascii="Times New Roman" w:hAnsi="Times New Roman" w:cs="Times New Roman"/>
          <w:sz w:val="28"/>
          <w:szCs w:val="28"/>
        </w:rPr>
        <w:t xml:space="preserve"> -  «Вечеря Киприана» («Coena Cypriani») - карнавально пиршественная травестия всего священного писания, «Вергилий Марон грамматический» - «полупародийный ученый трактат по латинской грамматике и одновременно пародия на школьную премудрость и научные методы раннего средневековья» </w:t>
      </w:r>
      <w:r w:rsidR="00A464CD">
        <w:rPr>
          <w:rStyle w:val="a5"/>
          <w:rFonts w:ascii="Times New Roman" w:hAnsi="Times New Roman" w:cs="Times New Roman"/>
          <w:sz w:val="28"/>
          <w:szCs w:val="28"/>
        </w:rPr>
        <w:footnoteReference w:id="9"/>
      </w:r>
      <w:r w:rsidR="00F36176" w:rsidRPr="00D9695F">
        <w:rPr>
          <w:rFonts w:ascii="Times New Roman" w:hAnsi="Times New Roman" w:cs="Times New Roman"/>
          <w:sz w:val="28"/>
          <w:szCs w:val="28"/>
        </w:rPr>
        <w:t>. Также присутствовали пародийные завещания, пародийные литургии, эпитафии и т.п. . Все это допускалось церковью в рамках «праздников дураков» и «пасхального смеха» - карнавальных праздников.</w:t>
      </w:r>
      <w:r w:rsidR="002E735C" w:rsidRPr="00D9695F">
        <w:rPr>
          <w:rFonts w:ascii="Times New Roman" w:hAnsi="Times New Roman" w:cs="Times New Roman"/>
          <w:sz w:val="28"/>
          <w:szCs w:val="28"/>
        </w:rPr>
        <w:t xml:space="preserve"> Также Бахтин отдельно выделяет произведение Эразма «Похвала глупости» как завершение средневековой литературы и «одно из величайших порождений карнавального смеха во всех мировой </w:t>
      </w:r>
      <w:r w:rsidR="002E735C" w:rsidRPr="00D9695F">
        <w:rPr>
          <w:rFonts w:ascii="Times New Roman" w:hAnsi="Times New Roman" w:cs="Times New Roman"/>
          <w:sz w:val="28"/>
          <w:szCs w:val="28"/>
        </w:rPr>
        <w:lastRenderedPageBreak/>
        <w:t>литературе»</w:t>
      </w:r>
      <w:r w:rsidR="00A464CD">
        <w:rPr>
          <w:rStyle w:val="a5"/>
          <w:rFonts w:ascii="Times New Roman" w:hAnsi="Times New Roman" w:cs="Times New Roman"/>
          <w:sz w:val="28"/>
          <w:szCs w:val="28"/>
        </w:rPr>
        <w:footnoteReference w:id="10"/>
      </w:r>
      <w:r w:rsidR="002E735C" w:rsidRPr="00D9695F">
        <w:rPr>
          <w:rFonts w:ascii="Times New Roman" w:hAnsi="Times New Roman" w:cs="Times New Roman"/>
          <w:sz w:val="28"/>
          <w:szCs w:val="28"/>
        </w:rPr>
        <w:t xml:space="preserve">. Кроме этого Бахтин указывает на литературу, написанную народным языком, которая включает в себя не только пародийную религиозную литературу, но и пародийный героический эпос (комический Роланд), пародийные рыцарские романы («Мул без узды», «Окассен и Николет»), развиваются жанры смеховой риторики (прения, диспуты, диалоги, пародийные хвалебные слова). И конечно Бахтин говорит о смеховой драматургии средневековья, </w:t>
      </w:r>
      <w:r w:rsidR="00360D80" w:rsidRPr="00D9695F">
        <w:rPr>
          <w:rFonts w:ascii="Times New Roman" w:hAnsi="Times New Roman" w:cs="Times New Roman"/>
          <w:sz w:val="28"/>
          <w:szCs w:val="28"/>
        </w:rPr>
        <w:t xml:space="preserve">выделяя те виды, куда проникла смеховая культура (миракли, моралите, мистерии, соти) и указывая на прямую связь данного типа литературы, </w:t>
      </w:r>
      <w:r w:rsidR="002E735C" w:rsidRPr="00D9695F">
        <w:rPr>
          <w:rFonts w:ascii="Times New Roman" w:hAnsi="Times New Roman" w:cs="Times New Roman"/>
          <w:sz w:val="28"/>
          <w:szCs w:val="28"/>
        </w:rPr>
        <w:t>к которой можно отнести самого Рабле.</w:t>
      </w:r>
    </w:p>
    <w:p w:rsidR="00360D80" w:rsidRPr="00D9695F" w:rsidRDefault="00360D80" w:rsidP="00031222">
      <w:pPr>
        <w:spacing w:line="360" w:lineRule="auto"/>
        <w:ind w:firstLine="709"/>
        <w:jc w:val="both"/>
        <w:rPr>
          <w:rFonts w:ascii="Times New Roman" w:hAnsi="Times New Roman" w:cs="Times New Roman"/>
          <w:sz w:val="28"/>
          <w:szCs w:val="28"/>
        </w:rPr>
      </w:pPr>
    </w:p>
    <w:p w:rsidR="00360D80" w:rsidRPr="00D9695F" w:rsidRDefault="00360D80" w:rsidP="00031222">
      <w:pPr>
        <w:spacing w:line="360" w:lineRule="auto"/>
        <w:ind w:firstLine="709"/>
        <w:jc w:val="both"/>
        <w:rPr>
          <w:rFonts w:ascii="Times New Roman" w:hAnsi="Times New Roman" w:cs="Times New Roman"/>
          <w:sz w:val="28"/>
          <w:szCs w:val="28"/>
          <w:u w:val="single"/>
        </w:rPr>
      </w:pPr>
      <w:r w:rsidRPr="00D9695F">
        <w:rPr>
          <w:rFonts w:ascii="Times New Roman" w:hAnsi="Times New Roman" w:cs="Times New Roman"/>
          <w:sz w:val="28"/>
          <w:szCs w:val="28"/>
          <w:u w:val="single"/>
        </w:rPr>
        <w:t>Третья форма выражения народной смеховой культуры</w:t>
      </w:r>
    </w:p>
    <w:p w:rsidR="00360D80" w:rsidRPr="00D9695F" w:rsidRDefault="00360D80"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К третьей форме народной смеховой культуры Бахтин относит «некоторые специфические явления и жанры фамильярно-площадной ре</w:t>
      </w:r>
      <w:r w:rsidR="00A464CD">
        <w:rPr>
          <w:rFonts w:ascii="Times New Roman" w:hAnsi="Times New Roman" w:cs="Times New Roman"/>
          <w:sz w:val="28"/>
          <w:szCs w:val="28"/>
        </w:rPr>
        <w:t>чи средневековья и Возрождения»</w:t>
      </w:r>
      <w:r w:rsidR="00A464CD">
        <w:rPr>
          <w:rStyle w:val="a5"/>
          <w:rFonts w:ascii="Times New Roman" w:hAnsi="Times New Roman" w:cs="Times New Roman"/>
          <w:sz w:val="28"/>
          <w:szCs w:val="28"/>
        </w:rPr>
        <w:footnoteReference w:id="11"/>
      </w:r>
      <w:r w:rsidRPr="00D9695F">
        <w:rPr>
          <w:rFonts w:ascii="Times New Roman" w:hAnsi="Times New Roman" w:cs="Times New Roman"/>
          <w:sz w:val="28"/>
          <w:szCs w:val="28"/>
        </w:rPr>
        <w:t>. Речь идет о том, что благодаря особой форме карнавального празднества, о которой уже было оговорено ранее, возникают такие же особенные свободные дружеские отношения, которые способствуют возникновению дружескому осмеянию и ласковой брани. Из особых видов речевой карнавальной жизни Бахтин выделяет следующие: ругательство, божба, клятвы</w:t>
      </w:r>
      <w:r w:rsidR="001F16A0" w:rsidRPr="00D9695F">
        <w:rPr>
          <w:rFonts w:ascii="Times New Roman" w:hAnsi="Times New Roman" w:cs="Times New Roman"/>
          <w:sz w:val="28"/>
          <w:szCs w:val="28"/>
        </w:rPr>
        <w:t xml:space="preserve"> и другие непристойности. Все они в условиях карнавала приобретают новое значение, отличное от серьезной среды: они «были амбивалентными: снижая и умерщвляя, они одновре</w:t>
      </w:r>
      <w:r w:rsidR="00A464CD">
        <w:rPr>
          <w:rFonts w:ascii="Times New Roman" w:hAnsi="Times New Roman" w:cs="Times New Roman"/>
          <w:sz w:val="28"/>
          <w:szCs w:val="28"/>
        </w:rPr>
        <w:t>менно возрождали и обновляли..»</w:t>
      </w:r>
      <w:r w:rsidR="00A464CD">
        <w:rPr>
          <w:rStyle w:val="a5"/>
          <w:rFonts w:ascii="Times New Roman" w:hAnsi="Times New Roman" w:cs="Times New Roman"/>
          <w:sz w:val="28"/>
          <w:szCs w:val="28"/>
        </w:rPr>
        <w:footnoteReference w:id="12"/>
      </w:r>
      <w:r w:rsidR="001F16A0" w:rsidRPr="00D9695F">
        <w:rPr>
          <w:rFonts w:ascii="Times New Roman" w:hAnsi="Times New Roman" w:cs="Times New Roman"/>
          <w:sz w:val="28"/>
          <w:szCs w:val="28"/>
        </w:rPr>
        <w:t>.</w:t>
      </w:r>
    </w:p>
    <w:p w:rsidR="001F16A0" w:rsidRPr="00D9695F" w:rsidRDefault="001F16A0"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Понимание этих трех смеховых форм приближает нас к понимаю Рабле. В его произведении преобладает материально-телесное начало жизни (образы тела, еды, испражнений и т.п.). Бахтин утверждает, что трактовка этого начала как «грубого физиологизма»</w:t>
      </w:r>
      <w:r w:rsidR="005A5F5C" w:rsidRPr="00D9695F">
        <w:rPr>
          <w:rFonts w:ascii="Times New Roman" w:hAnsi="Times New Roman" w:cs="Times New Roman"/>
          <w:sz w:val="28"/>
          <w:szCs w:val="28"/>
        </w:rPr>
        <w:t xml:space="preserve">, экономического эгоистического человека </w:t>
      </w:r>
      <w:r w:rsidR="005A5F5C" w:rsidRPr="00D9695F">
        <w:rPr>
          <w:rFonts w:ascii="Times New Roman" w:hAnsi="Times New Roman" w:cs="Times New Roman"/>
          <w:sz w:val="28"/>
          <w:szCs w:val="28"/>
        </w:rPr>
        <w:lastRenderedPageBreak/>
        <w:t>(жажда материального)</w:t>
      </w:r>
      <w:r w:rsidRPr="00D9695F">
        <w:rPr>
          <w:rFonts w:ascii="Times New Roman" w:hAnsi="Times New Roman" w:cs="Times New Roman"/>
          <w:sz w:val="28"/>
          <w:szCs w:val="28"/>
        </w:rPr>
        <w:t xml:space="preserve"> или «реабилитация плоти» после аскетизма средневековья, является искаженной трактовкой нового времени, отчужденного от той среды, в котором з</w:t>
      </w:r>
      <w:r w:rsidR="00A464CD">
        <w:rPr>
          <w:rFonts w:ascii="Times New Roman" w:hAnsi="Times New Roman" w:cs="Times New Roman"/>
          <w:sz w:val="28"/>
          <w:szCs w:val="28"/>
        </w:rPr>
        <w:t xml:space="preserve">арождалась данная литература, а </w:t>
      </w:r>
      <w:r w:rsidRPr="00D9695F">
        <w:rPr>
          <w:rFonts w:ascii="Times New Roman" w:hAnsi="Times New Roman" w:cs="Times New Roman"/>
          <w:sz w:val="28"/>
          <w:szCs w:val="28"/>
        </w:rPr>
        <w:t>именно –</w:t>
      </w:r>
      <w:r w:rsidR="005A5F5C" w:rsidRPr="00D9695F">
        <w:rPr>
          <w:rFonts w:ascii="Times New Roman" w:hAnsi="Times New Roman" w:cs="Times New Roman"/>
          <w:sz w:val="28"/>
          <w:szCs w:val="28"/>
        </w:rPr>
        <w:t xml:space="preserve"> среды</w:t>
      </w:r>
      <w:r w:rsidR="00A464CD">
        <w:rPr>
          <w:rFonts w:ascii="Times New Roman" w:hAnsi="Times New Roman" w:cs="Times New Roman"/>
          <w:sz w:val="28"/>
          <w:szCs w:val="28"/>
        </w:rPr>
        <w:t xml:space="preserve"> народной смеховой культуры. Эстетическую концепцию, </w:t>
      </w:r>
      <w:r w:rsidRPr="00D9695F">
        <w:rPr>
          <w:rFonts w:ascii="Times New Roman" w:hAnsi="Times New Roman" w:cs="Times New Roman"/>
          <w:sz w:val="28"/>
          <w:szCs w:val="28"/>
        </w:rPr>
        <w:t>которая выстраивается на данной смеховой культ</w:t>
      </w:r>
      <w:r w:rsidR="00A464CD">
        <w:rPr>
          <w:rFonts w:ascii="Times New Roman" w:hAnsi="Times New Roman" w:cs="Times New Roman"/>
          <w:sz w:val="28"/>
          <w:szCs w:val="28"/>
        </w:rPr>
        <w:t xml:space="preserve">уре Бахтин называет «гротескным </w:t>
      </w:r>
      <w:r w:rsidRPr="00D9695F">
        <w:rPr>
          <w:rFonts w:ascii="Times New Roman" w:hAnsi="Times New Roman" w:cs="Times New Roman"/>
          <w:sz w:val="28"/>
          <w:szCs w:val="28"/>
        </w:rPr>
        <w:t>реализмом»</w:t>
      </w:r>
      <w:r w:rsidR="005A5F5C" w:rsidRPr="00D9695F">
        <w:rPr>
          <w:rFonts w:ascii="Times New Roman" w:hAnsi="Times New Roman" w:cs="Times New Roman"/>
          <w:sz w:val="28"/>
          <w:szCs w:val="28"/>
        </w:rPr>
        <w:t>.</w:t>
      </w:r>
      <w:r w:rsidR="005A5F5C" w:rsidRPr="00D9695F">
        <w:rPr>
          <w:rFonts w:ascii="Times New Roman" w:hAnsi="Times New Roman" w:cs="Times New Roman"/>
          <w:sz w:val="28"/>
          <w:szCs w:val="28"/>
        </w:rPr>
        <w:br/>
      </w:r>
      <w:r w:rsidR="005A5F5C" w:rsidRPr="00D9695F">
        <w:rPr>
          <w:rFonts w:ascii="Times New Roman" w:hAnsi="Times New Roman" w:cs="Times New Roman"/>
          <w:sz w:val="28"/>
          <w:szCs w:val="28"/>
        </w:rPr>
        <w:br/>
        <w:t>Материально-телесное</w:t>
      </w:r>
      <w:r w:rsidRPr="00D9695F">
        <w:rPr>
          <w:rFonts w:ascii="Times New Roman" w:hAnsi="Times New Roman" w:cs="Times New Roman"/>
          <w:sz w:val="28"/>
          <w:szCs w:val="28"/>
        </w:rPr>
        <w:t xml:space="preserve"> и гротескный реализм.</w:t>
      </w:r>
    </w:p>
    <w:p w:rsidR="00F258FF" w:rsidRPr="00D9695F" w:rsidRDefault="00E8436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Находясь в области гротескного реализма, который зарождается на почве народной смеховой культуры, телесно-материальная стихия перенимает все черты этой культуры, она становиться универсальной, всенародной, противящейся замыканию, обособлению.</w:t>
      </w:r>
      <w:r w:rsidR="005A5F5C" w:rsidRPr="00D9695F">
        <w:rPr>
          <w:rFonts w:ascii="Times New Roman" w:hAnsi="Times New Roman" w:cs="Times New Roman"/>
          <w:sz w:val="28"/>
          <w:szCs w:val="28"/>
        </w:rPr>
        <w:t xml:space="preserve"> В</w:t>
      </w:r>
      <w:r w:rsidRPr="00D9695F">
        <w:rPr>
          <w:rFonts w:ascii="Times New Roman" w:hAnsi="Times New Roman" w:cs="Times New Roman"/>
          <w:sz w:val="28"/>
          <w:szCs w:val="28"/>
        </w:rPr>
        <w:t>се образы преувеличения носят также положительный и жизнеутверждающий характер – это об</w:t>
      </w:r>
      <w:r w:rsidR="005A5F5C" w:rsidRPr="00D9695F">
        <w:rPr>
          <w:rFonts w:ascii="Times New Roman" w:hAnsi="Times New Roman" w:cs="Times New Roman"/>
          <w:sz w:val="28"/>
          <w:szCs w:val="28"/>
        </w:rPr>
        <w:t>раз избытка, плодородия, роста - «Материально-телесное начало здесь – начало праздничное, пиршественное, ликующ</w:t>
      </w:r>
      <w:r w:rsidR="00A464CD">
        <w:rPr>
          <w:rFonts w:ascii="Times New Roman" w:hAnsi="Times New Roman" w:cs="Times New Roman"/>
          <w:sz w:val="28"/>
          <w:szCs w:val="28"/>
        </w:rPr>
        <w:t>ее, это – «пир на весь мир»</w:t>
      </w:r>
      <w:r w:rsidR="005A5F5C" w:rsidRPr="00D9695F">
        <w:rPr>
          <w:rFonts w:ascii="Times New Roman" w:hAnsi="Times New Roman" w:cs="Times New Roman"/>
          <w:sz w:val="28"/>
          <w:szCs w:val="28"/>
        </w:rPr>
        <w:t xml:space="preserve">. </w:t>
      </w:r>
      <w:r w:rsidRPr="00D9695F">
        <w:rPr>
          <w:rFonts w:ascii="Times New Roman" w:hAnsi="Times New Roman" w:cs="Times New Roman"/>
          <w:sz w:val="28"/>
          <w:szCs w:val="28"/>
        </w:rPr>
        <w:t>Носителем телесно-материального начала является не эгоистичный индивид, но народ.</w:t>
      </w:r>
    </w:p>
    <w:p w:rsidR="005A5F5C" w:rsidRPr="00D9695F" w:rsidRDefault="005A5F5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Прием «снижения»</w:t>
      </w:r>
    </w:p>
    <w:p w:rsidR="00C27FD1" w:rsidRPr="00D9695F" w:rsidRDefault="005A5F5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Одним из главных приемов, которые используются в поле гротескного реализма – это снижение, то есть сведение некоторых возвышенных и духовных тем к материально-телесной основе - «не только пародии в узком смысле, а и все остальные формы гротескного реализма снижают, приземляют, отелеснивают. В этом основная особенность гротескного реализма, отличающая его от всех форм высокого искусства и литературы средневековья»</w:t>
      </w:r>
      <w:r w:rsidR="00A464CD">
        <w:rPr>
          <w:rStyle w:val="a5"/>
          <w:rFonts w:ascii="Times New Roman" w:hAnsi="Times New Roman" w:cs="Times New Roman"/>
          <w:sz w:val="28"/>
          <w:szCs w:val="28"/>
        </w:rPr>
        <w:footnoteReference w:id="13"/>
      </w:r>
      <w:r w:rsidRPr="00D9695F">
        <w:rPr>
          <w:rFonts w:ascii="Times New Roman" w:hAnsi="Times New Roman" w:cs="Times New Roman"/>
          <w:sz w:val="28"/>
          <w:szCs w:val="28"/>
        </w:rPr>
        <w:t>. При этом Бахтин уточняет, что понятие «снижение» следует трактовать в буквальном, а не переносном смысле.</w:t>
      </w:r>
      <w:r w:rsidR="00C27FD1" w:rsidRPr="00D9695F">
        <w:rPr>
          <w:rFonts w:ascii="Times New Roman" w:hAnsi="Times New Roman" w:cs="Times New Roman"/>
          <w:sz w:val="28"/>
          <w:szCs w:val="28"/>
        </w:rPr>
        <w:t xml:space="preserve"> С топографической точки зрения, в</w:t>
      </w:r>
      <w:r w:rsidRPr="00D9695F">
        <w:rPr>
          <w:rFonts w:ascii="Times New Roman" w:hAnsi="Times New Roman" w:cs="Times New Roman"/>
          <w:sz w:val="28"/>
          <w:szCs w:val="28"/>
        </w:rPr>
        <w:t>ерх является небом, а низ – землей,</w:t>
      </w:r>
      <w:r w:rsidR="00C27FD1" w:rsidRPr="00D9695F">
        <w:rPr>
          <w:rFonts w:ascii="Times New Roman" w:hAnsi="Times New Roman" w:cs="Times New Roman"/>
          <w:sz w:val="28"/>
          <w:szCs w:val="28"/>
        </w:rPr>
        <w:t xml:space="preserve"> могилой и материнским лоном,</w:t>
      </w:r>
      <w:r w:rsidRPr="00D9695F">
        <w:rPr>
          <w:rFonts w:ascii="Times New Roman" w:hAnsi="Times New Roman" w:cs="Times New Roman"/>
          <w:sz w:val="28"/>
          <w:szCs w:val="28"/>
        </w:rPr>
        <w:t xml:space="preserve"> всепоглощающим и рождающим началом.</w:t>
      </w:r>
      <w:r w:rsidR="00C27FD1" w:rsidRPr="00D9695F">
        <w:rPr>
          <w:rFonts w:ascii="Times New Roman" w:hAnsi="Times New Roman" w:cs="Times New Roman"/>
          <w:sz w:val="28"/>
          <w:szCs w:val="28"/>
        </w:rPr>
        <w:t xml:space="preserve"> С точки зрения телесности, верх - </w:t>
      </w:r>
      <w:r w:rsidR="00C27FD1" w:rsidRPr="00D9695F">
        <w:rPr>
          <w:rFonts w:ascii="Times New Roman" w:hAnsi="Times New Roman" w:cs="Times New Roman"/>
          <w:sz w:val="28"/>
          <w:szCs w:val="28"/>
        </w:rPr>
        <w:lastRenderedPageBreak/>
        <w:t xml:space="preserve">это голова, а низ – это живот, зад, половые органы, ноги. Как и все, что попадает в область карнавала, снижение также амбивалентно - «Снижение роет телесную могилу для нового рождения» </w:t>
      </w:r>
      <w:r w:rsidR="00A464CD">
        <w:rPr>
          <w:rStyle w:val="a5"/>
          <w:rFonts w:ascii="Times New Roman" w:hAnsi="Times New Roman" w:cs="Times New Roman"/>
          <w:sz w:val="28"/>
          <w:szCs w:val="28"/>
        </w:rPr>
        <w:footnoteReference w:id="14"/>
      </w:r>
      <w:r w:rsidR="00C27FD1" w:rsidRPr="00D9695F">
        <w:rPr>
          <w:rFonts w:ascii="Times New Roman" w:hAnsi="Times New Roman" w:cs="Times New Roman"/>
          <w:sz w:val="28"/>
          <w:szCs w:val="28"/>
        </w:rPr>
        <w:t>. Утрата амбивалентности в новом времени приводит к тому, что жанр пародии используется лишь в целях снижения без намерения к перерождению. Значительно теряется важность пародии как жанра.</w:t>
      </w:r>
    </w:p>
    <w:p w:rsidR="00C27FD1" w:rsidRPr="00D9695F" w:rsidRDefault="00C27FD1"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Дон Кихот</w:t>
      </w:r>
    </w:p>
    <w:p w:rsidR="00C27FD1" w:rsidRPr="00D9695F" w:rsidRDefault="00C27FD1"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В романе Сервантеса «Дон Кихот» </w:t>
      </w:r>
      <w:r w:rsidR="00B9079B" w:rsidRPr="00D9695F">
        <w:rPr>
          <w:rFonts w:ascii="Times New Roman" w:hAnsi="Times New Roman" w:cs="Times New Roman"/>
          <w:sz w:val="28"/>
          <w:szCs w:val="28"/>
        </w:rPr>
        <w:t>все еще присутствует карнавальная культура, хоть материально-телесная сторона разворачивается не во всей своей полноте из-за идеализма и оторванности от материальных основ самого Дон Кихота</w:t>
      </w:r>
      <w:r w:rsidR="007A649F" w:rsidRPr="00D9695F">
        <w:rPr>
          <w:rFonts w:ascii="Times New Roman" w:hAnsi="Times New Roman" w:cs="Times New Roman"/>
          <w:sz w:val="28"/>
          <w:szCs w:val="28"/>
        </w:rPr>
        <w:t xml:space="preserve"> и приватного характера вещей и тела.</w:t>
      </w:r>
      <w:r w:rsidR="00B9079B" w:rsidRPr="00D9695F">
        <w:rPr>
          <w:rFonts w:ascii="Times New Roman" w:hAnsi="Times New Roman" w:cs="Times New Roman"/>
          <w:sz w:val="28"/>
          <w:szCs w:val="28"/>
        </w:rPr>
        <w:t xml:space="preserve"> </w:t>
      </w:r>
      <w:r w:rsidR="007A649F" w:rsidRPr="00D9695F">
        <w:rPr>
          <w:rFonts w:ascii="Times New Roman" w:hAnsi="Times New Roman" w:cs="Times New Roman"/>
          <w:sz w:val="28"/>
          <w:szCs w:val="28"/>
        </w:rPr>
        <w:t xml:space="preserve">Этой стороне </w:t>
      </w:r>
      <w:r w:rsidR="00B9079B" w:rsidRPr="00D9695F">
        <w:rPr>
          <w:rFonts w:ascii="Times New Roman" w:hAnsi="Times New Roman" w:cs="Times New Roman"/>
          <w:sz w:val="28"/>
          <w:szCs w:val="28"/>
        </w:rPr>
        <w:t>противопоставлен</w:t>
      </w:r>
      <w:r w:rsidR="007A649F" w:rsidRPr="00D9695F">
        <w:rPr>
          <w:rFonts w:ascii="Times New Roman" w:hAnsi="Times New Roman" w:cs="Times New Roman"/>
          <w:sz w:val="28"/>
          <w:szCs w:val="28"/>
        </w:rPr>
        <w:t xml:space="preserve"> образ толстячка</w:t>
      </w:r>
      <w:r w:rsidR="00B9079B" w:rsidRPr="00D9695F">
        <w:rPr>
          <w:rFonts w:ascii="Times New Roman" w:hAnsi="Times New Roman" w:cs="Times New Roman"/>
          <w:sz w:val="28"/>
          <w:szCs w:val="28"/>
        </w:rPr>
        <w:t xml:space="preserve"> Санчо Пансо, который в свою очередь является прямым наследником карнавальной культуры и материально-телесного начала -  «Материализм Санчо – его пузо, аппетит, его обильные испражнения – это абсолютный низ гротескного реализма, это – веселая телесная могила (брюхо, чрево, земля), вырытая для отъединенного, отвлеченного и омертвевшего идеализма Дон-Кихота; в этой могиле «рыцарь печального образа» как бы должен умереть, чтобы родиться новым, лучшим и большим» </w:t>
      </w:r>
      <w:r w:rsidR="00A464CD">
        <w:rPr>
          <w:rStyle w:val="a5"/>
          <w:rFonts w:ascii="Times New Roman" w:hAnsi="Times New Roman" w:cs="Times New Roman"/>
          <w:sz w:val="28"/>
          <w:szCs w:val="28"/>
        </w:rPr>
        <w:footnoteReference w:id="15"/>
      </w:r>
      <w:r w:rsidR="00B9079B" w:rsidRPr="00D9695F">
        <w:rPr>
          <w:rFonts w:ascii="Times New Roman" w:hAnsi="Times New Roman" w:cs="Times New Roman"/>
          <w:sz w:val="28"/>
          <w:szCs w:val="28"/>
        </w:rPr>
        <w:t>.</w:t>
      </w:r>
      <w:r w:rsidR="007A649F" w:rsidRPr="00D9695F">
        <w:rPr>
          <w:rFonts w:ascii="Times New Roman" w:hAnsi="Times New Roman" w:cs="Times New Roman"/>
          <w:sz w:val="28"/>
          <w:szCs w:val="28"/>
        </w:rPr>
        <w:t xml:space="preserve"> На примере Дон Кихота Батин показывает двойственность ренесса</w:t>
      </w:r>
      <w:r w:rsidR="00754E5E" w:rsidRPr="00D9695F">
        <w:rPr>
          <w:rFonts w:ascii="Times New Roman" w:hAnsi="Times New Roman" w:cs="Times New Roman"/>
          <w:sz w:val="28"/>
          <w:szCs w:val="28"/>
        </w:rPr>
        <w:t>нсного реализма, сочетание двух противоречивых линий</w:t>
      </w:r>
      <w:r w:rsidR="007A649F" w:rsidRPr="00D9695F">
        <w:rPr>
          <w:rFonts w:ascii="Times New Roman" w:hAnsi="Times New Roman" w:cs="Times New Roman"/>
          <w:sz w:val="28"/>
          <w:szCs w:val="28"/>
        </w:rPr>
        <w:t xml:space="preserve"> народной смеховой культуры и «буржуазной концепции го</w:t>
      </w:r>
      <w:r w:rsidR="00A464CD">
        <w:rPr>
          <w:rFonts w:ascii="Times New Roman" w:hAnsi="Times New Roman" w:cs="Times New Roman"/>
          <w:sz w:val="28"/>
          <w:szCs w:val="28"/>
        </w:rPr>
        <w:t>тового и распыленного бытия»</w:t>
      </w:r>
      <w:r w:rsidR="007A649F" w:rsidRPr="00D9695F">
        <w:rPr>
          <w:rFonts w:ascii="Times New Roman" w:hAnsi="Times New Roman" w:cs="Times New Roman"/>
          <w:sz w:val="28"/>
          <w:szCs w:val="28"/>
        </w:rPr>
        <w:t xml:space="preserve">. </w:t>
      </w:r>
    </w:p>
    <w:p w:rsidR="005A5F5C" w:rsidRPr="00D9695F" w:rsidRDefault="00754E5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Тело гротескного реализма</w:t>
      </w:r>
    </w:p>
    <w:p w:rsidR="00754E5E" w:rsidRPr="00D9695F" w:rsidRDefault="00754E5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В противовес классической эстетике, которая представляет </w:t>
      </w:r>
      <w:r w:rsidR="00DD20B4" w:rsidRPr="00D9695F">
        <w:rPr>
          <w:rFonts w:ascii="Times New Roman" w:hAnsi="Times New Roman" w:cs="Times New Roman"/>
          <w:sz w:val="28"/>
          <w:szCs w:val="28"/>
        </w:rPr>
        <w:t xml:space="preserve">из себя завершенное бытие, </w:t>
      </w:r>
      <w:r w:rsidR="000851CC" w:rsidRPr="00D9695F">
        <w:rPr>
          <w:rFonts w:ascii="Times New Roman" w:hAnsi="Times New Roman" w:cs="Times New Roman"/>
          <w:sz w:val="28"/>
          <w:szCs w:val="28"/>
        </w:rPr>
        <w:t xml:space="preserve">некий вечный непоколебимый идеал красоты, </w:t>
      </w:r>
      <w:r w:rsidR="00DD20B4" w:rsidRPr="00D9695F">
        <w:rPr>
          <w:rFonts w:ascii="Times New Roman" w:hAnsi="Times New Roman" w:cs="Times New Roman"/>
          <w:sz w:val="28"/>
          <w:szCs w:val="28"/>
        </w:rPr>
        <w:t xml:space="preserve">материально-телесное начало постоянно находится в становлении, так как оно так же и разрушается в тот же момент. Пример изображения такого тела в </w:t>
      </w:r>
      <w:r w:rsidR="00DD20B4" w:rsidRPr="00D9695F">
        <w:rPr>
          <w:rFonts w:ascii="Times New Roman" w:hAnsi="Times New Roman" w:cs="Times New Roman"/>
          <w:sz w:val="28"/>
          <w:szCs w:val="28"/>
        </w:rPr>
        <w:lastRenderedPageBreak/>
        <w:t>искусстве – статуя беременных смеющихся старух – их плоть разлагается, но внутри них зарождается новая жизнь. Тело стремиться выйти за свои собственные начала, выйти к миру, поэтому внимание человека приковывается к предельным формам тела (его толстота, груди, фаллос, разинутый рот), к предельным актам изменения формы (деторождение, испражнение, поедание). И возраст тела тоже выбирается максимально приближенным к какой-нибудь грани – жизни и или смерти, старухи или младенцы.</w:t>
      </w:r>
    </w:p>
    <w:p w:rsidR="00DC720B" w:rsidRPr="00D9695F"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type="page"/>
      </w:r>
    </w:p>
    <w:p w:rsidR="000851CC" w:rsidRPr="00D9695F" w:rsidRDefault="000851C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Развитие гротеска</w:t>
      </w:r>
    </w:p>
    <w:p w:rsidR="00531D36" w:rsidRPr="00D9695F" w:rsidRDefault="000851C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Далее Бахтин повествует о историческом процессе развития гротеска, начиная с античности, в к</w:t>
      </w:r>
      <w:r w:rsidR="002A4B56" w:rsidRPr="00D9695F">
        <w:rPr>
          <w:rFonts w:ascii="Times New Roman" w:hAnsi="Times New Roman" w:cs="Times New Roman"/>
          <w:sz w:val="28"/>
          <w:szCs w:val="28"/>
        </w:rPr>
        <w:t xml:space="preserve">оторой гротеском были наполнены </w:t>
      </w:r>
      <w:r w:rsidRPr="00D9695F">
        <w:rPr>
          <w:rFonts w:ascii="Times New Roman" w:hAnsi="Times New Roman" w:cs="Times New Roman"/>
          <w:sz w:val="28"/>
          <w:szCs w:val="28"/>
        </w:rPr>
        <w:t>кривляющиеся герои комедий, праз</w:t>
      </w:r>
      <w:r w:rsidR="00D67A55" w:rsidRPr="00D9695F">
        <w:rPr>
          <w:rFonts w:ascii="Times New Roman" w:hAnsi="Times New Roman" w:cs="Times New Roman"/>
          <w:sz w:val="28"/>
          <w:szCs w:val="28"/>
        </w:rPr>
        <w:t>дники сатурналий</w:t>
      </w:r>
      <w:r w:rsidR="002A4B56" w:rsidRPr="00D9695F">
        <w:rPr>
          <w:rFonts w:ascii="Times New Roman" w:hAnsi="Times New Roman" w:cs="Times New Roman"/>
          <w:sz w:val="28"/>
          <w:szCs w:val="28"/>
        </w:rPr>
        <w:t>. Однако нас не так сильно интересует подробный разбор развития гротеска, так как эта работа больше о комической стороне вопроса, а значит именно на эту мы будем обращать внимание в работе Бахтина, упуская невероятно важные для него, но не для нас, части. Поэтому</w:t>
      </w:r>
      <w:r w:rsidR="00697147" w:rsidRPr="00D9695F">
        <w:rPr>
          <w:rFonts w:ascii="Times New Roman" w:hAnsi="Times New Roman" w:cs="Times New Roman"/>
          <w:sz w:val="28"/>
          <w:szCs w:val="28"/>
        </w:rPr>
        <w:t xml:space="preserve"> мы очень упростим достаточно подробный разбор Бахтина и</w:t>
      </w:r>
      <w:r w:rsidR="002A4B56" w:rsidRPr="00D9695F">
        <w:rPr>
          <w:rFonts w:ascii="Times New Roman" w:hAnsi="Times New Roman" w:cs="Times New Roman"/>
          <w:sz w:val="28"/>
          <w:szCs w:val="28"/>
        </w:rPr>
        <w:t xml:space="preserve"> скажем в целом, что пройдя свой расцвет карнавальных празднеств в средневековье, гротеск постепенно начинает терять свою силу и форму вечно изменяющегося и животворящего бытия красок и преувеличений, под давлением «официального» и преобладающей эстетики классицизма, завершенного бытия, совершенных форм – «Происходит, с одной стороны, огосударствление праздничной жизни, и она становится парадной, с другой – бытовизация ее, то есть она уходит в частный, домашний, семейный быт» </w:t>
      </w:r>
      <w:r w:rsidR="00A464CD">
        <w:rPr>
          <w:rStyle w:val="a5"/>
          <w:rFonts w:ascii="Times New Roman" w:hAnsi="Times New Roman" w:cs="Times New Roman"/>
          <w:sz w:val="28"/>
          <w:szCs w:val="28"/>
        </w:rPr>
        <w:footnoteReference w:id="16"/>
      </w:r>
      <w:r w:rsidR="002A4B56" w:rsidRPr="00D9695F">
        <w:rPr>
          <w:rFonts w:ascii="Times New Roman" w:hAnsi="Times New Roman" w:cs="Times New Roman"/>
          <w:sz w:val="28"/>
          <w:szCs w:val="28"/>
        </w:rPr>
        <w:t xml:space="preserve">.  Обедневшие формы гротеска сохраняются в таких явлениях как: комедия </w:t>
      </w:r>
      <w:r w:rsidR="002A4B56" w:rsidRPr="00D9695F">
        <w:rPr>
          <w:rFonts w:ascii="Times New Roman" w:hAnsi="Times New Roman" w:cs="Times New Roman"/>
          <w:sz w:val="28"/>
          <w:szCs w:val="28"/>
          <w:lang w:val="en-US"/>
        </w:rPr>
        <w:t>del</w:t>
      </w:r>
      <w:r w:rsidR="002A4B56" w:rsidRPr="00D9695F">
        <w:rPr>
          <w:rFonts w:ascii="Times New Roman" w:hAnsi="Times New Roman" w:cs="Times New Roman"/>
          <w:sz w:val="28"/>
          <w:szCs w:val="28"/>
        </w:rPr>
        <w:t xml:space="preserve"> </w:t>
      </w:r>
      <w:r w:rsidR="002A4B56" w:rsidRPr="00D9695F">
        <w:rPr>
          <w:rFonts w:ascii="Times New Roman" w:hAnsi="Times New Roman" w:cs="Times New Roman"/>
          <w:sz w:val="28"/>
          <w:szCs w:val="28"/>
          <w:lang w:val="en-US"/>
        </w:rPr>
        <w:t>arte</w:t>
      </w:r>
      <w:r w:rsidR="002A4B56" w:rsidRPr="00D9695F">
        <w:rPr>
          <w:rFonts w:ascii="Times New Roman" w:hAnsi="Times New Roman" w:cs="Times New Roman"/>
          <w:sz w:val="28"/>
          <w:szCs w:val="28"/>
        </w:rPr>
        <w:t xml:space="preserve"> (Мольер), в комических романах (Вольтер – «Нескромные сокровища», Дидро – «Жак-фаталист)</w:t>
      </w:r>
      <w:r w:rsidR="00697147" w:rsidRPr="00D9695F">
        <w:rPr>
          <w:rFonts w:ascii="Times New Roman" w:hAnsi="Times New Roman" w:cs="Times New Roman"/>
          <w:sz w:val="28"/>
          <w:szCs w:val="28"/>
        </w:rPr>
        <w:t xml:space="preserve">. Их главной чертой становится сочетание разнородного, свобода от условностей, от привычного. В </w:t>
      </w:r>
      <w:r w:rsidR="00697147" w:rsidRPr="00D9695F">
        <w:rPr>
          <w:rFonts w:ascii="Times New Roman" w:hAnsi="Times New Roman" w:cs="Times New Roman"/>
          <w:sz w:val="28"/>
          <w:szCs w:val="28"/>
          <w:lang w:val="en-US"/>
        </w:rPr>
        <w:t>XVIII</w:t>
      </w:r>
      <w:r w:rsidR="00697147" w:rsidRPr="00D9695F">
        <w:rPr>
          <w:rFonts w:ascii="Times New Roman" w:hAnsi="Times New Roman" w:cs="Times New Roman"/>
          <w:sz w:val="28"/>
          <w:szCs w:val="28"/>
        </w:rPr>
        <w:t xml:space="preserve"> веке исследователями гротеска Бахтин называет Юстуса Мёзера («Арлекин, или Защита гротескно-комического») и  Флёгеля  («История гротескной комики»). Оба автора определяют гротеск лишь через смеховое начало, пародийное, искаженное воспроизведение действительности, не усматривая связи с амбивалентной народной смеховой культурой. Далее наступает эпоха романтического гротеска (представители Фр.Шлегель и ЖанПоль)</w:t>
      </w:r>
      <w:r w:rsidR="00531D36" w:rsidRPr="00D9695F">
        <w:rPr>
          <w:rFonts w:ascii="Times New Roman" w:hAnsi="Times New Roman" w:cs="Times New Roman"/>
          <w:sz w:val="28"/>
          <w:szCs w:val="28"/>
        </w:rPr>
        <w:t xml:space="preserve"> в которой происходит возвращение к традициям эпохи Возрождения, к культуре произведений Сервантеса и Шекспира, однако через субъективно-личное переживание – «В отличие от средневекового и ренессансного гротеска, непосредственно связанного с народной культурой и </w:t>
      </w:r>
      <w:r w:rsidR="00531D36" w:rsidRPr="00D9695F">
        <w:rPr>
          <w:rFonts w:ascii="Times New Roman" w:hAnsi="Times New Roman" w:cs="Times New Roman"/>
          <w:sz w:val="28"/>
          <w:szCs w:val="28"/>
        </w:rPr>
        <w:lastRenderedPageBreak/>
        <w:t>носившего площадной и всенародный характер, романтический гротеск становится камерным: это как бы карнавал, переживаемый в одиночку с острым сознанием этой своей отъединенности»</w:t>
      </w:r>
      <w:r w:rsidR="00A464CD">
        <w:rPr>
          <w:rStyle w:val="a5"/>
          <w:rFonts w:ascii="Times New Roman" w:hAnsi="Times New Roman" w:cs="Times New Roman"/>
          <w:sz w:val="28"/>
          <w:szCs w:val="28"/>
        </w:rPr>
        <w:footnoteReference w:id="17"/>
      </w:r>
      <w:r w:rsidR="00531D36" w:rsidRPr="00D9695F">
        <w:rPr>
          <w:rFonts w:ascii="Times New Roman" w:hAnsi="Times New Roman" w:cs="Times New Roman"/>
          <w:sz w:val="28"/>
          <w:szCs w:val="28"/>
        </w:rPr>
        <w:t>.</w:t>
      </w:r>
      <w:r w:rsidR="001504E8" w:rsidRPr="00D9695F">
        <w:rPr>
          <w:rFonts w:ascii="Times New Roman" w:hAnsi="Times New Roman" w:cs="Times New Roman"/>
          <w:sz w:val="28"/>
          <w:szCs w:val="28"/>
        </w:rPr>
        <w:t xml:space="preserve"> Формами выражения смешного в данном поле состояния гротеска становятся сатира, юмор, ирония, в которых присутствует, как уже указывалось ранее, лишь снижающая-уничтожающая черта комического, без тенденции к возрождению – «Смех был послан на землю самим дьяволом. Но он – смех – явился к людям под маской радости, и люди охотно его приняли. И вот тогда смех сбросил свою веселую маску и стал глядеть на мир</w:t>
      </w:r>
      <w:r w:rsidR="00A464CD">
        <w:rPr>
          <w:rFonts w:ascii="Times New Roman" w:hAnsi="Times New Roman" w:cs="Times New Roman"/>
          <w:sz w:val="28"/>
          <w:szCs w:val="28"/>
        </w:rPr>
        <w:t xml:space="preserve"> и на людей как злобная сатира»</w:t>
      </w:r>
      <w:r w:rsidR="00A464CD">
        <w:rPr>
          <w:rStyle w:val="a5"/>
          <w:rFonts w:ascii="Times New Roman" w:hAnsi="Times New Roman" w:cs="Times New Roman"/>
          <w:sz w:val="28"/>
          <w:szCs w:val="28"/>
        </w:rPr>
        <w:footnoteReference w:id="18"/>
      </w:r>
      <w:r w:rsidR="001504E8" w:rsidRPr="00D9695F">
        <w:rPr>
          <w:rFonts w:ascii="Times New Roman" w:hAnsi="Times New Roman" w:cs="Times New Roman"/>
          <w:sz w:val="28"/>
          <w:szCs w:val="28"/>
        </w:rPr>
        <w:t xml:space="preserve">. </w:t>
      </w:r>
    </w:p>
    <w:p w:rsidR="001504E8" w:rsidRPr="00D9695F" w:rsidRDefault="001504E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Еще один очень важный момент у Бахтина, касающийся характеристики карнавального веселья, это мотив «маски». Все элементы смешного, которые проявляются через карикатуры, кривляния, ужимки и притворства – всё это проявления различных игр в маски. </w:t>
      </w:r>
      <w:r w:rsidR="00F91894" w:rsidRPr="00D9695F">
        <w:rPr>
          <w:rFonts w:ascii="Times New Roman" w:hAnsi="Times New Roman" w:cs="Times New Roman"/>
          <w:sz w:val="28"/>
          <w:szCs w:val="28"/>
        </w:rPr>
        <w:t>Важное различие между масками в эпоху средневекового карнавала и возвращения его подобия в эпоху романтического гротеска в том, что во время празднества карнавала участники не испытывают страх, потому как нет правды, нет истины, за сохранение которой нужно ратовать и боятся – «Гротескные образы народной культуры абсолютно бесстрашны и всех приобщают своему бесстрашию. Это бесстрашие характерно и для величайших произведений литературы Возрождения. Но вершиной в этом отношении является роман Рабле: здесь страх уничтожен в самом зародыше и все обернулось весельем. Это самое бесстрашное произ</w:t>
      </w:r>
      <w:r w:rsidR="00A464CD">
        <w:rPr>
          <w:rFonts w:ascii="Times New Roman" w:hAnsi="Times New Roman" w:cs="Times New Roman"/>
          <w:sz w:val="28"/>
          <w:szCs w:val="28"/>
        </w:rPr>
        <w:t>ведение мировой литературы»</w:t>
      </w:r>
      <w:r w:rsidR="00A464CD">
        <w:rPr>
          <w:rStyle w:val="a5"/>
          <w:rFonts w:ascii="Times New Roman" w:hAnsi="Times New Roman" w:cs="Times New Roman"/>
          <w:sz w:val="28"/>
          <w:szCs w:val="28"/>
        </w:rPr>
        <w:footnoteReference w:id="19"/>
      </w:r>
      <w:r w:rsidR="00A464CD">
        <w:rPr>
          <w:rFonts w:ascii="Times New Roman" w:hAnsi="Times New Roman" w:cs="Times New Roman"/>
          <w:sz w:val="28"/>
          <w:szCs w:val="28"/>
        </w:rPr>
        <w:t xml:space="preserve">. </w:t>
      </w:r>
      <w:r w:rsidR="00F91894" w:rsidRPr="00D9695F">
        <w:rPr>
          <w:rFonts w:ascii="Times New Roman" w:hAnsi="Times New Roman" w:cs="Times New Roman"/>
          <w:sz w:val="28"/>
          <w:szCs w:val="28"/>
        </w:rPr>
        <w:t xml:space="preserve">В романтическом гротеске маска становится синонимом утаивания, предательства, обмана, потому что маска скрывает истину, претворяет её в ничто, в пустоту, скрывающуюся за ней. Так же Бахтин указывает на ночную эстетику гротеска романтизма, как опять же мотив утаивания и страха, который контрастирует со светом и яркостью образов карнавального гротеска. </w:t>
      </w:r>
    </w:p>
    <w:p w:rsidR="008E270A" w:rsidRPr="00D9695F" w:rsidRDefault="00222A34"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 xml:space="preserve">Бахтин так же указывает на отношение к гротеску у Гегеля, который рассматривает его вне связей с смеховым началом, отчего не так интересен для Бахтина, и на отношение к гротеску у Ф.-Т. Фишера, который, наоборот видит в комическом главную движущую силу комического. В </w:t>
      </w:r>
      <w:r w:rsidRPr="00D9695F">
        <w:rPr>
          <w:rFonts w:ascii="Times New Roman" w:hAnsi="Times New Roman" w:cs="Times New Roman"/>
          <w:sz w:val="28"/>
          <w:szCs w:val="28"/>
          <w:lang w:val="en-US"/>
        </w:rPr>
        <w:t>XIX</w:t>
      </w:r>
      <w:r w:rsidRPr="00D9695F">
        <w:rPr>
          <w:rFonts w:ascii="Times New Roman" w:hAnsi="Times New Roman" w:cs="Times New Roman"/>
          <w:sz w:val="28"/>
          <w:szCs w:val="28"/>
        </w:rPr>
        <w:t xml:space="preserve"> веке происходит падение значения гротеска как комической формы до уровня вульгарщины и чистом отрицании сатиры. Главным представителем такой позиции был немецкий ученый Шнееганс («История гротескной сатиры»)</w:t>
      </w:r>
      <w:r w:rsidR="007F511E" w:rsidRPr="00D9695F">
        <w:rPr>
          <w:rFonts w:ascii="Times New Roman" w:hAnsi="Times New Roman" w:cs="Times New Roman"/>
          <w:sz w:val="28"/>
          <w:szCs w:val="28"/>
        </w:rPr>
        <w:t xml:space="preserve"> –</w:t>
      </w:r>
      <w:r w:rsidRPr="00D9695F">
        <w:rPr>
          <w:rFonts w:ascii="Times New Roman" w:hAnsi="Times New Roman" w:cs="Times New Roman"/>
          <w:sz w:val="28"/>
          <w:szCs w:val="28"/>
        </w:rPr>
        <w:t xml:space="preserve"> </w:t>
      </w:r>
      <w:r w:rsidR="007F511E" w:rsidRPr="00D9695F">
        <w:rPr>
          <w:rFonts w:ascii="Times New Roman" w:hAnsi="Times New Roman" w:cs="Times New Roman"/>
          <w:sz w:val="28"/>
          <w:szCs w:val="28"/>
        </w:rPr>
        <w:t>«</w:t>
      </w:r>
      <w:r w:rsidRPr="00D9695F">
        <w:rPr>
          <w:rFonts w:ascii="Times New Roman" w:hAnsi="Times New Roman" w:cs="Times New Roman"/>
          <w:sz w:val="28"/>
          <w:szCs w:val="28"/>
        </w:rPr>
        <w:t>Он знает только чисто отрицательный, риторический, несмеющийся смех сатиры XIX века и в духе его истолковывает явление средневекового и ренессансного смеха</w:t>
      </w:r>
      <w:r w:rsidR="00A464CD">
        <w:rPr>
          <w:rFonts w:ascii="Times New Roman" w:hAnsi="Times New Roman" w:cs="Times New Roman"/>
          <w:sz w:val="28"/>
          <w:szCs w:val="28"/>
        </w:rPr>
        <w:t>»</w:t>
      </w:r>
      <w:r w:rsidR="00A464CD">
        <w:rPr>
          <w:rStyle w:val="a5"/>
          <w:rFonts w:ascii="Times New Roman" w:hAnsi="Times New Roman" w:cs="Times New Roman"/>
          <w:sz w:val="28"/>
          <w:szCs w:val="28"/>
        </w:rPr>
        <w:footnoteReference w:id="20"/>
      </w:r>
      <w:r w:rsidR="007F511E" w:rsidRPr="00D9695F">
        <w:rPr>
          <w:rFonts w:ascii="Times New Roman" w:hAnsi="Times New Roman" w:cs="Times New Roman"/>
          <w:sz w:val="28"/>
          <w:szCs w:val="28"/>
        </w:rPr>
        <w:t xml:space="preserve">. </w:t>
      </w:r>
      <w:r w:rsidR="007F511E" w:rsidRPr="00D9695F">
        <w:rPr>
          <w:rFonts w:ascii="Times New Roman" w:hAnsi="Times New Roman" w:cs="Times New Roman"/>
          <w:sz w:val="28"/>
          <w:szCs w:val="28"/>
          <w:lang w:val="en-US"/>
        </w:rPr>
        <w:t>XX</w:t>
      </w:r>
      <w:r w:rsidR="007F511E" w:rsidRPr="00D9695F">
        <w:rPr>
          <w:rFonts w:ascii="Times New Roman" w:hAnsi="Times New Roman" w:cs="Times New Roman"/>
          <w:sz w:val="28"/>
          <w:szCs w:val="28"/>
        </w:rPr>
        <w:t xml:space="preserve"> век Бахтин рассматривает через исследование новейшего гротеска Вольфганга Кайзера «Гротескное в живописи и в литературе», говоря о том, что Кайзер заблуждается в своем видении гротеска как «нечто враждебное, чуждое и нечеловеческое» («das Unheimliche, das Verfremdete und Unmenschliche», с. 81).  – «Страх – это крайнее выражение односторонней и глупой серьезности, побеждаемой смехом» «…» «Только в предельно нестрашном мире возможна и та предельная свобода</w:t>
      </w:r>
      <w:r w:rsidR="00A464CD">
        <w:rPr>
          <w:rFonts w:ascii="Times New Roman" w:hAnsi="Times New Roman" w:cs="Times New Roman"/>
          <w:sz w:val="28"/>
          <w:szCs w:val="28"/>
        </w:rPr>
        <w:t>, которая свойственна гротеску»</w:t>
      </w:r>
      <w:r w:rsidR="00A464CD">
        <w:rPr>
          <w:rStyle w:val="a5"/>
          <w:rFonts w:ascii="Times New Roman" w:hAnsi="Times New Roman" w:cs="Times New Roman"/>
          <w:sz w:val="28"/>
          <w:szCs w:val="28"/>
        </w:rPr>
        <w:footnoteReference w:id="21"/>
      </w:r>
      <w:r w:rsidR="007F511E" w:rsidRPr="00D9695F">
        <w:rPr>
          <w:rFonts w:ascii="Times New Roman" w:hAnsi="Times New Roman" w:cs="Times New Roman"/>
          <w:sz w:val="28"/>
          <w:szCs w:val="28"/>
        </w:rPr>
        <w:t>.</w:t>
      </w:r>
    </w:p>
    <w:p w:rsidR="00F258FF" w:rsidRPr="00D9695F" w:rsidRDefault="00F258F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Все это исследование развития и видоизменения гротеска важно для Бахтина и отчасти для нас, чтобы показать, откуда проистекает это бесконечно глубинная тема смешного, так неразрывно связанная для Бахтина с гротескным реализмом, и, что самое главное, почему сейчас утрачена связь с этой амбивалентной смеховой культурой, которая стала синонимом уничтожающей, осмеивающей, освобождающей, но очень низкой и достаточно пустой областью существования человека.</w:t>
      </w:r>
    </w:p>
    <w:p w:rsidR="00BE4C25" w:rsidRPr="00D9695F" w:rsidRDefault="00B355D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Также Бахтин рассказывает о трех античных источниках философии смеха, которые весьма кстати, поэтому мы обязательно на них остановимся.</w:t>
      </w:r>
    </w:p>
    <w:p w:rsidR="00B008A2" w:rsidRPr="00D9695F" w:rsidRDefault="00BE4C25"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Во времена Ренессанса отношение к смеху находилось на равноправном уровне по отношению к серьезности, смех был одним из форм существования правды</w:t>
      </w:r>
      <w:r w:rsidR="00B008A2" w:rsidRPr="00D9695F">
        <w:rPr>
          <w:rFonts w:ascii="Times New Roman" w:hAnsi="Times New Roman" w:cs="Times New Roman"/>
          <w:sz w:val="28"/>
          <w:szCs w:val="28"/>
        </w:rPr>
        <w:t xml:space="preserve">. </w:t>
      </w:r>
      <w:r w:rsidRPr="00D9695F">
        <w:rPr>
          <w:rFonts w:ascii="Times New Roman" w:hAnsi="Times New Roman" w:cs="Times New Roman"/>
          <w:sz w:val="28"/>
          <w:szCs w:val="28"/>
        </w:rPr>
        <w:t>Р</w:t>
      </w:r>
      <w:r w:rsidR="00B355D6" w:rsidRPr="00D9695F">
        <w:rPr>
          <w:rFonts w:ascii="Times New Roman" w:hAnsi="Times New Roman" w:cs="Times New Roman"/>
          <w:sz w:val="28"/>
          <w:szCs w:val="28"/>
        </w:rPr>
        <w:t>енессансная</w:t>
      </w:r>
      <w:r w:rsidR="007A3146" w:rsidRPr="00D9695F">
        <w:rPr>
          <w:rFonts w:ascii="Times New Roman" w:hAnsi="Times New Roman" w:cs="Times New Roman"/>
          <w:sz w:val="28"/>
          <w:szCs w:val="28"/>
        </w:rPr>
        <w:t xml:space="preserve"> теория смеха строилась почти исключительно на античных источниках. </w:t>
      </w:r>
    </w:p>
    <w:p w:rsidR="007A3146" w:rsidRPr="00D9695F" w:rsidRDefault="00B355D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К первой теории</w:t>
      </w:r>
      <w:r w:rsidR="00B008A2" w:rsidRPr="00D9695F">
        <w:rPr>
          <w:rFonts w:ascii="Times New Roman" w:hAnsi="Times New Roman" w:cs="Times New Roman"/>
          <w:sz w:val="28"/>
          <w:szCs w:val="28"/>
        </w:rPr>
        <w:t xml:space="preserve"> </w:t>
      </w:r>
      <w:r w:rsidRPr="00D9695F">
        <w:rPr>
          <w:rFonts w:ascii="Times New Roman" w:hAnsi="Times New Roman" w:cs="Times New Roman"/>
          <w:sz w:val="28"/>
          <w:szCs w:val="28"/>
        </w:rPr>
        <w:t>относят теорию</w:t>
      </w:r>
      <w:r w:rsidR="00B008A2" w:rsidRPr="00D9695F">
        <w:rPr>
          <w:rFonts w:ascii="Times New Roman" w:hAnsi="Times New Roman" w:cs="Times New Roman"/>
          <w:sz w:val="28"/>
          <w:szCs w:val="28"/>
        </w:rPr>
        <w:t xml:space="preserve"> Гиппократа. </w:t>
      </w:r>
      <w:r w:rsidRPr="00D9695F">
        <w:rPr>
          <w:rFonts w:ascii="Times New Roman" w:hAnsi="Times New Roman" w:cs="Times New Roman"/>
          <w:sz w:val="28"/>
          <w:szCs w:val="28"/>
        </w:rPr>
        <w:t xml:space="preserve">Опираясь на его медицинские трактаты </w:t>
      </w:r>
      <w:r w:rsidR="007A3146" w:rsidRPr="00D9695F">
        <w:rPr>
          <w:rFonts w:ascii="Times New Roman" w:hAnsi="Times New Roman" w:cs="Times New Roman"/>
          <w:sz w:val="28"/>
          <w:szCs w:val="28"/>
        </w:rPr>
        <w:t>о важности веселого и бодрого настроения врача и б</w:t>
      </w:r>
      <w:r w:rsidR="00B008A2" w:rsidRPr="00D9695F">
        <w:rPr>
          <w:rFonts w:ascii="Times New Roman" w:hAnsi="Times New Roman" w:cs="Times New Roman"/>
          <w:sz w:val="28"/>
          <w:szCs w:val="28"/>
        </w:rPr>
        <w:t>ольных для борьбы с болезнями</w:t>
      </w:r>
      <w:r w:rsidR="007A3146" w:rsidRPr="00D9695F">
        <w:rPr>
          <w:rFonts w:ascii="Times New Roman" w:hAnsi="Times New Roman" w:cs="Times New Roman"/>
          <w:sz w:val="28"/>
          <w:szCs w:val="28"/>
        </w:rPr>
        <w:t>,</w:t>
      </w:r>
      <w:r w:rsidRPr="00D9695F">
        <w:rPr>
          <w:rFonts w:ascii="Times New Roman" w:hAnsi="Times New Roman" w:cs="Times New Roman"/>
          <w:sz w:val="28"/>
          <w:szCs w:val="28"/>
        </w:rPr>
        <w:t xml:space="preserve"> а также на</w:t>
      </w:r>
      <w:r w:rsidR="00B008A2" w:rsidRPr="00D9695F">
        <w:rPr>
          <w:rFonts w:ascii="Times New Roman" w:hAnsi="Times New Roman" w:cs="Times New Roman"/>
          <w:sz w:val="28"/>
          <w:szCs w:val="28"/>
        </w:rPr>
        <w:t xml:space="preserve"> «Гиппократов роман». </w:t>
      </w:r>
      <w:r w:rsidR="007A3146" w:rsidRPr="00D9695F">
        <w:rPr>
          <w:rFonts w:ascii="Times New Roman" w:hAnsi="Times New Roman" w:cs="Times New Roman"/>
          <w:sz w:val="28"/>
          <w:szCs w:val="28"/>
        </w:rPr>
        <w:t>В «Гиппократовом романе»</w:t>
      </w:r>
      <w:r w:rsidRPr="00D9695F">
        <w:rPr>
          <w:rFonts w:ascii="Times New Roman" w:hAnsi="Times New Roman" w:cs="Times New Roman"/>
          <w:sz w:val="28"/>
          <w:szCs w:val="28"/>
        </w:rPr>
        <w:t>, главным героем которого является Демокрит, звучит</w:t>
      </w:r>
      <w:r w:rsidR="007A3146" w:rsidRPr="00D9695F">
        <w:rPr>
          <w:rFonts w:ascii="Times New Roman" w:hAnsi="Times New Roman" w:cs="Times New Roman"/>
          <w:sz w:val="28"/>
          <w:szCs w:val="28"/>
        </w:rPr>
        <w:t xml:space="preserve"> смех Демокрита </w:t>
      </w:r>
      <w:r w:rsidRPr="00D9695F">
        <w:rPr>
          <w:rFonts w:ascii="Times New Roman" w:hAnsi="Times New Roman" w:cs="Times New Roman"/>
          <w:sz w:val="28"/>
          <w:szCs w:val="28"/>
        </w:rPr>
        <w:t xml:space="preserve">над </w:t>
      </w:r>
      <w:r w:rsidR="007A3146" w:rsidRPr="00D9695F">
        <w:rPr>
          <w:rFonts w:ascii="Times New Roman" w:hAnsi="Times New Roman" w:cs="Times New Roman"/>
          <w:sz w:val="28"/>
          <w:szCs w:val="28"/>
        </w:rPr>
        <w:t>все</w:t>
      </w:r>
      <w:r w:rsidRPr="00D9695F">
        <w:rPr>
          <w:rFonts w:ascii="Times New Roman" w:hAnsi="Times New Roman" w:cs="Times New Roman"/>
          <w:sz w:val="28"/>
          <w:szCs w:val="28"/>
        </w:rPr>
        <w:t>ми пустыми человеческими страхами и надеждами</w:t>
      </w:r>
      <w:r w:rsidR="007A3146" w:rsidRPr="00D9695F">
        <w:rPr>
          <w:rFonts w:ascii="Times New Roman" w:hAnsi="Times New Roman" w:cs="Times New Roman"/>
          <w:sz w:val="28"/>
          <w:szCs w:val="28"/>
        </w:rPr>
        <w:t>,</w:t>
      </w:r>
      <w:r w:rsidRPr="00D9695F">
        <w:rPr>
          <w:rFonts w:ascii="Times New Roman" w:hAnsi="Times New Roman" w:cs="Times New Roman"/>
          <w:sz w:val="28"/>
          <w:szCs w:val="28"/>
        </w:rPr>
        <w:t xml:space="preserve"> которые связанны у людей</w:t>
      </w:r>
      <w:r w:rsidR="007A3146" w:rsidRPr="00D9695F">
        <w:rPr>
          <w:rFonts w:ascii="Times New Roman" w:hAnsi="Times New Roman" w:cs="Times New Roman"/>
          <w:sz w:val="28"/>
          <w:szCs w:val="28"/>
        </w:rPr>
        <w:t xml:space="preserve"> с богами и загробной</w:t>
      </w:r>
      <w:r w:rsidRPr="00D9695F">
        <w:rPr>
          <w:rFonts w:ascii="Times New Roman" w:hAnsi="Times New Roman" w:cs="Times New Roman"/>
          <w:sz w:val="28"/>
          <w:szCs w:val="28"/>
        </w:rPr>
        <w:t xml:space="preserve"> жизнью. Демокрит обосновывает свой</w:t>
      </w:r>
      <w:r w:rsidR="007A3146" w:rsidRPr="00D9695F">
        <w:rPr>
          <w:rFonts w:ascii="Times New Roman" w:hAnsi="Times New Roman" w:cs="Times New Roman"/>
          <w:sz w:val="28"/>
          <w:szCs w:val="28"/>
        </w:rPr>
        <w:t xml:space="preserve"> смех как целостное мировоззрение, как некую духовную установку возмужавшего и проснувшегося человека, и Гиппократ в конце концов с ним соглашается.</w:t>
      </w:r>
    </w:p>
    <w:p w:rsidR="00291C74" w:rsidRPr="00D9695F" w:rsidRDefault="007A314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Вторым, после Гиппократа, источником философии смеха в эпоху Рабле была знаменитая формула Аристотеля: «Из всех живых существ тол</w:t>
      </w:r>
      <w:r w:rsidR="00B008A2" w:rsidRPr="00D9695F">
        <w:rPr>
          <w:rFonts w:ascii="Times New Roman" w:hAnsi="Times New Roman" w:cs="Times New Roman"/>
          <w:sz w:val="28"/>
          <w:szCs w:val="28"/>
        </w:rPr>
        <w:t>ько человеку свойствен смех»</w:t>
      </w:r>
      <w:r w:rsidRPr="00D9695F">
        <w:rPr>
          <w:rFonts w:ascii="Times New Roman" w:hAnsi="Times New Roman" w:cs="Times New Roman"/>
          <w:sz w:val="28"/>
          <w:szCs w:val="28"/>
        </w:rPr>
        <w:t xml:space="preserve">. </w:t>
      </w:r>
      <w:r w:rsidR="00291C74" w:rsidRPr="00D9695F">
        <w:rPr>
          <w:rFonts w:ascii="Times New Roman" w:hAnsi="Times New Roman" w:cs="Times New Roman"/>
          <w:sz w:val="28"/>
          <w:szCs w:val="28"/>
        </w:rPr>
        <w:t xml:space="preserve">Смех – это дар бога, который подтверждает его власть над всем миром и выделяет из царства животных. </w:t>
      </w:r>
      <w:r w:rsidRPr="00D9695F">
        <w:rPr>
          <w:rFonts w:ascii="Times New Roman" w:hAnsi="Times New Roman" w:cs="Times New Roman"/>
          <w:sz w:val="28"/>
          <w:szCs w:val="28"/>
        </w:rPr>
        <w:t xml:space="preserve">По Аристотелю, ребенок начинает смеяться не раньше, чем на сороковой день после рождения, – только с этого момента он как бы впервые и становится человеком. </w:t>
      </w:r>
    </w:p>
    <w:p w:rsidR="007A3146" w:rsidRPr="00D9695F" w:rsidRDefault="007A314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Наконец, третий источник ренессансной философии смеха, это – Лукиан, в особенности его образ смеющегося в загробном царстве Мениппа. Особой популярностью пользовалось в эту эпоху произведение Лукиана «Менипп, или Путешествие в подземное царство». </w:t>
      </w:r>
    </w:p>
    <w:p w:rsidR="00C565D2" w:rsidRPr="00D9695F" w:rsidRDefault="00291C74"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Главными характеристиками </w:t>
      </w:r>
      <w:r w:rsidR="00C565D2" w:rsidRPr="00D9695F">
        <w:rPr>
          <w:rFonts w:ascii="Times New Roman" w:hAnsi="Times New Roman" w:cs="Times New Roman"/>
          <w:sz w:val="28"/>
          <w:szCs w:val="28"/>
        </w:rPr>
        <w:t>для ренессансной теории</w:t>
      </w:r>
      <w:r w:rsidRPr="00D9695F">
        <w:rPr>
          <w:rFonts w:ascii="Times New Roman" w:hAnsi="Times New Roman" w:cs="Times New Roman"/>
          <w:sz w:val="28"/>
          <w:szCs w:val="28"/>
        </w:rPr>
        <w:t xml:space="preserve"> смеха</w:t>
      </w:r>
      <w:r w:rsidR="00C565D2" w:rsidRPr="00D9695F">
        <w:rPr>
          <w:rFonts w:ascii="Times New Roman" w:hAnsi="Times New Roman" w:cs="Times New Roman"/>
          <w:sz w:val="28"/>
          <w:szCs w:val="28"/>
        </w:rPr>
        <w:t xml:space="preserve"> </w:t>
      </w:r>
      <w:r w:rsidRPr="00D9695F">
        <w:rPr>
          <w:rFonts w:ascii="Times New Roman" w:hAnsi="Times New Roman" w:cs="Times New Roman"/>
          <w:sz w:val="28"/>
          <w:szCs w:val="28"/>
        </w:rPr>
        <w:t xml:space="preserve">являлись положительность, способность к возрождению, творческое значение. </w:t>
      </w:r>
      <w:r w:rsidR="00C565D2" w:rsidRPr="00D9695F">
        <w:rPr>
          <w:rFonts w:ascii="Times New Roman" w:hAnsi="Times New Roman" w:cs="Times New Roman"/>
          <w:sz w:val="28"/>
          <w:szCs w:val="28"/>
        </w:rPr>
        <w:t xml:space="preserve">Его </w:t>
      </w:r>
      <w:r w:rsidRPr="00D9695F">
        <w:rPr>
          <w:rFonts w:ascii="Times New Roman" w:hAnsi="Times New Roman" w:cs="Times New Roman"/>
          <w:sz w:val="28"/>
          <w:szCs w:val="28"/>
        </w:rPr>
        <w:t>«</w:t>
      </w:r>
      <w:r w:rsidR="00C565D2" w:rsidRPr="00D9695F">
        <w:rPr>
          <w:rFonts w:ascii="Times New Roman" w:hAnsi="Times New Roman" w:cs="Times New Roman"/>
          <w:sz w:val="28"/>
          <w:szCs w:val="28"/>
        </w:rPr>
        <w:t>всенародность, радикализм, вольность, трезвость и материалистичность из стадии своего почти стихийного существования перешли в состояние художественной осознанности и целеустремленности</w:t>
      </w:r>
      <w:r w:rsidRPr="00D9695F">
        <w:rPr>
          <w:rFonts w:ascii="Times New Roman" w:hAnsi="Times New Roman" w:cs="Times New Roman"/>
          <w:sz w:val="28"/>
          <w:szCs w:val="28"/>
        </w:rPr>
        <w:t>»</w:t>
      </w:r>
      <w:r w:rsidR="00C565D2" w:rsidRPr="00D9695F">
        <w:rPr>
          <w:rFonts w:ascii="Times New Roman" w:hAnsi="Times New Roman" w:cs="Times New Roman"/>
          <w:sz w:val="28"/>
          <w:szCs w:val="28"/>
        </w:rPr>
        <w:t xml:space="preserve">. Другими словами, </w:t>
      </w:r>
      <w:r w:rsidR="00C565D2" w:rsidRPr="00D9695F">
        <w:rPr>
          <w:rFonts w:ascii="Times New Roman" w:hAnsi="Times New Roman" w:cs="Times New Roman"/>
          <w:sz w:val="28"/>
          <w:szCs w:val="28"/>
        </w:rPr>
        <w:lastRenderedPageBreak/>
        <w:t>средневековый смех стал выражением нового свободного и критического исторического сознания эпохи</w:t>
      </w:r>
      <w:r w:rsidRPr="00D9695F">
        <w:rPr>
          <w:rFonts w:ascii="Times New Roman" w:hAnsi="Times New Roman" w:cs="Times New Roman"/>
          <w:sz w:val="28"/>
          <w:szCs w:val="28"/>
        </w:rPr>
        <w:t>.</w:t>
      </w:r>
    </w:p>
    <w:p w:rsidR="00C565D2" w:rsidRPr="00D9695F"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 контраст веселости и свободы смеха - с</w:t>
      </w:r>
      <w:r w:rsidR="00C565D2" w:rsidRPr="00D9695F">
        <w:rPr>
          <w:rFonts w:ascii="Times New Roman" w:hAnsi="Times New Roman" w:cs="Times New Roman"/>
          <w:sz w:val="28"/>
          <w:szCs w:val="28"/>
        </w:rPr>
        <w:t>ерьезность в классовой культуре официальна, авторитарна, сочетается с насилием, запретами, ограничениями. В такой серьезности всегда есть</w:t>
      </w:r>
      <w:r w:rsidRPr="00D9695F">
        <w:rPr>
          <w:rFonts w:ascii="Times New Roman" w:hAnsi="Times New Roman" w:cs="Times New Roman"/>
          <w:sz w:val="28"/>
          <w:szCs w:val="28"/>
        </w:rPr>
        <w:t xml:space="preserve"> доминирующий</w:t>
      </w:r>
      <w:r w:rsidR="00C565D2" w:rsidRPr="00D9695F">
        <w:rPr>
          <w:rFonts w:ascii="Times New Roman" w:hAnsi="Times New Roman" w:cs="Times New Roman"/>
          <w:sz w:val="28"/>
          <w:szCs w:val="28"/>
        </w:rPr>
        <w:t xml:space="preserve"> элемент страха и устрашения. Смех, напротив, предполагал преодоление страха. Не существует запретов и ограничений, созданных смехом</w:t>
      </w:r>
    </w:p>
    <w:p w:rsidR="00C565D2" w:rsidRPr="00D9695F" w:rsidRDefault="00C565D2"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Острое ощущение победы над страхом – очень существенный момент средневекового смеха. Это ощущение находит свое выражение в ряде особенностей смеховых образов средневековья. В них всегда наличен этот побежденный страх в форме уродливо-смешного, в форме вывернутых наизнанку символов власти и насилия, в комических образах смерти, в веселых растерзаниях. Все грозное становится смешным. </w:t>
      </w:r>
    </w:p>
    <w:p w:rsidR="00C565D2" w:rsidRPr="00D9695F" w:rsidRDefault="00C565D2"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Средневековый смех, победивший страх перед тайной, перед миром и перед властью, безбоязненно раскрывал правду о мире и о власти. Он противостоял лжи и восхвалению, лести и лицемерию. Эта правда смеха снижала власть, сочеталась с бранью – срамословием. Носителем такой правды был и средневековый шут. </w:t>
      </w:r>
    </w:p>
    <w:p w:rsidR="00911553" w:rsidRPr="00D9695F" w:rsidRDefault="00C565D2"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 противоположность смеху средневековая серьезность была изнутри проникнута элементами страха, слабости, смирения, резиньяции, лжи, лицемерия или, напротив, – элементами насил</w:t>
      </w:r>
      <w:r w:rsidR="00DC720B" w:rsidRPr="00D9695F">
        <w:rPr>
          <w:rFonts w:ascii="Times New Roman" w:hAnsi="Times New Roman" w:cs="Times New Roman"/>
          <w:sz w:val="28"/>
          <w:szCs w:val="28"/>
        </w:rPr>
        <w:t>ия, устрашения, угроз, запретов</w:t>
      </w:r>
    </w:p>
    <w:p w:rsidR="00911553" w:rsidRPr="00D9695F"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r>
      <w:r w:rsidR="00911553" w:rsidRPr="00D9695F">
        <w:rPr>
          <w:rFonts w:ascii="Times New Roman" w:hAnsi="Times New Roman" w:cs="Times New Roman"/>
          <w:sz w:val="28"/>
          <w:szCs w:val="28"/>
        </w:rPr>
        <w:t>ПЛОЩАДНОЕ СЛОВО В РОМАНЕ РАБЛЕ</w:t>
      </w:r>
    </w:p>
    <w:p w:rsidR="00911553" w:rsidRPr="00D9695F"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Это те моменты</w:t>
      </w:r>
      <w:r w:rsidR="00911553" w:rsidRPr="00D9695F">
        <w:rPr>
          <w:rFonts w:ascii="Times New Roman" w:hAnsi="Times New Roman" w:cs="Times New Roman"/>
          <w:sz w:val="28"/>
          <w:szCs w:val="28"/>
        </w:rPr>
        <w:t xml:space="preserve"> </w:t>
      </w:r>
      <w:r w:rsidRPr="00D9695F">
        <w:rPr>
          <w:rFonts w:ascii="Times New Roman" w:hAnsi="Times New Roman" w:cs="Times New Roman"/>
          <w:sz w:val="28"/>
          <w:szCs w:val="28"/>
        </w:rPr>
        <w:t>в романе</w:t>
      </w:r>
      <w:r w:rsidR="00911553" w:rsidRPr="00D9695F">
        <w:rPr>
          <w:rFonts w:ascii="Times New Roman" w:hAnsi="Times New Roman" w:cs="Times New Roman"/>
          <w:sz w:val="28"/>
          <w:szCs w:val="28"/>
        </w:rPr>
        <w:t xml:space="preserve"> Рабле, которые, начиная с XVII века, служили камнем преткновения для его ценителей и читателей, которые Лабрюйер называл «утехой для сволочи» и «грязной испорченностью», а Вольтер – «нахальством» и «нечистотами»</w:t>
      </w:r>
    </w:p>
    <w:p w:rsidR="00911553" w:rsidRPr="00D9695F"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Своеобразную защиту Рабле Бахтин проводит критикуя цитату Веселовского:</w:t>
      </w:r>
      <w:r w:rsidR="00C26B90" w:rsidRPr="00D9695F">
        <w:rPr>
          <w:rFonts w:ascii="Times New Roman" w:hAnsi="Times New Roman" w:cs="Times New Roman"/>
          <w:sz w:val="28"/>
          <w:szCs w:val="28"/>
        </w:rPr>
        <w:t xml:space="preserve"> </w:t>
      </w:r>
      <w:r w:rsidR="00911553" w:rsidRPr="00D9695F">
        <w:rPr>
          <w:rFonts w:ascii="Times New Roman" w:hAnsi="Times New Roman" w:cs="Times New Roman"/>
          <w:sz w:val="28"/>
          <w:szCs w:val="28"/>
        </w:rPr>
        <w:t>«Если хотите, Рабле циничен – но как здоровый деревенский мальчик, которого выпустили из курной избы прямо на весну, и он мчится очертя голову по лужам, забрызгивая грязью прохожих и весело хохоча, когда комья глины облепили его ноги и лицо, раскрасневшееся от весеннего, животного веселья» (Избранные статьи, стр. 241).</w:t>
      </w:r>
    </w:p>
    <w:p w:rsidR="00911553" w:rsidRPr="00D9695F" w:rsidRDefault="00C26B90"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Но Бахтин указывает, что «ц</w:t>
      </w:r>
      <w:r w:rsidR="00911553" w:rsidRPr="00D9695F">
        <w:rPr>
          <w:rFonts w:ascii="Times New Roman" w:hAnsi="Times New Roman" w:cs="Times New Roman"/>
          <w:sz w:val="28"/>
          <w:szCs w:val="28"/>
        </w:rPr>
        <w:t>инизм Рабле существенно связан с городской площадью, с ярмарочной и карнавальной площадью поздне</w:t>
      </w:r>
      <w:r w:rsidRPr="00D9695F">
        <w:rPr>
          <w:rFonts w:ascii="Times New Roman" w:hAnsi="Times New Roman" w:cs="Times New Roman"/>
          <w:sz w:val="28"/>
          <w:szCs w:val="28"/>
        </w:rPr>
        <w:t>го средневековья и Возрождения»</w:t>
      </w:r>
      <w:r w:rsidR="00A464CD">
        <w:rPr>
          <w:rStyle w:val="a5"/>
          <w:rFonts w:ascii="Times New Roman" w:hAnsi="Times New Roman" w:cs="Times New Roman"/>
          <w:sz w:val="28"/>
          <w:szCs w:val="28"/>
        </w:rPr>
        <w:footnoteReference w:id="22"/>
      </w:r>
      <w:r w:rsidRPr="00D9695F">
        <w:rPr>
          <w:rFonts w:ascii="Times New Roman" w:hAnsi="Times New Roman" w:cs="Times New Roman"/>
          <w:sz w:val="28"/>
          <w:szCs w:val="28"/>
        </w:rPr>
        <w:t>, а отнюдь не с деревенскими образами.</w:t>
      </w:r>
    </w:p>
    <w:p w:rsidR="00911553" w:rsidRPr="00D9695F" w:rsidRDefault="00C26B90"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И</w:t>
      </w:r>
      <w:r w:rsidR="00911553" w:rsidRPr="00D9695F">
        <w:rPr>
          <w:rFonts w:ascii="Times New Roman" w:hAnsi="Times New Roman" w:cs="Times New Roman"/>
          <w:sz w:val="28"/>
          <w:szCs w:val="28"/>
        </w:rPr>
        <w:t xml:space="preserve"> забрызгивали вовсе не грязью, а калом и мочой.</w:t>
      </w:r>
      <w:r w:rsidR="00911553" w:rsidRPr="00D9695F">
        <w:rPr>
          <w:sz w:val="28"/>
          <w:szCs w:val="28"/>
        </w:rPr>
        <w:t xml:space="preserve"> </w:t>
      </w:r>
      <w:r w:rsidRPr="00D9695F">
        <w:rPr>
          <w:rFonts w:ascii="Times New Roman" w:hAnsi="Times New Roman" w:cs="Times New Roman"/>
          <w:sz w:val="28"/>
          <w:szCs w:val="28"/>
        </w:rPr>
        <w:t xml:space="preserve">Потому </w:t>
      </w:r>
      <w:r w:rsidR="00911553" w:rsidRPr="00D9695F">
        <w:rPr>
          <w:rFonts w:ascii="Times New Roman" w:hAnsi="Times New Roman" w:cs="Times New Roman"/>
          <w:sz w:val="28"/>
          <w:szCs w:val="28"/>
        </w:rPr>
        <w:t>что испражнения играли большую роль в ритуале праздника глупцов. Во время торжественного служения избранного шутовского епископа в самом храме кадили вместо ладана испражнениями.</w:t>
      </w:r>
    </w:p>
    <w:p w:rsidR="00911553" w:rsidRPr="00D9695F" w:rsidRDefault="009115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Образы мочи и кала амбивалентны, как и все образы материально-телесного низа: они одновременно и снижают-умерщвляют и возрождают-обновляют, они и благословенны и унизительны, в них неразрывно сплетены смерть с рождением, родовой акт с агонией</w:t>
      </w:r>
    </w:p>
    <w:p w:rsidR="00911553" w:rsidRPr="00D9695F" w:rsidRDefault="009115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На площади звучала и особая речь – фамильярная речь, почти особый язык, невозможный в других местах и резко отличный от языка церкви, дворца, судов, учреждений, от языка официальной литературы, от разговорного языка господствующих классов (аристократии, дворянства, высшего и среднего духовенства, верхов городской буржуазии), хотя стихия площадной речи вторгалась – при известных условиях – и сюда.</w:t>
      </w:r>
    </w:p>
    <w:p w:rsidR="00911553" w:rsidRPr="00D9695F" w:rsidRDefault="009115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Двутонный образ, сочетающий хвалу и брань, стремится уловить самый момент смены, самый переход от старого к новому, от смерти к рождению. Такой образ развенчивает и увенчивает одновременно. В условиях развития классового общества такое мироощущение может найти выражение только в </w:t>
      </w:r>
      <w:r w:rsidRPr="00D9695F">
        <w:rPr>
          <w:rFonts w:ascii="Times New Roman" w:hAnsi="Times New Roman" w:cs="Times New Roman"/>
          <w:sz w:val="28"/>
          <w:szCs w:val="28"/>
        </w:rPr>
        <w:lastRenderedPageBreak/>
        <w:t xml:space="preserve">неофициальной культуре, в культуре же господствующих классов ему нет места: хвала и брань здесь резко разделены и неподвижны, так как в основе официальной культуры лежит принцип неподвижной и неизменной иерархии, где высшее и низшее никогда не сливаются. </w:t>
      </w:r>
    </w:p>
    <w:p w:rsidR="001358AF" w:rsidRPr="00D9695F" w:rsidRDefault="009115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И во всякую эпоху есть свои слова и выражения, употребление которых воспринимается как известный сигнал говорить вольно, называть вещи своими именами, говорить без умолчаний и эвфемизмов. </w:t>
      </w:r>
      <w:r w:rsidR="00A464CD">
        <w:rPr>
          <w:rFonts w:ascii="Times New Roman" w:hAnsi="Times New Roman" w:cs="Times New Roman"/>
          <w:sz w:val="28"/>
          <w:szCs w:val="28"/>
        </w:rPr>
        <w:t>«</w:t>
      </w:r>
      <w:r w:rsidRPr="00D9695F">
        <w:rPr>
          <w:rFonts w:ascii="Times New Roman" w:hAnsi="Times New Roman" w:cs="Times New Roman"/>
          <w:sz w:val="28"/>
          <w:szCs w:val="28"/>
        </w:rPr>
        <w:t>Употребление таких слов и выражений создавало атмосферу площадной откровенности, настраивало и на определенную тематику, и на неофициальность самой точки зрения на мир</w:t>
      </w:r>
      <w:r w:rsidR="00A464CD">
        <w:rPr>
          <w:rFonts w:ascii="Times New Roman" w:hAnsi="Times New Roman" w:cs="Times New Roman"/>
          <w:sz w:val="28"/>
          <w:szCs w:val="28"/>
        </w:rPr>
        <w:t>»</w:t>
      </w:r>
      <w:r w:rsidR="00A464CD" w:rsidRPr="00A464CD">
        <w:rPr>
          <w:rStyle w:val="a5"/>
          <w:rFonts w:ascii="Times New Roman" w:hAnsi="Times New Roman" w:cs="Times New Roman"/>
          <w:sz w:val="28"/>
          <w:szCs w:val="28"/>
        </w:rPr>
        <w:t xml:space="preserve"> </w:t>
      </w:r>
      <w:r w:rsidR="00A464CD">
        <w:rPr>
          <w:rStyle w:val="a5"/>
          <w:rFonts w:ascii="Times New Roman" w:hAnsi="Times New Roman" w:cs="Times New Roman"/>
          <w:sz w:val="28"/>
          <w:szCs w:val="28"/>
        </w:rPr>
        <w:footnoteReference w:id="23"/>
      </w:r>
      <w:r w:rsidRPr="00D9695F">
        <w:rPr>
          <w:rFonts w:ascii="Times New Roman" w:hAnsi="Times New Roman" w:cs="Times New Roman"/>
          <w:sz w:val="28"/>
          <w:szCs w:val="28"/>
        </w:rPr>
        <w:t xml:space="preserve">. </w:t>
      </w:r>
    </w:p>
    <w:p w:rsidR="001358AF" w:rsidRPr="00D9695F" w:rsidRDefault="00C26B90"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Бахтин пишет о разнородные площадные «криках</w:t>
      </w:r>
      <w:r w:rsidR="001358AF" w:rsidRPr="00D9695F">
        <w:rPr>
          <w:rFonts w:ascii="Times New Roman" w:hAnsi="Times New Roman" w:cs="Times New Roman"/>
          <w:sz w:val="28"/>
          <w:szCs w:val="28"/>
        </w:rPr>
        <w:t>», ругательства</w:t>
      </w:r>
      <w:r w:rsidRPr="00D9695F">
        <w:rPr>
          <w:rFonts w:ascii="Times New Roman" w:hAnsi="Times New Roman" w:cs="Times New Roman"/>
          <w:sz w:val="28"/>
          <w:szCs w:val="28"/>
        </w:rPr>
        <w:t>х</w:t>
      </w:r>
      <w:r w:rsidR="001358AF" w:rsidRPr="00D9695F">
        <w:rPr>
          <w:rFonts w:ascii="Times New Roman" w:hAnsi="Times New Roman" w:cs="Times New Roman"/>
          <w:sz w:val="28"/>
          <w:szCs w:val="28"/>
        </w:rPr>
        <w:t>, проклятия</w:t>
      </w:r>
      <w:r w:rsidRPr="00D9695F">
        <w:rPr>
          <w:rFonts w:ascii="Times New Roman" w:hAnsi="Times New Roman" w:cs="Times New Roman"/>
          <w:sz w:val="28"/>
          <w:szCs w:val="28"/>
        </w:rPr>
        <w:t>х и клятвах, которые</w:t>
      </w:r>
      <w:r w:rsidR="001358AF" w:rsidRPr="00D9695F">
        <w:rPr>
          <w:rFonts w:ascii="Times New Roman" w:hAnsi="Times New Roman" w:cs="Times New Roman"/>
          <w:sz w:val="28"/>
          <w:szCs w:val="28"/>
        </w:rPr>
        <w:t xml:space="preserve"> нужны Рабле как существенные стилеобразующие факторы. </w:t>
      </w:r>
      <w:r w:rsidRPr="00D9695F">
        <w:rPr>
          <w:rFonts w:ascii="Times New Roman" w:hAnsi="Times New Roman" w:cs="Times New Roman"/>
          <w:sz w:val="28"/>
          <w:szCs w:val="28"/>
        </w:rPr>
        <w:t>Именно благодаря им создаются та абсолютно веселая, бесстрашная, вольная и откровенная</w:t>
      </w:r>
      <w:r w:rsidR="001358AF" w:rsidRPr="00D9695F">
        <w:rPr>
          <w:rFonts w:ascii="Times New Roman" w:hAnsi="Times New Roman" w:cs="Times New Roman"/>
          <w:sz w:val="28"/>
          <w:szCs w:val="28"/>
        </w:rPr>
        <w:t xml:space="preserve"> речь, которая нужна Рабле для предпринятого им штурма «готической тьмы». Эти бытовые площадные жанры подготовляют атмосферу для собственно народно-праздничных форм и образов, на языке которых Рабле раскрывает свою новую веселую правду о мире.</w:t>
      </w:r>
    </w:p>
    <w:p w:rsidR="001358AF" w:rsidRPr="00D9695F" w:rsidRDefault="001358AF" w:rsidP="00031222">
      <w:pPr>
        <w:spacing w:line="360" w:lineRule="auto"/>
        <w:ind w:firstLine="709"/>
        <w:jc w:val="both"/>
        <w:rPr>
          <w:rFonts w:ascii="Times New Roman" w:hAnsi="Times New Roman" w:cs="Times New Roman"/>
          <w:sz w:val="28"/>
          <w:szCs w:val="28"/>
        </w:rPr>
      </w:pPr>
    </w:p>
    <w:p w:rsidR="001358AF" w:rsidRPr="00D9695F" w:rsidRDefault="001358A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НАРОДНО-ПРАЗДНИЧНЫЕ ФОРМЫ И ОБРАЗЫ В РОМАНЕ РАБЛЕ</w:t>
      </w:r>
    </w:p>
    <w:p w:rsidR="001358AF" w:rsidRPr="00D9695F" w:rsidRDefault="001358A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 этой же плоскости</w:t>
      </w:r>
      <w:r w:rsidR="00291C74" w:rsidRPr="00D9695F">
        <w:rPr>
          <w:rFonts w:ascii="Times New Roman" w:hAnsi="Times New Roman" w:cs="Times New Roman"/>
          <w:sz w:val="28"/>
          <w:szCs w:val="28"/>
        </w:rPr>
        <w:t xml:space="preserve"> </w:t>
      </w:r>
      <w:r w:rsidRPr="00D9695F">
        <w:rPr>
          <w:rFonts w:ascii="Times New Roman" w:hAnsi="Times New Roman" w:cs="Times New Roman"/>
          <w:sz w:val="28"/>
          <w:szCs w:val="28"/>
        </w:rPr>
        <w:t xml:space="preserve">встречаются и пересекаются кухня и битва в образах разъятого на части тела. В этой системе образов король есть шут. Его всенародно избирают, его затем всенародно же осмеивают, ругают и бьют, когда время его царствования пройдет, подобно тому как осмеивают, бьют, разрывают на части, сжигают или топят еще и сегодня масленичное чучело уходящей зимы или чучело старого года («веселые страшилища»). </w:t>
      </w:r>
      <w:r w:rsidR="00C26B90" w:rsidRPr="00D9695F">
        <w:rPr>
          <w:rFonts w:ascii="Times New Roman" w:hAnsi="Times New Roman" w:cs="Times New Roman"/>
          <w:sz w:val="28"/>
          <w:szCs w:val="28"/>
        </w:rPr>
        <w:br/>
      </w:r>
      <w:r w:rsidR="00C26B90" w:rsidRPr="00D9695F">
        <w:rPr>
          <w:rFonts w:ascii="Times New Roman" w:hAnsi="Times New Roman" w:cs="Times New Roman"/>
          <w:sz w:val="28"/>
          <w:szCs w:val="28"/>
        </w:rPr>
        <w:br/>
      </w:r>
      <w:r w:rsidRPr="00D9695F">
        <w:rPr>
          <w:rFonts w:ascii="Times New Roman" w:hAnsi="Times New Roman" w:cs="Times New Roman"/>
          <w:sz w:val="28"/>
          <w:szCs w:val="28"/>
        </w:rPr>
        <w:t xml:space="preserve">Брань – это «зеркало комедии», поставленное перед лицом уходящей жизни, </w:t>
      </w:r>
      <w:r w:rsidRPr="00D9695F">
        <w:rPr>
          <w:rFonts w:ascii="Times New Roman" w:hAnsi="Times New Roman" w:cs="Times New Roman"/>
          <w:sz w:val="28"/>
          <w:szCs w:val="28"/>
        </w:rPr>
        <w:lastRenderedPageBreak/>
        <w:t>перед лицом того, что должно умереть историческою смертью. Но за смертью в той же системе образов следует и возрождение, новый год, новая молодость, новая весна. Поэтому ругательству отвечает хвала. Поэтому ругательство и хвала – два аспекта одного и того же двутелого мира.</w:t>
      </w:r>
    </w:p>
    <w:p w:rsidR="001358AF" w:rsidRPr="00D9695F" w:rsidRDefault="001358A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Избиение так же амбивалентно, как и ругательство, переходящее в хвалу. В народно-праздничной системе образов нет чистого, абстрактного отрицания. Образы этой системы стремятся захватить оба полюса становления, в их противоречивом единстве. Избиваемого (и убиваемого) украшают; само избиение носит веселый характер; оно и вводится и завершается смехом. </w:t>
      </w:r>
    </w:p>
    <w:p w:rsidR="001358AF" w:rsidRPr="00D9695F" w:rsidRDefault="001358A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Господствующая власть и господствующая правда не видят себя в зеркале времени, поэтому они не видят и своих начал, границ и концов, не видят своего старого и смешного лица, комического характера своих претензий на вечность и неотменность. И представители старой власти и старой правды с самым серьезным видом и в серьезных тонах доигрывают свою роль в то время, как зрители уже давно смеются. </w:t>
      </w:r>
      <w:r w:rsidR="00291C74" w:rsidRPr="00D9695F">
        <w:rPr>
          <w:rFonts w:ascii="Times New Roman" w:hAnsi="Times New Roman" w:cs="Times New Roman"/>
          <w:sz w:val="28"/>
          <w:szCs w:val="28"/>
        </w:rPr>
        <w:t>«</w:t>
      </w:r>
      <w:r w:rsidRPr="00D9695F">
        <w:rPr>
          <w:rFonts w:ascii="Times New Roman" w:hAnsi="Times New Roman" w:cs="Times New Roman"/>
          <w:sz w:val="28"/>
          <w:szCs w:val="28"/>
        </w:rPr>
        <w:t>Они продолжают говорить серьезным, величественным, устрашающим, грозным тоном царей или глашатаев «вечных истин», не замечая, что время уже сделало этот тон смешным в их устах и превратило старую власть и правду в карнавальное масленичное чучело, в смешное страшилище, которое народ со смехом терзает на площади</w:t>
      </w:r>
      <w:r w:rsidR="00291C74" w:rsidRPr="00D9695F">
        <w:rPr>
          <w:rFonts w:ascii="Times New Roman" w:hAnsi="Times New Roman" w:cs="Times New Roman"/>
          <w:sz w:val="28"/>
          <w:szCs w:val="28"/>
        </w:rPr>
        <w:t>»</w:t>
      </w:r>
      <w:r w:rsidRPr="00D9695F">
        <w:rPr>
          <w:rFonts w:ascii="Times New Roman" w:hAnsi="Times New Roman" w:cs="Times New Roman"/>
          <w:sz w:val="28"/>
          <w:szCs w:val="28"/>
        </w:rPr>
        <w:t xml:space="preserve"> </w:t>
      </w:r>
      <w:r w:rsidR="00A464CD">
        <w:rPr>
          <w:rStyle w:val="a5"/>
          <w:rFonts w:ascii="Times New Roman" w:hAnsi="Times New Roman" w:cs="Times New Roman"/>
          <w:sz w:val="28"/>
          <w:szCs w:val="28"/>
        </w:rPr>
        <w:footnoteReference w:id="24"/>
      </w:r>
    </w:p>
    <w:p w:rsidR="001358AF" w:rsidRPr="00D9695F" w:rsidRDefault="001358A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Праздник – первичная и неуничтожимая категория человеческой культуры. Он может оскудеть и даже выродиться, но он не может исчезнуть вовсе. Нельзя оторвать праздник и от жизни тела, земли, природы, космоса. В праздник и «солнце играет на небе». </w:t>
      </w:r>
    </w:p>
    <w:p w:rsidR="00A464CD"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r>
    </w:p>
    <w:p w:rsidR="001358AF" w:rsidRPr="00D9695F" w:rsidRDefault="001358A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ПИРШЕСТВЕННЫЕ ОБРАЗЫ У РАБЛЕ</w:t>
      </w:r>
    </w:p>
    <w:p w:rsidR="00C565D2" w:rsidRPr="00D9695F" w:rsidRDefault="00C64A3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Пиршественные образы в романе Рабле, то есть образы еды, питья, поглощения, непосредственно связаны с народно-праздничными формами, разобранными нами в предыдущей главе. Ведь это вовсе не будничная, не частно-бытовая еда и питье индивидуальных людей. Это – народно-праздничная пиршественная еда, в пределе – «пир на весь мир».</w:t>
      </w:r>
      <w:r w:rsidRPr="00D9695F">
        <w:rPr>
          <w:sz w:val="28"/>
          <w:szCs w:val="28"/>
        </w:rPr>
        <w:t xml:space="preserve"> </w:t>
      </w:r>
      <w:r w:rsidRPr="00D9695F">
        <w:rPr>
          <w:rFonts w:ascii="Times New Roman" w:hAnsi="Times New Roman" w:cs="Times New Roman"/>
          <w:sz w:val="28"/>
          <w:szCs w:val="28"/>
        </w:rPr>
        <w:t>Пиршественные образы в романе Рабле, то есть образы еды, питья, поглощения, непосредственно связаны с народно-праздничными формами, разобранными нами в предыдущей главе. Ведь это вовсе не будничная, не частно-бытовая еда и питье индивидуальных людей. Это – народно-праздничная пиршественная еда, в пределе – «пир на весь мир». Пир всегда торжествует победу – это принадлежит к самой природе его. Пиршественное торжество – универсально: это – торжество жизни над смертью. В этом отношении оно эквивалентно зачатию и рождению. Победившее тело принимает в себя побежденный мир и обновляется. Есть еще одна очень существенная сторона пиршественных образов, которой мы здесь не коснулись: это – особая связь еды со смертью и с преисподней. Слово «умереть» в числе прочих своих значений значило также и «быть поглощенным», «быть съеденным». Образ преисподней у Рабле неразрывно сплетается с образами еды и питья. Но преисподняя имеет у него также значение топографического телесного низа, изображает он преисподнюю также и в формах карнавала.</w:t>
      </w:r>
    </w:p>
    <w:p w:rsidR="00DC720B" w:rsidRPr="00D9695F" w:rsidRDefault="00DC720B" w:rsidP="00031222">
      <w:pPr>
        <w:spacing w:line="360" w:lineRule="auto"/>
        <w:ind w:firstLine="709"/>
        <w:jc w:val="both"/>
        <w:rPr>
          <w:rFonts w:ascii="Times New Roman" w:hAnsi="Times New Roman" w:cs="Times New Roman"/>
          <w:sz w:val="28"/>
          <w:szCs w:val="28"/>
        </w:rPr>
      </w:pPr>
    </w:p>
    <w:p w:rsidR="00A464CD" w:rsidRDefault="00C26B90"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r>
      <w:r w:rsidRPr="00D9695F">
        <w:rPr>
          <w:rFonts w:ascii="Times New Roman" w:hAnsi="Times New Roman" w:cs="Times New Roman"/>
          <w:sz w:val="28"/>
          <w:szCs w:val="28"/>
        </w:rPr>
        <w:br/>
      </w:r>
      <w:r w:rsidRPr="00D9695F">
        <w:rPr>
          <w:rFonts w:ascii="Times New Roman" w:hAnsi="Times New Roman" w:cs="Times New Roman"/>
          <w:sz w:val="28"/>
          <w:szCs w:val="28"/>
        </w:rPr>
        <w:br/>
      </w:r>
      <w:r w:rsidRPr="00D9695F">
        <w:rPr>
          <w:rFonts w:ascii="Times New Roman" w:hAnsi="Times New Roman" w:cs="Times New Roman"/>
          <w:sz w:val="28"/>
          <w:szCs w:val="28"/>
        </w:rPr>
        <w:br/>
      </w:r>
      <w:r w:rsidRPr="00D9695F">
        <w:rPr>
          <w:rFonts w:ascii="Times New Roman" w:hAnsi="Times New Roman" w:cs="Times New Roman"/>
          <w:sz w:val="28"/>
          <w:szCs w:val="28"/>
        </w:rPr>
        <w:br/>
      </w:r>
    </w:p>
    <w:p w:rsidR="00C64A3E" w:rsidRPr="00D9695F" w:rsidRDefault="00C64A3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ГРОТЕСКНЫЙ ОБР</w:t>
      </w:r>
      <w:r w:rsidR="00B355D6" w:rsidRPr="00D9695F">
        <w:rPr>
          <w:rFonts w:ascii="Times New Roman" w:hAnsi="Times New Roman" w:cs="Times New Roman"/>
          <w:sz w:val="28"/>
          <w:szCs w:val="28"/>
        </w:rPr>
        <w:t>АЗ ТЕЛА У РАБЛЕ И ЕГО ИСТОЧНИКИ</w:t>
      </w:r>
    </w:p>
    <w:p w:rsidR="00C64A3E" w:rsidRPr="00D9695F" w:rsidRDefault="00C64A3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Преувеличение, гиперболизм, чрезмерность, избыток являются, по общему признанию, одним из самых основных признаков гротескного стиля.</w:t>
      </w:r>
    </w:p>
    <w:p w:rsidR="00C64A3E" w:rsidRPr="00D9695F" w:rsidRDefault="00C64A3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Из всех черт человеческого лица в гротескном образе тела существенную роль играют только рот и нос, притом последний как заместитель фалла. Формы головы, уши и тот же нос приобретают гротескный характер лишь тогда, ког</w:t>
      </w:r>
      <w:r w:rsidR="00291C74" w:rsidRPr="00D9695F">
        <w:rPr>
          <w:rFonts w:ascii="Times New Roman" w:hAnsi="Times New Roman" w:cs="Times New Roman"/>
          <w:sz w:val="28"/>
          <w:szCs w:val="28"/>
        </w:rPr>
        <w:t xml:space="preserve">да они переходят в звериные </w:t>
      </w:r>
      <w:r w:rsidRPr="00D9695F">
        <w:rPr>
          <w:rFonts w:ascii="Times New Roman" w:hAnsi="Times New Roman" w:cs="Times New Roman"/>
          <w:sz w:val="28"/>
          <w:szCs w:val="28"/>
        </w:rPr>
        <w:t>формы или в формы вещей. Глаза же вовсе никакой роли в гротескном образе лица не играют. Глаза выражают чисто индивидуальную и, так сказать, самодовлеющую внутреннюю жизнь человека, которая для гротеска не существенна. Гротеск имеет дело только с выпученными глазами</w:t>
      </w:r>
      <w:r w:rsidR="00B355D6" w:rsidRPr="00D9695F">
        <w:rPr>
          <w:rFonts w:ascii="Times New Roman" w:hAnsi="Times New Roman" w:cs="Times New Roman"/>
          <w:sz w:val="28"/>
          <w:szCs w:val="28"/>
        </w:rPr>
        <w:t xml:space="preserve">, </w:t>
      </w:r>
      <w:r w:rsidRPr="00D9695F">
        <w:rPr>
          <w:rFonts w:ascii="Times New Roman" w:hAnsi="Times New Roman" w:cs="Times New Roman"/>
          <w:sz w:val="28"/>
          <w:szCs w:val="28"/>
        </w:rPr>
        <w:t xml:space="preserve">так как его интересует все, что вылезает, выпирает и торчит из тела, все, что стремится прочь за пределы тела. В гротеске особое значение приобретают всякие отростки и ответвления, все то, что продолжает тело и связывает его с другими телами или с внетелесным миром. Кроме того, выпученные глаза потому интересуют гротеск, что они свидетельствуют о чисто телесном напряжении. Но самым важным в лице для гротеска является рот. Он доминирует. Гротескное лицо сводится, в сущности, к разинутому рту, – все остальное только обрамление для этого рта, для этой зияющей и поглощающей телесной бездны. Гротескное тело, как мы неоднократно подчеркивали, –  становящееся тело. Оно никогда не готово, не завершено: оно всегда строится, творится и само строит и творит другое тело; кроме того, тело это поглощает мир и само поглощается миром. </w:t>
      </w:r>
    </w:p>
    <w:p w:rsidR="00C64A3E" w:rsidRPr="00D9695F" w:rsidRDefault="00DC720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Гротескное тело Рабле </w:t>
      </w:r>
      <w:r w:rsidR="00C64A3E" w:rsidRPr="00D9695F">
        <w:rPr>
          <w:rFonts w:ascii="Times New Roman" w:hAnsi="Times New Roman" w:cs="Times New Roman"/>
          <w:sz w:val="28"/>
          <w:szCs w:val="28"/>
        </w:rPr>
        <w:t>космично и универсально: в нем подчеркиваются общие для всего космоса стихии – земля, вода, огонь, воздух; оно непосредственно связано с солнцем, со звездами; в нем – знаки зодиака; оно отражает в себе космическую иерархию; это тело может сливаться с различными явлениями природы – горами, реками, морями, островами и материками; оно может заполнить собою весь мир.</w:t>
      </w:r>
    </w:p>
    <w:p w:rsidR="00C64A3E" w:rsidRPr="00D9695F" w:rsidRDefault="00C64A3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 xml:space="preserve">В сфере образного творчества космический страх (как и всякий страх) побеждается смехом. Поэтому кал и моча, как смешная и телесно-понятная материя, играют здесь такую роль. Поэтому они и фигурируют здесь в гиперболических количествах и в космических масштабах. Космическая катастрофа, изображенная с помощью образов материально-телесного низа, снижается, очеловечивается и превращается в смешное страшилище. Космический страх побежден смехом. </w:t>
      </w:r>
    </w:p>
    <w:p w:rsidR="00786FBA" w:rsidRPr="00D9695F" w:rsidRDefault="00786FBA"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type="page"/>
      </w:r>
    </w:p>
    <w:p w:rsidR="008E270A" w:rsidRPr="00D9695F" w:rsidRDefault="009A6915"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lastRenderedPageBreak/>
        <w:t>Зигмунд Фрейд «Остроумие и его отношение к бессознательному»</w:t>
      </w:r>
    </w:p>
    <w:p w:rsidR="009A6915" w:rsidRPr="00D9695F" w:rsidRDefault="009A6915"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Так как работа Фрейда не является главной для нашего исследования, однако, не менее интересна как иная точка зрения на вопрос о комическом, то мы рассмотрим её весьма сжата, по самым главным пунктам. </w:t>
      </w:r>
    </w:p>
    <w:p w:rsidR="009A6915" w:rsidRPr="00D9695F" w:rsidRDefault="009A6915"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По Т. Л</w:t>
      </w:r>
      <w:r w:rsidR="0020197E" w:rsidRPr="00D9695F">
        <w:rPr>
          <w:rFonts w:ascii="Times New Roman" w:hAnsi="Times New Roman" w:cs="Times New Roman"/>
          <w:sz w:val="28"/>
          <w:szCs w:val="28"/>
        </w:rPr>
        <w:t>иппсу (Komik and Humor, 1898)</w:t>
      </w:r>
      <w:r w:rsidRPr="00D9695F">
        <w:rPr>
          <w:rFonts w:ascii="Times New Roman" w:hAnsi="Times New Roman" w:cs="Times New Roman"/>
          <w:sz w:val="28"/>
          <w:szCs w:val="28"/>
        </w:rPr>
        <w:t xml:space="preserve"> остроумие является «чрезвычайно субъективным комизмом», то есть комизмом, «который мы сами производим, который относится к нашему поведению как таковому, и к которому мы всегда относимся как его субъект, и никогда как его объект, тем более как добровольный объект». </w:t>
      </w:r>
    </w:p>
    <w:p w:rsidR="009A6915" w:rsidRPr="00D9695F" w:rsidRDefault="009A6915"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Жан Поль сам остроумно выразил эту мысль следующим образом: «Остроумие — это переодетый священник, который венчает любую пару». Т. Фишер продолжает: «И охотнее всего он венчает ту пару, к соединению которой родственники относятся нетерпимо». </w:t>
      </w:r>
    </w:p>
    <w:p w:rsidR="0020197E" w:rsidRPr="00D9695F" w:rsidRDefault="0020197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Фрейд анализирует существующие уже исследования остроумия у других авторов и сводит их различные трактовки в следующем перечислении: «</w:t>
      </w:r>
      <w:r w:rsidR="009A6915" w:rsidRPr="00D9695F">
        <w:rPr>
          <w:rFonts w:ascii="Times New Roman" w:hAnsi="Times New Roman" w:cs="Times New Roman"/>
          <w:sz w:val="28"/>
          <w:szCs w:val="28"/>
        </w:rPr>
        <w:t>Указанные авторами и приведенные выше критерии и особенности остроумия — активное отношение к содержанию нашего мышления, характер игривого суждения, сочетание несходностей, контраст представлений, «смысл в бессмыслице», смена смущения из-за непонимания внезапным уяснением, обнаружение скрытого смысла и особый вид лаконичности остроумия</w:t>
      </w:r>
      <w:r w:rsidRPr="00D9695F">
        <w:rPr>
          <w:rFonts w:ascii="Times New Roman" w:hAnsi="Times New Roman" w:cs="Times New Roman"/>
          <w:sz w:val="28"/>
          <w:szCs w:val="28"/>
        </w:rPr>
        <w:t>»</w:t>
      </w:r>
      <w:r w:rsidR="00526254">
        <w:rPr>
          <w:rStyle w:val="a5"/>
          <w:rFonts w:ascii="Times New Roman" w:hAnsi="Times New Roman" w:cs="Times New Roman"/>
          <w:sz w:val="28"/>
          <w:szCs w:val="28"/>
        </w:rPr>
        <w:footnoteReference w:id="25"/>
      </w:r>
      <w:r w:rsidRPr="00D9695F">
        <w:rPr>
          <w:rFonts w:ascii="Times New Roman" w:hAnsi="Times New Roman" w:cs="Times New Roman"/>
          <w:sz w:val="28"/>
          <w:szCs w:val="28"/>
        </w:rPr>
        <w:t xml:space="preserve">. Однако Фрейд называет эти характеристики disjecta membra, которые он хочет объединить в одно целое. </w:t>
      </w:r>
    </w:p>
    <w:p w:rsidR="0020197E" w:rsidRPr="00D9695F" w:rsidRDefault="0020197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Через большое количество различных примеров он выделяет главную черту, которая делает фразу остротой, эту черту он называет сгущением. Примерами такой техники служат у Фрейда такие остроты как «миллиардур» - сгущение слов миллионер и дурак, «анекдиотизм» - то есть идиот который злоупотребляет использованием анекдотов и все случаи им подобные. Фрейд </w:t>
      </w:r>
      <w:r w:rsidRPr="00D9695F">
        <w:rPr>
          <w:rFonts w:ascii="Times New Roman" w:hAnsi="Times New Roman" w:cs="Times New Roman"/>
          <w:sz w:val="28"/>
          <w:szCs w:val="28"/>
        </w:rPr>
        <w:lastRenderedPageBreak/>
        <w:t xml:space="preserve">подробно разбирает различные виды сгущений (с образованием замены, с образованием составного слова), но мы не будем впадать в такие тонкости, тем более, что сам Фрейд периодически говорит о невозможности провести тонкую грань между разными видами острот. </w:t>
      </w:r>
    </w:p>
    <w:p w:rsidR="0020197E" w:rsidRPr="00D9695F" w:rsidRDefault="0020197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Также </w:t>
      </w:r>
      <w:r w:rsidR="00F10DAF" w:rsidRPr="00D9695F">
        <w:rPr>
          <w:rFonts w:ascii="Times New Roman" w:hAnsi="Times New Roman" w:cs="Times New Roman"/>
          <w:sz w:val="28"/>
          <w:szCs w:val="28"/>
        </w:rPr>
        <w:t>Фрейд делает акцент на краткости как основной характеристики множества острот, в которой высказывается совсем немного, но понимается совершенно другой объем значений. Неоднократность использования одного и тоже же слова и двусмысленность также выделяются Фрейдом как различные техники острот. Причем двусмысленность может быть как между именем собственным и его вещественным значением, так и между объективным с метафорическим значением. В этот же раздел попадают все остроты из разряда игры слов.</w:t>
      </w:r>
    </w:p>
    <w:p w:rsidR="0017558C" w:rsidRPr="00D9695F" w:rsidRDefault="00F10DAF" w:rsidP="00526254">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При этом Фрейду важно разделять смешную форму остроты и смешное содержание. Из смешных форм Фрейд выделяет техники «сдвига» и «бессмыслицы», которые связаны между собой, так как сдвиг, под которым Фрейд понимает смену внимания с одно</w:t>
      </w:r>
      <w:r w:rsidR="0017558C" w:rsidRPr="00D9695F">
        <w:rPr>
          <w:rFonts w:ascii="Times New Roman" w:hAnsi="Times New Roman" w:cs="Times New Roman"/>
          <w:sz w:val="28"/>
          <w:szCs w:val="28"/>
        </w:rPr>
        <w:t>го смысла слова на другое, или лишает главную часть предложения смысла, наделяя смыслом другую часть:</w:t>
      </w:r>
    </w:p>
    <w:p w:rsidR="0020197E" w:rsidRPr="00D9695F" w:rsidRDefault="0017558C" w:rsidP="00526254">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t>- ТОРГОВЕЦ лошадьми рекомендует покупателю верховую лошадь:</w:t>
      </w:r>
      <w:r w:rsidRPr="00D9695F">
        <w:rPr>
          <w:rFonts w:ascii="Times New Roman" w:hAnsi="Times New Roman" w:cs="Times New Roman"/>
          <w:sz w:val="28"/>
          <w:szCs w:val="28"/>
        </w:rPr>
        <w:br/>
        <w:t>- Если вы возьмете эту лошадь и сядете на нее в 4 утра, то в полседьмого вы уже будете в Прессбурге! Покупатель удивляется:</w:t>
      </w:r>
      <w:r w:rsidRPr="00D9695F">
        <w:rPr>
          <w:rFonts w:ascii="Times New Roman" w:hAnsi="Times New Roman" w:cs="Times New Roman"/>
          <w:sz w:val="28"/>
          <w:szCs w:val="28"/>
        </w:rPr>
        <w:br/>
        <w:t>- А что я буду делать в Прессбурге в полседьмого утра?</w:t>
      </w:r>
    </w:p>
    <w:p w:rsidR="0020197E" w:rsidRPr="00D9695F" w:rsidRDefault="0017558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Вдобавок Фрейд приводит такие техники как выявление «ошибки мышление» или логической ошибки, и унификация (как определение одного понятия через другое, посредством ссылки на третье) – «В общем жители Гёттингена делятся на студентов, профессоров, филистеров и скотов, каковые четыре сословия, однако, далеко не строго различаются между собою». </w:t>
      </w:r>
      <w:r w:rsidR="00F0158E" w:rsidRPr="00D9695F">
        <w:rPr>
          <w:rFonts w:ascii="Times New Roman" w:hAnsi="Times New Roman" w:cs="Times New Roman"/>
          <w:sz w:val="28"/>
          <w:szCs w:val="28"/>
        </w:rPr>
        <w:t xml:space="preserve">Ко всему Фрейд добавляет такую технику остроумия как намек, который через непрямое изображение или созвучие отсылает нас к иному значению, не </w:t>
      </w:r>
      <w:r w:rsidR="00F0158E" w:rsidRPr="00D9695F">
        <w:rPr>
          <w:rFonts w:ascii="Times New Roman" w:hAnsi="Times New Roman" w:cs="Times New Roman"/>
          <w:sz w:val="28"/>
          <w:szCs w:val="28"/>
        </w:rPr>
        <w:lastRenderedPageBreak/>
        <w:t xml:space="preserve">высказанному в прямой речи – «Что ни дюйм – то Король» (намек на высокий рост). В эту группу Фрейд относит и метафору, однако он сам осекается, что эта группа самая сложная для рассмотрения, так как сложно привести пример остроты где применятся техника метафоры в чистом виде – «Почти невозможно пронести факел истины, не опалив кому-то бороду». </w:t>
      </w:r>
    </w:p>
    <w:p w:rsidR="002C1D7E" w:rsidRPr="00D9695F" w:rsidRDefault="00F0158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В третьей главе Фрейд говорит о тенденциях остроумия. «Словесная острота и острота по смыслу, с одной стороны, и абстрактная и тенденциозная — с другой, не стоят ни в какой связи по влиянию, оказываемому ими друг на друга. Это два совершенно независимых друг от друга подразделения острот»</w:t>
      </w:r>
      <w:r w:rsidR="00AD4208" w:rsidRPr="00D9695F">
        <w:rPr>
          <w:rFonts w:ascii="Times New Roman" w:hAnsi="Times New Roman" w:cs="Times New Roman"/>
          <w:sz w:val="28"/>
          <w:szCs w:val="28"/>
        </w:rPr>
        <w:t xml:space="preserve"> </w:t>
      </w:r>
      <w:r w:rsidR="00526254">
        <w:rPr>
          <w:rStyle w:val="a5"/>
          <w:rFonts w:ascii="Times New Roman" w:hAnsi="Times New Roman" w:cs="Times New Roman"/>
          <w:sz w:val="28"/>
          <w:szCs w:val="28"/>
        </w:rPr>
        <w:footnoteReference w:id="26"/>
      </w:r>
      <w:r w:rsidR="00AD4208" w:rsidRPr="00D9695F">
        <w:rPr>
          <w:rFonts w:ascii="Times New Roman" w:hAnsi="Times New Roman" w:cs="Times New Roman"/>
          <w:sz w:val="28"/>
          <w:szCs w:val="28"/>
        </w:rPr>
        <w:t>.  Остроумие можно называть абстрактным или нетенденциозным, если он безобидно, то есть является самоцелью и не имеет особых намерений. Тенденциозная острота, следовательно, имеет намерение, которое как позже Фрейду указывает может быть двух типов: недоброжелательная (обслуживающая агрессию) и непристойная (обслуживающая обнажение).</w:t>
      </w:r>
      <w:r w:rsidR="00AD4208" w:rsidRPr="00D9695F">
        <w:rPr>
          <w:rFonts w:ascii="Times New Roman" w:hAnsi="Times New Roman" w:cs="Times New Roman"/>
          <w:sz w:val="28"/>
          <w:szCs w:val="28"/>
        </w:rPr>
        <w:br/>
      </w:r>
      <w:r w:rsidR="00AD4208" w:rsidRPr="00D9695F">
        <w:rPr>
          <w:rFonts w:ascii="Times New Roman" w:hAnsi="Times New Roman" w:cs="Times New Roman"/>
          <w:sz w:val="28"/>
          <w:szCs w:val="28"/>
        </w:rPr>
        <w:br/>
        <w:t>Исходя из этих двух тенденций Фрейд выводит следующую формулу по</w:t>
      </w:r>
      <w:r w:rsidR="002C1D7E" w:rsidRPr="00D9695F">
        <w:rPr>
          <w:rFonts w:ascii="Times New Roman" w:hAnsi="Times New Roman" w:cs="Times New Roman"/>
          <w:sz w:val="28"/>
          <w:szCs w:val="28"/>
        </w:rPr>
        <w:t xml:space="preserve">лучения удовольствия от смеха: «Итак, при смехе, согласно нашему предположению, даны условия для того, чтобы количество психической энергии, употреблявшееся до сих пор для занятия психических путей, получило возможность свободно реагировать. И поскольку, хотя и не каждый смех, но смех по поводу остроты безусловно является признаком удовольствия, то мы склонны привести это удовольствие в связь с прекращением существовавшей до сих пор траты энергии» </w:t>
      </w:r>
      <w:r w:rsidR="00526254">
        <w:rPr>
          <w:rStyle w:val="a5"/>
          <w:rFonts w:ascii="Times New Roman" w:hAnsi="Times New Roman" w:cs="Times New Roman"/>
          <w:sz w:val="28"/>
          <w:szCs w:val="28"/>
        </w:rPr>
        <w:footnoteReference w:id="27"/>
      </w:r>
      <w:r w:rsidR="002C1D7E" w:rsidRPr="00D9695F">
        <w:rPr>
          <w:rFonts w:ascii="Times New Roman" w:hAnsi="Times New Roman" w:cs="Times New Roman"/>
          <w:sz w:val="28"/>
          <w:szCs w:val="28"/>
        </w:rPr>
        <w:t>.</w:t>
      </w:r>
    </w:p>
    <w:p w:rsidR="0020197E" w:rsidRPr="00D9695F" w:rsidRDefault="002C1D7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Проводя параллель между снами как главным объектом своего исследования бессознательного и остроумием, Фрейд указывает на то, что многие черты схожи в двух разных явлениях. Их главной чертой является сжатость происходящих смыслов, которые подменяются один другим, </w:t>
      </w:r>
      <w:r w:rsidRPr="00D9695F">
        <w:rPr>
          <w:rFonts w:ascii="Times New Roman" w:hAnsi="Times New Roman" w:cs="Times New Roman"/>
          <w:sz w:val="28"/>
          <w:szCs w:val="28"/>
        </w:rPr>
        <w:lastRenderedPageBreak/>
        <w:t xml:space="preserve">сосуществуют в сжатых формах и  при этом самые разнородные смыслы и облики оказываются в способности существовать друг с другом. </w:t>
      </w:r>
    </w:p>
    <w:p w:rsidR="008E270A" w:rsidRPr="00D9695F" w:rsidRDefault="0020197E"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Свое исследование он резюмирует тем, что </w:t>
      </w:r>
      <w:r w:rsidR="0078436B" w:rsidRPr="00D9695F">
        <w:rPr>
          <w:rFonts w:ascii="Times New Roman" w:hAnsi="Times New Roman" w:cs="Times New Roman"/>
          <w:sz w:val="28"/>
          <w:szCs w:val="28"/>
        </w:rPr>
        <w:t>«Удовольствие от остроты вытекает для нас из экономии затраты энергии на упразднение задержки, удовольствие от комизма — из экономии затраты энергии на работу представления, а удовольствие от юмора — из экономии аффективной затраты энергии. Все три вида аналогичны в том, что представляют собой методы получения удовольствия из душевной деятельности, причем удовольствия, которое, собственно, было потеряно лишь из-за развития этой деятельности. Ибо эйфория, которую мы стремимся вызвать этими путями, является ничем иным, как настроением духа в тот жизненный период, когда мы вообще справлялись с нашей психической работой с помощью незначительной затраты энергии, — настроением духа в нашем детстве, когда мы не знали комизма, не были способны создавать остроты, не нуждались в юморе, чтобы чувствовать себя счастливыми в жизни»</w:t>
      </w:r>
      <w:r w:rsidR="00526254">
        <w:rPr>
          <w:rStyle w:val="a5"/>
          <w:rFonts w:ascii="Times New Roman" w:hAnsi="Times New Roman" w:cs="Times New Roman"/>
          <w:sz w:val="28"/>
          <w:szCs w:val="28"/>
        </w:rPr>
        <w:footnoteReference w:id="28"/>
      </w:r>
      <w:r w:rsidR="0078436B" w:rsidRPr="00D9695F">
        <w:rPr>
          <w:rFonts w:ascii="Times New Roman" w:hAnsi="Times New Roman" w:cs="Times New Roman"/>
          <w:sz w:val="28"/>
          <w:szCs w:val="28"/>
        </w:rPr>
        <w:t>.</w:t>
      </w:r>
      <w:r w:rsidR="002C1D7E" w:rsidRPr="00D9695F">
        <w:rPr>
          <w:rFonts w:ascii="Times New Roman" w:hAnsi="Times New Roman" w:cs="Times New Roman"/>
          <w:sz w:val="28"/>
          <w:szCs w:val="28"/>
        </w:rPr>
        <w:br/>
      </w:r>
      <w:r w:rsidR="008E270A" w:rsidRPr="00D9695F">
        <w:rPr>
          <w:rFonts w:ascii="Times New Roman" w:hAnsi="Times New Roman" w:cs="Times New Roman"/>
          <w:sz w:val="28"/>
          <w:szCs w:val="28"/>
        </w:rPr>
        <w:br w:type="page"/>
      </w:r>
    </w:p>
    <w:p w:rsidR="008E270A" w:rsidRPr="00D9695F" w:rsidRDefault="008E270A"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lastRenderedPageBreak/>
        <w:t>Анри Бергсон «Смех»</w:t>
      </w:r>
    </w:p>
    <w:p w:rsidR="008E270A" w:rsidRPr="00D9695F" w:rsidRDefault="008E270A" w:rsidP="00031222">
      <w:pPr>
        <w:spacing w:line="360" w:lineRule="auto"/>
        <w:jc w:val="both"/>
        <w:rPr>
          <w:rFonts w:ascii="Times New Roman" w:hAnsi="Times New Roman" w:cs="Times New Roman"/>
          <w:b/>
          <w:sz w:val="28"/>
          <w:szCs w:val="28"/>
        </w:rPr>
      </w:pPr>
      <w:r w:rsidRPr="00D9695F">
        <w:rPr>
          <w:rFonts w:ascii="Times New Roman" w:hAnsi="Times New Roman" w:cs="Times New Roman"/>
          <w:b/>
          <w:sz w:val="28"/>
          <w:szCs w:val="28"/>
        </w:rPr>
        <w:t>Условия возникновения комического по Бергсону</w:t>
      </w:r>
    </w:p>
    <w:p w:rsidR="008E270A" w:rsidRPr="00D9695F" w:rsidRDefault="008E270A" w:rsidP="00031222">
      <w:pPr>
        <w:spacing w:line="360" w:lineRule="auto"/>
        <w:ind w:firstLine="567"/>
        <w:jc w:val="both"/>
        <w:rPr>
          <w:rFonts w:ascii="Times New Roman" w:hAnsi="Times New Roman" w:cs="Times New Roman"/>
          <w:sz w:val="28"/>
          <w:szCs w:val="28"/>
        </w:rPr>
      </w:pPr>
      <w:r w:rsidRPr="00D9695F">
        <w:rPr>
          <w:rFonts w:ascii="Times New Roman" w:hAnsi="Times New Roman" w:cs="Times New Roman"/>
          <w:sz w:val="28"/>
          <w:szCs w:val="28"/>
        </w:rPr>
        <w:t>Свое произведение «Смех» Анри Бергсон начинает с того выделяет три основных, на его взгляд, условия для возникновения комического, его среда обитания. Первый фактор – комическое возникает лишь в человеке, порождается человеком и усматривается только им. Не существует комического самого по себе: «Не существует комического вне собственно человеческого».</w:t>
      </w:r>
      <w:r w:rsidRPr="00D9695F">
        <w:rPr>
          <w:rStyle w:val="a5"/>
          <w:rFonts w:ascii="Times New Roman" w:hAnsi="Times New Roman" w:cs="Times New Roman"/>
          <w:sz w:val="28"/>
          <w:szCs w:val="28"/>
        </w:rPr>
        <w:footnoteReference w:id="29"/>
      </w:r>
      <w:r w:rsidRPr="00D9695F">
        <w:rPr>
          <w:rFonts w:ascii="Times New Roman" w:hAnsi="Times New Roman" w:cs="Times New Roman"/>
          <w:sz w:val="28"/>
          <w:szCs w:val="28"/>
        </w:rPr>
        <w:t xml:space="preserve"> Смех над природой и продуктами культуры может возникать лишь по причине усматривания в них неких человеческих черт, как например в собаке на задних лапках можно усмотреть танцующего ребенка, а в изрезанных склонах гор – человеческое лицо.</w:t>
      </w:r>
    </w:p>
    <w:p w:rsidR="008E270A" w:rsidRPr="00D9695F" w:rsidRDefault="008E270A" w:rsidP="00031222">
      <w:pPr>
        <w:spacing w:line="360" w:lineRule="auto"/>
        <w:ind w:firstLine="567"/>
        <w:jc w:val="both"/>
        <w:rPr>
          <w:rFonts w:ascii="Times New Roman" w:hAnsi="Times New Roman" w:cs="Times New Roman"/>
          <w:sz w:val="28"/>
          <w:szCs w:val="28"/>
        </w:rPr>
      </w:pPr>
      <w:r w:rsidRPr="00D9695F">
        <w:rPr>
          <w:rFonts w:ascii="Times New Roman" w:hAnsi="Times New Roman" w:cs="Times New Roman"/>
          <w:sz w:val="28"/>
          <w:szCs w:val="28"/>
        </w:rPr>
        <w:t>Следующим фактором необходимым для зарождения комического, является равнодушие и нечувствительность самого человека. Бергсон объясняет этот факт тем, что находясь в со-чувствовании с моментом, человек не способен смеяться, так как он непосредственно участвует в процессе жизни, но как только человек вынимает себя из области чувств, то в своем равнодушии он может усмотреть комическое в чем угодно. Пример, который приводит Бергсон – человек, затыкающий уши во время бала, может увидеть в танцующих людях объект для смеха, так как без музыки их движения становятся нелепыми. Приводя слова самого Бергсона: «Комическое для полноты своего действия требует как бы кратковременной анестезии сердца».</w:t>
      </w:r>
      <w:r w:rsidRPr="00D9695F">
        <w:rPr>
          <w:rStyle w:val="a5"/>
          <w:rFonts w:ascii="Times New Roman" w:hAnsi="Times New Roman" w:cs="Times New Roman"/>
          <w:sz w:val="28"/>
          <w:szCs w:val="28"/>
        </w:rPr>
        <w:footnoteReference w:id="30"/>
      </w:r>
    </w:p>
    <w:p w:rsidR="008E270A" w:rsidRPr="00D9695F" w:rsidRDefault="008E270A" w:rsidP="00031222">
      <w:pPr>
        <w:spacing w:line="360" w:lineRule="auto"/>
        <w:ind w:firstLine="567"/>
        <w:jc w:val="both"/>
        <w:rPr>
          <w:rFonts w:ascii="Times New Roman" w:hAnsi="Times New Roman" w:cs="Times New Roman"/>
          <w:sz w:val="28"/>
          <w:szCs w:val="28"/>
        </w:rPr>
      </w:pPr>
      <w:r w:rsidRPr="00D9695F">
        <w:rPr>
          <w:rFonts w:ascii="Times New Roman" w:hAnsi="Times New Roman" w:cs="Times New Roman"/>
          <w:sz w:val="28"/>
          <w:szCs w:val="28"/>
        </w:rPr>
        <w:t>Третье обстоятельство выражается Бергсоном как необходимость некой группы людей для возникновения смеха: «Наш смех — это всегда смех той или иной группы».</w:t>
      </w:r>
      <w:r w:rsidRPr="00D9695F">
        <w:rPr>
          <w:rStyle w:val="a5"/>
          <w:rFonts w:ascii="Times New Roman" w:hAnsi="Times New Roman" w:cs="Times New Roman"/>
          <w:sz w:val="28"/>
          <w:szCs w:val="28"/>
        </w:rPr>
        <w:footnoteReference w:id="31"/>
      </w:r>
      <w:r w:rsidRPr="00D9695F">
        <w:rPr>
          <w:rFonts w:ascii="Times New Roman" w:hAnsi="Times New Roman" w:cs="Times New Roman"/>
          <w:sz w:val="28"/>
          <w:szCs w:val="28"/>
        </w:rPr>
        <w:t xml:space="preserve">  У смеха есть направленность на кого-то, он не уходит в пустоту. При этом важно понимать, что подойдет не любая группа людей, но </w:t>
      </w:r>
      <w:r w:rsidRPr="00D9695F">
        <w:rPr>
          <w:rFonts w:ascii="Times New Roman" w:hAnsi="Times New Roman" w:cs="Times New Roman"/>
          <w:sz w:val="28"/>
          <w:szCs w:val="28"/>
        </w:rPr>
        <w:lastRenderedPageBreak/>
        <w:t>лишь та, которая находится на достаточном уровне понимания друг друга. Важным подпунктом третьего обстоятельства является тот факт, что смех всегда играет некоторое общественное значение, так как он порождается именно в неком обществе и несет определенные цели.</w:t>
      </w:r>
    </w:p>
    <w:p w:rsidR="008E270A" w:rsidRPr="00D9695F" w:rsidRDefault="008E270A" w:rsidP="00031222">
      <w:pPr>
        <w:spacing w:line="360" w:lineRule="auto"/>
        <w:ind w:firstLine="567"/>
        <w:jc w:val="both"/>
        <w:rPr>
          <w:rFonts w:ascii="Times New Roman" w:hAnsi="Times New Roman" w:cs="Times New Roman"/>
          <w:sz w:val="28"/>
          <w:szCs w:val="28"/>
        </w:rPr>
      </w:pPr>
      <w:r w:rsidRPr="00D9695F">
        <w:rPr>
          <w:rFonts w:ascii="Times New Roman" w:hAnsi="Times New Roman" w:cs="Times New Roman"/>
          <w:sz w:val="28"/>
          <w:szCs w:val="28"/>
        </w:rPr>
        <w:t>Сводя все три условия возникновения комического, Бергсон выводит следующее определение: «Комическое возникает, по-видимому, тогда, когда соединенные в группу люди направляют все свое внимание на одного, из своей среды, заглушая в себе чувствительность и давая волю одному только разуму».</w:t>
      </w:r>
      <w:r w:rsidRPr="00D9695F">
        <w:rPr>
          <w:rStyle w:val="a5"/>
          <w:rFonts w:ascii="Times New Roman" w:hAnsi="Times New Roman" w:cs="Times New Roman"/>
          <w:sz w:val="28"/>
          <w:szCs w:val="28"/>
        </w:rPr>
        <w:footnoteReference w:id="32"/>
      </w:r>
      <w:r w:rsidRPr="00D9695F">
        <w:rPr>
          <w:rFonts w:ascii="Times New Roman" w:hAnsi="Times New Roman" w:cs="Times New Roman"/>
          <w:sz w:val="28"/>
          <w:szCs w:val="28"/>
        </w:rPr>
        <w:t xml:space="preserve"> Но возникает новый вопрос, кем же становится тот объект, на которого направленно внимание группы, как именно он привлекает их внимание?</w:t>
      </w:r>
    </w:p>
    <w:p w:rsidR="008E270A" w:rsidRPr="00D9695F" w:rsidRDefault="008E270A" w:rsidP="00031222">
      <w:pPr>
        <w:spacing w:line="360" w:lineRule="auto"/>
        <w:jc w:val="both"/>
        <w:rPr>
          <w:rFonts w:ascii="Times New Roman" w:hAnsi="Times New Roman" w:cs="Times New Roman"/>
          <w:b/>
          <w:sz w:val="28"/>
          <w:szCs w:val="28"/>
        </w:rPr>
      </w:pPr>
      <w:r w:rsidRPr="00D9695F">
        <w:rPr>
          <w:rFonts w:ascii="Times New Roman" w:hAnsi="Times New Roman" w:cs="Times New Roman"/>
          <w:b/>
          <w:sz w:val="28"/>
          <w:szCs w:val="28"/>
        </w:rPr>
        <w:br/>
        <w:t>Над чем смеется человек?</w:t>
      </w:r>
    </w:p>
    <w:p w:rsidR="008E270A" w:rsidRPr="00D9695F" w:rsidRDefault="008E270A" w:rsidP="00031222">
      <w:pPr>
        <w:spacing w:line="360" w:lineRule="auto"/>
        <w:ind w:firstLine="567"/>
        <w:jc w:val="both"/>
        <w:rPr>
          <w:rFonts w:ascii="Times New Roman" w:hAnsi="Times New Roman" w:cs="Times New Roman"/>
          <w:b/>
          <w:sz w:val="28"/>
          <w:szCs w:val="28"/>
        </w:rPr>
      </w:pPr>
      <w:r w:rsidRPr="00D9695F">
        <w:rPr>
          <w:rFonts w:ascii="Times New Roman" w:hAnsi="Times New Roman" w:cs="Times New Roman"/>
          <w:sz w:val="28"/>
          <w:szCs w:val="28"/>
        </w:rPr>
        <w:t>На примере падающего на дорогу человека, Бергсон выводит первую причину привлечения внимания группы – причина машинальной косности. Вместо того, чтобы приспособиться к изменяющимся условиям, человек продолжает действовать по инерции, что приводит к комичной ситуации. Человек такого типа называется рассеянным человеком. Говоря о поверхностном комизме, связанном с банальным падением человека со стула/на улице, Бергсон так же связывает рассеянность и с глубоким комизмом, примером которого может служить образ Дон Кихота, мечтателя, воздыхателя, рыцаря, находившегося в своем вымышленном мире, следующего овладевшей им идеей, из-за которой герой теряет свою эластичность, способность приспосабливаться к изменяющемуся миру.</w:t>
      </w:r>
    </w:p>
    <w:p w:rsidR="008E270A" w:rsidRPr="00D9695F" w:rsidRDefault="008E270A" w:rsidP="00031222">
      <w:pPr>
        <w:spacing w:line="360" w:lineRule="auto"/>
        <w:ind w:firstLine="567"/>
        <w:jc w:val="both"/>
        <w:rPr>
          <w:rFonts w:ascii="Times New Roman" w:hAnsi="Times New Roman" w:cs="Times New Roman"/>
          <w:sz w:val="28"/>
          <w:szCs w:val="28"/>
        </w:rPr>
      </w:pPr>
      <w:r w:rsidRPr="00D9695F">
        <w:rPr>
          <w:rFonts w:ascii="Times New Roman" w:hAnsi="Times New Roman" w:cs="Times New Roman"/>
          <w:sz w:val="28"/>
          <w:szCs w:val="28"/>
        </w:rPr>
        <w:t xml:space="preserve">Но если рассеянный человек увлечен идеей, то характер человека может быть увлечен пороком, говорит Бергсон. Порочный человек становится объектом внимания как комедии, так и трагедии с той только разницей, что в </w:t>
      </w:r>
      <w:r w:rsidRPr="00D9695F">
        <w:rPr>
          <w:rFonts w:ascii="Times New Roman" w:hAnsi="Times New Roman" w:cs="Times New Roman"/>
          <w:sz w:val="28"/>
          <w:szCs w:val="28"/>
        </w:rPr>
        <w:lastRenderedPageBreak/>
        <w:t>трагедии человек представляет из себя протагониста, производящего борьбу со своим внутренним пороком всей своей душой. В комедии человек становится вписан в порок, он уже не личность, но сам порок, следующий не внутренней душе, но внешним рамкам порока. Интересная деталь, которую подмечает Бергсон – «комический персонаж смешон обыкновенно ровно настолько, насколько он не осознает себя таковым. Комическое бессознательно».</w:t>
      </w:r>
      <w:r w:rsidRPr="00D9695F">
        <w:rPr>
          <w:rStyle w:val="a5"/>
          <w:rFonts w:ascii="Times New Roman" w:hAnsi="Times New Roman" w:cs="Times New Roman"/>
          <w:sz w:val="28"/>
          <w:szCs w:val="28"/>
        </w:rPr>
        <w:footnoteReference w:id="33"/>
      </w:r>
      <w:r w:rsidRPr="00D9695F">
        <w:rPr>
          <w:rFonts w:ascii="Times New Roman" w:hAnsi="Times New Roman" w:cs="Times New Roman"/>
          <w:sz w:val="28"/>
          <w:szCs w:val="28"/>
        </w:rPr>
        <w:t xml:space="preserve"> Поэтому, в отличие от персонажа трагедии, который самостоятельно сражается с пороком, персонаж комедии даже не замечает порой, что он порочен, и только смех, вызванный косностью порочного человека, заставляет его обратить внимание на самого себя.</w:t>
      </w:r>
    </w:p>
    <w:p w:rsidR="008E270A" w:rsidRPr="00D9695F" w:rsidRDefault="008E270A" w:rsidP="00031222">
      <w:pPr>
        <w:spacing w:line="360" w:lineRule="auto"/>
        <w:ind w:firstLine="567"/>
        <w:jc w:val="both"/>
        <w:rPr>
          <w:rFonts w:ascii="Times New Roman" w:hAnsi="Times New Roman" w:cs="Times New Roman"/>
          <w:sz w:val="28"/>
          <w:szCs w:val="28"/>
        </w:rPr>
      </w:pPr>
      <w:r w:rsidRPr="00D9695F">
        <w:rPr>
          <w:rFonts w:ascii="Times New Roman" w:hAnsi="Times New Roman" w:cs="Times New Roman"/>
          <w:sz w:val="28"/>
          <w:szCs w:val="28"/>
        </w:rPr>
        <w:t>Таким образом, говорит Бергсон, что рассеянный человек, что порочный, оба являются примером одного характера – закостенелости, автоматизма, которые и являются источником/областью комического, то есть того, на что направленно общественное внимание группы.</w:t>
      </w:r>
    </w:p>
    <w:p w:rsidR="008E270A" w:rsidRPr="00D9695F" w:rsidRDefault="008E270A"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t>Далее Бергсон развивает свою основную идею о роли смеха в обществе. Тело, ум и характер (основные три части человека, выделяемые Бергсоном), обязаны постоянно находится в напряжении, чтобы быть способными к изменениям, происходящем во внешнем мире. Человек должен быть, в противоположность косности и автоматизма, эластичным для того, чтобы выживать. Но проблема, которую выводит Бергсон, заключена в том, что как только человек научился выживать, он переходит на режим автоматического существа, которое привыкло поступать и делать одно и то же в схожих ситуациях. Обществу же, в свою очередь, необходимо не просто выживание, но хорошая жизнь: «Обществу недостаточно раз и навсегда установленного согласия между людьми, оно требует от них постоянных усилий ко взаимному приспособлению».</w:t>
      </w:r>
      <w:r w:rsidRPr="00D9695F">
        <w:rPr>
          <w:rStyle w:val="a5"/>
          <w:rFonts w:ascii="Times New Roman" w:hAnsi="Times New Roman" w:cs="Times New Roman"/>
          <w:sz w:val="28"/>
          <w:szCs w:val="28"/>
        </w:rPr>
        <w:footnoteReference w:id="34"/>
      </w:r>
      <w:r w:rsidRPr="00D9695F">
        <w:rPr>
          <w:rFonts w:ascii="Times New Roman" w:hAnsi="Times New Roman" w:cs="Times New Roman"/>
          <w:sz w:val="28"/>
          <w:szCs w:val="28"/>
        </w:rPr>
        <w:t xml:space="preserve"> Таким образом, смех становится орудием в руках общества, оружием, способным указать на такого своего члена, который </w:t>
      </w:r>
      <w:r w:rsidRPr="00D9695F">
        <w:rPr>
          <w:rFonts w:ascii="Times New Roman" w:hAnsi="Times New Roman" w:cs="Times New Roman"/>
          <w:sz w:val="28"/>
          <w:szCs w:val="28"/>
        </w:rPr>
        <w:lastRenderedPageBreak/>
        <w:t>проявляет признаки закостенелости характера (пороки), тела (рассеянность), ума. Главный вывод Бергсона из всего вышестоящего: «Эта косность и есть комическое, а смех — кара за нее».</w:t>
      </w:r>
      <w:r w:rsidRPr="00D9695F">
        <w:rPr>
          <w:rStyle w:val="a5"/>
          <w:rFonts w:ascii="Times New Roman" w:hAnsi="Times New Roman" w:cs="Times New Roman"/>
          <w:sz w:val="28"/>
          <w:szCs w:val="28"/>
        </w:rPr>
        <w:footnoteReference w:id="35"/>
      </w:r>
      <w:r w:rsidRPr="00D9695F">
        <w:rPr>
          <w:rFonts w:ascii="Times New Roman" w:hAnsi="Times New Roman" w:cs="Times New Roman"/>
          <w:sz w:val="28"/>
          <w:szCs w:val="28"/>
        </w:rPr>
        <w:br w:type="page"/>
      </w:r>
    </w:p>
    <w:p w:rsidR="0078436B" w:rsidRPr="00D9695F" w:rsidRDefault="0078436B"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lastRenderedPageBreak/>
        <w:t>Антракт</w:t>
      </w:r>
    </w:p>
    <w:p w:rsidR="00531D36" w:rsidRPr="00D9695F" w:rsidRDefault="00531D3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Разобрав произведения Бахтина, Фрейда, Бергсона у нас появилось разностороннее видение проблемы комического. У Бахтина комическое рассматривается через народную смеховую культуру, которая характеризуется своей материально-телесной основой и служит вечному перерождению, обновлению самой жизни через гротескный реализм, через всеединство и всеосмеяние всего того, что представляет серьезное и официальное идеальное-завершенное бытие.</w:t>
      </w:r>
      <w:r w:rsidR="00222A34" w:rsidRPr="00D9695F">
        <w:rPr>
          <w:rFonts w:ascii="Times New Roman" w:hAnsi="Times New Roman" w:cs="Times New Roman"/>
          <w:sz w:val="28"/>
          <w:szCs w:val="28"/>
        </w:rPr>
        <w:t xml:space="preserve"> Таким образом, через Бахтина мы получаем доступ к глубокому и забытому пониманию комического как одного из способов существования вне рамок, доктрин, правил, норм и условий. Комическое – это состояние души, которая входит в</w:t>
      </w:r>
      <w:r w:rsidR="00CB3D53" w:rsidRPr="00D9695F">
        <w:rPr>
          <w:rFonts w:ascii="Times New Roman" w:hAnsi="Times New Roman" w:cs="Times New Roman"/>
          <w:sz w:val="28"/>
          <w:szCs w:val="28"/>
        </w:rPr>
        <w:t xml:space="preserve"> безумие на всеобщем пире духа.</w:t>
      </w:r>
    </w:p>
    <w:p w:rsidR="00531D36" w:rsidRPr="00D9695F" w:rsidRDefault="00531D3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Фрейд рассматривает другую сторону комического, а именно остроумие. Ценность его заключается в том, что он, в отличие от других авторов, исследующих проблему комического, пытается затронуть чистую форму остроумия, понять, в чем заключена пр</w:t>
      </w:r>
      <w:r w:rsidR="001504E8" w:rsidRPr="00D9695F">
        <w:rPr>
          <w:rFonts w:ascii="Times New Roman" w:hAnsi="Times New Roman" w:cs="Times New Roman"/>
          <w:sz w:val="28"/>
          <w:szCs w:val="28"/>
        </w:rPr>
        <w:t>ичина смешного в чистой форме, а также каким внутренним желанием человека служит та или иная форма остроумия.</w:t>
      </w:r>
      <w:r w:rsidR="0078436B" w:rsidRPr="00D9695F">
        <w:rPr>
          <w:rFonts w:ascii="Times New Roman" w:hAnsi="Times New Roman" w:cs="Times New Roman"/>
          <w:sz w:val="28"/>
          <w:szCs w:val="28"/>
        </w:rPr>
        <w:t xml:space="preserve"> И приходит к выводу о том, что благодаря способности остроумия мы способны преодолевать психологические барьеры и получать удовольствие от экономия своей психологической энергии.</w:t>
      </w:r>
    </w:p>
    <w:p w:rsidR="001504E8" w:rsidRPr="00D9695F" w:rsidRDefault="001504E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Бергсон </w:t>
      </w:r>
      <w:r w:rsidR="00CB3D53" w:rsidRPr="00D9695F">
        <w:rPr>
          <w:rFonts w:ascii="Times New Roman" w:hAnsi="Times New Roman" w:cs="Times New Roman"/>
          <w:sz w:val="28"/>
          <w:szCs w:val="28"/>
        </w:rPr>
        <w:t>усматривает смешное в автоматическом и костном, том, что противоречит живой душе.</w:t>
      </w:r>
      <w:r w:rsidR="0078436B" w:rsidRPr="00D9695F">
        <w:rPr>
          <w:rFonts w:ascii="Times New Roman" w:hAnsi="Times New Roman" w:cs="Times New Roman"/>
          <w:sz w:val="28"/>
          <w:szCs w:val="28"/>
        </w:rPr>
        <w:t xml:space="preserve"> И смехом мы обличаем эту искусственность и подмену живого куклой, что позволяет нам сохранить живость духа и осмеять глупость.</w:t>
      </w:r>
    </w:p>
    <w:p w:rsidR="001504E8" w:rsidRPr="00D9695F" w:rsidRDefault="0078436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А теперь перейдем ко второй части нашего исследования.</w:t>
      </w:r>
      <w:r w:rsidR="001504E8" w:rsidRPr="00D9695F">
        <w:rPr>
          <w:rFonts w:ascii="Times New Roman" w:hAnsi="Times New Roman" w:cs="Times New Roman"/>
          <w:sz w:val="28"/>
          <w:szCs w:val="28"/>
        </w:rPr>
        <w:br w:type="page"/>
      </w:r>
    </w:p>
    <w:p w:rsidR="0078436B" w:rsidRPr="00D9695F" w:rsidRDefault="0078436B" w:rsidP="00031222">
      <w:pPr>
        <w:spacing w:line="360" w:lineRule="auto"/>
        <w:jc w:val="both"/>
        <w:rPr>
          <w:rFonts w:ascii="Times New Roman" w:hAnsi="Times New Roman" w:cs="Times New Roman"/>
          <w:sz w:val="28"/>
          <w:szCs w:val="28"/>
        </w:rPr>
      </w:pPr>
      <w:r w:rsidRPr="00D9695F">
        <w:rPr>
          <w:rFonts w:ascii="Times New Roman" w:hAnsi="Times New Roman" w:cs="Times New Roman"/>
          <w:sz w:val="28"/>
          <w:szCs w:val="28"/>
        </w:rPr>
        <w:lastRenderedPageBreak/>
        <w:t xml:space="preserve">Часть </w:t>
      </w:r>
      <w:r w:rsidRPr="00D9695F">
        <w:rPr>
          <w:rFonts w:ascii="Times New Roman" w:hAnsi="Times New Roman" w:cs="Times New Roman"/>
          <w:sz w:val="28"/>
          <w:szCs w:val="28"/>
          <w:lang w:val="en-US"/>
        </w:rPr>
        <w:t>II</w:t>
      </w:r>
    </w:p>
    <w:p w:rsidR="001504E8" w:rsidRPr="00D9695F" w:rsidRDefault="0078436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Т</w:t>
      </w:r>
      <w:r w:rsidR="0033531C" w:rsidRPr="00D9695F">
        <w:rPr>
          <w:rFonts w:ascii="Times New Roman" w:hAnsi="Times New Roman" w:cs="Times New Roman"/>
          <w:sz w:val="28"/>
          <w:szCs w:val="28"/>
        </w:rPr>
        <w:t>еперь</w:t>
      </w:r>
      <w:r w:rsidR="001504E8" w:rsidRPr="00D9695F">
        <w:rPr>
          <w:rFonts w:ascii="Times New Roman" w:hAnsi="Times New Roman" w:cs="Times New Roman"/>
          <w:sz w:val="28"/>
          <w:szCs w:val="28"/>
        </w:rPr>
        <w:t xml:space="preserve"> хотелось бы основываясь на осмысленных ранее теориях комического предоставить</w:t>
      </w:r>
      <w:r w:rsidR="0033531C" w:rsidRPr="00D9695F">
        <w:rPr>
          <w:rFonts w:ascii="Times New Roman" w:hAnsi="Times New Roman" w:cs="Times New Roman"/>
          <w:sz w:val="28"/>
          <w:szCs w:val="28"/>
        </w:rPr>
        <w:t xml:space="preserve"> читателю своё видение вопроса, начиная с книги «Мир» В. В. Бибихина</w:t>
      </w:r>
    </w:p>
    <w:p w:rsidR="001504E8" w:rsidRPr="00D9695F" w:rsidRDefault="001504E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Комическое и «Мир» Бибихина</w:t>
      </w:r>
    </w:p>
    <w:p w:rsidR="001504E8" w:rsidRPr="00D9695F" w:rsidRDefault="001504E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Задаваясь ранее вопросом о причинах комического, я пришел к осознанию неказистости его формулировки. Вопрос «почему смеется человек» кажется мне теперь в корне своем не правильным. Из него поиск ответа выходит на путь перебора ситуаций, которые вызывают смех. Внимание оказывается сконцентрировано не на самом смехе, но на бесчисленном количестве примеров, у которых философ безуспешно пытается найти общее, которое и должно стать ответом на столь грубо поставленный вопрос. Ситуация с поиском смеха, напоминает ситуацию с поиском мира путем перечисления всего, что в нём находится, что в итоге не приводит нас к пониманию мира, а наоборот мы оказываемся лицом к лицу с каждой частью, которую перечисляем и складываем. Мир не видимый и не ощутимый, но самый близкий и </w:t>
      </w:r>
      <w:r w:rsidR="00F258FF" w:rsidRPr="00D9695F">
        <w:rPr>
          <w:rFonts w:ascii="Times New Roman" w:hAnsi="Times New Roman" w:cs="Times New Roman"/>
          <w:sz w:val="28"/>
          <w:szCs w:val="28"/>
        </w:rPr>
        <w:t xml:space="preserve">повсеместный, </w:t>
      </w:r>
      <w:r w:rsidRPr="00D9695F">
        <w:rPr>
          <w:rFonts w:ascii="Times New Roman" w:hAnsi="Times New Roman" w:cs="Times New Roman"/>
          <w:sz w:val="28"/>
          <w:szCs w:val="28"/>
        </w:rPr>
        <w:t>является фоном для существования всего. И возможно предположить, что и комическое является неким особым фоном, который позволяет существовать ситуациям, в которых человек смеется. П</w:t>
      </w:r>
      <w:r w:rsidR="00F258FF" w:rsidRPr="00D9695F">
        <w:rPr>
          <w:rFonts w:ascii="Times New Roman" w:hAnsi="Times New Roman" w:cs="Times New Roman"/>
          <w:sz w:val="28"/>
          <w:szCs w:val="28"/>
        </w:rPr>
        <w:t xml:space="preserve">оэтому новым вопросом, </w:t>
      </w:r>
      <w:r w:rsidRPr="00D9695F">
        <w:rPr>
          <w:rFonts w:ascii="Times New Roman" w:hAnsi="Times New Roman" w:cs="Times New Roman"/>
          <w:sz w:val="28"/>
          <w:szCs w:val="28"/>
        </w:rPr>
        <w:t>который даст начало размышлениям о природе смеха, станет вопрос о последствиях, то есть о результатах, которыми обладает область комического. «Как смех меняет мир?», в том понимании мира, как моего в нем присутствия и мироощущения. Под впечатлением от книги «Мир» Бибихина, я не могу избавится от мысли связи</w:t>
      </w:r>
      <w:r w:rsidRPr="00D9695F">
        <w:rPr>
          <w:rFonts w:ascii="Times New Roman" w:hAnsi="Times New Roman" w:cs="Times New Roman"/>
          <w:b/>
          <w:sz w:val="28"/>
          <w:szCs w:val="28"/>
        </w:rPr>
        <w:t xml:space="preserve"> настроения</w:t>
      </w:r>
      <w:r w:rsidRPr="00D9695F">
        <w:rPr>
          <w:rFonts w:ascii="Times New Roman" w:hAnsi="Times New Roman" w:cs="Times New Roman"/>
          <w:sz w:val="28"/>
          <w:szCs w:val="28"/>
        </w:rPr>
        <w:t xml:space="preserve">, музыки или мелодичности, и смеха. Бибихин пишет, ссылаясь на Хайдегера, что человек присутствует в мире настроением. Именно оно является его подлинным существованием. В то же время, само слово настроение пронизано музыкальностью. Под музыкой тут можно понимать тот порядок, гармонию, в котором мы воспринимаем мир, или как мир сказывается нам. Мы находимся </w:t>
      </w:r>
      <w:r w:rsidRPr="00D9695F">
        <w:rPr>
          <w:rFonts w:ascii="Times New Roman" w:hAnsi="Times New Roman" w:cs="Times New Roman"/>
          <w:sz w:val="28"/>
          <w:szCs w:val="28"/>
        </w:rPr>
        <w:lastRenderedPageBreak/>
        <w:t xml:space="preserve">в определенном настроении, направленным на мир, и в зависимости от настроения человек воспринимает мир так, как был им настроен. Осень </w:t>
      </w:r>
      <w:r w:rsidR="00F258FF" w:rsidRPr="00D9695F">
        <w:rPr>
          <w:rFonts w:ascii="Times New Roman" w:hAnsi="Times New Roman" w:cs="Times New Roman"/>
          <w:sz w:val="28"/>
          <w:szCs w:val="28"/>
        </w:rPr>
        <w:t xml:space="preserve">у </w:t>
      </w:r>
      <w:r w:rsidRPr="00D9695F">
        <w:rPr>
          <w:rFonts w:ascii="Times New Roman" w:hAnsi="Times New Roman" w:cs="Times New Roman"/>
          <w:sz w:val="28"/>
          <w:szCs w:val="28"/>
        </w:rPr>
        <w:t>Пушкина вызывает</w:t>
      </w:r>
      <w:r w:rsidR="00F258FF" w:rsidRPr="00D9695F">
        <w:rPr>
          <w:rFonts w:ascii="Times New Roman" w:hAnsi="Times New Roman" w:cs="Times New Roman"/>
          <w:sz w:val="28"/>
          <w:szCs w:val="28"/>
        </w:rPr>
        <w:t xml:space="preserve"> чувства прекрасных пор</w:t>
      </w:r>
      <w:r w:rsidRPr="00D9695F">
        <w:rPr>
          <w:rFonts w:ascii="Times New Roman" w:hAnsi="Times New Roman" w:cs="Times New Roman"/>
          <w:sz w:val="28"/>
          <w:szCs w:val="28"/>
        </w:rPr>
        <w:t xml:space="preserve"> очарованья, когда у простого рабочего гражданина осень - это слякоть с грязью, вызывающее лишь разочарование. И поскольку человек присутствует в мире как настроение, а в настроении угадывается и узнается переменчивость и тональность музыкальной мелодии, то можно протянуть мост между мелодией настроения и областью смеха, как особой тональностью этой мелодии, как инструментом настройки нашего инструмента сосуществования с миром.</w:t>
      </w:r>
      <w:r w:rsidRPr="00D9695F">
        <w:rPr>
          <w:rFonts w:ascii="Times New Roman" w:hAnsi="Times New Roman" w:cs="Times New Roman"/>
          <w:sz w:val="28"/>
          <w:szCs w:val="28"/>
        </w:rPr>
        <w:br/>
      </w:r>
      <w:r w:rsidRPr="00D9695F">
        <w:rPr>
          <w:rFonts w:ascii="Times New Roman" w:hAnsi="Times New Roman" w:cs="Times New Roman"/>
          <w:sz w:val="28"/>
          <w:szCs w:val="28"/>
        </w:rPr>
        <w:br/>
        <w:t xml:space="preserve">Тут пригодятся уже исследованные раннее Бергсоном и Проппом характерные черты комического, которые прослеживаются от одной различной ситуации к другой. Но мы будем использовать эти черты не для объяснения источника смешного, а для понимания того, какой фон создается этими чертами, и как мелодия нашего настроения меняется под их влиянием. Заразительность, направленность, человечность смеха – эти черты создают определенную тональность «расположения» или открытости, которая необходима различным людям для со-существования. Ведь настоящий диалог, направленный на взаимопонимание, невозможен между людьми, находящимися в различных настроениях. Невозможен он хотя бы оттого, что в тот самый момент диалога мир сказывается для нас и в нас совершенно по-разному, и одно и то же слово, высказанное разными людьми будет окрашено в различные или противоположные тона. Но намеренно прозвучавшая шутка или внезапная комическая ситуация позволяют настроить мир между людьми на один лад. Слово двух становится словом одного, диалог перестает быть сольным исполнением, появляется оркестр мысли. Разумеется, такое положение вещей не означает, что из любой шутки рождается единение разумов, напротив, юмор настолько многогранен, насколько ценна глубина взаимопонимания, рождающаяся из тонкости совпадения настроений, рождающейся чувствами юмора. Именно из-за этого в момент сильнейшего совпадения мелодии мысли </w:t>
      </w:r>
      <w:r w:rsidRPr="00D9695F">
        <w:rPr>
          <w:rFonts w:ascii="Times New Roman" w:hAnsi="Times New Roman" w:cs="Times New Roman"/>
          <w:sz w:val="28"/>
          <w:szCs w:val="28"/>
        </w:rPr>
        <w:lastRenderedPageBreak/>
        <w:t>различных разумов, проявление комического будет сравни потрясению, проявляющегося не сколько в смехе, сколько в истерии, восторге вперемешку со слезами. Когда после пятьдесят четвертого прочтения такого-то трактата сякого-то философа до читателя доходит мысль, которую помыслил другой, его вполне естественной реакцией будет чувства переполняющей радости переходящей в от улыбки до сотрясающего тело хохота. Фон комического не только настраивает человека на определенную волну попытки взаимопонимания, он так же служит формой выражения попадания одной смысловой м</w:t>
      </w:r>
      <w:r w:rsidR="0033531C" w:rsidRPr="00D9695F">
        <w:rPr>
          <w:rFonts w:ascii="Times New Roman" w:hAnsi="Times New Roman" w:cs="Times New Roman"/>
          <w:sz w:val="28"/>
          <w:szCs w:val="28"/>
        </w:rPr>
        <w:t xml:space="preserve">елодии в другой. Иначе говоря, </w:t>
      </w:r>
      <w:r w:rsidRPr="00D9695F">
        <w:rPr>
          <w:rFonts w:ascii="Times New Roman" w:hAnsi="Times New Roman" w:cs="Times New Roman"/>
          <w:sz w:val="28"/>
          <w:szCs w:val="28"/>
        </w:rPr>
        <w:t>смехом мы вызываем одно настроение, и им же мы показываем успех нашей попытки. То, что невозможно выразить в словах, то есть, что именно мы поняли, мы высказываем с помощью музыкального логоса, то есть наборе звуков, говоря тем самым самому себе и своему со-беседнику (будь то присутствующий рядом человек, или же композитор, автор, который почтил уже сотни лет), «мы совпали в понимании мира, я понял его так, как ты мне его передал».</w:t>
      </w:r>
    </w:p>
    <w:p w:rsidR="001504E8" w:rsidRPr="00D9695F" w:rsidRDefault="0033531C"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Вопрос о логосности, </w:t>
      </w:r>
      <w:r w:rsidR="001504E8" w:rsidRPr="00D9695F">
        <w:rPr>
          <w:rFonts w:ascii="Times New Roman" w:hAnsi="Times New Roman" w:cs="Times New Roman"/>
          <w:sz w:val="28"/>
          <w:szCs w:val="28"/>
        </w:rPr>
        <w:t xml:space="preserve">если можно так выразиться, звука, может показаться спорным, но мои рассуждения тут таковы. Если слово, за которым закреплено определенное понятие в языке, несомненно является частью логоса, как устоявшегося смысла, то в отдельной букве смысл разрушается, оставляя её сродни ноте или числу, которое само по себе понятия не несет, пока не встает в определенный порядок (настраивается). Однако даже отдельные буквы алфавита для человека несут определенный смысл как основы для будущего слова. Буква, являясь особым звуком, теряет свою полноту существования в бесконечности своих возможностей. Но звук мелодии, сам по себе, несет самую чистую бесконечность возможности проявления в логосе. Мы не можем закрепить смысл за нотой, звуком, но она сама несет в себе бесконечную потенцию такого, делая звук самым плодотворным источником никогда не сформированной мысли. Мир в словах не выразим, но в мелодии его выражаемость вечно приближается к </w:t>
      </w:r>
      <w:r w:rsidR="001504E8" w:rsidRPr="00D9695F">
        <w:rPr>
          <w:rFonts w:ascii="Times New Roman" w:hAnsi="Times New Roman" w:cs="Times New Roman"/>
          <w:sz w:val="28"/>
          <w:szCs w:val="28"/>
        </w:rPr>
        <w:lastRenderedPageBreak/>
        <w:t xml:space="preserve">выражению, ведь как иначе можно выразить бесконечный мир, как не в бесконечном слове, потенция которого содержится в звуке. </w:t>
      </w:r>
      <w:r w:rsidR="001504E8" w:rsidRPr="00D9695F">
        <w:rPr>
          <w:rFonts w:ascii="Times New Roman" w:hAnsi="Times New Roman" w:cs="Times New Roman"/>
          <w:sz w:val="28"/>
          <w:szCs w:val="28"/>
        </w:rPr>
        <w:br/>
      </w:r>
      <w:r w:rsidR="001504E8" w:rsidRPr="00D9695F">
        <w:rPr>
          <w:rFonts w:ascii="Times New Roman" w:hAnsi="Times New Roman" w:cs="Times New Roman"/>
          <w:sz w:val="28"/>
          <w:szCs w:val="28"/>
        </w:rPr>
        <w:br/>
        <w:t>Возвращаясь к комическому фону мира, мы уже пришли к двум важным последствиям его присутствия. Первое - комизм стремится создать такой порядок в существовании различных настроений, в котором они начнут со-существовать в одном ладу (или лучше даже в гармонии, как трезвучие, в котором различные ноты создают целый аккорд). Нахождение настроений в гармонии позволяет людям вести диалог на одном языке</w:t>
      </w:r>
      <w:r w:rsidR="00F258FF" w:rsidRPr="00D9695F">
        <w:rPr>
          <w:rFonts w:ascii="Times New Roman" w:hAnsi="Times New Roman" w:cs="Times New Roman"/>
          <w:sz w:val="28"/>
          <w:szCs w:val="28"/>
        </w:rPr>
        <w:t>,</w:t>
      </w:r>
      <w:r w:rsidR="001504E8" w:rsidRPr="00D9695F">
        <w:rPr>
          <w:rFonts w:ascii="Times New Roman" w:hAnsi="Times New Roman" w:cs="Times New Roman"/>
          <w:sz w:val="28"/>
          <w:szCs w:val="28"/>
        </w:rPr>
        <w:t xml:space="preserve"> недаром существует словосочетание «работа пошла на лад», на лад с работой, с делом, с миром. Во-вторых, смех недаром имеет своей характеристикой продолжительность и заразительность. Искренний смех (тут подразумевается не механическая имитация, а эмоционально вызванный поток, хотя и механический смех может стать источником искреннего, в силу своей заразительности и причастности к комическому) часто становится неконтролируемым или создает атмосферу, в которой смех может вызвать любое движение в мире. Таким образом смех не только настраивает со-звучие с миром, но и поддерживает его пока не иссякнет и не станет лишним.</w:t>
      </w:r>
      <w:r w:rsidR="001504E8" w:rsidRPr="00D9695F">
        <w:rPr>
          <w:rFonts w:ascii="Times New Roman" w:hAnsi="Times New Roman" w:cs="Times New Roman"/>
          <w:sz w:val="28"/>
          <w:szCs w:val="28"/>
        </w:rPr>
        <w:br/>
      </w:r>
      <w:r w:rsidR="001504E8" w:rsidRPr="00D9695F">
        <w:rPr>
          <w:rFonts w:ascii="Times New Roman" w:hAnsi="Times New Roman" w:cs="Times New Roman"/>
          <w:sz w:val="28"/>
          <w:szCs w:val="28"/>
        </w:rPr>
        <w:br/>
        <w:t xml:space="preserve">Разумеется, не стоит забывать, что настраивание взаимопонимания людей всегда происходит через мир, как первичный фон, который окрашивается комизмом в те тона, в котором об этом мире можно сказываться одним языком. Смех настраивает человека на понимание самого мира. Тут, опять же ссылаясь на Бибихина, надо уточнить, что понимание мира </w:t>
      </w:r>
      <w:r w:rsidR="00F258FF" w:rsidRPr="00D9695F">
        <w:rPr>
          <w:rFonts w:ascii="Times New Roman" w:hAnsi="Times New Roman" w:cs="Times New Roman"/>
          <w:sz w:val="28"/>
          <w:szCs w:val="28"/>
        </w:rPr>
        <w:t>- это его принятие</w:t>
      </w:r>
      <w:r w:rsidR="001504E8" w:rsidRPr="00D9695F">
        <w:rPr>
          <w:rFonts w:ascii="Times New Roman" w:hAnsi="Times New Roman" w:cs="Times New Roman"/>
          <w:sz w:val="28"/>
          <w:szCs w:val="28"/>
        </w:rPr>
        <w:t xml:space="preserve">. </w:t>
      </w:r>
      <w:r w:rsidR="00F258FF" w:rsidRPr="00D9695F">
        <w:rPr>
          <w:rFonts w:ascii="Times New Roman" w:hAnsi="Times New Roman" w:cs="Times New Roman"/>
          <w:sz w:val="28"/>
          <w:szCs w:val="28"/>
        </w:rPr>
        <w:t>Л</w:t>
      </w:r>
      <w:r w:rsidR="001504E8" w:rsidRPr="00D9695F">
        <w:rPr>
          <w:rFonts w:ascii="Times New Roman" w:hAnsi="Times New Roman" w:cs="Times New Roman"/>
          <w:sz w:val="28"/>
          <w:szCs w:val="28"/>
        </w:rPr>
        <w:t xml:space="preserve">ишь в беззвучном согласии с миром можно начать его принимать, потому что только тогда человек позволяет вещи сказаться самим, а не насильно пытается наделить их смыслом. Сразу же рисуется картина, в которой беззаботный герой насвистывает песню где-нибудь в лесу, на природе, наслаждаясь гармонией и красотой самого мира, не смотря на то, что наслаждение его никак не связано с попыткой определить мир или ограничить его в слове. Напротив, </w:t>
      </w:r>
      <w:r w:rsidR="001504E8" w:rsidRPr="00D9695F">
        <w:rPr>
          <w:rFonts w:ascii="Times New Roman" w:hAnsi="Times New Roman" w:cs="Times New Roman"/>
          <w:sz w:val="28"/>
          <w:szCs w:val="28"/>
        </w:rPr>
        <w:lastRenderedPageBreak/>
        <w:t>такие попытки часто приводят к обратному эффекту разочарования, когда красивый закат, после слов «какой красивый закат», внезапно прибедняется, будто теряя ту часть, которую наблюдатель не высказал, так как высказать было бы необходимо весь мир, ведь именно в нем закат приобрел ту самую красоту, с которой человек сталкивается. Однако возможна и другая ситуация, когда двое влюбленных (в данный момент формальность влюбленности необходима для того, чтобы люди находились в одном настроении) смотрят на закат, смотрят друг на друга и улыбаются, и каждый понимает, что другой чувствует то же самое.</w:t>
      </w:r>
    </w:p>
    <w:p w:rsidR="001504E8" w:rsidRPr="00D9695F" w:rsidRDefault="001504E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t xml:space="preserve">Говоря о комизме, или о комическом, нельзя не затронуть противоположную сторону драматического. До его оснований сейчас путь не лежит, но говоря о тонах мира и способах изменения настроения, нельзя не упомянуть о чем-то серьезном, чтобы не сложилось ложное впечатление о главенствующей позиции комического фона в мире. Аристотель определяет драму тем, что она всегда имеет своё завершение, когда комедия, в свою очередь, бесконечна. В моей голове, в повседневной жизни комический и драматический фон испытываются людьми в их взаимодействии с миром как с бесконечным числом вещей, которые можно познать (но которые на самом деле таким образом не познаются). Различие между этими тонами, назовем их мажорным и минорным, чтобы быть ближе к музыкальной терминологии,  будет проявляться во внешнем поведении людей, одна группа которых будет вести беседу на серьезный лад, или грустить над бедой (сочувствие), когда другая будет хохотать над удачной шуткой о том, или ином событии. Сравнение качественного восприятия/понимания мира тут невозможно, как и невозможен ответ на вопрос: «что лучше смех или слезы, веселье или серьезнось”. Настроения не измеряются успехом познания мира, они лишь являются различными тональностями, различными настроениями, через которые мы можем существовать в мире и со-существовать с ним. </w:t>
      </w:r>
      <w:r w:rsidRPr="00D9695F">
        <w:rPr>
          <w:rFonts w:ascii="Times New Roman" w:hAnsi="Times New Roman" w:cs="Times New Roman"/>
          <w:sz w:val="28"/>
          <w:szCs w:val="28"/>
        </w:rPr>
        <w:br/>
      </w:r>
      <w:r w:rsidRPr="00D9695F">
        <w:rPr>
          <w:rFonts w:ascii="Times New Roman" w:hAnsi="Times New Roman" w:cs="Times New Roman"/>
          <w:sz w:val="28"/>
          <w:szCs w:val="28"/>
        </w:rPr>
        <w:lastRenderedPageBreak/>
        <w:br/>
        <w:t>Однако, интерпретируя «Мир» Бибихина, хотелось бы предположить, что в повседневности человек отдаляется от мира, именно потому, что делает из него сумму познаваемых вещей, и настроение человека необходимо ему больше, чтобы существовать в социуме, и в мире вещей без самого мира. Но когда человек вырывает из себя из повседневности и начинает слушать сам мир, то и тон его мелодии становится менее четким, более тонким. Это приводит к тому, что в моменты откровений, экзистенциальных моментов, сильных переживаний, минор и мажор сталкиваются. Мир окрашен во все тона, и слыша мир человек смеется и плачет, не имея в виду ничего смешного и ничего печального. Он слышит мелодию мира и принимает её, потому что его настроение, его существование ощущается как существование целого мира.</w:t>
      </w:r>
      <w:r w:rsidRPr="00D9695F">
        <w:rPr>
          <w:rFonts w:ascii="Times New Roman" w:hAnsi="Times New Roman" w:cs="Times New Roman"/>
          <w:sz w:val="28"/>
          <w:szCs w:val="28"/>
        </w:rPr>
        <w:br/>
      </w:r>
      <w:r w:rsidRPr="00D9695F">
        <w:rPr>
          <w:rFonts w:ascii="Times New Roman" w:hAnsi="Times New Roman" w:cs="Times New Roman"/>
          <w:sz w:val="28"/>
          <w:szCs w:val="28"/>
        </w:rPr>
        <w:br/>
        <w:t>Но бытийствовать в таком состоянии невероятно сложно, как и сложно являться целым миром, после того, как долгое время являешься лишь его частью. Поэтому настроение человека возвращается из гармонии с миром, к гармонии через мир с вещами, и его тона приобретают более отчетливые мажорные или минорные краски.</w:t>
      </w:r>
      <w:r w:rsidRPr="00D9695F">
        <w:rPr>
          <w:rFonts w:ascii="Times New Roman" w:hAnsi="Times New Roman" w:cs="Times New Roman"/>
          <w:sz w:val="28"/>
          <w:szCs w:val="28"/>
        </w:rPr>
        <w:br/>
      </w:r>
      <w:r w:rsidRPr="00D9695F">
        <w:rPr>
          <w:rFonts w:ascii="Times New Roman" w:hAnsi="Times New Roman" w:cs="Times New Roman"/>
          <w:sz w:val="28"/>
          <w:szCs w:val="28"/>
        </w:rPr>
        <w:br/>
        <w:t>Так же хотелось бы поразмыслить о том, можно ли найти связь между апполонисийским и дионисийским началом, представив Апполона основоположником логосного порядка, который присутствует в драматическом настроении и способствует логическому упорядочиванию вещей в мире, и дионисийским хаотичным началом, которое присутствует в комическом ладу и настраивает человека на слышание мира как хаоса, то есть позволение ему быть тем, чем он является.</w:t>
      </w:r>
      <w:r w:rsidR="0033531C" w:rsidRPr="00D9695F">
        <w:rPr>
          <w:rFonts w:ascii="Times New Roman" w:hAnsi="Times New Roman" w:cs="Times New Roman"/>
          <w:sz w:val="28"/>
          <w:szCs w:val="28"/>
        </w:rPr>
        <w:t xml:space="preserve"> Однако это уже выходит за рамки исследования области комического, или, по крайней мере, связь этой темы не так очевидна и требует более углубленного подхода.</w:t>
      </w:r>
    </w:p>
    <w:p w:rsidR="00F258FF" w:rsidRPr="00D9695F" w:rsidRDefault="00F258FF" w:rsidP="00031222">
      <w:pPr>
        <w:spacing w:line="360" w:lineRule="auto"/>
        <w:ind w:firstLine="709"/>
        <w:jc w:val="both"/>
        <w:rPr>
          <w:rFonts w:ascii="Times New Roman" w:hAnsi="Times New Roman" w:cs="Times New Roman"/>
          <w:sz w:val="28"/>
          <w:szCs w:val="28"/>
        </w:rPr>
      </w:pPr>
    </w:p>
    <w:p w:rsidR="00180E78" w:rsidRPr="00D9695F" w:rsidRDefault="00F258F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Однако это лишь та часть возможного восприятия комического, которая возникла под воздействием прочитанного «Мира» Бибихина, и она </w:t>
      </w:r>
      <w:r w:rsidR="00180E78" w:rsidRPr="00D9695F">
        <w:rPr>
          <w:rFonts w:ascii="Times New Roman" w:hAnsi="Times New Roman" w:cs="Times New Roman"/>
          <w:sz w:val="28"/>
          <w:szCs w:val="28"/>
        </w:rPr>
        <w:t>не раскрывает полностью того понимание, которое мне доступно на данный момент.</w:t>
      </w:r>
    </w:p>
    <w:p w:rsidR="006A7E36" w:rsidRPr="00D9695F" w:rsidRDefault="00180E78"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Для того, чтобы полностью раскрыть свое видение истоков комического, мне необходимо начать с истоков вообще. С того момента, когда все было целым, когда не было времени и пространства, поскольку все было всем и всегда. Разумеется, тогда не было вопросов и проблем, не было разумности в том смысле, как мы понимаем её сейчас, не было необходимости в различии и в именах, потому что всё было одним, а одно было всем. Но в какой-то момент единое начало делиться, появилось время и пространство, как форма и содержание. И в тот же момент, когда произошло деление, часть наполнилась решимостью вернуться к целому, к своему первоначальному состоянию, но так как было время, то часть не могла вернуться к целому двигаясь назад, поэтому единственной её возможностью было движение вперед с единственной целью – наполнить себя, воссоединиться с единым. Возможно, что тут же появятся возражения о том, что часть, не наделенная разумом, не наделенная чувствами, не может «желать» или мыслить о возвращении куда либо, ведь она тупо и бессмысленно существует по случайности. Однако, когда я говорю о том, что часть «наполнилась решимостью», то это лишь художественное описание физического процесса, такого же, как притягивание п</w:t>
      </w:r>
      <w:r w:rsidR="006A7E36" w:rsidRPr="00D9695F">
        <w:rPr>
          <w:rFonts w:ascii="Times New Roman" w:hAnsi="Times New Roman" w:cs="Times New Roman"/>
          <w:sz w:val="28"/>
          <w:szCs w:val="28"/>
        </w:rPr>
        <w:t>ротивоположно заряженных частиц, с одним лишь отличием, что нам неизвестно пока что точное название этой физической силы, которая влечет все части к единому.</w:t>
      </w:r>
    </w:p>
    <w:p w:rsidR="008C13FF" w:rsidRPr="00D9695F" w:rsidRDefault="006A7E3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Таким образом пошел процесс образования и преобразования всех космических форм материи, единственной целью которых было возвращение к первоначальному состоянию бесконечного единства, которое вдруг стало конечным множеством. Отсюда возникает взаимодействие атомов, </w:t>
      </w:r>
      <w:r w:rsidRPr="00D9695F">
        <w:rPr>
          <w:rFonts w:ascii="Times New Roman" w:hAnsi="Times New Roman" w:cs="Times New Roman"/>
          <w:sz w:val="28"/>
          <w:szCs w:val="28"/>
        </w:rPr>
        <w:lastRenderedPageBreak/>
        <w:t>образование молекул, частиц и самое главное</w:t>
      </w:r>
      <w:r w:rsidRPr="00D9695F">
        <w:rPr>
          <w:rFonts w:ascii="Times New Roman" w:hAnsi="Times New Roman" w:cs="Times New Roman"/>
          <w:b/>
          <w:sz w:val="28"/>
          <w:szCs w:val="28"/>
        </w:rPr>
        <w:t xml:space="preserve"> первые языки взаимодействия</w:t>
      </w:r>
      <w:r w:rsidRPr="00D9695F">
        <w:rPr>
          <w:rFonts w:ascii="Times New Roman" w:hAnsi="Times New Roman" w:cs="Times New Roman"/>
          <w:sz w:val="28"/>
          <w:szCs w:val="28"/>
        </w:rPr>
        <w:t xml:space="preserve">, то, что мы называем </w:t>
      </w:r>
      <w:r w:rsidR="0048081A" w:rsidRPr="00D9695F">
        <w:rPr>
          <w:rFonts w:ascii="Times New Roman" w:hAnsi="Times New Roman" w:cs="Times New Roman"/>
          <w:sz w:val="28"/>
          <w:szCs w:val="28"/>
        </w:rPr>
        <w:t>силами</w:t>
      </w:r>
      <w:r w:rsidRPr="00D9695F">
        <w:rPr>
          <w:rFonts w:ascii="Times New Roman" w:hAnsi="Times New Roman" w:cs="Times New Roman"/>
          <w:sz w:val="28"/>
          <w:szCs w:val="28"/>
        </w:rPr>
        <w:t xml:space="preserve"> природы, физическими законами</w:t>
      </w:r>
      <w:r w:rsidR="0048081A" w:rsidRPr="00D9695F">
        <w:rPr>
          <w:rFonts w:ascii="Times New Roman" w:hAnsi="Times New Roman" w:cs="Times New Roman"/>
          <w:sz w:val="28"/>
          <w:szCs w:val="28"/>
        </w:rPr>
        <w:t>, течение тока, притяжение</w:t>
      </w:r>
      <w:r w:rsidRPr="00D9695F">
        <w:rPr>
          <w:rFonts w:ascii="Times New Roman" w:hAnsi="Times New Roman" w:cs="Times New Roman"/>
          <w:sz w:val="28"/>
          <w:szCs w:val="28"/>
        </w:rPr>
        <w:t xml:space="preserve"> – всё это языки, необходимые для служения одной цели – образования взаимодействия. Но в силу некоторой ограниченности либо нашего разума</w:t>
      </w:r>
      <w:r w:rsidR="0048081A" w:rsidRPr="00D9695F">
        <w:rPr>
          <w:rFonts w:ascii="Times New Roman" w:hAnsi="Times New Roman" w:cs="Times New Roman"/>
          <w:sz w:val="28"/>
          <w:szCs w:val="28"/>
        </w:rPr>
        <w:t xml:space="preserve"> (чтобы усмотреть какой-то работающий «план» природы)</w:t>
      </w:r>
      <w:r w:rsidRPr="00D9695F">
        <w:rPr>
          <w:rFonts w:ascii="Times New Roman" w:hAnsi="Times New Roman" w:cs="Times New Roman"/>
          <w:sz w:val="28"/>
          <w:szCs w:val="28"/>
        </w:rPr>
        <w:t xml:space="preserve">, либо «разума» природы, части мира не смогли прийти к тому единому, из которого вышли, и научились лишь поддерживать некий порядок, тот самый, который так </w:t>
      </w:r>
      <w:r w:rsidR="0048081A" w:rsidRPr="00D9695F">
        <w:rPr>
          <w:rFonts w:ascii="Times New Roman" w:hAnsi="Times New Roman" w:cs="Times New Roman"/>
          <w:sz w:val="28"/>
          <w:szCs w:val="28"/>
        </w:rPr>
        <w:t>любили созерцать древние греки. И порядок поддерживался вместе с тем, как усложнялся язык взаимодействия частей, усложнялись формы, возникшие в результате продолжительных попыток образовать хотя бы какое-то подобие единого-бесконечного. Так возникали космические тела, так возникали простейшие организмы, цель которых была не просто взаимодействие с удержанием, но уже взаимодействие с обеспечением целостности своей новообретенной струк</w:t>
      </w:r>
      <w:r w:rsidR="008C13FF" w:rsidRPr="00D9695F">
        <w:rPr>
          <w:rFonts w:ascii="Times New Roman" w:hAnsi="Times New Roman" w:cs="Times New Roman"/>
          <w:sz w:val="28"/>
          <w:szCs w:val="28"/>
        </w:rPr>
        <w:t>туры, состоящей из многих</w:t>
      </w:r>
      <w:r w:rsidR="0048081A" w:rsidRPr="00D9695F">
        <w:rPr>
          <w:rFonts w:ascii="Times New Roman" w:hAnsi="Times New Roman" w:cs="Times New Roman"/>
          <w:sz w:val="28"/>
          <w:szCs w:val="28"/>
        </w:rPr>
        <w:t xml:space="preserve"> частей. Разумеется, что подробно перечислять эволюционный процесс от простейшего до </w:t>
      </w:r>
      <w:r w:rsidR="0048081A" w:rsidRPr="00D9695F">
        <w:rPr>
          <w:rFonts w:ascii="Times New Roman" w:hAnsi="Times New Roman" w:cs="Times New Roman"/>
          <w:sz w:val="28"/>
          <w:szCs w:val="28"/>
          <w:lang w:val="en-US"/>
        </w:rPr>
        <w:t>homo</w:t>
      </w:r>
      <w:r w:rsidR="0048081A" w:rsidRPr="00D9695F">
        <w:rPr>
          <w:rFonts w:ascii="Times New Roman" w:hAnsi="Times New Roman" w:cs="Times New Roman"/>
          <w:sz w:val="28"/>
          <w:szCs w:val="28"/>
        </w:rPr>
        <w:t xml:space="preserve"> </w:t>
      </w:r>
      <w:r w:rsidR="0048081A" w:rsidRPr="00D9695F">
        <w:rPr>
          <w:rFonts w:ascii="Times New Roman" w:hAnsi="Times New Roman" w:cs="Times New Roman"/>
          <w:sz w:val="28"/>
          <w:szCs w:val="28"/>
          <w:lang w:val="en-US"/>
        </w:rPr>
        <w:t>sapience</w:t>
      </w:r>
      <w:r w:rsidR="0048081A" w:rsidRPr="00D9695F">
        <w:rPr>
          <w:rFonts w:ascii="Times New Roman" w:hAnsi="Times New Roman" w:cs="Times New Roman"/>
          <w:sz w:val="28"/>
          <w:szCs w:val="28"/>
        </w:rPr>
        <w:t xml:space="preserve"> не представляется уместным в данной работе, посвященной именно философии смеха</w:t>
      </w:r>
      <w:r w:rsidR="00F45496" w:rsidRPr="00D9695F">
        <w:rPr>
          <w:rFonts w:ascii="Times New Roman" w:hAnsi="Times New Roman" w:cs="Times New Roman"/>
          <w:sz w:val="28"/>
          <w:szCs w:val="28"/>
        </w:rPr>
        <w:t>, а не происхождению видов.</w:t>
      </w:r>
      <w:r w:rsidR="008C13FF" w:rsidRPr="00D9695F">
        <w:rPr>
          <w:rFonts w:ascii="Times New Roman" w:hAnsi="Times New Roman" w:cs="Times New Roman"/>
          <w:sz w:val="28"/>
          <w:szCs w:val="28"/>
        </w:rPr>
        <w:t xml:space="preserve"> Поэтому поскорее перейдем к тому виду сложной организации материи, который мы, людской род, из себя представляем.</w:t>
      </w:r>
    </w:p>
    <w:p w:rsidR="00615759" w:rsidRPr="00D9695F" w:rsidRDefault="008C13FF"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Человек, отличающийся от ранее присутствующих форм жизни способностью слагать и изрекать мысли, оказался полностью отчужденным от целого мира, между которым встал человеческий разум, различающий части и дающий самому человеку не только находиться в мире как часть, но и осознавать свою отчужденность. Это ключевое отличие от всего остального мира также позволило человеку перейти на новый уровень взаимодействия с миром. Если физически ни одна часть мира не способна вернуться к состоянию бесконечного единства всего и всегда, то есть выйти за рамки собственной временности и пространственности, то разум человека наделил его способностью складывать пережитый опыт в идеальные и вневременные </w:t>
      </w:r>
      <w:r w:rsidRPr="00D9695F">
        <w:rPr>
          <w:rFonts w:ascii="Times New Roman" w:hAnsi="Times New Roman" w:cs="Times New Roman"/>
          <w:sz w:val="28"/>
          <w:szCs w:val="28"/>
        </w:rPr>
        <w:lastRenderedPageBreak/>
        <w:t>конструкции разума, которые мы называем мыслями или словами. То есть человек перешел на новый уровень взаимодействия с миром, стал новым языком, особенностью которого возможность сказывать о мире так, чтобы ухватывать его бесконечность, его всеобщность. Однако, будучи по-прежнему физическим телом, человеку недостаточно лишь мыслить абстрактными понятиями о мире. Ему нужно жить</w:t>
      </w:r>
      <w:r w:rsidR="00615759" w:rsidRPr="00D9695F">
        <w:rPr>
          <w:rFonts w:ascii="Times New Roman" w:hAnsi="Times New Roman" w:cs="Times New Roman"/>
          <w:sz w:val="28"/>
          <w:szCs w:val="28"/>
        </w:rPr>
        <w:t>,</w:t>
      </w:r>
      <w:r w:rsidRPr="00D9695F">
        <w:rPr>
          <w:rFonts w:ascii="Times New Roman" w:hAnsi="Times New Roman" w:cs="Times New Roman"/>
          <w:sz w:val="28"/>
          <w:szCs w:val="28"/>
        </w:rPr>
        <w:t xml:space="preserve"> как и любой другой части</w:t>
      </w:r>
      <w:r w:rsidR="00615759" w:rsidRPr="00D9695F">
        <w:rPr>
          <w:rFonts w:ascii="Times New Roman" w:hAnsi="Times New Roman" w:cs="Times New Roman"/>
          <w:sz w:val="28"/>
          <w:szCs w:val="28"/>
        </w:rPr>
        <w:t>, поддерживая порядок вещей, чтобы в этом порядке, в постоянном повторении можно было чувственно прийти к пониманию полноты и всеединства всего сущего и несущего. И в этом состоит уникальное положение, в котором оказался человек, умещая в себе чувственное ощущение множественности и, в то же время, разумное осознание единства, стремясь к которому, человек достигает всё новых и новых горизонтов развития, недоступных раннее никаким частям мира.</w:t>
      </w:r>
    </w:p>
    <w:p w:rsidR="00615759" w:rsidRPr="00D9695F" w:rsidRDefault="00615759" w:rsidP="00031222">
      <w:pPr>
        <w:spacing w:line="360" w:lineRule="auto"/>
        <w:ind w:firstLine="709"/>
        <w:jc w:val="both"/>
        <w:rPr>
          <w:rFonts w:ascii="Times New Roman" w:hAnsi="Times New Roman" w:cs="Times New Roman"/>
          <w:sz w:val="28"/>
          <w:szCs w:val="28"/>
        </w:rPr>
      </w:pPr>
    </w:p>
    <w:p w:rsidR="00B801AB" w:rsidRPr="00D9695F" w:rsidRDefault="00615759"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Но какой бы потрясающе радостной и ошеломительной не была возможность воссоединения с Единым, выхода за пределы времени и пространства, и самого себя, к этому состоянию человек обречен стремиться всю жизнь и даже обретя оттенок такого состояния не у каждого хватит сил и храбрости удержать себя в состоянии, которое древнегреческие философы, я</w:t>
      </w:r>
      <w:r w:rsidR="00B801AB" w:rsidRPr="00D9695F">
        <w:rPr>
          <w:rFonts w:ascii="Times New Roman" w:hAnsi="Times New Roman" w:cs="Times New Roman"/>
          <w:sz w:val="28"/>
          <w:szCs w:val="28"/>
        </w:rPr>
        <w:t>вно осознававшие все выш</w:t>
      </w:r>
      <w:r w:rsidRPr="00D9695F">
        <w:rPr>
          <w:rFonts w:ascii="Times New Roman" w:hAnsi="Times New Roman" w:cs="Times New Roman"/>
          <w:sz w:val="28"/>
          <w:szCs w:val="28"/>
        </w:rPr>
        <w:t xml:space="preserve">еперечисленное, называли мистическими актами, и которые в средневековье будут оглашаться откровениями, </w:t>
      </w:r>
      <w:r w:rsidR="00B801AB" w:rsidRPr="00D9695F">
        <w:rPr>
          <w:rFonts w:ascii="Times New Roman" w:hAnsi="Times New Roman" w:cs="Times New Roman"/>
          <w:sz w:val="28"/>
          <w:szCs w:val="28"/>
        </w:rPr>
        <w:t>воссоединением с Богом. Поэтому жизнь человека - это его борьба с самим собой и с другими в целях самопознания и прихода к гармонии своего мироощущения и миропонимания, которые должны сойтись как сходятся форма и материя, чтобы схлопнуться в единстве и позволить пресечь временной барьер.</w:t>
      </w:r>
    </w:p>
    <w:p w:rsidR="00B801AB" w:rsidRPr="00D9695F" w:rsidRDefault="00B801AB" w:rsidP="00031222">
      <w:pPr>
        <w:spacing w:line="360" w:lineRule="auto"/>
        <w:ind w:firstLine="709"/>
        <w:jc w:val="both"/>
        <w:rPr>
          <w:rFonts w:ascii="Times New Roman" w:hAnsi="Times New Roman" w:cs="Times New Roman"/>
          <w:sz w:val="28"/>
          <w:szCs w:val="28"/>
        </w:rPr>
      </w:pPr>
    </w:p>
    <w:p w:rsidR="00F258FF" w:rsidRPr="00D9695F" w:rsidRDefault="00B801A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 xml:space="preserve">Но при чем же тут комическое и смех? Отвечая на этот вопрос, а также на поставленные вопросы о проблемах человеческого языка в самом начале </w:t>
      </w:r>
      <w:r w:rsidRPr="00D9695F">
        <w:rPr>
          <w:rFonts w:ascii="Times New Roman" w:hAnsi="Times New Roman" w:cs="Times New Roman"/>
          <w:sz w:val="28"/>
          <w:szCs w:val="28"/>
        </w:rPr>
        <w:lastRenderedPageBreak/>
        <w:t>работы, которые, после вышесказанного, возможно, стали более проблемными для читателя, мы будем использовать как уже полученные ранее глубокие мысли Бахтина, хорошо отточенную примерами теорию Фрейда, тезисы о борьбе автоматизма и живой души Бергсона, а так же определенные идеи Бибихина. Всё это, возможно, приведет нас к достаточно гармоничной концепции, связующей вместе все части теорий.</w:t>
      </w:r>
    </w:p>
    <w:p w:rsidR="001504E8" w:rsidRPr="00D9695F" w:rsidRDefault="00B801AB"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Начнем с вопросов, как комическое и смешное позволяет нам</w:t>
      </w:r>
      <w:r w:rsidR="0033531C" w:rsidRPr="00D9695F">
        <w:rPr>
          <w:rFonts w:ascii="Times New Roman" w:hAnsi="Times New Roman" w:cs="Times New Roman"/>
          <w:sz w:val="28"/>
          <w:szCs w:val="28"/>
        </w:rPr>
        <w:t xml:space="preserve"> вернуть слову содержание, вернуть форме наполненность и поспособствовать воссоединению опыта и понятия. Как чрезвычайно глубоко отмечает Бахтин в своем исследовании, во время Карнавала человек освобождается от всех серьезных и официальных доктрин, путем высмеивания и спускания всех идеалов в тот материально-телесный низ, откуда они пришли.</w:t>
      </w:r>
      <w:r w:rsidR="00E83287" w:rsidRPr="00D9695F">
        <w:rPr>
          <w:rFonts w:ascii="Times New Roman" w:hAnsi="Times New Roman" w:cs="Times New Roman"/>
          <w:sz w:val="28"/>
          <w:szCs w:val="28"/>
        </w:rPr>
        <w:t xml:space="preserve"> Это как раз и позволяет разрушить то слово, которое в постоянно текущем и меняющемся чувственном мире теряет свою чувственную опору. Безумие карнавала необходимо для возвращения к миру за новой глубокой чувственностью, которая будет питать старые слова по-новому. Тут также гармонично вписывается Бергсон, со своей теорий о смехе как каре за косность и автоматизм, который не так глубоко и красиво, как это делает Бахтин, однако в том же направлении озвучивает идею необходимости смеха для обнаружения закостенелых частей живой души и скорейшее их исправление. При этом, если перевести Бергсона в область проблематики языка (в самом широком понимании), то пустые формы, не наделенные жизнью, чувством как раз и становятся той областью в которое мы направляем свое остроумие. К слову об остроумии, Фрейд описывает нам техники остроумия, в который проводит достаточно подробную классификацию, которая, однако, сводится у него к тенденциозным и простым формам. Простые смешны потому, что играя словом и находя в нем одном множество смыслов и сталкивая множество пластов мы усматриваем неполноценность сказанного и существующего слова в данном контексте. Это важно, что слово само по себе смешным быть не </w:t>
      </w:r>
      <w:r w:rsidR="00E83287" w:rsidRPr="00D9695F">
        <w:rPr>
          <w:rFonts w:ascii="Times New Roman" w:hAnsi="Times New Roman" w:cs="Times New Roman"/>
          <w:sz w:val="28"/>
          <w:szCs w:val="28"/>
        </w:rPr>
        <w:lastRenderedPageBreak/>
        <w:t xml:space="preserve">может, а приобретает окраску смешного только в заданном контексте, будь он сознательный или бессознательный. </w:t>
      </w:r>
      <w:r w:rsidR="007A3146" w:rsidRPr="00D9695F">
        <w:rPr>
          <w:rFonts w:ascii="Times New Roman" w:hAnsi="Times New Roman" w:cs="Times New Roman"/>
          <w:sz w:val="28"/>
          <w:szCs w:val="28"/>
        </w:rPr>
        <w:t xml:space="preserve"> Тенденциозные формы смешны от того, что они позволяют по Фрейду осуществить свои тайные желания насилия или обнажения другого. </w:t>
      </w:r>
      <w:r w:rsidR="0078436B" w:rsidRPr="00D9695F">
        <w:rPr>
          <w:rFonts w:ascii="Times New Roman" w:hAnsi="Times New Roman" w:cs="Times New Roman"/>
          <w:sz w:val="28"/>
          <w:szCs w:val="28"/>
        </w:rPr>
        <w:t>Поэтому смех по Фрейду так же можно отнести к способности человека обходить закостенелость формы и получать удовольствие</w:t>
      </w:r>
      <w:r w:rsidR="00A60BA2" w:rsidRPr="00D9695F">
        <w:rPr>
          <w:rFonts w:ascii="Times New Roman" w:hAnsi="Times New Roman" w:cs="Times New Roman"/>
          <w:sz w:val="28"/>
          <w:szCs w:val="28"/>
        </w:rPr>
        <w:t xml:space="preserve"> при сохранении </w:t>
      </w:r>
      <w:r w:rsidR="0078436B" w:rsidRPr="00D9695F">
        <w:rPr>
          <w:rFonts w:ascii="Times New Roman" w:hAnsi="Times New Roman" w:cs="Times New Roman"/>
          <w:sz w:val="28"/>
          <w:szCs w:val="28"/>
        </w:rPr>
        <w:t>психологической энергии</w:t>
      </w:r>
      <w:r w:rsidR="00A60BA2" w:rsidRPr="00D9695F">
        <w:rPr>
          <w:rFonts w:ascii="Times New Roman" w:hAnsi="Times New Roman" w:cs="Times New Roman"/>
          <w:sz w:val="28"/>
          <w:szCs w:val="28"/>
        </w:rPr>
        <w:t xml:space="preserve"> для получения свободы и совершения своих внутренних желаний.</w:t>
      </w:r>
    </w:p>
    <w:p w:rsidR="00CB3D53" w:rsidRPr="00D9695F" w:rsidRDefault="00CB3D53"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br w:type="page"/>
      </w:r>
    </w:p>
    <w:p w:rsidR="00CB3D53" w:rsidRPr="00D9695F" w:rsidRDefault="00CB3D53" w:rsidP="00031222">
      <w:pPr>
        <w:spacing w:line="360" w:lineRule="auto"/>
        <w:jc w:val="both"/>
        <w:rPr>
          <w:rFonts w:ascii="Times New Roman" w:hAnsi="Times New Roman" w:cs="Times New Roman"/>
          <w:sz w:val="32"/>
          <w:szCs w:val="28"/>
        </w:rPr>
      </w:pPr>
      <w:r w:rsidRPr="00D9695F">
        <w:rPr>
          <w:rFonts w:ascii="Times New Roman" w:hAnsi="Times New Roman" w:cs="Times New Roman"/>
          <w:sz w:val="32"/>
          <w:szCs w:val="28"/>
        </w:rPr>
        <w:lastRenderedPageBreak/>
        <w:t>Заключение</w:t>
      </w:r>
    </w:p>
    <w:p w:rsidR="00C26B90" w:rsidRDefault="007A3146" w:rsidP="00031222">
      <w:pPr>
        <w:spacing w:line="360" w:lineRule="auto"/>
        <w:ind w:firstLine="709"/>
        <w:jc w:val="both"/>
        <w:rPr>
          <w:rFonts w:ascii="Times New Roman" w:hAnsi="Times New Roman" w:cs="Times New Roman"/>
          <w:sz w:val="28"/>
          <w:szCs w:val="28"/>
        </w:rPr>
      </w:pPr>
      <w:r w:rsidRPr="00D9695F">
        <w:rPr>
          <w:rFonts w:ascii="Times New Roman" w:hAnsi="Times New Roman" w:cs="Times New Roman"/>
          <w:sz w:val="28"/>
          <w:szCs w:val="28"/>
        </w:rPr>
        <w:t>Но если подводить под всем вышесказанным черту, греки действительно сказали всё. По крайней мере, следуя классическим определениям комического у Аристотеля, как безобразного, но безобидного, и у Демокрита, как всего суетного, то есть имеющего слишком большое значение, можно понять, что наше понимание комического углубилось, но не изменилось, поскольку нам смешно всё, что безобразно, а безобразно всё, в чем можно усмотреть пустоту за высоким содержанием.</w:t>
      </w:r>
      <w:r w:rsidR="00C64A3E" w:rsidRPr="00D9695F">
        <w:rPr>
          <w:rFonts w:ascii="Times New Roman" w:hAnsi="Times New Roman" w:cs="Times New Roman"/>
          <w:sz w:val="28"/>
          <w:szCs w:val="28"/>
        </w:rPr>
        <w:t xml:space="preserve"> Однако, если кто-то понял что-то до вас, это не снимает отв</w:t>
      </w:r>
      <w:r w:rsidR="00CB3D53" w:rsidRPr="00D9695F">
        <w:rPr>
          <w:rFonts w:ascii="Times New Roman" w:hAnsi="Times New Roman" w:cs="Times New Roman"/>
          <w:sz w:val="28"/>
          <w:szCs w:val="28"/>
        </w:rPr>
        <w:t>етственности понять это самому и продолжить понимать, со смехом, чтобы понимание никогда не превратилось в пустую форму без содержания, без плодотворного низа Рабле, без живой души Бе</w:t>
      </w:r>
      <w:r w:rsidR="00A60BA2" w:rsidRPr="00D9695F">
        <w:rPr>
          <w:rFonts w:ascii="Times New Roman" w:hAnsi="Times New Roman" w:cs="Times New Roman"/>
          <w:sz w:val="28"/>
          <w:szCs w:val="28"/>
        </w:rPr>
        <w:t>ргсона, без настроения Бибихина, без бессознательного остроумия Фрейда.</w:t>
      </w:r>
    </w:p>
    <w:p w:rsidR="00DA15A6" w:rsidRDefault="00DA15A6" w:rsidP="00031222">
      <w:pPr>
        <w:spacing w:line="360" w:lineRule="auto"/>
        <w:ind w:firstLine="709"/>
        <w:jc w:val="both"/>
        <w:rPr>
          <w:rFonts w:ascii="Times New Roman" w:hAnsi="Times New Roman" w:cs="Times New Roman"/>
          <w:sz w:val="28"/>
          <w:szCs w:val="28"/>
        </w:rPr>
      </w:pPr>
    </w:p>
    <w:p w:rsidR="00DA15A6" w:rsidRPr="00D9695F" w:rsidRDefault="00DA15A6" w:rsidP="000312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 человек не вернулся в лоно, откуда он вышел, пока он обречен творить слово, в смехе он будет находить свою свободу, свое безумие, которое необходимо для возвращение к чувственности, к телесности, к самому себе. Поэтому будем продолжать смеяться и продолжать творить слово, которым мир творит через нас.</w:t>
      </w:r>
      <w:bookmarkStart w:id="0" w:name="_GoBack"/>
      <w:bookmarkEnd w:id="0"/>
    </w:p>
    <w:p w:rsidR="00C26B90" w:rsidRDefault="00C26B90" w:rsidP="00031222">
      <w:pPr>
        <w:ind w:firstLine="709"/>
        <w:rPr>
          <w:rFonts w:ascii="Times New Roman" w:hAnsi="Times New Roman" w:cs="Times New Roman"/>
          <w:sz w:val="24"/>
          <w:szCs w:val="24"/>
        </w:rPr>
      </w:pPr>
      <w:r>
        <w:rPr>
          <w:rFonts w:ascii="Times New Roman" w:hAnsi="Times New Roman" w:cs="Times New Roman"/>
          <w:sz w:val="24"/>
          <w:szCs w:val="24"/>
        </w:rPr>
        <w:br w:type="page"/>
      </w:r>
    </w:p>
    <w:p w:rsidR="00A60BA2" w:rsidRPr="00D9695F" w:rsidRDefault="00C26B90" w:rsidP="00B008A2">
      <w:pPr>
        <w:spacing w:line="276" w:lineRule="auto"/>
        <w:jc w:val="both"/>
        <w:rPr>
          <w:rFonts w:ascii="Times New Roman" w:hAnsi="Times New Roman" w:cs="Times New Roman"/>
          <w:sz w:val="32"/>
          <w:szCs w:val="24"/>
        </w:rPr>
      </w:pPr>
      <w:r w:rsidRPr="00D9695F">
        <w:rPr>
          <w:rFonts w:ascii="Times New Roman" w:hAnsi="Times New Roman" w:cs="Times New Roman"/>
          <w:sz w:val="32"/>
          <w:szCs w:val="24"/>
        </w:rPr>
        <w:lastRenderedPageBreak/>
        <w:t>Список литературы</w:t>
      </w:r>
    </w:p>
    <w:p w:rsidR="004C541F" w:rsidRPr="00D9695F" w:rsidRDefault="004C541F" w:rsidP="004C541F">
      <w:pPr>
        <w:pStyle w:val="a7"/>
        <w:numPr>
          <w:ilvl w:val="0"/>
          <w:numId w:val="3"/>
        </w:numPr>
        <w:spacing w:line="276" w:lineRule="auto"/>
        <w:jc w:val="both"/>
        <w:rPr>
          <w:rFonts w:ascii="Times New Roman" w:hAnsi="Times New Roman" w:cs="Times New Roman"/>
          <w:sz w:val="28"/>
          <w:szCs w:val="24"/>
        </w:rPr>
      </w:pPr>
      <w:r w:rsidRPr="00D9695F">
        <w:rPr>
          <w:rFonts w:ascii="Times New Roman" w:hAnsi="Times New Roman" w:cs="Times New Roman"/>
          <w:sz w:val="28"/>
          <w:szCs w:val="24"/>
        </w:rPr>
        <w:t>М. М. Бахтин «Творчество Франсуа Рабле и народная культура Средневековья и Ренессанса»-</w:t>
      </w:r>
      <w:r w:rsidR="00D9695F" w:rsidRPr="00D9695F">
        <w:rPr>
          <w:rFonts w:ascii="Times New Roman" w:hAnsi="Times New Roman" w:cs="Times New Roman"/>
          <w:sz w:val="28"/>
          <w:szCs w:val="24"/>
        </w:rPr>
        <w:t>М.: «Букинист» - 1990.</w:t>
      </w:r>
    </w:p>
    <w:p w:rsidR="00C26B90" w:rsidRPr="00D9695F" w:rsidRDefault="00D9695F" w:rsidP="00D9695F">
      <w:pPr>
        <w:pStyle w:val="a7"/>
        <w:numPr>
          <w:ilvl w:val="0"/>
          <w:numId w:val="3"/>
        </w:numPr>
        <w:spacing w:line="276" w:lineRule="auto"/>
        <w:jc w:val="both"/>
        <w:rPr>
          <w:rFonts w:ascii="Times New Roman" w:hAnsi="Times New Roman" w:cs="Times New Roman"/>
          <w:sz w:val="28"/>
          <w:szCs w:val="24"/>
        </w:rPr>
      </w:pPr>
      <w:r w:rsidRPr="00D9695F">
        <w:rPr>
          <w:rFonts w:ascii="Times New Roman" w:hAnsi="Times New Roman" w:cs="Times New Roman"/>
          <w:sz w:val="28"/>
          <w:szCs w:val="24"/>
        </w:rPr>
        <w:t>А. Бергсон «Смех»-М.: «Искусство» - 1992.</w:t>
      </w:r>
    </w:p>
    <w:p w:rsidR="00D9695F" w:rsidRPr="00D9695F" w:rsidRDefault="00D9695F" w:rsidP="00D9695F">
      <w:pPr>
        <w:pStyle w:val="a7"/>
        <w:numPr>
          <w:ilvl w:val="0"/>
          <w:numId w:val="3"/>
        </w:numPr>
        <w:spacing w:line="276" w:lineRule="auto"/>
        <w:jc w:val="both"/>
        <w:rPr>
          <w:rFonts w:ascii="Times New Roman" w:hAnsi="Times New Roman" w:cs="Times New Roman"/>
          <w:sz w:val="28"/>
          <w:szCs w:val="24"/>
        </w:rPr>
      </w:pPr>
      <w:r w:rsidRPr="00D9695F">
        <w:rPr>
          <w:rFonts w:ascii="Times New Roman" w:hAnsi="Times New Roman" w:cs="Times New Roman"/>
          <w:sz w:val="28"/>
          <w:szCs w:val="24"/>
        </w:rPr>
        <w:t>В. В. Бибихин «Мир»-Спб.: «Наука» - 2007.</w:t>
      </w:r>
    </w:p>
    <w:p w:rsidR="00D9695F" w:rsidRPr="00D9695F" w:rsidRDefault="00D9695F" w:rsidP="00D9695F">
      <w:pPr>
        <w:pStyle w:val="a7"/>
        <w:numPr>
          <w:ilvl w:val="0"/>
          <w:numId w:val="3"/>
        </w:numPr>
        <w:spacing w:line="276" w:lineRule="auto"/>
        <w:jc w:val="both"/>
        <w:rPr>
          <w:rFonts w:ascii="Times New Roman" w:hAnsi="Times New Roman" w:cs="Times New Roman"/>
          <w:sz w:val="28"/>
          <w:szCs w:val="24"/>
        </w:rPr>
      </w:pPr>
      <w:r w:rsidRPr="00D9695F">
        <w:rPr>
          <w:rFonts w:ascii="Times New Roman" w:hAnsi="Times New Roman" w:cs="Times New Roman"/>
          <w:sz w:val="28"/>
          <w:szCs w:val="24"/>
        </w:rPr>
        <w:t>З. Фрейд «Остроумие и его отношение к бессознательному»-Спб.: «Азбука» - 2015.</w:t>
      </w:r>
    </w:p>
    <w:sectPr w:rsidR="00D9695F" w:rsidRPr="00D9695F" w:rsidSect="00D9695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34B" w:rsidRDefault="00EB734B" w:rsidP="008E270A">
      <w:pPr>
        <w:spacing w:after="0" w:line="240" w:lineRule="auto"/>
      </w:pPr>
      <w:r>
        <w:separator/>
      </w:r>
    </w:p>
  </w:endnote>
  <w:endnote w:type="continuationSeparator" w:id="0">
    <w:p w:rsidR="00EB734B" w:rsidRDefault="00EB734B" w:rsidP="008E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883340"/>
      <w:docPartObj>
        <w:docPartGallery w:val="Page Numbers (Bottom of Page)"/>
        <w:docPartUnique/>
      </w:docPartObj>
    </w:sdtPr>
    <w:sdtEndPr/>
    <w:sdtContent>
      <w:p w:rsidR="00D9695F" w:rsidRDefault="00D9695F">
        <w:pPr>
          <w:pStyle w:val="aa"/>
          <w:jc w:val="right"/>
        </w:pPr>
        <w:r>
          <w:fldChar w:fldCharType="begin"/>
        </w:r>
        <w:r>
          <w:instrText>PAGE   \* MERGEFORMAT</w:instrText>
        </w:r>
        <w:r>
          <w:fldChar w:fldCharType="separate"/>
        </w:r>
        <w:r w:rsidR="00DA15A6">
          <w:rPr>
            <w:noProof/>
          </w:rPr>
          <w:t>50</w:t>
        </w:r>
        <w:r>
          <w:fldChar w:fldCharType="end"/>
        </w:r>
      </w:p>
    </w:sdtContent>
  </w:sdt>
  <w:p w:rsidR="00D9695F" w:rsidRDefault="00D969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34B" w:rsidRDefault="00EB734B" w:rsidP="008E270A">
      <w:pPr>
        <w:spacing w:after="0" w:line="240" w:lineRule="auto"/>
      </w:pPr>
      <w:r>
        <w:separator/>
      </w:r>
    </w:p>
  </w:footnote>
  <w:footnote w:type="continuationSeparator" w:id="0">
    <w:p w:rsidR="00EB734B" w:rsidRDefault="00EB734B" w:rsidP="008E270A">
      <w:pPr>
        <w:spacing w:after="0" w:line="240" w:lineRule="auto"/>
      </w:pPr>
      <w:r>
        <w:continuationSeparator/>
      </w:r>
    </w:p>
  </w:footnote>
  <w:footnote w:id="1">
    <w:p w:rsidR="00031222" w:rsidRDefault="00031222">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2</w:t>
      </w:r>
    </w:p>
  </w:footnote>
  <w:footnote w:id="2">
    <w:p w:rsidR="00031222" w:rsidRDefault="00031222">
      <w:pPr>
        <w:pStyle w:val="a3"/>
      </w:pPr>
      <w:r>
        <w:rPr>
          <w:rStyle w:val="a5"/>
        </w:rPr>
        <w:footnoteRef/>
      </w:r>
      <w:r>
        <w:t xml:space="preserve"> </w:t>
      </w:r>
      <w:r>
        <w:rPr>
          <w:rFonts w:ascii="Times New Roman" w:hAnsi="Times New Roman" w:cs="Times New Roman"/>
          <w:szCs w:val="24"/>
        </w:rPr>
        <w:t>Там же – стр. 2</w:t>
      </w:r>
    </w:p>
  </w:footnote>
  <w:footnote w:id="3">
    <w:p w:rsidR="00031222" w:rsidRDefault="00031222" w:rsidP="00031222">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стр. 3</w:t>
      </w:r>
    </w:p>
  </w:footnote>
  <w:footnote w:id="4">
    <w:p w:rsidR="00031222" w:rsidRDefault="00031222">
      <w:pPr>
        <w:pStyle w:val="a3"/>
      </w:pPr>
      <w:r>
        <w:rPr>
          <w:rStyle w:val="a5"/>
        </w:rPr>
        <w:footnoteRef/>
      </w:r>
      <w:r>
        <w:t xml:space="preserve"> Там же – стр. 3</w:t>
      </w:r>
    </w:p>
  </w:footnote>
  <w:footnote w:id="5">
    <w:p w:rsidR="00A464CD" w:rsidRDefault="00A464CD">
      <w:pPr>
        <w:pStyle w:val="a3"/>
      </w:pPr>
      <w:r>
        <w:rPr>
          <w:rStyle w:val="a5"/>
        </w:rPr>
        <w:footnoteRef/>
      </w:r>
      <w:r>
        <w:t xml:space="preserve"> Там же – стр. 4</w:t>
      </w:r>
    </w:p>
  </w:footnote>
  <w:footnote w:id="6">
    <w:p w:rsidR="00A464CD" w:rsidRDefault="00A464CD">
      <w:pPr>
        <w:pStyle w:val="a3"/>
      </w:pPr>
      <w:r>
        <w:rPr>
          <w:rStyle w:val="a5"/>
        </w:rPr>
        <w:footnoteRef/>
      </w:r>
      <w:r>
        <w:t xml:space="preserve"> Там же – стр. 5</w:t>
      </w:r>
    </w:p>
  </w:footnote>
  <w:footnote w:id="7">
    <w:p w:rsidR="00A464CD" w:rsidRDefault="00A464CD" w:rsidP="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6</w:t>
      </w:r>
    </w:p>
  </w:footnote>
  <w:footnote w:id="8">
    <w:p w:rsidR="00A464CD" w:rsidRDefault="00A464CD" w:rsidP="00A464CD">
      <w:pPr>
        <w:pStyle w:val="a3"/>
      </w:pPr>
      <w:r>
        <w:rPr>
          <w:rStyle w:val="a5"/>
        </w:rPr>
        <w:footnoteRef/>
      </w:r>
      <w:r>
        <w:t xml:space="preserve"> Там же – стр. 7</w:t>
      </w:r>
    </w:p>
  </w:footnote>
  <w:footnote w:id="9">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8</w:t>
      </w:r>
    </w:p>
  </w:footnote>
  <w:footnote w:id="10">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9</w:t>
      </w:r>
    </w:p>
  </w:footnote>
  <w:footnote w:id="11">
    <w:p w:rsidR="00A464CD" w:rsidRDefault="00A464CD">
      <w:pPr>
        <w:pStyle w:val="a3"/>
      </w:pPr>
      <w:r>
        <w:rPr>
          <w:rStyle w:val="a5"/>
        </w:rPr>
        <w:footnoteRef/>
      </w:r>
      <w:r>
        <w:t xml:space="preserve"> Там же – стр. 9</w:t>
      </w:r>
    </w:p>
  </w:footnote>
  <w:footnote w:id="12">
    <w:p w:rsidR="00A464CD" w:rsidRDefault="00A464CD">
      <w:pPr>
        <w:pStyle w:val="a3"/>
      </w:pPr>
      <w:r>
        <w:rPr>
          <w:rStyle w:val="a5"/>
        </w:rPr>
        <w:footnoteRef/>
      </w:r>
      <w:r>
        <w:t xml:space="preserve"> Там же – стр. 10</w:t>
      </w:r>
    </w:p>
  </w:footnote>
  <w:footnote w:id="13">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12</w:t>
      </w:r>
    </w:p>
  </w:footnote>
  <w:footnote w:id="14">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13</w:t>
      </w:r>
    </w:p>
  </w:footnote>
  <w:footnote w:id="15">
    <w:p w:rsidR="00A464CD" w:rsidRDefault="00A464CD">
      <w:pPr>
        <w:pStyle w:val="a3"/>
      </w:pPr>
      <w:r>
        <w:rPr>
          <w:rStyle w:val="a5"/>
        </w:rPr>
        <w:footnoteRef/>
      </w:r>
      <w:r>
        <w:t xml:space="preserve"> Там же – стр. 13</w:t>
      </w:r>
    </w:p>
  </w:footnote>
  <w:footnote w:id="16">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стр. - 19</w:t>
      </w:r>
    </w:p>
  </w:footnote>
  <w:footnote w:id="17">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 стр. 21</w:t>
      </w:r>
    </w:p>
  </w:footnote>
  <w:footnote w:id="18">
    <w:p w:rsidR="00A464CD" w:rsidRDefault="00A464CD">
      <w:pPr>
        <w:pStyle w:val="a3"/>
      </w:pPr>
      <w:r>
        <w:rPr>
          <w:rStyle w:val="a5"/>
        </w:rPr>
        <w:footnoteRef/>
      </w:r>
      <w:r>
        <w:t xml:space="preserve"> Там же – стр. 22</w:t>
      </w:r>
    </w:p>
  </w:footnote>
  <w:footnote w:id="19">
    <w:p w:rsidR="00A464CD" w:rsidRDefault="00A464CD">
      <w:pPr>
        <w:pStyle w:val="a3"/>
      </w:pPr>
      <w:r>
        <w:rPr>
          <w:rStyle w:val="a5"/>
        </w:rPr>
        <w:footnoteRef/>
      </w:r>
      <w:r>
        <w:t xml:space="preserve"> Там же – стр. 22</w:t>
      </w:r>
    </w:p>
  </w:footnote>
  <w:footnote w:id="20">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Стр. - 25</w:t>
      </w:r>
    </w:p>
  </w:footnote>
  <w:footnote w:id="21">
    <w:p w:rsidR="00A464CD" w:rsidRDefault="00A464CD">
      <w:pPr>
        <w:pStyle w:val="a3"/>
      </w:pPr>
      <w:r>
        <w:rPr>
          <w:rStyle w:val="a5"/>
        </w:rPr>
        <w:footnoteRef/>
      </w:r>
      <w:r>
        <w:t xml:space="preserve"> Там же – стр. 27</w:t>
      </w:r>
    </w:p>
  </w:footnote>
  <w:footnote w:id="22">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Стр. - 72</w:t>
      </w:r>
    </w:p>
  </w:footnote>
  <w:footnote w:id="23">
    <w:p w:rsidR="00A464CD" w:rsidRDefault="00A464CD" w:rsidP="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Стр.- 93</w:t>
      </w:r>
    </w:p>
  </w:footnote>
  <w:footnote w:id="24">
    <w:p w:rsidR="00A464CD" w:rsidRDefault="00A464CD">
      <w:pPr>
        <w:pStyle w:val="a3"/>
      </w:pPr>
      <w:r>
        <w:rPr>
          <w:rStyle w:val="a5"/>
        </w:rPr>
        <w:footnoteRef/>
      </w:r>
      <w:r>
        <w:t xml:space="preserve"> </w:t>
      </w:r>
      <w:r w:rsidRPr="00031222">
        <w:rPr>
          <w:rFonts w:ascii="Times New Roman" w:hAnsi="Times New Roman" w:cs="Times New Roman"/>
          <w:szCs w:val="24"/>
        </w:rPr>
        <w:t>М. М. Бахтин «Творчество Франсуа Рабле и народная культура Средневековья и Ренессанса»</w:t>
      </w:r>
      <w:r>
        <w:rPr>
          <w:rFonts w:ascii="Times New Roman" w:hAnsi="Times New Roman" w:cs="Times New Roman"/>
          <w:szCs w:val="24"/>
        </w:rPr>
        <w:t xml:space="preserve"> Стр.- 106</w:t>
      </w:r>
    </w:p>
  </w:footnote>
  <w:footnote w:id="25">
    <w:p w:rsidR="00526254" w:rsidRDefault="00526254">
      <w:pPr>
        <w:pStyle w:val="a3"/>
      </w:pPr>
      <w:r>
        <w:rPr>
          <w:rStyle w:val="a5"/>
        </w:rPr>
        <w:footnoteRef/>
      </w:r>
      <w:r>
        <w:t xml:space="preserve"> </w:t>
      </w:r>
      <w:r w:rsidRPr="00D9695F">
        <w:rPr>
          <w:rFonts w:ascii="Times New Roman" w:hAnsi="Times New Roman" w:cs="Times New Roman"/>
          <w:sz w:val="28"/>
          <w:szCs w:val="24"/>
        </w:rPr>
        <w:t>З. Фрейд «Остроумие и его отношение к бессознательному»</w:t>
      </w:r>
      <w:r>
        <w:rPr>
          <w:rFonts w:ascii="Times New Roman" w:hAnsi="Times New Roman" w:cs="Times New Roman"/>
          <w:sz w:val="28"/>
          <w:szCs w:val="24"/>
        </w:rPr>
        <w:t xml:space="preserve"> Стр.-13</w:t>
      </w:r>
    </w:p>
  </w:footnote>
  <w:footnote w:id="26">
    <w:p w:rsidR="00526254" w:rsidRDefault="00526254">
      <w:pPr>
        <w:pStyle w:val="a3"/>
      </w:pPr>
      <w:r>
        <w:rPr>
          <w:rStyle w:val="a5"/>
        </w:rPr>
        <w:footnoteRef/>
      </w:r>
      <w:r>
        <w:t xml:space="preserve"> </w:t>
      </w:r>
      <w:r w:rsidRPr="00D9695F">
        <w:rPr>
          <w:rFonts w:ascii="Times New Roman" w:hAnsi="Times New Roman" w:cs="Times New Roman"/>
          <w:sz w:val="28"/>
          <w:szCs w:val="24"/>
        </w:rPr>
        <w:t>З. Фрейд «Остроумие и его отношение к бессознательному»</w:t>
      </w:r>
      <w:r>
        <w:rPr>
          <w:rFonts w:ascii="Times New Roman" w:hAnsi="Times New Roman" w:cs="Times New Roman"/>
          <w:sz w:val="28"/>
          <w:szCs w:val="24"/>
        </w:rPr>
        <w:t xml:space="preserve"> Стр.-98</w:t>
      </w:r>
    </w:p>
  </w:footnote>
  <w:footnote w:id="27">
    <w:p w:rsidR="00526254" w:rsidRDefault="00526254">
      <w:pPr>
        <w:pStyle w:val="a3"/>
      </w:pPr>
      <w:r>
        <w:rPr>
          <w:rStyle w:val="a5"/>
        </w:rPr>
        <w:footnoteRef/>
      </w:r>
      <w:r>
        <w:t xml:space="preserve"> Там же – Стр. 168</w:t>
      </w:r>
    </w:p>
  </w:footnote>
  <w:footnote w:id="28">
    <w:p w:rsidR="00526254" w:rsidRDefault="00526254">
      <w:pPr>
        <w:pStyle w:val="a3"/>
      </w:pPr>
      <w:r>
        <w:rPr>
          <w:rStyle w:val="a5"/>
        </w:rPr>
        <w:footnoteRef/>
      </w:r>
      <w:r>
        <w:t xml:space="preserve"> </w:t>
      </w:r>
      <w:r w:rsidRPr="00D9695F">
        <w:rPr>
          <w:rFonts w:ascii="Times New Roman" w:hAnsi="Times New Roman" w:cs="Times New Roman"/>
          <w:sz w:val="28"/>
          <w:szCs w:val="24"/>
        </w:rPr>
        <w:t>З. Фрейд «Остроумие и его отношение к бессознательному»</w:t>
      </w:r>
      <w:r>
        <w:rPr>
          <w:rFonts w:ascii="Times New Roman" w:hAnsi="Times New Roman" w:cs="Times New Roman"/>
          <w:sz w:val="28"/>
          <w:szCs w:val="24"/>
        </w:rPr>
        <w:t xml:space="preserve"> Стр. - 273</w:t>
      </w:r>
    </w:p>
  </w:footnote>
  <w:footnote w:id="29">
    <w:p w:rsidR="00B008A2" w:rsidRDefault="00B008A2" w:rsidP="008E270A">
      <w:pPr>
        <w:pStyle w:val="a3"/>
      </w:pPr>
      <w:r>
        <w:rPr>
          <w:rStyle w:val="a5"/>
        </w:rPr>
        <w:footnoteRef/>
      </w:r>
      <w:r>
        <w:t xml:space="preserve"> </w:t>
      </w:r>
      <w:r w:rsidRPr="007D0C24">
        <w:rPr>
          <w:rFonts w:ascii="Times New Roman" w:hAnsi="Times New Roman" w:cs="Times New Roman"/>
        </w:rPr>
        <w:t>А. Бергсон. «Смех» - Издательство «Искусство», 1992</w:t>
      </w:r>
      <w:r>
        <w:rPr>
          <w:rFonts w:ascii="Times New Roman" w:hAnsi="Times New Roman" w:cs="Times New Roman"/>
        </w:rPr>
        <w:t>, стр. 11</w:t>
      </w:r>
    </w:p>
  </w:footnote>
  <w:footnote w:id="30">
    <w:p w:rsidR="00B008A2" w:rsidRDefault="00B008A2" w:rsidP="008E270A">
      <w:pPr>
        <w:pStyle w:val="a3"/>
      </w:pPr>
      <w:r>
        <w:rPr>
          <w:rStyle w:val="a5"/>
        </w:rPr>
        <w:footnoteRef/>
      </w:r>
      <w:r>
        <w:t xml:space="preserve"> </w:t>
      </w:r>
      <w:r w:rsidRPr="007D0C24">
        <w:rPr>
          <w:rFonts w:ascii="Times New Roman" w:hAnsi="Times New Roman" w:cs="Times New Roman"/>
        </w:rPr>
        <w:t>Там же, стр. 12</w:t>
      </w:r>
    </w:p>
  </w:footnote>
  <w:footnote w:id="31">
    <w:p w:rsidR="00B008A2" w:rsidRPr="007D0C24" w:rsidRDefault="00B008A2" w:rsidP="008E270A">
      <w:pPr>
        <w:pStyle w:val="a3"/>
        <w:rPr>
          <w:rFonts w:ascii="Times New Roman" w:hAnsi="Times New Roman" w:cs="Times New Roman"/>
        </w:rPr>
      </w:pPr>
      <w:r w:rsidRPr="007D0C24">
        <w:rPr>
          <w:rStyle w:val="a5"/>
          <w:rFonts w:ascii="Times New Roman" w:hAnsi="Times New Roman" w:cs="Times New Roman"/>
        </w:rPr>
        <w:footnoteRef/>
      </w:r>
      <w:r w:rsidRPr="007D0C24">
        <w:rPr>
          <w:rFonts w:ascii="Times New Roman" w:hAnsi="Times New Roman" w:cs="Times New Roman"/>
        </w:rPr>
        <w:t xml:space="preserve"> А. Бергсон. «Смех» - Издательство «Искусство», 1992, стр. 13</w:t>
      </w:r>
    </w:p>
  </w:footnote>
  <w:footnote w:id="32">
    <w:p w:rsidR="00B008A2" w:rsidRPr="007D0C24" w:rsidRDefault="00B008A2" w:rsidP="008E270A">
      <w:pPr>
        <w:pStyle w:val="a3"/>
        <w:rPr>
          <w:rFonts w:ascii="Times New Roman" w:hAnsi="Times New Roman" w:cs="Times New Roman"/>
        </w:rPr>
      </w:pPr>
      <w:r w:rsidRPr="007D0C24">
        <w:rPr>
          <w:rStyle w:val="a5"/>
          <w:rFonts w:ascii="Times New Roman" w:hAnsi="Times New Roman" w:cs="Times New Roman"/>
        </w:rPr>
        <w:footnoteRef/>
      </w:r>
      <w:r w:rsidRPr="007D0C24">
        <w:rPr>
          <w:rFonts w:ascii="Times New Roman" w:hAnsi="Times New Roman" w:cs="Times New Roman"/>
        </w:rPr>
        <w:t xml:space="preserve"> Там же, стр. 14</w:t>
      </w:r>
    </w:p>
  </w:footnote>
  <w:footnote w:id="33">
    <w:p w:rsidR="00B008A2" w:rsidRDefault="00B008A2" w:rsidP="008E270A">
      <w:pPr>
        <w:pStyle w:val="a3"/>
      </w:pPr>
      <w:r>
        <w:rPr>
          <w:rStyle w:val="a5"/>
        </w:rPr>
        <w:footnoteRef/>
      </w:r>
      <w:r>
        <w:t xml:space="preserve"> </w:t>
      </w:r>
      <w:r w:rsidRPr="007D0C24">
        <w:rPr>
          <w:rFonts w:ascii="Times New Roman" w:hAnsi="Times New Roman" w:cs="Times New Roman"/>
        </w:rPr>
        <w:t>А. Бергсон. «Смех» - Издательство «Искусство», 1992</w:t>
      </w:r>
      <w:r>
        <w:rPr>
          <w:rFonts w:ascii="Times New Roman" w:hAnsi="Times New Roman" w:cs="Times New Roman"/>
        </w:rPr>
        <w:t>, стр. 19</w:t>
      </w:r>
    </w:p>
  </w:footnote>
  <w:footnote w:id="34">
    <w:p w:rsidR="00B008A2" w:rsidRPr="007D0C24" w:rsidRDefault="00B008A2" w:rsidP="008E270A">
      <w:pPr>
        <w:pStyle w:val="a3"/>
        <w:rPr>
          <w:rFonts w:ascii="Times New Roman" w:hAnsi="Times New Roman" w:cs="Times New Roman"/>
        </w:rPr>
      </w:pPr>
      <w:r w:rsidRPr="007D0C24">
        <w:rPr>
          <w:rStyle w:val="a5"/>
          <w:rFonts w:ascii="Times New Roman" w:hAnsi="Times New Roman" w:cs="Times New Roman"/>
        </w:rPr>
        <w:footnoteRef/>
      </w:r>
      <w:r w:rsidRPr="007D0C24">
        <w:rPr>
          <w:rFonts w:ascii="Times New Roman" w:hAnsi="Times New Roman" w:cs="Times New Roman"/>
        </w:rPr>
        <w:t xml:space="preserve"> А. Бергсон. «Смех» - Издательство «Искусство», 1992, стр.  20</w:t>
      </w:r>
    </w:p>
  </w:footnote>
  <w:footnote w:id="35">
    <w:p w:rsidR="00B008A2" w:rsidRDefault="00B008A2" w:rsidP="008E270A">
      <w:pPr>
        <w:pStyle w:val="a3"/>
      </w:pPr>
      <w:r w:rsidRPr="007D0C24">
        <w:rPr>
          <w:rStyle w:val="a5"/>
          <w:rFonts w:ascii="Times New Roman" w:hAnsi="Times New Roman" w:cs="Times New Roman"/>
        </w:rPr>
        <w:footnoteRef/>
      </w:r>
      <w:r w:rsidRPr="007D0C24">
        <w:rPr>
          <w:rFonts w:ascii="Times New Roman" w:hAnsi="Times New Roman" w:cs="Times New Roman"/>
        </w:rPr>
        <w:t xml:space="preserve"> Там же, стр.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0381E"/>
    <w:multiLevelType w:val="hybridMultilevel"/>
    <w:tmpl w:val="C02E3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72C65"/>
    <w:multiLevelType w:val="hybridMultilevel"/>
    <w:tmpl w:val="A3EA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455F04"/>
    <w:multiLevelType w:val="hybridMultilevel"/>
    <w:tmpl w:val="D97C1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E1"/>
    <w:rsid w:val="00016C2E"/>
    <w:rsid w:val="00031222"/>
    <w:rsid w:val="000851CC"/>
    <w:rsid w:val="000B49B5"/>
    <w:rsid w:val="000E4A35"/>
    <w:rsid w:val="00123756"/>
    <w:rsid w:val="001358AF"/>
    <w:rsid w:val="00144157"/>
    <w:rsid w:val="001504E8"/>
    <w:rsid w:val="00154753"/>
    <w:rsid w:val="0017558C"/>
    <w:rsid w:val="00180E78"/>
    <w:rsid w:val="001D16FB"/>
    <w:rsid w:val="001F16A0"/>
    <w:rsid w:val="001F506E"/>
    <w:rsid w:val="0020197E"/>
    <w:rsid w:val="0021622E"/>
    <w:rsid w:val="00222A34"/>
    <w:rsid w:val="002465F6"/>
    <w:rsid w:val="00291C74"/>
    <w:rsid w:val="002A2D87"/>
    <w:rsid w:val="002A4B56"/>
    <w:rsid w:val="002C1D7E"/>
    <w:rsid w:val="002E735C"/>
    <w:rsid w:val="0033531C"/>
    <w:rsid w:val="00360D80"/>
    <w:rsid w:val="003B5335"/>
    <w:rsid w:val="003C4C49"/>
    <w:rsid w:val="003F001A"/>
    <w:rsid w:val="00400C71"/>
    <w:rsid w:val="0045692D"/>
    <w:rsid w:val="0048081A"/>
    <w:rsid w:val="004C541F"/>
    <w:rsid w:val="004D0811"/>
    <w:rsid w:val="004E6D18"/>
    <w:rsid w:val="00526254"/>
    <w:rsid w:val="00531D36"/>
    <w:rsid w:val="0057696A"/>
    <w:rsid w:val="005A5F5C"/>
    <w:rsid w:val="005B08D4"/>
    <w:rsid w:val="00615759"/>
    <w:rsid w:val="00697147"/>
    <w:rsid w:val="006A7E36"/>
    <w:rsid w:val="00754E5E"/>
    <w:rsid w:val="00780CBF"/>
    <w:rsid w:val="0078436B"/>
    <w:rsid w:val="00786FBA"/>
    <w:rsid w:val="007A3146"/>
    <w:rsid w:val="007A649F"/>
    <w:rsid w:val="007F511E"/>
    <w:rsid w:val="00894C70"/>
    <w:rsid w:val="008963F1"/>
    <w:rsid w:val="008C13FF"/>
    <w:rsid w:val="008E270A"/>
    <w:rsid w:val="00911553"/>
    <w:rsid w:val="00922E4E"/>
    <w:rsid w:val="0092427B"/>
    <w:rsid w:val="009607BA"/>
    <w:rsid w:val="009A6915"/>
    <w:rsid w:val="00A464CD"/>
    <w:rsid w:val="00A60BA2"/>
    <w:rsid w:val="00A94DC2"/>
    <w:rsid w:val="00AA3F20"/>
    <w:rsid w:val="00AD4208"/>
    <w:rsid w:val="00AD4C01"/>
    <w:rsid w:val="00B008A2"/>
    <w:rsid w:val="00B13C16"/>
    <w:rsid w:val="00B26597"/>
    <w:rsid w:val="00B355D6"/>
    <w:rsid w:val="00B801AB"/>
    <w:rsid w:val="00B9079B"/>
    <w:rsid w:val="00BB7F6B"/>
    <w:rsid w:val="00BE4C25"/>
    <w:rsid w:val="00C26B90"/>
    <w:rsid w:val="00C27FD1"/>
    <w:rsid w:val="00C565D2"/>
    <w:rsid w:val="00C64A3E"/>
    <w:rsid w:val="00CB3D53"/>
    <w:rsid w:val="00D101DA"/>
    <w:rsid w:val="00D67A55"/>
    <w:rsid w:val="00D9695F"/>
    <w:rsid w:val="00DA15A6"/>
    <w:rsid w:val="00DC29AD"/>
    <w:rsid w:val="00DC5463"/>
    <w:rsid w:val="00DC720B"/>
    <w:rsid w:val="00DD20B4"/>
    <w:rsid w:val="00E83287"/>
    <w:rsid w:val="00E84368"/>
    <w:rsid w:val="00EB734B"/>
    <w:rsid w:val="00EF1829"/>
    <w:rsid w:val="00F0158E"/>
    <w:rsid w:val="00F10DAF"/>
    <w:rsid w:val="00F13CE1"/>
    <w:rsid w:val="00F13D9C"/>
    <w:rsid w:val="00F258FF"/>
    <w:rsid w:val="00F33A3C"/>
    <w:rsid w:val="00F36176"/>
    <w:rsid w:val="00F45496"/>
    <w:rsid w:val="00F91894"/>
    <w:rsid w:val="00FA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1C82-B9F9-4FD3-B36F-51308299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270A"/>
    <w:pPr>
      <w:spacing w:after="0" w:line="240" w:lineRule="auto"/>
    </w:pPr>
    <w:rPr>
      <w:sz w:val="20"/>
      <w:szCs w:val="20"/>
    </w:rPr>
  </w:style>
  <w:style w:type="character" w:customStyle="1" w:styleId="a4">
    <w:name w:val="Текст сноски Знак"/>
    <w:basedOn w:val="a0"/>
    <w:link w:val="a3"/>
    <w:uiPriority w:val="99"/>
    <w:semiHidden/>
    <w:rsid w:val="008E270A"/>
    <w:rPr>
      <w:sz w:val="20"/>
      <w:szCs w:val="20"/>
    </w:rPr>
  </w:style>
  <w:style w:type="character" w:styleId="a5">
    <w:name w:val="footnote reference"/>
    <w:basedOn w:val="a0"/>
    <w:uiPriority w:val="99"/>
    <w:semiHidden/>
    <w:unhideWhenUsed/>
    <w:rsid w:val="008E270A"/>
    <w:rPr>
      <w:vertAlign w:val="superscript"/>
    </w:rPr>
  </w:style>
  <w:style w:type="paragraph" w:styleId="a6">
    <w:name w:val="Normal (Web)"/>
    <w:basedOn w:val="a"/>
    <w:uiPriority w:val="99"/>
    <w:unhideWhenUsed/>
    <w:rsid w:val="00400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94DC2"/>
    <w:pPr>
      <w:ind w:left="720"/>
      <w:contextualSpacing/>
    </w:pPr>
  </w:style>
  <w:style w:type="paragraph" w:styleId="a8">
    <w:name w:val="header"/>
    <w:basedOn w:val="a"/>
    <w:link w:val="a9"/>
    <w:uiPriority w:val="99"/>
    <w:unhideWhenUsed/>
    <w:rsid w:val="00D969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695F"/>
  </w:style>
  <w:style w:type="paragraph" w:styleId="aa">
    <w:name w:val="footer"/>
    <w:basedOn w:val="a"/>
    <w:link w:val="ab"/>
    <w:uiPriority w:val="99"/>
    <w:unhideWhenUsed/>
    <w:rsid w:val="00D969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3412">
      <w:bodyDiv w:val="1"/>
      <w:marLeft w:val="0"/>
      <w:marRight w:val="0"/>
      <w:marTop w:val="0"/>
      <w:marBottom w:val="0"/>
      <w:divBdr>
        <w:top w:val="none" w:sz="0" w:space="0" w:color="auto"/>
        <w:left w:val="none" w:sz="0" w:space="0" w:color="auto"/>
        <w:bottom w:val="none" w:sz="0" w:space="0" w:color="auto"/>
        <w:right w:val="none" w:sz="0" w:space="0" w:color="auto"/>
      </w:divBdr>
    </w:div>
    <w:div w:id="493691136">
      <w:bodyDiv w:val="1"/>
      <w:marLeft w:val="0"/>
      <w:marRight w:val="0"/>
      <w:marTop w:val="0"/>
      <w:marBottom w:val="0"/>
      <w:divBdr>
        <w:top w:val="none" w:sz="0" w:space="0" w:color="auto"/>
        <w:left w:val="none" w:sz="0" w:space="0" w:color="auto"/>
        <w:bottom w:val="none" w:sz="0" w:space="0" w:color="auto"/>
        <w:right w:val="none" w:sz="0" w:space="0" w:color="auto"/>
      </w:divBdr>
    </w:div>
    <w:div w:id="648098361">
      <w:bodyDiv w:val="1"/>
      <w:marLeft w:val="0"/>
      <w:marRight w:val="0"/>
      <w:marTop w:val="0"/>
      <w:marBottom w:val="0"/>
      <w:divBdr>
        <w:top w:val="none" w:sz="0" w:space="0" w:color="auto"/>
        <w:left w:val="none" w:sz="0" w:space="0" w:color="auto"/>
        <w:bottom w:val="none" w:sz="0" w:space="0" w:color="auto"/>
        <w:right w:val="none" w:sz="0" w:space="0" w:color="auto"/>
      </w:divBdr>
    </w:div>
    <w:div w:id="792284609">
      <w:bodyDiv w:val="1"/>
      <w:marLeft w:val="0"/>
      <w:marRight w:val="0"/>
      <w:marTop w:val="0"/>
      <w:marBottom w:val="0"/>
      <w:divBdr>
        <w:top w:val="none" w:sz="0" w:space="0" w:color="auto"/>
        <w:left w:val="none" w:sz="0" w:space="0" w:color="auto"/>
        <w:bottom w:val="none" w:sz="0" w:space="0" w:color="auto"/>
        <w:right w:val="none" w:sz="0" w:space="0" w:color="auto"/>
      </w:divBdr>
    </w:div>
    <w:div w:id="853492543">
      <w:bodyDiv w:val="1"/>
      <w:marLeft w:val="0"/>
      <w:marRight w:val="0"/>
      <w:marTop w:val="0"/>
      <w:marBottom w:val="0"/>
      <w:divBdr>
        <w:top w:val="none" w:sz="0" w:space="0" w:color="auto"/>
        <w:left w:val="none" w:sz="0" w:space="0" w:color="auto"/>
        <w:bottom w:val="none" w:sz="0" w:space="0" w:color="auto"/>
        <w:right w:val="none" w:sz="0" w:space="0" w:color="auto"/>
      </w:divBdr>
      <w:divsChild>
        <w:div w:id="1497070138">
          <w:marLeft w:val="0"/>
          <w:marRight w:val="0"/>
          <w:marTop w:val="0"/>
          <w:marBottom w:val="0"/>
          <w:divBdr>
            <w:top w:val="none" w:sz="0" w:space="0" w:color="auto"/>
            <w:left w:val="none" w:sz="0" w:space="0" w:color="auto"/>
            <w:bottom w:val="none" w:sz="0" w:space="0" w:color="auto"/>
            <w:right w:val="none" w:sz="0" w:space="0" w:color="auto"/>
          </w:divBdr>
          <w:divsChild>
            <w:div w:id="4532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7953">
      <w:bodyDiv w:val="1"/>
      <w:marLeft w:val="0"/>
      <w:marRight w:val="0"/>
      <w:marTop w:val="0"/>
      <w:marBottom w:val="0"/>
      <w:divBdr>
        <w:top w:val="none" w:sz="0" w:space="0" w:color="auto"/>
        <w:left w:val="none" w:sz="0" w:space="0" w:color="auto"/>
        <w:bottom w:val="none" w:sz="0" w:space="0" w:color="auto"/>
        <w:right w:val="none" w:sz="0" w:space="0" w:color="auto"/>
      </w:divBdr>
    </w:div>
    <w:div w:id="1138844571">
      <w:bodyDiv w:val="1"/>
      <w:marLeft w:val="0"/>
      <w:marRight w:val="0"/>
      <w:marTop w:val="0"/>
      <w:marBottom w:val="0"/>
      <w:divBdr>
        <w:top w:val="none" w:sz="0" w:space="0" w:color="auto"/>
        <w:left w:val="none" w:sz="0" w:space="0" w:color="auto"/>
        <w:bottom w:val="none" w:sz="0" w:space="0" w:color="auto"/>
        <w:right w:val="none" w:sz="0" w:space="0" w:color="auto"/>
      </w:divBdr>
    </w:div>
    <w:div w:id="1384713002">
      <w:bodyDiv w:val="1"/>
      <w:marLeft w:val="0"/>
      <w:marRight w:val="0"/>
      <w:marTop w:val="0"/>
      <w:marBottom w:val="0"/>
      <w:divBdr>
        <w:top w:val="none" w:sz="0" w:space="0" w:color="auto"/>
        <w:left w:val="none" w:sz="0" w:space="0" w:color="auto"/>
        <w:bottom w:val="none" w:sz="0" w:space="0" w:color="auto"/>
        <w:right w:val="none" w:sz="0" w:space="0" w:color="auto"/>
      </w:divBdr>
    </w:div>
    <w:div w:id="1547253906">
      <w:bodyDiv w:val="1"/>
      <w:marLeft w:val="0"/>
      <w:marRight w:val="0"/>
      <w:marTop w:val="0"/>
      <w:marBottom w:val="0"/>
      <w:divBdr>
        <w:top w:val="none" w:sz="0" w:space="0" w:color="auto"/>
        <w:left w:val="none" w:sz="0" w:space="0" w:color="auto"/>
        <w:bottom w:val="none" w:sz="0" w:space="0" w:color="auto"/>
        <w:right w:val="none" w:sz="0" w:space="0" w:color="auto"/>
      </w:divBdr>
    </w:div>
    <w:div w:id="1570191737">
      <w:bodyDiv w:val="1"/>
      <w:marLeft w:val="0"/>
      <w:marRight w:val="0"/>
      <w:marTop w:val="0"/>
      <w:marBottom w:val="0"/>
      <w:divBdr>
        <w:top w:val="none" w:sz="0" w:space="0" w:color="auto"/>
        <w:left w:val="none" w:sz="0" w:space="0" w:color="auto"/>
        <w:bottom w:val="none" w:sz="0" w:space="0" w:color="auto"/>
        <w:right w:val="none" w:sz="0" w:space="0" w:color="auto"/>
      </w:divBdr>
    </w:div>
    <w:div w:id="18503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B339-7CB0-486B-BFF7-EEF700FA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51</Pages>
  <Words>11467</Words>
  <Characters>65364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котики</dc:creator>
  <cp:keywords/>
  <dc:description/>
  <cp:lastModifiedBy>котики</cp:lastModifiedBy>
  <cp:revision>9</cp:revision>
  <dcterms:created xsi:type="dcterms:W3CDTF">2017-05-14T17:29:00Z</dcterms:created>
  <dcterms:modified xsi:type="dcterms:W3CDTF">2017-05-14T20:46:00Z</dcterms:modified>
</cp:coreProperties>
</file>