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4D" w:rsidRPr="0066084D" w:rsidRDefault="0066084D" w:rsidP="0066084D">
      <w:pPr>
        <w:spacing w:line="360" w:lineRule="auto"/>
        <w:ind w:firstLine="708"/>
        <w:jc w:val="center"/>
        <w:rPr>
          <w:b/>
        </w:rPr>
      </w:pPr>
      <w:r w:rsidRPr="0066084D">
        <w:rPr>
          <w:b/>
        </w:rPr>
        <w:t>ОТЗЫВ</w:t>
      </w:r>
    </w:p>
    <w:p w:rsidR="0066084D" w:rsidRPr="0066084D" w:rsidRDefault="0066084D" w:rsidP="0066084D">
      <w:pPr>
        <w:pStyle w:val="a3"/>
        <w:rPr>
          <w:b/>
          <w:bCs/>
          <w:sz w:val="24"/>
        </w:rPr>
      </w:pPr>
      <w:r w:rsidRPr="0066084D">
        <w:rPr>
          <w:b/>
          <w:sz w:val="24"/>
        </w:rPr>
        <w:t>руководителя, старшего преподавателя кафедры английской филологии и перевода  Е.Ю. Римушкиной на выпускную квалификационную работу на соискание квалификации (степени) бакалавра</w:t>
      </w:r>
      <w:r w:rsidRPr="0066084D">
        <w:rPr>
          <w:b/>
          <w:bCs/>
          <w:sz w:val="24"/>
        </w:rPr>
        <w:t xml:space="preserve"> </w:t>
      </w:r>
    </w:p>
    <w:p w:rsidR="00EF3AED" w:rsidRDefault="00EF3AED" w:rsidP="00EF3AED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Мухер Екатерины Евгеньевны </w:t>
      </w:r>
    </w:p>
    <w:p w:rsidR="00EF3AED" w:rsidRDefault="00EF3AED" w:rsidP="00EF3AED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«Лексико-семантическое поле концепта «путешественник» в английском и русском языке</w:t>
      </w:r>
      <w:r w:rsidRPr="00EF3AED">
        <w:rPr>
          <w:b/>
          <w:bCs/>
          <w:sz w:val="24"/>
        </w:rPr>
        <w:t>»</w:t>
      </w:r>
    </w:p>
    <w:p w:rsidR="004555E0" w:rsidRDefault="004555E0" w:rsidP="0066084D"/>
    <w:p w:rsidR="00422A16" w:rsidRDefault="00245C52" w:rsidP="00245C52">
      <w:pPr>
        <w:tabs>
          <w:tab w:val="left" w:pos="1178"/>
          <w:tab w:val="left" w:pos="1246"/>
        </w:tabs>
        <w:spacing w:line="360" w:lineRule="auto"/>
        <w:ind w:right="40"/>
        <w:contextualSpacing/>
        <w:jc w:val="both"/>
      </w:pPr>
      <w:r>
        <w:rPr>
          <w:color w:val="000000"/>
          <w:spacing w:val="-1"/>
        </w:rPr>
        <w:tab/>
      </w:r>
      <w:r w:rsidR="0066084D" w:rsidRPr="00422A16">
        <w:rPr>
          <w:color w:val="000000"/>
          <w:spacing w:val="-1"/>
        </w:rPr>
        <w:t>Выпускная квалификационная работа</w:t>
      </w:r>
      <w:r w:rsidR="00C557AC" w:rsidRPr="00422A16">
        <w:rPr>
          <w:color w:val="000000"/>
          <w:spacing w:val="-1"/>
        </w:rPr>
        <w:t xml:space="preserve"> </w:t>
      </w:r>
      <w:r w:rsidR="00301118" w:rsidRPr="00422A16">
        <w:rPr>
          <w:color w:val="000000"/>
          <w:spacing w:val="-1"/>
        </w:rPr>
        <w:t>Екатерины Евгеньевны Мухер посвящена исследованию</w:t>
      </w:r>
      <w:r w:rsidR="00921446" w:rsidRPr="00422A16">
        <w:rPr>
          <w:sz w:val="28"/>
          <w:szCs w:val="28"/>
        </w:rPr>
        <w:t xml:space="preserve"> </w:t>
      </w:r>
      <w:r w:rsidR="00921446" w:rsidRPr="00921446">
        <w:t>концепта «</w:t>
      </w:r>
      <w:r w:rsidR="00921446" w:rsidRPr="00422A16">
        <w:rPr>
          <w:lang w:val="en-US"/>
        </w:rPr>
        <w:t>traveler</w:t>
      </w:r>
      <w:r w:rsidR="00921446" w:rsidRPr="00921446">
        <w:t>»/ «путешественник» на материале английского и русского языков</w:t>
      </w:r>
      <w:r w:rsidR="00921446">
        <w:t xml:space="preserve"> в рамках  теории семантического поля,  лексикографического, прагмасемантического и лингвокультурологического подходов. Автор исследования обращается также к понятию </w:t>
      </w:r>
      <w:r w:rsidR="00422A16">
        <w:t>«</w:t>
      </w:r>
      <w:r w:rsidR="00921446" w:rsidRPr="00422A16">
        <w:t>лингвокультурологическое поле</w:t>
      </w:r>
      <w:r w:rsidR="00422A16">
        <w:t>», которое рассматривается как иерархическая система</w:t>
      </w:r>
      <w:r w:rsidR="00921446" w:rsidRPr="00422A16">
        <w:t xml:space="preserve"> единиц, обладающих общим значением и отражающих в себе систему соответствующих понятий культуры</w:t>
      </w:r>
      <w:r w:rsidR="00422A16">
        <w:t>.</w:t>
      </w:r>
      <w:r>
        <w:t xml:space="preserve"> Цель </w:t>
      </w:r>
      <w:r w:rsidR="00422A16">
        <w:t xml:space="preserve">исследования заключается в выявлении </w:t>
      </w:r>
      <w:r w:rsidR="00422A16" w:rsidRPr="00422A16">
        <w:t>семантических составляющих лингвокультурного концепта «</w:t>
      </w:r>
      <w:r w:rsidR="00422A16" w:rsidRPr="00422A16">
        <w:rPr>
          <w:lang w:val="en-US"/>
        </w:rPr>
        <w:t>traveler</w:t>
      </w:r>
      <w:r w:rsidR="00422A16" w:rsidRPr="00422A16">
        <w:t xml:space="preserve">»/ </w:t>
      </w:r>
      <w:r w:rsidR="00422A16">
        <w:t>«путешественник</w:t>
      </w:r>
      <w:r w:rsidR="00422A16" w:rsidRPr="00422A16">
        <w:t>»</w:t>
      </w:r>
      <w:r w:rsidR="00422A16">
        <w:t>.</w:t>
      </w:r>
      <w:r w:rsidR="00422A16" w:rsidRPr="00422A16">
        <w:rPr>
          <w:sz w:val="28"/>
          <w:szCs w:val="28"/>
        </w:rPr>
        <w:t xml:space="preserve"> </w:t>
      </w:r>
      <w:r w:rsidR="00DD6993">
        <w:t>Екатерина Евгеньевна ст</w:t>
      </w:r>
      <w:r w:rsidR="00422A16" w:rsidRPr="00422A16">
        <w:t>авит перед собой задачу определить структуру и состав английской и русской групп существительных, вербализирующих данный концепт, а также уточнить словарные дефиниции некоторых л</w:t>
      </w:r>
      <w:r w:rsidR="00C87BA3">
        <w:t>ексем</w:t>
      </w:r>
      <w:r w:rsidR="00422A16" w:rsidRPr="00422A16">
        <w:t>–вербализаторов концепта</w:t>
      </w:r>
      <w:r w:rsidR="00422A16">
        <w:t xml:space="preserve">, выявив особые прагматические и лингвокультурологическе составляющие рассматриваемых определений. </w:t>
      </w:r>
      <w:r w:rsidR="00DD6993">
        <w:t xml:space="preserve"> Актуальность исследования связана с наблюдаемым в настоящее время активным образованием новых лексических единиц, включаемых в  лексико-семантическое  поле концепта «путешественник</w:t>
      </w:r>
      <w:r w:rsidR="00532FC7">
        <w:t>»</w:t>
      </w:r>
      <w:r w:rsidR="00204370">
        <w:t>.</w:t>
      </w:r>
      <w:r w:rsidR="00532FC7">
        <w:t>Планируя исследование, автор руководствовался</w:t>
      </w:r>
      <w:r w:rsidR="00DD6993">
        <w:t xml:space="preserve"> объективно существующей необходимостью изучить лингвокультурологические аспекты, связ</w:t>
      </w:r>
      <w:r w:rsidR="00532FC7">
        <w:t>анные с принципами образования</w:t>
      </w:r>
      <w:r w:rsidR="00DD6993">
        <w:t xml:space="preserve"> новых сло</w:t>
      </w:r>
      <w:r w:rsidR="00532FC7">
        <w:t xml:space="preserve">в, отражающих культурологические реалии. </w:t>
      </w:r>
    </w:p>
    <w:p w:rsidR="00DD6993" w:rsidRPr="00C87BA3" w:rsidRDefault="00C87BA3" w:rsidP="00DD6993">
      <w:pPr>
        <w:shd w:val="clear" w:color="auto" w:fill="FFFFFF"/>
        <w:spacing w:line="360" w:lineRule="auto"/>
        <w:ind w:right="40" w:firstLine="709"/>
        <w:contextualSpacing/>
        <w:jc w:val="both"/>
      </w:pPr>
      <w:r>
        <w:t xml:space="preserve">Результаты проведенного в исследовательской главе компонентного анализа достаточно наглядно представлены в таблицах, отражающих ключевые </w:t>
      </w:r>
      <w:r w:rsidR="00DD6993">
        <w:t xml:space="preserve"> </w:t>
      </w:r>
      <w:r>
        <w:t>с</w:t>
      </w:r>
      <w:r w:rsidR="00DD6993" w:rsidRPr="00C87BA3">
        <w:t>емантические признаки лексем, составляющих лексико-с</w:t>
      </w:r>
      <w:r>
        <w:t xml:space="preserve">емантическое поле </w:t>
      </w:r>
      <w:r w:rsidR="00DD6993" w:rsidRPr="00C87BA3">
        <w:t>концепта "</w:t>
      </w:r>
      <w:r w:rsidR="00DD6993" w:rsidRPr="00C87BA3">
        <w:rPr>
          <w:lang w:val="en-US"/>
        </w:rPr>
        <w:t>traveler</w:t>
      </w:r>
      <w:r w:rsidR="00DD6993" w:rsidRPr="00C87BA3">
        <w:t>"», в которой по горизонтали представлены слова-вербализаторы концепта, а по вертикали - семанти</w:t>
      </w:r>
      <w:r>
        <w:t>ческие компоненты. Принцип отбора фактического материала и предпринятые автором исследования  попытки описать семан</w:t>
      </w:r>
      <w:r w:rsidR="00245C52">
        <w:t xml:space="preserve">тическую структуру неологизмов </w:t>
      </w:r>
      <w:r>
        <w:t>свидетельствуют о самостоятельном и творческом подходе, вовлеченности Екатерины Евгеньевны в исследование. Вместе с тем,  в работе имеется ряд недочетов,</w:t>
      </w:r>
      <w:r w:rsidR="00245C52">
        <w:t xml:space="preserve"> связанных, с одной стороны, с несколько избыточной детализацией обзора теоретических предпосылок </w:t>
      </w:r>
      <w:r w:rsidR="00245C52">
        <w:lastRenderedPageBreak/>
        <w:t>исследования,  а с другой стороны, с недостаточно четко выраженной научной  пози</w:t>
      </w:r>
      <w:r w:rsidR="009C3702">
        <w:t>цией самого автора дипломного проекта</w:t>
      </w:r>
      <w:r w:rsidR="00C269A4">
        <w:t xml:space="preserve"> и некоторой небре</w:t>
      </w:r>
      <w:r w:rsidR="009C3702">
        <w:t>жностью в оформлении работы.</w:t>
      </w:r>
    </w:p>
    <w:p w:rsidR="00531763" w:rsidRDefault="00C269A4" w:rsidP="00C269A4">
      <w:pPr>
        <w:spacing w:line="360" w:lineRule="auto"/>
        <w:ind w:firstLine="708"/>
        <w:jc w:val="both"/>
      </w:pPr>
      <w:r>
        <w:t>С</w:t>
      </w:r>
      <w:r w:rsidR="009C3702">
        <w:t xml:space="preserve">одержание работы </w:t>
      </w:r>
      <w:r w:rsidR="00245C52">
        <w:t>Екатерины Евгеньевны</w:t>
      </w:r>
      <w:r w:rsidR="0066084D" w:rsidRPr="00E0134C">
        <w:rPr>
          <w:color w:val="000000"/>
          <w:spacing w:val="-1"/>
        </w:rPr>
        <w:t xml:space="preserve"> соответствует выбранной теме, поставленны</w:t>
      </w:r>
      <w:r w:rsidR="00245C52">
        <w:rPr>
          <w:color w:val="000000"/>
          <w:spacing w:val="-1"/>
        </w:rPr>
        <w:t xml:space="preserve">м задачам, а также </w:t>
      </w:r>
      <w:r w:rsidR="0066084D" w:rsidRPr="00E0134C">
        <w:rPr>
          <w:color w:val="000000"/>
          <w:spacing w:val="-1"/>
        </w:rPr>
        <w:t xml:space="preserve"> отвечает основной цели исследования. </w:t>
      </w:r>
    </w:p>
    <w:p w:rsidR="00B11373" w:rsidRPr="00245C52" w:rsidRDefault="00B11373" w:rsidP="00C269A4">
      <w:pPr>
        <w:pStyle w:val="a3"/>
        <w:ind w:firstLine="708"/>
        <w:jc w:val="both"/>
        <w:rPr>
          <w:b/>
          <w:bCs/>
          <w:sz w:val="24"/>
        </w:rPr>
      </w:pPr>
      <w:r w:rsidRPr="00245C52">
        <w:rPr>
          <w:sz w:val="24"/>
        </w:rPr>
        <w:t xml:space="preserve">Учитывая  </w:t>
      </w:r>
      <w:r w:rsidRPr="00245C52">
        <w:rPr>
          <w:b/>
          <w:sz w:val="24"/>
        </w:rPr>
        <w:t>теоретическую значимость</w:t>
      </w:r>
      <w:r w:rsidRPr="00245C52">
        <w:rPr>
          <w:sz w:val="24"/>
        </w:rPr>
        <w:t xml:space="preserve">, </w:t>
      </w:r>
      <w:r w:rsidRPr="00245C52">
        <w:rPr>
          <w:b/>
          <w:sz w:val="24"/>
        </w:rPr>
        <w:t>актуальность, научную новизну</w:t>
      </w:r>
      <w:r w:rsidRPr="00245C52">
        <w:rPr>
          <w:sz w:val="24"/>
        </w:rPr>
        <w:t xml:space="preserve"> и</w:t>
      </w:r>
      <w:r w:rsidRPr="00245C52">
        <w:rPr>
          <w:b/>
          <w:sz w:val="24"/>
        </w:rPr>
        <w:t xml:space="preserve"> оригинальность </w:t>
      </w:r>
      <w:r w:rsidRPr="00245C52">
        <w:rPr>
          <w:sz w:val="24"/>
        </w:rPr>
        <w:t xml:space="preserve">исследования, можно заключить, что </w:t>
      </w:r>
      <w:r w:rsidRPr="00245C52">
        <w:rPr>
          <w:b/>
          <w:sz w:val="24"/>
        </w:rPr>
        <w:t>выпускная квалификацио</w:t>
      </w:r>
      <w:r w:rsidR="00245C52">
        <w:rPr>
          <w:b/>
          <w:sz w:val="24"/>
        </w:rPr>
        <w:t xml:space="preserve">нная работа  Е.Е. Мухер </w:t>
      </w:r>
      <w:r w:rsidR="00245C52" w:rsidRPr="00245C52">
        <w:rPr>
          <w:b/>
          <w:bCs/>
          <w:sz w:val="24"/>
        </w:rPr>
        <w:t>«Лексико-семантическое поле концепта «путешественник» в английском и русском языке»</w:t>
      </w:r>
      <w:r w:rsidR="00245C52">
        <w:rPr>
          <w:b/>
          <w:bCs/>
          <w:sz w:val="24"/>
        </w:rPr>
        <w:t xml:space="preserve"> </w:t>
      </w:r>
      <w:r w:rsidRPr="00245C52">
        <w:rPr>
          <w:b/>
          <w:sz w:val="24"/>
        </w:rPr>
        <w:t>отвечает требованиям, предъявляемым к работам такого уровня, а её а</w:t>
      </w:r>
      <w:r w:rsidR="00531763" w:rsidRPr="00245C52">
        <w:rPr>
          <w:b/>
          <w:sz w:val="24"/>
        </w:rPr>
        <w:t xml:space="preserve">втор, </w:t>
      </w:r>
      <w:r w:rsidR="00245C52">
        <w:rPr>
          <w:b/>
          <w:sz w:val="24"/>
        </w:rPr>
        <w:t>Екатерина Евгеньевна Мухер</w:t>
      </w:r>
      <w:r w:rsidRPr="00245C52">
        <w:rPr>
          <w:b/>
          <w:sz w:val="24"/>
        </w:rPr>
        <w:t>, заслуживает присуждения ей искомой квалификации (степени) бакалавра</w:t>
      </w:r>
      <w:r w:rsidRPr="00245C52">
        <w:rPr>
          <w:sz w:val="24"/>
        </w:rPr>
        <w:t xml:space="preserve">. </w:t>
      </w:r>
    </w:p>
    <w:p w:rsidR="00B11373" w:rsidRPr="00245C52" w:rsidRDefault="00B11373" w:rsidP="00531763">
      <w:pPr>
        <w:jc w:val="both"/>
      </w:pPr>
      <w:r w:rsidRPr="00245C52">
        <w:tab/>
      </w:r>
    </w:p>
    <w:p w:rsidR="00B11373" w:rsidRDefault="00B11373" w:rsidP="00531763">
      <w:pPr>
        <w:jc w:val="both"/>
      </w:pPr>
    </w:p>
    <w:p w:rsidR="00B11373" w:rsidRPr="00BC0E1E" w:rsidRDefault="00B11373" w:rsidP="00531763">
      <w:pPr>
        <w:jc w:val="both"/>
      </w:pPr>
      <w:r>
        <w:rPr>
          <w:b/>
        </w:rPr>
        <w:t xml:space="preserve">Старший преподаватель кафедры англ. филологии и перевода </w:t>
      </w:r>
    </w:p>
    <w:p w:rsidR="00245C52" w:rsidRDefault="00245C52" w:rsidP="00531763">
      <w:pPr>
        <w:ind w:left="-720" w:firstLine="720"/>
        <w:jc w:val="both"/>
        <w:rPr>
          <w:b/>
        </w:rPr>
      </w:pPr>
    </w:p>
    <w:p w:rsidR="00B11373" w:rsidRDefault="00B11373" w:rsidP="00531763">
      <w:pPr>
        <w:ind w:left="-720" w:firstLine="720"/>
        <w:jc w:val="both"/>
        <w:rPr>
          <w:b/>
        </w:rPr>
      </w:pPr>
      <w:r>
        <w:rPr>
          <w:b/>
        </w:rPr>
        <w:t>Е.Ю. Римушкина</w:t>
      </w:r>
    </w:p>
    <w:p w:rsidR="00245C52" w:rsidRDefault="00245C52" w:rsidP="00531763">
      <w:pPr>
        <w:ind w:left="-720" w:firstLine="720"/>
        <w:jc w:val="both"/>
        <w:rPr>
          <w:b/>
        </w:rPr>
      </w:pPr>
    </w:p>
    <w:p w:rsidR="00B11373" w:rsidRPr="00BC0E1E" w:rsidRDefault="00531763" w:rsidP="00531763">
      <w:pPr>
        <w:ind w:left="-720" w:firstLine="720"/>
        <w:jc w:val="both"/>
        <w:rPr>
          <w:b/>
        </w:rPr>
      </w:pPr>
      <w:r>
        <w:rPr>
          <w:b/>
        </w:rPr>
        <w:t>04.06.2017</w:t>
      </w:r>
    </w:p>
    <w:p w:rsidR="00B11373" w:rsidRDefault="00B11373" w:rsidP="00531763">
      <w:pPr>
        <w:jc w:val="both"/>
      </w:pPr>
    </w:p>
    <w:p w:rsidR="0066084D" w:rsidRDefault="0066084D" w:rsidP="00CF1BB5">
      <w:pPr>
        <w:spacing w:line="360" w:lineRule="auto"/>
      </w:pPr>
    </w:p>
    <w:sectPr w:rsidR="0066084D" w:rsidSect="0045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7C" w:rsidRDefault="00A21E7C" w:rsidP="00C879AF">
      <w:r>
        <w:separator/>
      </w:r>
    </w:p>
  </w:endnote>
  <w:endnote w:type="continuationSeparator" w:id="1">
    <w:p w:rsidR="00A21E7C" w:rsidRDefault="00A21E7C" w:rsidP="00C87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7C" w:rsidRDefault="00A21E7C" w:rsidP="00C879AF">
      <w:r>
        <w:separator/>
      </w:r>
    </w:p>
  </w:footnote>
  <w:footnote w:type="continuationSeparator" w:id="1">
    <w:p w:rsidR="00A21E7C" w:rsidRDefault="00A21E7C" w:rsidP="00C87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3742084"/>
    <w:multiLevelType w:val="hybridMultilevel"/>
    <w:tmpl w:val="14F0AB44"/>
    <w:lvl w:ilvl="0" w:tplc="8D824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84D"/>
    <w:rsid w:val="00081689"/>
    <w:rsid w:val="000F7E0B"/>
    <w:rsid w:val="001D541A"/>
    <w:rsid w:val="001E6D80"/>
    <w:rsid w:val="00204370"/>
    <w:rsid w:val="00245C52"/>
    <w:rsid w:val="00256F22"/>
    <w:rsid w:val="002F4F44"/>
    <w:rsid w:val="002F63FF"/>
    <w:rsid w:val="00301118"/>
    <w:rsid w:val="003255EE"/>
    <w:rsid w:val="00376627"/>
    <w:rsid w:val="003F3657"/>
    <w:rsid w:val="00422A16"/>
    <w:rsid w:val="004555E0"/>
    <w:rsid w:val="00505205"/>
    <w:rsid w:val="00531763"/>
    <w:rsid w:val="00532FC7"/>
    <w:rsid w:val="005C7A81"/>
    <w:rsid w:val="006140DC"/>
    <w:rsid w:val="0066084D"/>
    <w:rsid w:val="00921446"/>
    <w:rsid w:val="00981583"/>
    <w:rsid w:val="009C3702"/>
    <w:rsid w:val="00A21E7C"/>
    <w:rsid w:val="00B11373"/>
    <w:rsid w:val="00C269A4"/>
    <w:rsid w:val="00C33ED9"/>
    <w:rsid w:val="00C557AC"/>
    <w:rsid w:val="00C879AF"/>
    <w:rsid w:val="00C87BA3"/>
    <w:rsid w:val="00CF04B5"/>
    <w:rsid w:val="00CF1BB5"/>
    <w:rsid w:val="00D004AB"/>
    <w:rsid w:val="00DD6993"/>
    <w:rsid w:val="00EF3AED"/>
    <w:rsid w:val="00F07D07"/>
    <w:rsid w:val="00FD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3E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66084D"/>
    <w:pPr>
      <w:suppressAutoHyphens/>
      <w:spacing w:line="360" w:lineRule="auto"/>
      <w:jc w:val="center"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66084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2F63F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a6">
    <w:name w:val="footnote reference"/>
    <w:basedOn w:val="a0"/>
    <w:uiPriority w:val="99"/>
    <w:semiHidden/>
    <w:unhideWhenUsed/>
    <w:rsid w:val="00C879AF"/>
    <w:rPr>
      <w:vertAlign w:val="superscript"/>
    </w:rPr>
  </w:style>
  <w:style w:type="paragraph" w:customStyle="1" w:styleId="21">
    <w:name w:val="Основной текст 21"/>
    <w:basedOn w:val="a"/>
    <w:rsid w:val="00FD5799"/>
    <w:pPr>
      <w:suppressAutoHyphens/>
      <w:spacing w:line="360" w:lineRule="auto"/>
      <w:jc w:val="both"/>
    </w:pPr>
    <w:rPr>
      <w:sz w:val="28"/>
      <w:lang w:eastAsia="ar-SA"/>
    </w:rPr>
  </w:style>
  <w:style w:type="paragraph" w:styleId="a7">
    <w:name w:val="footnote text"/>
    <w:basedOn w:val="a"/>
    <w:link w:val="a8"/>
    <w:uiPriority w:val="99"/>
    <w:semiHidden/>
    <w:rsid w:val="00921446"/>
    <w:rPr>
      <w:rFonts w:ascii="Calibri" w:hAnsi="Calibri" w:cs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1446"/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2017-06-07T20:52:00Z</dcterms:created>
  <dcterms:modified xsi:type="dcterms:W3CDTF">2017-06-07T20:53:00Z</dcterms:modified>
</cp:coreProperties>
</file>