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F5" w:rsidRPr="009F73F5" w:rsidRDefault="009F73F5" w:rsidP="009F73F5">
      <w:pPr>
        <w:pStyle w:val="af0"/>
        <w:jc w:val="center"/>
        <w:rPr>
          <w:b/>
          <w:color w:val="000000"/>
          <w:sz w:val="27"/>
          <w:szCs w:val="27"/>
        </w:rPr>
      </w:pPr>
      <w:r w:rsidRPr="009F73F5">
        <w:rPr>
          <w:b/>
          <w:color w:val="000000"/>
          <w:sz w:val="27"/>
          <w:szCs w:val="27"/>
        </w:rPr>
        <w:t>ФЕДЕРАЛЬНОЕ ГОСУДАРСТВЕННОЕ БЮДЖЕТНОЕ ОБРАЗОВАТЕЛЬНОЕ УЧРЕЖДЕНИЕ</w:t>
      </w:r>
    </w:p>
    <w:p w:rsidR="009F73F5" w:rsidRPr="009F73F5" w:rsidRDefault="009F73F5" w:rsidP="009F73F5">
      <w:pPr>
        <w:pStyle w:val="af0"/>
        <w:jc w:val="center"/>
        <w:rPr>
          <w:b/>
          <w:color w:val="000000"/>
          <w:sz w:val="27"/>
          <w:szCs w:val="27"/>
        </w:rPr>
      </w:pPr>
      <w:r w:rsidRPr="009F73F5">
        <w:rPr>
          <w:b/>
          <w:color w:val="000000"/>
          <w:sz w:val="27"/>
          <w:szCs w:val="27"/>
        </w:rPr>
        <w:t>ВЫСШЕГО ОБРАЗОВАНИЯ «САНКТ-ПЕТЕРБУРГСКИЙ ГОСУДАРСТВЕННЫЙ УНИВЕРСИТЕТ» (СПбГУ)</w:t>
      </w:r>
    </w:p>
    <w:p w:rsidR="009F73F5" w:rsidRDefault="009F73F5" w:rsidP="009F73F5">
      <w:pPr>
        <w:pStyle w:val="af0"/>
        <w:rPr>
          <w:color w:val="000000"/>
          <w:sz w:val="27"/>
          <w:szCs w:val="27"/>
        </w:rPr>
      </w:pPr>
    </w:p>
    <w:p w:rsidR="009F73F5" w:rsidRDefault="009F73F5" w:rsidP="009F73F5">
      <w:pPr>
        <w:pStyle w:val="af0"/>
        <w:rPr>
          <w:color w:val="000000"/>
          <w:sz w:val="27"/>
          <w:szCs w:val="27"/>
        </w:rPr>
      </w:pPr>
    </w:p>
    <w:p w:rsidR="00AE4E20" w:rsidRDefault="00AE4E20" w:rsidP="009F73F5">
      <w:pPr>
        <w:pStyle w:val="af0"/>
        <w:jc w:val="center"/>
        <w:rPr>
          <w:color w:val="000000"/>
          <w:sz w:val="27"/>
          <w:szCs w:val="27"/>
        </w:rPr>
      </w:pPr>
    </w:p>
    <w:p w:rsidR="009F73F5" w:rsidRDefault="009F73F5" w:rsidP="009F73F5">
      <w:pPr>
        <w:pStyle w:val="af0"/>
        <w:jc w:val="center"/>
        <w:rPr>
          <w:color w:val="000000"/>
          <w:sz w:val="27"/>
          <w:szCs w:val="27"/>
        </w:rPr>
      </w:pPr>
      <w:r>
        <w:rPr>
          <w:color w:val="000000"/>
          <w:sz w:val="27"/>
          <w:szCs w:val="27"/>
        </w:rPr>
        <w:t>Выпускная квалификационная работа на тему:</w:t>
      </w:r>
    </w:p>
    <w:p w:rsidR="00AE4E20" w:rsidRDefault="009F73F5" w:rsidP="00AE4E20">
      <w:pPr>
        <w:pStyle w:val="af0"/>
        <w:jc w:val="center"/>
        <w:rPr>
          <w:color w:val="000000"/>
          <w:sz w:val="27"/>
          <w:szCs w:val="27"/>
        </w:rPr>
      </w:pPr>
      <w:r>
        <w:rPr>
          <w:color w:val="000000"/>
          <w:sz w:val="27"/>
          <w:szCs w:val="27"/>
        </w:rPr>
        <w:t>ПРАВОСЛАВНОЕ ПАЛОМНИЧЕСТВО В СТРАНАХ БЛИЖНЕГО ВОСТОКА И БАЛКАНСКОГО ПОЛУОСТРОВА. СОВРЕМЕННОЕ</w:t>
      </w:r>
      <w:r w:rsidR="00AE4E20">
        <w:rPr>
          <w:color w:val="000000"/>
          <w:sz w:val="27"/>
          <w:szCs w:val="27"/>
        </w:rPr>
        <w:t xml:space="preserve"> СОСТОЯНИЕ И ТЕНДЕНЦИИ РАЗВИТИЯ</w:t>
      </w:r>
    </w:p>
    <w:p w:rsidR="009F73F5" w:rsidRDefault="009F73F5" w:rsidP="00AE4E20">
      <w:pPr>
        <w:pStyle w:val="af0"/>
        <w:jc w:val="center"/>
        <w:rPr>
          <w:color w:val="000000"/>
          <w:sz w:val="27"/>
          <w:szCs w:val="27"/>
        </w:rPr>
      </w:pPr>
      <w:r>
        <w:rPr>
          <w:color w:val="000000"/>
          <w:sz w:val="27"/>
          <w:szCs w:val="27"/>
        </w:rPr>
        <w:t>по направлению подготовки 100400 «Туризм»</w:t>
      </w:r>
    </w:p>
    <w:p w:rsidR="009F73F5" w:rsidRDefault="009F73F5" w:rsidP="00AE4E20">
      <w:pPr>
        <w:pStyle w:val="af0"/>
        <w:jc w:val="center"/>
        <w:rPr>
          <w:color w:val="000000"/>
          <w:sz w:val="27"/>
          <w:szCs w:val="27"/>
        </w:rPr>
      </w:pPr>
      <w:r>
        <w:rPr>
          <w:color w:val="000000"/>
          <w:sz w:val="27"/>
          <w:szCs w:val="27"/>
        </w:rPr>
        <w:t xml:space="preserve">образовательная программа бакалавриата </w:t>
      </w:r>
      <w:r w:rsidR="00AE4E20">
        <w:rPr>
          <w:color w:val="000000"/>
          <w:sz w:val="27"/>
          <w:szCs w:val="27"/>
        </w:rPr>
        <w:t>«Туризм»</w:t>
      </w:r>
    </w:p>
    <w:p w:rsidR="009F73F5" w:rsidRDefault="009F73F5" w:rsidP="00AE4E20">
      <w:pPr>
        <w:pStyle w:val="af0"/>
        <w:jc w:val="center"/>
        <w:rPr>
          <w:color w:val="000000"/>
          <w:sz w:val="27"/>
          <w:szCs w:val="27"/>
        </w:rPr>
      </w:pPr>
      <w:r>
        <w:rPr>
          <w:color w:val="000000"/>
          <w:sz w:val="27"/>
          <w:szCs w:val="27"/>
        </w:rPr>
        <w:t xml:space="preserve">профиль: </w:t>
      </w:r>
      <w:r w:rsidR="00AE4E20">
        <w:rPr>
          <w:color w:val="000000"/>
          <w:sz w:val="27"/>
          <w:szCs w:val="27"/>
        </w:rPr>
        <w:t>Технология и организация экскурсионных услуг</w:t>
      </w:r>
    </w:p>
    <w:p w:rsidR="00AE4E20" w:rsidRDefault="00AE4E20" w:rsidP="00AE4E20">
      <w:pPr>
        <w:pStyle w:val="af0"/>
        <w:jc w:val="right"/>
        <w:rPr>
          <w:color w:val="000000"/>
          <w:sz w:val="27"/>
          <w:szCs w:val="27"/>
        </w:rPr>
      </w:pPr>
    </w:p>
    <w:p w:rsidR="00AE4E20" w:rsidRDefault="00AE4E20" w:rsidP="00AE4E20">
      <w:pPr>
        <w:pStyle w:val="af0"/>
        <w:jc w:val="right"/>
        <w:rPr>
          <w:color w:val="000000"/>
          <w:sz w:val="27"/>
          <w:szCs w:val="27"/>
        </w:rPr>
      </w:pPr>
    </w:p>
    <w:p w:rsidR="00AE4E20" w:rsidRDefault="00AE4E20" w:rsidP="00AE4E20">
      <w:pPr>
        <w:pStyle w:val="af0"/>
        <w:jc w:val="right"/>
        <w:rPr>
          <w:color w:val="000000"/>
          <w:sz w:val="27"/>
          <w:szCs w:val="27"/>
        </w:rPr>
      </w:pPr>
    </w:p>
    <w:p w:rsidR="009F73F5" w:rsidRDefault="009F73F5" w:rsidP="00AE4E20">
      <w:pPr>
        <w:pStyle w:val="af0"/>
        <w:jc w:val="right"/>
        <w:rPr>
          <w:color w:val="000000"/>
          <w:sz w:val="27"/>
          <w:szCs w:val="27"/>
        </w:rPr>
      </w:pPr>
      <w:r>
        <w:rPr>
          <w:color w:val="000000"/>
          <w:sz w:val="27"/>
          <w:szCs w:val="27"/>
        </w:rPr>
        <w:t xml:space="preserve">Выполнил: студент </w:t>
      </w:r>
      <w:r w:rsidR="00AE4E20">
        <w:rPr>
          <w:color w:val="000000"/>
          <w:sz w:val="27"/>
          <w:szCs w:val="27"/>
          <w:lang w:val="en-US"/>
        </w:rPr>
        <w:t>IV</w:t>
      </w:r>
      <w:r>
        <w:rPr>
          <w:color w:val="000000"/>
          <w:sz w:val="27"/>
          <w:szCs w:val="27"/>
        </w:rPr>
        <w:t xml:space="preserve"> курса</w:t>
      </w:r>
      <w:r w:rsidR="00AE4E20">
        <w:rPr>
          <w:color w:val="000000"/>
          <w:sz w:val="27"/>
          <w:szCs w:val="27"/>
        </w:rPr>
        <w:br/>
      </w:r>
      <w:r>
        <w:rPr>
          <w:color w:val="000000"/>
          <w:sz w:val="27"/>
          <w:szCs w:val="27"/>
        </w:rPr>
        <w:t xml:space="preserve"> </w:t>
      </w:r>
      <w:r w:rsidR="00AE4E20">
        <w:rPr>
          <w:color w:val="000000"/>
          <w:sz w:val="27"/>
          <w:szCs w:val="27"/>
        </w:rPr>
        <w:t xml:space="preserve">очного </w:t>
      </w:r>
      <w:r>
        <w:rPr>
          <w:color w:val="000000"/>
          <w:sz w:val="27"/>
          <w:szCs w:val="27"/>
        </w:rPr>
        <w:t xml:space="preserve">отделения </w:t>
      </w:r>
      <w:r w:rsidR="00AE4E20">
        <w:rPr>
          <w:color w:val="000000"/>
          <w:sz w:val="27"/>
          <w:szCs w:val="27"/>
        </w:rPr>
        <w:br/>
        <w:t>Подольский Леонид Аркадьевич</w:t>
      </w:r>
    </w:p>
    <w:p w:rsidR="00AE4E20" w:rsidRPr="00AE4E20" w:rsidRDefault="009F73F5" w:rsidP="00AE4E20">
      <w:pPr>
        <w:pStyle w:val="af0"/>
        <w:jc w:val="right"/>
        <w:rPr>
          <w:color w:val="000000"/>
          <w:sz w:val="27"/>
          <w:szCs w:val="27"/>
        </w:rPr>
      </w:pPr>
      <w:r>
        <w:rPr>
          <w:color w:val="000000"/>
          <w:sz w:val="27"/>
          <w:szCs w:val="27"/>
        </w:rPr>
        <w:t>Научный руководитель</w:t>
      </w:r>
      <w:r w:rsidR="00AE4E20">
        <w:rPr>
          <w:color w:val="000000"/>
          <w:sz w:val="27"/>
          <w:szCs w:val="27"/>
        </w:rPr>
        <w:br/>
      </w:r>
      <w:r>
        <w:rPr>
          <w:color w:val="000000"/>
          <w:sz w:val="27"/>
          <w:szCs w:val="27"/>
        </w:rPr>
        <w:t xml:space="preserve"> </w:t>
      </w:r>
      <w:r w:rsidR="00AE4E20">
        <w:rPr>
          <w:color w:val="000000"/>
          <w:sz w:val="27"/>
          <w:szCs w:val="27"/>
        </w:rPr>
        <w:t xml:space="preserve">д.и.н., профессор </w:t>
      </w:r>
      <w:r w:rsidR="00AE4E20">
        <w:rPr>
          <w:color w:val="000000"/>
          <w:sz w:val="27"/>
          <w:szCs w:val="27"/>
        </w:rPr>
        <w:br/>
        <w:t>Кривошеев Юрий Владимирович</w:t>
      </w:r>
    </w:p>
    <w:p w:rsidR="00AE4E20" w:rsidRPr="009F73F5" w:rsidRDefault="00AE4E20" w:rsidP="009F73F5">
      <w:pPr>
        <w:spacing w:after="240" w:line="360" w:lineRule="auto"/>
        <w:jc w:val="center"/>
        <w:rPr>
          <w:rFonts w:ascii="Times New Roman" w:hAnsi="Times New Roman" w:cs="Times New Roman"/>
          <w:sz w:val="23"/>
          <w:szCs w:val="23"/>
        </w:rPr>
      </w:pPr>
    </w:p>
    <w:p w:rsidR="00AE4E20" w:rsidRDefault="00AE4E20" w:rsidP="00AE4E20">
      <w:pPr>
        <w:pStyle w:val="af0"/>
        <w:jc w:val="center"/>
        <w:rPr>
          <w:color w:val="000000"/>
          <w:sz w:val="27"/>
          <w:szCs w:val="27"/>
        </w:rPr>
      </w:pPr>
    </w:p>
    <w:p w:rsidR="00AE4E20" w:rsidRDefault="00AE4E20" w:rsidP="00AE4E20">
      <w:pPr>
        <w:pStyle w:val="af0"/>
        <w:jc w:val="center"/>
        <w:rPr>
          <w:color w:val="000000"/>
          <w:sz w:val="27"/>
          <w:szCs w:val="27"/>
        </w:rPr>
      </w:pPr>
    </w:p>
    <w:p w:rsidR="00AE4E20" w:rsidRDefault="00AE4E20" w:rsidP="00AE4E20">
      <w:pPr>
        <w:pStyle w:val="af0"/>
        <w:jc w:val="center"/>
        <w:rPr>
          <w:color w:val="000000"/>
          <w:sz w:val="27"/>
          <w:szCs w:val="27"/>
        </w:rPr>
      </w:pPr>
      <w:r>
        <w:rPr>
          <w:color w:val="000000"/>
          <w:sz w:val="27"/>
          <w:szCs w:val="27"/>
        </w:rPr>
        <w:t>Санкт-Петербург</w:t>
      </w:r>
    </w:p>
    <w:p w:rsidR="00AE4E20" w:rsidRPr="00AE4E20" w:rsidRDefault="00AE4E20" w:rsidP="00AE4E20">
      <w:pPr>
        <w:pStyle w:val="af0"/>
        <w:jc w:val="center"/>
        <w:rPr>
          <w:color w:val="000000"/>
          <w:sz w:val="27"/>
          <w:szCs w:val="27"/>
        </w:rPr>
      </w:pPr>
      <w:r>
        <w:rPr>
          <w:color w:val="000000"/>
          <w:sz w:val="27"/>
          <w:szCs w:val="27"/>
        </w:rPr>
        <w:t>2017</w:t>
      </w:r>
    </w:p>
    <w:p w:rsidR="009C26C9" w:rsidRDefault="009C26C9" w:rsidP="00190B7E">
      <w:pPr>
        <w:pStyle w:val="5"/>
        <w:jc w:val="center"/>
        <w:rPr>
          <w:rFonts w:ascii="Times New Roman" w:hAnsi="Times New Roman" w:cs="Times New Roman"/>
          <w:b/>
          <w:color w:val="auto"/>
          <w:sz w:val="28"/>
          <w:szCs w:val="28"/>
        </w:rPr>
      </w:pPr>
    </w:p>
    <w:sdt>
      <w:sdtPr>
        <w:rPr>
          <w:rFonts w:asciiTheme="minorHAnsi" w:eastAsiaTheme="minorEastAsia" w:hAnsiTheme="minorHAnsi" w:cstheme="minorBidi"/>
          <w:b w:val="0"/>
          <w:bCs w:val="0"/>
          <w:color w:val="auto"/>
          <w:sz w:val="22"/>
          <w:szCs w:val="22"/>
          <w:lang w:eastAsia="ru-RU" w:bidi="he-IL"/>
        </w:rPr>
        <w:id w:val="1337347438"/>
        <w:docPartObj>
          <w:docPartGallery w:val="Table of Contents"/>
          <w:docPartUnique/>
        </w:docPartObj>
      </w:sdtPr>
      <w:sdtContent>
        <w:p w:rsidR="00573E1F" w:rsidRPr="00F260D5" w:rsidRDefault="006F7C6C" w:rsidP="00F260D5">
          <w:pPr>
            <w:pStyle w:val="aa"/>
            <w:spacing w:before="0"/>
            <w:jc w:val="center"/>
            <w:rPr>
              <w:rFonts w:ascii="Times New Roman" w:hAnsi="Times New Roman" w:cs="Times New Roman"/>
              <w:noProof/>
              <w:sz w:val="24"/>
              <w:szCs w:val="24"/>
            </w:rPr>
          </w:pPr>
          <w:r w:rsidRPr="00F260D5">
            <w:rPr>
              <w:rFonts w:ascii="Times New Roman" w:hAnsi="Times New Roman" w:cs="Times New Roman"/>
              <w:color w:val="auto"/>
              <w:sz w:val="24"/>
              <w:szCs w:val="24"/>
            </w:rPr>
            <w:t>Оглавление</w:t>
          </w:r>
          <w:r w:rsidRPr="00F260D5">
            <w:rPr>
              <w:rFonts w:ascii="Times New Roman" w:hAnsi="Times New Roman" w:cs="Times New Roman"/>
              <w:sz w:val="24"/>
              <w:szCs w:val="24"/>
            </w:rPr>
            <w:fldChar w:fldCharType="begin"/>
          </w:r>
          <w:r w:rsidRPr="00F260D5">
            <w:rPr>
              <w:rFonts w:ascii="Times New Roman" w:hAnsi="Times New Roman" w:cs="Times New Roman"/>
              <w:sz w:val="24"/>
              <w:szCs w:val="24"/>
            </w:rPr>
            <w:instrText xml:space="preserve"> TOC \o "1-3" \h \z \u </w:instrText>
          </w:r>
          <w:r w:rsidRPr="00F260D5">
            <w:rPr>
              <w:rFonts w:ascii="Times New Roman" w:hAnsi="Times New Roman" w:cs="Times New Roman"/>
              <w:sz w:val="24"/>
              <w:szCs w:val="24"/>
            </w:rPr>
            <w:fldChar w:fldCharType="separate"/>
          </w:r>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42" w:history="1">
            <w:r w:rsidR="00573E1F" w:rsidRPr="00F260D5">
              <w:rPr>
                <w:rStyle w:val="a6"/>
                <w:rFonts w:ascii="Times New Roman" w:hAnsi="Times New Roman" w:cs="Times New Roman"/>
                <w:noProof/>
                <w:sz w:val="24"/>
                <w:szCs w:val="24"/>
              </w:rPr>
              <w:t>Введение</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_Toc482370542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3</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43" w:history="1">
            <w:r w:rsidR="00573E1F" w:rsidRPr="00F260D5">
              <w:rPr>
                <w:rStyle w:val="a6"/>
                <w:rFonts w:ascii="Times New Roman" w:hAnsi="Times New Roman" w:cs="Times New Roman"/>
                <w:noProof/>
                <w:sz w:val="24"/>
                <w:szCs w:val="24"/>
              </w:rPr>
              <w:t>Глава 1. Основные сложности в исследовании религиозного туризма и в определении категориально-понятийного аппарата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_Toc482370543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6</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44" w:history="1">
            <w:r w:rsidR="00573E1F" w:rsidRPr="00F260D5">
              <w:rPr>
                <w:rStyle w:val="a6"/>
                <w:rFonts w:ascii="Times New Roman" w:hAnsi="Times New Roman" w:cs="Times New Roman"/>
                <w:noProof/>
                <w:sz w:val="24"/>
                <w:szCs w:val="24"/>
              </w:rPr>
              <w:t>Глава 2. Краткий обзор истории русского паломничества на Святую землю и в страны Балканского полуострова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_Toc482370544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10</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45" w:history="1">
            <w:r w:rsidR="00573E1F" w:rsidRPr="00F260D5">
              <w:rPr>
                <w:rStyle w:val="a6"/>
                <w:rFonts w:ascii="Times New Roman" w:hAnsi="Times New Roman" w:cs="Times New Roman"/>
                <w:noProof/>
                <w:sz w:val="24"/>
                <w:szCs w:val="24"/>
              </w:rPr>
              <w:t>Глава 3. Географические рамки исследования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_Toc482370545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17</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46" w:history="1">
            <w:r w:rsidR="00573E1F" w:rsidRPr="00F260D5">
              <w:rPr>
                <w:rStyle w:val="a6"/>
                <w:rFonts w:ascii="Times New Roman" w:hAnsi="Times New Roman" w:cs="Times New Roman"/>
                <w:bCs/>
                <w:noProof/>
                <w:sz w:val="24"/>
                <w:szCs w:val="24"/>
                <w:shd w:val="clear" w:color="auto" w:fill="FFFFFF"/>
              </w:rPr>
              <w:t xml:space="preserve">§ 1. </w:t>
            </w:r>
            <w:r w:rsidR="00573E1F" w:rsidRPr="00F260D5">
              <w:rPr>
                <w:rStyle w:val="a6"/>
                <w:rFonts w:ascii="Times New Roman" w:hAnsi="Times New Roman" w:cs="Times New Roman"/>
                <w:noProof/>
                <w:sz w:val="24"/>
                <w:szCs w:val="24"/>
              </w:rPr>
              <w:t>Ближневосточные государства, привлекающие православных паломников.</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_Toc482370546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17</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47" w:history="1">
            <w:r w:rsidR="00573E1F" w:rsidRPr="00F260D5">
              <w:rPr>
                <w:rStyle w:val="a6"/>
                <w:rFonts w:ascii="Times New Roman" w:hAnsi="Times New Roman" w:cs="Times New Roman"/>
                <w:noProof/>
                <w:sz w:val="24"/>
                <w:szCs w:val="24"/>
                <w:shd w:val="clear" w:color="auto" w:fill="FFFFFF"/>
              </w:rPr>
              <w:t xml:space="preserve">§2. </w:t>
            </w:r>
            <w:r w:rsidR="00573E1F" w:rsidRPr="00F260D5">
              <w:rPr>
                <w:rStyle w:val="a6"/>
                <w:rFonts w:ascii="Times New Roman" w:hAnsi="Times New Roman" w:cs="Times New Roman"/>
                <w:noProof/>
                <w:sz w:val="24"/>
                <w:szCs w:val="24"/>
              </w:rPr>
              <w:t>Физико-географическая характеристика Балканского полуострова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_Toc482370547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48" w:history="1">
            <w:r w:rsidR="00573E1F" w:rsidRPr="00F260D5">
              <w:rPr>
                <w:rStyle w:val="a6"/>
                <w:rFonts w:ascii="Times New Roman" w:hAnsi="Times New Roman" w:cs="Times New Roman"/>
                <w:noProof/>
                <w:sz w:val="24"/>
                <w:szCs w:val="24"/>
                <w:shd w:val="clear" w:color="auto" w:fill="FFFFFF"/>
              </w:rPr>
              <w:t>§ 3.</w:t>
            </w:r>
            <w:r w:rsidR="006165C9">
              <w:rPr>
                <w:rStyle w:val="a6"/>
                <w:rFonts w:ascii="Times New Roman" w:hAnsi="Times New Roman" w:cs="Times New Roman"/>
                <w:noProof/>
                <w:sz w:val="24"/>
                <w:szCs w:val="24"/>
                <w:shd w:val="clear" w:color="auto" w:fill="FFFFFF"/>
              </w:rPr>
              <w:t xml:space="preserve"> </w:t>
            </w:r>
            <w:r w:rsidR="00573E1F" w:rsidRPr="00F260D5">
              <w:rPr>
                <w:rStyle w:val="a6"/>
                <w:rFonts w:ascii="Times New Roman" w:hAnsi="Times New Roman" w:cs="Times New Roman"/>
                <w:noProof/>
                <w:sz w:val="24"/>
                <w:szCs w:val="24"/>
              </w:rPr>
              <w:t>Балканский полуостров как «стык» цивилизаций</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_Toc482370548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21</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49" w:history="1">
            <w:r w:rsidR="00573E1F" w:rsidRPr="00F260D5">
              <w:rPr>
                <w:rStyle w:val="a6"/>
                <w:rFonts w:ascii="Times New Roman" w:hAnsi="Times New Roman" w:cs="Times New Roman"/>
                <w:noProof/>
                <w:sz w:val="24"/>
                <w:szCs w:val="24"/>
              </w:rPr>
              <w:t>Глава 4.</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Текущий уровень развития христианского паломничества в странах Ближнего Востока и потенциал для его развития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_Toc482370549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29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0" w:history="1">
            <w:r w:rsidR="00573E1F" w:rsidRPr="00F260D5">
              <w:rPr>
                <w:rStyle w:val="a6"/>
                <w:rFonts w:ascii="Times New Roman" w:hAnsi="Times New Roman" w:cs="Times New Roman"/>
                <w:noProof/>
                <w:sz w:val="24"/>
                <w:szCs w:val="24"/>
              </w:rPr>
              <w:t>§ 1.</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География современного православного паломничества в Государстве Израиль и перспективы ее расширения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_Toc482370550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29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1" w:history="1">
            <w:r w:rsidR="00573E1F" w:rsidRPr="00F260D5">
              <w:rPr>
                <w:rStyle w:val="a6"/>
                <w:rFonts w:ascii="Times New Roman" w:hAnsi="Times New Roman" w:cs="Times New Roman"/>
                <w:noProof/>
                <w:sz w:val="24"/>
                <w:szCs w:val="24"/>
              </w:rPr>
              <w:t>§ 2. Анализ предложения паломнических поездок на Святую Землю на отечественном рынке</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_Toc482370551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38</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2" w:history="1">
            <w:r w:rsidR="00573E1F" w:rsidRPr="00F260D5">
              <w:rPr>
                <w:rStyle w:val="a6"/>
                <w:rFonts w:ascii="Times New Roman" w:hAnsi="Times New Roman" w:cs="Times New Roman"/>
                <w:noProof/>
                <w:sz w:val="24"/>
                <w:szCs w:val="24"/>
              </w:rPr>
              <w:t>§ 3. Потенциал Египта для развития христианского паломничества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_Toc482370552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41</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3"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4</w:t>
            </w:r>
            <w:r w:rsidR="00573E1F" w:rsidRPr="00F260D5">
              <w:rPr>
                <w:rStyle w:val="a6"/>
                <w:rFonts w:ascii="Times New Roman" w:hAnsi="Times New Roman" w:cs="Times New Roman"/>
                <w:noProof/>
                <w:sz w:val="24"/>
                <w:szCs w:val="24"/>
              </w:rPr>
              <w:t>. Влияние внутриполитических конфликтов на развитие въездного туризма на примере Израиля и Египта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_Toc482370553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45</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4" w:history="1">
            <w:r w:rsidR="006165C9">
              <w:rPr>
                <w:rStyle w:val="a6"/>
                <w:rFonts w:ascii="Times New Roman" w:hAnsi="Times New Roman" w:cs="Times New Roman"/>
                <w:noProof/>
                <w:sz w:val="24"/>
                <w:szCs w:val="24"/>
              </w:rPr>
              <w:t>§ 5</w:t>
            </w:r>
            <w:r w:rsidR="00573E1F" w:rsidRPr="00F260D5">
              <w:rPr>
                <w:rStyle w:val="a6"/>
                <w:rFonts w:ascii="Times New Roman" w:hAnsi="Times New Roman" w:cs="Times New Roman"/>
                <w:noProof/>
                <w:sz w:val="24"/>
                <w:szCs w:val="24"/>
              </w:rPr>
              <w:t>. Потенциал Кипра для развития христианского паломничества. Современность и перспективы</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_Toc482370554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51</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55" w:history="1">
            <w:r w:rsidR="00573E1F" w:rsidRPr="00F260D5">
              <w:rPr>
                <w:rStyle w:val="a6"/>
                <w:rFonts w:ascii="Times New Roman" w:hAnsi="Times New Roman" w:cs="Times New Roman"/>
                <w:noProof/>
                <w:sz w:val="24"/>
                <w:szCs w:val="24"/>
              </w:rPr>
              <w:t>Глава 5. Объекты паломнического интереса стран Балканского полуострова</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_Toc482370555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59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6"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1. Албания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_Toc482370556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59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7"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2. Болгария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_Toc482370557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63</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8"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3. Федерация Боснии и Герцеговины</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_Toc482370558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72</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59"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4. Греция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_Toc482370559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77</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60"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5. Республика Македония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_Toc482370560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84</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61"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6. Черногория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_Toc482370561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89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21"/>
            <w:tabs>
              <w:tab w:val="right" w:leader="dot" w:pos="9344"/>
            </w:tabs>
            <w:rPr>
              <w:rFonts w:ascii="Times New Roman" w:hAnsi="Times New Roman" w:cs="Times New Roman"/>
              <w:noProof/>
              <w:sz w:val="24"/>
              <w:szCs w:val="24"/>
              <w:lang w:bidi="ar-SA"/>
            </w:rPr>
          </w:pPr>
          <w:hyperlink w:anchor="_Toc482370562" w:history="1">
            <w:r w:rsidR="00573E1F" w:rsidRPr="00F260D5">
              <w:rPr>
                <w:rStyle w:val="a6"/>
                <w:rFonts w:ascii="Times New Roman" w:hAnsi="Times New Roman" w:cs="Times New Roman"/>
                <w:noProof/>
                <w:sz w:val="24"/>
                <w:szCs w:val="24"/>
              </w:rPr>
              <w:t>§</w:t>
            </w:r>
            <w:r w:rsidR="006165C9">
              <w:rPr>
                <w:rStyle w:val="a6"/>
                <w:rFonts w:ascii="Times New Roman" w:hAnsi="Times New Roman" w:cs="Times New Roman"/>
                <w:noProof/>
                <w:sz w:val="24"/>
                <w:szCs w:val="24"/>
              </w:rPr>
              <w:t xml:space="preserve"> </w:t>
            </w:r>
            <w:r w:rsidR="00573E1F" w:rsidRPr="00F260D5">
              <w:rPr>
                <w:rStyle w:val="a6"/>
                <w:rFonts w:ascii="Times New Roman" w:hAnsi="Times New Roman" w:cs="Times New Roman"/>
                <w:noProof/>
                <w:sz w:val="24"/>
                <w:szCs w:val="24"/>
              </w:rPr>
              <w:t>7. Сербия</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_Toc482370562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94</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63" w:history="1">
            <w:r w:rsidR="00573E1F" w:rsidRPr="00F260D5">
              <w:rPr>
                <w:rStyle w:val="a6"/>
                <w:rFonts w:ascii="Times New Roman" w:hAnsi="Times New Roman" w:cs="Times New Roman"/>
                <w:noProof/>
                <w:sz w:val="24"/>
                <w:szCs w:val="24"/>
              </w:rPr>
              <w:t>Заключение</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_Toc482370563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99</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64" w:history="1">
            <w:r w:rsidR="00573E1F" w:rsidRPr="00F260D5">
              <w:rPr>
                <w:rStyle w:val="a6"/>
                <w:rFonts w:ascii="Times New Roman" w:hAnsi="Times New Roman" w:cs="Times New Roman"/>
                <w:noProof/>
                <w:sz w:val="24"/>
                <w:szCs w:val="24"/>
              </w:rPr>
              <w:t>Список источников и литературы</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_Toc482370564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106</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65" w:history="1">
            <w:r w:rsidR="00573E1F" w:rsidRPr="00F260D5">
              <w:rPr>
                <w:rStyle w:val="a6"/>
                <w:rFonts w:ascii="Times New Roman" w:hAnsi="Times New Roman" w:cs="Times New Roman"/>
                <w:noProof/>
                <w:sz w:val="24"/>
                <w:szCs w:val="24"/>
              </w:rPr>
              <w:t>Приложение 1</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_Toc482370565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113</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66" w:history="1">
            <w:r w:rsidR="00573E1F" w:rsidRPr="00F260D5">
              <w:rPr>
                <w:rStyle w:val="a6"/>
                <w:rFonts w:ascii="Times New Roman" w:hAnsi="Times New Roman" w:cs="Times New Roman"/>
                <w:noProof/>
                <w:sz w:val="24"/>
                <w:szCs w:val="24"/>
              </w:rPr>
              <w:t>Приложение 2</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_Toc482370566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114</w:t>
            </w:r>
            <w:r w:rsidR="00573E1F" w:rsidRPr="00F260D5">
              <w:rPr>
                <w:rFonts w:ascii="Times New Roman" w:hAnsi="Times New Roman" w:cs="Times New Roman"/>
                <w:noProof/>
                <w:webHidden/>
                <w:sz w:val="24"/>
                <w:szCs w:val="24"/>
              </w:rPr>
              <w:fldChar w:fldCharType="end"/>
            </w:r>
          </w:hyperlink>
        </w:p>
        <w:p w:rsidR="00573E1F" w:rsidRPr="00F260D5" w:rsidRDefault="00552079">
          <w:pPr>
            <w:pStyle w:val="11"/>
            <w:tabs>
              <w:tab w:val="right" w:leader="dot" w:pos="9344"/>
            </w:tabs>
            <w:rPr>
              <w:rFonts w:ascii="Times New Roman" w:eastAsiaTheme="minorEastAsia" w:hAnsi="Times New Roman" w:cs="Times New Roman"/>
              <w:noProof/>
              <w:sz w:val="24"/>
              <w:szCs w:val="24"/>
              <w:lang w:eastAsia="ru-RU" w:bidi="ar-SA"/>
            </w:rPr>
          </w:pPr>
          <w:hyperlink w:anchor="_Toc482370567" w:history="1">
            <w:r w:rsidR="00573E1F" w:rsidRPr="00F260D5">
              <w:rPr>
                <w:rStyle w:val="a6"/>
                <w:rFonts w:ascii="Times New Roman" w:hAnsi="Times New Roman" w:cs="Times New Roman"/>
                <w:noProof/>
                <w:sz w:val="24"/>
                <w:szCs w:val="24"/>
              </w:rPr>
              <w:t>Приложение 3</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_Toc482370567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115</w:t>
            </w:r>
            <w:r w:rsidR="00573E1F" w:rsidRPr="00F260D5">
              <w:rPr>
                <w:rFonts w:ascii="Times New Roman" w:hAnsi="Times New Roman" w:cs="Times New Roman"/>
                <w:noProof/>
                <w:webHidden/>
                <w:sz w:val="24"/>
                <w:szCs w:val="24"/>
              </w:rPr>
              <w:fldChar w:fldCharType="end"/>
            </w:r>
          </w:hyperlink>
        </w:p>
        <w:p w:rsidR="00573E1F" w:rsidRPr="00F260D5" w:rsidRDefault="00552079" w:rsidP="00F260D5">
          <w:pPr>
            <w:pStyle w:val="21"/>
            <w:tabs>
              <w:tab w:val="right" w:leader="dot" w:pos="9344"/>
            </w:tabs>
            <w:ind w:left="0"/>
            <w:rPr>
              <w:rFonts w:ascii="Times New Roman" w:hAnsi="Times New Roman" w:cs="Times New Roman"/>
              <w:noProof/>
              <w:sz w:val="24"/>
              <w:szCs w:val="24"/>
              <w:lang w:bidi="ar-SA"/>
            </w:rPr>
          </w:pPr>
          <w:hyperlink w:anchor="_Toc482370568" w:history="1">
            <w:r w:rsidR="00573E1F" w:rsidRPr="00F260D5">
              <w:rPr>
                <w:rStyle w:val="a6"/>
                <w:rFonts w:ascii="Times New Roman" w:hAnsi="Times New Roman" w:cs="Times New Roman"/>
                <w:noProof/>
                <w:sz w:val="24"/>
                <w:szCs w:val="24"/>
              </w:rPr>
              <w:t>Приложение 4</w:t>
            </w:r>
            <w:r w:rsidR="00573E1F" w:rsidRPr="00F260D5">
              <w:rPr>
                <w:rFonts w:ascii="Times New Roman" w:hAnsi="Times New Roman" w:cs="Times New Roman"/>
                <w:noProof/>
                <w:webHidden/>
                <w:sz w:val="24"/>
                <w:szCs w:val="24"/>
              </w:rPr>
              <w:tab/>
            </w:r>
            <w:r w:rsidR="00573E1F" w:rsidRPr="00F260D5">
              <w:rPr>
                <w:rFonts w:ascii="Times New Roman" w:hAnsi="Times New Roman" w:cs="Times New Roman"/>
                <w:noProof/>
                <w:webHidden/>
                <w:sz w:val="24"/>
                <w:szCs w:val="24"/>
              </w:rPr>
              <w:fldChar w:fldCharType="begin"/>
            </w:r>
            <w:r w:rsidR="00573E1F" w:rsidRPr="00F260D5">
              <w:rPr>
                <w:rFonts w:ascii="Times New Roman" w:hAnsi="Times New Roman" w:cs="Times New Roman"/>
                <w:noProof/>
                <w:webHidden/>
                <w:sz w:val="24"/>
                <w:szCs w:val="24"/>
              </w:rPr>
              <w:instrText xml:space="preserve"> PAGEREF _Toc482370568 \h </w:instrText>
            </w:r>
            <w:r w:rsidR="00573E1F" w:rsidRPr="00F260D5">
              <w:rPr>
                <w:rFonts w:ascii="Times New Roman" w:hAnsi="Times New Roman" w:cs="Times New Roman"/>
                <w:noProof/>
                <w:webHidden/>
                <w:sz w:val="24"/>
                <w:szCs w:val="24"/>
              </w:rPr>
            </w:r>
            <w:r w:rsidR="00573E1F" w:rsidRPr="00F260D5">
              <w:rPr>
                <w:rFonts w:ascii="Times New Roman" w:hAnsi="Times New Roman" w:cs="Times New Roman"/>
                <w:noProof/>
                <w:webHidden/>
                <w:sz w:val="24"/>
                <w:szCs w:val="24"/>
              </w:rPr>
              <w:fldChar w:fldCharType="separate"/>
            </w:r>
            <w:r w:rsidR="00257698">
              <w:rPr>
                <w:rFonts w:ascii="Times New Roman" w:hAnsi="Times New Roman" w:cs="Times New Roman"/>
                <w:noProof/>
                <w:webHidden/>
                <w:sz w:val="24"/>
                <w:szCs w:val="24"/>
              </w:rPr>
              <w:t>116</w:t>
            </w:r>
            <w:r w:rsidR="00573E1F" w:rsidRPr="00F260D5">
              <w:rPr>
                <w:rFonts w:ascii="Times New Roman" w:hAnsi="Times New Roman" w:cs="Times New Roman"/>
                <w:noProof/>
                <w:webHidden/>
                <w:sz w:val="24"/>
                <w:szCs w:val="24"/>
              </w:rPr>
              <w:fldChar w:fldCharType="end"/>
            </w:r>
          </w:hyperlink>
        </w:p>
        <w:p w:rsidR="009C26C9" w:rsidRPr="009C26C9" w:rsidRDefault="006F7C6C" w:rsidP="009C26C9">
          <w:r w:rsidRPr="00F260D5">
            <w:rPr>
              <w:rFonts w:ascii="Times New Roman" w:hAnsi="Times New Roman" w:cs="Times New Roman"/>
              <w:b/>
              <w:bCs/>
              <w:sz w:val="24"/>
              <w:szCs w:val="24"/>
            </w:rPr>
            <w:lastRenderedPageBreak/>
            <w:fldChar w:fldCharType="end"/>
          </w:r>
        </w:p>
      </w:sdtContent>
    </w:sdt>
    <w:p w:rsidR="000E6116" w:rsidRPr="00190B7E" w:rsidRDefault="00430A01" w:rsidP="00891F0D">
      <w:pPr>
        <w:pStyle w:val="1"/>
        <w:spacing w:before="0" w:after="120"/>
        <w:jc w:val="center"/>
        <w:rPr>
          <w:rFonts w:ascii="Times New Roman" w:hAnsi="Times New Roman" w:cs="Times New Roman"/>
          <w:color w:val="auto"/>
        </w:rPr>
      </w:pPr>
      <w:bookmarkStart w:id="0" w:name="_Toc451210666"/>
      <w:bookmarkStart w:id="1" w:name="_Toc482370542"/>
      <w:r w:rsidRPr="00190B7E">
        <w:rPr>
          <w:rFonts w:ascii="Times New Roman" w:hAnsi="Times New Roman" w:cs="Times New Roman"/>
          <w:color w:val="auto"/>
        </w:rPr>
        <w:t>Введение</w:t>
      </w:r>
      <w:bookmarkEnd w:id="0"/>
      <w:bookmarkEnd w:id="1"/>
    </w:p>
    <w:p w:rsidR="000E6116" w:rsidRPr="009F73F5" w:rsidRDefault="00430A01" w:rsidP="00891F0D">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Данная работа посвящена исследованию географии, статистики и тенденций развития православного паломничества в некоторых странах Ближнего Востока и Балканского полуострова. Предпринятый в работе анализ количественных и качественных показателей всей туристской отрасли позволяет выявить наиболее популярные туристские и паломнические программы, проследить тенденции туристского рынка (например, «слияние» паломничества и туризма) и разработать новые экскурсионные маршруты, в том числе, предполагающие посещение сразу нескольких государств. </w:t>
      </w:r>
    </w:p>
    <w:p w:rsidR="000E6116" w:rsidRPr="009F73F5" w:rsidRDefault="00430A01" w:rsidP="00891F0D">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связи с тем, что изучением паломничества занимается широкий круг исследователей (от историков, географов и экономистов до религиоведов и теологов), в настоящее время данная тема проработана достаточно полно, однако существует и ряд спорных вопросов, требующих более тщательного рассмотрения. Кроме того, сложившаяся ситуация, при которой специалисты разных областей обращаются к теме паломничества, накладывает свой отпечаток: результаты их трудов разнонаправлены, но при этом нет работы, суммирующей их научные изыскания. В данной работе автор попытался объединить итоги исследований специалистов разного профиля для более полного понимания процесса паломничества и тенденций его развития, что и объясняет её актуальность.  </w:t>
      </w:r>
    </w:p>
    <w:p w:rsidR="000E6116" w:rsidRPr="009F73F5" w:rsidRDefault="00430A01" w:rsidP="00891F0D">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bCs/>
          <w:sz w:val="28"/>
          <w:szCs w:val="28"/>
        </w:rPr>
        <w:t>Целью</w:t>
      </w:r>
      <w:r w:rsidRPr="009F73F5">
        <w:rPr>
          <w:rFonts w:ascii="Times New Roman" w:hAnsi="Times New Roman" w:cs="Times New Roman"/>
          <w:sz w:val="28"/>
          <w:szCs w:val="28"/>
        </w:rPr>
        <w:t xml:space="preserve"> работы является изучение современного состояния православного паломничества на Ближнем Востоке и Балканском полуострове и перспектив его дальнейшего развития.</w:t>
      </w:r>
    </w:p>
    <w:p w:rsidR="000E6116" w:rsidRPr="009F73F5" w:rsidRDefault="00430A01" w:rsidP="00891F0D">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Для выполнения данной цели автору было необходимо решить ряд </w:t>
      </w:r>
      <w:r w:rsidRPr="009F73F5">
        <w:rPr>
          <w:rFonts w:ascii="Times New Roman" w:hAnsi="Times New Roman" w:cs="Times New Roman"/>
          <w:bCs/>
          <w:sz w:val="28"/>
          <w:szCs w:val="28"/>
        </w:rPr>
        <w:t>задач</w:t>
      </w:r>
      <w:r w:rsidRPr="009F73F5">
        <w:rPr>
          <w:rFonts w:ascii="Times New Roman" w:hAnsi="Times New Roman" w:cs="Times New Roman"/>
          <w:sz w:val="28"/>
          <w:szCs w:val="28"/>
        </w:rPr>
        <w:t>:</w:t>
      </w:r>
    </w:p>
    <w:p w:rsidR="000E6116" w:rsidRPr="009F73F5" w:rsidRDefault="00430A01" w:rsidP="00891F0D">
      <w:pPr>
        <w:pStyle w:val="a7"/>
        <w:numPr>
          <w:ilvl w:val="0"/>
          <w:numId w:val="1"/>
        </w:num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Рассмотреть литературу по паломнической проблематике;</w:t>
      </w:r>
    </w:p>
    <w:p w:rsidR="000E6116" w:rsidRPr="009F73F5" w:rsidRDefault="00430A01" w:rsidP="00891F0D">
      <w:pPr>
        <w:pStyle w:val="a7"/>
        <w:numPr>
          <w:ilvl w:val="0"/>
          <w:numId w:val="1"/>
        </w:num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Изучить предложение паломнических поездок на отечественном туристском рынке;</w:t>
      </w:r>
    </w:p>
    <w:p w:rsidR="000E6116" w:rsidRPr="009F73F5" w:rsidRDefault="00430A01" w:rsidP="005F24DA">
      <w:pPr>
        <w:pStyle w:val="a7"/>
        <w:numPr>
          <w:ilvl w:val="0"/>
          <w:numId w:val="1"/>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Обратиться к количественным показателям туризма в исследуемых странах;</w:t>
      </w:r>
    </w:p>
    <w:p w:rsidR="000E6116" w:rsidRPr="009F73F5" w:rsidRDefault="00430A01" w:rsidP="00891F0D">
      <w:pPr>
        <w:pStyle w:val="a7"/>
        <w:numPr>
          <w:ilvl w:val="0"/>
          <w:numId w:val="1"/>
        </w:num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lastRenderedPageBreak/>
        <w:t>Определить перспективы развития отрасли в целом и религиозного туризма в частности;</w:t>
      </w:r>
    </w:p>
    <w:p w:rsidR="000E6116" w:rsidRPr="009F73F5" w:rsidRDefault="00430A01" w:rsidP="00891F0D">
      <w:pPr>
        <w:pStyle w:val="a7"/>
        <w:numPr>
          <w:ilvl w:val="0"/>
          <w:numId w:val="1"/>
        </w:num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Выявить причины колебания туристского (и паломнического) потока в исследуемых странах;</w:t>
      </w:r>
    </w:p>
    <w:p w:rsidR="005F24DA" w:rsidRPr="005F24DA" w:rsidRDefault="005F24DA" w:rsidP="00891F0D">
      <w:pPr>
        <w:spacing w:after="40" w:line="360" w:lineRule="auto"/>
        <w:jc w:val="both"/>
        <w:rPr>
          <w:rFonts w:ascii="Times New Roman" w:hAnsi="Times New Roman" w:cs="Times New Roman"/>
          <w:sz w:val="28"/>
          <w:szCs w:val="28"/>
        </w:rPr>
      </w:pPr>
      <w:r w:rsidRPr="005F24DA">
        <w:rPr>
          <w:rFonts w:ascii="Times New Roman" w:hAnsi="Times New Roman" w:cs="Times New Roman"/>
          <w:sz w:val="28"/>
          <w:szCs w:val="28"/>
        </w:rPr>
        <w:t xml:space="preserve">Объектом исследования выступает </w:t>
      </w:r>
      <w:r>
        <w:rPr>
          <w:rFonts w:ascii="Times New Roman" w:hAnsi="Times New Roman" w:cs="Times New Roman"/>
          <w:sz w:val="28"/>
          <w:szCs w:val="28"/>
        </w:rPr>
        <w:t xml:space="preserve">современное </w:t>
      </w:r>
      <w:r w:rsidRPr="005F24DA">
        <w:rPr>
          <w:rFonts w:ascii="Times New Roman" w:hAnsi="Times New Roman" w:cs="Times New Roman"/>
          <w:sz w:val="28"/>
          <w:szCs w:val="28"/>
        </w:rPr>
        <w:t>православное паломничество</w:t>
      </w:r>
      <w:r>
        <w:rPr>
          <w:rFonts w:ascii="Times New Roman" w:hAnsi="Times New Roman" w:cs="Times New Roman"/>
          <w:sz w:val="28"/>
          <w:szCs w:val="28"/>
        </w:rPr>
        <w:t xml:space="preserve"> в странах Ближнего Востока и Балканского полуострова. Предметом исследования являются данные статистики, путеводители и мемуары, посвященные тематике</w:t>
      </w:r>
      <w:r w:rsidR="00891F0D">
        <w:rPr>
          <w:rFonts w:ascii="Times New Roman" w:hAnsi="Times New Roman" w:cs="Times New Roman"/>
          <w:sz w:val="28"/>
          <w:szCs w:val="28"/>
        </w:rPr>
        <w:t xml:space="preserve"> работы</w:t>
      </w:r>
      <w:r>
        <w:rPr>
          <w:rFonts w:ascii="Times New Roman" w:hAnsi="Times New Roman" w:cs="Times New Roman"/>
          <w:sz w:val="28"/>
          <w:szCs w:val="28"/>
        </w:rPr>
        <w:t>.</w:t>
      </w:r>
    </w:p>
    <w:p w:rsidR="000E6116" w:rsidRPr="009F73F5" w:rsidRDefault="00430A01" w:rsidP="005F24DA">
      <w:pPr>
        <w:spacing w:after="4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качестве теоретической базы исследования были использованы публикации, которые логично разделить на несколько категорий:</w:t>
      </w:r>
    </w:p>
    <w:p w:rsidR="000E6116" w:rsidRPr="009F73F5" w:rsidRDefault="00430A01" w:rsidP="005F24DA">
      <w:pPr>
        <w:pStyle w:val="a7"/>
        <w:numPr>
          <w:ilvl w:val="0"/>
          <w:numId w:val="4"/>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Туристские путеводители, как результат работы географов, историков и публицистов;</w:t>
      </w:r>
    </w:p>
    <w:p w:rsidR="000E6116" w:rsidRPr="009F73F5" w:rsidRDefault="00430A01" w:rsidP="005F24DA">
      <w:pPr>
        <w:pStyle w:val="a7"/>
        <w:numPr>
          <w:ilvl w:val="0"/>
          <w:numId w:val="4"/>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Воспоминания паломников;</w:t>
      </w:r>
    </w:p>
    <w:p w:rsidR="000E6116" w:rsidRPr="009F73F5" w:rsidRDefault="00430A01" w:rsidP="005F24DA">
      <w:pPr>
        <w:pStyle w:val="a7"/>
        <w:numPr>
          <w:ilvl w:val="0"/>
          <w:numId w:val="4"/>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Статистические данные;</w:t>
      </w:r>
    </w:p>
    <w:p w:rsidR="000E6116" w:rsidRPr="009F73F5" w:rsidRDefault="00430A01" w:rsidP="005F24DA">
      <w:pPr>
        <w:pStyle w:val="a7"/>
        <w:numPr>
          <w:ilvl w:val="0"/>
          <w:numId w:val="4"/>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Законодательные акты изучаемых стран;</w:t>
      </w:r>
    </w:p>
    <w:p w:rsidR="000E6116" w:rsidRDefault="00430A01" w:rsidP="005F24DA">
      <w:pPr>
        <w:pStyle w:val="a7"/>
        <w:numPr>
          <w:ilvl w:val="0"/>
          <w:numId w:val="4"/>
        </w:num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Научные работы, посвященные геобрендингу, имиджу и маркетингу территории (дестинации).</w:t>
      </w:r>
    </w:p>
    <w:p w:rsidR="000E6116" w:rsidRPr="009F73F5" w:rsidRDefault="00430A01" w:rsidP="005F24DA">
      <w:p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Первая глава исследования раскрывает авторскую позицию относительно соотношения понятий "религиозный туризм" и "паломничество". В ней приводятся доводы основных теоретиков и прак</w:t>
      </w:r>
      <w:r w:rsidR="00190B7E">
        <w:rPr>
          <w:rFonts w:ascii="Times New Roman" w:hAnsi="Times New Roman" w:cs="Times New Roman"/>
          <w:sz w:val="28"/>
          <w:szCs w:val="28"/>
        </w:rPr>
        <w:t>тиков туризма, мнение Всемирной</w:t>
      </w:r>
      <w:r w:rsidRPr="009F73F5">
        <w:rPr>
          <w:rFonts w:ascii="Times New Roman" w:hAnsi="Times New Roman" w:cs="Times New Roman"/>
          <w:sz w:val="28"/>
          <w:szCs w:val="28"/>
        </w:rPr>
        <w:t xml:space="preserve"> Туристской Организации, описываются сходства и отличия паломников и туристов, а также даётся семантика самого слова "паломник". Автор даёт критическую оценку масштабам паломничества, описанным в учебном пособии Т.Т.</w:t>
      </w:r>
      <w:r w:rsidR="00381AA3">
        <w:rPr>
          <w:rFonts w:ascii="Times New Roman" w:hAnsi="Times New Roman" w:cs="Times New Roman"/>
          <w:sz w:val="28"/>
          <w:szCs w:val="28"/>
        </w:rPr>
        <w:t xml:space="preserve"> </w:t>
      </w:r>
      <w:r w:rsidRPr="009F73F5">
        <w:rPr>
          <w:rFonts w:ascii="Times New Roman" w:hAnsi="Times New Roman" w:cs="Times New Roman"/>
          <w:sz w:val="28"/>
          <w:szCs w:val="28"/>
        </w:rPr>
        <w:t>Христова, и своё определение паломничества.</w:t>
      </w:r>
    </w:p>
    <w:p w:rsidR="000E6116" w:rsidRPr="009F73F5" w:rsidRDefault="00430A01" w:rsidP="005F24DA">
      <w:p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Следующая глава посвящена краткому экскурсу в историю поездок православных россиян на Ближний Восток и в страны Балкан</w:t>
      </w:r>
      <w:r w:rsidR="00190B7E">
        <w:rPr>
          <w:rFonts w:ascii="Times New Roman" w:hAnsi="Times New Roman" w:cs="Times New Roman"/>
          <w:sz w:val="28"/>
          <w:szCs w:val="28"/>
        </w:rPr>
        <w:t xml:space="preserve">ского полуострова. По убеждению автора, </w:t>
      </w:r>
      <w:r w:rsidRPr="009F73F5">
        <w:rPr>
          <w:rFonts w:ascii="Times New Roman" w:hAnsi="Times New Roman" w:cs="Times New Roman"/>
          <w:sz w:val="28"/>
          <w:szCs w:val="28"/>
        </w:rPr>
        <w:t xml:space="preserve">основное влияние на интенсивность поездок паломников оказывала внутри- и внешнеполитическая обстановка </w:t>
      </w:r>
      <w:r w:rsidRPr="009F73F5">
        <w:rPr>
          <w:rFonts w:ascii="Times New Roman" w:hAnsi="Times New Roman" w:cs="Times New Roman"/>
          <w:sz w:val="28"/>
          <w:szCs w:val="28"/>
        </w:rPr>
        <w:lastRenderedPageBreak/>
        <w:t>эпохи. Соответственно, автором была предложена периодизация православного паломничества в изучаемые регионы.</w:t>
      </w:r>
    </w:p>
    <w:p w:rsidR="000E6116" w:rsidRPr="009F73F5" w:rsidRDefault="00430A01" w:rsidP="005F24DA">
      <w:p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Третья глава работы ограничивает географию проведенного исследования. Далеко не все ближневосточные государства привлекают православных паломников, исторически больше тяготея к исламу</w:t>
      </w:r>
      <w:r w:rsidR="0057248D">
        <w:rPr>
          <w:rFonts w:ascii="Times New Roman" w:hAnsi="Times New Roman" w:cs="Times New Roman"/>
          <w:sz w:val="28"/>
          <w:szCs w:val="28"/>
        </w:rPr>
        <w:t>,</w:t>
      </w:r>
      <w:r w:rsidRPr="009F73F5">
        <w:rPr>
          <w:rFonts w:ascii="Times New Roman" w:hAnsi="Times New Roman" w:cs="Times New Roman"/>
          <w:sz w:val="28"/>
          <w:szCs w:val="28"/>
        </w:rPr>
        <w:t xml:space="preserve"> равно как и не все страны Балканского полуострова обладают сколько-нибудь значимой ценностью для православных в силу большего распространения католичества. Именно поэтому было необходимо ограничить круг изучаемых стран десятью: Израиль, Египет и Кипр на Ближнем Востоке и Албания, Болгария, Босния и Герцеговина, Греция, Македония, Сербия и Черногория на Балканах. Особое внимание было уделено вопросам христианизации и исламизации как двум процессам, объясняющим культурное разнообразие изученных государств. Также в работе описывается явление смешанного паломничества, малоизученное отечественной наукой.</w:t>
      </w:r>
    </w:p>
    <w:p w:rsidR="000E6116" w:rsidRPr="009F73F5" w:rsidRDefault="00430A01" w:rsidP="005F24DA">
      <w:p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Последние две главы работы являются самыми объемными и описывают паломнический потенциал стран Ближнего Востока и Балканского полуострова, оценивают текущий уровень​ туризма и перспективы дальнейшего развития православного паломничества. Один из параграфов рассказывает о влиянии внутриполитических конфликтов на количество прибывающих туристов. Так, из-за селективного принципа формирования информационной повестки СМИ внимание европейской общественности было приковано к Интифаде </w:t>
      </w:r>
      <w:r w:rsidR="00301607" w:rsidRPr="009F73F5">
        <w:rPr>
          <w:rFonts w:ascii="Times New Roman" w:hAnsi="Times New Roman" w:cs="Times New Roman"/>
          <w:sz w:val="28"/>
          <w:szCs w:val="28"/>
        </w:rPr>
        <w:t>−</w:t>
      </w:r>
      <w:r w:rsidRPr="009F73F5">
        <w:rPr>
          <w:rFonts w:ascii="Times New Roman" w:hAnsi="Times New Roman" w:cs="Times New Roman"/>
          <w:sz w:val="28"/>
          <w:szCs w:val="28"/>
        </w:rPr>
        <w:t xml:space="preserve"> серии нападений на израильтян со стороны арабского населения, </w:t>
      </w:r>
      <w:r w:rsidR="00301607" w:rsidRPr="009F73F5">
        <w:rPr>
          <w:rFonts w:ascii="Times New Roman" w:hAnsi="Times New Roman" w:cs="Times New Roman"/>
          <w:sz w:val="28"/>
          <w:szCs w:val="28"/>
        </w:rPr>
        <w:t>−</w:t>
      </w:r>
      <w:r w:rsidRPr="009F73F5">
        <w:rPr>
          <w:rFonts w:ascii="Times New Roman" w:hAnsi="Times New Roman" w:cs="Times New Roman"/>
          <w:sz w:val="28"/>
          <w:szCs w:val="28"/>
        </w:rPr>
        <w:t xml:space="preserve"> что привело к падению въездного турпотока и банкротству предприятий туристского бизнеса. В последней главе предлагается набор действий по развитию православного паломничества в отстающих в экономическом развитии странах Балканского полуострова. </w:t>
      </w:r>
      <w:bookmarkStart w:id="2" w:name="_Toc451210667"/>
    </w:p>
    <w:p w:rsidR="00134471" w:rsidRPr="009F73F5" w:rsidRDefault="00430A01" w:rsidP="00891F0D">
      <w:pPr>
        <w:spacing w:after="40" w:line="360" w:lineRule="auto"/>
        <w:jc w:val="both"/>
        <w:rPr>
          <w:rFonts w:ascii="Times New Roman" w:hAnsi="Times New Roman" w:cs="Times New Roman"/>
          <w:sz w:val="28"/>
          <w:szCs w:val="28"/>
        </w:rPr>
      </w:pPr>
      <w:r w:rsidRPr="009F73F5">
        <w:rPr>
          <w:rFonts w:ascii="Times New Roman" w:hAnsi="Times New Roman" w:cs="Times New Roman"/>
          <w:sz w:val="28"/>
          <w:szCs w:val="28"/>
        </w:rPr>
        <w:t>В заключении сконцентрированы основные выводы, сделанные автором на основании анализа литературы, статистических и исторических источников, исследований законодательства, медиа и маркетинга территорий.</w:t>
      </w:r>
    </w:p>
    <w:p w:rsidR="000E6116" w:rsidRPr="006F7C6C" w:rsidRDefault="00430A01" w:rsidP="006F7C6C">
      <w:pPr>
        <w:pStyle w:val="1"/>
        <w:spacing w:before="0" w:after="120"/>
        <w:jc w:val="center"/>
        <w:rPr>
          <w:rFonts w:ascii="Times New Roman" w:hAnsi="Times New Roman" w:cs="Times New Roman"/>
          <w:color w:val="auto"/>
        </w:rPr>
      </w:pPr>
      <w:bookmarkStart w:id="3" w:name="_Toc482370543"/>
      <w:r w:rsidRPr="006F7C6C">
        <w:rPr>
          <w:rFonts w:ascii="Times New Roman" w:hAnsi="Times New Roman" w:cs="Times New Roman"/>
          <w:color w:val="auto"/>
        </w:rPr>
        <w:lastRenderedPageBreak/>
        <w:t>Глава 1. Основные сложности в исследовании религиозного туризма и в определении категориально-понятийного аппарата</w:t>
      </w:r>
      <w:bookmarkEnd w:id="2"/>
      <w:bookmarkEnd w:id="3"/>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настоящий момент туризм является одной из наиболее перспективно развивающихся отраслей экономики ряда государств мира. Происходит расширение географии туризма, растёт количество путешественников, соответственно, увеличивается и количество работников, занятых в сфере туризма. Туристическая индустрия претерпевает не только количественные, но и качественные изменения. Двигателем этих изменений является устойчивое стремление туроператоров ввести на рынок новый туристский продукт, отвечающий изменяющимся потребностям потребителя. Вследствие разнородности интересов потребителей туристского продукта произошло выделение новых видов туризма. Сегодня учёные многих областей уделяют большое внимание изучению этих видов туризма, однако в современной науке по-прежнему остаётся немалое количество нерешённых проблем. И одна из наиболее серьёзных – соотнесение религиозного туризма и паломничества.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До сих пор нет единого мнения, занимает ли паломничество подчинённое положение по отношению к религиозному туризму (является его разновидностью), либо паломничество следует рассматривать как отдельное явление жизни человека. Мнения учёных сильно разнятся: практики турбизнеса убеждены в первом, богословы – во втором. К первой группе относятся исследователи А.Ю. Александрова, В.С. Сенин, А.В.</w:t>
      </w:r>
      <w:r w:rsidR="001547F6">
        <w:rPr>
          <w:rFonts w:ascii="Times New Roman" w:hAnsi="Times New Roman" w:cs="Times New Roman"/>
          <w:sz w:val="28"/>
          <w:szCs w:val="28"/>
        </w:rPr>
        <w:t xml:space="preserve"> </w:t>
      </w:r>
      <w:r w:rsidRPr="009F73F5">
        <w:rPr>
          <w:rFonts w:ascii="Times New Roman" w:hAnsi="Times New Roman" w:cs="Times New Roman"/>
          <w:sz w:val="28"/>
          <w:szCs w:val="28"/>
        </w:rPr>
        <w:t>Бабкин, Т.Т. Христов. Ко второй – преимущественно служители Церкви – нынешний Святейший Патриарх Кирилл, епископ Егорьевский Марк и др</w:t>
      </w:r>
      <w:r w:rsidR="00E61637">
        <w:rPr>
          <w:rStyle w:val="a5"/>
          <w:rFonts w:ascii="Times New Roman" w:hAnsi="Times New Roman" w:cs="Times New Roman"/>
          <w:sz w:val="28"/>
          <w:szCs w:val="28"/>
        </w:rPr>
        <w:footnoteReference w:id="1"/>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Чертой, отделяющей паломника от туриста, является духовное содержание совершаемого путешествия. Главным для паломника является поклонение чудотворной иконе, вознесение молитвы в особом, «намоленном» месте, исповедование у известного религиозного деятеля, приобщение к </w:t>
      </w:r>
      <w:r w:rsidRPr="009F73F5">
        <w:rPr>
          <w:rFonts w:ascii="Times New Roman" w:hAnsi="Times New Roman" w:cs="Times New Roman"/>
          <w:sz w:val="28"/>
          <w:szCs w:val="28"/>
        </w:rPr>
        <w:lastRenderedPageBreak/>
        <w:t xml:space="preserve">благодати и т.д. Турист же, как правило, рассматривает святое место в контексте истории, его больше привлекает архитектура культового сооружения и окружающий его природный ландшафт. Кроме того, турист далеко не всегда является приверженцем той религии, святыни которой он </w:t>
      </w:r>
      <w:r w:rsidRPr="009F73F5">
        <w:rPr>
          <w:rFonts w:ascii="Times New Roman" w:hAnsi="Times New Roman" w:cs="Times New Roman"/>
          <w:i/>
          <w:iCs/>
          <w:sz w:val="28"/>
          <w:szCs w:val="28"/>
        </w:rPr>
        <w:t>осматривает</w:t>
      </w:r>
      <w:r w:rsidRPr="009F73F5">
        <w:rPr>
          <w:rFonts w:ascii="Times New Roman" w:hAnsi="Times New Roman" w:cs="Times New Roman"/>
          <w:sz w:val="28"/>
          <w:szCs w:val="28"/>
        </w:rPr>
        <w:t xml:space="preserve">, но паломник всегда верует в то, чему </w:t>
      </w:r>
      <w:r w:rsidRPr="009F73F5">
        <w:rPr>
          <w:rFonts w:ascii="Times New Roman" w:hAnsi="Times New Roman" w:cs="Times New Roman"/>
          <w:i/>
          <w:iCs/>
          <w:sz w:val="28"/>
          <w:szCs w:val="28"/>
        </w:rPr>
        <w:t>поклоняется</w:t>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Американский исследователь туризма Смит представил, пожалуй, наиболее удачную схему разделения туристов и паломников (приложение 1), разделив обе категории путешествующих на противоположных полюсах оси и противопоставив тем самым духовную и светскую составляющие путешествия. Таким образом, на разных полюсах Смит ставит группы «благочестивые паломники» и «светские туристы» и выделяет дополнительно три переходных категории, отражающие степень заинтересованности путешественника духовной составляющей посещаемого места.</w:t>
      </w:r>
      <w:r w:rsidR="00BA1536">
        <w:rPr>
          <w:rStyle w:val="a5"/>
          <w:rFonts w:ascii="Times New Roman" w:hAnsi="Times New Roman" w:cs="Times New Roman"/>
          <w:sz w:val="28"/>
          <w:szCs w:val="28"/>
        </w:rPr>
        <w:footnoteReference w:id="2"/>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Автор данной работы придерживается точки зрения ведущих теоретиков туристического бизнеса и рассмотрел паломничество как разновидность религиозного туризма. Объясняется это тем, что на практике выделить среди клиентов фирмы паломников и интересующихся религией туристов фактически невозможно. Более того, в российском законодательстве подобное разграничение отсутствует, следовательно, в статистических материалах, описывающих выездные и въездные туристические потоки, эти категории граждан окажутся «слитыми» воедино, что только усложняет работу по дифференциации паломников и туристов. В пользу данного решения говорит также и то, что объекты поклонения(показа) для паломника и туриста одни и те же. Кроме того, обе категории путешествующих совпадают по таким статистически параметрам, как длительность нахождения в стране пребывания (от 24 часов до 6 месяцев) и неизвлечение прибыли от поездки.</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lastRenderedPageBreak/>
        <w:t xml:space="preserve">Семантика самого понятия «паломничество» неоднозначна. В современном значении, укоренившемся и в России, паломничество неразрывно связано с религиозным путешествием, соответственно, «паломник» </w:t>
      </w:r>
      <w:r w:rsidR="00301607" w:rsidRPr="009F73F5">
        <w:rPr>
          <w:rFonts w:ascii="Times New Roman" w:hAnsi="Times New Roman" w:cs="Times New Roman"/>
          <w:sz w:val="28"/>
          <w:szCs w:val="28"/>
        </w:rPr>
        <w:t>−</w:t>
      </w:r>
      <w:r w:rsidRPr="009F73F5">
        <w:rPr>
          <w:rFonts w:ascii="Times New Roman" w:hAnsi="Times New Roman" w:cs="Times New Roman"/>
          <w:sz w:val="28"/>
          <w:szCs w:val="28"/>
        </w:rPr>
        <w:t xml:space="preserve"> тот, кто путешествие совершает. Однако на латыни слово '</w:t>
      </w:r>
      <w:r w:rsidRPr="009F73F5">
        <w:rPr>
          <w:rFonts w:ascii="Times New Roman" w:hAnsi="Times New Roman" w:cs="Times New Roman"/>
          <w:sz w:val="28"/>
          <w:szCs w:val="28"/>
          <w:lang w:val="en-US"/>
        </w:rPr>
        <w:t>peregrinus</w:t>
      </w:r>
      <w:r w:rsidRPr="009F73F5">
        <w:rPr>
          <w:rFonts w:ascii="Times New Roman" w:hAnsi="Times New Roman" w:cs="Times New Roman"/>
          <w:sz w:val="28"/>
          <w:szCs w:val="28"/>
        </w:rPr>
        <w:t>' допускало множество толкований: иностранец, странник, изгнанник, путешественник, также незнакомец и пришелец</w:t>
      </w:r>
      <w:r w:rsidR="00BA1536">
        <w:rPr>
          <w:rStyle w:val="a5"/>
          <w:rFonts w:ascii="Times New Roman" w:hAnsi="Times New Roman" w:cs="Times New Roman"/>
          <w:sz w:val="28"/>
          <w:szCs w:val="28"/>
        </w:rPr>
        <w:footnoteReference w:id="3"/>
      </w:r>
      <w:r w:rsidRPr="009F73F5">
        <w:rPr>
          <w:rFonts w:ascii="Times New Roman" w:hAnsi="Times New Roman" w:cs="Times New Roman"/>
          <w:sz w:val="28"/>
          <w:szCs w:val="28"/>
        </w:rPr>
        <w:t xml:space="preserve">. Очевидно, что эти толкования не имеют яркой религиозной окраски, какую мы видим сегодня. Поэтому в данной работе автор пользовался следующим определением.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Паломничество можно </w:t>
      </w:r>
      <w:r w:rsidR="006F7C6C" w:rsidRPr="009F73F5">
        <w:rPr>
          <w:rFonts w:ascii="Times New Roman" w:hAnsi="Times New Roman" w:cs="Times New Roman"/>
          <w:sz w:val="28"/>
          <w:szCs w:val="28"/>
        </w:rPr>
        <w:t>определить,</w:t>
      </w:r>
      <w:r w:rsidRPr="009F73F5">
        <w:rPr>
          <w:rFonts w:ascii="Times New Roman" w:hAnsi="Times New Roman" w:cs="Times New Roman"/>
          <w:sz w:val="28"/>
          <w:szCs w:val="28"/>
        </w:rPr>
        <w:t xml:space="preserve"> как путешествие, совершаемое с религиозными целями, внешне проявляющееся в виде посещения святого места, а внутренне – в виде приобщения к религиозной культуре. Паломничество вполне справедливо можно рассматривать как межрелигиозное явление: оно в разной степени популярно в разных религиях (христианстве, исламе, иудаизме, буддизме и индуизме). Общим центром паломничества для верующих первых трёх религий является Святая Земля, входящая в состав Государства Израиль.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Как говорилось выше, сегодня отделить паломника от туриста в мировой статистике практически невозможно. Существуют различные мнения о масштабах индустрии религиозного туризма. По оценке российского исследователя туризма Т.Т.</w:t>
      </w:r>
      <w:r w:rsidR="001547F6">
        <w:rPr>
          <w:rFonts w:ascii="Times New Roman" w:hAnsi="Times New Roman" w:cs="Times New Roman"/>
          <w:sz w:val="28"/>
          <w:szCs w:val="28"/>
        </w:rPr>
        <w:t xml:space="preserve"> </w:t>
      </w:r>
      <w:r w:rsidRPr="009F73F5">
        <w:rPr>
          <w:rFonts w:ascii="Times New Roman" w:hAnsi="Times New Roman" w:cs="Times New Roman"/>
          <w:sz w:val="28"/>
          <w:szCs w:val="28"/>
        </w:rPr>
        <w:t>Христова, в год более 200 млн. человек совершают паломничества</w:t>
      </w:r>
      <w:r w:rsidR="00BA1536">
        <w:rPr>
          <w:rStyle w:val="a5"/>
          <w:rFonts w:ascii="Times New Roman" w:hAnsi="Times New Roman" w:cs="Times New Roman"/>
          <w:sz w:val="28"/>
          <w:szCs w:val="28"/>
        </w:rPr>
        <w:footnoteReference w:id="4"/>
      </w:r>
      <w:r w:rsidRPr="009F73F5">
        <w:rPr>
          <w:rFonts w:ascii="Times New Roman" w:hAnsi="Times New Roman" w:cs="Times New Roman"/>
          <w:sz w:val="28"/>
          <w:szCs w:val="28"/>
        </w:rPr>
        <w:t>. Однако данная точка зрения представляется чересчур оптимистичной, поскольку общемировое число туристов в 2003 году (год написания работы Т.Т.</w:t>
      </w:r>
      <w:r w:rsidR="001547F6">
        <w:rPr>
          <w:rFonts w:ascii="Times New Roman" w:hAnsi="Times New Roman" w:cs="Times New Roman"/>
          <w:sz w:val="28"/>
          <w:szCs w:val="28"/>
        </w:rPr>
        <w:t xml:space="preserve"> </w:t>
      </w:r>
      <w:r w:rsidRPr="009F73F5">
        <w:rPr>
          <w:rFonts w:ascii="Times New Roman" w:hAnsi="Times New Roman" w:cs="Times New Roman"/>
          <w:sz w:val="28"/>
          <w:szCs w:val="28"/>
        </w:rPr>
        <w:t>Христова) составило 730 млн. (данные мирового банка). Таким образом, если следовать мнению Т.Т.</w:t>
      </w:r>
      <w:r w:rsidR="001547F6">
        <w:rPr>
          <w:rFonts w:ascii="Times New Roman" w:hAnsi="Times New Roman" w:cs="Times New Roman"/>
          <w:sz w:val="28"/>
          <w:szCs w:val="28"/>
        </w:rPr>
        <w:t xml:space="preserve"> </w:t>
      </w:r>
      <w:r w:rsidRPr="009F73F5">
        <w:rPr>
          <w:rFonts w:ascii="Times New Roman" w:hAnsi="Times New Roman" w:cs="Times New Roman"/>
          <w:sz w:val="28"/>
          <w:szCs w:val="28"/>
        </w:rPr>
        <w:t>Христова, получается, что 27% туристов всего мира путешествовали именно с религиозными целями, во что довольно сложно поверить.</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lastRenderedPageBreak/>
        <w:t>Ещё одной особенностью изучения религиозного туризма и паломничества является разнонаправленность научных изысканий. Исследованием паломничества занимается широкий круг специалистов: историки, теологи, социологи, психологи, этнографы и географы. Однако учёные каждой отрасли рассматривают лишь отдельные аспекты такого многогранного религиозного явления как паломничество. Поэтому каждый исследователь неизбежно сталкивается с необходимостью соотносить свои собственные выводы с мнениями других специалистов, что возможно лишь при комплексном изучении литературы.</w:t>
      </w:r>
    </w:p>
    <w:p w:rsidR="000E6116" w:rsidRPr="009F73F5" w:rsidRDefault="000E6116" w:rsidP="009F73F5">
      <w:pPr>
        <w:spacing w:line="360" w:lineRule="auto"/>
        <w:jc w:val="both"/>
        <w:rPr>
          <w:rFonts w:ascii="Times New Roman" w:hAnsi="Times New Roman" w:cs="Times New Roman"/>
          <w:sz w:val="28"/>
          <w:szCs w:val="28"/>
        </w:rPr>
      </w:pPr>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0E6116" w:rsidP="009F73F5">
      <w:pPr>
        <w:spacing w:after="120" w:line="360" w:lineRule="auto"/>
        <w:jc w:val="center"/>
        <w:rPr>
          <w:rFonts w:ascii="Times New Roman" w:hAnsi="Times New Roman" w:cs="Times New Roman"/>
        </w:rPr>
      </w:pPr>
      <w:bookmarkStart w:id="4" w:name="_Toc451210668"/>
    </w:p>
    <w:p w:rsidR="00134471" w:rsidRPr="009F73F5" w:rsidRDefault="00134471" w:rsidP="009F73F5">
      <w:pPr>
        <w:pStyle w:val="1"/>
        <w:spacing w:after="120" w:line="360" w:lineRule="auto"/>
        <w:jc w:val="center"/>
        <w:rPr>
          <w:rFonts w:ascii="Times New Roman" w:hAnsi="Times New Roman" w:cs="Times New Roman"/>
          <w:b w:val="0"/>
          <w:color w:val="auto"/>
        </w:rPr>
      </w:pPr>
    </w:p>
    <w:p w:rsidR="00134471" w:rsidRPr="009F73F5" w:rsidRDefault="00134471" w:rsidP="009F73F5">
      <w:pPr>
        <w:pStyle w:val="1"/>
        <w:spacing w:after="120" w:line="360" w:lineRule="auto"/>
        <w:jc w:val="center"/>
        <w:rPr>
          <w:rFonts w:ascii="Times New Roman" w:hAnsi="Times New Roman" w:cs="Times New Roman"/>
          <w:b w:val="0"/>
          <w:color w:val="auto"/>
        </w:rPr>
      </w:pPr>
    </w:p>
    <w:p w:rsidR="00134471" w:rsidRPr="009F73F5" w:rsidRDefault="00134471" w:rsidP="009F73F5">
      <w:pPr>
        <w:pStyle w:val="1"/>
        <w:spacing w:after="120" w:line="360" w:lineRule="auto"/>
        <w:jc w:val="center"/>
        <w:rPr>
          <w:rFonts w:ascii="Times New Roman" w:hAnsi="Times New Roman" w:cs="Times New Roman"/>
          <w:b w:val="0"/>
          <w:color w:val="auto"/>
        </w:rPr>
      </w:pPr>
    </w:p>
    <w:p w:rsidR="00134471" w:rsidRPr="009F73F5" w:rsidRDefault="00134471" w:rsidP="009F73F5">
      <w:pPr>
        <w:pStyle w:val="1"/>
        <w:spacing w:after="120" w:line="360" w:lineRule="auto"/>
        <w:jc w:val="center"/>
        <w:rPr>
          <w:rFonts w:ascii="Times New Roman" w:hAnsi="Times New Roman" w:cs="Times New Roman"/>
          <w:b w:val="0"/>
          <w:color w:val="auto"/>
        </w:rPr>
      </w:pPr>
    </w:p>
    <w:p w:rsidR="00134471" w:rsidRPr="009F73F5" w:rsidRDefault="00134471" w:rsidP="009F73F5">
      <w:pPr>
        <w:spacing w:line="360" w:lineRule="auto"/>
        <w:rPr>
          <w:rFonts w:ascii="Times New Roman" w:hAnsi="Times New Roman" w:cs="Times New Roman"/>
          <w:lang w:eastAsia="en-US"/>
        </w:rPr>
      </w:pPr>
    </w:p>
    <w:p w:rsidR="0057248D" w:rsidRDefault="0057248D" w:rsidP="009F73F5">
      <w:pPr>
        <w:pStyle w:val="1"/>
        <w:spacing w:before="0" w:after="120" w:line="360" w:lineRule="auto"/>
        <w:jc w:val="center"/>
        <w:rPr>
          <w:rFonts w:ascii="Times New Roman" w:hAnsi="Times New Roman" w:cs="Times New Roman"/>
          <w:b w:val="0"/>
          <w:color w:val="auto"/>
        </w:rPr>
      </w:pPr>
    </w:p>
    <w:p w:rsidR="0057248D" w:rsidRDefault="0057248D" w:rsidP="0057248D">
      <w:pPr>
        <w:rPr>
          <w:lang w:eastAsia="en-US"/>
        </w:rPr>
      </w:pPr>
    </w:p>
    <w:p w:rsidR="001A3657" w:rsidRPr="0057248D" w:rsidRDefault="001A3657" w:rsidP="0057248D">
      <w:pPr>
        <w:rPr>
          <w:lang w:eastAsia="en-US"/>
        </w:rPr>
      </w:pPr>
    </w:p>
    <w:p w:rsidR="000E6116" w:rsidRPr="006F7C6C" w:rsidRDefault="00430A01" w:rsidP="006F7C6C">
      <w:pPr>
        <w:pStyle w:val="1"/>
        <w:spacing w:before="0" w:after="120"/>
        <w:jc w:val="center"/>
        <w:rPr>
          <w:rFonts w:ascii="Times New Roman" w:hAnsi="Times New Roman" w:cs="Times New Roman"/>
          <w:color w:val="auto"/>
        </w:rPr>
      </w:pPr>
      <w:bookmarkStart w:id="5" w:name="_Toc482370544"/>
      <w:r w:rsidRPr="006F7C6C">
        <w:rPr>
          <w:rFonts w:ascii="Times New Roman" w:hAnsi="Times New Roman" w:cs="Times New Roman"/>
          <w:color w:val="auto"/>
        </w:rPr>
        <w:lastRenderedPageBreak/>
        <w:t>Глава 2. Краткий обзор истории русского паломничества на Святую землю и в страны Балканского полуострова</w:t>
      </w:r>
      <w:bookmarkEnd w:id="4"/>
      <w:bookmarkEnd w:id="5"/>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История паломничества уходит корнями в глубь веков. Свои первые путешествия пилигримы совершали уже в X веке, однако устойчивая традиция поездок христиан к Гробу Господню в Иерусалим сложилась уже в поздние средние века. Стимулом к развитию паломничества стала эпоха крестовых походов, поскольку они проходили под флагом освобождения Святой земли от неверных, и внимание жителей средневековой Европы было целиком приковано к Святой земле. Еще больший размах паломничество приобретает в 15-16 вв. Наряду с глубоко верующими людьми в паломничества отправлялись купцы, учёные (Тенеллус, Постель), собиравшие в Палестине рукописи для парижской библиотеки, политические и военные агенты. Вплоть до наших дней паломничество на Святую землю развивалось с разной интенсивностью, зависящей, в основном, от политической обстановки на Ближнем Востоке.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Условно историю хождений русских паломников на Святую землю можно поделить на 5 этапов. </w:t>
      </w:r>
      <w:r w:rsidRPr="009F73F5">
        <w:rPr>
          <w:rFonts w:ascii="Times New Roman" w:hAnsi="Times New Roman" w:cs="Times New Roman"/>
          <w:sz w:val="28"/>
          <w:szCs w:val="28"/>
          <w:lang w:val="en-US"/>
        </w:rPr>
        <w:t>I </w:t>
      </w:r>
      <w:r w:rsidRPr="009F73F5">
        <w:rPr>
          <w:rFonts w:ascii="Times New Roman" w:hAnsi="Times New Roman" w:cs="Times New Roman"/>
          <w:sz w:val="28"/>
          <w:szCs w:val="28"/>
        </w:rPr>
        <w:t xml:space="preserve">этап – </w:t>
      </w:r>
      <w:r w:rsidRPr="009F73F5">
        <w:rPr>
          <w:rFonts w:ascii="Times New Roman" w:hAnsi="Times New Roman" w:cs="Times New Roman"/>
          <w:sz w:val="28"/>
          <w:szCs w:val="28"/>
          <w:lang w:val="en-US"/>
        </w:rPr>
        <w:t>c</w:t>
      </w:r>
      <w:r w:rsidRPr="009F73F5">
        <w:rPr>
          <w:rFonts w:ascii="Times New Roman" w:hAnsi="Times New Roman" w:cs="Times New Roman"/>
          <w:sz w:val="28"/>
          <w:szCs w:val="28"/>
        </w:rPr>
        <w:t xml:space="preserve"> </w:t>
      </w:r>
      <w:r w:rsidRPr="009F73F5">
        <w:rPr>
          <w:rFonts w:ascii="Times New Roman" w:hAnsi="Times New Roman" w:cs="Times New Roman"/>
          <w:sz w:val="28"/>
          <w:szCs w:val="28"/>
          <w:lang w:val="en-US"/>
        </w:rPr>
        <w:t>X</w:t>
      </w:r>
      <w:r w:rsidRPr="009F73F5">
        <w:rPr>
          <w:rFonts w:ascii="Times New Roman" w:hAnsi="Times New Roman" w:cs="Times New Roman"/>
          <w:sz w:val="28"/>
          <w:szCs w:val="28"/>
        </w:rPr>
        <w:t xml:space="preserve"> по </w:t>
      </w:r>
      <w:r w:rsidRPr="009F73F5">
        <w:rPr>
          <w:rFonts w:ascii="Times New Roman" w:hAnsi="Times New Roman" w:cs="Times New Roman"/>
          <w:sz w:val="28"/>
          <w:szCs w:val="28"/>
          <w:lang w:val="en-US"/>
        </w:rPr>
        <w:t>XVI</w:t>
      </w:r>
      <w:r w:rsidRPr="009F73F5">
        <w:rPr>
          <w:rFonts w:ascii="Times New Roman" w:hAnsi="Times New Roman" w:cs="Times New Roman"/>
          <w:sz w:val="28"/>
          <w:szCs w:val="28"/>
        </w:rPr>
        <w:t xml:space="preserve"> вв. </w:t>
      </w:r>
      <w:r w:rsidR="001547F6" w:rsidRPr="009F73F5">
        <w:rPr>
          <w:rFonts w:ascii="Times New Roman" w:hAnsi="Times New Roman" w:cs="Times New Roman"/>
          <w:sz w:val="28"/>
          <w:szCs w:val="28"/>
        </w:rPr>
        <w:t>– период</w:t>
      </w:r>
      <w:r w:rsidRPr="009F73F5">
        <w:rPr>
          <w:rFonts w:ascii="Times New Roman" w:hAnsi="Times New Roman" w:cs="Times New Roman"/>
          <w:sz w:val="28"/>
          <w:szCs w:val="28"/>
        </w:rPr>
        <w:t xml:space="preserve"> становления российско-византийских связей, сопровождавшийся подчинением русской церкви Константинополю. Границами этого этапа служат два события – принятие христианства на Руси и учреждение Московского патриаршества. Активность паломнических поездок из Руси в этот период невысока, что объясняется удаленностью Святой Земли при слабом развитии транспорта, сложной социально-экономической ситуацией внутри Руси, обусловленной монгольским нашествием, и недостаточным количеством аккумулированных в русском обществе знаний о географии Востока. Важно отметить то большое различие, обозначившееся между паломниками из Руси и европейских государств. Русские паломники не обладали той воинственной пассионарностью, какая отличала участников кровавых западных крестовых походов, и по возвращении на родину зачастую формировали особое, в какой-то степени маргинальное, но мирное «сословие» - становились «каликами </w:t>
      </w:r>
      <w:r w:rsidRPr="009F73F5">
        <w:rPr>
          <w:rFonts w:ascii="Times New Roman" w:hAnsi="Times New Roman" w:cs="Times New Roman"/>
          <w:sz w:val="28"/>
          <w:szCs w:val="28"/>
        </w:rPr>
        <w:lastRenderedPageBreak/>
        <w:t xml:space="preserve">перехожими». После совершения паломничества такие люди посвящали свои жизни проповеднической деятельности, рассказывали о святых городах Востока, сюжетах из </w:t>
      </w:r>
      <w:r w:rsidR="001547F6" w:rsidRPr="009F73F5">
        <w:rPr>
          <w:rFonts w:ascii="Times New Roman" w:hAnsi="Times New Roman" w:cs="Times New Roman"/>
          <w:sz w:val="28"/>
          <w:szCs w:val="28"/>
        </w:rPr>
        <w:t>Священного Писания</w:t>
      </w:r>
      <w:r w:rsidRPr="009F73F5">
        <w:rPr>
          <w:rFonts w:ascii="Times New Roman" w:hAnsi="Times New Roman" w:cs="Times New Roman"/>
          <w:sz w:val="28"/>
          <w:szCs w:val="28"/>
        </w:rPr>
        <w:t xml:space="preserve">, а с появлением жанра хождения (нач.XII века) начали оставлять записи о своих путешествиях по Святой Земле.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lang w:val="en-US"/>
        </w:rPr>
        <w:t>II</w:t>
      </w:r>
      <w:r w:rsidRPr="009F73F5">
        <w:rPr>
          <w:rFonts w:ascii="Times New Roman" w:hAnsi="Times New Roman" w:cs="Times New Roman"/>
          <w:sz w:val="28"/>
          <w:szCs w:val="28"/>
        </w:rPr>
        <w:t xml:space="preserve"> этап – с </w:t>
      </w:r>
      <w:r w:rsidRPr="009F73F5">
        <w:rPr>
          <w:rFonts w:ascii="Times New Roman" w:hAnsi="Times New Roman" w:cs="Times New Roman"/>
          <w:sz w:val="28"/>
          <w:szCs w:val="28"/>
          <w:lang w:val="en-US"/>
        </w:rPr>
        <w:t>XVI</w:t>
      </w:r>
      <w:r w:rsidRPr="009F73F5">
        <w:rPr>
          <w:rFonts w:ascii="Times New Roman" w:hAnsi="Times New Roman" w:cs="Times New Roman"/>
          <w:sz w:val="28"/>
          <w:szCs w:val="28"/>
        </w:rPr>
        <w:t xml:space="preserve"> в. до 1847 года – период включения России в систему международных отношений и признания православной России в качестве наследницы Византийской империи. В пользу последнего говорит тот факт, что начиная со времени Ивана III на Русь регулярно приезжают посольства из Иерусалима, Антиохии, Афона и Синая с целью получения денег на поддержание святынь христианского мира.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Активное исследование Ближнего Востока российскими учеными и путешественниками начинается именно в этот период. Возможно, только заручившись поддержкой иерархов православного Востока, русские люди смогли учредить Московское патриаршество в 1589 году. Вместе с тем, на втором этапе происходит череда русско-турецких конфликтов, в ходе которых Турция неоднократно умышленно затрудняет допуск российских паломников на Святую Землю, но с каждой победой русских вынуждена гарантировать свободный допуск российских паломников к Святой Земле. Такой пункт, например, содержится в Кючук-Кайнарджийском мирном договоре 1774 года (статья 8)</w:t>
      </w:r>
      <w:r w:rsidR="00BA1536">
        <w:rPr>
          <w:rStyle w:val="a5"/>
          <w:rFonts w:ascii="Times New Roman" w:hAnsi="Times New Roman" w:cs="Times New Roman"/>
          <w:sz w:val="28"/>
          <w:szCs w:val="28"/>
        </w:rPr>
        <w:footnoteReference w:id="5"/>
      </w:r>
      <w:r w:rsidRPr="009F73F5">
        <w:rPr>
          <w:rFonts w:ascii="Times New Roman" w:hAnsi="Times New Roman" w:cs="Times New Roman"/>
          <w:sz w:val="28"/>
          <w:szCs w:val="28"/>
        </w:rPr>
        <w:t xml:space="preserve">. Закрывает II период создание в 1847 году первой Русской духовной миссии в Палестине.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lang w:val="en-US"/>
        </w:rPr>
        <w:t>III</w:t>
      </w:r>
      <w:r w:rsidRPr="009F73F5">
        <w:rPr>
          <w:rFonts w:ascii="Times New Roman" w:hAnsi="Times New Roman" w:cs="Times New Roman"/>
          <w:sz w:val="28"/>
          <w:szCs w:val="28"/>
        </w:rPr>
        <w:t xml:space="preserve"> этап – со второй половины XIX в. – 1917 год – период наибольшего паломнического интереса к странам Востока. </w:t>
      </w:r>
      <w:r w:rsidR="0057248D">
        <w:rPr>
          <w:rFonts w:ascii="Times New Roman" w:hAnsi="Times New Roman" w:cs="Times New Roman"/>
          <w:sz w:val="28"/>
          <w:szCs w:val="28"/>
        </w:rPr>
        <w:t xml:space="preserve"> </w:t>
      </w:r>
      <w:r w:rsidRPr="009F73F5">
        <w:rPr>
          <w:rFonts w:ascii="Times New Roman" w:hAnsi="Times New Roman" w:cs="Times New Roman"/>
          <w:sz w:val="28"/>
          <w:szCs w:val="28"/>
        </w:rPr>
        <w:t xml:space="preserve">При этом в данный период максимально обострился так называемый «турецкий вопрос», в следствие чего ведущие европейские державы усилили свое присутствие на Святой Земле. </w:t>
      </w:r>
      <w:r w:rsidR="0057248D">
        <w:rPr>
          <w:rFonts w:ascii="Times New Roman" w:hAnsi="Times New Roman" w:cs="Times New Roman"/>
          <w:sz w:val="28"/>
          <w:szCs w:val="28"/>
        </w:rPr>
        <w:t xml:space="preserve"> </w:t>
      </w:r>
      <w:r w:rsidRPr="009F73F5">
        <w:rPr>
          <w:rFonts w:ascii="Times New Roman" w:hAnsi="Times New Roman" w:cs="Times New Roman"/>
          <w:sz w:val="28"/>
          <w:szCs w:val="28"/>
        </w:rPr>
        <w:t>В 1841 году Великобритания назначает постоянного представителя англи</w:t>
      </w:r>
      <w:r w:rsidR="0057248D">
        <w:rPr>
          <w:rFonts w:ascii="Times New Roman" w:hAnsi="Times New Roman" w:cs="Times New Roman"/>
          <w:sz w:val="28"/>
          <w:szCs w:val="28"/>
        </w:rPr>
        <w:t>канской церкви в Иерусалиме, а</w:t>
      </w:r>
      <w:r w:rsidRPr="009F73F5">
        <w:rPr>
          <w:rFonts w:ascii="Times New Roman" w:hAnsi="Times New Roman" w:cs="Times New Roman"/>
          <w:sz w:val="28"/>
          <w:szCs w:val="28"/>
        </w:rPr>
        <w:t xml:space="preserve"> спустя пять лет на тот же шаг идёт </w:t>
      </w:r>
      <w:r w:rsidR="0057248D">
        <w:rPr>
          <w:rFonts w:ascii="Times New Roman" w:hAnsi="Times New Roman" w:cs="Times New Roman"/>
          <w:sz w:val="28"/>
          <w:szCs w:val="28"/>
        </w:rPr>
        <w:t xml:space="preserve">и Ватикан. </w:t>
      </w:r>
      <w:r w:rsidRPr="009F73F5">
        <w:rPr>
          <w:rFonts w:ascii="Times New Roman" w:hAnsi="Times New Roman" w:cs="Times New Roman"/>
          <w:sz w:val="28"/>
          <w:szCs w:val="28"/>
        </w:rPr>
        <w:t xml:space="preserve">Россия </w:t>
      </w:r>
      <w:r w:rsidR="0057248D">
        <w:rPr>
          <w:rFonts w:ascii="Times New Roman" w:hAnsi="Times New Roman" w:cs="Times New Roman"/>
          <w:sz w:val="28"/>
          <w:szCs w:val="28"/>
        </w:rPr>
        <w:t xml:space="preserve">же </w:t>
      </w:r>
      <w:r w:rsidRPr="009F73F5">
        <w:rPr>
          <w:rFonts w:ascii="Times New Roman" w:hAnsi="Times New Roman" w:cs="Times New Roman"/>
          <w:sz w:val="28"/>
          <w:szCs w:val="28"/>
        </w:rPr>
        <w:t xml:space="preserve">никогда не рассматривала Святую Землю в качестве </w:t>
      </w:r>
      <w:r w:rsidRPr="009F73F5">
        <w:rPr>
          <w:rFonts w:ascii="Times New Roman" w:hAnsi="Times New Roman" w:cs="Times New Roman"/>
          <w:sz w:val="28"/>
          <w:szCs w:val="28"/>
        </w:rPr>
        <w:lastRenderedPageBreak/>
        <w:t xml:space="preserve">плацдарма для реализации имперских амбиций, но взятая Россией роль заступника всех православных мира обязывала не допускать усиления влияния католицизма. Стараясь не провоцировать Порту и в то же время выполняя «обязательства» перед православными паломниками, Россия открывает в 1847 Русскую духовную миссию. В задачи миссии входило обеспечение приема русских паломников, изучение священных текстов и перевод их на русский язык. Создание миссии выступило катализатором поездок русских паломников на Ближний Восток. Это легко проследить на активности организаций, связанных с осуществлением паломнических поездок. 1856 г. – организация Российского общества пароходства и торговли (РОПиТ) для осуществления пассажирских перевозок по линии Одесса-Яффо. 1858г. – учреждение Российского консульства в Иерусалиме. 1859г. –создание Палестинского комитета во главе с великим князем Константином Николаевичем и начало скупки земель в Иерусалиме для строительства Русского подворья. 1864г. – упразднение Палестинского комитета, создание Палестинской комиссии при МИДе, в том числе для управления земельной собственностью России в Иерусалиме. Апофеозом продвижения русского паломничества на Святую Землю стало учреждение в 1882 Православного Палестинского общества (ППО), занимавшегося помимо развития пилигримства и научным изучением Палестины и Востока.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lang w:val="en-US"/>
        </w:rPr>
        <w:t>IV</w:t>
      </w:r>
      <w:r w:rsidRPr="009F73F5">
        <w:rPr>
          <w:rFonts w:ascii="Times New Roman" w:hAnsi="Times New Roman" w:cs="Times New Roman"/>
          <w:sz w:val="28"/>
          <w:szCs w:val="28"/>
        </w:rPr>
        <w:t xml:space="preserve"> этап – с 1917 г. по 90-е гг. </w:t>
      </w:r>
      <w:r w:rsidRPr="009F73F5">
        <w:rPr>
          <w:rFonts w:ascii="Times New Roman" w:hAnsi="Times New Roman" w:cs="Times New Roman"/>
          <w:sz w:val="28"/>
          <w:szCs w:val="28"/>
          <w:lang w:val="en-US"/>
        </w:rPr>
        <w:t>XX</w:t>
      </w:r>
      <w:r w:rsidRPr="009F73F5">
        <w:rPr>
          <w:rFonts w:ascii="Times New Roman" w:hAnsi="Times New Roman" w:cs="Times New Roman"/>
          <w:sz w:val="28"/>
          <w:szCs w:val="28"/>
        </w:rPr>
        <w:t xml:space="preserve"> века – период упадка православного паломничества на Святую землю, вызванного антирелигиозной политикой советского государства. Императорское православное палестинское общество раскололось на две части – отечественную и зарубежную. Работа отечественного отделения Палестинского общества в советское время продвигалась крайне медленно, и вся организация держалась на плечах отдельных учёных-энтузиастов. Круг деятельности общества был сужен до экономики, права и истории Ближнего Востока.</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lang w:val="en-US"/>
        </w:rPr>
        <w:lastRenderedPageBreak/>
        <w:t>V</w:t>
      </w:r>
      <w:r w:rsidRPr="009F73F5">
        <w:rPr>
          <w:rFonts w:ascii="Times New Roman" w:hAnsi="Times New Roman" w:cs="Times New Roman"/>
          <w:sz w:val="28"/>
          <w:szCs w:val="28"/>
        </w:rPr>
        <w:t xml:space="preserve"> этап – с 90-х гг. XX века по наши дни – период постепенного возрождения религиозно-нравственного воспитания, православного паломничества и авторитета РПЦ</w:t>
      </w:r>
      <w:r w:rsidR="00BA1536">
        <w:rPr>
          <w:rStyle w:val="a5"/>
          <w:rFonts w:ascii="Times New Roman" w:hAnsi="Times New Roman" w:cs="Times New Roman"/>
          <w:sz w:val="28"/>
          <w:szCs w:val="28"/>
        </w:rPr>
        <w:footnoteReference w:id="6"/>
      </w:r>
      <w:r w:rsidRPr="009F73F5">
        <w:rPr>
          <w:rFonts w:ascii="Times New Roman" w:hAnsi="Times New Roman" w:cs="Times New Roman"/>
          <w:sz w:val="28"/>
          <w:szCs w:val="28"/>
        </w:rPr>
        <w:t xml:space="preserve">. Особая роль в историческом становлении и современном развитии православного паломничества на Святую Землю отводится Русской Духовной миссии Московского Патриархата в Иерусалиме, в ведении которой находится 6 монастырей и подворий и 3 дома паломника в Израиле (включая земли Палестинской народной администрации) и в соседней Иордании. Главным храмом этой миссии является Свято-Троицкий собор в Иерусалиме.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результате исторического разделения РПЦ на собственно российскую и заграничную, на Святой Земле действует и Духовная миссия Русской православной церкви заграницей. В её ведении находятся два женских монастыря, один скит, русская женская школа в Вифании и две часовни.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С ростом реальных доходов россиян, отчетливо наметившимся в начале 2000-х годов, все большую популярность стали приобретать заграничные поездки, в том числе и паломнические. Сегодня организациями паломнических туров занимаются не только коммерческие организации, но и отдельные церковные деятели и активисты православных приходов. Во многом развитию сегмента самостоятельных путешествий на Святую Землю способствует безвизовый режим, установленный между Россией и Государством Израиль в 2008 году. Фокусом данной работы является изучение географии, статистики и перспектив развития православного паломничества на Ближнем Востоке на современном этапе.</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Из всех стран Балканского полуострова Греция имеет самую давнюю историю паломничества. Так, под документом Великой Лавры, датированным 1016 годом, стоит подпись Герасима, «монаха, милостью Божию пресвитера и игумена обители Роса», то есть монаха, пришедшего из Руси. Великая Лавра </w:t>
      </w:r>
      <w:r w:rsidRPr="009F73F5">
        <w:rPr>
          <w:rFonts w:ascii="Times New Roman" w:hAnsi="Times New Roman" w:cs="Times New Roman"/>
          <w:sz w:val="28"/>
          <w:szCs w:val="28"/>
        </w:rPr>
        <w:lastRenderedPageBreak/>
        <w:t>(им. св.</w:t>
      </w:r>
      <w:r w:rsidR="001547F6">
        <w:rPr>
          <w:rFonts w:ascii="Times New Roman" w:hAnsi="Times New Roman" w:cs="Times New Roman"/>
          <w:sz w:val="28"/>
          <w:szCs w:val="28"/>
        </w:rPr>
        <w:t xml:space="preserve"> </w:t>
      </w:r>
      <w:r w:rsidRPr="009F73F5">
        <w:rPr>
          <w:rFonts w:ascii="Times New Roman" w:hAnsi="Times New Roman" w:cs="Times New Roman"/>
          <w:sz w:val="28"/>
          <w:szCs w:val="28"/>
        </w:rPr>
        <w:t>Афанасия) – один из самых ранних монастырей на Афоне, основанный еще в 963 году</w:t>
      </w:r>
      <w:r w:rsidR="00BA1536">
        <w:rPr>
          <w:rStyle w:val="a5"/>
          <w:rFonts w:ascii="Times New Roman" w:hAnsi="Times New Roman" w:cs="Times New Roman"/>
          <w:sz w:val="28"/>
          <w:szCs w:val="28"/>
        </w:rPr>
        <w:footnoteReference w:id="7"/>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Повесть временных лет сообщает также, что в 1051 году Афон посетил преподобный Антоний Печерский, который принял на Святой Горе монашеский постриг, а затем отправился обратно в Киев. </w:t>
      </w:r>
      <w:r w:rsidRPr="009F73F5">
        <w:rPr>
          <w:rFonts w:ascii="Times New Roman" w:hAnsi="Times New Roman" w:cs="Times New Roman"/>
          <w:sz w:val="28"/>
          <w:szCs w:val="28"/>
        </w:rPr>
        <w:br/>
        <w:t xml:space="preserve">Веком позднее на Афоне уже был создан первый русский монастырь – Древоделя (сейчас он называется Ксилургу, скит Богородицы, Мариинский). С 1169 года в документах Афона монастырь именуют «обителью русских». В том же году русским был передан в постоянное управление монастырь Солунянина, освященный в честь великомученика Пантелеймона, позднее он стал главной русской обителью на Афоне. В конце 12 века в этом монастыре постригся в монахи сын сербского жупана Растко, вошедший в историю как креститель Савва Сербский.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После разрушительного монголо-татарского нашествия на Русь устойчивые прежде связи Киева с Афоном прекратились, а обитель Пантелеймона начала заселяться сербскими иноками. В этот период на Афоне находилось минимальное количество русских людей. Но уже в конце 15-начале 16 веков Московское государство вновь установило официальные отношения с Афоном, а обитель Пантелеймона получала пожертвования из Москвы. Иларион, игумен Лисицкого монастыря в Новгороде, Дионисий, архиепископ Ростовский, Досифей, архимандрит Печерского монастыря и многие другие церковные деятели Руси в ту эпоху получили образование именно на Афоне. О той поре в жизни монастырей Святой Горы оставил записки инок Троице-Сергиева монастыря Зосима.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Приезды Афонских посольств в Москву стали регулярными на рубеже 15-16 веков. Русские государи щедро жертвовали деньги на поддержание монастырей, а в ответ с Афона на Русь присылали списки святых чудотворных икон. Также афонские иноки поддерживали жителей юго-западной Руси, </w:t>
      </w:r>
      <w:r w:rsidRPr="009F73F5">
        <w:rPr>
          <w:rFonts w:ascii="Times New Roman" w:hAnsi="Times New Roman" w:cs="Times New Roman"/>
          <w:sz w:val="28"/>
          <w:szCs w:val="28"/>
        </w:rPr>
        <w:lastRenderedPageBreak/>
        <w:t xml:space="preserve">боровшихся с католическим влиянием. В частности, на Русь отсылались переводы антикатолических трудов афонских старцев, а православных церковных деятелей с удовольствием принимали на Афоне и обучали истинам христианства.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Век восемнадцатый ознаменовался упадком в жизни на Святой Горе. Связано это было с русско-турецкими войнами и ухудшением отношения турецкой администрации к православным монахам, поддерживавшим национально-освободительное движение на Балканах. Тяжелая Северная война в начале века и последовавшие русско-турецкие конфликты привели к тому, что на Афон почти перестали прибывать русские иноки. Сократились и пожертвования доброхотов в пользу монастырей Святой Горы. В таких условиях большинство насельников «обители русов» – Пантелеимонова монастыря – стали составлять греки.</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1829 году, после победы России над Турцией и заключения Адрианопольского мира, территория Афона была вновь освобождена от турок. Отныне сюда беспрепятственно стали приезжать русские иноки, селившиеся в основном в Ильинском ските, а позднее и в Новом Русике – новом Пантелеимоновом монастыре. Русское государство задействовало консула в Македонии Хитрово для восстановления монастыря, и в итоге к концу 19 века обитель насчитывала порядка 800 человек, обладала одной из самых богатых библиотек, при которой был даже открыт археологический музей. В начале 20 века на Афоне находилось около пяти тысяч русских иноков, в то время как греков – лишь порядка четырех тысяч.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1917 году началась новая, печальная страница в истории российского паломничества на Афон. Монастыри, принадлежавшие русским, лишились государственной поддержки, а приток паломников и новых иноков прекратился. Ремесленные мастерские, обслуживавшие паломников, быстро приходили в упадок, монастырям приходилось распродавать книги и церковную утварь, но иноки всё же умирали от болезней и голода. Так, к 1945 </w:t>
      </w:r>
      <w:r w:rsidRPr="009F73F5">
        <w:rPr>
          <w:rFonts w:ascii="Times New Roman" w:hAnsi="Times New Roman" w:cs="Times New Roman"/>
          <w:sz w:val="28"/>
          <w:szCs w:val="28"/>
        </w:rPr>
        <w:lastRenderedPageBreak/>
        <w:t>году число русских людей на Афоне уже не превышало пятисот человек.  Черная полоса в жизни русских «святогорцев» продолжалась вплоть до 1972 года.</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1972 году патриарх Московский и Всея Руси Пимен совершил поездку на Афон. С этого времени деятельность Русской Церкви на Афоне значительно активизировалась. В 1975 году на Пасху Пантелеимонов монастырь посетила целая делегация РПЦ. В июне 1992 года другой российский патриарх Алексий </w:t>
      </w:r>
      <w:r w:rsidRPr="009F73F5">
        <w:rPr>
          <w:rFonts w:ascii="Times New Roman" w:hAnsi="Times New Roman" w:cs="Times New Roman"/>
          <w:sz w:val="28"/>
          <w:szCs w:val="28"/>
          <w:lang w:val="en-US"/>
        </w:rPr>
        <w:t>II</w:t>
      </w:r>
      <w:r w:rsidRPr="009F73F5">
        <w:rPr>
          <w:rFonts w:ascii="Times New Roman" w:hAnsi="Times New Roman" w:cs="Times New Roman"/>
          <w:sz w:val="28"/>
          <w:szCs w:val="28"/>
        </w:rPr>
        <w:t xml:space="preserve"> также посетил Афонские монастыри, тогда же был решен о возврате московскими властями храмового комплекса великомученика Никиты в пользование Пантелеимоновой обители. С этого времени началась реставрация русских монастырей на Святой Горе и постепенное увеличение численности прибывающих в Грецию иноков и паломников. </w:t>
      </w:r>
      <w:bookmarkStart w:id="6" w:name="_Toc451210669"/>
    </w:p>
    <w:p w:rsidR="0057248D" w:rsidRDefault="0057248D" w:rsidP="009F73F5">
      <w:pPr>
        <w:pStyle w:val="1"/>
        <w:spacing w:after="120" w:line="360" w:lineRule="auto"/>
        <w:jc w:val="center"/>
        <w:rPr>
          <w:rFonts w:ascii="Times New Roman" w:hAnsi="Times New Roman" w:cs="Times New Roman"/>
          <w:b w:val="0"/>
          <w:color w:val="auto"/>
        </w:rPr>
      </w:pPr>
    </w:p>
    <w:p w:rsidR="0057248D" w:rsidRDefault="0057248D" w:rsidP="009F73F5">
      <w:pPr>
        <w:pStyle w:val="1"/>
        <w:spacing w:after="120" w:line="360" w:lineRule="auto"/>
        <w:jc w:val="center"/>
        <w:rPr>
          <w:rFonts w:ascii="Times New Roman" w:hAnsi="Times New Roman" w:cs="Times New Roman"/>
          <w:b w:val="0"/>
          <w:color w:val="auto"/>
        </w:rPr>
      </w:pPr>
    </w:p>
    <w:p w:rsidR="0057248D" w:rsidRDefault="0057248D" w:rsidP="0057248D">
      <w:pPr>
        <w:pStyle w:val="1"/>
        <w:spacing w:before="120" w:after="120" w:line="360" w:lineRule="auto"/>
        <w:jc w:val="center"/>
        <w:rPr>
          <w:rFonts w:ascii="Times New Roman" w:hAnsi="Times New Roman" w:cs="Times New Roman"/>
          <w:b w:val="0"/>
          <w:color w:val="auto"/>
        </w:rPr>
      </w:pPr>
    </w:p>
    <w:p w:rsidR="0057248D" w:rsidRDefault="0057248D" w:rsidP="009F73F5">
      <w:pPr>
        <w:pStyle w:val="1"/>
        <w:spacing w:after="120" w:line="360" w:lineRule="auto"/>
        <w:jc w:val="center"/>
        <w:rPr>
          <w:rFonts w:ascii="Times New Roman" w:hAnsi="Times New Roman" w:cs="Times New Roman"/>
          <w:b w:val="0"/>
          <w:color w:val="auto"/>
        </w:rPr>
      </w:pPr>
    </w:p>
    <w:p w:rsidR="0057248D" w:rsidRDefault="0057248D" w:rsidP="009F73F5">
      <w:pPr>
        <w:pStyle w:val="1"/>
        <w:spacing w:after="120" w:line="360" w:lineRule="auto"/>
        <w:jc w:val="center"/>
        <w:rPr>
          <w:rFonts w:ascii="Times New Roman" w:hAnsi="Times New Roman" w:cs="Times New Roman"/>
          <w:b w:val="0"/>
          <w:color w:val="auto"/>
        </w:rPr>
      </w:pPr>
    </w:p>
    <w:p w:rsidR="0057248D" w:rsidRDefault="0057248D" w:rsidP="009F73F5">
      <w:pPr>
        <w:pStyle w:val="1"/>
        <w:spacing w:after="120" w:line="360" w:lineRule="auto"/>
        <w:jc w:val="center"/>
        <w:rPr>
          <w:rFonts w:ascii="Times New Roman" w:hAnsi="Times New Roman" w:cs="Times New Roman"/>
          <w:b w:val="0"/>
          <w:color w:val="auto"/>
        </w:rPr>
      </w:pPr>
    </w:p>
    <w:p w:rsidR="0057248D" w:rsidRDefault="0057248D" w:rsidP="0057248D">
      <w:pPr>
        <w:pStyle w:val="1"/>
        <w:spacing w:before="0" w:after="120" w:line="360" w:lineRule="auto"/>
        <w:jc w:val="center"/>
        <w:rPr>
          <w:rFonts w:ascii="Times New Roman" w:hAnsi="Times New Roman" w:cs="Times New Roman"/>
          <w:b w:val="0"/>
          <w:color w:val="auto"/>
        </w:rPr>
      </w:pPr>
    </w:p>
    <w:p w:rsidR="0057248D" w:rsidRDefault="0057248D" w:rsidP="0057248D">
      <w:pPr>
        <w:pStyle w:val="5"/>
        <w:jc w:val="center"/>
        <w:rPr>
          <w:rFonts w:ascii="Times New Roman" w:hAnsi="Times New Roman" w:cs="Times New Roman"/>
          <w:b/>
          <w:color w:val="auto"/>
          <w:sz w:val="28"/>
          <w:szCs w:val="28"/>
        </w:rPr>
      </w:pPr>
    </w:p>
    <w:p w:rsidR="0057248D" w:rsidRDefault="0057248D" w:rsidP="0057248D">
      <w:pPr>
        <w:pStyle w:val="5"/>
        <w:jc w:val="center"/>
        <w:rPr>
          <w:rFonts w:ascii="Times New Roman" w:hAnsi="Times New Roman" w:cs="Times New Roman"/>
          <w:b/>
          <w:color w:val="auto"/>
          <w:sz w:val="28"/>
          <w:szCs w:val="28"/>
        </w:rPr>
      </w:pPr>
    </w:p>
    <w:p w:rsidR="0057248D" w:rsidRPr="0057248D" w:rsidRDefault="0057248D" w:rsidP="0057248D"/>
    <w:p w:rsidR="000E6116" w:rsidRPr="006F7C6C" w:rsidRDefault="00430A01" w:rsidP="006F7C6C">
      <w:pPr>
        <w:pStyle w:val="1"/>
        <w:spacing w:before="0" w:after="120"/>
        <w:jc w:val="center"/>
        <w:rPr>
          <w:rFonts w:ascii="Times New Roman" w:hAnsi="Times New Roman" w:cs="Times New Roman"/>
          <w:color w:val="auto"/>
        </w:rPr>
      </w:pPr>
      <w:bookmarkStart w:id="7" w:name="_Toc482370545"/>
      <w:r w:rsidRPr="006F7C6C">
        <w:rPr>
          <w:rFonts w:ascii="Times New Roman" w:hAnsi="Times New Roman" w:cs="Times New Roman"/>
          <w:color w:val="auto"/>
        </w:rPr>
        <w:lastRenderedPageBreak/>
        <w:t>Глава 3. Географические рамки исследования</w:t>
      </w:r>
      <w:bookmarkEnd w:id="6"/>
      <w:bookmarkEnd w:id="7"/>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Целью данной работы является исследование православного паломничества на Ближнем Востоке и в странах Балканского полуострова, поэтому эти регионы рассмотрены по-отдельности. Современные Балканы и Ближний Восток развиваются в условиях тесного соседства представителей нескольких религий, в первую очередь это христианство и ислам. Поэтому особое внимание уделено изучению процессов христианизации и исламизации изучаемых стран.</w:t>
      </w:r>
    </w:p>
    <w:p w:rsidR="000E6116" w:rsidRPr="0057248D" w:rsidRDefault="00430A01" w:rsidP="006F7C6C">
      <w:pPr>
        <w:pStyle w:val="af1"/>
        <w:jc w:val="center"/>
        <w:outlineLvl w:val="1"/>
        <w:rPr>
          <w:rFonts w:ascii="Times New Roman" w:hAnsi="Times New Roman" w:cs="Times New Roman"/>
          <w:color w:val="auto"/>
          <w:sz w:val="28"/>
          <w:szCs w:val="28"/>
        </w:rPr>
      </w:pPr>
      <w:bookmarkStart w:id="8" w:name="_Toc482370546"/>
      <w:r w:rsidRPr="0057248D">
        <w:rPr>
          <w:rFonts w:ascii="Times New Roman" w:hAnsi="Times New Roman" w:cs="Times New Roman"/>
          <w:bCs/>
          <w:color w:val="auto"/>
          <w:sz w:val="28"/>
          <w:szCs w:val="28"/>
          <w:shd w:val="clear" w:color="auto" w:fill="FFFFFF"/>
        </w:rPr>
        <w:t xml:space="preserve">§ 1. </w:t>
      </w:r>
      <w:r w:rsidRPr="0057248D">
        <w:rPr>
          <w:rFonts w:ascii="Times New Roman" w:hAnsi="Times New Roman" w:cs="Times New Roman"/>
          <w:color w:val="auto"/>
          <w:sz w:val="28"/>
          <w:szCs w:val="28"/>
        </w:rPr>
        <w:t>Ближневосточные государства, привлекающие православных паломников.</w:t>
      </w:r>
      <w:bookmarkEnd w:id="8"/>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ближневосточный регион входит по разным оценкам от 15 до 20 стран, большинство из которых сделало свой исторический выбор в пользу ислама, а не христианства. Следовательно, круг изучаемых стран должен быть ограничен теми из них, где по-прежнему сильны традиции христианского религиозного туризма и православного </w:t>
      </w:r>
      <w:r w:rsidR="000E4116" w:rsidRPr="009F73F5">
        <w:rPr>
          <w:rFonts w:ascii="Times New Roman" w:hAnsi="Times New Roman" w:cs="Times New Roman"/>
          <w:sz w:val="28"/>
          <w:szCs w:val="28"/>
        </w:rPr>
        <w:t>паломничества,</w:t>
      </w:r>
      <w:r w:rsidRPr="009F73F5">
        <w:rPr>
          <w:rFonts w:ascii="Times New Roman" w:hAnsi="Times New Roman" w:cs="Times New Roman"/>
          <w:sz w:val="28"/>
          <w:szCs w:val="28"/>
        </w:rPr>
        <w:t xml:space="preserve"> в частности. К таким странам, по мнению автора, относятся Государство Израиль и Кипр.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С другой стороны, христианство зародилось, развивалось и распространялось по территориям почти всех современных ближневосточных государств, следовательно, даже в исламских странах могут сохраняться христианские, в том числе православные, святыни, притягивающие паломников. Ярким примером тому является Египет, признающий во 2-ой статье Конституции ислам в качестве религии государства, а принципы исламского Шариа - основным источником законодательства. Гарантируя, вместе с тем, в статье 3 религиозные права христиан и евреев, Конституция Египта выводит их из исламского правового поля и признает основным источником законов, регулирующим личный статус и религиозные вопросы христиан и иудеев, их собственные религиозные традиции</w:t>
      </w:r>
      <w:r w:rsidR="00BA1536">
        <w:rPr>
          <w:rStyle w:val="a5"/>
          <w:rFonts w:ascii="Times New Roman" w:hAnsi="Times New Roman" w:cs="Times New Roman"/>
          <w:sz w:val="28"/>
          <w:szCs w:val="28"/>
        </w:rPr>
        <w:footnoteReference w:id="8"/>
      </w:r>
      <w:r w:rsidRPr="009F73F5">
        <w:rPr>
          <w:rFonts w:ascii="Times New Roman" w:hAnsi="Times New Roman" w:cs="Times New Roman"/>
          <w:sz w:val="28"/>
          <w:szCs w:val="28"/>
        </w:rPr>
        <w:t xml:space="preserve">. Следовательно, в </w:t>
      </w:r>
      <w:r w:rsidRPr="009F73F5">
        <w:rPr>
          <w:rFonts w:ascii="Times New Roman" w:hAnsi="Times New Roman" w:cs="Times New Roman"/>
          <w:sz w:val="28"/>
          <w:szCs w:val="28"/>
        </w:rPr>
        <w:lastRenderedPageBreak/>
        <w:t xml:space="preserve">список изучаемых стран помимо Кипра и Израиля должен быть включен Египет.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Выбор стран для исследования объясняется следующими причинами.</w:t>
      </w:r>
      <w:r w:rsidRPr="009F73F5">
        <w:rPr>
          <w:rFonts w:ascii="Times New Roman" w:hAnsi="Times New Roman" w:cs="Times New Roman"/>
          <w:sz w:val="28"/>
          <w:szCs w:val="28"/>
        </w:rPr>
        <w:br/>
        <w:t>На территории Государства Израиль и частично признанной Палестинской Автономии располагается большинство мест, связанных с жизнью и деятельностью Иисуса Христа и его последователей. Интересно, что даже несмотря на неполное признание Палестинской автономии, в Списке Всемирного культурного наследия ЮНЕСКО находится два принадлежащих ей объекта: базилика Рождества Христова и тропы паломников (2012) и культурный ландшафт юга Иерусалима (2014)</w:t>
      </w:r>
      <w:r w:rsidR="003A64C0">
        <w:rPr>
          <w:rStyle w:val="a5"/>
          <w:rFonts w:ascii="Times New Roman" w:hAnsi="Times New Roman" w:cs="Times New Roman"/>
          <w:sz w:val="28"/>
          <w:szCs w:val="28"/>
        </w:rPr>
        <w:footnoteReference w:id="9"/>
      </w:r>
      <w:r w:rsidRPr="009F73F5">
        <w:rPr>
          <w:rFonts w:ascii="Times New Roman" w:hAnsi="Times New Roman" w:cs="Times New Roman"/>
          <w:sz w:val="28"/>
          <w:szCs w:val="28"/>
        </w:rPr>
        <w:t>. А согласно оценке известного израильского путешественника и писателя Исраэля Шамира (</w:t>
      </w:r>
      <w:r w:rsidRPr="009F73F5">
        <w:rPr>
          <w:rFonts w:ascii="Times New Roman" w:hAnsi="Times New Roman" w:cs="Times New Roman"/>
          <w:color w:val="252525"/>
          <w:sz w:val="28"/>
          <w:szCs w:val="28"/>
          <w:shd w:val="clear" w:color="auto" w:fill="FFFFFF"/>
          <w:rtl/>
        </w:rPr>
        <w:t>ישראל שמיר</w:t>
      </w:r>
      <w:r w:rsidRPr="009F73F5">
        <w:rPr>
          <w:rFonts w:ascii="Times New Roman" w:hAnsi="Times New Roman" w:cs="Times New Roman"/>
          <w:sz w:val="28"/>
          <w:szCs w:val="28"/>
        </w:rPr>
        <w:t>), Палестина хранит редко посещаемые паломниками библейские места, которые, тем не менее, позволяют лучше понять условия, в которых жили Иисус и его ученики, что практически нев</w:t>
      </w:r>
      <w:r w:rsidR="003A64C0">
        <w:rPr>
          <w:rFonts w:ascii="Times New Roman" w:hAnsi="Times New Roman" w:cs="Times New Roman"/>
          <w:sz w:val="28"/>
          <w:szCs w:val="28"/>
        </w:rPr>
        <w:t>озможно прочувствовать в Израиле</w:t>
      </w:r>
      <w:r w:rsidR="003A64C0">
        <w:rPr>
          <w:rStyle w:val="a5"/>
          <w:rFonts w:ascii="Times New Roman" w:hAnsi="Times New Roman" w:cs="Times New Roman"/>
          <w:sz w:val="28"/>
          <w:szCs w:val="28"/>
        </w:rPr>
        <w:footnoteReference w:id="10"/>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Израиль хранит следующие святые для христиан места: родной город Иисуса Христа Вифлеем, Вифания, где Спаситель рос, творил чудеса и впервые обрёл учеников, Иерусалим, связанный с последними днями жизни и воскрешением Иисуса, Галилея с её многочисленными храмами и монастырями. Таким образом, именно Израиль располагает основными местами, отмеченными прижизненными деяниями Иисуса Христа, что делает страну необычайно популярной в среде христиан.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Республика Кипр также активно позиционирует себя как место православного паломничества. Действительно, остров тесно связан с библейскими событиями. Особо почитается святой Лазарь, кончивший свой жизненный путь именно на Кипре. На этом острове сохранился ряд святых для православия мест, куда приезжают паломники, в том числе и из России. На </w:t>
      </w:r>
      <w:r w:rsidRPr="009F73F5">
        <w:rPr>
          <w:rFonts w:ascii="Times New Roman" w:hAnsi="Times New Roman" w:cs="Times New Roman"/>
          <w:sz w:val="28"/>
          <w:szCs w:val="28"/>
        </w:rPr>
        <w:lastRenderedPageBreak/>
        <w:t>Кипре ярко прослеживается тенденция к слиянию туризма и паломничества, поскольку осмотр культурных и религиозных достопримечательностей зачастую комбинируется в рамках одного тура.</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Особо следует отметить, что в данной работе была исследована только южная («греческая») часть острова, поскольку северная его часть находится под контролем незаконного государственного образования Турецкой Республики Северного Кипра. Протурецкая администрация не допускает паломников и всячески препятствует деятельности христианских церквей на своей территории, что, конечно же, сказывается на состоянии паломнических программ по Кипру и служит барьером на пути дальнейшего развития религиозного вида туризма.</w:t>
      </w:r>
    </w:p>
    <w:p w:rsidR="000E6116" w:rsidRPr="0057248D" w:rsidRDefault="00430A01" w:rsidP="006F7C6C">
      <w:pPr>
        <w:pStyle w:val="af1"/>
        <w:jc w:val="center"/>
        <w:outlineLvl w:val="1"/>
        <w:rPr>
          <w:rFonts w:ascii="Times New Roman" w:hAnsi="Times New Roman" w:cs="Times New Roman"/>
          <w:color w:val="auto"/>
          <w:sz w:val="28"/>
          <w:szCs w:val="28"/>
        </w:rPr>
      </w:pPr>
      <w:bookmarkStart w:id="9" w:name="_Toc482370547"/>
      <w:r w:rsidRPr="0057248D">
        <w:rPr>
          <w:rFonts w:ascii="Times New Roman" w:hAnsi="Times New Roman" w:cs="Times New Roman"/>
          <w:color w:val="auto"/>
          <w:sz w:val="28"/>
          <w:szCs w:val="28"/>
          <w:shd w:val="clear" w:color="auto" w:fill="FFFFFF"/>
        </w:rPr>
        <w:t xml:space="preserve">§2. </w:t>
      </w:r>
      <w:r w:rsidRPr="0057248D">
        <w:rPr>
          <w:rFonts w:ascii="Times New Roman" w:hAnsi="Times New Roman" w:cs="Times New Roman"/>
          <w:color w:val="auto"/>
          <w:sz w:val="28"/>
          <w:szCs w:val="28"/>
        </w:rPr>
        <w:t>Физико-географическая характе</w:t>
      </w:r>
      <w:r w:rsidR="00684D9E" w:rsidRPr="0057248D">
        <w:rPr>
          <w:rFonts w:ascii="Times New Roman" w:hAnsi="Times New Roman" w:cs="Times New Roman"/>
          <w:color w:val="auto"/>
          <w:sz w:val="28"/>
          <w:szCs w:val="28"/>
        </w:rPr>
        <w:t>ристика Балканского полуострова</w:t>
      </w:r>
      <w:bookmarkEnd w:id="9"/>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Северной границей Балканского полуострова принято считать условную линию, проведенную по рекам Сава и Дунай, на северо-западе – от реки Купа до залива Кварнер в Адриатическом море. Северо-восточная граница полуострова – побережье Черного моря южнее места впадения в него Дуная, проливы Босфор и Дарданеллы, Мраморное и Эгейское моря. С запада регион омывается Ионическим и Адриатическим морями. В состав региона включают также острова Эгейского, Ионического морей и остров Крит. Площадь полуострова – 505 тысяч км</w:t>
      </w:r>
      <w:r w:rsidRPr="009F73F5">
        <w:rPr>
          <w:rFonts w:ascii="Times New Roman" w:hAnsi="Times New Roman" w:cs="Times New Roman"/>
          <w:sz w:val="28"/>
          <w:szCs w:val="28"/>
          <w:vertAlign w:val="superscript"/>
        </w:rPr>
        <w:t>2</w:t>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Рельеф полуострова преимущественно гористый, равнины, низменности и котлы занимают сравнительно небольшую площадь. До неогена регион был соединен с Малой Азией, сейчас же Эгейское и Мраморное моря разделяют эти два полуострова. Проливы Босфор и Дарданеллы образовались из двух широких речных долин, существовавших в неогене и затопленных в результате опускания плиты. Да данный момент ширина Босфора в зависимост</w:t>
      </w:r>
      <w:r w:rsidR="000E4116">
        <w:rPr>
          <w:rFonts w:ascii="Times New Roman" w:hAnsi="Times New Roman" w:cs="Times New Roman"/>
          <w:sz w:val="28"/>
          <w:szCs w:val="28"/>
        </w:rPr>
        <w:t xml:space="preserve">и от места колеблется от всего </w:t>
      </w:r>
      <w:r w:rsidRPr="009F73F5">
        <w:rPr>
          <w:rFonts w:ascii="Times New Roman" w:hAnsi="Times New Roman" w:cs="Times New Roman"/>
          <w:sz w:val="28"/>
          <w:szCs w:val="28"/>
        </w:rPr>
        <w:t>700м до 3,7 км, Дарданелл – от 1,3 до 6 км.</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lastRenderedPageBreak/>
        <w:t>На северо-востоке Балканского полуострова расположены Балканские горы (Стара-Планина – болг.), северный склон которых плавно переходит в Болгарское плато, опускающееся, в свою очередь, к Нижнедунайской низменности. К югу от Балканских гор, отделенные узкой средневысокой равниной, лежат горы Родопы. На западе полуострова возвышается еще одна горная система – Динарское нагорье и Пинд. Система протянута с севера полуострова Истрия (Хорватия) на юг и переходит в острова Далмаци</w:t>
      </w:r>
      <w:r w:rsidR="000E4116">
        <w:rPr>
          <w:rFonts w:ascii="Times New Roman" w:hAnsi="Times New Roman" w:cs="Times New Roman"/>
          <w:sz w:val="28"/>
          <w:szCs w:val="28"/>
        </w:rPr>
        <w:t xml:space="preserve">и, охватывая </w:t>
      </w:r>
      <w:r w:rsidRPr="009F73F5">
        <w:rPr>
          <w:rFonts w:ascii="Times New Roman" w:hAnsi="Times New Roman" w:cs="Times New Roman"/>
          <w:sz w:val="28"/>
          <w:szCs w:val="28"/>
        </w:rPr>
        <w:t xml:space="preserve">территорию Словении, Хорватии, Боснии и Герцеговины, Сербии, Черногории, Албании и Греции. Внутренняя часть полуострова вмещает плотно заселенный Фракийско-Македонский горный массив.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Узкая прибрежная полоса и южная часть полуострова находятся в зоне средиземноморского климата, северная же и внутренние части расположены в умеренной зоне, с признаками континентальности на севере. Среднегодовое количество осадков внутри полуострова почти не превышает 500-700 мм, на западных склонах гор – 1000мм. Климат и рельеф полуострова в сумме создают очень благоприятные условия для земледелия на межгорных равнинах, что являлось особенно важным для традиционных обществ.</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Сеть внутренних вод полуострова нельзя назвать обширной, выделяются лишь реки Дунай,Сава, Морава, Искыр, Дрина. Судоходство затруднено и тем фактом, что характер течения рек, как правило, горный. Часть рек не имеет четко выраженной долины, что приводит к заболачиванию местности и, соответственно, к слабой её заселенности, что повышает плотность населения в соседних участках.</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Таким образом, полуостров имеет сравнительно большую площадь, что позволяет ему вместить достаточное количество населения, мягкий климат региона благоприятствует успешному ведению сельского хозяйства, а обилие горных систем способствует развитию выплавки металла для последующего производства прогрессивных орудий труда. В сумме эти три фактора делают территорию исключительно привлекательной для жителей соседних не менее </w:t>
      </w:r>
      <w:r w:rsidRPr="009F73F5">
        <w:rPr>
          <w:rFonts w:ascii="Times New Roman" w:hAnsi="Times New Roman" w:cs="Times New Roman"/>
          <w:sz w:val="28"/>
          <w:szCs w:val="28"/>
        </w:rPr>
        <w:lastRenderedPageBreak/>
        <w:t>пло</w:t>
      </w:r>
      <w:r w:rsidR="0057248D">
        <w:rPr>
          <w:rFonts w:ascii="Times New Roman" w:hAnsi="Times New Roman" w:cs="Times New Roman"/>
          <w:sz w:val="28"/>
          <w:szCs w:val="28"/>
        </w:rPr>
        <w:t>дородных, но плотнее заселенных</w:t>
      </w:r>
      <w:r w:rsidRPr="009F73F5">
        <w:rPr>
          <w:rFonts w:ascii="Times New Roman" w:hAnsi="Times New Roman" w:cs="Times New Roman"/>
          <w:sz w:val="28"/>
          <w:szCs w:val="28"/>
        </w:rPr>
        <w:t xml:space="preserve"> регионов, чему содействует приморское пол</w:t>
      </w:r>
      <w:r w:rsidR="000E4116">
        <w:rPr>
          <w:rFonts w:ascii="Times New Roman" w:hAnsi="Times New Roman" w:cs="Times New Roman"/>
          <w:sz w:val="28"/>
          <w:szCs w:val="28"/>
        </w:rPr>
        <w:t xml:space="preserve">ожение Балканского полуострова: </w:t>
      </w:r>
      <w:r w:rsidRPr="009F73F5">
        <w:rPr>
          <w:rFonts w:ascii="Times New Roman" w:hAnsi="Times New Roman" w:cs="Times New Roman"/>
          <w:sz w:val="28"/>
          <w:szCs w:val="28"/>
        </w:rPr>
        <w:t xml:space="preserve">он омывается шестью морями с трех сторон света, обладает внутренними водами и, что немаловажно, имеет легкое водное сообщение с полуостровом Малая Азия.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В итоге Балканский полуостров становится зоной, издавна испытывавшей на себе различные культурные, экономические, политические и иные влияния близлежащих районов. Именно этим и обусловливается религиозное, этническое и культурно</w:t>
      </w:r>
      <w:r w:rsidR="000E4116">
        <w:rPr>
          <w:rFonts w:ascii="Times New Roman" w:hAnsi="Times New Roman" w:cs="Times New Roman"/>
          <w:sz w:val="28"/>
          <w:szCs w:val="28"/>
        </w:rPr>
        <w:t>е разнообразие региона, которое</w:t>
      </w:r>
      <w:r w:rsidRPr="009F73F5">
        <w:rPr>
          <w:rFonts w:ascii="Times New Roman" w:hAnsi="Times New Roman" w:cs="Times New Roman"/>
          <w:sz w:val="28"/>
          <w:szCs w:val="28"/>
        </w:rPr>
        <w:t xml:space="preserve"> делает Балканские страны интересными с точки зрения туризма, религиоведения и культурологи. В некотором смысле, Балканы можно представить в виде кипящего котла, наполненного разнородными этносами, говорящими на схожи</w:t>
      </w:r>
      <w:r w:rsidR="000E4116">
        <w:rPr>
          <w:rFonts w:ascii="Times New Roman" w:hAnsi="Times New Roman" w:cs="Times New Roman"/>
          <w:sz w:val="28"/>
          <w:szCs w:val="28"/>
        </w:rPr>
        <w:t xml:space="preserve">х языках, но придерживающимися </w:t>
      </w:r>
      <w:r w:rsidRPr="009F73F5">
        <w:rPr>
          <w:rFonts w:ascii="Times New Roman" w:hAnsi="Times New Roman" w:cs="Times New Roman"/>
          <w:sz w:val="28"/>
          <w:szCs w:val="28"/>
        </w:rPr>
        <w:t>различных вероисповеданий и религиозных течений.</w:t>
      </w:r>
    </w:p>
    <w:p w:rsidR="000E6116" w:rsidRPr="0057248D" w:rsidRDefault="00430A01" w:rsidP="006F7C6C">
      <w:pPr>
        <w:pStyle w:val="af1"/>
        <w:jc w:val="center"/>
        <w:outlineLvl w:val="1"/>
        <w:rPr>
          <w:rFonts w:ascii="Times New Roman" w:hAnsi="Times New Roman" w:cs="Times New Roman"/>
          <w:color w:val="auto"/>
          <w:sz w:val="28"/>
          <w:szCs w:val="28"/>
        </w:rPr>
      </w:pPr>
      <w:bookmarkStart w:id="10" w:name="_Toc482370548"/>
      <w:r w:rsidRPr="0057248D">
        <w:rPr>
          <w:rFonts w:ascii="Times New Roman" w:hAnsi="Times New Roman" w:cs="Times New Roman"/>
          <w:color w:val="auto"/>
          <w:sz w:val="28"/>
          <w:szCs w:val="28"/>
          <w:shd w:val="clear" w:color="auto" w:fill="FFFFFF"/>
        </w:rPr>
        <w:t>§ 3.</w:t>
      </w:r>
      <w:r w:rsidRPr="0057248D">
        <w:rPr>
          <w:rFonts w:ascii="Times New Roman" w:hAnsi="Times New Roman" w:cs="Times New Roman"/>
          <w:color w:val="auto"/>
          <w:sz w:val="28"/>
          <w:szCs w:val="28"/>
        </w:rPr>
        <w:t>Балканский по</w:t>
      </w:r>
      <w:r w:rsidR="00684D9E" w:rsidRPr="0057248D">
        <w:rPr>
          <w:rFonts w:ascii="Times New Roman" w:hAnsi="Times New Roman" w:cs="Times New Roman"/>
          <w:color w:val="auto"/>
          <w:sz w:val="28"/>
          <w:szCs w:val="28"/>
        </w:rPr>
        <w:t>луостров как «стык» цивилизаций</w:t>
      </w:r>
      <w:bookmarkEnd w:id="10"/>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 точки зрения ученых, придерживающихся цивилизационного подхода, мир сегодня делится на несколько цивилизаций, а в основе выделения этих цивилизаций лежит культурная идентификация: «</w:t>
      </w:r>
      <w:r w:rsidRPr="009F73F5">
        <w:rPr>
          <w:rFonts w:ascii="Times New Roman" w:hAnsi="Times New Roman" w:cs="Times New Roman"/>
          <w:color w:val="000000"/>
          <w:sz w:val="28"/>
          <w:szCs w:val="28"/>
          <w:shd w:val="clear" w:color="auto" w:fill="FFFFFF"/>
        </w:rPr>
        <w:t>люди определяют себя, используя такие понятия, как происхождение, религия, язык, история, ценности, обычаи и общественные институты</w:t>
      </w:r>
      <w:r w:rsidRPr="009F73F5">
        <w:rPr>
          <w:rFonts w:ascii="Times New Roman" w:hAnsi="Times New Roman" w:cs="Times New Roman"/>
          <w:sz w:val="28"/>
          <w:szCs w:val="28"/>
        </w:rPr>
        <w:t>»</w:t>
      </w:r>
      <w:r w:rsidR="003A64C0">
        <w:rPr>
          <w:rStyle w:val="a5"/>
          <w:rFonts w:ascii="Times New Roman" w:hAnsi="Times New Roman" w:cs="Times New Roman"/>
          <w:sz w:val="28"/>
          <w:szCs w:val="28"/>
        </w:rPr>
        <w:footnoteReference w:id="11"/>
      </w:r>
      <w:r w:rsidRPr="009F73F5">
        <w:rPr>
          <w:rFonts w:ascii="Times New Roman" w:hAnsi="Times New Roman" w:cs="Times New Roman"/>
          <w:sz w:val="28"/>
          <w:szCs w:val="28"/>
        </w:rPr>
        <w:t>.  Именно используя эти понятия, государства расставляют приоритеты в своей внутренней и внешней политике, а общество вырабатывает свое отношение к другим на</w:t>
      </w:r>
      <w:r w:rsidR="0057248D">
        <w:rPr>
          <w:rFonts w:ascii="Times New Roman" w:hAnsi="Times New Roman" w:cs="Times New Roman"/>
          <w:sz w:val="28"/>
          <w:szCs w:val="28"/>
        </w:rPr>
        <w:t>родам и</w:t>
      </w:r>
      <w:r w:rsidRPr="009F73F5">
        <w:rPr>
          <w:rFonts w:ascii="Times New Roman" w:hAnsi="Times New Roman" w:cs="Times New Roman"/>
          <w:sz w:val="28"/>
          <w:szCs w:val="28"/>
        </w:rPr>
        <w:t xml:space="preserve"> цивилизациям, определяет свое место в мировой истории. Процесс культурной идентификации народов еще незавершен: государства по-прежнему «ищут» свое место внутри цивилизаций, либо пытаются перейти из одной цивилизации в другую. Тем не менее, на данный момент в мире оформилось девять цивилизаций: Западная, Православная, Исламская, Синская (Китайская), Латиноамериканская, Африканская, Индуистская, Буддистская и Японская</w:t>
      </w:r>
      <w:r w:rsidR="003A64C0">
        <w:rPr>
          <w:rStyle w:val="a5"/>
          <w:rFonts w:ascii="Times New Roman" w:hAnsi="Times New Roman" w:cs="Times New Roman"/>
          <w:sz w:val="28"/>
          <w:szCs w:val="28"/>
        </w:rPr>
        <w:footnoteReference w:id="12"/>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На современном этапе международных отношений наиболее острые конфликты происходят уже не внутри цивилизаций, а на их стыке. Межплеменные или межэтнические столкновения внутри цивилизаций обладают меньшим запасом энергии, нежели конфликты на стыке цивилизаций. Это легко проследить на примере Югославского конфликта, в который оказались вовлечены Православная, Западная и Исламская цивилизации, однако к теме данного исследования это прямо не относится.</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Важно лишь отметить, что Балканский полуостров, будучи «стыком» сразу трех цивилизаций, является очень разнообразным в культурном отношении, а значит, привлекает большое количество туристов и паломников, что и интересует автора работы. Православие на Балканах испытывало сильное влияние со стороны ислама и католицизма, что сформировало своеобразный облик православных храмов и монастырей в регионе и породило явление смешанного паломничества.</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Чтобы объяснить культурное и религиозное разнообразие региона необходимо обратиться к истории.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Одним из первых балканских народов, принявших христианство, были хорваты, окончательно закрепившиеся на Далматинской равнине в 7 веке н.э. </w:t>
      </w:r>
    </w:p>
    <w:p w:rsidR="000E6116" w:rsidRPr="009F73F5" w:rsidRDefault="00430A01" w:rsidP="009F73F5">
      <w:pPr>
        <w:spacing w:after="120" w:line="360" w:lineRule="auto"/>
        <w:jc w:val="both"/>
        <w:rPr>
          <w:rFonts w:ascii="Times New Roman" w:hAnsi="Times New Roman" w:cs="Times New Roman"/>
          <w:sz w:val="28"/>
          <w:szCs w:val="28"/>
        </w:rPr>
      </w:pPr>
      <w:r w:rsidRPr="009F73F5">
        <w:rPr>
          <w:rFonts w:ascii="Times New Roman" w:hAnsi="Times New Roman" w:cs="Times New Roman"/>
          <w:sz w:val="28"/>
          <w:szCs w:val="28"/>
        </w:rPr>
        <w:t>Уже с тех времен хорваты оказались под влиянием Римской церкви, а в 852 году хорватский князь Трпимир издает документ, в котором хорваты впервые названы отдельным народом, а на хорватские земли приглашались римские священники, тем самым оформился отказ от Византийской церкви</w:t>
      </w:r>
      <w:r w:rsidR="003A64C0">
        <w:rPr>
          <w:rStyle w:val="a5"/>
          <w:rFonts w:ascii="Times New Roman" w:hAnsi="Times New Roman" w:cs="Times New Roman"/>
          <w:sz w:val="28"/>
          <w:szCs w:val="28"/>
        </w:rPr>
        <w:footnoteReference w:id="13"/>
      </w:r>
      <w:r w:rsidRPr="009F73F5">
        <w:rPr>
          <w:rFonts w:ascii="Times New Roman" w:hAnsi="Times New Roman" w:cs="Times New Roman"/>
          <w:sz w:val="28"/>
          <w:szCs w:val="28"/>
        </w:rPr>
        <w:t xml:space="preserve">. Интересен факт, что первое время после принятия христианства хорваты вместо латыни использовали в богослужениях свой родной язык, а попытки Римских пап латинизировать церковные обряды хорватов встречали упорное сопротивление местных епископов. Окончательно латынь станет языком церкви в Хорватии лишь после Великой схизмы 1054 года, завершившей </w:t>
      </w:r>
      <w:r w:rsidRPr="009F73F5">
        <w:rPr>
          <w:rFonts w:ascii="Times New Roman" w:hAnsi="Times New Roman" w:cs="Times New Roman"/>
          <w:sz w:val="28"/>
          <w:szCs w:val="28"/>
        </w:rPr>
        <w:lastRenderedPageBreak/>
        <w:t>раздел церкви на Восточную (Православную) и Западную (Католическую). Нахождение населенного хорватами Адриатического побережья под властью венецианцев в X</w:t>
      </w:r>
      <w:r w:rsidRPr="009F73F5">
        <w:rPr>
          <w:rFonts w:ascii="Times New Roman" w:hAnsi="Times New Roman" w:cs="Times New Roman"/>
          <w:sz w:val="28"/>
          <w:szCs w:val="28"/>
          <w:lang w:val="en-US"/>
        </w:rPr>
        <w:t>III</w:t>
      </w:r>
      <w:r w:rsidRPr="009F73F5">
        <w:rPr>
          <w:rFonts w:ascii="Times New Roman" w:hAnsi="Times New Roman" w:cs="Times New Roman"/>
          <w:sz w:val="28"/>
          <w:szCs w:val="28"/>
        </w:rPr>
        <w:t xml:space="preserve"> и XVвв. лишь упрочило позиции Католической церкви и отдалило хорватов от родственных славянских народов, принявших православие. Это привело к тому, что к концу XX века Хорватия прочно вошла в состав Западной цивилиз</w:t>
      </w:r>
      <w:r w:rsidR="0057248D">
        <w:rPr>
          <w:rFonts w:ascii="Times New Roman" w:hAnsi="Times New Roman" w:cs="Times New Roman"/>
          <w:sz w:val="28"/>
          <w:szCs w:val="28"/>
        </w:rPr>
        <w:t>ации, образовав</w:t>
      </w:r>
      <w:r w:rsidRPr="009F73F5">
        <w:rPr>
          <w:rFonts w:ascii="Times New Roman" w:hAnsi="Times New Roman" w:cs="Times New Roman"/>
          <w:sz w:val="28"/>
          <w:szCs w:val="28"/>
        </w:rPr>
        <w:t xml:space="preserve"> вместе со Словенией очаг католицизма на Северо-западе Балканского полуострова.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то же время в восточной части полуострова жили болгары, этнический состав которых был весьма неоднороден: среди них были тюркоязычные кочевники, пришедшие с востока, славяне и фракийцы, издревле населявшие эти земли. Перед болгарскими ханами, подчинившими себе остальные этносы, стояла задача консолидации трех различных групп населения, которую они разрешили путем принятия христианства. Главный вопрос заключался в том, от какого из двух конкурирующих церковных центров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Рима или Константинополя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следует принять христианство. Изначально болгарский князь Борис вел переговоры с Римским папой, но позже отказался от этой идеи и последовал примеру моравского князя Ростислава, обратившего свой народ в византийское христианство. К тому же, в 863 году во время войны с Византией, в Болгарии случился неурожай, и Борис окончательно решился принять христианство. Византийский император Михаил III стал крестным отцом болгарского князя Бориса </w:t>
      </w:r>
      <w:r w:rsidRPr="009F73F5">
        <w:rPr>
          <w:rFonts w:ascii="Times New Roman" w:hAnsi="Times New Roman" w:cs="Times New Roman"/>
          <w:sz w:val="28"/>
          <w:szCs w:val="28"/>
          <w:lang w:val="en-US"/>
        </w:rPr>
        <w:t>I</w:t>
      </w:r>
      <w:r w:rsidRPr="009F73F5">
        <w:rPr>
          <w:rFonts w:ascii="Times New Roman" w:hAnsi="Times New Roman" w:cs="Times New Roman"/>
          <w:sz w:val="28"/>
          <w:szCs w:val="28"/>
        </w:rPr>
        <w:t>, который был крещен с именем Михаил, в честь своего крестного отца. Вместе с крещением был заключен мирный договор между Болгарией и Византией. Так, в 864 году болгарский народ принял крещение по византийскому образцу. Окончательно подчинение болгарского архиепископа византийскому патриарху было закреплено в 869-870</w:t>
      </w:r>
      <w:r w:rsidR="007E5B19" w:rsidRPr="009F73F5">
        <w:rPr>
          <w:rFonts w:ascii="Times New Roman" w:hAnsi="Times New Roman" w:cs="Times New Roman"/>
          <w:sz w:val="28"/>
          <w:szCs w:val="28"/>
        </w:rPr>
        <w:t xml:space="preserve"> </w:t>
      </w:r>
      <w:r w:rsidRPr="009F73F5">
        <w:rPr>
          <w:rFonts w:ascii="Times New Roman" w:hAnsi="Times New Roman" w:cs="Times New Roman"/>
          <w:sz w:val="28"/>
          <w:szCs w:val="28"/>
        </w:rPr>
        <w:t>гг. на Четвертом Константинопольском соборе</w:t>
      </w:r>
      <w:r w:rsidR="003A64C0">
        <w:rPr>
          <w:rStyle w:val="a5"/>
          <w:rFonts w:ascii="Times New Roman" w:hAnsi="Times New Roman" w:cs="Times New Roman"/>
          <w:sz w:val="28"/>
          <w:szCs w:val="28"/>
        </w:rPr>
        <w:footnoteReference w:id="14"/>
      </w:r>
      <w:r w:rsidRPr="009F73F5">
        <w:rPr>
          <w:rFonts w:ascii="Times New Roman" w:hAnsi="Times New Roman" w:cs="Times New Roman"/>
          <w:sz w:val="28"/>
          <w:szCs w:val="28"/>
        </w:rPr>
        <w:t xml:space="preserve">. Принятие болгарами христианства положило начало консолидации народа Болгарии, объединение славян, болгар и фракийцев в один этнос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болгар.</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В тот же временной период в славянских землях к северу от Болгарии (Моравии, Паннонии, Полабии) крестили славян братья Константин (Кирилл) и Мефодий. Они оспаривали убеждение, что церковные службы могут вестись лишь на трех языках – иврите, латыни и греческом, добились права вести службу на славянских языках, которыми братья отлично владели. Христианство продвигалось все дальше на север, укоренялось у славянских народов: Мефодием были крещены чешский воевода Боривой и польский князь</w:t>
      </w:r>
      <w:r w:rsidR="007E5B19" w:rsidRPr="009F73F5">
        <w:rPr>
          <w:rFonts w:ascii="Times New Roman" w:hAnsi="Times New Roman" w:cs="Times New Roman"/>
          <w:sz w:val="28"/>
          <w:szCs w:val="28"/>
        </w:rPr>
        <w:t>, имя которого не сохранилось</w:t>
      </w:r>
      <w:r w:rsidR="003A64C0">
        <w:rPr>
          <w:rStyle w:val="a5"/>
          <w:rFonts w:ascii="Times New Roman" w:hAnsi="Times New Roman" w:cs="Times New Roman"/>
          <w:sz w:val="28"/>
          <w:szCs w:val="28"/>
        </w:rPr>
        <w:footnoteReference w:id="15"/>
      </w:r>
      <w:r w:rsidR="007E5B19" w:rsidRPr="009F73F5">
        <w:rPr>
          <w:rFonts w:ascii="Times New Roman" w:hAnsi="Times New Roman" w:cs="Times New Roman"/>
          <w:sz w:val="28"/>
          <w:szCs w:val="28"/>
        </w:rPr>
        <w:t xml:space="preserve">. </w:t>
      </w:r>
      <w:r w:rsidRPr="009F73F5">
        <w:rPr>
          <w:rFonts w:ascii="Times New Roman" w:hAnsi="Times New Roman" w:cs="Times New Roman"/>
          <w:sz w:val="28"/>
          <w:szCs w:val="28"/>
        </w:rPr>
        <w:t xml:space="preserve">После смерти Мефодия начались гонения на учеников, которых было порядка двухсот человек. Ученики были вынуждены бежать в земли болгар, сербов и македонцев.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Первон</w:t>
      </w:r>
      <w:r w:rsidR="007E5B19" w:rsidRPr="009F73F5">
        <w:rPr>
          <w:rFonts w:ascii="Times New Roman" w:hAnsi="Times New Roman" w:cs="Times New Roman"/>
          <w:sz w:val="28"/>
          <w:szCs w:val="28"/>
        </w:rPr>
        <w:t xml:space="preserve">ачально христианство проникло к </w:t>
      </w:r>
      <w:r w:rsidRPr="009F73F5">
        <w:rPr>
          <w:rFonts w:ascii="Times New Roman" w:hAnsi="Times New Roman" w:cs="Times New Roman"/>
          <w:sz w:val="28"/>
          <w:szCs w:val="28"/>
        </w:rPr>
        <w:t xml:space="preserve">сербам двумя путями: через латинян в </w:t>
      </w:r>
      <w:r w:rsidRPr="009F73F5">
        <w:rPr>
          <w:rFonts w:ascii="Times New Roman" w:hAnsi="Times New Roman" w:cs="Times New Roman"/>
          <w:sz w:val="28"/>
          <w:szCs w:val="28"/>
          <w:lang w:val="en-US"/>
        </w:rPr>
        <w:t>VII</w:t>
      </w:r>
      <w:r w:rsidRPr="009F73F5">
        <w:rPr>
          <w:rFonts w:ascii="Times New Roman" w:hAnsi="Times New Roman" w:cs="Times New Roman"/>
          <w:sz w:val="28"/>
          <w:szCs w:val="28"/>
        </w:rPr>
        <w:t xml:space="preserve"> веке и через болгар и византийцев в IX веке. В 640 году, еще до разделения церкви на восточную и западную, в Сербию по указу императора Ираклия отправились первые христианские проповедники</w:t>
      </w:r>
      <w:r w:rsidR="003A64C0">
        <w:rPr>
          <w:rStyle w:val="a5"/>
          <w:rFonts w:ascii="Times New Roman" w:hAnsi="Times New Roman" w:cs="Times New Roman"/>
          <w:sz w:val="28"/>
          <w:szCs w:val="28"/>
        </w:rPr>
        <w:footnoteReference w:id="16"/>
      </w:r>
      <w:r w:rsidRPr="009F73F5">
        <w:rPr>
          <w:rFonts w:ascii="Times New Roman" w:hAnsi="Times New Roman" w:cs="Times New Roman"/>
          <w:sz w:val="28"/>
          <w:szCs w:val="28"/>
        </w:rPr>
        <w:t xml:space="preserve">. Но проповеди священников велись на латыни, и были непонятны сербам, поэтому в </w:t>
      </w:r>
      <w:r w:rsidRPr="009F73F5">
        <w:rPr>
          <w:rFonts w:ascii="Times New Roman" w:hAnsi="Times New Roman" w:cs="Times New Roman"/>
          <w:sz w:val="28"/>
          <w:szCs w:val="28"/>
          <w:lang w:val="en-US"/>
        </w:rPr>
        <w:t>VII</w:t>
      </w:r>
      <w:r w:rsidRPr="009F73F5">
        <w:rPr>
          <w:rFonts w:ascii="Times New Roman" w:hAnsi="Times New Roman" w:cs="Times New Roman"/>
          <w:sz w:val="28"/>
          <w:szCs w:val="28"/>
        </w:rPr>
        <w:t xml:space="preserve"> веке христианство не смогло здесь укорениться. Лишь по второй половине </w:t>
      </w:r>
      <w:r w:rsidRPr="009F73F5">
        <w:rPr>
          <w:rFonts w:ascii="Times New Roman" w:hAnsi="Times New Roman" w:cs="Times New Roman"/>
          <w:sz w:val="28"/>
          <w:szCs w:val="28"/>
          <w:lang w:val="en-US"/>
        </w:rPr>
        <w:t>I</w:t>
      </w:r>
      <w:r w:rsidRPr="009F73F5">
        <w:rPr>
          <w:rFonts w:ascii="Times New Roman" w:hAnsi="Times New Roman" w:cs="Times New Roman"/>
          <w:sz w:val="28"/>
          <w:szCs w:val="28"/>
        </w:rPr>
        <w:t>X века благодаря трудам Константина (Кирилла) и Мефодия по переводу церковной службы и книг на славянский язык сербы, подобно другим славянским народам, начинают обращаться в христианство. Сербская церковь находилась в ведении римской кафедры до 1143 года, когда создатель единого Сербского государства Немани перекрестился из католичества в православие</w:t>
      </w:r>
      <w:r w:rsidR="003A64C0">
        <w:rPr>
          <w:rStyle w:val="a5"/>
          <w:rFonts w:ascii="Times New Roman" w:hAnsi="Times New Roman" w:cs="Times New Roman"/>
          <w:sz w:val="28"/>
          <w:szCs w:val="28"/>
        </w:rPr>
        <w:footnoteReference w:id="17"/>
      </w:r>
      <w:r w:rsidRPr="009F73F5">
        <w:rPr>
          <w:rFonts w:ascii="Times New Roman" w:hAnsi="Times New Roman" w:cs="Times New Roman"/>
          <w:sz w:val="28"/>
          <w:szCs w:val="28"/>
        </w:rPr>
        <w:t xml:space="preserve">. Православные сербы по сей день считают свое историческое образование со дня крещения Немани православным епископом.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Черногор</w:t>
      </w:r>
      <w:r w:rsidR="0057248D">
        <w:rPr>
          <w:rFonts w:ascii="Times New Roman" w:hAnsi="Times New Roman" w:cs="Times New Roman"/>
          <w:sz w:val="28"/>
          <w:szCs w:val="28"/>
        </w:rPr>
        <w:t xml:space="preserve">ия изначально называлась Дукли </w:t>
      </w:r>
      <w:r w:rsidRPr="009F73F5">
        <w:rPr>
          <w:rFonts w:ascii="Times New Roman" w:hAnsi="Times New Roman" w:cs="Times New Roman"/>
          <w:sz w:val="28"/>
          <w:szCs w:val="28"/>
        </w:rPr>
        <w:t xml:space="preserve">или Дуклеей, а чаще Зетой, это была часть единого Сербского государства. Вместе с остальной Сербией народ Зеты принял христианство, но в 1367 году, не признав нового сербского правителя, Зетское княжество отделилось от Сербии, и вскоре было подчинено </w:t>
      </w:r>
      <w:r w:rsidRPr="009F73F5">
        <w:rPr>
          <w:rFonts w:ascii="Times New Roman" w:hAnsi="Times New Roman" w:cs="Times New Roman"/>
          <w:sz w:val="28"/>
          <w:szCs w:val="28"/>
        </w:rPr>
        <w:lastRenderedPageBreak/>
        <w:t>венецианцами</w:t>
      </w:r>
      <w:r w:rsidR="003A64C0">
        <w:rPr>
          <w:rStyle w:val="a5"/>
          <w:rFonts w:ascii="Times New Roman" w:hAnsi="Times New Roman" w:cs="Times New Roman"/>
          <w:sz w:val="28"/>
          <w:szCs w:val="28"/>
        </w:rPr>
        <w:footnoteReference w:id="18"/>
      </w:r>
      <w:r w:rsidRPr="009F73F5">
        <w:rPr>
          <w:rFonts w:ascii="Times New Roman" w:hAnsi="Times New Roman" w:cs="Times New Roman"/>
          <w:sz w:val="28"/>
          <w:szCs w:val="28"/>
        </w:rPr>
        <w:t>. С самого начала отдельного существования Зетское княжество боролось с венецианцами, затем – с турка</w:t>
      </w:r>
      <w:r w:rsidR="007E5B19" w:rsidRPr="009F73F5">
        <w:rPr>
          <w:rFonts w:ascii="Times New Roman" w:hAnsi="Times New Roman" w:cs="Times New Roman"/>
          <w:sz w:val="28"/>
          <w:szCs w:val="28"/>
        </w:rPr>
        <w:t xml:space="preserve">ми. Современное название страны – </w:t>
      </w:r>
      <w:r w:rsidRPr="009F73F5">
        <w:rPr>
          <w:rFonts w:ascii="Times New Roman" w:hAnsi="Times New Roman" w:cs="Times New Roman"/>
          <w:sz w:val="28"/>
          <w:szCs w:val="28"/>
        </w:rPr>
        <w:t>Черногория – появилось в XV веке и соответствовало прозвищу правителя страны Ивана Черноевича</w:t>
      </w:r>
      <w:r w:rsidR="003A64C0">
        <w:rPr>
          <w:rStyle w:val="a5"/>
          <w:rFonts w:ascii="Times New Roman" w:hAnsi="Times New Roman" w:cs="Times New Roman"/>
          <w:sz w:val="28"/>
          <w:szCs w:val="28"/>
        </w:rPr>
        <w:footnoteReference w:id="19"/>
      </w:r>
      <w:r w:rsidRPr="009F73F5">
        <w:rPr>
          <w:rFonts w:ascii="Times New Roman" w:hAnsi="Times New Roman" w:cs="Times New Roman"/>
          <w:sz w:val="28"/>
          <w:szCs w:val="28"/>
        </w:rPr>
        <w:t xml:space="preserve">. Полностью независимым государством Черногория стала лишь в 1798 году. Несмотря на влияние католической Венеции, и мусульманской Османской империи, и сегодня большинство черногорцев продолжает исповедовать православие.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Требинье, один из сербских жупов, ляжет в основу современной Герцеговины, подобно тому, как Зета дала начало Черногории</w:t>
      </w:r>
      <w:r w:rsidR="003A64C0">
        <w:rPr>
          <w:rStyle w:val="a5"/>
          <w:rFonts w:ascii="Times New Roman" w:hAnsi="Times New Roman" w:cs="Times New Roman"/>
          <w:sz w:val="28"/>
          <w:szCs w:val="28"/>
        </w:rPr>
        <w:footnoteReference w:id="20"/>
      </w:r>
      <w:r w:rsidRPr="009F73F5">
        <w:rPr>
          <w:rFonts w:ascii="Times New Roman" w:hAnsi="Times New Roman" w:cs="Times New Roman"/>
          <w:sz w:val="28"/>
          <w:szCs w:val="28"/>
        </w:rPr>
        <w:t xml:space="preserve">. Населяли Требинье, Зету и другие жупанства сербы. Жупанства сербов часто воевали друг с другом, процесс их объединения занял века, но так и не завершился созданием крепкого единого государства. В итоге, борьба жупанств и их географическая изоляция привели к тому, что на базе одного сербского народа сложилось несколько разных этносов, пользующихся своими диалектами сербохорватского языка, имеющих свои культурные особенности. Тем не менее, на момент крещения (вторая половина </w:t>
      </w:r>
      <w:r w:rsidRPr="009F73F5">
        <w:rPr>
          <w:rFonts w:ascii="Times New Roman" w:hAnsi="Times New Roman" w:cs="Times New Roman"/>
          <w:sz w:val="28"/>
          <w:szCs w:val="28"/>
          <w:lang w:val="en-US"/>
        </w:rPr>
        <w:t>I</w:t>
      </w:r>
      <w:r w:rsidRPr="009F73F5">
        <w:rPr>
          <w:rFonts w:ascii="Times New Roman" w:hAnsi="Times New Roman" w:cs="Times New Roman"/>
          <w:sz w:val="28"/>
          <w:szCs w:val="28"/>
        </w:rPr>
        <w:t xml:space="preserve">X века) сербские племена еще не составляли разных народов, а значит современные сербы, македонцы, черногорцы приняли христианство от Византии одновременно. Исключением являются хорваты, которые приняли христианство от Рима и всегда оставались в лоне католической церкви.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Мы рассмотрели процессы христианизации населения Балканского полуострова, прочертившие строгую линию между славянами-католиками и славянами-православными, которая позже сыграет свою роль при создании суверенных славянских государств на Балканах. Но был ещё процесс исламизации, принесший на полуостров принципиально новую религию и создавший на базе сербов новые народы, предопределив культурное разнообразие региона.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Во второй половине XIV-</w:t>
      </w:r>
      <w:r w:rsidRPr="009F73F5">
        <w:rPr>
          <w:rFonts w:ascii="Times New Roman" w:hAnsi="Times New Roman" w:cs="Times New Roman"/>
          <w:sz w:val="28"/>
          <w:szCs w:val="28"/>
          <w:lang w:val="en-US"/>
        </w:rPr>
        <w:t>XV</w:t>
      </w:r>
      <w:r w:rsidRPr="009F73F5">
        <w:rPr>
          <w:rFonts w:ascii="Times New Roman" w:hAnsi="Times New Roman" w:cs="Times New Roman"/>
          <w:sz w:val="28"/>
          <w:szCs w:val="28"/>
        </w:rPr>
        <w:t xml:space="preserve"> веках весь Балканский полуостров оказался завоеванным турками-османами. Славяне полуострова оказывали туркам упорное сопротивление, но после битвы на Косовом поле, произошедшей в 1389 году, им стало очевидно, что противостоять туркам-османам не представляется возможным. С 1389 года Сербия стала данником турок, а в 1459 году и вовсе вошла в состав Османской империи. Босния была покорена османами в 1463 году. В 1394 году турки завоевали Болгарию, а сына болгарского царя заставили принять ислам</w:t>
      </w:r>
      <w:r w:rsidR="003A64C0">
        <w:rPr>
          <w:rStyle w:val="a5"/>
          <w:rFonts w:ascii="Times New Roman" w:hAnsi="Times New Roman" w:cs="Times New Roman"/>
          <w:sz w:val="28"/>
          <w:szCs w:val="28"/>
        </w:rPr>
        <w:footnoteReference w:id="21"/>
      </w:r>
      <w:r w:rsidRPr="009F73F5">
        <w:rPr>
          <w:rFonts w:ascii="Times New Roman" w:hAnsi="Times New Roman" w:cs="Times New Roman"/>
          <w:sz w:val="28"/>
          <w:szCs w:val="28"/>
        </w:rPr>
        <w:t>. А полвека спустя, в 1453 году, пал Константинополь, а вместе с ним и вся Византия была подчинена туркам. Начался период четырехсотлетнего господства турок над балканскими народами.</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 этого периода ислам стал привилегированной религией на захваченных землях. Мусульмане платили меньшие налоги по сравнению с христианами, именно это заставило часть славян перейти в ислам. Особенно сильно стремление турок исламизировать местное население проявлялось около крупных административных центров, которыми являлись, в частности, Стамбул и Адрианополь</w:t>
      </w:r>
      <w:r w:rsidR="003A64C0">
        <w:rPr>
          <w:rStyle w:val="a5"/>
          <w:rFonts w:ascii="Times New Roman" w:hAnsi="Times New Roman" w:cs="Times New Roman"/>
          <w:sz w:val="28"/>
          <w:szCs w:val="28"/>
        </w:rPr>
        <w:footnoteReference w:id="22"/>
      </w:r>
      <w:r w:rsidRPr="009F73F5">
        <w:rPr>
          <w:rFonts w:ascii="Times New Roman" w:hAnsi="Times New Roman" w:cs="Times New Roman"/>
          <w:sz w:val="28"/>
          <w:szCs w:val="28"/>
        </w:rPr>
        <w:t>. Соответственно, болгары, проживавшие ближе всех славян к этим центрам, принимали ислам чаще, здесь даже сформировался особый субэтнос – помаки. Помаки – болгары, принявшие ислам, но сохранившие родной язык и обычаи</w:t>
      </w:r>
      <w:r w:rsidR="003A64C0">
        <w:rPr>
          <w:rStyle w:val="a5"/>
          <w:rFonts w:ascii="Times New Roman" w:hAnsi="Times New Roman" w:cs="Times New Roman"/>
          <w:sz w:val="28"/>
          <w:szCs w:val="28"/>
        </w:rPr>
        <w:footnoteReference w:id="23"/>
      </w:r>
      <w:r w:rsidRPr="009F73F5">
        <w:rPr>
          <w:rFonts w:ascii="Times New Roman" w:hAnsi="Times New Roman" w:cs="Times New Roman"/>
          <w:sz w:val="28"/>
          <w:szCs w:val="28"/>
        </w:rPr>
        <w:t>. Пример угнетения славянских народов турками может служить практика взимания дани «кровью». В соответствии с ней, раз в несколько лет мусульмане забирали из христианских семей мальчиков, увозили их в Стамбул и воспитывали ревностными мусульманами, бесконечно преданными султану. Позднее из них формировали янычарские корпуса – элитные части турецкой армии.</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Исламизация славянского населения проявлялась в появлении новых этносов на основе сербского, черногорского, македонского, болгарского народов. Бошняки</w:t>
      </w:r>
      <w:r w:rsidR="00134471" w:rsidRPr="009F73F5">
        <w:rPr>
          <w:rFonts w:ascii="Times New Roman" w:hAnsi="Times New Roman" w:cs="Times New Roman"/>
          <w:sz w:val="28"/>
          <w:szCs w:val="28"/>
        </w:rPr>
        <w:t xml:space="preserve"> </w:t>
      </w:r>
      <w:r w:rsidRPr="009F73F5">
        <w:rPr>
          <w:rFonts w:ascii="Times New Roman" w:hAnsi="Times New Roman" w:cs="Times New Roman"/>
          <w:sz w:val="28"/>
          <w:szCs w:val="28"/>
        </w:rPr>
        <w:t>(муслимане, босанцы) представляют собой сербов-жителей Боснии, принявших ислам, но сохранивших родной сербохорватский язык. Аналогичный субэтнос сформировался и в Македонии. Местные славяне, перешедшие в исламское вероисповедание, называются торбешами. А на пограничье сербских и албанских земель в результате исламизации образовался субэтнос горанцев, то есть жителей Горы – исторического района на юге современной Сербии. Не стоит путать горанцев с принявшими ислам черногорцами, поскольку они составляют другой субэтнос – кучи (потуреченцы)</w:t>
      </w:r>
      <w:r w:rsidR="003A64C0">
        <w:rPr>
          <w:rStyle w:val="a5"/>
          <w:rFonts w:ascii="Times New Roman" w:hAnsi="Times New Roman" w:cs="Times New Roman"/>
          <w:sz w:val="28"/>
          <w:szCs w:val="28"/>
        </w:rPr>
        <w:footnoteReference w:id="24"/>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Албанский этнос, составленный иллирийцами и фракийцами, коренными жителями Балканского полуострова, также принял ислам во время Османского владычества. </w:t>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В то же время надо отметить, что немусульманские церкви пользовались некоторыми привилегиями, например, осуществляли суд над своим приходом, управляли жизнью паствы. В таких условиях Православная церковь стала очагом сохранения не только веры, но и культуры, традиций, а принадлежность человека к церкви стала показателем его принадлежности к национальности. Именно Православная церковь выдвигала идеи освобождения славянских народов от турецкого владычества, а поддержку этих идей осуществляла Русская Православная Церковь. Сербские церковники неоднократно посещали Россию, где получали финансовую, духовную помощь и богословские книги.</w:t>
      </w:r>
      <w:r w:rsidR="003A64C0">
        <w:rPr>
          <w:rStyle w:val="a5"/>
          <w:rFonts w:ascii="Times New Roman" w:hAnsi="Times New Roman" w:cs="Times New Roman"/>
          <w:sz w:val="28"/>
          <w:szCs w:val="28"/>
        </w:rPr>
        <w:footnoteReference w:id="25"/>
      </w:r>
    </w:p>
    <w:p w:rsidR="000E6116" w:rsidRPr="009F73F5" w:rsidRDefault="00430A01" w:rsidP="009F73F5">
      <w:pPr>
        <w:spacing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Таким образом, к нашему времени Балканский полуостров стал местом компактного проживания представителей сразу двух религий: ислама и христианства, представленного в основном католицизмом и православием. </w:t>
      </w:r>
      <w:r w:rsidRPr="009F73F5">
        <w:rPr>
          <w:rFonts w:ascii="Times New Roman" w:hAnsi="Times New Roman" w:cs="Times New Roman"/>
          <w:sz w:val="28"/>
          <w:szCs w:val="28"/>
        </w:rPr>
        <w:lastRenderedPageBreak/>
        <w:t xml:space="preserve">Это накладывает отпечаток на внешний облик и взаимное расположение объектов паломнического интереса. Именно здесь, на Балканах, находится множество православных сакральных мест и святынь, ежегодно привлекающих паломников со всего Православного мира. Исследование этих мест, перспектив их туристического развития и является целью данной работы. </w:t>
      </w:r>
    </w:p>
    <w:p w:rsidR="000E6116" w:rsidRPr="009F73F5" w:rsidRDefault="000E6116" w:rsidP="009F73F5">
      <w:pPr>
        <w:spacing w:after="0" w:line="360" w:lineRule="auto"/>
        <w:ind w:firstLine="426"/>
        <w:jc w:val="both"/>
        <w:rPr>
          <w:rFonts w:ascii="Times New Roman" w:hAnsi="Times New Roman" w:cs="Times New Roman"/>
          <w:sz w:val="24"/>
          <w:szCs w:val="24"/>
        </w:rPr>
      </w:pPr>
    </w:p>
    <w:p w:rsidR="000E6116" w:rsidRPr="009F73F5" w:rsidRDefault="000E6116" w:rsidP="009F73F5">
      <w:pPr>
        <w:spacing w:line="360" w:lineRule="auto"/>
        <w:ind w:firstLine="709"/>
        <w:jc w:val="both"/>
        <w:rPr>
          <w:rFonts w:ascii="Times New Roman" w:hAnsi="Times New Roman" w:cs="Times New Roman"/>
          <w:sz w:val="28"/>
          <w:szCs w:val="28"/>
        </w:rPr>
      </w:pPr>
    </w:p>
    <w:p w:rsidR="000E6116" w:rsidRPr="009F73F5" w:rsidRDefault="00134471" w:rsidP="0057248D">
      <w:pPr>
        <w:pStyle w:val="1"/>
        <w:spacing w:after="120" w:line="360" w:lineRule="auto"/>
        <w:rPr>
          <w:rFonts w:ascii="Times New Roman" w:hAnsi="Times New Roman" w:cs="Times New Roman"/>
          <w:b w:val="0"/>
          <w:color w:val="auto"/>
        </w:rPr>
      </w:pPr>
      <w:bookmarkStart w:id="11" w:name="_Toc451210670"/>
      <w:r w:rsidRPr="009F73F5">
        <w:rPr>
          <w:rFonts w:ascii="Times New Roman" w:hAnsi="Times New Roman" w:cs="Times New Roman"/>
          <w:b w:val="0"/>
          <w:color w:val="auto"/>
        </w:rPr>
        <w:br/>
      </w:r>
      <w:r w:rsidRPr="009F73F5">
        <w:rPr>
          <w:rFonts w:ascii="Times New Roman" w:hAnsi="Times New Roman" w:cs="Times New Roman"/>
          <w:b w:val="0"/>
          <w:color w:val="auto"/>
        </w:rPr>
        <w:br/>
      </w:r>
    </w:p>
    <w:p w:rsidR="00134471" w:rsidRDefault="00134471" w:rsidP="009F73F5">
      <w:pPr>
        <w:spacing w:line="360" w:lineRule="auto"/>
        <w:rPr>
          <w:rFonts w:ascii="Times New Roman" w:hAnsi="Times New Roman" w:cs="Times New Roman"/>
          <w:lang w:eastAsia="en-US"/>
        </w:rPr>
      </w:pPr>
    </w:p>
    <w:p w:rsidR="003A64C0" w:rsidRDefault="003A64C0" w:rsidP="009F73F5">
      <w:pPr>
        <w:spacing w:line="360" w:lineRule="auto"/>
        <w:rPr>
          <w:rFonts w:ascii="Times New Roman" w:hAnsi="Times New Roman" w:cs="Times New Roman"/>
          <w:lang w:eastAsia="en-US"/>
        </w:rPr>
      </w:pPr>
    </w:p>
    <w:p w:rsidR="003A64C0" w:rsidRDefault="003A64C0" w:rsidP="009F73F5">
      <w:pPr>
        <w:spacing w:line="360" w:lineRule="auto"/>
        <w:rPr>
          <w:rFonts w:ascii="Times New Roman" w:hAnsi="Times New Roman" w:cs="Times New Roman"/>
          <w:lang w:eastAsia="en-US"/>
        </w:rPr>
      </w:pPr>
    </w:p>
    <w:p w:rsidR="003A64C0" w:rsidRDefault="003A64C0" w:rsidP="009F73F5">
      <w:pPr>
        <w:spacing w:line="360" w:lineRule="auto"/>
        <w:rPr>
          <w:rFonts w:ascii="Times New Roman" w:hAnsi="Times New Roman" w:cs="Times New Roman"/>
          <w:lang w:eastAsia="en-US"/>
        </w:rPr>
      </w:pPr>
    </w:p>
    <w:p w:rsidR="003A64C0" w:rsidRDefault="003A64C0" w:rsidP="009F73F5">
      <w:pPr>
        <w:spacing w:line="360" w:lineRule="auto"/>
        <w:rPr>
          <w:rFonts w:ascii="Times New Roman" w:hAnsi="Times New Roman" w:cs="Times New Roman"/>
          <w:lang w:eastAsia="en-US"/>
        </w:rPr>
      </w:pPr>
    </w:p>
    <w:p w:rsidR="001A3657" w:rsidRDefault="001A3657" w:rsidP="009F73F5">
      <w:pPr>
        <w:spacing w:line="360" w:lineRule="auto"/>
        <w:rPr>
          <w:rFonts w:ascii="Times New Roman" w:hAnsi="Times New Roman" w:cs="Times New Roman"/>
          <w:lang w:eastAsia="en-US"/>
        </w:rPr>
      </w:pPr>
    </w:p>
    <w:p w:rsidR="001A3657" w:rsidRDefault="001A3657" w:rsidP="009F73F5">
      <w:pPr>
        <w:spacing w:line="360" w:lineRule="auto"/>
        <w:rPr>
          <w:rFonts w:ascii="Times New Roman" w:hAnsi="Times New Roman" w:cs="Times New Roman"/>
          <w:lang w:eastAsia="en-US"/>
        </w:rPr>
      </w:pPr>
    </w:p>
    <w:p w:rsidR="001A3657" w:rsidRDefault="001A3657" w:rsidP="009F73F5">
      <w:pPr>
        <w:spacing w:line="360" w:lineRule="auto"/>
        <w:rPr>
          <w:rFonts w:ascii="Times New Roman" w:hAnsi="Times New Roman" w:cs="Times New Roman"/>
          <w:lang w:eastAsia="en-US"/>
        </w:rPr>
      </w:pPr>
    </w:p>
    <w:p w:rsidR="001A3657" w:rsidRDefault="001A3657" w:rsidP="009F73F5">
      <w:pPr>
        <w:spacing w:line="360" w:lineRule="auto"/>
        <w:rPr>
          <w:rFonts w:ascii="Times New Roman" w:hAnsi="Times New Roman" w:cs="Times New Roman"/>
          <w:lang w:eastAsia="en-US"/>
        </w:rPr>
      </w:pPr>
    </w:p>
    <w:p w:rsidR="001A3657" w:rsidRDefault="001A3657" w:rsidP="009F73F5">
      <w:pPr>
        <w:spacing w:line="360" w:lineRule="auto"/>
        <w:rPr>
          <w:rFonts w:ascii="Times New Roman" w:hAnsi="Times New Roman" w:cs="Times New Roman"/>
          <w:lang w:eastAsia="en-US"/>
        </w:rPr>
      </w:pPr>
    </w:p>
    <w:p w:rsidR="003A64C0" w:rsidRDefault="003A64C0" w:rsidP="009F73F5">
      <w:pPr>
        <w:spacing w:line="360" w:lineRule="auto"/>
        <w:rPr>
          <w:rFonts w:ascii="Times New Roman" w:hAnsi="Times New Roman" w:cs="Times New Roman"/>
          <w:lang w:eastAsia="en-US"/>
        </w:rPr>
      </w:pPr>
    </w:p>
    <w:p w:rsidR="003A64C0" w:rsidRPr="009F73F5" w:rsidRDefault="003A64C0" w:rsidP="009F73F5">
      <w:pPr>
        <w:spacing w:line="360" w:lineRule="auto"/>
        <w:rPr>
          <w:rFonts w:ascii="Times New Roman" w:hAnsi="Times New Roman" w:cs="Times New Roman"/>
          <w:lang w:eastAsia="en-US"/>
        </w:rPr>
      </w:pPr>
    </w:p>
    <w:p w:rsidR="000E6116" w:rsidRPr="003A64C0" w:rsidRDefault="00430A01" w:rsidP="006F7C6C">
      <w:pPr>
        <w:pStyle w:val="1"/>
        <w:spacing w:before="0" w:after="120"/>
        <w:jc w:val="center"/>
        <w:rPr>
          <w:rFonts w:ascii="Times New Roman" w:hAnsi="Times New Roman" w:cs="Times New Roman"/>
          <w:color w:val="auto"/>
        </w:rPr>
      </w:pPr>
      <w:bookmarkStart w:id="12" w:name="_Toc482370549"/>
      <w:r w:rsidRPr="003A64C0">
        <w:rPr>
          <w:rFonts w:ascii="Times New Roman" w:hAnsi="Times New Roman" w:cs="Times New Roman"/>
          <w:color w:val="auto"/>
        </w:rPr>
        <w:lastRenderedPageBreak/>
        <w:t>Глава 4.</w:t>
      </w:r>
      <w:r w:rsidR="003A64C0">
        <w:rPr>
          <w:rFonts w:ascii="Times New Roman" w:hAnsi="Times New Roman" w:cs="Times New Roman"/>
          <w:color w:val="auto"/>
        </w:rPr>
        <w:t xml:space="preserve"> </w:t>
      </w:r>
      <w:r w:rsidRPr="003A64C0">
        <w:rPr>
          <w:rFonts w:ascii="Times New Roman" w:hAnsi="Times New Roman" w:cs="Times New Roman"/>
          <w:color w:val="auto"/>
        </w:rPr>
        <w:t>Текущий уровень развития христианского паломничества в странах Ближнего Востока и потенциал для его развития</w:t>
      </w:r>
      <w:bookmarkEnd w:id="11"/>
      <w:bookmarkEnd w:id="12"/>
    </w:p>
    <w:p w:rsidR="000E6116" w:rsidRPr="0057248D" w:rsidRDefault="00430A01" w:rsidP="006F7C6C">
      <w:pPr>
        <w:pStyle w:val="af1"/>
        <w:jc w:val="center"/>
        <w:outlineLvl w:val="1"/>
        <w:rPr>
          <w:rFonts w:ascii="Times New Roman" w:hAnsi="Times New Roman" w:cs="Times New Roman"/>
          <w:color w:val="auto"/>
          <w:sz w:val="28"/>
          <w:szCs w:val="28"/>
        </w:rPr>
      </w:pPr>
      <w:bookmarkStart w:id="13" w:name="_Toc482370550"/>
      <w:r w:rsidRPr="0057248D">
        <w:rPr>
          <w:rFonts w:ascii="Times New Roman" w:hAnsi="Times New Roman" w:cs="Times New Roman"/>
          <w:color w:val="auto"/>
          <w:sz w:val="28"/>
          <w:szCs w:val="28"/>
        </w:rPr>
        <w:t>§ 1.География современного православного паломничества в Государстве Израиль и перспективы ее расширени</w:t>
      </w:r>
      <w:r w:rsidR="00684D9E" w:rsidRPr="0057248D">
        <w:rPr>
          <w:rFonts w:ascii="Times New Roman" w:hAnsi="Times New Roman" w:cs="Times New Roman"/>
          <w:color w:val="auto"/>
          <w:sz w:val="28"/>
          <w:szCs w:val="28"/>
        </w:rPr>
        <w:t>я</w:t>
      </w:r>
      <w:bookmarkEnd w:id="13"/>
    </w:p>
    <w:p w:rsidR="000E6116" w:rsidRPr="009F73F5" w:rsidRDefault="0013447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color w:val="252525"/>
          <w:sz w:val="28"/>
          <w:szCs w:val="28"/>
        </w:rPr>
        <w:t>Государст</w:t>
      </w:r>
      <w:r w:rsidR="00430A01" w:rsidRPr="009F73F5">
        <w:rPr>
          <w:rFonts w:ascii="Times New Roman" w:hAnsi="Times New Roman" w:cs="Times New Roman"/>
          <w:color w:val="252525"/>
          <w:sz w:val="28"/>
          <w:szCs w:val="28"/>
        </w:rPr>
        <w:t>во</w:t>
      </w:r>
      <w:r w:rsidR="00430A01" w:rsidRPr="009F73F5">
        <w:rPr>
          <w:rFonts w:ascii="Times New Roman" w:hAnsi="Times New Roman" w:cs="Times New Roman"/>
          <w:sz w:val="28"/>
          <w:szCs w:val="28"/>
        </w:rPr>
        <w:t xml:space="preserve"> Израиль занимает лидирующие позиции в регионе по развитию туризма и привлекает абсолютное большинство христиан-паломников. Отрасль туризма демонстрирует высокие количественные показатели. Так, за 2014 год страна заработала на туризме 23,4 млрд. шекелей, что составляет 2,2% ВВП государства. А с учётом мультипликативного эффекта – 79,3 млрд. шекелей, что соответствует 7,3% ВВП. Количество занятых в туризме составляет 88 000 чел. (2,5% от числа работающего населения). Логично предположить, что столь высоким количественными показателями страна обязана богатому историко-культурному потенциалу, сосредоточенному на ее территории</w:t>
      </w:r>
      <w:r w:rsidR="003A64C0">
        <w:rPr>
          <w:rStyle w:val="a5"/>
          <w:rFonts w:ascii="Times New Roman" w:hAnsi="Times New Roman" w:cs="Times New Roman"/>
          <w:sz w:val="28"/>
          <w:szCs w:val="28"/>
        </w:rPr>
        <w:footnoteReference w:id="26"/>
      </w:r>
      <w:r w:rsidR="00430A01"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С точки зрения географии, Израиль представляет собой плоскогорье, изрезанное глубокими долинами и ущельями. Разнообразие форм рельефа соответствует разнообразию климатических условий. Влажность воздуха и количество осадков сокращаются при движении с запада на восток и с севера на юг, а летняя жара на юге Святой Земли сопоставима с тропической, в то время как зимой север плоскогорья бывает покрыт снегом. Растительный и животный миры Палестины разнообразны: на севере, в горах Ливана, растут знаменитые кедры-символы страны, пихты и другие хвойные, на берегах Иордана – пальмы, гранаты и кипарисы; в Галилее распространены дубы, оливы и смоковницы, столь часто упоминаемые в Библии.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Но самое главное достояние Израиля – наследие Священной истории, которое хранится на самой земле. Здесь сосредоточены святыни трех крупных религий: христианства, иудаизма и ислама. Для христиан Израиль – это место земной жизни, служения и смерти Иисуса Христа. Для иудеев священна сама </w:t>
      </w:r>
      <w:r w:rsidRPr="009F73F5">
        <w:rPr>
          <w:rFonts w:ascii="Times New Roman" w:hAnsi="Times New Roman" w:cs="Times New Roman"/>
          <w:sz w:val="28"/>
          <w:szCs w:val="28"/>
        </w:rPr>
        <w:lastRenderedPageBreak/>
        <w:t>земля, более тысячи лет находившаяся преимущественно в руках мусульман, и Стена Плача, уцелевшая часть западной стены Храма. Для мусульман особую ценность представляют мечеть Куббат ас-Сахра (Купол над скалой), выстроенная на месте разрушенного Иерусалимского храма, и древняя мечеть Аль-Акса, составляющие комплекс Харам Аш-Шариф. Именно отсюда, по преданию, пророк Мухаммед вознесся к Всевышнему</w:t>
      </w:r>
      <w:r w:rsidR="003A64C0">
        <w:rPr>
          <w:rStyle w:val="a5"/>
          <w:rFonts w:ascii="Times New Roman" w:hAnsi="Times New Roman" w:cs="Times New Roman"/>
          <w:sz w:val="28"/>
          <w:szCs w:val="28"/>
        </w:rPr>
        <w:footnoteReference w:id="27"/>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Израиль – государство, уделяющее религиозному вопросу большое внимание, что объясняется сложностью этно-религиозного состава страны. Наряду с сохранением собственных религиозных традиций, цементирующих разнородное израильское общество, государство охраняет христианские достопримечательности, поддерживает их в хорошем физическом состоянии и обеспечивает доступ к ним туристов.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Для рассмотрения туристско-экскурсионного потенциала страну удобно поделить на историко-культурные области (Галилея, Самария и Иудея) и особо выделить город Иерусалим.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Главным туристическим центром страны считается её столица Иерусалим. Основным объектом паломнического интереса в Иерусалиме считается Храм Воскресения Христова (он же Храм Гроба Господня) – комплекс сооружений, в которых находятся священные места, где произошли важнейшие евангельские события: распятие Христа на горе Голгофе  и Его Воскресение в скальной гробнице.  Храм Гроба Господня поделен между пятью христианскими церквями</w:t>
      </w:r>
      <w:r w:rsidR="003A64C0">
        <w:rPr>
          <w:rStyle w:val="a5"/>
          <w:rFonts w:ascii="Times New Roman" w:hAnsi="Times New Roman" w:cs="Times New Roman"/>
          <w:sz w:val="28"/>
          <w:szCs w:val="28"/>
        </w:rPr>
        <w:footnoteReference w:id="28"/>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Там же одним из обязательных маршрутов каждого христианского паломника является Виа Долороза (Крестный путь). Христиане верят, что именно этой дорогой Иисус шел от претории, где он был приговорен к смерти, до Голгофы, где он был распят. Группы паломников движутся по улице, останавливаясь для молитвы и размышления на каждой из 14-ти остановок </w:t>
      </w:r>
      <w:r w:rsidRPr="009F73F5">
        <w:rPr>
          <w:rFonts w:ascii="Times New Roman" w:hAnsi="Times New Roman" w:cs="Times New Roman"/>
          <w:sz w:val="28"/>
          <w:szCs w:val="28"/>
        </w:rPr>
        <w:lastRenderedPageBreak/>
        <w:t>Христа во время Крестного пути. Начало пути – ворота святого Стефана в арабском квартале. Первая станция в том месте, где Пилат приговорил Иисуса к смерти, находится во дворе мусульманской школы. Вторая станция, где Иисус принял крест и терновый венец, находится напротив францисканских капелл Осуждения и Бичевания. Третья станция отмечает место, где в первый раз упал Иисус – пересечение современных улиц Виа Долороза и Эль-Вад. На четвертой станции Иисус встретил свою мать Марию, сегодня на этом месте стоит армянская церковь. На пятой станции Симон Киринеянин взял у Иисуса крест. У дома святой Вероники находится шестая станция: здесь святая отерла платком лицо Иисуса. Второе падения Христа отмечает седьмая станция, на месте которой сегодня пересекаются арабский рынок Сук Хан аз-Зейт. Восьмая и девятые станции находятся около Храма Гроба Господня, а остальные пять – внутри него. Последняя, четырнадцатая станция – это сам Гроб Господень</w:t>
      </w:r>
      <w:r w:rsidR="0092039E">
        <w:rPr>
          <w:rStyle w:val="a5"/>
          <w:rFonts w:ascii="Times New Roman" w:hAnsi="Times New Roman" w:cs="Times New Roman"/>
          <w:sz w:val="28"/>
          <w:szCs w:val="28"/>
        </w:rPr>
        <w:footnoteReference w:id="29"/>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Храм Гроба Господня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уникальнейшее сооружение, стоящее в том месте, где происходили события, связанные с распятием, погребением и воскресением Иисуса Христа. Храм представляет собой единый комплекс из 40 разных зданий. В храме находятся гора Голгофа и пещера Гроба Господня. Разными частями храма (приделами, капеллами, альковами) владеют представители разных христианских конфессий и церквей: православные, католики, копты, сирийцы, эфиопы, армяне. Храм разрушался, восстанавливался и перестраивался. В нынешнем виде храм включает три основных сооружения: храм на Голгофе, часовню Гроба Господня и храм Воскресения.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После входа в храм паломники видят камень миропомазания. На этом месте Иосиф и Никодим помазали смирой и алоэ тело Христа. За камнем находится стена Воскресенского собора – своеобразного внутреннего храма в храме Гроба Господня. Справа от камня находится вход на Голгофу. Слева </w:t>
      </w:r>
      <w:r w:rsidRPr="009F73F5">
        <w:rPr>
          <w:rFonts w:ascii="Times New Roman" w:hAnsi="Times New Roman" w:cs="Times New Roman"/>
          <w:sz w:val="28"/>
          <w:szCs w:val="28"/>
        </w:rPr>
        <w:lastRenderedPageBreak/>
        <w:t>расположена ротонда центрального здания храма. В центре ее – часовня Гроба Господня – самое священное место в храме. Именно в этом месте Иисус был погребен перед тем, как воскреснуть. Часовня перекрывает пещеру, где находился гроб Ложа Гроба Господня (лавица святая), и служит престолом для совершения литургий. На Голгофу – вторую святыню, - ведут 18 ступеней крутой лестницы прямо из храма. На Голгофе имеются православный храм и католическая капелла, разделённые лишь сквозной аркой</w:t>
      </w:r>
      <w:r w:rsidR="0092039E">
        <w:rPr>
          <w:rStyle w:val="a5"/>
          <w:rFonts w:ascii="Times New Roman" w:hAnsi="Times New Roman" w:cs="Times New Roman"/>
          <w:sz w:val="28"/>
          <w:szCs w:val="28"/>
        </w:rPr>
        <w:footnoteReference w:id="30"/>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храме Гроба Господня есть армянские культовые сооружение, выстроенные на месте, где римские войны по жребию разыгрывали одеяния Христа. С юго-востока к храму примыкает Русское Александровское подворье (подворье св. Александра Невского). Оно находится на месте бывших судных врат, через которых заключенных города выводили на казнь. Храм Гроба Господня посещают представители всех конфессий. Здесь ежедневно проводят службы православных, католиков, монофизитов и коптов.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Многочисленные западные (израильские) и восточные (арабские) пригороды Иерусалима не уступают в популярности у туристов и паломников. В качестве примера можно привести Эйн-Керем – западный пригород Иерусалима, в котором стоит Горний Православный женский монастырь, принадлежащий Русской Православной церкви. Считается также, что именно в этом пригороде родился Иоанн Креститель.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В восточном Иерусалиме находится Масличная (Елеонская) гора, с которой, по преданию, пришел Иисус в Иерусалим. Гора считается святым местом как для христиан, так и для иудеев. На склоне горы стоит русская православная церковь Марии Магдалины, построенная в 1888 г. по воле императора Александра III</w:t>
      </w:r>
      <w:r w:rsidR="0092039E">
        <w:rPr>
          <w:rStyle w:val="a5"/>
          <w:rFonts w:ascii="Times New Roman" w:hAnsi="Times New Roman" w:cs="Times New Roman"/>
          <w:sz w:val="28"/>
          <w:szCs w:val="28"/>
        </w:rPr>
        <w:footnoteReference w:id="31"/>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lastRenderedPageBreak/>
        <w:t>Паломники посещают и Гефсиманию – местность, расположенную у западного склона Елеонской горы. Почитается камень, на котором Иисус молился в Гефсиманском саду в последнюю ночь перед арестом, позднее эта история найдёт отражение в библейском сюжете «моление о чаше». Также, пилигримы посещают пещерную церковь Успения Богородицы, построенную греками на месте погребения Богородицы.</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Галилея – область на Севере Израиля протяженностью около 40 км с запада на восток и 70 км с севера на юг. В Галилее разворачивались многие события ветхо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и новозаветной истории. Здесь компактно расположены следующие города и поселки: Назарет, Капернаум, Кана, Мегиддо, Магдала, Наин, Бет-Шеан. Сравнительно небольшие расстояния между городами и большое количество памятных мест позволяют составить качественную программу путешествия</w:t>
      </w:r>
      <w:r w:rsidR="0092039E">
        <w:rPr>
          <w:rStyle w:val="a5"/>
          <w:rFonts w:ascii="Times New Roman" w:hAnsi="Times New Roman" w:cs="Times New Roman"/>
          <w:sz w:val="28"/>
          <w:szCs w:val="28"/>
        </w:rPr>
        <w:footnoteReference w:id="32"/>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Назарет – место Благовещения Девы Марии и родной город родителей Христа. Большинство туристских и паломнических программ предполагают посещение Назарета. Духовная значимость паломничества в Назарет заключается в посещении того места, где будущий Спаситель рос и где поз</w:t>
      </w:r>
      <w:r w:rsidR="0057248D">
        <w:rPr>
          <w:rFonts w:ascii="Times New Roman" w:hAnsi="Times New Roman" w:cs="Times New Roman"/>
          <w:sz w:val="28"/>
          <w:szCs w:val="28"/>
        </w:rPr>
        <w:t>же Он усмирил воды Галилейского</w:t>
      </w:r>
      <w:r w:rsidRPr="009F73F5">
        <w:rPr>
          <w:rFonts w:ascii="Times New Roman" w:hAnsi="Times New Roman" w:cs="Times New Roman"/>
          <w:sz w:val="28"/>
          <w:szCs w:val="28"/>
        </w:rPr>
        <w:t xml:space="preserve"> моря и нашел себе учеников среди рыбаков. К юго-востоку от Назарета высится гора Тавор (Фавор) – по одной из версий, место Преображения Господня и место расположения греческого православного монастыря.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Капернаум – городок, в котором Иисус встретил своих учеников Андрея, Петра, Иоакова и Левия Матфея. Кана Галилейская – место первого произведённого Христом чуда: превращение воды в вино.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Ветхий Завет содержит упоминание Мегиддо как места, где Господь спас евреев от медианитян, там же были низвергнуты посвященные Ваалу идолы при пророке Илие. В христианской традиции место последней битвы зла с </w:t>
      </w:r>
      <w:r w:rsidRPr="009F73F5">
        <w:rPr>
          <w:rFonts w:ascii="Times New Roman" w:hAnsi="Times New Roman" w:cs="Times New Roman"/>
          <w:sz w:val="28"/>
          <w:szCs w:val="28"/>
        </w:rPr>
        <w:lastRenderedPageBreak/>
        <w:t>добром называется Армагеддон, что является производным от ивритского словосочетания «</w:t>
      </w:r>
      <w:r w:rsidRPr="009F73F5">
        <w:rPr>
          <w:rFonts w:ascii="Times New Roman" w:hAnsi="Times New Roman" w:cs="Times New Roman"/>
          <w:sz w:val="28"/>
          <w:szCs w:val="28"/>
          <w:rtl/>
        </w:rPr>
        <w:t>הר מגדו</w:t>
      </w:r>
      <w:r w:rsidRPr="009F73F5">
        <w:rPr>
          <w:rFonts w:ascii="Times New Roman" w:hAnsi="Times New Roman" w:cs="Times New Roman"/>
          <w:sz w:val="28"/>
          <w:szCs w:val="28"/>
        </w:rPr>
        <w:t xml:space="preserve">»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[гар мегиддо] – «гора Мегиддо». Местечко Мегиддо наряду с городами Хацор и Беэр-Шева входят в комплекс Библейские холмы – раскопанные курганы, хранящие остатки описанных в Священном писании городов и посёлков.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Табха (Табга) – район у берега Галилейского озера, где, как считается, Иисус умножал хлеба и рыбу. В 4 километрах от Табги находится Гора Блаженств, где, по легенде, Иисус произнес Нагорную проповедь (Мф.5:1-7:29).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Магдала – место рождения святой Марии Магдалины. Сегодня в Магдале расположено подворье Горненского монастыря Русской духовной миссии в Иерусалиме</w:t>
      </w:r>
      <w:r w:rsidR="0092039E">
        <w:rPr>
          <w:rStyle w:val="a5"/>
          <w:rFonts w:ascii="Times New Roman" w:hAnsi="Times New Roman" w:cs="Times New Roman"/>
          <w:sz w:val="28"/>
          <w:szCs w:val="28"/>
        </w:rPr>
        <w:footnoteReference w:id="33"/>
      </w:r>
      <w:r w:rsidRPr="009F73F5">
        <w:rPr>
          <w:rFonts w:ascii="Times New Roman" w:hAnsi="Times New Roman" w:cs="Times New Roman"/>
          <w:sz w:val="28"/>
          <w:szCs w:val="28"/>
        </w:rPr>
        <w:t>.</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В исторической области Иудея, а ныне на западном берегу реки Иордан расположены значимые паломнические центры в городах Вифлеем, Вифания, Вифавар. Вифлеем – город, в котором родился на свет Иисус, а ещё ранее взошел на царство библейский царь Давид.  Паломники обычно направляются в Вифлеем, чтобы посетить храм Рождества Христова, в стене которого находится выложенная мрамором ниша, в которой, по преданию, находились ясли Иисуса. При приближении к Вифлеему туристам показывают лежащее к востоку от города Поле Пастушков, где на пастухов снизошло ангельское откровение о рождении Спасителя.</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В Вифании для посещения туристов открыты фундамент дома и надгробная плита могилы Лазаря, воскрешенного Христом. Примечательно, что воскрешенный Лазарь одинаково почитается как христианами, так и мусульманами. В Вифании действует русская общеобразовательная женская школа, организованная Русской духовной миссией РПЦЗ. Поскольку Вифания </w:t>
      </w:r>
      <w:r w:rsidRPr="009F73F5">
        <w:rPr>
          <w:rFonts w:ascii="Times New Roman" w:hAnsi="Times New Roman" w:cs="Times New Roman"/>
          <w:sz w:val="28"/>
          <w:szCs w:val="28"/>
        </w:rPr>
        <w:lastRenderedPageBreak/>
        <w:t xml:space="preserve">расположена на подконтрольной ПНА территории, то большинство учениц </w:t>
      </w:r>
      <w:r w:rsidR="007E5B19" w:rsidRPr="009F73F5">
        <w:rPr>
          <w:rFonts w:ascii="Times New Roman" w:hAnsi="Times New Roman" w:cs="Times New Roman"/>
          <w:sz w:val="28"/>
          <w:szCs w:val="28"/>
        </w:rPr>
        <w:t xml:space="preserve">– </w:t>
      </w:r>
      <w:r w:rsidRPr="009F73F5">
        <w:rPr>
          <w:rFonts w:ascii="Times New Roman" w:hAnsi="Times New Roman" w:cs="Times New Roman"/>
          <w:sz w:val="28"/>
          <w:szCs w:val="28"/>
        </w:rPr>
        <w:t>мусульманского вероисповедания</w:t>
      </w:r>
      <w:r w:rsidR="0092039E">
        <w:rPr>
          <w:rStyle w:val="a5"/>
          <w:rFonts w:ascii="Times New Roman" w:hAnsi="Times New Roman" w:cs="Times New Roman"/>
          <w:sz w:val="28"/>
          <w:szCs w:val="28"/>
        </w:rPr>
        <w:footnoteReference w:id="34"/>
      </w:r>
      <w:r w:rsidRPr="009F73F5">
        <w:rPr>
          <w:rFonts w:ascii="Times New Roman" w:hAnsi="Times New Roman" w:cs="Times New Roman"/>
          <w:sz w:val="28"/>
          <w:szCs w:val="28"/>
        </w:rPr>
        <w:t>.</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Вифавара – участок реки Иордан, на котором, по легенде, Иисус Христос принял крещение от Иоанна Крестителя. Примечательно, что это место паломничества было открыто для посещения лишь в 2011 году в связи с нахождением святыни в полосе отчуждения между Израилем и Иорданией</w:t>
      </w:r>
      <w:r w:rsidR="0092039E">
        <w:rPr>
          <w:rStyle w:val="a5"/>
          <w:rFonts w:ascii="Times New Roman" w:hAnsi="Times New Roman" w:cs="Times New Roman"/>
          <w:sz w:val="28"/>
          <w:szCs w:val="28"/>
        </w:rPr>
        <w:footnoteReference w:id="35"/>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На западе Иудеи стоит Лод (Лидда) – город, в котором погребён особо чтимый в России святой Георгий Победоносец. Хеврон – место упокоения первых патриархов. Здесь же находится Дом Паломника и монастырь Русской Духовной миссии, освященный в честь Святой Троицы</w:t>
      </w:r>
      <w:r w:rsidR="0092039E">
        <w:rPr>
          <w:rStyle w:val="a5"/>
          <w:rFonts w:ascii="Times New Roman" w:hAnsi="Times New Roman" w:cs="Times New Roman"/>
          <w:sz w:val="28"/>
          <w:szCs w:val="28"/>
        </w:rPr>
        <w:footnoteReference w:id="36"/>
      </w:r>
      <w:r w:rsidRPr="009F73F5">
        <w:rPr>
          <w:rFonts w:ascii="Times New Roman" w:hAnsi="Times New Roman" w:cs="Times New Roman"/>
          <w:sz w:val="28"/>
          <w:szCs w:val="28"/>
        </w:rPr>
        <w:t>.</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Иудейская пустыня – место, где Господь преодолел искушения Нечасто посещается паломниками нечасто.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Центральная область Израиля, как бы зажатая между </w:t>
      </w:r>
      <w:r w:rsidR="0057248D">
        <w:rPr>
          <w:rFonts w:ascii="Times New Roman" w:hAnsi="Times New Roman" w:cs="Times New Roman"/>
          <w:sz w:val="28"/>
          <w:szCs w:val="28"/>
        </w:rPr>
        <w:t>богатыми</w:t>
      </w:r>
      <w:r w:rsidRPr="009F73F5">
        <w:rPr>
          <w:rFonts w:ascii="Times New Roman" w:hAnsi="Times New Roman" w:cs="Times New Roman"/>
          <w:sz w:val="28"/>
          <w:szCs w:val="28"/>
        </w:rPr>
        <w:t xml:space="preserve"> </w:t>
      </w:r>
      <w:r w:rsidR="0057248D">
        <w:rPr>
          <w:rFonts w:ascii="Times New Roman" w:hAnsi="Times New Roman" w:cs="Times New Roman"/>
          <w:sz w:val="28"/>
          <w:szCs w:val="28"/>
        </w:rPr>
        <w:t xml:space="preserve">на </w:t>
      </w:r>
      <w:r w:rsidRPr="009F73F5">
        <w:rPr>
          <w:rFonts w:ascii="Times New Roman" w:hAnsi="Times New Roman" w:cs="Times New Roman"/>
          <w:sz w:val="28"/>
          <w:szCs w:val="28"/>
        </w:rPr>
        <w:t>святын</w:t>
      </w:r>
      <w:r w:rsidR="0057248D">
        <w:rPr>
          <w:rFonts w:ascii="Times New Roman" w:hAnsi="Times New Roman" w:cs="Times New Roman"/>
          <w:sz w:val="28"/>
          <w:szCs w:val="28"/>
        </w:rPr>
        <w:t>и</w:t>
      </w:r>
      <w:r w:rsidRPr="009F73F5">
        <w:rPr>
          <w:rFonts w:ascii="Times New Roman" w:hAnsi="Times New Roman" w:cs="Times New Roman"/>
          <w:sz w:val="28"/>
          <w:szCs w:val="28"/>
        </w:rPr>
        <w:t xml:space="preserve"> северной Галилеей и южной Иудеей, не может похвастать большим количеством памятных для христианина мест. Паломники заезжают сюда лишь для того, чтобы посет</w:t>
      </w:r>
      <w:r w:rsidR="0057248D">
        <w:rPr>
          <w:rFonts w:ascii="Times New Roman" w:hAnsi="Times New Roman" w:cs="Times New Roman"/>
          <w:sz w:val="28"/>
          <w:szCs w:val="28"/>
        </w:rPr>
        <w:t>ить два места: Сихем (Шхем, ивр,</w:t>
      </w:r>
      <w:r w:rsidRPr="009F73F5">
        <w:rPr>
          <w:rFonts w:ascii="Times New Roman" w:hAnsi="Times New Roman" w:cs="Times New Roman"/>
          <w:sz w:val="28"/>
          <w:szCs w:val="28"/>
        </w:rPr>
        <w:t xml:space="preserve"> Наблус, арабск.) и Севастия (Самария)</w:t>
      </w:r>
      <w:r w:rsidR="0092039E">
        <w:rPr>
          <w:rStyle w:val="a5"/>
          <w:rFonts w:ascii="Times New Roman" w:hAnsi="Times New Roman" w:cs="Times New Roman"/>
          <w:sz w:val="28"/>
          <w:szCs w:val="28"/>
        </w:rPr>
        <w:footnoteReference w:id="37"/>
      </w:r>
      <w:r w:rsidRPr="009F73F5">
        <w:rPr>
          <w:rFonts w:ascii="Times New Roman" w:hAnsi="Times New Roman" w:cs="Times New Roman"/>
          <w:sz w:val="28"/>
          <w:szCs w:val="28"/>
        </w:rPr>
        <w:t>. Оба города расположены на подконтрольной ПНА территории, потому и имеют сразу несколько названий. В Сихеме паломников интересует колодец Иакова, где Христос разговаривал с самарянкой. А в Севастии частично сохранился построенный Иродом Великим храм, в котором упокоен Иоанн Креститель.</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Святая земля содержит в себе огромное количество святынь, в разной степени почитаемых христианами, иудеями и мусульманами, однако христианские паломнические программы и путеводители обычно затрагивают лишь те из них, что связаны с личностью Христа, его деяниями и деяниями </w:t>
      </w:r>
      <w:r w:rsidRPr="009F73F5">
        <w:rPr>
          <w:rFonts w:ascii="Times New Roman" w:hAnsi="Times New Roman" w:cs="Times New Roman"/>
          <w:sz w:val="28"/>
          <w:szCs w:val="28"/>
        </w:rPr>
        <w:lastRenderedPageBreak/>
        <w:t xml:space="preserve">двенадцати апостолов. В действительности же целый ряд объектов паломнического интереса связан с деятельностью библейских пророков, священников, праведников и мучеников. Такой вид святынь представляет интерес лишь для наиболее опытных и знающих паломников, а сами святыни нередко находятся в низкой степени сохранности, доступ к ним бывает затруднён из-за удаленности от крупных автодорог и/или нежелания местных жителей пускать паломников к святыне. </w:t>
      </w:r>
    </w:p>
    <w:p w:rsidR="000E6116" w:rsidRPr="009F73F5" w:rsidRDefault="00430A01" w:rsidP="009F73F5">
      <w:pPr>
        <w:spacing w:after="120" w:line="360" w:lineRule="auto"/>
        <w:ind w:firstLine="567"/>
        <w:jc w:val="both"/>
        <w:rPr>
          <w:rFonts w:ascii="Times New Roman" w:hAnsi="Times New Roman" w:cs="Times New Roman"/>
          <w:sz w:val="28"/>
          <w:szCs w:val="28"/>
        </w:rPr>
      </w:pPr>
      <w:r w:rsidRPr="009F73F5">
        <w:rPr>
          <w:rFonts w:ascii="Times New Roman" w:hAnsi="Times New Roman" w:cs="Times New Roman"/>
          <w:sz w:val="28"/>
          <w:szCs w:val="28"/>
        </w:rPr>
        <w:t xml:space="preserve">К таким объектам паломнического интереса можно отнести гробницы библейских героев и видных священников, источники воды, знаменитые колодцы, пещеры, древние церкви или даже их руины. Негативное отношение местных жителей к приходящим паломникам объясняется большим значением, каковым наделяется святыня для села или деревни.  Библейский герой, упокоенный когда-то в селе, часто становится его небесным покровителем и гарантом успеха жителей в сельском хозяйстве и торговле, в связи с чем захоронение тщательно оберегается от посторонних. Вместе с тем, аура таинственности и сокрытия, а также иллюзия первозданности таких святынь позволяет редкому паломнику лучше проникнуться атмосферой всей Святой земли и понять условия, в которых жили герои Священного писания. Большое количество таких достопамятных, но неизвестных широкой публике мест, располагается на территории, подконтрольной Палестинской народной администрации, увы, не способной в должной мере обеспечивать безопасность туристов и паломников. В этом заключается ещё одна причина исключения такого рода объектов паломнического интереса из экскурсионных программ, однако они составляют значимый пласт туристско-экскурсионного потенциала, а потому подлежат исследованию. </w:t>
      </w:r>
    </w:p>
    <w:p w:rsidR="000E6116" w:rsidRPr="009F73F5" w:rsidRDefault="00430A01" w:rsidP="009F73F5">
      <w:pPr>
        <w:spacing w:after="120" w:line="360" w:lineRule="auto"/>
        <w:jc w:val="both"/>
        <w:rPr>
          <w:rFonts w:ascii="Times New Roman" w:hAnsi="Times New Roman" w:cs="Times New Roman"/>
          <w:sz w:val="28"/>
          <w:szCs w:val="28"/>
        </w:rPr>
      </w:pPr>
      <w:r w:rsidRPr="009F73F5">
        <w:rPr>
          <w:rFonts w:ascii="Times New Roman" w:hAnsi="Times New Roman" w:cs="Times New Roman"/>
          <w:sz w:val="28"/>
          <w:szCs w:val="28"/>
        </w:rPr>
        <w:t>Такие специфические святыни можно объединить в несколько групп.</w:t>
      </w:r>
    </w:p>
    <w:p w:rsidR="000E6116" w:rsidRPr="009F73F5" w:rsidRDefault="00430A01" w:rsidP="009F73F5">
      <w:pPr>
        <w:pStyle w:val="a7"/>
        <w:numPr>
          <w:ilvl w:val="0"/>
          <w:numId w:val="2"/>
        </w:numPr>
        <w:spacing w:after="120" w:line="360" w:lineRule="auto"/>
        <w:ind w:left="567" w:hanging="567"/>
        <w:jc w:val="both"/>
        <w:rPr>
          <w:rFonts w:ascii="Times New Roman" w:hAnsi="Times New Roman" w:cs="Times New Roman"/>
          <w:sz w:val="28"/>
          <w:szCs w:val="28"/>
        </w:rPr>
      </w:pPr>
      <w:r w:rsidRPr="009F73F5">
        <w:rPr>
          <w:rFonts w:ascii="Times New Roman" w:hAnsi="Times New Roman" w:cs="Times New Roman"/>
          <w:i/>
          <w:iCs/>
          <w:sz w:val="28"/>
          <w:szCs w:val="28"/>
        </w:rPr>
        <w:t>Связанные с водными ресурсами объекты</w:t>
      </w:r>
      <w:r w:rsidRPr="009F73F5">
        <w:rPr>
          <w:rFonts w:ascii="Times New Roman" w:hAnsi="Times New Roman" w:cs="Times New Roman"/>
          <w:sz w:val="28"/>
          <w:szCs w:val="28"/>
        </w:rPr>
        <w:t xml:space="preserve">. Сюда входят пещерные источники воды, древние колодцы, участки реки Иордан, исторические водотоки. Вода занимает особое место в Библии: согласно христианскому </w:t>
      </w:r>
      <w:r w:rsidRPr="009F73F5">
        <w:rPr>
          <w:rFonts w:ascii="Times New Roman" w:hAnsi="Times New Roman" w:cs="Times New Roman"/>
          <w:sz w:val="28"/>
          <w:szCs w:val="28"/>
        </w:rPr>
        <w:lastRenderedPageBreak/>
        <w:t>представлению о создании мира, в самом начале истории «Дух Божий носился над водой» и лишь потом Им была создана суша; действие многих библейских сюжетов разворачивается у колодцев и источников воды в горах; в конце-концов, именно во</w:t>
      </w:r>
      <w:r w:rsidR="0057248D">
        <w:rPr>
          <w:rFonts w:ascii="Times New Roman" w:hAnsi="Times New Roman" w:cs="Times New Roman"/>
          <w:sz w:val="28"/>
          <w:szCs w:val="28"/>
        </w:rPr>
        <w:t>да (потоп) стала карой людям за</w:t>
      </w:r>
      <w:r w:rsidRPr="009F73F5">
        <w:rPr>
          <w:rFonts w:ascii="Times New Roman" w:hAnsi="Times New Roman" w:cs="Times New Roman"/>
          <w:sz w:val="28"/>
          <w:szCs w:val="28"/>
        </w:rPr>
        <w:t xml:space="preserve"> недостойное поведение. Столь большое внимание к воде объясняется и объективными причинами: в засушливом ближневосточном климате, в котором зародилось христианство, влага имела и по сей день имеет огромную ценность. Следовательно, по-настоящему проникнуться атмосферой Святой земли и понять некоторые мотивы поступков</w:t>
      </w:r>
      <w:r w:rsidR="0057248D">
        <w:rPr>
          <w:rFonts w:ascii="Times New Roman" w:hAnsi="Times New Roman" w:cs="Times New Roman"/>
          <w:sz w:val="28"/>
          <w:szCs w:val="28"/>
        </w:rPr>
        <w:t xml:space="preserve"> людей прошлого паломники могут </w:t>
      </w:r>
      <w:r w:rsidRPr="009F73F5">
        <w:rPr>
          <w:rFonts w:ascii="Times New Roman" w:hAnsi="Times New Roman" w:cs="Times New Roman"/>
          <w:sz w:val="28"/>
          <w:szCs w:val="28"/>
        </w:rPr>
        <w:t>лишь побывав у источника воды.</w:t>
      </w:r>
    </w:p>
    <w:p w:rsidR="000E6116" w:rsidRPr="009F73F5" w:rsidRDefault="00430A01" w:rsidP="009F73F5">
      <w:pPr>
        <w:pStyle w:val="a7"/>
        <w:numPr>
          <w:ilvl w:val="0"/>
          <w:numId w:val="2"/>
        </w:numPr>
        <w:spacing w:after="120" w:line="360" w:lineRule="auto"/>
        <w:ind w:left="567" w:hanging="567"/>
        <w:jc w:val="both"/>
        <w:rPr>
          <w:rFonts w:ascii="Times New Roman" w:hAnsi="Times New Roman" w:cs="Times New Roman"/>
          <w:i/>
          <w:iCs/>
          <w:sz w:val="28"/>
          <w:szCs w:val="28"/>
        </w:rPr>
      </w:pPr>
      <w:r w:rsidRPr="009F73F5">
        <w:rPr>
          <w:rFonts w:ascii="Times New Roman" w:hAnsi="Times New Roman" w:cs="Times New Roman"/>
          <w:i/>
          <w:iCs/>
          <w:sz w:val="28"/>
          <w:szCs w:val="28"/>
        </w:rPr>
        <w:t xml:space="preserve">Захоронения библейских персонажей, праведников и известных священников. </w:t>
      </w:r>
      <w:r w:rsidRPr="009F73F5">
        <w:rPr>
          <w:rFonts w:ascii="Times New Roman" w:hAnsi="Times New Roman" w:cs="Times New Roman"/>
          <w:sz w:val="28"/>
          <w:szCs w:val="28"/>
        </w:rPr>
        <w:t>Такие объекты паломнического интереса представляют большую ценность для организаторов путешествия, однако изучая путеводители и воспоминания паломников, мы неоднократно сталкиваемся с разночтениями: доподлинно неизвестно, где захоронены многие библейские персонажи, в следствие чего мы встречаем по два-три места их предполагаемого захоронения, неизменно высоко почитаемые местным населением. Такие неточности рождают основанные на исторической недостоверности спекуляции: бол</w:t>
      </w:r>
      <w:r w:rsidR="0057248D">
        <w:rPr>
          <w:rFonts w:ascii="Times New Roman" w:hAnsi="Times New Roman" w:cs="Times New Roman"/>
          <w:sz w:val="28"/>
          <w:szCs w:val="28"/>
        </w:rPr>
        <w:t>ьшим соблазном для экскурсовода</w:t>
      </w:r>
      <w:r w:rsidRPr="009F73F5">
        <w:rPr>
          <w:rFonts w:ascii="Times New Roman" w:hAnsi="Times New Roman" w:cs="Times New Roman"/>
          <w:sz w:val="28"/>
          <w:szCs w:val="28"/>
        </w:rPr>
        <w:t xml:space="preserve"> является желание показать экскурсантам то из мест вероятного захоронения святого, которое, скажем, расположено ближе к предыдущему объекту показа. </w:t>
      </w:r>
    </w:p>
    <w:p w:rsidR="000E6116" w:rsidRPr="009F73F5" w:rsidRDefault="00430A01" w:rsidP="009F73F5">
      <w:pPr>
        <w:pStyle w:val="a7"/>
        <w:numPr>
          <w:ilvl w:val="0"/>
          <w:numId w:val="2"/>
        </w:numPr>
        <w:spacing w:after="120" w:line="360" w:lineRule="auto"/>
        <w:ind w:left="567" w:hanging="567"/>
        <w:jc w:val="both"/>
        <w:rPr>
          <w:rFonts w:ascii="Times New Roman" w:hAnsi="Times New Roman" w:cs="Times New Roman"/>
          <w:i/>
          <w:iCs/>
          <w:sz w:val="28"/>
          <w:szCs w:val="28"/>
        </w:rPr>
      </w:pPr>
      <w:r w:rsidRPr="009F73F5">
        <w:rPr>
          <w:rFonts w:ascii="Times New Roman" w:hAnsi="Times New Roman" w:cs="Times New Roman"/>
          <w:i/>
          <w:iCs/>
          <w:sz w:val="28"/>
          <w:szCs w:val="28"/>
        </w:rPr>
        <w:t xml:space="preserve">Древние церкви, либо их руины. </w:t>
      </w:r>
      <w:r w:rsidRPr="009F73F5">
        <w:rPr>
          <w:rFonts w:ascii="Times New Roman" w:hAnsi="Times New Roman" w:cs="Times New Roman"/>
          <w:sz w:val="28"/>
          <w:szCs w:val="28"/>
        </w:rPr>
        <w:t>Данный вид объектов паломнического интереса обладает, пожалуй, наименьшей аттрактивностью, но все же может быть включен в программу паломнического путешествия.</w:t>
      </w:r>
    </w:p>
    <w:p w:rsidR="000E6116" w:rsidRPr="009F73F5" w:rsidRDefault="00430A01" w:rsidP="009F73F5">
      <w:pPr>
        <w:spacing w:after="12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В программы паломничеств такие святыни обычно не включаются, однако они содержат немалый потенциал для будущего развития экскурсионного дела. Также, этому будет способствовать урегулирование внутригосударственного </w:t>
      </w:r>
      <w:r w:rsidRPr="009F73F5">
        <w:rPr>
          <w:rFonts w:ascii="Times New Roman" w:hAnsi="Times New Roman" w:cs="Times New Roman"/>
          <w:sz w:val="28"/>
          <w:szCs w:val="28"/>
        </w:rPr>
        <w:lastRenderedPageBreak/>
        <w:t>палестино-израильского конфликта, который был и остается важным препятствием на пути развития туристской отрасли страны.</w:t>
      </w:r>
    </w:p>
    <w:p w:rsidR="000E6116" w:rsidRPr="0057248D" w:rsidRDefault="00430A01" w:rsidP="006F7C6C">
      <w:pPr>
        <w:pStyle w:val="af1"/>
        <w:jc w:val="center"/>
        <w:outlineLvl w:val="1"/>
        <w:rPr>
          <w:rFonts w:ascii="Times New Roman" w:hAnsi="Times New Roman" w:cs="Times New Roman"/>
          <w:color w:val="auto"/>
          <w:sz w:val="28"/>
          <w:szCs w:val="28"/>
        </w:rPr>
      </w:pPr>
      <w:bookmarkStart w:id="14" w:name="_Toc451210672"/>
      <w:bookmarkStart w:id="15" w:name="_Toc482370551"/>
      <w:r w:rsidRPr="0057248D">
        <w:rPr>
          <w:rFonts w:ascii="Times New Roman" w:hAnsi="Times New Roman" w:cs="Times New Roman"/>
          <w:color w:val="auto"/>
          <w:sz w:val="28"/>
          <w:szCs w:val="28"/>
        </w:rPr>
        <w:t>§ 2. Анализ предложения паломнических поездок на Святую Землю на отечественном рынке</w:t>
      </w:r>
      <w:bookmarkEnd w:id="14"/>
      <w:bookmarkEnd w:id="15"/>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Сегмент паломнических туров на российском рынке сравнительно небольшой: большинство путешественников предпочитают пляжный, либо культурно-познавательный отдых, поэтому крупнейшие туристические операторы, устоявшие в непростой экономической ситуации, ориентируются, прежде всего, на массового потребителя и упускают из виду религиозное направление туризма. Однако эта ниша рынка не пустует. Существует специальная разновидность предприятий, специализирующихся именно на организации паломничеств на Святую Землю, - паломнические службы и центры.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Паломническая служба – частная коммерческая организация, созданная по инициативе её учредителей и неподотчётная РПЦ. Имиджевая стратегия такого рода фирм нередко строится на создании впечатления немеркантильности, неденежной ориентированности компании. Миссия компании, если таковая имеется, как правило, говорит о призвании нести свет Православия и христианской культуры в народные массы. Какое место извлечение прибыли занимает в жизни паломнических служб и центров сказать затруднительно, очевидно лишь, что денежный оборот такого рода компаний невысок в силу небольшой популярности паломнических поездок. Хорошим примером служения коммерческой структуры интересам Православия может служить </w:t>
      </w:r>
      <w:r w:rsidRPr="009F73F5">
        <w:rPr>
          <w:rFonts w:ascii="Times New Roman" w:hAnsi="Times New Roman" w:cs="Times New Roman"/>
          <w:sz w:val="28"/>
          <w:szCs w:val="28"/>
          <w:lang w:val="en-US"/>
        </w:rPr>
        <w:t>case</w:t>
      </w:r>
      <w:r w:rsidRPr="009F73F5">
        <w:rPr>
          <w:rFonts w:ascii="Times New Roman" w:hAnsi="Times New Roman" w:cs="Times New Roman"/>
          <w:sz w:val="28"/>
          <w:szCs w:val="28"/>
        </w:rPr>
        <w:t>-</w:t>
      </w:r>
      <w:r w:rsidRPr="009F73F5">
        <w:rPr>
          <w:rFonts w:ascii="Times New Roman" w:hAnsi="Times New Roman" w:cs="Times New Roman"/>
          <w:sz w:val="28"/>
          <w:szCs w:val="28"/>
          <w:lang w:val="en-US"/>
        </w:rPr>
        <w:t>story</w:t>
      </w:r>
      <w:r w:rsidRPr="009F73F5">
        <w:rPr>
          <w:rFonts w:ascii="Times New Roman" w:hAnsi="Times New Roman" w:cs="Times New Roman"/>
          <w:sz w:val="28"/>
          <w:szCs w:val="28"/>
        </w:rPr>
        <w:t xml:space="preserve"> паломнической службы «Радонеж», в которой подробно рассказывается о скромных размерах рынка паломнических поездок и о желании проповедовать православие. К слову, «Радонеж» </w:t>
      </w:r>
      <w:r w:rsidRPr="009F73F5">
        <w:rPr>
          <w:rFonts w:ascii="Times New Roman" w:hAnsi="Times New Roman" w:cs="Times New Roman"/>
          <w:sz w:val="28"/>
          <w:szCs w:val="28"/>
        </w:rPr>
        <w:lastRenderedPageBreak/>
        <w:t>организовала одноименную православную радиостанцию, вещающую в России и странах Ближнего Зарубежья, и газету для верующих</w:t>
      </w:r>
      <w:r w:rsidR="0092039E">
        <w:rPr>
          <w:rStyle w:val="a5"/>
          <w:rFonts w:ascii="Times New Roman" w:hAnsi="Times New Roman" w:cs="Times New Roman"/>
          <w:sz w:val="28"/>
          <w:szCs w:val="28"/>
        </w:rPr>
        <w:footnoteReference w:id="38"/>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Лидерами рынка паломнических поездок на Святую Землю из России </w:t>
      </w:r>
      <w:r w:rsidR="00257698">
        <w:rPr>
          <w:rFonts w:ascii="Times New Roman" w:hAnsi="Times New Roman" w:cs="Times New Roman"/>
          <w:sz w:val="28"/>
          <w:szCs w:val="28"/>
        </w:rPr>
        <w:t xml:space="preserve">выступают паломнические службы </w:t>
      </w:r>
      <w:r w:rsidRPr="009F73F5">
        <w:rPr>
          <w:rFonts w:ascii="Times New Roman" w:hAnsi="Times New Roman" w:cs="Times New Roman"/>
          <w:sz w:val="28"/>
          <w:szCs w:val="28"/>
        </w:rPr>
        <w:t>«Радонеж», «Преображение» и международный паломнический центр «Покров». Турпродукт каждой из компаний несколько отличается, так «Радонеж» специализируется больше на паломничестве по России, «Преображение» помимо хорошо представленных российских паломнических объектов предлагает и необычные православные туры по Германии, Чехии и странам Западной Европы. А паломнический центр «Покров» обладает самым широким спектром паломнических программ по ближнему и дальнему зарубежью, вплоть до организации поездок в Австралию, к православным храмам и монастырям, построенным белой эмиграцией. Но все три компании сходятся в одном: все они активно предлагают поездки на Святую Землю.</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Основные звенья маршрута паломников по Святой Земле одинаковы у всех трех компаний, но несколько варьируется их последовательность.  Общей чертой всех паломнических маршрутов по Израилю является стремление сохранить хронологическую последовательность: туры начинаются с ранних библейских сюжетов и заканчиваются в Иерусалиме, городе казни и воскрешения Христа.</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Для сравнения маршрутов автор изучил три семидневных тура, предложенные разными паломническими службами. Так, после прилёта в аэропорт Бен-Гуриона (Тель-Авив) одни туристы отправляются в Назарет, а другие – в Вифлеем. Поскольку маршрут традиционно строится на хронологической последовательности библейских событий, то оба этих варианта имеют логическое обоснование: Назарет стоит посетить первым, поскольку именно здесь, по преданию, произошло Благовещение, и Мария </w:t>
      </w:r>
      <w:r w:rsidRPr="009F73F5">
        <w:rPr>
          <w:rFonts w:ascii="Times New Roman" w:hAnsi="Times New Roman" w:cs="Times New Roman"/>
          <w:sz w:val="28"/>
          <w:szCs w:val="28"/>
        </w:rPr>
        <w:lastRenderedPageBreak/>
        <w:t>узнала о будущем рождении Иисуса Христа. А в Вифлееме начался жизненный путь Христа – именно здесь родился будущий Спаситель</w:t>
      </w:r>
      <w:r w:rsidR="0092039E">
        <w:rPr>
          <w:rStyle w:val="a5"/>
          <w:rFonts w:ascii="Times New Roman" w:hAnsi="Times New Roman" w:cs="Times New Roman"/>
          <w:sz w:val="28"/>
          <w:szCs w:val="28"/>
        </w:rPr>
        <w:footnoteReference w:id="39"/>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Паломники, посещавшие в первый день Назарет, на второй едут в Иерихон и омываются в реке Иордан, а также посещают место остановки святого семейства по пути в Египет.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Вифлеемские святыни, в первую очередь Храм Рождества Христова, Святой Вертеп и икону Вифлеемской Божьей Матери, можно осмотреть менее чем за день, но поскольку Вифлеем располагается на территории Палестинской национальной администрации, то цены на проживание в местных отелях ниже, чем во всем Израиле. Отечественные фирмы, исторически ориентированные на создание экономичных туров, стараются размещать паломников именно здесь и проводить выездные автобусные экскурсии по другим районам Святой Земли.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Следующий после осмотра памятных мест Вифлеема день туристы проводят в автобусной экскурсии по Вифании и ее окрестностям. Сегодня на карте не найти населенного пункта Вифания, поскольку после арабского завоевания его название сменилось на Аль-Азария, что значит «место Лазаря». Эти места памятны тем, что здесь Иисус совершил чудо воскрешения Лазаря, упоминания о котором мы встретим и на Кипре, куда он перебрался после смерти Христа. В тот же день путешественники посещают один из древнейших городов мира Иерихон, упоминаемый в Священном Писании. Четвертый день путешествия паломники проводят в разъездах по Галилее. Последние дни путешественники знакомятся с Иерусалимом и его окрестностями, обязательно совершают Крестный ход с 14-ю остановками.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Теперь стоит уделить внимание недостаткам всех трёх паломнических программ. До недавнего времени важным упущением составителей паломнических туров было игнорирование магазинов с сувенирной </w:t>
      </w:r>
      <w:r w:rsidRPr="009F73F5">
        <w:rPr>
          <w:rFonts w:ascii="Times New Roman" w:hAnsi="Times New Roman" w:cs="Times New Roman"/>
          <w:sz w:val="28"/>
          <w:szCs w:val="28"/>
        </w:rPr>
        <w:lastRenderedPageBreak/>
        <w:t xml:space="preserve">продукцией. Считалось, что паломники в этом слабо заинтересованы, в результате чего каждый второй турист старался увезти домой лист пальмы, сорванный у святого места, камешек из священной реки Иордан и т.д. Недовольство местных жителей, службы безопасности аэропорта Бен-Гурион и пересмотр политики туроператоров привел к тому, что сейчас паломников </w:t>
      </w:r>
      <w:r w:rsidR="006F7C6C" w:rsidRPr="009F73F5">
        <w:rPr>
          <w:rFonts w:ascii="Times New Roman" w:hAnsi="Times New Roman" w:cs="Times New Roman"/>
          <w:sz w:val="28"/>
          <w:szCs w:val="28"/>
        </w:rPr>
        <w:t>также,</w:t>
      </w:r>
      <w:r w:rsidRPr="009F73F5">
        <w:rPr>
          <w:rFonts w:ascii="Times New Roman" w:hAnsi="Times New Roman" w:cs="Times New Roman"/>
          <w:sz w:val="28"/>
          <w:szCs w:val="28"/>
        </w:rPr>
        <w:t xml:space="preserve"> как и обычных туристов организованно привозят в сувенирные магазины.</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Значительную часть стоимости паломнического тура в Израиль составляет плата за проживание в гостиницах. Израиль считается одним из самых дорогих туристских направлений в мире: в 2012 году в отчете Всемирного экономического форума отмечалось, что страна заняла 133 из 140 мест по стоимости отдыха. В связи с этим правительство страны приняло решение о переоценке «звёздности» всех гостиниц по 250 критериям с привлечением к оценке международных экспертов в области туризма, чтобы ввести четкую категорийность отельной базы и установить пределы стоимости номеров в отеле данной категории</w:t>
      </w:r>
      <w:r w:rsidR="0092039E">
        <w:rPr>
          <w:rStyle w:val="a5"/>
          <w:rFonts w:ascii="Times New Roman" w:hAnsi="Times New Roman" w:cs="Times New Roman"/>
          <w:sz w:val="28"/>
          <w:szCs w:val="28"/>
        </w:rPr>
        <w:footnoteReference w:id="40"/>
      </w:r>
      <w:r w:rsidRPr="009F73F5">
        <w:rPr>
          <w:rFonts w:ascii="Times New Roman" w:hAnsi="Times New Roman" w:cs="Times New Roman"/>
          <w:sz w:val="28"/>
          <w:szCs w:val="28"/>
        </w:rPr>
        <w:t xml:space="preserve">.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Поэтому в ближайшее время стоит ожидать некоторого снижения стоимости размещения в Израиле, что представляется особо актуальным в условиях снижения реальных доходов россиян и уменьшения количества выездных поездок, в т.ч. и на Святую землю. Снижение цен на гостиницы больше касается обычных туристов, поскольку паломники традиционно неприхотливы и готовы жить в любых средствам размещения.</w:t>
      </w:r>
    </w:p>
    <w:p w:rsidR="000E6116" w:rsidRPr="0057248D" w:rsidRDefault="00430A01" w:rsidP="006F7C6C">
      <w:pPr>
        <w:pStyle w:val="af1"/>
        <w:jc w:val="center"/>
        <w:outlineLvl w:val="1"/>
        <w:rPr>
          <w:rFonts w:ascii="Times New Roman" w:hAnsi="Times New Roman" w:cs="Times New Roman"/>
          <w:color w:val="auto"/>
          <w:sz w:val="28"/>
          <w:szCs w:val="28"/>
        </w:rPr>
      </w:pPr>
      <w:bookmarkStart w:id="16" w:name="_Toc451210673"/>
      <w:bookmarkStart w:id="17" w:name="_Toc482370552"/>
      <w:r w:rsidRPr="0057248D">
        <w:rPr>
          <w:rFonts w:ascii="Times New Roman" w:hAnsi="Times New Roman" w:cs="Times New Roman"/>
          <w:color w:val="auto"/>
          <w:sz w:val="28"/>
          <w:szCs w:val="28"/>
        </w:rPr>
        <w:t xml:space="preserve">§ </w:t>
      </w:r>
      <w:bookmarkStart w:id="18" w:name="_Toc451210671"/>
      <w:r w:rsidRPr="0057248D">
        <w:rPr>
          <w:rFonts w:ascii="Times New Roman" w:hAnsi="Times New Roman" w:cs="Times New Roman"/>
          <w:color w:val="auto"/>
          <w:sz w:val="28"/>
          <w:szCs w:val="28"/>
        </w:rPr>
        <w:t>3. Потенциал Египта для развития христианского паломничества</w:t>
      </w:r>
      <w:bookmarkEnd w:id="16"/>
      <w:bookmarkEnd w:id="17"/>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Несмотря на то, что большая часть населения страны исповедует ислам, здесь сильны традиции христианства, исповедуемого коптами-христианами и небольшими христианскими диаспорами. Так, особо важен для христиан </w:t>
      </w:r>
      <w:r w:rsidRPr="009F73F5">
        <w:rPr>
          <w:rFonts w:ascii="Times New Roman" w:hAnsi="Times New Roman" w:cs="Times New Roman"/>
          <w:sz w:val="28"/>
          <w:szCs w:val="28"/>
        </w:rPr>
        <w:lastRenderedPageBreak/>
        <w:t xml:space="preserve">Синайский полуостров, где возникали первые христианские монастыри, многие из которых хорошо сохранились до наших дней.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Одним из основных религиозных центров Синая является монастырь святой великомученицы Екатерины (6 в. н.э.), в котором находятся ее нетленные мощи. Этот монастырь важен также в том отношении, что он остался в руках православных во время нашествий арабов, крестоносцев, турок. Монастырь является центром привлечения не только паломников, но и богословов, а также научных туристов религиозной тематики – здесь сохранились традиции христианского образования, древнейшие рукописи в библиотеке, древнейшие иконы. Монастырь был и остается крупнейшим богословским центром христианского Востока</w:t>
      </w:r>
      <w:r w:rsidR="0092039E">
        <w:rPr>
          <w:rStyle w:val="a5"/>
          <w:rFonts w:ascii="Times New Roman" w:hAnsi="Times New Roman" w:cs="Times New Roman"/>
          <w:sz w:val="28"/>
          <w:szCs w:val="28"/>
        </w:rPr>
        <w:footnoteReference w:id="41"/>
      </w:r>
      <w:r w:rsidRPr="009F73F5">
        <w:rPr>
          <w:rFonts w:ascii="Times New Roman" w:hAnsi="Times New Roman" w:cs="Times New Roman"/>
          <w:sz w:val="28"/>
          <w:szCs w:val="28"/>
        </w:rPr>
        <w:t>. Прибывающие на Синай паломники совершают ночное восхождение на вершину горы Синай, где встречают рас</w:t>
      </w:r>
      <w:r w:rsidR="0057248D">
        <w:rPr>
          <w:rFonts w:ascii="Times New Roman" w:hAnsi="Times New Roman" w:cs="Times New Roman"/>
          <w:sz w:val="28"/>
          <w:szCs w:val="28"/>
        </w:rPr>
        <w:t>свет. Возможно, Господь даровал</w:t>
      </w:r>
      <w:r w:rsidRPr="009F73F5">
        <w:rPr>
          <w:rFonts w:ascii="Times New Roman" w:hAnsi="Times New Roman" w:cs="Times New Roman"/>
          <w:sz w:val="28"/>
          <w:szCs w:val="28"/>
        </w:rPr>
        <w:t xml:space="preserve"> Моисею и его народу Скрижали Завета (10 заповедей) именно на этой горе. Именно поэтому паломники стремятся встретить рассвет на вершине Синая, чтобы получить прощение всех грехов, даже смертных. Также на Синае находятся храм Пресвятой Троицы, храм пророков Елисея и Илии, пещера и колодец Илии Пророка, пещера Иоанна Лествичника, скиты монастыря Галактиона и Епистимии. Компактное расположение православных святынь на Синае даёт составителям туров возможность показывать большинство объектов паломнического интереса в рамках одной паломнической поездки.</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качестве отдельной группы объектов паломнического интереса целесообразно выделить монастыри, воздвигнутые на местах уединения христианских святых.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К югу от Каира паломники посещают места, связанные с жизнью святого Антония, которого также именуют отцом монашества. Святой праведник избрал уединенный образ жизни и долгое время прожил в пещере. После его </w:t>
      </w:r>
      <w:r w:rsidRPr="009F73F5">
        <w:rPr>
          <w:rFonts w:ascii="Times New Roman" w:hAnsi="Times New Roman" w:cs="Times New Roman"/>
          <w:sz w:val="28"/>
          <w:szCs w:val="28"/>
        </w:rPr>
        <w:lastRenderedPageBreak/>
        <w:t>кончины пещеру стали массово посещать верующие христиане, они же возвели в 3 веке первый монастырь, посвященный святому Антонию</w:t>
      </w:r>
      <w:r w:rsidR="0092039E">
        <w:rPr>
          <w:rStyle w:val="a5"/>
          <w:rFonts w:ascii="Times New Roman" w:hAnsi="Times New Roman" w:cs="Times New Roman"/>
          <w:sz w:val="28"/>
          <w:szCs w:val="28"/>
        </w:rPr>
        <w:footnoteReference w:id="42"/>
      </w:r>
      <w:r w:rsidRPr="009F73F5">
        <w:rPr>
          <w:rFonts w:ascii="Times New Roman" w:hAnsi="Times New Roman" w:cs="Times New Roman"/>
          <w:sz w:val="28"/>
          <w:szCs w:val="28"/>
        </w:rPr>
        <w:t>. Монастырские постройки выде</w:t>
      </w:r>
      <w:r w:rsidR="0057248D">
        <w:rPr>
          <w:rFonts w:ascii="Times New Roman" w:hAnsi="Times New Roman" w:cs="Times New Roman"/>
          <w:sz w:val="28"/>
          <w:szCs w:val="28"/>
        </w:rPr>
        <w:t>ржали набеги бедуинов и арабов,</w:t>
      </w:r>
      <w:r w:rsidRPr="009F73F5">
        <w:rPr>
          <w:rFonts w:ascii="Times New Roman" w:hAnsi="Times New Roman" w:cs="Times New Roman"/>
          <w:sz w:val="28"/>
          <w:szCs w:val="28"/>
        </w:rPr>
        <w:t xml:space="preserve"> и сегодня обитель святого Антония считается древнейшим христианским монастырём в мире. Святыня с такой давней историей привлекает множество паломников, а Коптская православная церковь, хоть и не относящаяся к семье поместных церквей византийской традиции, всё же не препятствует доступу российских паломников к монастырю и пещере святого Антония.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На небольшом расстоянии находится другой коптский монастырь, открытый для посещения паломниками, - обитель святого Павла, построенная около той пещеры, в которой Павел прожил в уединении с возраста 22 до 119 лет.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Монастырь Макария Великого – обитель Коптской православной церкви в Нитрийской пустыне на территории Египта. Основан монастырь около 360 года и, подобно обители святого Антония, подвергался многочисленным атакам со стороны и арабов, и берберов. Главной святыней обители является глава апостола-евангелиста Марка, приобретенная некогда насельниками монастыря и хранящаяся здесь по сей день</w:t>
      </w:r>
      <w:r w:rsidR="0092039E">
        <w:rPr>
          <w:rStyle w:val="a5"/>
          <w:rFonts w:ascii="Times New Roman" w:hAnsi="Times New Roman" w:cs="Times New Roman"/>
          <w:sz w:val="28"/>
          <w:szCs w:val="28"/>
        </w:rPr>
        <w:footnoteReference w:id="43"/>
      </w:r>
      <w:r w:rsidRPr="009F73F5">
        <w:rPr>
          <w:rFonts w:ascii="Times New Roman" w:hAnsi="Times New Roman" w:cs="Times New Roman"/>
          <w:sz w:val="28"/>
          <w:szCs w:val="28"/>
        </w:rPr>
        <w:t xml:space="preserve">. Египетские христиане чтят память апостола Марка как своего первого учителя, проповедовавшего в Александрии.  Для того, чтобы посетить монастырь Макария Великого, не обязательно покупать готовый паломнический тур, экскурсии в обитель организуются из Каира, расположенного к юго-востоку от монастыря.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Египетская столица также хранит в себе несколько важных для христиан мест. Первое из них – монастырь св. Георгия Победоносца и хранящиеся там мощи святого Георгия, почитаемого на Руси как покровителя всех воинов. Интересен и храм на Столбах (или Подвешенная церковь) – коптская церковь Святой Девы Марии, возведенная на фундаменте римских оборонительных </w:t>
      </w:r>
      <w:r w:rsidRPr="009F73F5">
        <w:rPr>
          <w:rFonts w:ascii="Times New Roman" w:hAnsi="Times New Roman" w:cs="Times New Roman"/>
          <w:sz w:val="28"/>
          <w:szCs w:val="28"/>
        </w:rPr>
        <w:lastRenderedPageBreak/>
        <w:t xml:space="preserve">сооружений, а потому как бы парящая над землей. Представляет интерес как для паломников, так и для туристов.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городе Александрия интересна церковь святого Саввы, воздвигнутая еще в период зарождения христианства, в церковном дворике хранится подаренный Россией колокол весом в 6,5 тонн</w:t>
      </w:r>
      <w:r w:rsidR="0092039E">
        <w:rPr>
          <w:rStyle w:val="a5"/>
          <w:rFonts w:ascii="Times New Roman" w:hAnsi="Times New Roman" w:cs="Times New Roman"/>
          <w:sz w:val="28"/>
          <w:szCs w:val="28"/>
        </w:rPr>
        <w:footnoteReference w:id="44"/>
      </w:r>
      <w:r w:rsidRPr="009F73F5">
        <w:rPr>
          <w:rFonts w:ascii="Times New Roman" w:hAnsi="Times New Roman" w:cs="Times New Roman"/>
          <w:sz w:val="28"/>
          <w:szCs w:val="28"/>
        </w:rPr>
        <w:t>.</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Все описанные нами выше объекты паломнического интереса можно посетить в рамках однодневных выездных экскурсий из крупных туристских центров (Каир, Хургада, Шарм-эль-Шейх), либо в рамках семидневного паломнического тура, который начинается на Синае. При выборе семидневного паломнического тура паломники получают лучшее экскурсионное обслуживание и обеспечиваются надежным транспортом. Также, важным преимуществом выбора паломнического тура является сертификат паломника, дающий его держателю право на получение скидок при пользовании железнодорожным транспортом внутри страны и при размещении в Домах паломника (паломнических гостиницах). Сертификат действует и после завершения семидневного тура, что важно, если паломник решает остаться в Египте ещё на некоторое время и путешествовать самостоятельно.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Египте паломники и туристы осматривают и другие менее значимые, а зачастую имеющие сомнительную природу достопримечательности. Одно из них</w:t>
      </w:r>
      <w:r w:rsidR="007E5B19" w:rsidRPr="009F73F5">
        <w:rPr>
          <w:rFonts w:ascii="Times New Roman" w:hAnsi="Times New Roman" w:cs="Times New Roman"/>
          <w:sz w:val="28"/>
          <w:szCs w:val="28"/>
        </w:rPr>
        <w:t xml:space="preserve"> – </w:t>
      </w:r>
      <w:r w:rsidRPr="009F73F5">
        <w:rPr>
          <w:rFonts w:ascii="Times New Roman" w:hAnsi="Times New Roman" w:cs="Times New Roman"/>
          <w:sz w:val="28"/>
          <w:szCs w:val="28"/>
        </w:rPr>
        <w:t xml:space="preserve">Дерево Марии – по легенде, то самое дерево, под которым Иисус и его родители нашли тень и воду по пути из Палестины в Египет. К такой же категории объектов относятся все остановки так называемого Пути Святого Семейства, достоверность которых не подтверждается документально.  </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целом же, Египет не обладает столь значимым потенциалом для развития религиозного туризма, как Государство Израиль. Помимо уже хорошо известных туристам и паломникам Синая и монастырей Нитрии </w:t>
      </w:r>
      <w:r w:rsidRPr="009F73F5">
        <w:rPr>
          <w:rFonts w:ascii="Times New Roman" w:hAnsi="Times New Roman" w:cs="Times New Roman"/>
          <w:sz w:val="28"/>
          <w:szCs w:val="28"/>
        </w:rPr>
        <w:lastRenderedPageBreak/>
        <w:t>страна не имеет других крупных христианских центров, способных привлекать паломников. Соответственно, Египет весьма трудно считать мощным направлением религиозного туризма. Это и объясняет популярность поездок в Синай с территории соседнего Израиля, столь же удобного для посещения россиянам благодаря упрощенному въездному режиму. В итоге целесообразность комбинирования осмотра египетских христианских святынь с посещением аналогичных святынь соседних стран достаточно высока.</w:t>
      </w:r>
    </w:p>
    <w:p w:rsidR="000E6116" w:rsidRPr="009F73F5" w:rsidRDefault="00430A01" w:rsidP="009F73F5">
      <w:pPr>
        <w:spacing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Что касается общих статистических показателей, то Центробанк Египта утверждает, что за 2014 год страна приняла 7,9 млн туристов, 6 млн (76%) из которых являются резидентами европейских стран</w:t>
      </w:r>
      <w:r w:rsidR="0092039E">
        <w:rPr>
          <w:rStyle w:val="a5"/>
          <w:rFonts w:ascii="Times New Roman" w:hAnsi="Times New Roman" w:cs="Times New Roman"/>
          <w:sz w:val="28"/>
          <w:szCs w:val="28"/>
        </w:rPr>
        <w:footnoteReference w:id="45"/>
      </w:r>
      <w:r w:rsidRPr="009F73F5">
        <w:rPr>
          <w:rFonts w:ascii="Times New Roman" w:hAnsi="Times New Roman" w:cs="Times New Roman"/>
          <w:sz w:val="28"/>
          <w:szCs w:val="28"/>
        </w:rPr>
        <w:t xml:space="preserve">. К сожалению, выделить из общего турпотока в страну интересующий нас сегмент – православных паломников – невозможно: во-первых, в силу несовершенства системы учёты, во-вторых, в силу очевидного смешения паломничества с туризмом. Тем не менее, показали свидетельствуют о высоком уровне развития туротрасли в стране, большом интересе к Египту со стороны представителей «христианского мира», что дает стране возможность использовать свой потенциал для развития процесса паломничества. </w:t>
      </w:r>
    </w:p>
    <w:p w:rsidR="000E6116" w:rsidRPr="0057248D" w:rsidRDefault="00430A01" w:rsidP="006F7C6C">
      <w:pPr>
        <w:pStyle w:val="af1"/>
        <w:jc w:val="center"/>
        <w:outlineLvl w:val="1"/>
        <w:rPr>
          <w:rFonts w:ascii="Times New Roman" w:hAnsi="Times New Roman" w:cs="Times New Roman"/>
          <w:color w:val="auto"/>
          <w:sz w:val="28"/>
          <w:szCs w:val="28"/>
        </w:rPr>
      </w:pPr>
      <w:bookmarkStart w:id="19" w:name="_Toc482370553"/>
      <w:r w:rsidRPr="0057248D">
        <w:rPr>
          <w:rFonts w:ascii="Times New Roman" w:hAnsi="Times New Roman" w:cs="Times New Roman"/>
          <w:color w:val="auto"/>
          <w:sz w:val="28"/>
          <w:szCs w:val="28"/>
        </w:rPr>
        <w:t>§</w:t>
      </w:r>
      <w:r w:rsidR="006165C9">
        <w:rPr>
          <w:rFonts w:ascii="Times New Roman" w:hAnsi="Times New Roman" w:cs="Times New Roman"/>
          <w:color w:val="auto"/>
          <w:sz w:val="28"/>
          <w:szCs w:val="28"/>
        </w:rPr>
        <w:t>4</w:t>
      </w:r>
      <w:r w:rsidRPr="0057248D">
        <w:rPr>
          <w:rFonts w:ascii="Times New Roman" w:hAnsi="Times New Roman" w:cs="Times New Roman"/>
          <w:color w:val="auto"/>
          <w:sz w:val="28"/>
          <w:szCs w:val="28"/>
        </w:rPr>
        <w:t>. Влияние внутриполитических конфликтов на развитие въездного тури</w:t>
      </w:r>
      <w:r w:rsidR="00684D9E" w:rsidRPr="0057248D">
        <w:rPr>
          <w:rFonts w:ascii="Times New Roman" w:hAnsi="Times New Roman" w:cs="Times New Roman"/>
          <w:color w:val="auto"/>
          <w:sz w:val="28"/>
          <w:szCs w:val="28"/>
        </w:rPr>
        <w:t>зма на примере Израиля и Египта</w:t>
      </w:r>
      <w:bookmarkEnd w:id="19"/>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В современном европейском обществе сложилось устойчивое мнение, что Ближний Восток – место непрерывных военных конфликтов самого разного масштаба: от межплеменных столкновений до межгосударственных войн. Отчасти это суждение справедливо: действительно, относительно молодые государства региона ещё не до конца оформились и не решили внутренние противоречия, связанные, как правило, с религиозной неоднородностью либо с противостоянием кланов, родов и отдельных семей в борьбе за политическую власть. Ряд ученых и общественных деятелей, в </w:t>
      </w:r>
      <w:r w:rsidRPr="009F73F5">
        <w:rPr>
          <w:rFonts w:ascii="Times New Roman" w:hAnsi="Times New Roman" w:cs="Times New Roman"/>
          <w:sz w:val="28"/>
          <w:szCs w:val="28"/>
        </w:rPr>
        <w:lastRenderedPageBreak/>
        <w:t>частности, Мордехай Кейдар, справедливо отмечают, что большая часть существующих противоречий возникли из-за политики колониальных держав Запада, «кроивших» границы подмандатных государств без учета религиозных, языковых и этнических особенностей</w:t>
      </w:r>
      <w:r w:rsidR="00E00C6B">
        <w:rPr>
          <w:rStyle w:val="a5"/>
          <w:rFonts w:ascii="Times New Roman" w:hAnsi="Times New Roman" w:cs="Times New Roman"/>
          <w:sz w:val="28"/>
          <w:szCs w:val="28"/>
        </w:rPr>
        <w:footnoteReference w:id="46"/>
      </w:r>
      <w:r w:rsidRPr="009F73F5">
        <w:rPr>
          <w:rFonts w:ascii="Times New Roman" w:hAnsi="Times New Roman" w:cs="Times New Roman"/>
          <w:sz w:val="28"/>
          <w:szCs w:val="28"/>
        </w:rPr>
        <w:t>. В научной литературе схожее мнение встречается в работах профессор МГУ им. Ломоносова, д.и.н., А.М. Родригеса</w:t>
      </w:r>
      <w:r w:rsidR="00E00C6B">
        <w:rPr>
          <w:rStyle w:val="a5"/>
          <w:rFonts w:ascii="Times New Roman" w:hAnsi="Times New Roman" w:cs="Times New Roman"/>
          <w:sz w:val="28"/>
          <w:szCs w:val="28"/>
        </w:rPr>
        <w:footnoteReference w:id="47"/>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С другой стороны, в регионе есть ряд крепких государств, стремящихся развивать сферу туризма. Эта группа стран напрямую заинтересована в создании и поддержании имиджа безопасного места для отдыха и в уменьшении огласки происходящих конфликтов. К числу таких стран, безусловно, относятся Египет, Израиль, Турция и ОАЭ. Последние два государства не представляют сколько-нибудь значимого интереса для православного паломника, следовательно, в настоящей главе влияние внутренней политической нестабильности на развитие сферы туризма рассмотрено не будет.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Главной нерешенной проблемой Государства Израиль и, соответственно, причиной террористических актов является вражда арабского и еврейского населения страны. Палестино-израильский конфликт, начавшийся, по сути, с самого создания государства, не нашел окончательного решения и по сей день. Политика апартеида, приписываемая Израилю, вызывает справедливое негодование арабов, в ряде случаев выливающееся в открытые конфликты с применением оружия. Подобные случаи находят широкое представление в средствах массовой информации и коммуникации, внушая опасения потенциальным посетителям Израиля и лишая страну некоторого числа туристов. Новости о ближневосточных конфликтах широко тиражируются западными СМИ и СМК, что наносит урон туристской отрасли Израиля, ведь основная доля туристов въезжает в страну как раз из </w:t>
      </w:r>
      <w:r w:rsidRPr="009F73F5">
        <w:rPr>
          <w:rFonts w:ascii="Times New Roman" w:hAnsi="Times New Roman" w:cs="Times New Roman"/>
          <w:sz w:val="28"/>
          <w:szCs w:val="28"/>
        </w:rPr>
        <w:lastRenderedPageBreak/>
        <w:t xml:space="preserve">Европейских стран. Широкое освещение СМИ терактов в Израиле </w:t>
      </w:r>
      <w:r w:rsidR="007E5B19" w:rsidRPr="009F73F5">
        <w:rPr>
          <w:rFonts w:ascii="Times New Roman" w:hAnsi="Times New Roman" w:cs="Times New Roman"/>
          <w:sz w:val="28"/>
          <w:szCs w:val="28"/>
        </w:rPr>
        <w:t>–</w:t>
      </w:r>
      <w:r w:rsidRPr="009F73F5">
        <w:rPr>
          <w:rFonts w:ascii="Times New Roman" w:hAnsi="Times New Roman" w:cs="Times New Roman"/>
          <w:sz w:val="28"/>
          <w:szCs w:val="28"/>
        </w:rPr>
        <w:t xml:space="preserve"> хороший пример селективного принципа формирования повестки дня в СМИ, изученного и описанного ещё в прошлом столетии исследователями медиа-группы Глазго.</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Наиболее ярко связь между терактами на территории Израиля и количеством туристских прибытий прослеживается на примере начавшейся в 2000 году Второй Интифады (Интифады Аль-Аксы), поскольку последняя представляет собой продолжающийся конфликт, а не серию отдельных, изолированных терактов. Следовательно, в количестве прибытий в Израиль сформировалась устойчивая тенденция к уменьшению. Данные для исследования предоставлены Центральным статистическим бюро Израиля (cbs.gov.il), а количе</w:t>
      </w:r>
      <w:r w:rsidR="0057248D">
        <w:rPr>
          <w:rFonts w:ascii="Times New Roman" w:hAnsi="Times New Roman" w:cs="Times New Roman"/>
          <w:sz w:val="28"/>
          <w:szCs w:val="28"/>
        </w:rPr>
        <w:t xml:space="preserve">ство упоминаний Интифады в СМИ </w:t>
      </w:r>
      <w:r w:rsidRPr="009F73F5">
        <w:rPr>
          <w:rFonts w:ascii="Times New Roman" w:hAnsi="Times New Roman" w:cs="Times New Roman"/>
          <w:sz w:val="28"/>
          <w:szCs w:val="28"/>
        </w:rPr>
        <w:t>зафиксировано в специальном исследовании английских ученых Дэвида Филдинга и Анны Шортланд</w:t>
      </w:r>
      <w:r w:rsidR="00E00C6B">
        <w:rPr>
          <w:rStyle w:val="a5"/>
          <w:rFonts w:ascii="Times New Roman" w:hAnsi="Times New Roman" w:cs="Times New Roman"/>
          <w:sz w:val="28"/>
          <w:szCs w:val="28"/>
        </w:rPr>
        <w:footnoteReference w:id="4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Так, исследователи отмечают, что апогей Интифады пришелся на 2002 год, когда в СМИ было упомянуто 225 смертей арабов и порядка 100 случаев не нашли отражения в новостях; количество упомянутых случаев убийства евреев достигает 75, а о 50 случаев доложено не было</w:t>
      </w:r>
      <w:r w:rsidR="00E00C6B">
        <w:rPr>
          <w:rStyle w:val="a5"/>
          <w:rFonts w:ascii="Times New Roman" w:hAnsi="Times New Roman" w:cs="Times New Roman"/>
          <w:sz w:val="28"/>
          <w:szCs w:val="28"/>
        </w:rPr>
        <w:footnoteReference w:id="49"/>
      </w:r>
      <w:r w:rsidRPr="009F73F5">
        <w:rPr>
          <w:rFonts w:ascii="Times New Roman" w:hAnsi="Times New Roman" w:cs="Times New Roman"/>
          <w:sz w:val="28"/>
          <w:szCs w:val="28"/>
        </w:rPr>
        <w:t>. Статистическое бюро Израиля зафиксировало всего 900 000 туристов и экскурсантов, посетивших страну в течение всего 2002 года, хотя в 2000 году (начало Интифады) аналогичный показатель был в 3 раза выше (2,7 млн. чел)</w:t>
      </w:r>
      <w:r w:rsidR="00E00C6B">
        <w:rPr>
          <w:rStyle w:val="a5"/>
          <w:rFonts w:ascii="Times New Roman" w:hAnsi="Times New Roman" w:cs="Times New Roman"/>
          <w:sz w:val="28"/>
          <w:szCs w:val="28"/>
        </w:rPr>
        <w:footnoteReference w:id="50"/>
      </w:r>
      <w:r w:rsidRPr="009F73F5">
        <w:rPr>
          <w:rFonts w:ascii="Times New Roman" w:hAnsi="Times New Roman" w:cs="Times New Roman"/>
          <w:sz w:val="28"/>
          <w:szCs w:val="28"/>
        </w:rPr>
        <w:t>.  Соответствующим образом уменьшилась и прибыль государства от туризма. За 2002 год туристы оставили в стране 0,9 млрд долларов США, хотя в 2000 году этот показатель составлял 3,1 млрд</w:t>
      </w:r>
      <w:r w:rsidR="00E00C6B">
        <w:rPr>
          <w:rStyle w:val="a5"/>
          <w:rFonts w:ascii="Times New Roman" w:hAnsi="Times New Roman" w:cs="Times New Roman"/>
          <w:sz w:val="28"/>
          <w:szCs w:val="28"/>
        </w:rPr>
        <w:footnoteReference w:id="5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Таким образом, за первые три года Интифады произошло более чем трёхкратное сокращение доходов от туризма. Стоит особо оговорить, что в </w:t>
      </w:r>
      <w:r w:rsidRPr="009F73F5">
        <w:rPr>
          <w:rFonts w:ascii="Times New Roman" w:hAnsi="Times New Roman" w:cs="Times New Roman"/>
          <w:sz w:val="28"/>
          <w:szCs w:val="28"/>
        </w:rPr>
        <w:lastRenderedPageBreak/>
        <w:t>этом показателе учтены лишь прямые доходы государства от туризма в виде налогов, полученных от туристических фирм, но не учтён так называемый мультипликативный эффект туризма, затрагивающий ещё 51 отрасль</w:t>
      </w:r>
      <w:r w:rsidR="007E5B19" w:rsidRPr="009F73F5">
        <w:rPr>
          <w:rFonts w:ascii="Times New Roman" w:hAnsi="Times New Roman" w:cs="Times New Roman"/>
          <w:sz w:val="28"/>
          <w:szCs w:val="28"/>
        </w:rPr>
        <w:t xml:space="preserve"> </w:t>
      </w:r>
      <w:r w:rsidRPr="009F73F5">
        <w:rPr>
          <w:rFonts w:ascii="Times New Roman" w:hAnsi="Times New Roman" w:cs="Times New Roman"/>
          <w:sz w:val="28"/>
          <w:szCs w:val="28"/>
        </w:rPr>
        <w:t xml:space="preserve">(вид экономической деятельности) экономики. Следовательно, потери израильской экономики от событий Второй Интифады в разы выше заявленных.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Отчасти, на уменьшение турпотока в страну повлияла </w:t>
      </w:r>
      <w:r w:rsidR="0057248D" w:rsidRPr="009F73F5">
        <w:rPr>
          <w:rFonts w:ascii="Times New Roman" w:hAnsi="Times New Roman" w:cs="Times New Roman"/>
          <w:sz w:val="28"/>
          <w:szCs w:val="28"/>
        </w:rPr>
        <w:t>вторая</w:t>
      </w:r>
      <w:r w:rsidRPr="009F73F5">
        <w:rPr>
          <w:rFonts w:ascii="Times New Roman" w:hAnsi="Times New Roman" w:cs="Times New Roman"/>
          <w:sz w:val="28"/>
          <w:szCs w:val="28"/>
        </w:rPr>
        <w:t xml:space="preserve"> война в Персидском заливе, шедшая с 2003 года на территории Ирака и активно тиражировавшаяся в СМИ. Это влияние, конечно же, затронуло Израиль лишь косвенно и не поддается точному измерению, однако упускать его из виду было бы неправильным.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Также, интересна роль двух разнонаправленных организаций, являющихся одновременно и объектами влияния. Речь идёт об Объединенном Еврейском Сообществе и Движении </w:t>
      </w:r>
      <w:r w:rsidR="0057248D" w:rsidRPr="009F73F5">
        <w:rPr>
          <w:rFonts w:ascii="Times New Roman" w:hAnsi="Times New Roman" w:cs="Times New Roman"/>
          <w:sz w:val="28"/>
          <w:szCs w:val="28"/>
        </w:rPr>
        <w:t>Солидарности с</w:t>
      </w:r>
      <w:r w:rsidRPr="009F73F5">
        <w:rPr>
          <w:rFonts w:ascii="Times New Roman" w:hAnsi="Times New Roman" w:cs="Times New Roman"/>
          <w:sz w:val="28"/>
          <w:szCs w:val="28"/>
        </w:rPr>
        <w:t xml:space="preserve"> Палестиной. Первая организация продвигала туризм «в солидарность» с евреями Израиля, вторая – придавала огласке случаи убийств палестинских активистов, делая вклад в формирование негативного образа Израиля. В результате деятельности данных организаций сложилась некая диспропорция в общественном мнении: случаи убийства израильтян вызывали бόльший общественный резонанс и, в целом, симпатии европейцев были на стороне евреев, а не палестинцев. Последних несправедливо отождествляли с террористами, упуская из виду причины, побудившие их на совершение актов возмездия.</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Уже с 2003 года количество упоминаний Интифады в СМИ уменьшилось, соответственно, до 1,1 млн. человек выросло количество туристов и экскурсантов, посетивших страну за год. Из этого можно сделать вывод, что люди при принятии решения о совершении поездки в ту или иную страну во многом полагаются на оценки и готовые схемы, выработанные журналистами и специалистами по коммуникации, а не на собственное суждение. А роль традиционных средств массовой информации, в первую </w:t>
      </w:r>
      <w:r w:rsidRPr="009F73F5">
        <w:rPr>
          <w:rFonts w:ascii="Times New Roman" w:hAnsi="Times New Roman" w:cs="Times New Roman"/>
          <w:sz w:val="28"/>
          <w:szCs w:val="28"/>
        </w:rPr>
        <w:lastRenderedPageBreak/>
        <w:t xml:space="preserve">очередь телевидения, в формировании имиджа туристской дестинации оценивается автором как чрезвычайно значимая.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Тем не менее, несмотря на масштабность арабо-израильских противоречий, существуют примеры исключительно толерантного сожительства представителей двух народов. Упоминание о таких случаях встречаются у публициста Исраэля Шамира в книге «Израиль. Страна сосны и оливы». В небольшом палестинском селе Абуд, примечательном лишь тем, что здесь, возможно, родился пророк Авдий (Овадия), мирно уживаются католики, православные и мусульмане. Христиане обоих течений традиционно встречают Пасху и Рождество Христово совместно: Пасху по юлианскому календарю, а Рождество – по григорианскому. Что же касается местных мусульман, то они особо почитают святую Варвару и уверены, что она жила и умерла именно в их селе, в связи с чем посещают древнюю христианскую церковь святой Варвары по четвергам, как велит им их религия. А 17 декабря (по православной традиции), в день поминовения великомученицы мусульмане и христиане села устраивают общее крестное шествие, независимо от религиозной принадлежности</w:t>
      </w:r>
      <w:r w:rsidR="00E00C6B">
        <w:rPr>
          <w:rStyle w:val="a5"/>
          <w:rFonts w:ascii="Times New Roman" w:hAnsi="Times New Roman" w:cs="Times New Roman"/>
          <w:sz w:val="28"/>
          <w:szCs w:val="28"/>
        </w:rPr>
        <w:footnoteReference w:id="52"/>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Нерешенность внутренних противоречий в определенной степени характерна и для Египта. За последние пять лет страна пережила сразу две революции: в 2011 и 2013 году. Примечательно, что в ходе одной из революций к власти пришли члены радикальной партии «Братья-мусульмане», к слову, запрещённой в соседней Сирийской Арабской Республике еще в 1963 году</w:t>
      </w:r>
      <w:r w:rsidR="00E00C6B">
        <w:rPr>
          <w:rStyle w:val="a5"/>
          <w:rFonts w:ascii="Times New Roman" w:hAnsi="Times New Roman" w:cs="Times New Roman"/>
          <w:sz w:val="28"/>
          <w:szCs w:val="28"/>
        </w:rPr>
        <w:footnoteReference w:id="53"/>
      </w:r>
      <w:r w:rsidRPr="009F73F5">
        <w:rPr>
          <w:rFonts w:ascii="Times New Roman" w:hAnsi="Times New Roman" w:cs="Times New Roman"/>
          <w:sz w:val="28"/>
          <w:szCs w:val="28"/>
        </w:rPr>
        <w:t xml:space="preserve">. В таких условиях высшее руководство страны и её силовые структуры оказались неспособны предотвратить теракт по подрыву российского самолета в небе над Синаем в ноябре 2015 года. В результате из соображений безопасности Россия прекратила авиасообщение со страной, а Египет, тем самым, лишился важной статьи дохода.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lastRenderedPageBreak/>
        <w:t>В конце марта 2016 года после проведения проверок египетских аэропортов на предмет организации безопасности было решено восстановить авиасообщение между странами к концу 2016 года. Однако недавний инцидент с угоном самолета, совершавшего перелет по маршруту Каир-Александрия, обнажил недостаточную компетентность как египетской службы безопасности аэропорта, так и спецслужб страны. Следовательно, вопрос о возобновлении авиасообщения по-прежнему остаётся открытым.</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Вопросы безопасности в ближневосточном регионе всегда были и остаются актуальными. За последние 5 лет Египет пережил 2 революции: в 2011 и 2013 годах, что заметно уменьшило имиджевый капитал страны как туристской дестинации и, следовательно, снизило ключевые статистические показатели. Показательно, после революции 2011 года вклад туризма в ВВП страны снизилась в два раза, а инвестиции в отрасль туризма упали на 11%</w:t>
      </w:r>
      <w:r w:rsidR="00E00C6B">
        <w:rPr>
          <w:rStyle w:val="a5"/>
          <w:rFonts w:ascii="Times New Roman" w:hAnsi="Times New Roman" w:cs="Times New Roman"/>
          <w:sz w:val="28"/>
          <w:szCs w:val="28"/>
        </w:rPr>
        <w:footnoteReference w:id="54"/>
      </w:r>
      <w:r w:rsidRPr="009F73F5">
        <w:rPr>
          <w:rFonts w:ascii="Times New Roman" w:hAnsi="Times New Roman" w:cs="Times New Roman"/>
          <w:sz w:val="28"/>
          <w:szCs w:val="28"/>
        </w:rPr>
        <w:t xml:space="preserve">. В 2013 году для поддержки въездного туризма правительство Египта было вынуждено запустить программу субсидирования авиаперевозок и ввести льготное налогообложение для туристских предприятий. В начале 2013 года рост отрасли туризма в Египте остановился, а к концу года достиг отрицательных значений: </w:t>
      </w:r>
      <w:r w:rsidR="007E5B19" w:rsidRPr="009F73F5">
        <w:rPr>
          <w:rFonts w:ascii="Times New Roman" w:hAnsi="Times New Roman" w:cs="Times New Roman"/>
          <w:sz w:val="28"/>
          <w:szCs w:val="28"/>
        </w:rPr>
        <w:t>– 26.8%</w:t>
      </w:r>
      <w:r w:rsidR="00E00C6B">
        <w:rPr>
          <w:rStyle w:val="a5"/>
          <w:rFonts w:ascii="Times New Roman" w:hAnsi="Times New Roman" w:cs="Times New Roman"/>
          <w:sz w:val="28"/>
          <w:szCs w:val="28"/>
        </w:rPr>
        <w:footnoteReference w:id="55"/>
      </w:r>
      <w:r w:rsidRPr="009F73F5">
        <w:rPr>
          <w:rFonts w:ascii="Times New Roman" w:hAnsi="Times New Roman" w:cs="Times New Roman"/>
          <w:sz w:val="28"/>
          <w:szCs w:val="28"/>
        </w:rPr>
        <w:t>. Лишь с приходом к власти в Египте нового президента Абдула Фаттаха ас-Сиси и переключением внимания общественности на другие темы отрасль туризма в Египте начала восстанавливаться. Главными факторами роста были: урегулирование внутренних конфликтов, приход к власти нового перспективного лица, активная реклама турпродукта за рубежом, государственная поддержка отрасли въездного туризма.</w:t>
      </w:r>
    </w:p>
    <w:p w:rsidR="000E6116" w:rsidRPr="009F73F5" w:rsidRDefault="00430A01" w:rsidP="009F73F5">
      <w:pPr>
        <w:spacing w:before="120" w:after="120" w:line="360" w:lineRule="auto"/>
        <w:ind w:firstLine="709"/>
        <w:jc w:val="both"/>
        <w:rPr>
          <w:rFonts w:ascii="Times New Roman" w:hAnsi="Times New Roman" w:cs="Times New Roman"/>
        </w:rPr>
      </w:pPr>
      <w:r w:rsidRPr="009F73F5">
        <w:rPr>
          <w:rFonts w:ascii="Times New Roman" w:hAnsi="Times New Roman" w:cs="Times New Roman"/>
          <w:sz w:val="28"/>
          <w:szCs w:val="28"/>
        </w:rPr>
        <w:t xml:space="preserve">Подводя итоги, следует заметить, что проблема развития туризма в той или иной стране должна решаться комплексно. Страна должна не только и не столько разработать план использования её историко-культурного наследия и </w:t>
      </w:r>
      <w:r w:rsidRPr="009F73F5">
        <w:rPr>
          <w:rFonts w:ascii="Times New Roman" w:hAnsi="Times New Roman" w:cs="Times New Roman"/>
          <w:sz w:val="28"/>
          <w:szCs w:val="28"/>
        </w:rPr>
        <w:lastRenderedPageBreak/>
        <w:t>развития инфраструктуры, но и обеспечить прибывающим туристам и экскурсантам максимальный уровень безопасности и комфорта, что возможно при условии разрешения внутренних религиозных, национальных и прочих противоречий. Отныне имиджевая стратегия продвижения территории, основанная на принципе «не важно быть, важно казаться», приносившая в былое время немалый доход, не работает. Лишь последовательное и грамотное решение вышеуказанных вопросов обеспечивает дестинации успех на конкурентном рынке туристских услуг.</w:t>
      </w:r>
      <w:bookmarkStart w:id="20" w:name="_Toc451210674"/>
    </w:p>
    <w:p w:rsidR="000E6116" w:rsidRPr="0057248D" w:rsidRDefault="00430A01" w:rsidP="006F7C6C">
      <w:pPr>
        <w:pStyle w:val="af1"/>
        <w:jc w:val="center"/>
        <w:outlineLvl w:val="1"/>
        <w:rPr>
          <w:rFonts w:ascii="Times New Roman" w:hAnsi="Times New Roman" w:cs="Times New Roman"/>
          <w:color w:val="auto"/>
          <w:sz w:val="28"/>
          <w:szCs w:val="28"/>
        </w:rPr>
      </w:pPr>
      <w:bookmarkStart w:id="21" w:name="_Toc482370554"/>
      <w:r w:rsidRPr="0057248D">
        <w:rPr>
          <w:rFonts w:ascii="Times New Roman" w:hAnsi="Times New Roman" w:cs="Times New Roman"/>
          <w:color w:val="auto"/>
          <w:sz w:val="28"/>
          <w:szCs w:val="28"/>
        </w:rPr>
        <w:t xml:space="preserve">§ </w:t>
      </w:r>
      <w:r w:rsidR="006165C9">
        <w:rPr>
          <w:rFonts w:ascii="Times New Roman" w:hAnsi="Times New Roman" w:cs="Times New Roman"/>
          <w:color w:val="auto"/>
          <w:sz w:val="28"/>
          <w:szCs w:val="28"/>
        </w:rPr>
        <w:t>5</w:t>
      </w:r>
      <w:r w:rsidRPr="0057248D">
        <w:rPr>
          <w:rFonts w:ascii="Times New Roman" w:hAnsi="Times New Roman" w:cs="Times New Roman"/>
          <w:color w:val="auto"/>
          <w:sz w:val="28"/>
          <w:szCs w:val="28"/>
        </w:rPr>
        <w:t>. Потенциал Кипра для развития христианского паломничества. Современность и перспективы</w:t>
      </w:r>
      <w:bookmarkEnd w:id="20"/>
      <w:bookmarkEnd w:id="21"/>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Территория острова Кипр сегодня, по факту, разделена между двумя государствами: Республикой Кипр, занимающей около 60% территории, и частично признанной Турецкой республикой северного Кипра, на долю которой приходится 38% земель острова. В «греческой» части острова доминирует православное христианство, в то время как в «турецкой» - ислам. Остальными 2% территории распоряжаются британские военные, устроившие свои военные базы по договору с Кипрской республикой. Сложившееся разделение острова на политические и этно-религиозные составляющие вносит значимые коррективы в развитие туризма на Кипре.</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1974 году в результате государственного переворота и последовавшего вторжения турецких войск Кипр был разделён на две части. Южная часть острова находится под контролем официально признанной Республики Кипр, северную же часть занимает незаконное образование «Турецкая республика Северного Кипра» (резолюция 541 СБ ООН</w:t>
      </w:r>
      <w:r w:rsidR="0092039E">
        <w:rPr>
          <w:rStyle w:val="a5"/>
          <w:rFonts w:ascii="Times New Roman" w:hAnsi="Times New Roman" w:cs="Times New Roman"/>
          <w:sz w:val="28"/>
          <w:szCs w:val="28"/>
        </w:rPr>
        <w:footnoteReference w:id="56"/>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На оккупированной турецкими войсками территории остались многие христианские святыни, в настоящее время пребывающие в запустении. Среди них особо значимы монастыри Иоанна Златоуста (около Куцовендиса) и </w:t>
      </w:r>
      <w:r w:rsidRPr="009F73F5">
        <w:rPr>
          <w:rFonts w:ascii="Times New Roman" w:hAnsi="Times New Roman" w:cs="Times New Roman"/>
          <w:sz w:val="28"/>
          <w:szCs w:val="28"/>
        </w:rPr>
        <w:lastRenderedPageBreak/>
        <w:t xml:space="preserve">Апостола Варнавы (около Энгоми). Первый монастырь был заложен ещё в </w:t>
      </w:r>
      <w:r w:rsidRPr="009F73F5">
        <w:rPr>
          <w:rFonts w:ascii="Times New Roman" w:hAnsi="Times New Roman" w:cs="Times New Roman"/>
          <w:sz w:val="28"/>
          <w:szCs w:val="28"/>
          <w:lang w:val="en-US"/>
        </w:rPr>
        <w:t>XI</w:t>
      </w:r>
      <w:r w:rsidRPr="009F73F5">
        <w:rPr>
          <w:rFonts w:ascii="Times New Roman" w:hAnsi="Times New Roman" w:cs="Times New Roman"/>
          <w:sz w:val="28"/>
          <w:szCs w:val="28"/>
        </w:rPr>
        <w:t xml:space="preserve"> веке и включает постройки разных эпох вплоть до середины XX века. Главными святынями этого тысячелетнего монастыря считаются мощи великомучеников, частица Животворящего Креста и настенные росписи XII века</w:t>
      </w:r>
      <w:r w:rsidR="0092039E">
        <w:rPr>
          <w:rStyle w:val="a5"/>
          <w:rFonts w:ascii="Times New Roman" w:hAnsi="Times New Roman" w:cs="Times New Roman"/>
          <w:sz w:val="28"/>
          <w:szCs w:val="28"/>
        </w:rPr>
        <w:footnoteReference w:id="57"/>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Монастырь апостола Варнавы основан в 488 году на месте обретения мощей святого Варнавы. Монастырь выдержал атаки арабов в VII веке, но в 1974 году был закрыт новыми турецкими властями, монахи были выдворены, церковь разрушена, но мощи удалось перевезти в Киккский монастырь</w:t>
      </w:r>
      <w:r w:rsidR="0092039E">
        <w:rPr>
          <w:rStyle w:val="a5"/>
          <w:rFonts w:ascii="Times New Roman" w:hAnsi="Times New Roman" w:cs="Times New Roman"/>
          <w:sz w:val="28"/>
          <w:szCs w:val="28"/>
        </w:rPr>
        <w:footnoteReference w:id="58"/>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На оккупированных в 1974 году территориях находятся и два подворья монастыря Великомученицы Екатерины в Синае, Египет. Оба этих монастыря были закрыты по требованию новой протурецкой администрации</w:t>
      </w:r>
      <w:r w:rsidR="0092039E">
        <w:rPr>
          <w:rStyle w:val="a5"/>
          <w:rFonts w:ascii="Times New Roman" w:hAnsi="Times New Roman" w:cs="Times New Roman"/>
          <w:sz w:val="28"/>
          <w:szCs w:val="28"/>
        </w:rPr>
        <w:footnoteReference w:id="59"/>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настоящее время доступ паломников и туристов к святым места северной части Кипра ограничен. Турецкие вооруженные силы и протурецкая незаконная администрация продолжают проводить свою пол</w:t>
      </w:r>
      <w:r w:rsidR="0057248D">
        <w:rPr>
          <w:rFonts w:ascii="Times New Roman" w:hAnsi="Times New Roman" w:cs="Times New Roman"/>
          <w:sz w:val="28"/>
          <w:szCs w:val="28"/>
        </w:rPr>
        <w:t>итику таксим («отделение») даже</w:t>
      </w:r>
      <w:r w:rsidRPr="009F73F5">
        <w:rPr>
          <w:rFonts w:ascii="Times New Roman" w:hAnsi="Times New Roman" w:cs="Times New Roman"/>
          <w:sz w:val="28"/>
          <w:szCs w:val="28"/>
        </w:rPr>
        <w:t xml:space="preserve"> несмотря на резолюции Совета Безопасности ООН, предписывающие освободить территорию. В сложившейся ситуации включение новых объектов в экскурсионные и паломнические программы не представляется возможным, однако в случае урегулирования конфликта, туризм, в том числе религиозный, в обеих частях Кипра получит новый импульс роста и развития. </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Благо, ситуация в южной части острова благоприятствует развитию паломничества и туризма, а потому именно этой части Кипра будет уделено большее внимание исследователя. Большинство туристских и паломнических программ начинаются в городе Ларнака, международный аэропорт которого </w:t>
      </w:r>
      <w:r w:rsidRPr="009F73F5">
        <w:rPr>
          <w:rFonts w:ascii="Times New Roman" w:hAnsi="Times New Roman" w:cs="Times New Roman"/>
          <w:sz w:val="28"/>
          <w:szCs w:val="28"/>
        </w:rPr>
        <w:lastRenderedPageBreak/>
        <w:t xml:space="preserve">является крупнейшим по пассажиропотоку в стране. В самой Ларнаке находится древняя церковь святого Лазаря, возведенная в 900 году по воле императора Льва </w:t>
      </w:r>
      <w:r w:rsidRPr="009F73F5">
        <w:rPr>
          <w:rFonts w:ascii="Times New Roman" w:hAnsi="Times New Roman" w:cs="Times New Roman"/>
          <w:sz w:val="28"/>
          <w:szCs w:val="28"/>
          <w:lang w:val="en-US"/>
        </w:rPr>
        <w:t>VI</w:t>
      </w:r>
      <w:r w:rsidRPr="009F73F5">
        <w:rPr>
          <w:rFonts w:ascii="Times New Roman" w:hAnsi="Times New Roman" w:cs="Times New Roman"/>
          <w:sz w:val="28"/>
          <w:szCs w:val="28"/>
        </w:rPr>
        <w:t>, на одной из стен церкви сохранилась надпись на греческом: «Лазарь, друг Христа». Здесь находится захоронение святого Лазаря, упомянутого в Библии, хотя считается, что само тело святого покоится в Марселе. В рамках выездной экскурсии из Ларнаки туристы посещают деревню Кити и её главную достопримечательность – церковь Панайя Ангелоктисти («Созданная ангелами»), построенную в V веке. Наиболее примечательна мозаика, изображающая Деву Марию с архангелами Гавриилом и Михаилом</w:t>
      </w:r>
      <w:r w:rsidR="0092039E">
        <w:rPr>
          <w:rStyle w:val="a5"/>
          <w:rFonts w:ascii="Times New Roman" w:hAnsi="Times New Roman" w:cs="Times New Roman"/>
          <w:sz w:val="28"/>
          <w:szCs w:val="28"/>
        </w:rPr>
        <w:footnoteReference w:id="60"/>
      </w:r>
      <w:r w:rsidRPr="009F73F5">
        <w:rPr>
          <w:rFonts w:ascii="Times New Roman" w:hAnsi="Times New Roman" w:cs="Times New Roman"/>
          <w:sz w:val="28"/>
          <w:szCs w:val="28"/>
        </w:rPr>
        <w:t xml:space="preserve">. </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Главная православная святыня Кипра – монастырь Ставровуни («Крестовая гора»), впервые основанные, по легенде, в 327 году по велению императрицы Елены, передавшей монастырю частицы Истинного креста Господня из Иерусалима</w:t>
      </w:r>
      <w:r w:rsidR="002C14B8">
        <w:rPr>
          <w:rStyle w:val="a5"/>
          <w:rFonts w:ascii="Times New Roman" w:hAnsi="Times New Roman" w:cs="Times New Roman"/>
          <w:sz w:val="28"/>
          <w:szCs w:val="28"/>
        </w:rPr>
        <w:footnoteReference w:id="61"/>
      </w:r>
      <w:r w:rsidRPr="009F73F5">
        <w:rPr>
          <w:rFonts w:ascii="Times New Roman" w:hAnsi="Times New Roman" w:cs="Times New Roman"/>
          <w:sz w:val="28"/>
          <w:szCs w:val="28"/>
        </w:rPr>
        <w:t>. На протяжении своей 1700-летней истории монастырские постройки не раз разрушались и грабились сарацинами и турками, а в 1492 году обитель пострадала от землетрясения. Современный облик монастырь приобрел лишь в XVII-</w:t>
      </w:r>
      <w:r w:rsidRPr="009F73F5">
        <w:rPr>
          <w:rFonts w:ascii="Times New Roman" w:hAnsi="Times New Roman" w:cs="Times New Roman"/>
          <w:sz w:val="28"/>
          <w:szCs w:val="28"/>
          <w:lang w:val="en-US"/>
        </w:rPr>
        <w:t>XVIII</w:t>
      </w:r>
      <w:r w:rsidRPr="009F73F5">
        <w:rPr>
          <w:rFonts w:ascii="Times New Roman" w:hAnsi="Times New Roman" w:cs="Times New Roman"/>
          <w:sz w:val="28"/>
          <w:szCs w:val="28"/>
        </w:rPr>
        <w:t xml:space="preserve"> веках и с тех стал главной паломнической достопримечательностью всего острова. </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наиболее богатой историческими памятниками части острова, районе Пафоса, находится средневековая церковь Айя Кириаки, славящаяся своими фресками и искусной мозаикой. Обычно посещение этой церкви сочетают со спуском в катакомбы Айя Соломони, активно использовавшиеся первыми христианами в начале новой эры. Внутри катакомб верующие до сих пор ставят свечи и молятся перед многочисленными иконами</w:t>
      </w:r>
      <w:r w:rsidR="00F64A16">
        <w:rPr>
          <w:rStyle w:val="a5"/>
          <w:rFonts w:ascii="Times New Roman" w:hAnsi="Times New Roman" w:cs="Times New Roman"/>
          <w:sz w:val="28"/>
          <w:szCs w:val="28"/>
        </w:rPr>
        <w:footnoteReference w:id="62"/>
      </w:r>
      <w:r w:rsidRPr="009F73F5">
        <w:rPr>
          <w:rFonts w:ascii="Times New Roman" w:hAnsi="Times New Roman" w:cs="Times New Roman"/>
          <w:sz w:val="28"/>
          <w:szCs w:val="28"/>
        </w:rPr>
        <w:t xml:space="preserve">. Привлекает паломников и пятиглавая церковь святой Параскевы, первоначально имевшая крестово-купольную систему, но перестроенная в более поздние времена. Внутри нее сохранились фрески IX века. </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lastRenderedPageBreak/>
        <w:t xml:space="preserve">На Кипре мы видим типичную для христианского мира традицию увековечения мест уединения святых и праведников строительством церквей и монастырей на памятном месте. К таким святыням на Кипре относится обитель Святого Неофитоса, прожившего в </w:t>
      </w:r>
      <w:r w:rsidRPr="009F73F5">
        <w:rPr>
          <w:rFonts w:ascii="Times New Roman" w:hAnsi="Times New Roman" w:cs="Times New Roman"/>
          <w:sz w:val="28"/>
          <w:szCs w:val="28"/>
          <w:lang w:val="en-US"/>
        </w:rPr>
        <w:t>XII</w:t>
      </w:r>
      <w:r w:rsidRPr="009F73F5">
        <w:rPr>
          <w:rFonts w:ascii="Times New Roman" w:hAnsi="Times New Roman" w:cs="Times New Roman"/>
          <w:sz w:val="28"/>
          <w:szCs w:val="28"/>
        </w:rPr>
        <w:t xml:space="preserve"> веке в уединенной пещере более 25 лет и занимавшегося написанием богословских трактатов. Три века спустя верующие из ближайшего поселка начали строительство монастыря в память о праведнике и богослове Неофитосе. Именно из XV века этот монастырь и окружающие его монашеские сады дошли до наших дней и открыты для паломников, большинство из которых приезжает сюда 24 января и 28 сентября, в дни памяти святого Неофитоса. Главная святыня обители – серебряная рака, в которой покоятся мощи святого</w:t>
      </w:r>
      <w:r w:rsidR="00F64A16">
        <w:rPr>
          <w:rStyle w:val="a5"/>
          <w:rFonts w:ascii="Times New Roman" w:hAnsi="Times New Roman" w:cs="Times New Roman"/>
          <w:sz w:val="28"/>
          <w:szCs w:val="28"/>
        </w:rPr>
        <w:footnoteReference w:id="63"/>
      </w:r>
      <w:r w:rsidRPr="009F73F5">
        <w:rPr>
          <w:rFonts w:ascii="Times New Roman" w:hAnsi="Times New Roman" w:cs="Times New Roman"/>
          <w:sz w:val="28"/>
          <w:szCs w:val="28"/>
        </w:rPr>
        <w:t xml:space="preserve">. </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Немалое значение для паломников имеет монастырь Хрисорройятисса, расположенный в лесной зоне недалеко от популярного кипрского курорта Пафос. Обитель была основана монахом Игнатиосом в 1152 году на месте обретения иконы Богородицы, которая хранится в монастырском музее и по сей день</w:t>
      </w:r>
      <w:r w:rsidR="00F64A16">
        <w:rPr>
          <w:rStyle w:val="a5"/>
          <w:rFonts w:ascii="Times New Roman" w:hAnsi="Times New Roman" w:cs="Times New Roman"/>
          <w:sz w:val="28"/>
          <w:szCs w:val="28"/>
        </w:rPr>
        <w:footnoteReference w:id="64"/>
      </w:r>
      <w:r w:rsidRPr="009F73F5">
        <w:rPr>
          <w:rFonts w:ascii="Times New Roman" w:hAnsi="Times New Roman" w:cs="Times New Roman"/>
          <w:sz w:val="28"/>
          <w:szCs w:val="28"/>
        </w:rPr>
        <w:t>. Обретение иконы было значимым в жизни христиан острова событием, особенно в свете предшествовавшей эпохи иконоборчества, в ходе которой были уничтожены сотни чудотворных и почитаемых икон. В наше время монастырь славится и своими винодельческими традициями, что привлекает в его стены не только паломников, но и простых туристов из близлежащего Пафоса. В 1735 году в этом монастыре по пути в Киккскую обитель останавливался знаменитый русский паломник Василий Григорович-Барский, отметивший бедность и небольшие размеры обители: «Церковь зело мала… Монастырец оный есть зело мал и убог, от земледелия и пасения козлищ пищу приобретающий…»</w:t>
      </w:r>
      <w:r w:rsidR="00F64A16">
        <w:rPr>
          <w:rStyle w:val="a5"/>
          <w:rFonts w:ascii="Times New Roman" w:hAnsi="Times New Roman" w:cs="Times New Roman"/>
          <w:sz w:val="28"/>
          <w:szCs w:val="28"/>
        </w:rPr>
        <w:footnoteReference w:id="65"/>
      </w:r>
      <w:r w:rsidRPr="009F73F5">
        <w:rPr>
          <w:rFonts w:ascii="Times New Roman" w:hAnsi="Times New Roman" w:cs="Times New Roman"/>
          <w:sz w:val="28"/>
          <w:szCs w:val="28"/>
        </w:rPr>
        <w:t xml:space="preserve"> Однако возможно, на оценку Барского повлияли несколько лет, проведенные им на более богатом и известном Афоне, на фоне которого, кипрские монастыри, конечно, кажутся менее </w:t>
      </w:r>
      <w:r w:rsidRPr="009F73F5">
        <w:rPr>
          <w:rFonts w:ascii="Times New Roman" w:hAnsi="Times New Roman" w:cs="Times New Roman"/>
          <w:sz w:val="28"/>
          <w:szCs w:val="28"/>
        </w:rPr>
        <w:lastRenderedPageBreak/>
        <w:t>привлекательными. Сегодня паломники стараются посетить обитель в особо памятные даты: 15 августа и 8 сентября, в день Успения Пресвятой Богородицы и день основания монастыря.</w:t>
      </w:r>
    </w:p>
    <w:p w:rsidR="000E6116" w:rsidRPr="009F73F5"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Никосии, столице Республики Кипра паломники и туристы посещают кафедральный собор – церковь святого Иоанна, сооруженную киприотами в 1662 году и впитавшую в себя традиции западноевропейского, византийского и местного искусства. В соседнем здании располагается Византийский музей, где туристы и паломники могут осмотреть иконы и фрески V-</w:t>
      </w:r>
      <w:r w:rsidRPr="009F73F5">
        <w:rPr>
          <w:rFonts w:ascii="Times New Roman" w:hAnsi="Times New Roman" w:cs="Times New Roman"/>
          <w:sz w:val="28"/>
          <w:szCs w:val="28"/>
          <w:lang w:val="en-US"/>
        </w:rPr>
        <w:t>XVIII</w:t>
      </w:r>
      <w:r w:rsidRPr="009F73F5">
        <w:rPr>
          <w:rFonts w:ascii="Times New Roman" w:hAnsi="Times New Roman" w:cs="Times New Roman"/>
          <w:sz w:val="28"/>
          <w:szCs w:val="28"/>
        </w:rPr>
        <w:t xml:space="preserve"> вв. и по желанию помолиться пред ними. Это не возбраняется даже несмотря на сугубо светский характер заведения</w:t>
      </w:r>
      <w:r w:rsidR="00F64A16">
        <w:rPr>
          <w:rStyle w:val="a5"/>
          <w:rFonts w:ascii="Times New Roman" w:hAnsi="Times New Roman" w:cs="Times New Roman"/>
          <w:sz w:val="28"/>
          <w:szCs w:val="28"/>
        </w:rPr>
        <w:footnoteReference w:id="66"/>
      </w:r>
      <w:r w:rsidRPr="009F73F5">
        <w:rPr>
          <w:rFonts w:ascii="Times New Roman" w:hAnsi="Times New Roman" w:cs="Times New Roman"/>
          <w:sz w:val="28"/>
          <w:szCs w:val="28"/>
        </w:rPr>
        <w:t>.</w:t>
      </w:r>
    </w:p>
    <w:p w:rsidR="000E6116" w:rsidRPr="009F73F5" w:rsidRDefault="00430A01" w:rsidP="00257698">
      <w:pPr>
        <w:spacing w:before="120"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В горах Троодоса, что высятся недалеко от Никосии, действует Киккский монастырь, названный в честь иконы Киккской Божьей Матери, написанной, по легенде евангелистом Лукой. Считается, что эта иконы была выкуплена киприотами у самого византийского императора Алексея Комнина, а затем перевезена в горы Троодоса, где она хранится и по сей день и привлекает паломников со всего света. В первой половине 18 века Киккский монастырь посещал русский паломник Василий Григорович-Барский, впечатленный его насельниками-шелководами и внутренним убранством монастырских храмов. Кроме того, Барский отмечает особый характер работы монахов: в конце недели в монастыре соб</w:t>
      </w:r>
      <w:r w:rsidR="00EB220D" w:rsidRPr="009F73F5">
        <w:rPr>
          <w:rFonts w:ascii="Times New Roman" w:hAnsi="Times New Roman" w:cs="Times New Roman"/>
          <w:sz w:val="28"/>
          <w:szCs w:val="28"/>
        </w:rPr>
        <w:t xml:space="preserve">ирается до ста монахов, однако </w:t>
      </w:r>
      <w:r w:rsidRPr="009F73F5">
        <w:rPr>
          <w:rFonts w:ascii="Times New Roman" w:hAnsi="Times New Roman" w:cs="Times New Roman"/>
          <w:sz w:val="28"/>
          <w:szCs w:val="28"/>
        </w:rPr>
        <w:t>всю неделю каждый из них служит на благо соседних более мелких обителей, что редко встречается в российских монастырях</w:t>
      </w:r>
      <w:r w:rsidR="00F64A16">
        <w:rPr>
          <w:rStyle w:val="a5"/>
          <w:rFonts w:ascii="Times New Roman" w:hAnsi="Times New Roman" w:cs="Times New Roman"/>
          <w:sz w:val="28"/>
          <w:szCs w:val="28"/>
        </w:rPr>
        <w:footnoteReference w:id="67"/>
      </w:r>
      <w:r w:rsidRPr="009F73F5">
        <w:rPr>
          <w:rFonts w:ascii="Times New Roman" w:hAnsi="Times New Roman" w:cs="Times New Roman"/>
          <w:sz w:val="28"/>
          <w:szCs w:val="28"/>
        </w:rPr>
        <w:t>.  Также, в горах Троодоса стоит мужской монастырь Божией Мате</w:t>
      </w:r>
      <w:r w:rsidR="00EB220D" w:rsidRPr="009F73F5">
        <w:rPr>
          <w:rFonts w:ascii="Times New Roman" w:hAnsi="Times New Roman" w:cs="Times New Roman"/>
          <w:sz w:val="28"/>
          <w:szCs w:val="28"/>
        </w:rPr>
        <w:t xml:space="preserve">ри Троодитисса, тоже освященный </w:t>
      </w:r>
      <w:r w:rsidRPr="009F73F5">
        <w:rPr>
          <w:rFonts w:ascii="Times New Roman" w:hAnsi="Times New Roman" w:cs="Times New Roman"/>
          <w:sz w:val="28"/>
          <w:szCs w:val="28"/>
        </w:rPr>
        <w:t xml:space="preserve">в честь чудотворной иконы, главной особенностью которой является изображение Божьей Матери с лёгкой улыбкой на устах, что довольно нетипично для общей иконописной традиции.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lastRenderedPageBreak/>
        <w:t xml:space="preserve">На Кипре мы снова сталкиваемся с традиционным для всего христианского мира расположением монастырей в труднопроходимых горных ландшафтах. На наш взгляд, связано это, отчасти, с гонениями, которым повсеместно подвергались христиане, а отчасти - с самой доктриной христианства, возвеличивающей аскетизм и смиренное уединение от шумной мирской жизни. В горах Троодоса помимо описанных выше крупных обителей существует и ряд более мелких, иногда даже заброшенных монастырей, которые, тем не менее, посещаются паломниками в рамках организованных поездок. К ним относятся монастырь Божьей Матери Трикуккя, где особо почитается наш святой Серафим Саровский, и монастырь Святого Креста, расписанный когда-то русскими мастерами в русской иконописной традиции. </w:t>
      </w:r>
    </w:p>
    <w:p w:rsidR="000E6116" w:rsidRPr="009F73F5" w:rsidRDefault="00430A01" w:rsidP="009F73F5">
      <w:pPr>
        <w:spacing w:before="120" w:after="12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Помимо монастырей в рамках паломнических поездок по Кипру экскурсанты посещают небольшие горные деревушки, в которых уцелели средневековые церкви и их святыни. К ним относятся деревни Като с церковью Асину </w:t>
      </w:r>
      <w:r w:rsidRPr="009F73F5">
        <w:rPr>
          <w:rFonts w:ascii="Times New Roman" w:hAnsi="Times New Roman" w:cs="Times New Roman"/>
          <w:sz w:val="28"/>
          <w:szCs w:val="28"/>
          <w:lang w:val="en-US"/>
        </w:rPr>
        <w:t>XI</w:t>
      </w:r>
      <w:r w:rsidRPr="009F73F5">
        <w:rPr>
          <w:rFonts w:ascii="Times New Roman" w:hAnsi="Times New Roman" w:cs="Times New Roman"/>
          <w:sz w:val="28"/>
          <w:szCs w:val="28"/>
        </w:rPr>
        <w:t xml:space="preserve"> века, Галата (</w:t>
      </w:r>
      <w:r w:rsidRPr="009F73F5">
        <w:rPr>
          <w:rFonts w:ascii="Times New Roman" w:hAnsi="Times New Roman" w:cs="Times New Roman"/>
          <w:sz w:val="28"/>
          <w:szCs w:val="28"/>
          <w:lang w:val="en-US"/>
        </w:rPr>
        <w:t>XVI</w:t>
      </w:r>
      <w:r w:rsidRPr="009F73F5">
        <w:rPr>
          <w:rFonts w:ascii="Times New Roman" w:hAnsi="Times New Roman" w:cs="Times New Roman"/>
          <w:sz w:val="28"/>
          <w:szCs w:val="28"/>
        </w:rPr>
        <w:t xml:space="preserve"> в.) и Какопетрия (нач. XI в) и другие</w:t>
      </w:r>
      <w:r w:rsidR="00F64A16">
        <w:rPr>
          <w:rStyle w:val="a5"/>
          <w:rFonts w:ascii="Times New Roman" w:hAnsi="Times New Roman" w:cs="Times New Roman"/>
          <w:sz w:val="28"/>
          <w:szCs w:val="28"/>
        </w:rPr>
        <w:footnoteReference w:id="68"/>
      </w:r>
      <w:r w:rsidRPr="009F73F5">
        <w:rPr>
          <w:rFonts w:ascii="Times New Roman" w:hAnsi="Times New Roman" w:cs="Times New Roman"/>
          <w:sz w:val="28"/>
          <w:szCs w:val="28"/>
        </w:rPr>
        <w:t xml:space="preserve">. </w:t>
      </w:r>
    </w:p>
    <w:p w:rsidR="000E6116" w:rsidRPr="009F73F5" w:rsidRDefault="00430A01" w:rsidP="00257698">
      <w:pPr>
        <w:spacing w:before="120"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Анализ программ 8-дневных паломнических поездок, предлагаемых паломническими службами Радонеж и Преображение и паломническим центром Покров, показывает, что отечественные туроператоры полностью реализуют весь потенциал Кипра для развития туризма религиозной направленности. Действительно, все маршруты охватывают три крупных средоточия христианских святынь: район Пафоса, Троодосских гор и долины Никосия. Однако на осмотр всех христианских святынь Кипра уходит всего три дня, а в остальные пять дней путешествия паломникам предлагается приобрести тематические экскурсии за отдельную плату, либо отдыхать на морском курорте Лимассол. </w:t>
      </w:r>
    </w:p>
    <w:p w:rsidR="000E6116" w:rsidRPr="009F73F5" w:rsidRDefault="00430A01" w:rsidP="00257698">
      <w:pPr>
        <w:spacing w:before="120"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 xml:space="preserve">Таким образом, очевидна тенденция к слиянию паломничества с туризмом: после исчерпания всего паломнического потенциала острова начинается стандартный пляжный отдых. Такая программа тура «отпугивает» </w:t>
      </w:r>
      <w:r w:rsidRPr="009F73F5">
        <w:rPr>
          <w:rFonts w:ascii="Times New Roman" w:hAnsi="Times New Roman" w:cs="Times New Roman"/>
          <w:sz w:val="28"/>
          <w:szCs w:val="28"/>
        </w:rPr>
        <w:lastRenderedPageBreak/>
        <w:t xml:space="preserve">истинного паломника, но привлекает туриста, путешествующего с познавательными целями. Это выгодно паломническим центрам и службам, ориентированным все-таки на массового потребителя, </w:t>
      </w:r>
      <w:r w:rsidR="0057248D" w:rsidRPr="009F73F5">
        <w:rPr>
          <w:rFonts w:ascii="Times New Roman" w:hAnsi="Times New Roman" w:cs="Times New Roman"/>
          <w:sz w:val="28"/>
          <w:szCs w:val="28"/>
        </w:rPr>
        <w:t>и основной</w:t>
      </w:r>
      <w:r w:rsidRPr="009F73F5">
        <w:rPr>
          <w:rFonts w:ascii="Times New Roman" w:hAnsi="Times New Roman" w:cs="Times New Roman"/>
          <w:sz w:val="28"/>
          <w:szCs w:val="28"/>
        </w:rPr>
        <w:t xml:space="preserve"> целью существования которых является постоянное извлечение прибыли. Из вышесказанного можно сделать вывод, что оптимальное количество дней для посещения основных святынь Кипра – 3-4 дня. Однако далеко не каждый паломник (как и турист) готов тратиться на авиаперелёт до Кипра ради 3-4 дней путешествия, в связи с чем логично организовывать комбинированные туры Кипр</w:t>
      </w:r>
      <w:r w:rsidR="00EB220D" w:rsidRPr="009F73F5">
        <w:rPr>
          <w:rFonts w:ascii="Times New Roman" w:hAnsi="Times New Roman" w:cs="Times New Roman"/>
          <w:sz w:val="28"/>
          <w:szCs w:val="28"/>
        </w:rPr>
        <w:t xml:space="preserve"> – </w:t>
      </w:r>
      <w:r w:rsidRPr="009F73F5">
        <w:rPr>
          <w:rFonts w:ascii="Times New Roman" w:hAnsi="Times New Roman" w:cs="Times New Roman"/>
          <w:sz w:val="28"/>
          <w:szCs w:val="28"/>
        </w:rPr>
        <w:t>Израиль, либо Кипр</w:t>
      </w:r>
      <w:r w:rsidR="00EB220D" w:rsidRPr="009F73F5">
        <w:rPr>
          <w:rFonts w:ascii="Times New Roman" w:hAnsi="Times New Roman" w:cs="Times New Roman"/>
          <w:sz w:val="28"/>
          <w:szCs w:val="28"/>
        </w:rPr>
        <w:t xml:space="preserve"> – </w:t>
      </w:r>
      <w:r w:rsidRPr="009F73F5">
        <w:rPr>
          <w:rFonts w:ascii="Times New Roman" w:hAnsi="Times New Roman" w:cs="Times New Roman"/>
          <w:sz w:val="28"/>
          <w:szCs w:val="28"/>
        </w:rPr>
        <w:t>Египет. Это удобно по нескольким причинам:</w:t>
      </w:r>
    </w:p>
    <w:p w:rsidR="000E6116" w:rsidRPr="009F73F5" w:rsidRDefault="00430A01" w:rsidP="00257698">
      <w:pPr>
        <w:numPr>
          <w:ilvl w:val="0"/>
          <w:numId w:val="3"/>
        </w:numPr>
        <w:spacing w:before="120" w:after="0" w:line="360" w:lineRule="auto"/>
        <w:jc w:val="both"/>
        <w:rPr>
          <w:rFonts w:ascii="Times New Roman" w:eastAsia="Times New Roman" w:hAnsi="Times New Roman" w:cs="Times New Roman"/>
          <w:sz w:val="28"/>
          <w:szCs w:val="28"/>
        </w:rPr>
      </w:pPr>
      <w:r w:rsidRPr="009F73F5">
        <w:rPr>
          <w:rFonts w:ascii="Times New Roman" w:eastAsia="Times New Roman" w:hAnsi="Times New Roman" w:cs="Times New Roman"/>
          <w:sz w:val="28"/>
          <w:szCs w:val="28"/>
        </w:rPr>
        <w:t>Программная логичность. Паломник не захочет ограничивать свое путешествие лишь знакомством со святынями Кипра. Логично предположить, что многие из пилигримов захотят отправиться на Святую Землю, либо на Синай.</w:t>
      </w:r>
    </w:p>
    <w:p w:rsidR="000E6116" w:rsidRPr="009F73F5" w:rsidRDefault="00430A01" w:rsidP="00257698">
      <w:pPr>
        <w:numPr>
          <w:ilvl w:val="0"/>
          <w:numId w:val="3"/>
        </w:numPr>
        <w:spacing w:before="120" w:after="0" w:line="360" w:lineRule="auto"/>
        <w:jc w:val="both"/>
        <w:rPr>
          <w:rFonts w:ascii="Times New Roman" w:eastAsia="Times New Roman" w:hAnsi="Times New Roman" w:cs="Times New Roman"/>
          <w:sz w:val="28"/>
          <w:szCs w:val="28"/>
        </w:rPr>
      </w:pPr>
      <w:r w:rsidRPr="009F73F5">
        <w:rPr>
          <w:rFonts w:ascii="Times New Roman" w:eastAsia="Times New Roman" w:hAnsi="Times New Roman" w:cs="Times New Roman"/>
          <w:sz w:val="28"/>
          <w:szCs w:val="28"/>
        </w:rPr>
        <w:t xml:space="preserve">Простота туристских формальностей. Между Россией и Израилем заключен договор о безвизовом режиме, что упрощает въезд в страну. Аналогично, возможность получения так называемой синайской визы в месте прибытия упрощает посещение святынь Синайского полуострова. </w:t>
      </w:r>
    </w:p>
    <w:p w:rsidR="000E6116" w:rsidRPr="009F73F5" w:rsidRDefault="00430A01" w:rsidP="00257698">
      <w:pPr>
        <w:numPr>
          <w:ilvl w:val="0"/>
          <w:numId w:val="3"/>
        </w:numPr>
        <w:spacing w:before="120" w:after="0" w:line="360" w:lineRule="auto"/>
        <w:jc w:val="both"/>
        <w:rPr>
          <w:rFonts w:ascii="Times New Roman" w:eastAsia="Times New Roman" w:hAnsi="Times New Roman" w:cs="Times New Roman"/>
          <w:sz w:val="28"/>
          <w:szCs w:val="28"/>
        </w:rPr>
      </w:pPr>
      <w:r w:rsidRPr="009F73F5">
        <w:rPr>
          <w:rFonts w:ascii="Times New Roman" w:eastAsia="Times New Roman" w:hAnsi="Times New Roman" w:cs="Times New Roman"/>
          <w:sz w:val="28"/>
          <w:szCs w:val="28"/>
        </w:rPr>
        <w:t xml:space="preserve">Транспортное удобство. Для транспортировки туристов из Кипра до Египта/Израиля необязательно использовать дорогостоящий воздушный транспорт: расстояния позволяют перевозить туристов морем, что гораздо дешевле и аттрактивнее. </w:t>
      </w:r>
    </w:p>
    <w:p w:rsidR="000E6116" w:rsidRPr="009F73F5" w:rsidRDefault="00430A01" w:rsidP="00257698">
      <w:pPr>
        <w:numPr>
          <w:ilvl w:val="0"/>
          <w:numId w:val="3"/>
        </w:numPr>
        <w:spacing w:before="120" w:after="0" w:line="360" w:lineRule="auto"/>
        <w:jc w:val="both"/>
        <w:rPr>
          <w:rFonts w:ascii="Times New Roman" w:eastAsia="Times New Roman" w:hAnsi="Times New Roman" w:cs="Times New Roman"/>
          <w:sz w:val="28"/>
          <w:szCs w:val="28"/>
        </w:rPr>
      </w:pPr>
      <w:r w:rsidRPr="009F73F5">
        <w:rPr>
          <w:rFonts w:ascii="Times New Roman" w:eastAsia="Times New Roman" w:hAnsi="Times New Roman" w:cs="Times New Roman"/>
          <w:sz w:val="28"/>
          <w:szCs w:val="28"/>
        </w:rPr>
        <w:t>Психологическая выгода. Посещение двух-трех стран в рамках одного тура производит на туриста большее впечатление и привлекает больше внимания целевой аудитории, нежели путешествия по стандартной схеме «1 тур-1 страна».</w:t>
      </w:r>
    </w:p>
    <w:p w:rsidR="000E6116" w:rsidRPr="009F73F5" w:rsidRDefault="00430A01" w:rsidP="00257698">
      <w:pPr>
        <w:numPr>
          <w:ilvl w:val="0"/>
          <w:numId w:val="3"/>
        </w:numPr>
        <w:spacing w:before="120" w:after="0" w:line="360" w:lineRule="auto"/>
        <w:jc w:val="both"/>
        <w:rPr>
          <w:rFonts w:ascii="Times New Roman" w:eastAsia="Times New Roman" w:hAnsi="Times New Roman" w:cs="Times New Roman"/>
          <w:sz w:val="28"/>
          <w:szCs w:val="28"/>
        </w:rPr>
      </w:pPr>
      <w:r w:rsidRPr="009F73F5">
        <w:rPr>
          <w:rFonts w:ascii="Times New Roman" w:eastAsia="Times New Roman" w:hAnsi="Times New Roman" w:cs="Times New Roman"/>
          <w:sz w:val="28"/>
          <w:szCs w:val="28"/>
        </w:rPr>
        <w:t xml:space="preserve">Отсутствие серьезных политических противоречий между Кипром, Египтом и Израилем. Политические разногласия, имевшие место между </w:t>
      </w:r>
      <w:r w:rsidRPr="009F73F5">
        <w:rPr>
          <w:rFonts w:ascii="Times New Roman" w:eastAsia="Times New Roman" w:hAnsi="Times New Roman" w:cs="Times New Roman"/>
          <w:sz w:val="28"/>
          <w:szCs w:val="28"/>
        </w:rPr>
        <w:lastRenderedPageBreak/>
        <w:t>Египтом и Израилем в середине XX века, были успешно урегулированы в 1978 году, а новые принципы двусторонних взаимоотношений закреплены так называемыми Кэмп-дэвидскими соглашениями 1978-79гг</w:t>
      </w:r>
      <w:r w:rsidR="00F64A16">
        <w:rPr>
          <w:rStyle w:val="a5"/>
          <w:rFonts w:ascii="Times New Roman" w:eastAsia="Times New Roman" w:hAnsi="Times New Roman" w:cs="Times New Roman"/>
          <w:sz w:val="28"/>
          <w:szCs w:val="28"/>
        </w:rPr>
        <w:footnoteReference w:id="69"/>
      </w:r>
      <w:r w:rsidRPr="009F73F5">
        <w:rPr>
          <w:rFonts w:ascii="Times New Roman" w:eastAsia="Times New Roman" w:hAnsi="Times New Roman" w:cs="Times New Roman"/>
          <w:sz w:val="28"/>
          <w:szCs w:val="28"/>
        </w:rPr>
        <w:t xml:space="preserve">.  Кипр же находится в тесной экономической взаимосвязи с обеими странами и не имеет принципиальных противоречий с Египтом и Израилем. </w:t>
      </w:r>
    </w:p>
    <w:p w:rsidR="00F64A16" w:rsidRPr="00257698" w:rsidRDefault="00430A01" w:rsidP="00257698">
      <w:pPr>
        <w:spacing w:after="0" w:line="360" w:lineRule="auto"/>
        <w:ind w:firstLine="709"/>
        <w:jc w:val="both"/>
        <w:rPr>
          <w:rFonts w:ascii="Times New Roman" w:hAnsi="Times New Roman" w:cs="Times New Roman"/>
          <w:sz w:val="28"/>
          <w:szCs w:val="28"/>
        </w:rPr>
      </w:pPr>
      <w:r w:rsidRPr="009F73F5">
        <w:rPr>
          <w:rFonts w:ascii="Times New Roman" w:hAnsi="Times New Roman" w:cs="Times New Roman"/>
          <w:sz w:val="28"/>
          <w:szCs w:val="28"/>
        </w:rPr>
        <w:t>Автор уверен, что введение подобного комбинированного тура (при условии его экономичности) будет положительно воспринято массовым потребителем (и паломником, и туристом религиозной направленности). Кроме того, в условиях обострения конкуренции между ведущими туристическими операторами, выпуск столь свежего турпродукта может наделить его создателя высокими конкурентными преимуществами.</w:t>
      </w:r>
      <w:bookmarkStart w:id="22" w:name="_Toc482370056"/>
      <w:r w:rsidR="00F64A16">
        <w:rPr>
          <w:rFonts w:ascii="Times New Roman" w:hAnsi="Times New Roman" w:cs="Times New Roman"/>
          <w:sz w:val="28"/>
          <w:szCs w:val="28"/>
        </w:rPr>
        <w:t xml:space="preserve"> </w:t>
      </w:r>
      <w:r w:rsidRPr="006F7C6C">
        <w:rPr>
          <w:rFonts w:ascii="Times New Roman" w:hAnsi="Times New Roman" w:cs="Times New Roman"/>
          <w:sz w:val="28"/>
          <w:szCs w:val="28"/>
        </w:rPr>
        <w:t>На данный момент статистическое бюро Кипра предоставляет такую информацию о состоянии туристской отрасли в стране в 2014 году (последний ежегодный отчет)</w:t>
      </w:r>
      <w:r w:rsidR="00F64A16">
        <w:rPr>
          <w:rStyle w:val="a5"/>
          <w:rFonts w:ascii="Times New Roman" w:hAnsi="Times New Roman" w:cs="Times New Roman"/>
          <w:sz w:val="28"/>
          <w:szCs w:val="28"/>
        </w:rPr>
        <w:footnoteReference w:id="70"/>
      </w:r>
      <w:r w:rsidRPr="006F7C6C">
        <w:rPr>
          <w:rFonts w:ascii="Times New Roman" w:hAnsi="Times New Roman" w:cs="Times New Roman"/>
          <w:sz w:val="28"/>
          <w:szCs w:val="28"/>
        </w:rPr>
        <w:t>. За 2014 год на Кипр прибыло 3 827 853 человека, 63,7% из которых (2 441 239 человек) – туристы, а не экскурсанты. 16,6% всех посещений страны в 2014 году совершено 640 тысячами россиянами (больше путешествуют лишь англичане – 871 тыс. прибытий). Данные выше говорят о двух значимых для исследования моментах: во-первых, Кипр в силу своего размера и культурно-исторического наследия позиционируется и как туристская дестинация (предполагается ночевка) и как экскурсионное направление. Во-вторых</w:t>
      </w:r>
      <w:r w:rsidR="00257698">
        <w:rPr>
          <w:rFonts w:ascii="Times New Roman" w:hAnsi="Times New Roman" w:cs="Times New Roman"/>
          <w:sz w:val="28"/>
          <w:szCs w:val="28"/>
        </w:rPr>
        <w:t>,</w:t>
      </w:r>
      <w:r w:rsidRPr="006F7C6C">
        <w:rPr>
          <w:rFonts w:ascii="Times New Roman" w:hAnsi="Times New Roman" w:cs="Times New Roman"/>
          <w:sz w:val="28"/>
          <w:szCs w:val="28"/>
        </w:rPr>
        <w:t xml:space="preserve"> количество россиян, прибывающих на Кипр, говорит как о высоком интересе отечественного туриста к этой стране, так и о хорошей осведомленности россиян о территории. Последнее говорит в пользу развития двусторонних связей в сфере туризма и обусловливает дальнейшую разработку новых туристских программ по Кипру и соседним странам.  Для развития религиозного туризма на Кипре наиболее целесообразным является активное внедрение совместных программ с соседними Египтом и Израилем.</w:t>
      </w:r>
      <w:bookmarkEnd w:id="22"/>
    </w:p>
    <w:p w:rsidR="000E6116" w:rsidRPr="006F7C6C" w:rsidRDefault="00430A01" w:rsidP="006F7C6C">
      <w:pPr>
        <w:pStyle w:val="1"/>
        <w:jc w:val="center"/>
        <w:rPr>
          <w:rFonts w:ascii="Times New Roman" w:hAnsi="Times New Roman" w:cs="Times New Roman"/>
          <w:bCs w:val="0"/>
          <w:color w:val="auto"/>
        </w:rPr>
      </w:pPr>
      <w:bookmarkStart w:id="23" w:name="_Toc482370555"/>
      <w:r w:rsidRPr="006F7C6C">
        <w:rPr>
          <w:rFonts w:ascii="Times New Roman" w:hAnsi="Times New Roman" w:cs="Times New Roman"/>
          <w:bCs w:val="0"/>
          <w:color w:val="auto"/>
        </w:rPr>
        <w:lastRenderedPageBreak/>
        <w:t>Глава 5. Объекты паломнического интерес</w:t>
      </w:r>
      <w:r w:rsidR="00684D9E" w:rsidRPr="006F7C6C">
        <w:rPr>
          <w:rFonts w:ascii="Times New Roman" w:hAnsi="Times New Roman" w:cs="Times New Roman"/>
          <w:bCs w:val="0"/>
          <w:color w:val="auto"/>
        </w:rPr>
        <w:t>а стран Балканского полуострова</w:t>
      </w:r>
      <w:bookmarkEnd w:id="23"/>
    </w:p>
    <w:p w:rsidR="000E6116" w:rsidRPr="0057248D" w:rsidRDefault="00430A01" w:rsidP="006F7C6C">
      <w:pPr>
        <w:pStyle w:val="af1"/>
        <w:jc w:val="center"/>
        <w:outlineLvl w:val="1"/>
        <w:rPr>
          <w:rFonts w:ascii="Times New Roman" w:hAnsi="Times New Roman" w:cs="Times New Roman"/>
          <w:color w:val="auto"/>
          <w:sz w:val="28"/>
          <w:szCs w:val="28"/>
        </w:rPr>
      </w:pPr>
      <w:bookmarkStart w:id="24" w:name="_Toc419500644"/>
      <w:bookmarkStart w:id="25" w:name="_Toc482370556"/>
      <w:r w:rsidRPr="0057248D">
        <w:rPr>
          <w:rFonts w:ascii="Times New Roman" w:hAnsi="Times New Roman" w:cs="Times New Roman"/>
          <w:color w:val="auto"/>
          <w:sz w:val="28"/>
          <w:szCs w:val="28"/>
        </w:rPr>
        <w:t>§1. Албания</w:t>
      </w:r>
      <w:bookmarkEnd w:id="24"/>
      <w:bookmarkEnd w:id="25"/>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Самой распространенной религией Албании является ислам суннитского толка (56,7% населения). 2.1% населения Албании составляют бекташи, близкие одновременно к исламу шиитского толка и христианству (практикуют крещение). 10% жителей страны исповедуют католичество, и лишь 6,8% населения придерживаются православия</w:t>
      </w:r>
      <w:r w:rsidR="00F64A16">
        <w:rPr>
          <w:rStyle w:val="a5"/>
          <w:rFonts w:ascii="Times New Roman" w:hAnsi="Times New Roman" w:cs="Times New Roman"/>
          <w:sz w:val="28"/>
          <w:szCs w:val="28"/>
        </w:rPr>
        <w:footnoteReference w:id="7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Опираясь на эту статистику, можно утверждать, что православие занимает весьма скромное место в духовной жизни Албании, а значит, местные православные святыни имеют лишь местное значение и привлекают незначительное количество паломников из других стран. В то же время, необходимо отметить, что в Албании (как и в Сербии) сложился феномен смешанного паломничества, при котором представители христианства и ислама отмечают главные религиозные праздники вместе. Албанские мусульмане отмечают Рождество Христово, Пасху, участвуют в крестных ходах, а христиане празднуют Курбан-Байрам. Это связано с тем, что во времена турецкого господства налоги для немусульманского населения были в 3-4 раза выше, чем для мусульман, и многие христиане-албанцы принимали ислам, сохраняя христианский образ жизни. Таким образом, за века совместного проживания у мусульман и христиан выработалась взаимная религиозная терпимость, и укоренилась традиция совместного празднования духовных событий.</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Жители юга Албании традиционно исповедуют православие, поэтому основные места паломничества расположены именно здесь. Албанские города, располагающиеся на побережьях Ионического и Адриатического морей, наладили регулярное морское сообще</w:t>
      </w:r>
      <w:r w:rsidR="00EB220D" w:rsidRPr="009F73F5">
        <w:rPr>
          <w:rFonts w:ascii="Times New Roman" w:hAnsi="Times New Roman" w:cs="Times New Roman"/>
          <w:sz w:val="28"/>
          <w:szCs w:val="28"/>
        </w:rPr>
        <w:t xml:space="preserve">ние </w:t>
      </w:r>
      <w:r w:rsidR="009B625C" w:rsidRPr="009F73F5">
        <w:rPr>
          <w:rFonts w:ascii="Times New Roman" w:hAnsi="Times New Roman" w:cs="Times New Roman"/>
          <w:sz w:val="28"/>
          <w:szCs w:val="28"/>
        </w:rPr>
        <w:t>с соседней Италией</w:t>
      </w:r>
      <w:r w:rsidR="00EB220D" w:rsidRPr="009F73F5">
        <w:rPr>
          <w:rFonts w:ascii="Times New Roman" w:hAnsi="Times New Roman" w:cs="Times New Roman"/>
          <w:sz w:val="28"/>
          <w:szCs w:val="28"/>
        </w:rPr>
        <w:t xml:space="preserve"> (г.Бари</w:t>
      </w:r>
      <w:r w:rsidRPr="009F73F5">
        <w:rPr>
          <w:rFonts w:ascii="Times New Roman" w:hAnsi="Times New Roman" w:cs="Times New Roman"/>
          <w:sz w:val="28"/>
          <w:szCs w:val="28"/>
        </w:rPr>
        <w:t xml:space="preserve">) и Грецией (о.Корфу), славящимися паломническими центрами.  Это позволяет </w:t>
      </w:r>
      <w:r w:rsidRPr="009F73F5">
        <w:rPr>
          <w:rFonts w:ascii="Times New Roman" w:hAnsi="Times New Roman" w:cs="Times New Roman"/>
          <w:sz w:val="28"/>
          <w:szCs w:val="28"/>
        </w:rPr>
        <w:lastRenderedPageBreak/>
        <w:t xml:space="preserve">стране привлечь дополнительных туристов, в том числе и паломников. Регулярное паромное сообщение с другими странами действует в албанских городах Дуррес, Саранда, Влёра. </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В Саранде, самом южном городе страны, располагается монастырь Святого Николая (</w:t>
      </w:r>
      <w:r w:rsidRPr="009F73F5">
        <w:rPr>
          <w:rFonts w:ascii="Times New Roman" w:hAnsi="Times New Roman" w:cs="Times New Roman"/>
          <w:sz w:val="28"/>
          <w:szCs w:val="28"/>
          <w:lang w:val="en-US"/>
        </w:rPr>
        <w:t>XIII</w:t>
      </w:r>
      <w:r w:rsidRPr="009F73F5">
        <w:rPr>
          <w:rFonts w:ascii="Times New Roman" w:hAnsi="Times New Roman" w:cs="Times New Roman"/>
          <w:sz w:val="28"/>
          <w:szCs w:val="28"/>
        </w:rPr>
        <w:t xml:space="preserve"> век)</w:t>
      </w:r>
      <w:r w:rsidR="00F64A16">
        <w:rPr>
          <w:rStyle w:val="a5"/>
          <w:rFonts w:ascii="Times New Roman" w:hAnsi="Times New Roman" w:cs="Times New Roman"/>
          <w:sz w:val="28"/>
          <w:szCs w:val="28"/>
        </w:rPr>
        <w:footnoteReference w:id="72"/>
      </w:r>
      <w:r w:rsidRPr="009F73F5">
        <w:rPr>
          <w:rFonts w:ascii="Times New Roman" w:hAnsi="Times New Roman" w:cs="Times New Roman"/>
          <w:sz w:val="28"/>
          <w:szCs w:val="28"/>
        </w:rPr>
        <w:t xml:space="preserve"> и церковь в честь святого, куда приплывают туристы с острова Корфу в рамках комплексной паломнической программы</w:t>
      </w:r>
      <w:r w:rsidR="00F64A16">
        <w:rPr>
          <w:rStyle w:val="a5"/>
          <w:rFonts w:ascii="Times New Roman" w:hAnsi="Times New Roman" w:cs="Times New Roman"/>
          <w:sz w:val="28"/>
          <w:szCs w:val="28"/>
        </w:rPr>
        <w:footnoteReference w:id="73"/>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После посещения Саранды паломники обычно отправляются в Воскопою, главное средоточие православных святынь, расположенное недалеко от города Корча. В Воскопое находится главный православный комплекс во всей Албании, включающий 24 постройки, 5 из которых являются действующими: церковь Святого Николая (построена в 1721 году), церковь Святого Афанасия, церковь Архангела Гавриила, церковь Святого Ильи и монастырь Иоанна Предтечи (Крестителя), основанный в XIV веке. В остальных церквях и храмах Воскопои не проводятся службы, они открыты лишь во время туристического сезона. Большинство построек комплекса относится к XVIII веку, времени начала активной борьбы албанцев с турецким владычеством</w:t>
      </w:r>
      <w:r w:rsidR="00F64A16">
        <w:rPr>
          <w:rStyle w:val="a5"/>
          <w:rFonts w:ascii="Times New Roman" w:hAnsi="Times New Roman" w:cs="Times New Roman"/>
          <w:sz w:val="28"/>
          <w:szCs w:val="28"/>
        </w:rPr>
        <w:footnoteReference w:id="74"/>
      </w:r>
      <w:r w:rsidRPr="009F73F5">
        <w:rPr>
          <w:rFonts w:ascii="Times New Roman" w:hAnsi="Times New Roman" w:cs="Times New Roman"/>
          <w:sz w:val="28"/>
          <w:szCs w:val="28"/>
        </w:rPr>
        <w:t>. Именно в XVIII веке пика развития достигает искусство резьбы по дереву и искусство написания фресок. Северо-восточнее города Корча находится озеро Преспа, акваторию которого делят Албания, Македония и Греция. На островах Голем Град («Большой град», Македония) и Мал Град (Албания) и Агиос Ахиллиос (Греция) находятся остатки православных монастырей, на которые в летний сезон плавают паломники. Большой интерес представляют росписи, сделанные сербскими мастерами в  XIV веке в пещерном храме Пресвятой Богородицы на острове Мали-град</w:t>
      </w:r>
      <w:r w:rsidR="00D72FEB">
        <w:rPr>
          <w:rStyle w:val="a5"/>
          <w:rFonts w:ascii="Times New Roman" w:hAnsi="Times New Roman" w:cs="Times New Roman"/>
          <w:sz w:val="28"/>
          <w:szCs w:val="28"/>
        </w:rPr>
        <w:footnoteReference w:id="75"/>
      </w:r>
      <w:r w:rsidRPr="009F73F5">
        <w:rPr>
          <w:rFonts w:ascii="Times New Roman" w:hAnsi="Times New Roman" w:cs="Times New Roman"/>
          <w:sz w:val="28"/>
          <w:szCs w:val="28"/>
        </w:rPr>
        <w:t xml:space="preserve">. А в Блаштойнской пещере на Албанском побережье озера хранится значимая для </w:t>
      </w:r>
      <w:r w:rsidRPr="009F73F5">
        <w:rPr>
          <w:rFonts w:ascii="Times New Roman" w:hAnsi="Times New Roman" w:cs="Times New Roman"/>
          <w:sz w:val="28"/>
          <w:szCs w:val="28"/>
        </w:rPr>
        <w:lastRenderedPageBreak/>
        <w:t>православных албанцев святыня – икона Богоматери Одигистрийской, написанная в византийском стиле в XII веке</w:t>
      </w:r>
      <w:r w:rsidR="00D72FEB">
        <w:rPr>
          <w:rStyle w:val="a5"/>
          <w:rFonts w:ascii="Times New Roman" w:hAnsi="Times New Roman" w:cs="Times New Roman"/>
          <w:sz w:val="28"/>
          <w:szCs w:val="28"/>
        </w:rPr>
        <w:footnoteReference w:id="76"/>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851"/>
        <w:jc w:val="both"/>
        <w:rPr>
          <w:rFonts w:ascii="Times New Roman" w:hAnsi="Times New Roman" w:cs="Times New Roman"/>
          <w:color w:val="FF0000"/>
          <w:sz w:val="28"/>
          <w:szCs w:val="28"/>
        </w:rPr>
      </w:pPr>
      <w:r w:rsidRPr="009F73F5">
        <w:rPr>
          <w:rFonts w:ascii="Times New Roman" w:hAnsi="Times New Roman" w:cs="Times New Roman"/>
          <w:sz w:val="28"/>
          <w:szCs w:val="28"/>
        </w:rPr>
        <w:t xml:space="preserve">Для православных паломников из Албании в Македонию проложен туристический маршрут «по пути святого Наума», ученика Кирилла и Мефодия и наиболее почитаемого в Македонии и Албании святого. Главным пунктом паломничества является монастырь Святого Наума, </w:t>
      </w:r>
      <w:r w:rsidR="009B625C" w:rsidRPr="009F73F5">
        <w:rPr>
          <w:rFonts w:ascii="Times New Roman" w:hAnsi="Times New Roman" w:cs="Times New Roman"/>
          <w:sz w:val="28"/>
          <w:szCs w:val="28"/>
        </w:rPr>
        <w:t>основанный при</w:t>
      </w:r>
      <w:r w:rsidRPr="009F73F5">
        <w:rPr>
          <w:rFonts w:ascii="Times New Roman" w:hAnsi="Times New Roman" w:cs="Times New Roman"/>
          <w:sz w:val="28"/>
          <w:szCs w:val="28"/>
        </w:rPr>
        <w:t xml:space="preserve"> царе Борисе I Крестителе в 893-900гг</w:t>
      </w:r>
      <w:r w:rsidR="00F824A5">
        <w:rPr>
          <w:rStyle w:val="a5"/>
          <w:rFonts w:ascii="Times New Roman" w:hAnsi="Times New Roman" w:cs="Times New Roman"/>
          <w:sz w:val="28"/>
          <w:szCs w:val="28"/>
        </w:rPr>
        <w:footnoteReference w:id="77"/>
      </w:r>
      <w:r w:rsidRPr="009F73F5">
        <w:rPr>
          <w:rFonts w:ascii="Times New Roman" w:hAnsi="Times New Roman" w:cs="Times New Roman"/>
          <w:sz w:val="28"/>
          <w:szCs w:val="28"/>
        </w:rPr>
        <w:t>. Здесь хранится саркофаг с мощами святого.</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Севернее города Корча, на берегу Охридского озера расположен город Поградец, преимущественно населенный этническими греками. Церкви и монастыри окрестностей Поградца входят в цепь православных святынь Албании. Здесь находится монастырь святой великомученицы Марины, в нем же хранятся чудотворные мощи великомученицы, поклониться к которым приезжают и православные, и мусульмане. Вторая достопримечательность у Поградца – базилика VI века с раннехристианскими мозаиками, превращенная в музей</w:t>
      </w:r>
      <w:r w:rsidR="00F824A5">
        <w:rPr>
          <w:rStyle w:val="a5"/>
          <w:rFonts w:ascii="Times New Roman" w:hAnsi="Times New Roman" w:cs="Times New Roman"/>
          <w:sz w:val="28"/>
          <w:szCs w:val="28"/>
        </w:rPr>
        <w:footnoteReference w:id="7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 xml:space="preserve">Главные православные святыни Албании сосредоточены в окрестностях городов Корча, Поградец, Саранда и на берегу озёр Преспа и Охрид, а также именно здесь количество объектов паломнического интереса максимально. </w:t>
      </w:r>
    </w:p>
    <w:p w:rsidR="000E6116" w:rsidRPr="009F73F5" w:rsidRDefault="00430A01" w:rsidP="00257698">
      <w:pPr>
        <w:spacing w:before="120" w:after="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Другая группа православных святынь находится в городе Берат. Местные соборы, храмы и церкви, во-первых, не так многочисленны, а, во-вторых, посещаются больше туристами, а не паломниками. Большинство туристов прибывают в Берат из портового города Влёра</w:t>
      </w:r>
      <w:r w:rsidR="00F824A5">
        <w:rPr>
          <w:rStyle w:val="a5"/>
          <w:rFonts w:ascii="Times New Roman" w:hAnsi="Times New Roman" w:cs="Times New Roman"/>
          <w:sz w:val="28"/>
          <w:szCs w:val="28"/>
        </w:rPr>
        <w:footnoteReference w:id="79"/>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lastRenderedPageBreak/>
        <w:t>Главная достопримечательность Берата – комплекс из 14 византийских церквей внутри османской крепости, построенной позднее. Церкви Берата славятся своими уникальными росписями, главным их средоточием является Собор Девы Марии, в котором расположен национальный иконографический музей Албании, где представлены работы знаменитого албанского мастера Онуфри</w:t>
      </w:r>
      <w:r w:rsidR="00F824A5">
        <w:rPr>
          <w:rStyle w:val="a5"/>
          <w:rFonts w:ascii="Times New Roman" w:hAnsi="Times New Roman" w:cs="Times New Roman"/>
          <w:sz w:val="28"/>
          <w:szCs w:val="28"/>
        </w:rPr>
        <w:footnoteReference w:id="80"/>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В 15 км от Влёры, в Средиземном море находится остров Звернец, на котором расположен монастырь в честь Успения Пресвятой Богородицы. Монастырь был основан в X веке, но сегодня сохранились постройки лишь XIV века. В последнее время монастырь стал излюбленным место паломников и туристов</w:t>
      </w:r>
      <w:r w:rsidR="00F824A5">
        <w:rPr>
          <w:rStyle w:val="a5"/>
          <w:rFonts w:ascii="Times New Roman" w:hAnsi="Times New Roman" w:cs="Times New Roman"/>
          <w:sz w:val="28"/>
          <w:szCs w:val="28"/>
        </w:rPr>
        <w:footnoteReference w:id="81"/>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 xml:space="preserve">Другой город, в который направляются прибывшие во Влёру туристы и паломники, - Фиер. В десяти километрах от города находится монастырь святой Марии в Арденице, заложенный еще в XIII веке. Большинство сохранившихся построек датируются XVIII веком, временем наивысшего расцвета национального албанского искусства. В храмах много икон этого периода и есть фрески, написанные известными мастерами Константином Шпатараком и Атаносом Зографи. </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Последним значительным на взгляд автора центром православного паломничества в Албании является город Эльбасан, где расположен монастырь во имя святого великомученика Иоанна-Владимира. Один раз в год из Тираны сюда привозят мощи святого князя Иоанна-Владимира, и именно в это время для поклонения нетленным мощам в окрестности Эльбасана приезжают тысячи паломников</w:t>
      </w:r>
      <w:r w:rsidR="00F824A5">
        <w:rPr>
          <w:rStyle w:val="a5"/>
          <w:rFonts w:ascii="Times New Roman" w:hAnsi="Times New Roman" w:cs="Times New Roman"/>
          <w:sz w:val="28"/>
          <w:szCs w:val="28"/>
        </w:rPr>
        <w:footnoteReference w:id="82"/>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lastRenderedPageBreak/>
        <w:t>Подводя итоги, следует отметить, что на сегодняшний день Албания является страной-кандидатом на вступление в Евросоюз, и, в соответствии с этим, власти страны стараются преодолеть статус «исламской», в том числе и продвигаю паломничество и религиозный туризм познавательной направленности. Поэтому количество православных паломников, приезжающих в Албанию, растёт. Тем не менее, даже в самых развитых в туристическом и паломническом отношениях регионах (Адриатическое побережье и Охридско-Преспская зона) состояние памятников религии оставляет желать лучшего. Позиции Албанской православной церкви по-прежнему не очень крепки, хотя постепенно количество верующих возрастает. В Албании до сих пор ощутимы последствия от введения в 1967 году Конституции НСР Албании, запрещавшая все религии и открывшая серию гонений на священников: порядка 20% населения считают себя атеистами, либо не причисляют себя ни к какой религии</w:t>
      </w:r>
      <w:r w:rsidR="00F824A5">
        <w:rPr>
          <w:rStyle w:val="a5"/>
          <w:rFonts w:ascii="Times New Roman" w:hAnsi="Times New Roman" w:cs="Times New Roman"/>
          <w:sz w:val="28"/>
          <w:szCs w:val="28"/>
        </w:rPr>
        <w:footnoteReference w:id="83"/>
      </w:r>
      <w:r w:rsidRPr="009F73F5">
        <w:rPr>
          <w:rFonts w:ascii="Times New Roman" w:hAnsi="Times New Roman" w:cs="Times New Roman"/>
          <w:sz w:val="28"/>
          <w:szCs w:val="28"/>
        </w:rPr>
        <w:t>. Исходя из этих данных, очевидно, что Албанию нельзя считать страной с высокоразвитым православным паломническим туризмом и религиозным туризмом познавательной направленности. По данным статистической службы Албании, за 2013 год 72 000 иностранцев провели в стране 215 000 ночевок, что является весьма скромным показателем для всего исследуемого региона.</w:t>
      </w:r>
      <w:r w:rsidR="00F824A5">
        <w:rPr>
          <w:rStyle w:val="a5"/>
          <w:rFonts w:ascii="Times New Roman" w:hAnsi="Times New Roman" w:cs="Times New Roman"/>
          <w:sz w:val="28"/>
          <w:szCs w:val="28"/>
        </w:rPr>
        <w:footnoteReference w:id="84"/>
      </w:r>
    </w:p>
    <w:p w:rsidR="000E6116" w:rsidRPr="009B625C" w:rsidRDefault="00430A01" w:rsidP="006F7C6C">
      <w:pPr>
        <w:pStyle w:val="af1"/>
        <w:jc w:val="center"/>
        <w:outlineLvl w:val="1"/>
        <w:rPr>
          <w:rFonts w:ascii="Times New Roman" w:hAnsi="Times New Roman" w:cs="Times New Roman"/>
          <w:color w:val="auto"/>
          <w:sz w:val="28"/>
          <w:szCs w:val="28"/>
        </w:rPr>
      </w:pPr>
      <w:bookmarkStart w:id="26" w:name="_Toc419500645"/>
      <w:bookmarkStart w:id="27" w:name="_Toc482370557"/>
      <w:r w:rsidRPr="009B625C">
        <w:rPr>
          <w:rFonts w:ascii="Times New Roman" w:hAnsi="Times New Roman" w:cs="Times New Roman"/>
          <w:color w:val="auto"/>
          <w:sz w:val="28"/>
          <w:szCs w:val="28"/>
        </w:rPr>
        <w:t>§2. Болгария</w:t>
      </w:r>
      <w:bookmarkEnd w:id="26"/>
      <w:bookmarkEnd w:id="27"/>
    </w:p>
    <w:p w:rsidR="000E6116" w:rsidRPr="009F73F5" w:rsidRDefault="00430A01" w:rsidP="009F73F5">
      <w:pPr>
        <w:spacing w:before="120" w:after="120" w:line="360" w:lineRule="auto"/>
        <w:ind w:firstLine="851"/>
        <w:jc w:val="both"/>
        <w:rPr>
          <w:rFonts w:ascii="Times New Roman" w:hAnsi="Times New Roman" w:cs="Times New Roman"/>
          <w:sz w:val="28"/>
          <w:szCs w:val="28"/>
        </w:rPr>
      </w:pPr>
      <w:r w:rsidRPr="009F73F5">
        <w:rPr>
          <w:rFonts w:ascii="Times New Roman" w:hAnsi="Times New Roman" w:cs="Times New Roman"/>
          <w:sz w:val="28"/>
          <w:szCs w:val="28"/>
        </w:rPr>
        <w:t xml:space="preserve">Большинство верующих (82,6%) в Болгарии исповедуют православие, однако в стране, как и в регионе в целом, сильны традиции ислама (его исповедуют 12,2%). Численное превосходство христиан в стране сказывается на количестве православных храмов и монастырей на её территории. На сегодняшний день Болгария </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xml:space="preserve"> одно из популярнейших направлений </w:t>
      </w:r>
      <w:r w:rsidRPr="009F73F5">
        <w:rPr>
          <w:rFonts w:ascii="Times New Roman" w:hAnsi="Times New Roman" w:cs="Times New Roman"/>
          <w:sz w:val="28"/>
          <w:szCs w:val="28"/>
        </w:rPr>
        <w:lastRenderedPageBreak/>
        <w:t>религиозного туризма. В стране находится около 160 монастырей, действующих или превращенных в музеи, и все они открыты для туристов</w:t>
      </w:r>
      <w:r w:rsidR="00F824A5">
        <w:rPr>
          <w:rStyle w:val="a5"/>
          <w:rFonts w:ascii="Times New Roman" w:hAnsi="Times New Roman" w:cs="Times New Roman"/>
          <w:sz w:val="28"/>
          <w:szCs w:val="28"/>
        </w:rPr>
        <w:footnoteReference w:id="85"/>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Близость Болгарии к Стамбулу, центру насаждения исламского вероисповедания и столице Оманской империи в XV-</w:t>
      </w:r>
      <w:r w:rsidRPr="009F73F5">
        <w:rPr>
          <w:rFonts w:ascii="Times New Roman" w:hAnsi="Times New Roman" w:cs="Times New Roman"/>
          <w:sz w:val="28"/>
          <w:szCs w:val="28"/>
          <w:lang w:val="en-US"/>
        </w:rPr>
        <w:t>XX</w:t>
      </w:r>
      <w:r w:rsidRPr="009F73F5">
        <w:rPr>
          <w:rFonts w:ascii="Times New Roman" w:hAnsi="Times New Roman" w:cs="Times New Roman"/>
          <w:sz w:val="28"/>
          <w:szCs w:val="28"/>
        </w:rPr>
        <w:t>вв., предопределила уникальный облик православных храмов и монастырей внутри страны: монастыри строились, как правило, в удаленных и слабозаселенных районах, а старые храмы и церкви в высоту не превышают 4 метров, что связано с запретом строительства христианских культовых сооружений выше кончика сабли турецкого всадника</w:t>
      </w:r>
      <w:r w:rsidR="00F824A5">
        <w:rPr>
          <w:rStyle w:val="a5"/>
          <w:rFonts w:ascii="Times New Roman" w:hAnsi="Times New Roman" w:cs="Times New Roman"/>
          <w:sz w:val="28"/>
          <w:szCs w:val="28"/>
        </w:rPr>
        <w:footnoteReference w:id="86"/>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Во время господства турок на Балканском полуострове монастыри и храмы Болгарской Православной Церкви были центрами сохранения традиционной народной культуры и сопротивления захватчикам, поэтому роль церкви в жизни страны была колоссальна. Это доказывает тот факт, что Софроний Врачанский и Паисий Хилендарский – видные идеологи, подготовившие общество к национально-освободительной революции, - были церковными иерархами. Даже болгарское искусство эпохи национального </w:t>
      </w:r>
      <w:r w:rsidR="009B625C" w:rsidRPr="009F73F5">
        <w:rPr>
          <w:rFonts w:ascii="Times New Roman" w:hAnsi="Times New Roman" w:cs="Times New Roman"/>
          <w:sz w:val="28"/>
          <w:szCs w:val="28"/>
        </w:rPr>
        <w:t>Возрождения развивалось</w:t>
      </w:r>
      <w:r w:rsidRPr="009F73F5">
        <w:rPr>
          <w:rFonts w:ascii="Times New Roman" w:hAnsi="Times New Roman" w:cs="Times New Roman"/>
          <w:sz w:val="28"/>
          <w:szCs w:val="28"/>
        </w:rPr>
        <w:t xml:space="preserve"> именно на базе монастырей.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Таким образом, с давних времен православие играет важную роль в жизни болгарского государства. Это объясняет обилие православных святынь на территории Болгарии, пользующихся большой популярностью среди туристов и паломников, в том числе и из России.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самом центре Софии располагается символ традиционной религии страны </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xml:space="preserve"> Собор Святого Александра Невского, построенный в 1904-1912 гг. русским архитектором Померанцевым</w:t>
      </w:r>
      <w:r w:rsidR="00F824A5">
        <w:rPr>
          <w:rStyle w:val="a5"/>
          <w:rFonts w:ascii="Times New Roman" w:hAnsi="Times New Roman" w:cs="Times New Roman"/>
          <w:sz w:val="28"/>
          <w:szCs w:val="28"/>
        </w:rPr>
        <w:footnoteReference w:id="87"/>
      </w:r>
      <w:r w:rsidRPr="009F73F5">
        <w:rPr>
          <w:rFonts w:ascii="Times New Roman" w:hAnsi="Times New Roman" w:cs="Times New Roman"/>
          <w:sz w:val="28"/>
          <w:szCs w:val="28"/>
        </w:rPr>
        <w:t xml:space="preserve">. Собор был сооружен в память о русских войнах, павших в боях за независимость братского болгарского народа. Архитектура Собора очень символична: первый его придел посвящен </w:t>
      </w:r>
      <w:r w:rsidRPr="009F73F5">
        <w:rPr>
          <w:rFonts w:ascii="Times New Roman" w:hAnsi="Times New Roman" w:cs="Times New Roman"/>
          <w:sz w:val="28"/>
          <w:szCs w:val="28"/>
        </w:rPr>
        <w:lastRenderedPageBreak/>
        <w:t>покровителю русского воинства святому Александру Невскому, второй – крестителю Болгарии царю Борису I, а третий – святым равноапостольным Кириллу и Мефодию. Создатели Собора хотели показать, что у России и Болгарии есть свои собственные национальные герои и святые, но также есть и святые, одинаково почитающиеся всеми православными, независимо от их национальной принадлежности.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Вторым символом болгарской столицы, подарившим ей название, считается Церковь Святой Софии. Первая церковь была построена на этом месте ещё в </w:t>
      </w:r>
      <w:r w:rsidRPr="009F73F5">
        <w:rPr>
          <w:rFonts w:ascii="Times New Roman" w:hAnsi="Times New Roman" w:cs="Times New Roman"/>
          <w:sz w:val="28"/>
          <w:szCs w:val="28"/>
          <w:lang w:val="en-US"/>
        </w:rPr>
        <w:t>VI</w:t>
      </w:r>
      <w:r w:rsidRPr="009F73F5">
        <w:rPr>
          <w:rFonts w:ascii="Times New Roman" w:hAnsi="Times New Roman" w:cs="Times New Roman"/>
          <w:sz w:val="28"/>
          <w:szCs w:val="28"/>
        </w:rPr>
        <w:t xml:space="preserve"> в., но сохранившаяся сегодня церковь б</w:t>
      </w:r>
      <w:r w:rsidR="00EB220D" w:rsidRPr="009F73F5">
        <w:rPr>
          <w:rFonts w:ascii="Times New Roman" w:hAnsi="Times New Roman" w:cs="Times New Roman"/>
          <w:sz w:val="28"/>
          <w:szCs w:val="28"/>
        </w:rPr>
        <w:t xml:space="preserve">ыла построена уже в </w:t>
      </w:r>
      <w:r w:rsidRPr="009F73F5">
        <w:rPr>
          <w:rFonts w:ascii="Times New Roman" w:hAnsi="Times New Roman" w:cs="Times New Roman"/>
          <w:sz w:val="28"/>
          <w:szCs w:val="28"/>
          <w:lang w:val="en-US"/>
        </w:rPr>
        <w:t>XIX</w:t>
      </w:r>
      <w:r w:rsidRPr="009F73F5">
        <w:rPr>
          <w:rFonts w:ascii="Times New Roman" w:hAnsi="Times New Roman" w:cs="Times New Roman"/>
          <w:sz w:val="28"/>
          <w:szCs w:val="28"/>
        </w:rPr>
        <w:t xml:space="preserve"> в., после освобождения Болгарии от османского владычества.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Символом дружбы России и Болгарии является Русская церковь Святого Николая, построенная в начале X</w:t>
      </w:r>
      <w:r w:rsidRPr="009F73F5">
        <w:rPr>
          <w:rFonts w:ascii="Times New Roman" w:hAnsi="Times New Roman" w:cs="Times New Roman"/>
          <w:sz w:val="28"/>
          <w:szCs w:val="28"/>
          <w:lang w:val="en-US"/>
        </w:rPr>
        <w:t>X</w:t>
      </w:r>
      <w:r w:rsidRPr="009F73F5">
        <w:rPr>
          <w:rFonts w:ascii="Times New Roman" w:hAnsi="Times New Roman" w:cs="Times New Roman"/>
          <w:sz w:val="28"/>
          <w:szCs w:val="28"/>
        </w:rPr>
        <w:t xml:space="preserve"> в. по заказу русских эмигрантов мастерами Российской империи</w:t>
      </w:r>
      <w:r w:rsidR="00F824A5">
        <w:rPr>
          <w:rStyle w:val="a5"/>
          <w:rFonts w:ascii="Times New Roman" w:hAnsi="Times New Roman" w:cs="Times New Roman"/>
          <w:sz w:val="28"/>
          <w:szCs w:val="28"/>
        </w:rPr>
        <w:footnoteReference w:id="8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Все три этих храма объединены общей идеей: они символизируют дружбу русского и болгарского народов. Примечательно, что в создании всех трех объектов участвовали русские строители и архитекторы.</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Внешний облик двух других объектов (церкви Света Петка Самарджийска и ротонды Святого Георгия) является ярким свидетельством пребывания Болгарии под властью Османской империи. Так, церковь Света Петра Самарджийска построили под землёй в </w:t>
      </w:r>
      <w:r w:rsidRPr="009F73F5">
        <w:rPr>
          <w:rFonts w:ascii="Times New Roman" w:hAnsi="Times New Roman" w:cs="Times New Roman"/>
          <w:sz w:val="28"/>
          <w:szCs w:val="28"/>
          <w:lang w:val="en-US"/>
        </w:rPr>
        <w:t>XVI</w:t>
      </w:r>
      <w:r w:rsidRPr="009F73F5">
        <w:rPr>
          <w:rFonts w:ascii="Times New Roman" w:hAnsi="Times New Roman" w:cs="Times New Roman"/>
          <w:sz w:val="28"/>
          <w:szCs w:val="28"/>
        </w:rPr>
        <w:t xml:space="preserve"> веке, дабы обойти турецкий запрет на высотное строительство христианских культовых сооружений. А ротонду Святого Георгия мусульмане превратили в свою мечеть в XVI веке, и лишь после освобождения страны сюда вернулся православный храм</w:t>
      </w:r>
      <w:r w:rsidR="00F824A5">
        <w:rPr>
          <w:rStyle w:val="a5"/>
          <w:rFonts w:ascii="Times New Roman" w:hAnsi="Times New Roman" w:cs="Times New Roman"/>
          <w:sz w:val="28"/>
          <w:szCs w:val="28"/>
        </w:rPr>
        <w:footnoteReference w:id="89"/>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Сегодня в этих храмах можно встретить местных прихожан, </w:t>
      </w:r>
      <w:r w:rsidR="009B625C" w:rsidRPr="009F73F5">
        <w:rPr>
          <w:rFonts w:ascii="Times New Roman" w:hAnsi="Times New Roman" w:cs="Times New Roman"/>
          <w:sz w:val="28"/>
          <w:szCs w:val="28"/>
        </w:rPr>
        <w:t>паломников и</w:t>
      </w:r>
      <w:r w:rsidRPr="009F73F5">
        <w:rPr>
          <w:rFonts w:ascii="Times New Roman" w:hAnsi="Times New Roman" w:cs="Times New Roman"/>
          <w:sz w:val="28"/>
          <w:szCs w:val="28"/>
        </w:rPr>
        <w:t xml:space="preserve"> немало туристов, но всё же сложно назвать эти места паломническими. Они, </w:t>
      </w:r>
      <w:r w:rsidRPr="009F73F5">
        <w:rPr>
          <w:rFonts w:ascii="Times New Roman" w:hAnsi="Times New Roman" w:cs="Times New Roman"/>
          <w:sz w:val="28"/>
          <w:szCs w:val="28"/>
        </w:rPr>
        <w:lastRenderedPageBreak/>
        <w:t>скорее, представляют интерес для прихожан, туристов, исследователей истории, религии и искусства.</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Болгарские православные святыни могут располагаться как компактно, так и изолировано от остальных. На территории всей страны выделяется лишь три действительно крупных церковно-монастырских комплекса: Софийский, Велико-Тырновский, Пловдивский. Именно эти места привлекают наибольшее количество паломников, которых подкупает возможность поклониться сразу нескольким святыням, находящимся на небольшом расстоянии друг от друга.</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14 монастырей, расположенных в окрестностях </w:t>
      </w:r>
      <w:r w:rsidR="009B625C" w:rsidRPr="009F73F5">
        <w:rPr>
          <w:rFonts w:ascii="Times New Roman" w:hAnsi="Times New Roman" w:cs="Times New Roman"/>
          <w:sz w:val="28"/>
          <w:szCs w:val="28"/>
        </w:rPr>
        <w:t>Софии,</w:t>
      </w:r>
      <w:r w:rsidRPr="009F73F5">
        <w:rPr>
          <w:rFonts w:ascii="Times New Roman" w:hAnsi="Times New Roman" w:cs="Times New Roman"/>
          <w:sz w:val="28"/>
          <w:szCs w:val="28"/>
        </w:rPr>
        <w:t xml:space="preserve"> создали братство "Малая гора Афон", по праву считающееся визитной карточкой центральной Болгарии. Сегодня здесь развита транспортная инфраструктура и созданы все условия для развития туризма. Лидерами по количеству привлекаемых туристов являются Драгалевский монастырь и деревня Бояна, с церковью святых Николая и Пантелеймона XI века, включенной в список всемирного наследия ЮНЕСКО</w:t>
      </w:r>
      <w:r w:rsidR="00F824A5">
        <w:rPr>
          <w:rStyle w:val="a5"/>
          <w:rFonts w:ascii="Times New Roman" w:hAnsi="Times New Roman" w:cs="Times New Roman"/>
          <w:sz w:val="28"/>
          <w:szCs w:val="28"/>
        </w:rPr>
        <w:footnoteReference w:id="90"/>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Драгалевский монастырь был основан в 1345 году, а в конце XIX века стал центром борьбы болгарского народа за независимость, здесь неоднократно бывал национальный герой страны Васил Левски. В силу близости к столице монастырь посещается паломниками и туристами. Высокий уровень развития туризма в окрестностях монастыря подтверждает наличие в деревне Драгалевца пятизвездочного отеля.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Кремиковский монастырь, также входящий в братство «Малая гора Афон», был основан еще в X веке. Близость обители к Софии (20 км) обусловливает большое количество паломников, приезжающих сюда на такие праздники, как день Св. Георгия (6 мая), Успения Пресвятой Богородицы (15 августа) и </w:t>
      </w:r>
      <w:r w:rsidRPr="009F73F5">
        <w:rPr>
          <w:rFonts w:ascii="Times New Roman" w:hAnsi="Times New Roman" w:cs="Times New Roman"/>
          <w:sz w:val="28"/>
          <w:szCs w:val="28"/>
        </w:rPr>
        <w:lastRenderedPageBreak/>
        <w:t>рождество Пресвятой Богородицы (8 сентября). Сейчас это действующий женский монастырь</w:t>
      </w:r>
      <w:r w:rsidR="00F824A5">
        <w:rPr>
          <w:rStyle w:val="a5"/>
          <w:rFonts w:ascii="Times New Roman" w:hAnsi="Times New Roman" w:cs="Times New Roman"/>
          <w:sz w:val="28"/>
          <w:szCs w:val="28"/>
        </w:rPr>
        <w:footnoteReference w:id="9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Один из старейших монастырей в Софийской епархии </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xml:space="preserve"> Куриловский женский монастырь, расположенный в 15 км от Софии, он был заложен еще в </w:t>
      </w:r>
      <w:r w:rsidRPr="009F73F5">
        <w:rPr>
          <w:rFonts w:ascii="Times New Roman" w:hAnsi="Times New Roman" w:cs="Times New Roman"/>
          <w:sz w:val="28"/>
          <w:szCs w:val="28"/>
          <w:lang w:val="en-US"/>
        </w:rPr>
        <w:t>IX</w:t>
      </w:r>
      <w:r w:rsidRPr="009F73F5">
        <w:rPr>
          <w:rFonts w:ascii="Times New Roman" w:hAnsi="Times New Roman" w:cs="Times New Roman"/>
          <w:sz w:val="28"/>
          <w:szCs w:val="28"/>
        </w:rPr>
        <w:t xml:space="preserve"> веке, но не утратил своей значимости и сегодня. В конце XVI века церкви монастыря были расписаны прославленным болгарским иконописцем Пименом Зографским.</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Все четырнадцать монастырей братства «Малая гора Афон» очень популярны среди паломников и туристов, отчасти таковыми их делает близость к столице, отчасти – богатая история обителей и сохраненные в их стенах православные традиции. Туристическая инфраструктура вокруг монастырей развита достаточно хорошо: паломникам всегда есть, где остаться на ночлег. В Болгарии бытует мнение, что каждый православный верующий обязан хотя бы раз в жизни посетить монастыри вокруг столицы.</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Подобно российскому «Золотому кольцу» в Болгарии есть своя экскурсионно-паломническая программа «Огърлица на Велико Търнова», что в переводе на русский означает «Золотая цепь вокруг Велико-Тырново». Велико-Тырново – старая столица Болгарии, возле которой находятся 19 обителей, привлекающих массу паломников.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Недалеко от Великово-Тырново находится деревня Арбанаси, в которой находятся несколько музеев-церквей (Св. Георгия, Св.Афанасия, Рождества Христова), действующих церквей (Св.Димитара, Архангелов Михаила и Гавриила) и два монастыря (обители Пресвятой Богородицы и Св.Николая)</w:t>
      </w:r>
      <w:r w:rsidR="00F824A5">
        <w:rPr>
          <w:rStyle w:val="a5"/>
          <w:rFonts w:ascii="Times New Roman" w:hAnsi="Times New Roman" w:cs="Times New Roman"/>
          <w:sz w:val="28"/>
          <w:szCs w:val="28"/>
        </w:rPr>
        <w:footnoteReference w:id="92"/>
      </w:r>
      <w:r w:rsidRPr="009F73F5">
        <w:rPr>
          <w:rFonts w:ascii="Times New Roman" w:hAnsi="Times New Roman" w:cs="Times New Roman"/>
          <w:sz w:val="28"/>
          <w:szCs w:val="28"/>
        </w:rPr>
        <w:t xml:space="preserve">. Деревня была основана арбанасами (албанцами-переселенцами из Греции) и стала личной собственностью турка Рустам-паши, благодаря чему в ней процветали торговля и ремесло. В XVI – XVIIвв. слой зажиточных купцов и ремесленников инициировал строительство крупного церковного комплекса, </w:t>
      </w:r>
      <w:r w:rsidRPr="009F73F5">
        <w:rPr>
          <w:rFonts w:ascii="Times New Roman" w:hAnsi="Times New Roman" w:cs="Times New Roman"/>
          <w:sz w:val="28"/>
          <w:szCs w:val="28"/>
        </w:rPr>
        <w:lastRenderedPageBreak/>
        <w:t>который сохранился до наших дней. Наибольший научный интерес здесь представляют старинные фрески работы Трявнинской школы и иконы XVII века. Паломники же посещают Арбанасские женские монастыри в честь Успения Пресвятой Богородицы и Святителя Николая. Обе обители были служили пристанищем борцам за независимость Болгарии и играли прежде важную роль в жизни страны</w:t>
      </w:r>
      <w:r w:rsidR="00F824A5">
        <w:rPr>
          <w:rStyle w:val="a5"/>
          <w:rFonts w:ascii="Times New Roman" w:hAnsi="Times New Roman" w:cs="Times New Roman"/>
          <w:sz w:val="28"/>
          <w:szCs w:val="28"/>
        </w:rPr>
        <w:footnoteReference w:id="93"/>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Город Велико-Тырново удобным транспортным узлом, из которого легко добраться до городов Трояна, Габрово, Плевен, Трявна. В самом городе, в отличие от его окрестностей, нет сколько-нибудь значимых объектов паломнического интереса. По-настоящему знаменит Троянский монастырь, претендующий на звание третьей обители Болгарии и сохранивший строения XVI – XIX вв. Некоторое время здесь жил царь Борис III, а Васил Левски основал на базе монастыря революционный комитет. Но главной ценностью Трояна считается чудотворная икона Богородица Троеручица, известная далеко за пределами Болгарии</w:t>
      </w:r>
      <w:r w:rsidR="00F824A5">
        <w:rPr>
          <w:rStyle w:val="a5"/>
          <w:rFonts w:ascii="Times New Roman" w:hAnsi="Times New Roman" w:cs="Times New Roman"/>
          <w:sz w:val="28"/>
          <w:szCs w:val="28"/>
        </w:rPr>
        <w:footnoteReference w:id="94"/>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окрестностях Габрово расположен Сокольский монастырь, 1832 года постройки, в котором хранится чудотворная икона Богородицы, написанная местным иконописцем Христо Цоневым.</w:t>
      </w:r>
      <w:r w:rsidR="00F824A5">
        <w:rPr>
          <w:rStyle w:val="a5"/>
          <w:rFonts w:ascii="Times New Roman" w:hAnsi="Times New Roman" w:cs="Times New Roman"/>
          <w:sz w:val="28"/>
          <w:szCs w:val="28"/>
        </w:rPr>
        <w:footnoteReference w:id="95"/>
      </w:r>
      <w:r w:rsidRPr="009F73F5">
        <w:rPr>
          <w:rFonts w:ascii="Times New Roman" w:hAnsi="Times New Roman" w:cs="Times New Roman"/>
          <w:sz w:val="28"/>
          <w:szCs w:val="28"/>
        </w:rPr>
        <w:t xml:space="preserve"> Но в экскурсионные программы Сокольский монастырь включается крайне редко.</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Между Трявной и Велико-Тырново в XII веке был построен Дряновский монастырь, насельники которого участвовали в борьбе болгарского народа за независимость от турок. В </w:t>
      </w:r>
      <w:r w:rsidRPr="009F73F5">
        <w:rPr>
          <w:rFonts w:ascii="Times New Roman" w:hAnsi="Times New Roman" w:cs="Times New Roman"/>
          <w:sz w:val="28"/>
          <w:szCs w:val="28"/>
          <w:lang w:val="en-US"/>
        </w:rPr>
        <w:t>XIX</w:t>
      </w:r>
      <w:r w:rsidRPr="009F73F5">
        <w:rPr>
          <w:rFonts w:ascii="Times New Roman" w:hAnsi="Times New Roman" w:cs="Times New Roman"/>
          <w:sz w:val="28"/>
          <w:szCs w:val="28"/>
        </w:rPr>
        <w:t xml:space="preserve"> веке обитель была уничтожена турками, а затем вновь восстановлена местными православными ремесленниками. Сегодня монастырь переживает свое третье рождение, но уже в качестве турис</w:t>
      </w:r>
      <w:r w:rsidR="00F824A5">
        <w:rPr>
          <w:rFonts w:ascii="Times New Roman" w:hAnsi="Times New Roman" w:cs="Times New Roman"/>
          <w:sz w:val="28"/>
          <w:szCs w:val="28"/>
        </w:rPr>
        <w:t xml:space="preserve">тической достопримечательности. </w:t>
      </w:r>
      <w:r w:rsidRPr="009F73F5">
        <w:rPr>
          <w:rFonts w:ascii="Times New Roman" w:hAnsi="Times New Roman" w:cs="Times New Roman"/>
          <w:sz w:val="28"/>
          <w:szCs w:val="28"/>
        </w:rPr>
        <w:t xml:space="preserve">Дряновский монастырь стал </w:t>
      </w:r>
      <w:r w:rsidRPr="009F73F5">
        <w:rPr>
          <w:rFonts w:ascii="Times New Roman" w:hAnsi="Times New Roman" w:cs="Times New Roman"/>
          <w:sz w:val="28"/>
          <w:szCs w:val="28"/>
        </w:rPr>
        <w:lastRenderedPageBreak/>
        <w:t>остановочным пунктом на пути к пещере Бачо-Киро, месту поселения первобытных людей</w:t>
      </w:r>
      <w:r w:rsidR="00F824A5">
        <w:rPr>
          <w:rStyle w:val="a5"/>
          <w:rFonts w:ascii="Times New Roman" w:hAnsi="Times New Roman" w:cs="Times New Roman"/>
          <w:sz w:val="28"/>
          <w:szCs w:val="28"/>
        </w:rPr>
        <w:footnoteReference w:id="96"/>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Неподалеку от Велико-Тырново находится средневековый Килифаревский монастырь, построенный в 1348 году. Монастырь стал крупным центром болгарской литературы и науки, здесь скрывались участники Второго Тырновского антитурецкого восстания, за что обитель была разрушена. Восстановили обитель лишь в начале XVIII века, именно эти постройки дошли до нашего времени.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«Золотую цепь Велико-Тырново» входит действующий мужской Преображенский монастырь, имеющий схожую с остальными монастырями региона историю: он был основан в </w:t>
      </w:r>
      <w:r w:rsidRPr="009F73F5">
        <w:rPr>
          <w:rFonts w:ascii="Times New Roman" w:hAnsi="Times New Roman" w:cs="Times New Roman"/>
          <w:sz w:val="28"/>
          <w:szCs w:val="28"/>
          <w:lang w:val="en-US"/>
        </w:rPr>
        <w:t>XIV</w:t>
      </w:r>
      <w:r w:rsidRPr="009F73F5">
        <w:rPr>
          <w:rFonts w:ascii="Times New Roman" w:hAnsi="Times New Roman" w:cs="Times New Roman"/>
          <w:sz w:val="28"/>
          <w:szCs w:val="28"/>
        </w:rPr>
        <w:t xml:space="preserve"> веке, позднее был разрушен турками, а восстановлен был в </w:t>
      </w:r>
      <w:r w:rsidRPr="009F73F5">
        <w:rPr>
          <w:rFonts w:ascii="Times New Roman" w:hAnsi="Times New Roman" w:cs="Times New Roman"/>
          <w:sz w:val="28"/>
          <w:szCs w:val="28"/>
          <w:lang w:val="en-US"/>
        </w:rPr>
        <w:t>XIX</w:t>
      </w:r>
      <w:r w:rsidRPr="009F73F5">
        <w:rPr>
          <w:rFonts w:ascii="Times New Roman" w:hAnsi="Times New Roman" w:cs="Times New Roman"/>
          <w:sz w:val="28"/>
          <w:szCs w:val="28"/>
        </w:rPr>
        <w:t xml:space="preserve"> веке, в период национального возрождения Болгарии. В росписи восстановленных монастырских построек участвовал крупнейший иконописец страны Захар Зограф</w:t>
      </w:r>
      <w:r w:rsidR="00F824A5">
        <w:rPr>
          <w:rStyle w:val="a5"/>
          <w:rFonts w:ascii="Times New Roman" w:hAnsi="Times New Roman" w:cs="Times New Roman"/>
          <w:sz w:val="28"/>
          <w:szCs w:val="28"/>
        </w:rPr>
        <w:footnoteReference w:id="97"/>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Все монастыри вокруг Велико-Тырново имеют одну историческую судьбу: они строились в период XII-</w:t>
      </w:r>
      <w:r w:rsidRPr="009F73F5">
        <w:rPr>
          <w:rFonts w:ascii="Times New Roman" w:hAnsi="Times New Roman" w:cs="Times New Roman"/>
          <w:sz w:val="28"/>
          <w:szCs w:val="28"/>
          <w:lang w:val="en-US"/>
        </w:rPr>
        <w:t>XIV</w:t>
      </w:r>
      <w:r w:rsidRPr="009F73F5">
        <w:rPr>
          <w:rFonts w:ascii="Times New Roman" w:hAnsi="Times New Roman" w:cs="Times New Roman"/>
          <w:sz w:val="28"/>
          <w:szCs w:val="28"/>
        </w:rPr>
        <w:t>вв., но затем были разрушены турецкими войсками. Современный вид обители приобрели уже в XVIII-XIX вв., во время национального возрождения Болгарии. Сегодня многие монастыри «Золотой цепи» остаются действующими, здесь гораздо меньше паломников и туристов, нежели в монастырях около Софии, однако святыни, заключенные в монастырях, очень почитаются православными верующими.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Третьим районом Болгарии, в котором православные святыни расположены на относительно небольшом расстоянии друг от друга, является область между городами Пловдив и Самоков.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25 километрах от Пловдива, в селе Бачково, лежит Бачковский монастырь, крупнейший духовный центр Южной Болгарии. Его основали грузинские генералы, воевавшие в </w:t>
      </w:r>
      <w:r w:rsidRPr="009F73F5">
        <w:rPr>
          <w:rFonts w:ascii="Times New Roman" w:hAnsi="Times New Roman" w:cs="Times New Roman"/>
          <w:sz w:val="28"/>
          <w:szCs w:val="28"/>
          <w:lang w:val="en-US"/>
        </w:rPr>
        <w:t>XIV</w:t>
      </w:r>
      <w:r w:rsidRPr="009F73F5">
        <w:rPr>
          <w:rFonts w:ascii="Times New Roman" w:hAnsi="Times New Roman" w:cs="Times New Roman"/>
          <w:sz w:val="28"/>
          <w:szCs w:val="28"/>
        </w:rPr>
        <w:t xml:space="preserve"> веке на стороне Византии. Церковь </w:t>
      </w:r>
      <w:r w:rsidRPr="009F73F5">
        <w:rPr>
          <w:rFonts w:ascii="Times New Roman" w:hAnsi="Times New Roman" w:cs="Times New Roman"/>
          <w:sz w:val="28"/>
          <w:szCs w:val="28"/>
        </w:rPr>
        <w:lastRenderedPageBreak/>
        <w:t xml:space="preserve">Святой Троицы и другие постройки, находящиеся внутри обители, датируются </w:t>
      </w:r>
      <w:r w:rsidRPr="009F73F5">
        <w:rPr>
          <w:rFonts w:ascii="Times New Roman" w:hAnsi="Times New Roman" w:cs="Times New Roman"/>
          <w:sz w:val="28"/>
          <w:szCs w:val="28"/>
          <w:lang w:val="en-US"/>
        </w:rPr>
        <w:t>XVII</w:t>
      </w:r>
      <w:r w:rsidRPr="009F73F5">
        <w:rPr>
          <w:rFonts w:ascii="Times New Roman" w:hAnsi="Times New Roman" w:cs="Times New Roman"/>
          <w:sz w:val="28"/>
          <w:szCs w:val="28"/>
        </w:rPr>
        <w:t xml:space="preserve"> веком. Позднее, в XIX веке над росписью стен монастыря работал Захар Зограф</w:t>
      </w:r>
      <w:r w:rsidR="00F824A5">
        <w:rPr>
          <w:rStyle w:val="a5"/>
          <w:rFonts w:ascii="Times New Roman" w:hAnsi="Times New Roman" w:cs="Times New Roman"/>
          <w:sz w:val="28"/>
          <w:szCs w:val="28"/>
        </w:rPr>
        <w:footnoteReference w:id="98"/>
      </w:r>
      <w:r w:rsidRPr="009F73F5">
        <w:rPr>
          <w:rFonts w:ascii="Times New Roman" w:hAnsi="Times New Roman" w:cs="Times New Roman"/>
          <w:sz w:val="28"/>
          <w:szCs w:val="28"/>
        </w:rPr>
        <w:t xml:space="preserve">. Считается, что каждый православный болгарин обязан хотя бы раз в жизни побывать в этой обители и, желательно, во время празднования Приполовинья, традиционного именно для Южной Болгарии православного праздника. Приполовинье символизирует половину пути между Пасхой и Троицей. При монастыре создан музей религиозных объектов, преимущественно икон, а в самом селе находится двухзвездочный отель Megdana </w:t>
      </w:r>
      <w:r w:rsidRPr="009F73F5">
        <w:rPr>
          <w:rFonts w:ascii="Times New Roman" w:hAnsi="Times New Roman" w:cs="Times New Roman"/>
          <w:sz w:val="28"/>
          <w:szCs w:val="28"/>
          <w:lang w:val="en-US"/>
        </w:rPr>
        <w:t>H</w:t>
      </w:r>
      <w:r w:rsidRPr="009F73F5">
        <w:rPr>
          <w:rFonts w:ascii="Times New Roman" w:hAnsi="Times New Roman" w:cs="Times New Roman"/>
          <w:sz w:val="28"/>
          <w:szCs w:val="28"/>
        </w:rPr>
        <w:t>otel</w:t>
      </w:r>
      <w:r w:rsidR="00F824A5">
        <w:rPr>
          <w:rStyle w:val="a5"/>
          <w:rFonts w:ascii="Times New Roman" w:hAnsi="Times New Roman" w:cs="Times New Roman"/>
          <w:sz w:val="28"/>
          <w:szCs w:val="28"/>
        </w:rPr>
        <w:footnoteReference w:id="99"/>
      </w:r>
      <w:r w:rsidRPr="009F73F5">
        <w:rPr>
          <w:rFonts w:ascii="Times New Roman" w:hAnsi="Times New Roman" w:cs="Times New Roman"/>
          <w:sz w:val="28"/>
          <w:szCs w:val="28"/>
        </w:rPr>
        <w:t>. Также паломники могут заночевать в самом монастыре, либо снять жилье у местных жителей</w:t>
      </w:r>
      <w:r w:rsidR="00F824A5">
        <w:rPr>
          <w:rStyle w:val="a5"/>
          <w:rFonts w:ascii="Times New Roman" w:hAnsi="Times New Roman" w:cs="Times New Roman"/>
          <w:sz w:val="28"/>
          <w:szCs w:val="28"/>
        </w:rPr>
        <w:footnoteReference w:id="100"/>
      </w:r>
      <w:r w:rsidRPr="009F73F5">
        <w:rPr>
          <w:rFonts w:ascii="Times New Roman" w:hAnsi="Times New Roman" w:cs="Times New Roman"/>
          <w:sz w:val="28"/>
          <w:szCs w:val="28"/>
        </w:rPr>
        <w:t xml:space="preserve">. Однако недостаток средств размещения в самом селе Бачково объясняется его близостью к Пловдиву (25 км) и Асеновграду (8 км), где и предпочитают останавливаться туристы и паломники.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Название «Болгарский Иерусалим» или «Родопская Святая Гора» прочно закрепилось за городом Асеновград, что в окрестностях Пловдива. Здесь находятся значительные образцы болгарской средневековой архитектуры, заключенные в небольших монастырях: Кукленский, Мулд</w:t>
      </w:r>
      <w:r w:rsidR="00F824A5">
        <w:rPr>
          <w:rFonts w:ascii="Times New Roman" w:hAnsi="Times New Roman" w:cs="Times New Roman"/>
          <w:sz w:val="28"/>
          <w:szCs w:val="28"/>
        </w:rPr>
        <w:t>авский, Воденский и Араповский</w:t>
      </w:r>
      <w:r w:rsidR="00F824A5">
        <w:rPr>
          <w:rStyle w:val="a5"/>
          <w:rFonts w:ascii="Times New Roman" w:hAnsi="Times New Roman" w:cs="Times New Roman"/>
          <w:sz w:val="28"/>
          <w:szCs w:val="28"/>
        </w:rPr>
        <w:footnoteReference w:id="101"/>
      </w:r>
      <w:r w:rsidR="00F824A5">
        <w:rPr>
          <w:rFonts w:ascii="Times New Roman" w:hAnsi="Times New Roman" w:cs="Times New Roman"/>
          <w:sz w:val="28"/>
          <w:szCs w:val="28"/>
        </w:rPr>
        <w:t>.</w:t>
      </w:r>
      <w:r w:rsidRPr="009F73F5">
        <w:rPr>
          <w:rFonts w:ascii="Times New Roman" w:hAnsi="Times New Roman" w:cs="Times New Roman"/>
          <w:sz w:val="28"/>
          <w:szCs w:val="28"/>
        </w:rPr>
        <w:t xml:space="preserve"> В силу своей удаленности и слабого развития инфраструктуры, в экскурсионные программы эти монастыри включаются крайне редко, лишь небольшое число паломников посещают эти обители. Будучи не особо популярными среди паломников и, тем более, туристов, монастыри допускают посещение лишь с разрешения игумена, либо по рекомендации церковных иерархов.</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западной части страны расположен Рильский монастырь, являющийся самым главным центром религиозного туризма во всей Болгарии. Название </w:t>
      </w:r>
      <w:r w:rsidRPr="009F73F5">
        <w:rPr>
          <w:rFonts w:ascii="Times New Roman" w:hAnsi="Times New Roman" w:cs="Times New Roman"/>
          <w:sz w:val="28"/>
          <w:szCs w:val="28"/>
        </w:rPr>
        <w:lastRenderedPageBreak/>
        <w:t xml:space="preserve">монастыря восходит к преданию о святом Иоанне Рильском, проповедовавшим в этих местах. Современный монастырь был построен в XIV </w:t>
      </w:r>
      <w:r w:rsidR="00EB220D" w:rsidRPr="009F73F5">
        <w:rPr>
          <w:rFonts w:ascii="Times New Roman" w:hAnsi="Times New Roman" w:cs="Times New Roman"/>
          <w:sz w:val="28"/>
          <w:szCs w:val="28"/>
        </w:rPr>
        <w:t xml:space="preserve">веке </w:t>
      </w:r>
      <w:r w:rsidRPr="009F73F5">
        <w:rPr>
          <w:rFonts w:ascii="Times New Roman" w:hAnsi="Times New Roman" w:cs="Times New Roman"/>
          <w:sz w:val="28"/>
          <w:szCs w:val="28"/>
        </w:rPr>
        <w:t>и вскоре стал одним из центров сохранения традиционной болгарской культуры, центром сопротивления исламизации страны</w:t>
      </w:r>
      <w:r w:rsidR="00F824A5">
        <w:rPr>
          <w:rStyle w:val="a5"/>
          <w:rFonts w:ascii="Times New Roman" w:hAnsi="Times New Roman" w:cs="Times New Roman"/>
          <w:sz w:val="28"/>
          <w:szCs w:val="28"/>
        </w:rPr>
        <w:footnoteReference w:id="102"/>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Вполне экономически обоснованным и логичным видится создание комбинированных туров, объединяющих сразу два вида отдыха: пляжный (на Черноморском побережье Болгарии) и экскурсионный (предполагающий посещение монастырей). В ходе подобных туров путешественники посещают православные святыни городов Поморие, Созопол, Бургас, Несебыр, Варна и др., расположенные недалеко от побережья</w:t>
      </w:r>
      <w:r w:rsidR="00F824A5">
        <w:rPr>
          <w:rStyle w:val="a5"/>
          <w:rFonts w:ascii="Times New Roman" w:hAnsi="Times New Roman" w:cs="Times New Roman"/>
          <w:sz w:val="28"/>
          <w:szCs w:val="28"/>
        </w:rPr>
        <w:footnoteReference w:id="103"/>
      </w:r>
      <w:r w:rsidRPr="009F73F5">
        <w:rPr>
          <w:rFonts w:ascii="Times New Roman" w:hAnsi="Times New Roman" w:cs="Times New Roman"/>
          <w:sz w:val="28"/>
          <w:szCs w:val="28"/>
        </w:rPr>
        <w:t xml:space="preserve">. Однако, это является примером туризма религиозно-познавательной направленности, нежели паломничества. </w:t>
      </w:r>
    </w:p>
    <w:p w:rsidR="000E6116" w:rsidRDefault="00430A01" w:rsidP="009F73F5">
      <w:pPr>
        <w:spacing w:before="120" w:after="120" w:line="360" w:lineRule="auto"/>
        <w:jc w:val="both"/>
        <w:rPr>
          <w:rFonts w:ascii="Times New Roman" w:eastAsia="Times New Roman" w:hAnsi="Times New Roman" w:cs="Times New Roman"/>
          <w:sz w:val="28"/>
          <w:szCs w:val="28"/>
        </w:rPr>
      </w:pPr>
      <w:r w:rsidRPr="009F73F5">
        <w:rPr>
          <w:rFonts w:ascii="Times New Roman" w:hAnsi="Times New Roman" w:cs="Times New Roman"/>
          <w:sz w:val="28"/>
          <w:szCs w:val="28"/>
        </w:rPr>
        <w:t xml:space="preserve">Подводя итоги, хочется отметить, что Болгария является одним из самых передовых в развитии религиозного туризма государств. Этому способствует ряд факторов. Во-первых, Болгария является сильным игроком на рынке религиозного туризма, во многом это объясняется грамотным использованием выгодного географического положения страны и её богатой истории. Во-вторых, православие в Болгарии имеет глубокие исторические корни: именно в монастырях и храмах вынашивались идеи создания Третьего Болгарского царства, идеи борьбы за независимость от Турции. В-третьих, благодаря развитию туризма и экономики страны в целом дорожная сеть становится более разветвленной, туроператоры получают возможность составлять новые туры, в том числе и паломнические. Со вступлением страны в Евросоюз и подписанием Шенгенского соглашения, туристы и паломники, путешествующие по Болгарии, могут легко пересекать границы сопредельных государств, входящих в Шенгенскую зону, в результате чего на туристическом рынке появились комбинированные туры «Болгария </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xml:space="preserve"> Румыния»</w:t>
      </w:r>
      <w:r w:rsidR="00F824A5">
        <w:rPr>
          <w:rStyle w:val="a5"/>
          <w:rFonts w:ascii="Times New Roman" w:hAnsi="Times New Roman" w:cs="Times New Roman"/>
          <w:sz w:val="28"/>
          <w:szCs w:val="28"/>
        </w:rPr>
        <w:footnoteReference w:id="104"/>
      </w:r>
      <w:r w:rsidRPr="009F73F5">
        <w:rPr>
          <w:rFonts w:ascii="Times New Roman" w:hAnsi="Times New Roman" w:cs="Times New Roman"/>
          <w:sz w:val="28"/>
          <w:szCs w:val="28"/>
        </w:rPr>
        <w:t xml:space="preserve">. </w:t>
      </w:r>
      <w:r w:rsidRPr="009F73F5">
        <w:rPr>
          <w:rFonts w:ascii="Times New Roman" w:hAnsi="Times New Roman" w:cs="Times New Roman"/>
          <w:sz w:val="28"/>
          <w:szCs w:val="28"/>
        </w:rPr>
        <w:lastRenderedPageBreak/>
        <w:t xml:space="preserve">Направленность болгарской стороны на прием российских туристов полностью оправдывает себя: по количеству ночей, проведенных в Болгарии, лишь немцы (2,5 млн) и французы (2,4 млн) могут соперничать с россиянами, проведшими в стране </w:t>
      </w:r>
      <w:r w:rsidRPr="009F73F5">
        <w:rPr>
          <w:rFonts w:ascii="Times New Roman" w:eastAsia="Times New Roman" w:hAnsi="Times New Roman" w:cs="Times New Roman"/>
          <w:sz w:val="28"/>
          <w:szCs w:val="28"/>
        </w:rPr>
        <w:t>2 564 743 ночей</w:t>
      </w:r>
      <w:r w:rsidR="00F824A5">
        <w:rPr>
          <w:rStyle w:val="a5"/>
          <w:rFonts w:ascii="Times New Roman" w:eastAsia="Times New Roman" w:hAnsi="Times New Roman" w:cs="Times New Roman"/>
          <w:sz w:val="28"/>
          <w:szCs w:val="28"/>
        </w:rPr>
        <w:footnoteReference w:id="105"/>
      </w:r>
      <w:r w:rsidRPr="009F73F5">
        <w:rPr>
          <w:rFonts w:ascii="Times New Roman" w:eastAsia="Times New Roman" w:hAnsi="Times New Roman" w:cs="Times New Roman"/>
          <w:sz w:val="28"/>
          <w:szCs w:val="28"/>
        </w:rPr>
        <w:t>. Без достоверных данных о цели посещения страны сложно судить, какой процент из общего количества туристов приходится на паломников, однако, исходя из анализа круга предпочтений российских туристов и изучения православных центров Болгарии, можно заключить, что уровень развития религиозного туризма в стране довольно высок, и заметна тенденция к увеличению количественных и качественных показателей этого вида туризма.</w:t>
      </w:r>
    </w:p>
    <w:p w:rsidR="009B625C" w:rsidRPr="009F73F5" w:rsidRDefault="009B625C" w:rsidP="009F73F5">
      <w:pPr>
        <w:spacing w:before="120" w:after="120" w:line="360" w:lineRule="auto"/>
        <w:jc w:val="both"/>
        <w:rPr>
          <w:rFonts w:ascii="Times New Roman" w:eastAsia="Times New Roman" w:hAnsi="Times New Roman" w:cs="Times New Roman"/>
          <w:sz w:val="28"/>
          <w:szCs w:val="28"/>
        </w:rPr>
      </w:pPr>
    </w:p>
    <w:p w:rsidR="000E6116" w:rsidRPr="009B625C" w:rsidRDefault="00430A01" w:rsidP="006F7C6C">
      <w:pPr>
        <w:pStyle w:val="af1"/>
        <w:jc w:val="center"/>
        <w:outlineLvl w:val="1"/>
        <w:rPr>
          <w:rFonts w:ascii="Times New Roman" w:hAnsi="Times New Roman" w:cs="Times New Roman"/>
          <w:color w:val="auto"/>
          <w:sz w:val="28"/>
          <w:szCs w:val="28"/>
        </w:rPr>
      </w:pPr>
      <w:bookmarkStart w:id="28" w:name="_Toc419500646"/>
      <w:bookmarkStart w:id="29" w:name="_Toc482370558"/>
      <w:r w:rsidRPr="009B625C">
        <w:rPr>
          <w:rFonts w:ascii="Times New Roman" w:hAnsi="Times New Roman" w:cs="Times New Roman"/>
          <w:color w:val="auto"/>
          <w:sz w:val="28"/>
          <w:szCs w:val="28"/>
        </w:rPr>
        <w:t>§3. Федерация Боснии и Герцеговины</w:t>
      </w:r>
      <w:bookmarkEnd w:id="28"/>
      <w:bookmarkEnd w:id="29"/>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Государство представляет собой мягкую конфедерацию, состоящую из т</w:t>
      </w:r>
      <w:r w:rsidR="00EB220D" w:rsidRPr="009F73F5">
        <w:rPr>
          <w:rFonts w:ascii="Times New Roman" w:hAnsi="Times New Roman" w:cs="Times New Roman"/>
          <w:sz w:val="28"/>
          <w:szCs w:val="28"/>
        </w:rPr>
        <w:t xml:space="preserve">рех частей: федерации Босния и </w:t>
      </w:r>
      <w:r w:rsidRPr="009F73F5">
        <w:rPr>
          <w:rFonts w:ascii="Times New Roman" w:hAnsi="Times New Roman" w:cs="Times New Roman"/>
          <w:sz w:val="28"/>
          <w:szCs w:val="28"/>
        </w:rPr>
        <w:t>Герцеговина, состоящая преимущественно из мусульман-боснийцев и католиков-хорватов, а также Республики Сербской, населенной в основном православными (31% от общего числа верующих) и самоуправляющегося округа Брчко</w:t>
      </w:r>
      <w:r w:rsidR="00F824A5">
        <w:rPr>
          <w:rStyle w:val="a5"/>
          <w:rFonts w:ascii="Times New Roman" w:hAnsi="Times New Roman" w:cs="Times New Roman"/>
          <w:sz w:val="28"/>
          <w:szCs w:val="28"/>
        </w:rPr>
        <w:footnoteReference w:id="106"/>
      </w:r>
      <w:r w:rsidRPr="009F73F5">
        <w:rPr>
          <w:rFonts w:ascii="Times New Roman" w:hAnsi="Times New Roman" w:cs="Times New Roman"/>
          <w:sz w:val="28"/>
          <w:szCs w:val="28"/>
        </w:rPr>
        <w:t xml:space="preserve">. Территория Республики Сербской находится в составе Банялукской епархии, остальная часть страны – в Захумско-Герцеговинской епархии Сербской Православной Церкви.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целом, на территории Боснии и Герцеговины находится лишь небольшое количество объектов, способных привлечь православных паломников, особенно иностранных. Объясняется это, прежде всего, исторически более сильными позициями ислама и католицизма в этой стране. Единственным центром паломничества является скопление православных монастырей, расположенных на юге страны. Тем не менее, даже на территории Сараево, </w:t>
      </w:r>
      <w:r w:rsidRPr="009F73F5">
        <w:rPr>
          <w:rFonts w:ascii="Times New Roman" w:hAnsi="Times New Roman" w:cs="Times New Roman"/>
          <w:sz w:val="28"/>
          <w:szCs w:val="28"/>
        </w:rPr>
        <w:lastRenderedPageBreak/>
        <w:t xml:space="preserve">столице Боснии, находятся несколько православных храмов, хранящих мощи святых.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Таковой является православная церковь архангелов Михаила и Гавриила и музей при ней в Сараево</w:t>
      </w:r>
      <w:r w:rsidR="00F824A5">
        <w:rPr>
          <w:rStyle w:val="a5"/>
          <w:rFonts w:ascii="Times New Roman" w:hAnsi="Times New Roman" w:cs="Times New Roman"/>
          <w:sz w:val="28"/>
          <w:szCs w:val="28"/>
        </w:rPr>
        <w:footnoteReference w:id="107"/>
      </w:r>
      <w:r w:rsidRPr="009F73F5">
        <w:rPr>
          <w:rFonts w:ascii="Times New Roman" w:hAnsi="Times New Roman" w:cs="Times New Roman"/>
          <w:sz w:val="28"/>
          <w:szCs w:val="28"/>
        </w:rPr>
        <w:t>. Она была построена на месте раннехристианской церкви V века в 1734 году. В архитектуре и убранстве церкви четко прослеживаются общебалканские традиции религиозного искусства: подобно некоторым церквям Болгарии, эта святыня построена частично под землёй, а резной иконостас является типичным для всего региона. Музей при церкви интересен и туристам, и паломникам, поскольку здесь выставлены иконы, созданные русскими, греческими, критскими и местными мастерами в период с XV до XVIII века. В самой церкви хранятся мощи святой первомученницы Феклы, святых Якова Персиянина, Макрины, Пантелеймона, а также чудотворная икона Божией Матери, перевезенная из монастыря Петричевац в Банья-Луке</w:t>
      </w:r>
      <w:r w:rsidR="00F824A5">
        <w:rPr>
          <w:rStyle w:val="a5"/>
          <w:rFonts w:ascii="Times New Roman" w:hAnsi="Times New Roman" w:cs="Times New Roman"/>
          <w:sz w:val="28"/>
          <w:szCs w:val="28"/>
        </w:rPr>
        <w:footnoteReference w:id="10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Юго-восточной части страны, вокруг города Требинье находится средоточие православных монастырей, имеющих общую историю: монастыри Тврдош, Завала, Добричево, Дужи и женский Петропавловский. Почти все монастыри были основаны во время господства турок на Балканском полуострове и сильно пострадали от действий мусульманской администрации, позднее, некоторые обители были оккупированы австрийцами, а в XX веке на долю монастырей выпало участие во Второй </w:t>
      </w:r>
      <w:r w:rsidR="006F7C6C" w:rsidRPr="009F73F5">
        <w:rPr>
          <w:rFonts w:ascii="Times New Roman" w:hAnsi="Times New Roman" w:cs="Times New Roman"/>
          <w:sz w:val="28"/>
          <w:szCs w:val="28"/>
        </w:rPr>
        <w:t>Мировой и</w:t>
      </w:r>
      <w:r w:rsidRPr="009F73F5">
        <w:rPr>
          <w:rFonts w:ascii="Times New Roman" w:hAnsi="Times New Roman" w:cs="Times New Roman"/>
          <w:sz w:val="28"/>
          <w:szCs w:val="28"/>
        </w:rPr>
        <w:t xml:space="preserve"> Югославской войнах.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Крупнейшим монастырем района считается Тврдош, построенный в XV веке на месте раннехристианской обители V века, основанной, по легенде, Константином и его матерью Еленой. Наибольший интерес здесь представляют фрески, выделяющиеся своими яркими красками</w:t>
      </w:r>
      <w:r w:rsidR="00F824A5">
        <w:rPr>
          <w:rStyle w:val="a5"/>
          <w:rFonts w:ascii="Times New Roman" w:hAnsi="Times New Roman" w:cs="Times New Roman"/>
          <w:sz w:val="28"/>
          <w:szCs w:val="28"/>
        </w:rPr>
        <w:footnoteReference w:id="109"/>
      </w:r>
      <w:r w:rsidRPr="009F73F5">
        <w:rPr>
          <w:rFonts w:ascii="Times New Roman" w:hAnsi="Times New Roman" w:cs="Times New Roman"/>
          <w:sz w:val="28"/>
          <w:szCs w:val="28"/>
        </w:rPr>
        <w:t xml:space="preserve">.  В монастыре Тврдош находится кафедра Захумско-Герцеговинской епархии </w:t>
      </w:r>
      <w:r w:rsidRPr="009F73F5">
        <w:rPr>
          <w:rFonts w:ascii="Times New Roman" w:hAnsi="Times New Roman" w:cs="Times New Roman"/>
          <w:sz w:val="28"/>
          <w:szCs w:val="28"/>
        </w:rPr>
        <w:lastRenderedPageBreak/>
        <w:t xml:space="preserve">Сербской Православной Церкви. Сегодня монастырь посещают не только паломники, но и туристы, приезжающие в Республику Сербскую.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50 километрах от Требинье находится еще одна значимая православная </w:t>
      </w:r>
      <w:r w:rsidR="006F7C6C" w:rsidRPr="009F73F5">
        <w:rPr>
          <w:rFonts w:ascii="Times New Roman" w:hAnsi="Times New Roman" w:cs="Times New Roman"/>
          <w:sz w:val="28"/>
          <w:szCs w:val="28"/>
        </w:rPr>
        <w:t>обитель –</w:t>
      </w:r>
      <w:r w:rsidRPr="009F73F5">
        <w:rPr>
          <w:rFonts w:ascii="Times New Roman" w:hAnsi="Times New Roman" w:cs="Times New Roman"/>
          <w:sz w:val="28"/>
          <w:szCs w:val="28"/>
        </w:rPr>
        <w:t xml:space="preserve"> монастырь Завала, основанный </w:t>
      </w:r>
      <w:r w:rsidR="006F7C6C" w:rsidRPr="009F73F5">
        <w:rPr>
          <w:rFonts w:ascii="Times New Roman" w:hAnsi="Times New Roman" w:cs="Times New Roman"/>
          <w:sz w:val="28"/>
          <w:szCs w:val="28"/>
        </w:rPr>
        <w:t>в XVII</w:t>
      </w:r>
      <w:r w:rsidRPr="009F73F5">
        <w:rPr>
          <w:rFonts w:ascii="Times New Roman" w:hAnsi="Times New Roman" w:cs="Times New Roman"/>
          <w:sz w:val="28"/>
          <w:szCs w:val="28"/>
        </w:rPr>
        <w:t xml:space="preserve"> веке. Здесь сохранились древние иконы, однако часть из них была уничтожена хорватскими усташами во времена Второй мировой. В конце XX века монастырь пострадал во время Югославского конфликта, но в настоящее время постройки обители восстановлены</w:t>
      </w:r>
      <w:r w:rsidR="00F824A5">
        <w:rPr>
          <w:rStyle w:val="a5"/>
          <w:rFonts w:ascii="Times New Roman" w:hAnsi="Times New Roman" w:cs="Times New Roman"/>
          <w:sz w:val="28"/>
          <w:szCs w:val="28"/>
        </w:rPr>
        <w:footnoteReference w:id="110"/>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Здесь же находится женская обитель апостолов Петра и Павла привлекает паломников и туристов благодаря расположенной неподалеку пещере, в которой, по легенде, укрывался апостол Петр во время своей миссии в Далмацию.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Крупный монастырь Добричево был основан в 1232 году, впоследствии пострадал от действий турок, затем австрийцев и хорватских усташей, и был восстановлен только в 1968 году. Здесь сохранились ценные иконы и фрески, особенно интересна фреска «Тайная вечеря», выполненная Теодором Зографом. Большинство паломников приезжают в монастырь на Троицу и в летнее время года</w:t>
      </w:r>
      <w:r w:rsidR="00F824A5">
        <w:rPr>
          <w:rStyle w:val="a5"/>
          <w:rFonts w:ascii="Times New Roman" w:hAnsi="Times New Roman" w:cs="Times New Roman"/>
          <w:sz w:val="28"/>
          <w:szCs w:val="28"/>
        </w:rPr>
        <w:footnoteReference w:id="111"/>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 юге страны, в окрестностях города Мостар, находится деревня Меджугорье (</w:t>
      </w:r>
      <w:r w:rsidRPr="009F73F5">
        <w:rPr>
          <w:rFonts w:ascii="Times New Roman" w:hAnsi="Times New Roman" w:cs="Times New Roman"/>
          <w:sz w:val="28"/>
          <w:szCs w:val="28"/>
          <w:lang w:val="en-US"/>
        </w:rPr>
        <w:t>Medjugorje</w:t>
      </w:r>
      <w:r w:rsidRPr="009F73F5">
        <w:rPr>
          <w:rFonts w:ascii="Times New Roman" w:hAnsi="Times New Roman" w:cs="Times New Roman"/>
          <w:sz w:val="28"/>
          <w:szCs w:val="28"/>
        </w:rPr>
        <w:t>), являющаяся главным местом паломничества католиков в Боснии и Герцеговине</w:t>
      </w:r>
      <w:r w:rsidR="00F824A5">
        <w:rPr>
          <w:rStyle w:val="a5"/>
          <w:rFonts w:ascii="Times New Roman" w:hAnsi="Times New Roman" w:cs="Times New Roman"/>
          <w:sz w:val="28"/>
          <w:szCs w:val="28"/>
        </w:rPr>
        <w:footnoteReference w:id="112"/>
      </w:r>
      <w:r w:rsidRPr="009F73F5">
        <w:rPr>
          <w:rFonts w:ascii="Times New Roman" w:hAnsi="Times New Roman" w:cs="Times New Roman"/>
          <w:sz w:val="28"/>
          <w:szCs w:val="28"/>
        </w:rPr>
        <w:t>. Это место было знаменательно несколькими явлениями Девы Марии, начавшимися в 1982 году, причем Богородицу могли видеть лишь шестеро детей, которые видят ее с разной периодичностью и сейчас. Все «послания» Богородицы записываются этими шестью «визионерами» и переводятся на все языки мира</w:t>
      </w:r>
      <w:r w:rsidR="00A0159D">
        <w:rPr>
          <w:rStyle w:val="a5"/>
          <w:rFonts w:ascii="Times New Roman" w:hAnsi="Times New Roman" w:cs="Times New Roman"/>
          <w:sz w:val="28"/>
          <w:szCs w:val="28"/>
        </w:rPr>
        <w:footnoteReference w:id="113"/>
      </w:r>
      <w:r w:rsidRPr="009F73F5">
        <w:rPr>
          <w:rFonts w:ascii="Times New Roman" w:hAnsi="Times New Roman" w:cs="Times New Roman"/>
          <w:sz w:val="28"/>
          <w:szCs w:val="28"/>
        </w:rPr>
        <w:t xml:space="preserve">. Несмотря на это, </w:t>
      </w:r>
      <w:r w:rsidRPr="009F73F5">
        <w:rPr>
          <w:rFonts w:ascii="Times New Roman" w:hAnsi="Times New Roman" w:cs="Times New Roman"/>
          <w:sz w:val="28"/>
          <w:szCs w:val="28"/>
        </w:rPr>
        <w:lastRenderedPageBreak/>
        <w:t>ни Католическая, ни Православная церковь подобные явления не признают. Однако ежегодно миллионы туристов из разных стран посещают Междугорье. Но, что более важно, Междугорье посещают не только католики и мусульмане, но и православные паломники</w:t>
      </w:r>
      <w:r w:rsidR="00A0159D">
        <w:rPr>
          <w:rStyle w:val="a5"/>
          <w:rFonts w:ascii="Times New Roman" w:hAnsi="Times New Roman" w:cs="Times New Roman"/>
          <w:sz w:val="28"/>
          <w:szCs w:val="28"/>
        </w:rPr>
        <w:footnoteReference w:id="114"/>
      </w:r>
      <w:r w:rsidRPr="009F73F5">
        <w:rPr>
          <w:rFonts w:ascii="Times New Roman" w:hAnsi="Times New Roman" w:cs="Times New Roman"/>
          <w:sz w:val="28"/>
          <w:szCs w:val="28"/>
        </w:rPr>
        <w:t>, именно они и интересуют автора работы. Феномен одновременного посещения одной святыни представителями разных конфессий вошел в научный оборот в виде термина «смешанное паломничество». Это явление типично для некоторых районов Балканского полуострова, в особенности для той части Боснии и Герцеговины, что наиболее удалена от центров власти. К таким местам относятся: деревни Подмилачье, Козух (правосла</w:t>
      </w:r>
      <w:r w:rsidR="00EB220D" w:rsidRPr="009F73F5">
        <w:rPr>
          <w:rFonts w:ascii="Times New Roman" w:hAnsi="Times New Roman" w:cs="Times New Roman"/>
          <w:sz w:val="28"/>
          <w:szCs w:val="28"/>
        </w:rPr>
        <w:t>вно-католическое паломничество</w:t>
      </w:r>
      <w:r w:rsidRPr="009F73F5">
        <w:rPr>
          <w:rFonts w:ascii="Times New Roman" w:hAnsi="Times New Roman" w:cs="Times New Roman"/>
          <w:sz w:val="28"/>
          <w:szCs w:val="28"/>
        </w:rPr>
        <w:t xml:space="preserve"> и паломнический «крестный ход» по Сараево, объединяющий мусульманский Мавзолей семи братьев, францисканскую церковь Св. Анны и Старую Православную церковь</w:t>
      </w:r>
      <w:r w:rsidR="00A0159D">
        <w:rPr>
          <w:rStyle w:val="a5"/>
          <w:rFonts w:ascii="Times New Roman" w:hAnsi="Times New Roman" w:cs="Times New Roman"/>
          <w:sz w:val="28"/>
          <w:szCs w:val="28"/>
        </w:rPr>
        <w:footnoteReference w:id="115"/>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Сегодня Междугорье представляет собой крупный паломнический центр, предоставляющий посетителям широкий выбор средств размещения и транспорта. Во многом туристическая инфраструктура района развивается благодаря вложениям иностранного капитала</w:t>
      </w:r>
      <w:r w:rsidR="00A0159D">
        <w:rPr>
          <w:rStyle w:val="a5"/>
          <w:rFonts w:ascii="Times New Roman" w:hAnsi="Times New Roman" w:cs="Times New Roman"/>
          <w:sz w:val="28"/>
          <w:szCs w:val="28"/>
        </w:rPr>
        <w:footnoteReference w:id="116"/>
      </w:r>
      <w:r w:rsidR="00A0159D">
        <w:rPr>
          <w:rFonts w:ascii="Times New Roman" w:hAnsi="Times New Roman" w:cs="Times New Roman"/>
          <w:sz w:val="28"/>
          <w:szCs w:val="28"/>
        </w:rPr>
        <w:t xml:space="preserve">. </w:t>
      </w:r>
      <w:r w:rsidRPr="009F73F5">
        <w:rPr>
          <w:rFonts w:ascii="Times New Roman" w:hAnsi="Times New Roman" w:cs="Times New Roman"/>
          <w:sz w:val="28"/>
          <w:szCs w:val="28"/>
        </w:rPr>
        <w:t xml:space="preserve">Скорость развития Междугорья легко оценить, сравнивая вместимость средств размещения. Так, в 1982 году, к моменту прибытия первых паломников, в селе могло быть размещено лишь 39 посетителей, и все они арендовали жилье у местных жителей в связи с отсутствием гостиниц. </w:t>
      </w:r>
      <w:r w:rsidR="00EB220D" w:rsidRPr="009F73F5">
        <w:rPr>
          <w:rFonts w:ascii="Times New Roman" w:hAnsi="Times New Roman" w:cs="Times New Roman"/>
          <w:sz w:val="28"/>
          <w:szCs w:val="28"/>
        </w:rPr>
        <w:t>А в 1995 году общая вместимость</w:t>
      </w:r>
      <w:r w:rsidRPr="009F73F5">
        <w:rPr>
          <w:rFonts w:ascii="Times New Roman" w:hAnsi="Times New Roman" w:cs="Times New Roman"/>
          <w:sz w:val="28"/>
          <w:szCs w:val="28"/>
        </w:rPr>
        <w:t xml:space="preserve"> построенных гостиниц составляла 2000 мест</w:t>
      </w:r>
      <w:r w:rsidR="00A0159D">
        <w:rPr>
          <w:rStyle w:val="a5"/>
          <w:rFonts w:ascii="Times New Roman" w:hAnsi="Times New Roman" w:cs="Times New Roman"/>
          <w:sz w:val="28"/>
          <w:szCs w:val="28"/>
        </w:rPr>
        <w:footnoteReference w:id="117"/>
      </w:r>
      <w:r w:rsidRPr="009F73F5">
        <w:rPr>
          <w:rFonts w:ascii="Times New Roman" w:hAnsi="Times New Roman" w:cs="Times New Roman"/>
          <w:sz w:val="28"/>
          <w:szCs w:val="28"/>
        </w:rPr>
        <w:t xml:space="preserve">. Таким образом, вместимость средств размещения за 13 лет выросла в 50 раз, причем с 1991 года регион был погружен в войну, и инвестиционный климат не мог быть благоприятным. В 1999 году Междугорье было готово предоставить туристам и паломникам </w:t>
      </w:r>
      <w:r w:rsidRPr="009F73F5">
        <w:rPr>
          <w:rFonts w:ascii="Times New Roman" w:hAnsi="Times New Roman" w:cs="Times New Roman"/>
          <w:sz w:val="28"/>
          <w:szCs w:val="28"/>
        </w:rPr>
        <w:lastRenderedPageBreak/>
        <w:t>15 000 мест в гостиницах и отелях</w:t>
      </w:r>
      <w:r w:rsidR="00A0159D">
        <w:rPr>
          <w:rStyle w:val="a5"/>
          <w:rFonts w:ascii="Times New Roman" w:hAnsi="Times New Roman" w:cs="Times New Roman"/>
          <w:sz w:val="28"/>
          <w:szCs w:val="28"/>
        </w:rPr>
        <w:footnoteReference w:id="118"/>
      </w:r>
      <w:r w:rsidRPr="009F73F5">
        <w:rPr>
          <w:rFonts w:ascii="Times New Roman" w:hAnsi="Times New Roman" w:cs="Times New Roman"/>
          <w:sz w:val="28"/>
          <w:szCs w:val="28"/>
        </w:rPr>
        <w:t>. Последние западные тенденции в области туризма активно проникают в Междугорье и, зачастую, сталкиваются с ценностной системой местных жителей. Небольшая и спокойная ранее деревня превращается в место получения сверхприбылей отельерами. Дело доходит до установки вокруг святыни веб-камер, круглосуточно транслирующих жизнь района в интернет</w:t>
      </w:r>
      <w:r w:rsidR="00A0159D">
        <w:rPr>
          <w:rStyle w:val="a5"/>
          <w:rFonts w:ascii="Times New Roman" w:hAnsi="Times New Roman" w:cs="Times New Roman"/>
          <w:sz w:val="28"/>
          <w:szCs w:val="28"/>
        </w:rPr>
        <w:footnoteReference w:id="119"/>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Российские паломники редко посещают Боснию и Герцеговину: сказываются небольшое количество православных святынь на территории страны, убеждение в её тотальной исламизированности, отсутствие хорошей рекламы направления. Последнее выражается, в частности, в отсутствии достойного путеводителя по Боснии и Герцеговине на русском языке. Единственным изданием, переведенным на русский язык, является путеводитель Тима Клэнси «Босния, Сербия и Черногория</w:t>
      </w:r>
      <w:r w:rsidR="00DA4F8B">
        <w:rPr>
          <w:rStyle w:val="a5"/>
          <w:rFonts w:ascii="Times New Roman" w:hAnsi="Times New Roman" w:cs="Times New Roman"/>
          <w:sz w:val="28"/>
          <w:szCs w:val="28"/>
        </w:rPr>
        <w:footnoteReference w:id="120"/>
      </w:r>
      <w:r w:rsidRPr="009F73F5">
        <w:rPr>
          <w:rFonts w:ascii="Times New Roman" w:hAnsi="Times New Roman" w:cs="Times New Roman"/>
          <w:sz w:val="28"/>
          <w:szCs w:val="28"/>
        </w:rPr>
        <w:t xml:space="preserve">», в котором, однако, Боснии уделено незаслуженно мало внимания.  В силу западного происхождения автора, в книге не нашлось места описанию православных святынь страны. Гораздо больше путеводителей по Боснии и Герцеговине написано на английском языке, но православные святыни страны в них также не описаны.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 российском рынке есть лишь одна компания, организующая массовые туры в Боснию и Герцеговину, однако посещение страны проходит лишь в рамках комбинированного тура Черногория – Босния</w:t>
      </w:r>
      <w:r w:rsidR="00DA4F8B">
        <w:rPr>
          <w:rStyle w:val="a5"/>
          <w:rFonts w:ascii="Times New Roman" w:hAnsi="Times New Roman" w:cs="Times New Roman"/>
          <w:sz w:val="28"/>
          <w:szCs w:val="28"/>
        </w:rPr>
        <w:footnoteReference w:id="12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Украинское туристическое агентство «</w:t>
      </w:r>
      <w:r w:rsidRPr="009F73F5">
        <w:rPr>
          <w:rFonts w:ascii="Times New Roman" w:hAnsi="Times New Roman" w:cs="Times New Roman"/>
          <w:sz w:val="28"/>
          <w:szCs w:val="28"/>
          <w:lang w:val="en-US"/>
        </w:rPr>
        <w:t>Travel</w:t>
      </w:r>
      <w:r w:rsidRPr="009F73F5">
        <w:rPr>
          <w:rFonts w:ascii="Times New Roman" w:hAnsi="Times New Roman" w:cs="Times New Roman"/>
          <w:sz w:val="28"/>
          <w:szCs w:val="28"/>
        </w:rPr>
        <w:t>-</w:t>
      </w:r>
      <w:r w:rsidRPr="009F73F5">
        <w:rPr>
          <w:rFonts w:ascii="Times New Roman" w:hAnsi="Times New Roman" w:cs="Times New Roman"/>
          <w:sz w:val="28"/>
          <w:szCs w:val="28"/>
          <w:lang w:val="en-US"/>
        </w:rPr>
        <w:t>experts</w:t>
      </w:r>
      <w:r w:rsidRPr="009F73F5">
        <w:rPr>
          <w:rFonts w:ascii="Times New Roman" w:hAnsi="Times New Roman" w:cs="Times New Roman"/>
          <w:sz w:val="28"/>
          <w:szCs w:val="28"/>
        </w:rPr>
        <w:t>» организует семидневный автобусный паломнический тур в Междугорье с выездом из города Львов</w:t>
      </w:r>
      <w:r w:rsidR="00DA4F8B">
        <w:rPr>
          <w:rStyle w:val="a5"/>
          <w:rFonts w:ascii="Times New Roman" w:hAnsi="Times New Roman" w:cs="Times New Roman"/>
          <w:sz w:val="28"/>
          <w:szCs w:val="28"/>
        </w:rPr>
        <w:footnoteReference w:id="122"/>
      </w:r>
      <w:r w:rsidRPr="009F73F5">
        <w:rPr>
          <w:rFonts w:ascii="Times New Roman" w:hAnsi="Times New Roman" w:cs="Times New Roman"/>
          <w:sz w:val="28"/>
          <w:szCs w:val="28"/>
        </w:rPr>
        <w:t>. На русском рынке аналогов этому предложению пока нет.</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Босния и Герцеговина, по-прежнему, остаются непопулярным среди российских туристов направлением. В 2012 году страну посетило всего 1342 россиянина, что составляет всего 0,4% от общего числа иностранных туристов, прибывших в Боснию и Герцеговину, причем россияне провели в стране 3111 ночей (в среднем 2,3 ночи на человека)</w:t>
      </w:r>
      <w:r w:rsidR="00DA4F8B">
        <w:rPr>
          <w:rStyle w:val="a5"/>
          <w:rFonts w:ascii="Times New Roman" w:hAnsi="Times New Roman" w:cs="Times New Roman"/>
          <w:sz w:val="28"/>
          <w:szCs w:val="28"/>
        </w:rPr>
        <w:footnoteReference w:id="123"/>
      </w:r>
      <w:r w:rsidRPr="009F73F5">
        <w:rPr>
          <w:rFonts w:ascii="Times New Roman" w:hAnsi="Times New Roman" w:cs="Times New Roman"/>
          <w:sz w:val="28"/>
          <w:szCs w:val="28"/>
        </w:rPr>
        <w:t xml:space="preserve">. На основании этих данных можно сделать вывод, что большинство россиян посещают страну лишь в деловых целях, либо относятся к транзитной категории туристов, а доля российских православных паломников ничтожно мала. </w:t>
      </w:r>
    </w:p>
    <w:p w:rsidR="000E6116" w:rsidRPr="009B625C" w:rsidRDefault="00430A01" w:rsidP="006F7C6C">
      <w:pPr>
        <w:pStyle w:val="af1"/>
        <w:jc w:val="center"/>
        <w:outlineLvl w:val="1"/>
        <w:rPr>
          <w:rFonts w:ascii="Times New Roman" w:hAnsi="Times New Roman" w:cs="Times New Roman"/>
          <w:color w:val="auto"/>
          <w:sz w:val="28"/>
          <w:szCs w:val="28"/>
        </w:rPr>
      </w:pPr>
      <w:bookmarkStart w:id="30" w:name="_Toc419500647"/>
      <w:bookmarkStart w:id="31" w:name="_Toc482370559"/>
      <w:r w:rsidRPr="009B625C">
        <w:rPr>
          <w:rFonts w:ascii="Times New Roman" w:hAnsi="Times New Roman" w:cs="Times New Roman"/>
          <w:color w:val="auto"/>
          <w:sz w:val="28"/>
          <w:szCs w:val="28"/>
        </w:rPr>
        <w:t>§4. Греция</w:t>
      </w:r>
      <w:bookmarkEnd w:id="30"/>
      <w:bookmarkEnd w:id="31"/>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Среди стран Балканского полуострова религиозный туризм, бесспорно, наиболее развит в Греции. В первую очередь, это связано с тем, что Греческая Православная Церковь играла огромную роль в подготовке и осуществлении антитурецких восстаний, была местом сохранения традиционной народной культуры и искусства. В Конституции Греции официально закреплено господствующее положение православия и определен статус Греческой Православной церкви. </w:t>
      </w:r>
      <w:r w:rsidR="00DA4F8B">
        <w:rPr>
          <w:rStyle w:val="a5"/>
          <w:rFonts w:ascii="Times New Roman" w:hAnsi="Times New Roman" w:cs="Times New Roman"/>
          <w:sz w:val="28"/>
          <w:szCs w:val="28"/>
        </w:rPr>
        <w:footnoteReference w:id="124"/>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Территория Греции преисполнена монастырями, храмами и церквями, хранящими православные святыни: мощи святых и мучеников, чудотворные иконы и другие почитаемые объекты. Склонность православного христианина к вере в чудеса наиболее ярко проявилась именно в Греции. По словам одного паломника, греки «не просто почитают святых, а живут вместе с ними, обсуждают их жития, превозносят их достоинства, говоря о них так, будто это их близкие друзья»</w:t>
      </w:r>
      <w:r w:rsidR="00DA4F8B">
        <w:rPr>
          <w:rStyle w:val="a5"/>
          <w:rFonts w:ascii="Times New Roman" w:hAnsi="Times New Roman" w:cs="Times New Roman"/>
          <w:sz w:val="28"/>
          <w:szCs w:val="28"/>
        </w:rPr>
        <w:footnoteReference w:id="125"/>
      </w:r>
      <w:r w:rsidRPr="009F73F5">
        <w:rPr>
          <w:rFonts w:ascii="Times New Roman" w:hAnsi="Times New Roman" w:cs="Times New Roman"/>
          <w:sz w:val="28"/>
          <w:szCs w:val="28"/>
        </w:rPr>
        <w:t xml:space="preserve">. С точки зрения современного светского гуманизма, в это верится с трудом, однако часть верующих греков ведет именно такой образ жизни. Даже уроки в греческих школах начинаются с чтения молитвы, а одной из обязательных дисциплин является Закон Божий. Заседания греческого </w:t>
      </w:r>
      <w:r w:rsidRPr="009F73F5">
        <w:rPr>
          <w:rFonts w:ascii="Times New Roman" w:hAnsi="Times New Roman" w:cs="Times New Roman"/>
          <w:sz w:val="28"/>
          <w:szCs w:val="28"/>
        </w:rPr>
        <w:lastRenderedPageBreak/>
        <w:t>парламента не начинаются без благословения главы Греческой православной церкви</w:t>
      </w:r>
      <w:r w:rsidR="00DA4F8B">
        <w:rPr>
          <w:rFonts w:ascii="Times New Roman" w:hAnsi="Times New Roman" w:cs="Times New Roman"/>
          <w:sz w:val="28"/>
          <w:szCs w:val="28"/>
        </w:rPr>
        <w:t>.</w:t>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Греции сосредоточено столь большое количество православных святынь, что на их подробное описание потребуется огромное количество времени, поэтому стоит ограничиться лишь описанием наиболее популярных из них, привлекающих наибольшее число паломников и составляющих основу религиозного туризма в стране. В первую очередь, следует рассказать о святынях, привлекающих именно российских паломников, а также о наиболее значимых для всего православного мира местах.</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Даже в Афинах, древней столице Греции, которая устойчиво ассоциируется с античным периодом истории, есть ряд мест, привлекающих православных паломников. Прежде всего, это византийские церкви и храмы: введения Богородицы во храм (</w:t>
      </w:r>
      <w:r w:rsidRPr="009F73F5">
        <w:rPr>
          <w:rFonts w:ascii="Times New Roman" w:hAnsi="Times New Roman" w:cs="Times New Roman"/>
          <w:sz w:val="28"/>
          <w:szCs w:val="28"/>
          <w:lang w:val="en-US"/>
        </w:rPr>
        <w:t>XI</w:t>
      </w:r>
      <w:r w:rsidRPr="009F73F5">
        <w:rPr>
          <w:rFonts w:ascii="Times New Roman" w:hAnsi="Times New Roman" w:cs="Times New Roman"/>
          <w:sz w:val="28"/>
          <w:szCs w:val="28"/>
        </w:rPr>
        <w:t xml:space="preserve"> век), Скоропослушной Богородицы (</w:t>
      </w:r>
      <w:r w:rsidRPr="009F73F5">
        <w:rPr>
          <w:rFonts w:ascii="Times New Roman" w:hAnsi="Times New Roman" w:cs="Times New Roman"/>
          <w:sz w:val="28"/>
          <w:szCs w:val="28"/>
          <w:lang w:val="en-US"/>
        </w:rPr>
        <w:t>XII</w:t>
      </w:r>
      <w:r w:rsidRPr="009F73F5">
        <w:rPr>
          <w:rFonts w:ascii="Times New Roman" w:hAnsi="Times New Roman" w:cs="Times New Roman"/>
          <w:sz w:val="28"/>
          <w:szCs w:val="28"/>
        </w:rPr>
        <w:t xml:space="preserve"> век), святого Георгия на горе Ликавит (</w:t>
      </w:r>
      <w:r w:rsidRPr="009F73F5">
        <w:rPr>
          <w:rFonts w:ascii="Times New Roman" w:hAnsi="Times New Roman" w:cs="Times New Roman"/>
          <w:sz w:val="28"/>
          <w:szCs w:val="28"/>
          <w:lang w:val="en-US"/>
        </w:rPr>
        <w:t>XII</w:t>
      </w:r>
      <w:r w:rsidRPr="009F73F5">
        <w:rPr>
          <w:rFonts w:ascii="Times New Roman" w:hAnsi="Times New Roman" w:cs="Times New Roman"/>
          <w:sz w:val="28"/>
          <w:szCs w:val="28"/>
        </w:rPr>
        <w:t xml:space="preserve"> век)</w:t>
      </w:r>
      <w:r w:rsidR="00DA4F8B">
        <w:rPr>
          <w:rStyle w:val="a5"/>
          <w:rFonts w:ascii="Times New Roman" w:hAnsi="Times New Roman" w:cs="Times New Roman"/>
          <w:sz w:val="28"/>
          <w:szCs w:val="28"/>
        </w:rPr>
        <w:footnoteReference w:id="126"/>
      </w:r>
      <w:r w:rsidRPr="009F73F5">
        <w:rPr>
          <w:rFonts w:ascii="Times New Roman" w:hAnsi="Times New Roman" w:cs="Times New Roman"/>
          <w:sz w:val="28"/>
          <w:szCs w:val="28"/>
        </w:rPr>
        <w:t xml:space="preserve">. Паломники из России посещают Русский храм, или храм Святой Троицы, построенный как знак дружбы и духовного единения народов. На Афинском ареопаге Апостол Павел Греции своими проповедями привлек первых христиан (Деян 17. 15-34).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Полтора года апостол Павел проповедовал и крестил в Коринфе (Деян 18. 1-3), сегодня в его честь воздвигнут кафоликон коринфского монастыря Дафни, включенный в список мирового культурного наследия ЮНЕСКО</w:t>
      </w:r>
      <w:r w:rsidR="00C202B2">
        <w:rPr>
          <w:rStyle w:val="a5"/>
          <w:rFonts w:ascii="Times New Roman" w:hAnsi="Times New Roman" w:cs="Times New Roman"/>
          <w:sz w:val="28"/>
          <w:szCs w:val="28"/>
        </w:rPr>
        <w:footnoteReference w:id="127"/>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Около дороги из Коринфа в Патры находится монастырь Мега Спилео (Большой пещеры), основанный в 362 году после явления иконы Богородицы, написанной евангелистом Лукой в пещере</w:t>
      </w:r>
      <w:r w:rsidR="00C202B2">
        <w:rPr>
          <w:rStyle w:val="a5"/>
          <w:rFonts w:ascii="Times New Roman" w:hAnsi="Times New Roman" w:cs="Times New Roman"/>
          <w:sz w:val="28"/>
          <w:szCs w:val="28"/>
        </w:rPr>
        <w:footnoteReference w:id="128"/>
      </w:r>
      <w:r w:rsidRPr="009F73F5">
        <w:rPr>
          <w:rFonts w:ascii="Times New Roman" w:hAnsi="Times New Roman" w:cs="Times New Roman"/>
          <w:sz w:val="28"/>
          <w:szCs w:val="28"/>
        </w:rPr>
        <w:t>. Сегодня обитель посещается совместно с расположенным неподалеку монастырем Агиа Лавра (Святая Лавра), ставшим символом борьбы греков за независимость от турок.</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На Пелопоннесе, в городе Патры, закончил свой жизненный путь апостол Андрей Первозванный, проповедовавший, а посему особо почитаемый в славянских землях. Сегодня в Патрах построен собор в честь апостола Андрея, там же хранится ковчег с его честной главой</w:t>
      </w:r>
      <w:r w:rsidR="00C202B2">
        <w:rPr>
          <w:rStyle w:val="a5"/>
          <w:rFonts w:ascii="Times New Roman" w:hAnsi="Times New Roman" w:cs="Times New Roman"/>
          <w:sz w:val="28"/>
          <w:szCs w:val="28"/>
        </w:rPr>
        <w:footnoteReference w:id="129"/>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 острове Эвбея, лежащем к северо-западу от Аттики, находится храм Иоанна Русского – святого, родившегося в России, участвовавшего в русско-турецкой войне и попавшего в турецкий плен. В плену Иоанн не стыдился своей веры, усердно молился и работал, чем заслужил уважение даже среди иноверцев-турок. Его нетленные мощи сегодня хранятся в храме на Эвбее. Эвбею посещают туристы в рамках групповых и индивидуальных туров по святыням греческих островов</w:t>
      </w:r>
      <w:r w:rsidR="00C202B2">
        <w:rPr>
          <w:rStyle w:val="a5"/>
          <w:rFonts w:ascii="Times New Roman" w:hAnsi="Times New Roman" w:cs="Times New Roman"/>
          <w:sz w:val="28"/>
          <w:szCs w:val="28"/>
        </w:rPr>
        <w:footnoteReference w:id="130"/>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Православные всего мира очень почитают святого Спиридона Тримифунтского, жившего в IV веке на Кипре. Сейчас его мощи хранятся на Кипре. По легенде, во время ежегодного переоблачения святых мощей Спиридона бархатные тапочки на его ногах оказываются стоптанными</w:t>
      </w:r>
      <w:r w:rsidR="00630F9A">
        <w:rPr>
          <w:rStyle w:val="a5"/>
          <w:rFonts w:ascii="Times New Roman" w:hAnsi="Times New Roman" w:cs="Times New Roman"/>
          <w:sz w:val="28"/>
          <w:szCs w:val="28"/>
        </w:rPr>
        <w:footnoteReference w:id="13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Город Салоники (Солунь в славянской традиции) связан с жизнью святого великомученика Димитрия Солунского, одного из наиболее почитаемых в православии святых. Димитрий считается покровителем воинов и защитником Отечества. Мира от мощей святого собиралась паломниками уже в VI</w:t>
      </w:r>
      <w:r w:rsidRPr="009F73F5">
        <w:rPr>
          <w:rFonts w:ascii="Times New Roman" w:hAnsi="Times New Roman" w:cs="Times New Roman"/>
          <w:sz w:val="28"/>
          <w:szCs w:val="28"/>
          <w:lang w:val="en-US"/>
        </w:rPr>
        <w:t>I</w:t>
      </w:r>
      <w:r w:rsidRPr="009F73F5">
        <w:rPr>
          <w:rFonts w:ascii="Times New Roman" w:hAnsi="Times New Roman" w:cs="Times New Roman"/>
          <w:sz w:val="28"/>
          <w:szCs w:val="28"/>
        </w:rPr>
        <w:t xml:space="preserve"> веке, византийцы считали, что именно покровительство Димитрия Солунского спасло город от нашествий варваров (аваров, славян и болгар) в </w:t>
      </w:r>
      <w:r w:rsidRPr="009F73F5">
        <w:rPr>
          <w:rFonts w:ascii="Times New Roman" w:hAnsi="Times New Roman" w:cs="Times New Roman"/>
          <w:sz w:val="28"/>
          <w:szCs w:val="28"/>
          <w:lang w:val="en-US"/>
        </w:rPr>
        <w:t>VI</w:t>
      </w:r>
      <w:r w:rsidRPr="009F73F5">
        <w:rPr>
          <w:rFonts w:ascii="Times New Roman" w:hAnsi="Times New Roman" w:cs="Times New Roman"/>
          <w:sz w:val="28"/>
          <w:szCs w:val="28"/>
        </w:rPr>
        <w:t>-</w:t>
      </w:r>
      <w:r w:rsidRPr="009F73F5">
        <w:rPr>
          <w:rFonts w:ascii="Times New Roman" w:hAnsi="Times New Roman" w:cs="Times New Roman"/>
          <w:sz w:val="28"/>
          <w:szCs w:val="28"/>
          <w:lang w:val="en-US"/>
        </w:rPr>
        <w:t>VII</w:t>
      </w:r>
      <w:r w:rsidRPr="009F73F5">
        <w:rPr>
          <w:rFonts w:ascii="Times New Roman" w:hAnsi="Times New Roman" w:cs="Times New Roman"/>
          <w:sz w:val="28"/>
          <w:szCs w:val="28"/>
        </w:rPr>
        <w:t>вв. Именно тогда славяне перенимают у византийцев культ святого Димитрия Солунского</w:t>
      </w:r>
      <w:r w:rsidR="00630F9A">
        <w:rPr>
          <w:rStyle w:val="a5"/>
          <w:rFonts w:ascii="Times New Roman" w:hAnsi="Times New Roman" w:cs="Times New Roman"/>
          <w:sz w:val="28"/>
          <w:szCs w:val="28"/>
        </w:rPr>
        <w:footnoteReference w:id="132"/>
      </w:r>
      <w:r w:rsidRPr="009F73F5">
        <w:rPr>
          <w:rFonts w:ascii="Times New Roman" w:hAnsi="Times New Roman" w:cs="Times New Roman"/>
          <w:sz w:val="28"/>
          <w:szCs w:val="28"/>
        </w:rPr>
        <w:t>.  Сегодня в Салониках сохранилась базилика Димитрия Солунского, построенная, по легенде, на месте его казни в римских термах и уцелевшая во время турецкого господства на Балканах</w:t>
      </w:r>
      <w:r w:rsidR="00630F9A">
        <w:rPr>
          <w:rStyle w:val="a5"/>
          <w:rFonts w:ascii="Times New Roman" w:hAnsi="Times New Roman" w:cs="Times New Roman"/>
          <w:sz w:val="28"/>
          <w:szCs w:val="28"/>
        </w:rPr>
        <w:footnoteReference w:id="133"/>
      </w:r>
      <w:r w:rsidRPr="009F73F5">
        <w:rPr>
          <w:rFonts w:ascii="Times New Roman" w:hAnsi="Times New Roman" w:cs="Times New Roman"/>
          <w:sz w:val="28"/>
          <w:szCs w:val="28"/>
        </w:rPr>
        <w:t xml:space="preserve">. В Базилике </w:t>
      </w:r>
      <w:r w:rsidRPr="009F73F5">
        <w:rPr>
          <w:rFonts w:ascii="Times New Roman" w:hAnsi="Times New Roman" w:cs="Times New Roman"/>
          <w:sz w:val="28"/>
          <w:szCs w:val="28"/>
        </w:rPr>
        <w:lastRenderedPageBreak/>
        <w:t>находится киворий с мощами святого, поклониться которым едут паломники со всего света. Отправной точкой многих паломнических туров</w:t>
      </w:r>
      <w:r w:rsidR="00630F9A">
        <w:rPr>
          <w:rStyle w:val="a5"/>
          <w:rFonts w:ascii="Times New Roman" w:hAnsi="Times New Roman" w:cs="Times New Roman"/>
          <w:sz w:val="28"/>
          <w:szCs w:val="28"/>
        </w:rPr>
        <w:footnoteReference w:id="134"/>
      </w:r>
      <w:r w:rsidRPr="009F73F5">
        <w:rPr>
          <w:rFonts w:ascii="Times New Roman" w:hAnsi="Times New Roman" w:cs="Times New Roman"/>
          <w:sz w:val="28"/>
          <w:szCs w:val="28"/>
        </w:rPr>
        <w:t xml:space="preserve"> являются Салоники: здесь находится международный аэропорт «Македония». Стандартные паломнические туры предполагают обязательное посещение базилики вмч.Димитрия Солунского и окрестных обителей, в частности, монастырь апостола Иоанна Богослова, где хранятся мощи Паисия Святогорца, причисленного к лику святых в январе 2015 года</w:t>
      </w:r>
      <w:r w:rsidR="00630F9A">
        <w:rPr>
          <w:rStyle w:val="a5"/>
          <w:rFonts w:ascii="Times New Roman" w:hAnsi="Times New Roman" w:cs="Times New Roman"/>
          <w:sz w:val="28"/>
          <w:szCs w:val="28"/>
        </w:rPr>
        <w:footnoteReference w:id="135"/>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Далеко за пределами Греции известно монастырское братство Святой Афон, единственная в мире православная монашеская республика, находящаяся на греческом полуострове Агиос Орос. Особый статус республики закреплен в 105 статье греческой конституции: Святая Гора признается самоуправляющейся частью Греции, все монахи и послушники Афона получают греческое гражданство, управление осуществляют представители двадцати монастырей братства, строительство новых монастырей запрещено, конституция республики – Хартия Святой Горы – признается главным законом государства</w:t>
      </w:r>
      <w:r w:rsidR="00630F9A">
        <w:rPr>
          <w:rStyle w:val="a5"/>
          <w:rFonts w:ascii="Times New Roman" w:hAnsi="Times New Roman" w:cs="Times New Roman"/>
          <w:sz w:val="28"/>
          <w:szCs w:val="28"/>
        </w:rPr>
        <w:footnoteReference w:id="136"/>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По легенде, проплывая в лодке с евангелистом Иоанном, Богородица выбрала это место в качестве своего удела, несмотря на то, что тогда местные жители еще были язычниками. А в ранневизантийское время полуостров уже привлекал множество монахов: с </w:t>
      </w:r>
      <w:r w:rsidRPr="009F73F5">
        <w:rPr>
          <w:rFonts w:ascii="Times New Roman" w:hAnsi="Times New Roman" w:cs="Times New Roman"/>
          <w:sz w:val="28"/>
          <w:szCs w:val="28"/>
          <w:lang w:val="en-US"/>
        </w:rPr>
        <w:t>VII</w:t>
      </w:r>
      <w:r w:rsidRPr="009F73F5">
        <w:rPr>
          <w:rFonts w:ascii="Times New Roman" w:hAnsi="Times New Roman" w:cs="Times New Roman"/>
          <w:sz w:val="28"/>
          <w:szCs w:val="28"/>
        </w:rPr>
        <w:t xml:space="preserve"> века здесь появляются первые переселенцы-отшельники</w:t>
      </w:r>
      <w:r w:rsidR="00630F9A">
        <w:rPr>
          <w:rStyle w:val="a5"/>
          <w:rFonts w:ascii="Times New Roman" w:hAnsi="Times New Roman" w:cs="Times New Roman"/>
          <w:sz w:val="28"/>
          <w:szCs w:val="28"/>
        </w:rPr>
        <w:footnoteReference w:id="137"/>
      </w:r>
      <w:r w:rsidRPr="009F73F5">
        <w:rPr>
          <w:rFonts w:ascii="Times New Roman" w:hAnsi="Times New Roman" w:cs="Times New Roman"/>
          <w:sz w:val="28"/>
          <w:szCs w:val="28"/>
        </w:rPr>
        <w:t>. В эпоху турецкого господства братству удалось сохранить относительную независимость. Немалую роль в поддержке монастырей Афона играли русские церковные иерархи, правители и простые жертвователи. Позднее, в XI</w:t>
      </w:r>
      <w:r w:rsidRPr="009F73F5">
        <w:rPr>
          <w:rFonts w:ascii="Times New Roman" w:hAnsi="Times New Roman" w:cs="Times New Roman"/>
          <w:sz w:val="28"/>
          <w:szCs w:val="28"/>
          <w:lang w:val="en-US"/>
        </w:rPr>
        <w:t>X</w:t>
      </w:r>
      <w:r w:rsidRPr="009F73F5">
        <w:rPr>
          <w:rFonts w:ascii="Times New Roman" w:hAnsi="Times New Roman" w:cs="Times New Roman"/>
          <w:sz w:val="28"/>
          <w:szCs w:val="28"/>
        </w:rPr>
        <w:t xml:space="preserve"> веке, монахи Афона участвовали в борьбе греческого народа за независимость, одни святогорцы принимали участие в </w:t>
      </w:r>
      <w:r w:rsidRPr="009F73F5">
        <w:rPr>
          <w:rFonts w:ascii="Times New Roman" w:hAnsi="Times New Roman" w:cs="Times New Roman"/>
          <w:sz w:val="28"/>
          <w:szCs w:val="28"/>
        </w:rPr>
        <w:lastRenderedPageBreak/>
        <w:t>боевых действиях, другие своими проповедями пробуждали национальное самосознание греков. В настоящее время на Афоне находится 20 монастырей и 12 прикрепленных к ним скитов, среди них один русский Пантелеймонов монастырь и два русских скита: Пророка Ильи и Святого Андрея</w:t>
      </w:r>
      <w:r w:rsidR="00630F9A">
        <w:rPr>
          <w:rStyle w:val="a5"/>
          <w:rFonts w:ascii="Times New Roman" w:hAnsi="Times New Roman" w:cs="Times New Roman"/>
          <w:sz w:val="28"/>
          <w:szCs w:val="28"/>
        </w:rPr>
        <w:footnoteReference w:id="13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Русские паломники охотно посещают Афон. Для этого в монастырях созданы все условия: построены архонтарики (гостевые покои), введены должности привратников, проверяющих наличие у паломников права на пребывание в монастыре, и архонтарей, отвечающих за ночлег паломников</w:t>
      </w:r>
      <w:r w:rsidR="00B17FD5">
        <w:rPr>
          <w:rStyle w:val="a5"/>
          <w:rFonts w:ascii="Times New Roman" w:hAnsi="Times New Roman" w:cs="Times New Roman"/>
          <w:sz w:val="28"/>
          <w:szCs w:val="28"/>
        </w:rPr>
        <w:footnoteReference w:id="139"/>
      </w:r>
      <w:r w:rsidRPr="009F73F5">
        <w:rPr>
          <w:rFonts w:ascii="Times New Roman" w:hAnsi="Times New Roman" w:cs="Times New Roman"/>
          <w:sz w:val="28"/>
          <w:szCs w:val="28"/>
        </w:rPr>
        <w:t>.  Известный русский паломник Василий Барский, совершивший в XVIII путешествия по святым местам Восточной Европы, Италии, Греции и Ближнего Востока, оставил записки о посещении Афона, ставшие после издания популярными в Российской империи</w:t>
      </w:r>
      <w:r w:rsidR="00B17FD5">
        <w:rPr>
          <w:rStyle w:val="a5"/>
          <w:rFonts w:ascii="Times New Roman" w:hAnsi="Times New Roman" w:cs="Times New Roman"/>
          <w:sz w:val="28"/>
          <w:szCs w:val="28"/>
        </w:rPr>
        <w:footnoteReference w:id="140"/>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Посетить Афон может мужчина любого вероисповедания, заранее получивший диамонитирион, специальное разрешение, выдающееся Бюро паломников министерства Македонии и Фракии или самим монастырем. Согласно древнему аватону (запрету) и ст.186 Устава Святой Горы, женщины и животные женского пола на полуостров не допускаются</w:t>
      </w:r>
      <w:r w:rsidR="00B17FD5">
        <w:rPr>
          <w:rStyle w:val="a5"/>
          <w:rFonts w:ascii="Times New Roman" w:hAnsi="Times New Roman" w:cs="Times New Roman"/>
          <w:sz w:val="28"/>
          <w:szCs w:val="28"/>
        </w:rPr>
        <w:footnoteReference w:id="141"/>
      </w:r>
      <w:r w:rsidRPr="009F73F5">
        <w:rPr>
          <w:rFonts w:ascii="Times New Roman" w:hAnsi="Times New Roman" w:cs="Times New Roman"/>
          <w:sz w:val="28"/>
          <w:szCs w:val="28"/>
        </w:rPr>
        <w:t>. Данный запрет был установлен в XI веке, чтобы оградить святогорцев от влияния мирской жизни, вскоре такой же запрет был введен и в монастырях Метеоры (был отменен в 1970-х гг.)</w:t>
      </w:r>
      <w:r w:rsidR="00B17FD5">
        <w:rPr>
          <w:rStyle w:val="a5"/>
          <w:rFonts w:ascii="Times New Roman" w:hAnsi="Times New Roman" w:cs="Times New Roman"/>
          <w:sz w:val="28"/>
          <w:szCs w:val="28"/>
        </w:rPr>
        <w:footnoteReference w:id="142"/>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каждом монастыре Святой Горы хранится множество святынь и реликвий, однако общее количество их столь велико, что описание каждой из них не представляется возможным. Более то</w:t>
      </w:r>
      <w:r w:rsidR="00EB220D" w:rsidRPr="009F73F5">
        <w:rPr>
          <w:rFonts w:ascii="Times New Roman" w:hAnsi="Times New Roman" w:cs="Times New Roman"/>
          <w:sz w:val="28"/>
          <w:szCs w:val="28"/>
        </w:rPr>
        <w:t xml:space="preserve">го, </w:t>
      </w:r>
      <w:r w:rsidRPr="009F73F5">
        <w:rPr>
          <w:rFonts w:ascii="Times New Roman" w:hAnsi="Times New Roman" w:cs="Times New Roman"/>
          <w:sz w:val="28"/>
          <w:szCs w:val="28"/>
        </w:rPr>
        <w:t xml:space="preserve">далеко не все святыни Афона имеют общехристианское значение, многие из них почитаются лишь </w:t>
      </w:r>
      <w:r w:rsidRPr="009F73F5">
        <w:rPr>
          <w:rFonts w:ascii="Times New Roman" w:hAnsi="Times New Roman" w:cs="Times New Roman"/>
          <w:sz w:val="28"/>
          <w:szCs w:val="28"/>
        </w:rPr>
        <w:lastRenderedPageBreak/>
        <w:t>представителями одной национальности. Поэтому стоит упомянуть лишь о наиболее почитаемых всеми христианами реликвиях.</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Наиболее важны части Животворящего Древа (или Креста Господня), дары волхвов (золото, ладан и смирна), предметы,</w:t>
      </w:r>
      <w:r w:rsidR="00EB220D" w:rsidRPr="009F73F5">
        <w:rPr>
          <w:rFonts w:ascii="Times New Roman" w:hAnsi="Times New Roman" w:cs="Times New Roman"/>
          <w:sz w:val="28"/>
          <w:szCs w:val="28"/>
        </w:rPr>
        <w:t xml:space="preserve"> связанные с распятием Христа: </w:t>
      </w:r>
      <w:r w:rsidRPr="009F73F5">
        <w:rPr>
          <w:rFonts w:ascii="Times New Roman" w:hAnsi="Times New Roman" w:cs="Times New Roman"/>
          <w:sz w:val="28"/>
          <w:szCs w:val="28"/>
        </w:rPr>
        <w:t xml:space="preserve">гвоздь, часть тернового венца и саван; Пояс Пресвятой Богородицы.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Здесь же находятся исторические реликвии: кусочек шатра Наполеона, многочисленные дары византийских императоров Афону, церковная утварь, личные вещи священников, уставы, церковные грамоты, хрисовулы и т.д.</w:t>
      </w:r>
      <w:r w:rsidR="00B17FD5">
        <w:rPr>
          <w:rStyle w:val="a5"/>
          <w:rFonts w:ascii="Times New Roman" w:hAnsi="Times New Roman" w:cs="Times New Roman"/>
          <w:sz w:val="28"/>
          <w:szCs w:val="28"/>
        </w:rPr>
        <w:footnoteReference w:id="143"/>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Сокровища горы Афон привлекают не только паломников, но и ученых, исследующих мировые религии и религиозное искусство. В монастырях и скитах изучаются архитектура, скульптура, иконография, живопись, рукописи, ризы и золотое шитье.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Другая агломерация монастырей – Метеоры – реже посещается паломниками. Основная часть приезжающих сюда – туристы. Метеора представляет собой поросшее лесом скопление каменных «башен», образовавшееся в результате опускания обширного озера.  На вершинах таких каменных глыб с X-XI веков монахи начали строительство небольших монастырей и скитов. В XII веке здешние монахи уже вели организованную жизнь: каждое воскресенье устраивали богослужения в каменной церкви в долине Дупиани</w:t>
      </w:r>
      <w:r w:rsidR="00B17FD5">
        <w:rPr>
          <w:rStyle w:val="a5"/>
          <w:rFonts w:ascii="Times New Roman" w:hAnsi="Times New Roman" w:cs="Times New Roman"/>
          <w:sz w:val="28"/>
          <w:szCs w:val="28"/>
        </w:rPr>
        <w:footnoteReference w:id="144"/>
      </w:r>
      <w:r w:rsidRPr="009F73F5">
        <w:rPr>
          <w:rFonts w:ascii="Times New Roman" w:hAnsi="Times New Roman" w:cs="Times New Roman"/>
          <w:sz w:val="28"/>
          <w:szCs w:val="28"/>
        </w:rPr>
        <w:t>. Большинство монахов, пришедших в Метеору, искало спокойствия и уединенной жизни вдали от городов, либо спасалось от преследований сарацинов. В начале XIV века монах Афанасий, бежавший с разграбленного каталонцами Афона, основал первый общежитийный монастырь Преображения Господня (Великая Метеора), а к концу века здесь было построено 22 монастыря</w:t>
      </w:r>
      <w:r w:rsidR="00B17FD5">
        <w:rPr>
          <w:rStyle w:val="a5"/>
          <w:rFonts w:ascii="Times New Roman" w:hAnsi="Times New Roman" w:cs="Times New Roman"/>
          <w:sz w:val="28"/>
          <w:szCs w:val="28"/>
        </w:rPr>
        <w:footnoteReference w:id="145"/>
      </w:r>
      <w:r w:rsidRPr="009F73F5">
        <w:rPr>
          <w:rFonts w:ascii="Times New Roman" w:hAnsi="Times New Roman" w:cs="Times New Roman"/>
          <w:sz w:val="28"/>
          <w:szCs w:val="28"/>
        </w:rPr>
        <w:t xml:space="preserve">. В следующие два века монастырский центр переживал свой расцвет, однако за ними последовали годы турецкой </w:t>
      </w:r>
      <w:r w:rsidRPr="009F73F5">
        <w:rPr>
          <w:rFonts w:ascii="Times New Roman" w:hAnsi="Times New Roman" w:cs="Times New Roman"/>
          <w:sz w:val="28"/>
          <w:szCs w:val="28"/>
        </w:rPr>
        <w:lastRenderedPageBreak/>
        <w:t>оккупации, итало-немецкого разорения, эра коммунизма и гражданская война, приведшие к опустению обителей. Сейчас в Метеоре действует лишь шесть из двадцати двух монастырей</w:t>
      </w:r>
      <w:r w:rsidR="00B17FD5">
        <w:rPr>
          <w:rStyle w:val="a5"/>
          <w:rFonts w:ascii="Times New Roman" w:hAnsi="Times New Roman" w:cs="Times New Roman"/>
          <w:sz w:val="28"/>
          <w:szCs w:val="28"/>
        </w:rPr>
        <w:footnoteReference w:id="146"/>
      </w:r>
      <w:r w:rsidRPr="009F73F5">
        <w:rPr>
          <w:rFonts w:ascii="Times New Roman" w:hAnsi="Times New Roman" w:cs="Times New Roman"/>
          <w:sz w:val="28"/>
          <w:szCs w:val="28"/>
        </w:rPr>
        <w:t>. Метеора интересна и паломникам, и обычным туристам. Первых здесь привлекает святость места, древние почитаемые иконы и мощи местных святых</w:t>
      </w:r>
      <w:r w:rsidR="00EB220D" w:rsidRPr="009F73F5">
        <w:rPr>
          <w:rFonts w:ascii="Times New Roman" w:hAnsi="Times New Roman" w:cs="Times New Roman"/>
          <w:sz w:val="28"/>
          <w:szCs w:val="28"/>
        </w:rPr>
        <w:t>. Вторых – живописная природа и</w:t>
      </w:r>
      <w:r w:rsidRPr="009F73F5">
        <w:rPr>
          <w:rFonts w:ascii="Times New Roman" w:hAnsi="Times New Roman" w:cs="Times New Roman"/>
          <w:sz w:val="28"/>
          <w:szCs w:val="28"/>
        </w:rPr>
        <w:t xml:space="preserve"> история монастырского комплекса. Обычно туристы осматривают лишь два крупнейших монастыря – Варлаам и Великую Метеору и пещеру Георгия</w:t>
      </w:r>
      <w:r w:rsidR="00B17FD5">
        <w:rPr>
          <w:rStyle w:val="a5"/>
          <w:rFonts w:ascii="Times New Roman" w:hAnsi="Times New Roman" w:cs="Times New Roman"/>
          <w:sz w:val="28"/>
          <w:szCs w:val="28"/>
        </w:rPr>
        <w:footnoteReference w:id="147"/>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Подводя итоги, следует отметить, что на сегодняшний день Греция является лидером по развитию религиозного туризма среди стран Балканского полуострова. Данное направление пользуется большой популярностью среди российских туристов: в 2013 году страну посетило 1,35 млн. россиян, что сопоставимо лишь с количеством немецких (2,26 млн.) и английских (1,84 млн.) туристов</w:t>
      </w:r>
      <w:r w:rsidR="00B17FD5">
        <w:rPr>
          <w:rStyle w:val="a5"/>
          <w:rFonts w:ascii="Times New Roman" w:hAnsi="Times New Roman" w:cs="Times New Roman"/>
          <w:sz w:val="28"/>
          <w:szCs w:val="28"/>
        </w:rPr>
        <w:footnoteReference w:id="148"/>
      </w:r>
      <w:r w:rsidRPr="009F73F5">
        <w:rPr>
          <w:rFonts w:ascii="Times New Roman" w:hAnsi="Times New Roman" w:cs="Times New Roman"/>
          <w:sz w:val="28"/>
          <w:szCs w:val="28"/>
        </w:rPr>
        <w:t>. Паломничество в Греции зародилось много ве</w:t>
      </w:r>
      <w:r w:rsidR="00EB220D" w:rsidRPr="009F73F5">
        <w:rPr>
          <w:rFonts w:ascii="Times New Roman" w:hAnsi="Times New Roman" w:cs="Times New Roman"/>
          <w:sz w:val="28"/>
          <w:szCs w:val="28"/>
        </w:rPr>
        <w:t xml:space="preserve">ков назад, а сейчас переживает </w:t>
      </w:r>
      <w:r w:rsidRPr="009F73F5">
        <w:rPr>
          <w:rFonts w:ascii="Times New Roman" w:hAnsi="Times New Roman" w:cs="Times New Roman"/>
          <w:sz w:val="28"/>
          <w:szCs w:val="28"/>
        </w:rPr>
        <w:t xml:space="preserve">свой расцвет в силу ряда факторов. Во-первых, это связано с общемировой тенденцией к повышению уровня жизни населения, появлению у людей свободных денежных средств. Во-вторых, в промышленно развитых и развивающихся странах установилась мода на совершение путешествий, в том числе и паломнических. В-третьих, благодаря интернету и телевидению возросла информированность людей о достопримечательностях в разных частях света. В-четвертых, существенно изменилась структура предложения на туристическом рынке: появились комбинированные туры, предполагающие посещение нескольких стран, развивается круизный вид туризма, значительно расширились программы туров. В этих условиях более чем логичным представляется решение Греции ориентировать экономику на развитие въездного туризма. Именно это решение и богатая историко-культурная составляющая позволили стране стать лидером Балканского полуострова по развитию туризма. Примечательно, что стране, обладающей </w:t>
      </w:r>
      <w:r w:rsidRPr="009F73F5">
        <w:rPr>
          <w:rFonts w:ascii="Times New Roman" w:hAnsi="Times New Roman" w:cs="Times New Roman"/>
          <w:sz w:val="28"/>
          <w:szCs w:val="28"/>
        </w:rPr>
        <w:lastRenderedPageBreak/>
        <w:t>богатейшим античным наследием и огромным количеством православных святынь, удалось избежать специализации на одной тематике и в равной степени привлекать и туристов, и паломников, что привело к некоему смешению паломничества с туризмом</w:t>
      </w:r>
      <w:r w:rsidR="00B17FD5">
        <w:rPr>
          <w:rStyle w:val="a5"/>
          <w:rFonts w:ascii="Times New Roman" w:hAnsi="Times New Roman" w:cs="Times New Roman"/>
          <w:sz w:val="28"/>
          <w:szCs w:val="28"/>
        </w:rPr>
        <w:footnoteReference w:id="149"/>
      </w:r>
      <w:r w:rsidRPr="009F73F5">
        <w:rPr>
          <w:rFonts w:ascii="Times New Roman" w:hAnsi="Times New Roman" w:cs="Times New Roman"/>
          <w:sz w:val="28"/>
          <w:szCs w:val="28"/>
        </w:rPr>
        <w:t>.  С этим вызовом руководство двух крупнейших религиозных центров Греции, Афона и Метеоры, справляется по-разному: необходимость государственного разрешения на посещение Афона сильно меняет структуру посетителей в сторону уменьшения доли обычных туристов. В Метеоре же для турис</w:t>
      </w:r>
      <w:r w:rsidR="00EB220D" w:rsidRPr="009F73F5">
        <w:rPr>
          <w:rFonts w:ascii="Times New Roman" w:hAnsi="Times New Roman" w:cs="Times New Roman"/>
          <w:sz w:val="28"/>
          <w:szCs w:val="28"/>
        </w:rPr>
        <w:t>тических групп вводятся временны</w:t>
      </w:r>
      <w:r w:rsidRPr="009F73F5">
        <w:rPr>
          <w:rFonts w:ascii="Times New Roman" w:hAnsi="Times New Roman" w:cs="Times New Roman"/>
          <w:sz w:val="28"/>
          <w:szCs w:val="28"/>
        </w:rPr>
        <w:t>е и пространственные ограничения. Таким образом, в Греции проблема вторжения туристов в сакральные места вполне успешно решается на микроуровне.  Богатое историко-культурное наследие, грамотн</w:t>
      </w:r>
      <w:r w:rsidR="00EB220D" w:rsidRPr="009F73F5">
        <w:rPr>
          <w:rFonts w:ascii="Times New Roman" w:hAnsi="Times New Roman" w:cs="Times New Roman"/>
          <w:sz w:val="28"/>
          <w:szCs w:val="28"/>
        </w:rPr>
        <w:t xml:space="preserve">ая программа развития туризма, </w:t>
      </w:r>
      <w:r w:rsidRPr="009F73F5">
        <w:rPr>
          <w:rFonts w:ascii="Times New Roman" w:hAnsi="Times New Roman" w:cs="Times New Roman"/>
          <w:sz w:val="28"/>
          <w:szCs w:val="28"/>
        </w:rPr>
        <w:t>сильная информационная кампания, желание и способность власти решать возникающие проблемы в отрасли туризма, питания и инфраструктуры позволили Греции стать страной-эталоном развития туризма для стран всего Балканского полуострова.</w:t>
      </w:r>
    </w:p>
    <w:p w:rsidR="000E6116" w:rsidRPr="009B625C" w:rsidRDefault="00430A01" w:rsidP="006F7C6C">
      <w:pPr>
        <w:pStyle w:val="af1"/>
        <w:jc w:val="center"/>
        <w:outlineLvl w:val="1"/>
        <w:rPr>
          <w:rFonts w:ascii="Times New Roman" w:hAnsi="Times New Roman" w:cs="Times New Roman"/>
          <w:color w:val="auto"/>
          <w:sz w:val="28"/>
          <w:szCs w:val="28"/>
        </w:rPr>
      </w:pPr>
      <w:bookmarkStart w:id="33" w:name="_Toc419500648"/>
      <w:bookmarkStart w:id="34" w:name="_Toc482370560"/>
      <w:r w:rsidRPr="009B625C">
        <w:rPr>
          <w:rFonts w:ascii="Times New Roman" w:hAnsi="Times New Roman" w:cs="Times New Roman"/>
          <w:color w:val="auto"/>
          <w:sz w:val="28"/>
          <w:szCs w:val="28"/>
        </w:rPr>
        <w:t>§5. Республика Македония</w:t>
      </w:r>
      <w:bookmarkEnd w:id="33"/>
      <w:bookmarkEnd w:id="34"/>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Македония нередко отождествляется с одноименным регионом на севере Греции, подарившим миру Александра Македонского и, собственно, народ македонцев, однако это в корне неверно. Бывшая Югославская республика Македония, а именно под таким названием государство входит в ООН, населено преимущественно славянами-македонцами, говорящими на диалекте болгарского языка, и албанцами, прибывшими в страну во время конфликтов конца XX века в качестве беженцев. Доля этнических македонцев сост</w:t>
      </w:r>
      <w:r w:rsidR="00EB220D" w:rsidRPr="009F73F5">
        <w:rPr>
          <w:rFonts w:ascii="Times New Roman" w:hAnsi="Times New Roman" w:cs="Times New Roman"/>
          <w:sz w:val="28"/>
          <w:szCs w:val="28"/>
        </w:rPr>
        <w:t>авляет 64,2%, албанцев – 25,2%,</w:t>
      </w:r>
      <w:r w:rsidRPr="009F73F5">
        <w:rPr>
          <w:rFonts w:ascii="Times New Roman" w:hAnsi="Times New Roman" w:cs="Times New Roman"/>
          <w:sz w:val="28"/>
          <w:szCs w:val="28"/>
        </w:rPr>
        <w:t xml:space="preserve"> присутствуют также турецкая (3,9%), цыганская (2,7%) и сербская (1,8%) диаспоры</w:t>
      </w:r>
      <w:r w:rsidR="00B17FD5">
        <w:rPr>
          <w:rStyle w:val="a5"/>
          <w:rFonts w:ascii="Times New Roman" w:hAnsi="Times New Roman" w:cs="Times New Roman"/>
          <w:sz w:val="28"/>
          <w:szCs w:val="28"/>
        </w:rPr>
        <w:footnoteReference w:id="150"/>
      </w:r>
      <w:r w:rsidRPr="009F73F5">
        <w:rPr>
          <w:rFonts w:ascii="Times New Roman" w:hAnsi="Times New Roman" w:cs="Times New Roman"/>
          <w:sz w:val="28"/>
          <w:szCs w:val="28"/>
        </w:rPr>
        <w:t>.   Большинство македонцев – православные, в то время как албанцы, турки и цыгане – мусульмане</w:t>
      </w:r>
      <w:r w:rsidR="00B17FD5">
        <w:rPr>
          <w:rStyle w:val="a5"/>
          <w:rFonts w:ascii="Times New Roman" w:hAnsi="Times New Roman" w:cs="Times New Roman"/>
          <w:sz w:val="28"/>
          <w:szCs w:val="28"/>
        </w:rPr>
        <w:footnoteReference w:id="151"/>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В силу небольшой площади страны (25 000 км²) и недолгой истории существования (государство образовалось лишь после Второй Мировой войны в составе ФНРЮ) и вытекающей из этого относительной «культурной бедности» страны Македонию нельзя назвать развитым туристическим направлением. После распада Югославии экономика Македонии пребывает в стагнации: ВВП страны оценивается в $10.9 млрд, ур</w:t>
      </w:r>
      <w:r w:rsidR="00EB220D" w:rsidRPr="009F73F5">
        <w:rPr>
          <w:rFonts w:ascii="Times New Roman" w:hAnsi="Times New Roman" w:cs="Times New Roman"/>
          <w:sz w:val="28"/>
          <w:szCs w:val="28"/>
        </w:rPr>
        <w:t>овень безработицы достигает 28%</w:t>
      </w:r>
      <w:r w:rsidR="00B17FD5">
        <w:rPr>
          <w:rStyle w:val="a5"/>
          <w:rFonts w:ascii="Times New Roman" w:hAnsi="Times New Roman" w:cs="Times New Roman"/>
          <w:sz w:val="28"/>
          <w:szCs w:val="28"/>
        </w:rPr>
        <w:footnoteReference w:id="152"/>
      </w:r>
      <w:r w:rsidRPr="009F73F5">
        <w:rPr>
          <w:rFonts w:ascii="Times New Roman" w:hAnsi="Times New Roman" w:cs="Times New Roman"/>
          <w:sz w:val="28"/>
          <w:szCs w:val="28"/>
        </w:rPr>
        <w:t>. В таких тяжелых экономических условиях развитие туристской инфраструктуры происходит чрезвычайно низкими темпами. Этим и объясняется непопулярность Македонии среди туристов. Очень показательным является факт отсутствия рейсового автобуса от международного аэропорта Александра Македонского в Скопье до самого города (на 2008 год).</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Спросом у паломников пользуется всего несколько мест. Главное из них – одноименные город и озеро Охрид, отмеченные деяниями Кирилла и Мефодия и их ученика Климента Охридского, особо почитаемого в Македонии святого</w:t>
      </w:r>
      <w:r w:rsidR="00B17FD5">
        <w:rPr>
          <w:rStyle w:val="a5"/>
          <w:rFonts w:ascii="Times New Roman" w:hAnsi="Times New Roman" w:cs="Times New Roman"/>
          <w:sz w:val="28"/>
          <w:szCs w:val="28"/>
        </w:rPr>
        <w:footnoteReference w:id="153"/>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Скопье, столице Македонии, тоже есть несколько православных достопримечательностей. В центральной части города расположились две церкви: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Дмитрия (</w:t>
      </w:r>
      <w:r w:rsidRPr="009F73F5">
        <w:rPr>
          <w:rFonts w:ascii="Times New Roman" w:hAnsi="Times New Roman" w:cs="Times New Roman"/>
          <w:sz w:val="28"/>
          <w:szCs w:val="28"/>
          <w:lang w:val="en-US"/>
        </w:rPr>
        <w:t>XV</w:t>
      </w:r>
      <w:r w:rsidRPr="009F73F5">
        <w:rPr>
          <w:rFonts w:ascii="Times New Roman" w:hAnsi="Times New Roman" w:cs="Times New Roman"/>
          <w:sz w:val="28"/>
          <w:szCs w:val="28"/>
        </w:rPr>
        <w:t>век) и Святого Спаса (</w:t>
      </w:r>
      <w:r w:rsidRPr="009F73F5">
        <w:rPr>
          <w:rFonts w:ascii="Times New Roman" w:hAnsi="Times New Roman" w:cs="Times New Roman"/>
          <w:sz w:val="28"/>
          <w:szCs w:val="28"/>
          <w:lang w:val="en-US"/>
        </w:rPr>
        <w:t>XVIII</w:t>
      </w:r>
      <w:r w:rsidRPr="009F73F5">
        <w:rPr>
          <w:rFonts w:ascii="Times New Roman" w:hAnsi="Times New Roman" w:cs="Times New Roman"/>
          <w:sz w:val="28"/>
          <w:szCs w:val="28"/>
        </w:rPr>
        <w:t xml:space="preserve"> век). В первой церкви сейчас находится галерея религиозного искусства, где представлены работы иконописцев XIV-XIX веков, а церковь Святого Спаса интересна своим резным иконостасом общей площадью 70 м²</w:t>
      </w:r>
      <w:r w:rsidR="00B17FD5">
        <w:rPr>
          <w:rStyle w:val="a5"/>
          <w:rFonts w:ascii="Times New Roman" w:hAnsi="Times New Roman" w:cs="Times New Roman"/>
          <w:sz w:val="28"/>
          <w:szCs w:val="28"/>
        </w:rPr>
        <w:footnoteReference w:id="154"/>
      </w:r>
      <w:r w:rsidRPr="009F73F5">
        <w:rPr>
          <w:rFonts w:ascii="Times New Roman" w:hAnsi="Times New Roman" w:cs="Times New Roman"/>
          <w:sz w:val="28"/>
          <w:szCs w:val="28"/>
        </w:rPr>
        <w:t>.  При обзорных экскурсиях по городу туристов часто привозят на вершину горы Вино, увенчанную 66-метровым стальным крестом, посвященным 2000-летия христианства</w:t>
      </w:r>
      <w:r w:rsidR="00B17FD5">
        <w:rPr>
          <w:rStyle w:val="a5"/>
          <w:rFonts w:ascii="Times New Roman" w:hAnsi="Times New Roman" w:cs="Times New Roman"/>
          <w:sz w:val="28"/>
          <w:szCs w:val="28"/>
        </w:rPr>
        <w:footnoteReference w:id="155"/>
      </w:r>
      <w:r w:rsidRPr="009F73F5">
        <w:rPr>
          <w:rFonts w:ascii="Times New Roman" w:hAnsi="Times New Roman" w:cs="Times New Roman"/>
          <w:sz w:val="28"/>
          <w:szCs w:val="28"/>
        </w:rPr>
        <w:t xml:space="preserve">. Больше в Скопье нет значимых православных святынь. В целом, стоит отметить, что ключевыми элементами в архитектурном облике города </w:t>
      </w:r>
      <w:r w:rsidRPr="009F73F5">
        <w:rPr>
          <w:rFonts w:ascii="Times New Roman" w:hAnsi="Times New Roman" w:cs="Times New Roman"/>
          <w:sz w:val="28"/>
          <w:szCs w:val="28"/>
        </w:rPr>
        <w:lastRenderedPageBreak/>
        <w:t xml:space="preserve">являются мусульманские культовые сооружения, построенные еще во времена Османского владычества. В пригородном посёлке Нерези сохранилась церковь Святого Пантелеймона, возведенная в 1164 году по приказу императора Алексея Комнина. Главная ее ценность – фреска XII века «Ламентация Христа».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На рейсовом автобусе из Скопье можно добраться до пригородных монастырей св.Николы (</w:t>
      </w:r>
      <w:r w:rsidRPr="009F73F5">
        <w:rPr>
          <w:rFonts w:ascii="Times New Roman" w:hAnsi="Times New Roman" w:cs="Times New Roman"/>
          <w:sz w:val="28"/>
          <w:szCs w:val="28"/>
          <w:lang w:val="en-US"/>
        </w:rPr>
        <w:t>XVII</w:t>
      </w:r>
      <w:r w:rsidRPr="009F73F5">
        <w:rPr>
          <w:rFonts w:ascii="Times New Roman" w:hAnsi="Times New Roman" w:cs="Times New Roman"/>
          <w:sz w:val="28"/>
          <w:szCs w:val="28"/>
        </w:rPr>
        <w:t xml:space="preserve"> век), Святого Спаса </w:t>
      </w:r>
      <w:r w:rsidR="00EB220D" w:rsidRPr="009F73F5">
        <w:rPr>
          <w:rFonts w:ascii="Times New Roman" w:hAnsi="Times New Roman" w:cs="Times New Roman"/>
          <w:sz w:val="28"/>
          <w:szCs w:val="28"/>
        </w:rPr>
        <w:t xml:space="preserve">и </w:t>
      </w:r>
      <w:r w:rsidRPr="009F73F5">
        <w:rPr>
          <w:rFonts w:ascii="Times New Roman" w:hAnsi="Times New Roman" w:cs="Times New Roman"/>
          <w:sz w:val="28"/>
          <w:szCs w:val="28"/>
        </w:rPr>
        <w:t>Богородицкого (</w:t>
      </w:r>
      <w:r w:rsidRPr="009F73F5">
        <w:rPr>
          <w:rFonts w:ascii="Times New Roman" w:hAnsi="Times New Roman" w:cs="Times New Roman"/>
          <w:sz w:val="28"/>
          <w:szCs w:val="28"/>
          <w:lang w:val="en-US"/>
        </w:rPr>
        <w:t>XV</w:t>
      </w:r>
      <w:r w:rsidRPr="009F73F5">
        <w:rPr>
          <w:rFonts w:ascii="Times New Roman" w:hAnsi="Times New Roman" w:cs="Times New Roman"/>
          <w:sz w:val="28"/>
          <w:szCs w:val="28"/>
        </w:rPr>
        <w:t xml:space="preserve"> век). Некоторые из них были построены частично под землей из-за введенного турками запрета на высотное строительство христианских культовых сооружений</w:t>
      </w:r>
      <w:r w:rsidR="00B17FD5">
        <w:rPr>
          <w:rStyle w:val="a5"/>
          <w:rFonts w:ascii="Times New Roman" w:hAnsi="Times New Roman" w:cs="Times New Roman"/>
          <w:sz w:val="28"/>
          <w:szCs w:val="28"/>
        </w:rPr>
        <w:footnoteReference w:id="156"/>
      </w:r>
      <w:r w:rsidRPr="009F73F5">
        <w:rPr>
          <w:rFonts w:ascii="Times New Roman" w:hAnsi="Times New Roman" w:cs="Times New Roman"/>
          <w:sz w:val="28"/>
          <w:szCs w:val="28"/>
        </w:rPr>
        <w:t>. Другим примером негативного отношения турецкой администрации к христианству может служить тот факт, что многие монастыри и церкви Балканского полуострова строились в кратчайшие сроки, чтобы подкупленные верующими чиновники-мусульмане не передумали давать разрешение на строительство храма. Именно так, за сорок дней был построен монастырь Святого Архангела Михаила в городе Берово в Македонии</w:t>
      </w:r>
      <w:r w:rsidR="00B17FD5">
        <w:rPr>
          <w:rStyle w:val="a5"/>
          <w:rFonts w:ascii="Times New Roman" w:hAnsi="Times New Roman" w:cs="Times New Roman"/>
          <w:sz w:val="28"/>
          <w:szCs w:val="28"/>
        </w:rPr>
        <w:footnoteReference w:id="157"/>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Тем паломникам, которые готовы решиться на горное восхождение, Македония предлагает посетить монастырь Тресковец, расположенный на вершине горы Злата, недалеко от города Прилеп. Монастырь интересен своими фресками XII-XIV веков, но и сам процесс восхождения очень впечатляет паломников</w:t>
      </w:r>
      <w:r w:rsidR="00B17FD5">
        <w:rPr>
          <w:rStyle w:val="a5"/>
          <w:rFonts w:ascii="Times New Roman" w:hAnsi="Times New Roman" w:cs="Times New Roman"/>
          <w:sz w:val="28"/>
          <w:szCs w:val="28"/>
        </w:rPr>
        <w:footnoteReference w:id="158"/>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Большинство православных паломников в Македонии посещают монастыри во время двунадесятых праздников, особенно на Пасху, в Рождество Христово, а также 21 сентября, на Рождество Пресвятой Богородицы.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Исключением, пожалуй, может служить лишь город Охрид, который посещается паломниками круглый год. Именно здесь Климент Охридский преобразовал созданную Кириллом и Мефодием глаголицу и привычную нам Кириллицу. Совместно со Святым Наумом Климент Охридский создал в IX веке здесь первый славянский университет</w:t>
      </w:r>
      <w:r w:rsidR="00B17FD5">
        <w:rPr>
          <w:rStyle w:val="a5"/>
          <w:rFonts w:ascii="Times New Roman" w:hAnsi="Times New Roman" w:cs="Times New Roman"/>
          <w:sz w:val="28"/>
          <w:szCs w:val="28"/>
        </w:rPr>
        <w:footnoteReference w:id="159"/>
      </w:r>
      <w:r w:rsidRPr="009F73F5">
        <w:rPr>
          <w:rFonts w:ascii="Times New Roman" w:hAnsi="Times New Roman" w:cs="Times New Roman"/>
          <w:sz w:val="28"/>
          <w:szCs w:val="28"/>
        </w:rPr>
        <w:t>. Однако, считать это учебное заведение полноценным университетом в современном понимании слова было бы ошибкой. Охридское озеро и его окрестности долгие века оставались центром сохранения православной веры, поэтому количество всевозможных памятников христианской архитектуры, святых мест и икон здесь действительно велико. Исторический центр Охрида включен в список Всемирного культурного наследия ЮНЕСКО</w:t>
      </w:r>
      <w:r w:rsidR="00B17FD5">
        <w:rPr>
          <w:rStyle w:val="a5"/>
          <w:rFonts w:ascii="Times New Roman" w:hAnsi="Times New Roman" w:cs="Times New Roman"/>
          <w:sz w:val="28"/>
          <w:szCs w:val="28"/>
        </w:rPr>
        <w:footnoteReference w:id="160"/>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Охрид по праву считается туристической столицей Македонии: сюда существует прямой рейс из соседней Болгарии, здесь находится аэропорт международного уровня им.Апостола Павла. Верующие македонцы считают Охрид «сердцем своей родины».</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Главными достопримечательностями города являются церковь Святой Софии, построенная в 1035 году и хранящая фрески XI века, церковь Святой Богородицы, возведенная в 1295 году, где покоятся мощи Святого Климента Охридского</w:t>
      </w:r>
      <w:r w:rsidR="003303F2">
        <w:rPr>
          <w:rStyle w:val="a5"/>
          <w:rFonts w:ascii="Times New Roman" w:hAnsi="Times New Roman" w:cs="Times New Roman"/>
          <w:sz w:val="28"/>
          <w:szCs w:val="28"/>
        </w:rPr>
        <w:footnoteReference w:id="161"/>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 более давних времен до нас дошли руины монастыря Святого Пантелеймона (893 г.) и базилики Святого Эразма (</w:t>
      </w:r>
      <w:r w:rsidRPr="009F73F5">
        <w:rPr>
          <w:rFonts w:ascii="Times New Roman" w:hAnsi="Times New Roman" w:cs="Times New Roman"/>
          <w:sz w:val="28"/>
          <w:szCs w:val="28"/>
          <w:lang w:val="en-US"/>
        </w:rPr>
        <w:t>IV</w:t>
      </w:r>
      <w:r w:rsidRPr="009F73F5">
        <w:rPr>
          <w:rFonts w:ascii="Times New Roman" w:hAnsi="Times New Roman" w:cs="Times New Roman"/>
          <w:sz w:val="28"/>
          <w:szCs w:val="28"/>
        </w:rPr>
        <w:t xml:space="preserve"> век). Этим памятные места также включаются в экскурсии по Охриду.</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Недалеко от Охрида, на границе с Албанией находится городок Свети-Наум с церковью Св. Наума, построенной в 910 году. Здесь хранятся фрески начала XIX века, мощи святого и старейший во всей Македонии резной иконостас, сделанный балканскими мастерами в 1711 году</w:t>
      </w:r>
      <w:r w:rsidR="006E3FEB">
        <w:rPr>
          <w:rStyle w:val="a5"/>
          <w:rFonts w:ascii="Times New Roman" w:hAnsi="Times New Roman" w:cs="Times New Roman"/>
          <w:sz w:val="28"/>
          <w:szCs w:val="28"/>
        </w:rPr>
        <w:footnoteReference w:id="162"/>
      </w:r>
      <w:r w:rsidRPr="009F73F5">
        <w:rPr>
          <w:rFonts w:ascii="Times New Roman" w:hAnsi="Times New Roman" w:cs="Times New Roman"/>
          <w:sz w:val="28"/>
          <w:szCs w:val="28"/>
        </w:rPr>
        <w:t xml:space="preserve">. Около церкви </w:t>
      </w:r>
      <w:r w:rsidRPr="009F73F5">
        <w:rPr>
          <w:rFonts w:ascii="Times New Roman" w:hAnsi="Times New Roman" w:cs="Times New Roman"/>
          <w:sz w:val="28"/>
          <w:szCs w:val="28"/>
        </w:rPr>
        <w:lastRenderedPageBreak/>
        <w:t>находятся святые источники, являющиеся, как известно, неотъемлемой частью почитаемых православными мест. Город Свети-Наум обычно посещают в рамках однодневной экскурсии из Охрида.</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Несколько паломнических служб предлагают групповые паломнические туры в Македонию. Как правило, Македонию посещают в рамках комбинированного тура Сербия-Македония, либо Греция-Македония, однако есть и туры, предполагающие посещение лишь Македонии. Интересным представляется решение паломнической службы «Покров» размещать паломников в небольшом городке Битоле, экономя при этом на проживании. Скромные размеры страны позволяют добраться из Битоле до городов Охрид, Скопье и Прилеп, где и сосредоточены основные места паломнического интереса</w:t>
      </w:r>
      <w:r w:rsidR="006E3FEB">
        <w:rPr>
          <w:rStyle w:val="a5"/>
          <w:rFonts w:ascii="Times New Roman" w:hAnsi="Times New Roman" w:cs="Times New Roman"/>
          <w:sz w:val="28"/>
          <w:szCs w:val="28"/>
        </w:rPr>
        <w:footnoteReference w:id="163"/>
      </w:r>
      <w:r w:rsidRPr="009F73F5">
        <w:rPr>
          <w:rFonts w:ascii="Times New Roman" w:hAnsi="Times New Roman" w:cs="Times New Roman"/>
          <w:sz w:val="28"/>
          <w:szCs w:val="28"/>
        </w:rPr>
        <w:t xml:space="preserve">.  Логичным также является решение включить в паломнический тур посещение сторонних достопримечательностей: Античный театр, замок царя Самуила, крепость Марковы Кули. Такая программа тура объясняется небольшим количеством православных святынь в Македонии, а также не самым лучшим их состоянием. В то же время паломник (турист) должен остаться удовлетворенным путешествием, что можно достичь показать культурное разнообразие страны.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По данным Статистического Агентства Македонии в 2013 году в страну прибыло около 400 000 иностранных туристов, которые провели в стране 880 000 ночей, что является довольно скромным показателем</w:t>
      </w:r>
      <w:r w:rsidR="006E3FEB">
        <w:rPr>
          <w:rStyle w:val="a5"/>
          <w:rFonts w:ascii="Times New Roman" w:hAnsi="Times New Roman" w:cs="Times New Roman"/>
          <w:sz w:val="28"/>
          <w:szCs w:val="28"/>
        </w:rPr>
        <w:footnoteReference w:id="164"/>
      </w:r>
      <w:r w:rsidRPr="009F73F5">
        <w:rPr>
          <w:rFonts w:ascii="Times New Roman" w:hAnsi="Times New Roman" w:cs="Times New Roman"/>
          <w:sz w:val="28"/>
          <w:szCs w:val="28"/>
        </w:rPr>
        <w:t>.  Всего 4538 россиян посетило Македонию в 2013 году, что составляет чуть более 1% в общем количестве иностранных туристов</w:t>
      </w:r>
      <w:r w:rsidR="006E3FEB">
        <w:rPr>
          <w:rStyle w:val="a5"/>
          <w:rFonts w:ascii="Times New Roman" w:hAnsi="Times New Roman" w:cs="Times New Roman"/>
          <w:sz w:val="28"/>
          <w:szCs w:val="28"/>
        </w:rPr>
        <w:footnoteReference w:id="165"/>
      </w:r>
      <w:r w:rsidRPr="009F73F5">
        <w:rPr>
          <w:rFonts w:ascii="Times New Roman" w:hAnsi="Times New Roman" w:cs="Times New Roman"/>
          <w:sz w:val="28"/>
          <w:szCs w:val="28"/>
        </w:rPr>
        <w:t xml:space="preserve">. Россияне провели в стране 14 221 ночь, что несколько превышает средний показатель ночевок на иностранного туриста в Македонии.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Причинами столь низкой популярности Македонии среди россиян являются слабая рекламная кампания страны, небольшое количество достопримечательностей, низкий уровень общеэкономического развития страны, отсутствие прямых рейсов из России и Скопье. За период с 2009 по 2013 гг. количество российских туристов в стране увеличилось в 2,4 раза, однако в абсолютном измерении эти показатели по-прежнему невелики</w:t>
      </w:r>
      <w:r w:rsidR="006E3FEB">
        <w:rPr>
          <w:rStyle w:val="a5"/>
          <w:rFonts w:ascii="Times New Roman" w:hAnsi="Times New Roman" w:cs="Times New Roman"/>
          <w:sz w:val="28"/>
          <w:szCs w:val="28"/>
        </w:rPr>
        <w:footnoteReference w:id="166"/>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Тем не менее, у Македонии есть потенциал для развития религиозного туризма, который может быть реализован лишь в случае улучшения экономической ситуации в стране и проведения продуманной рекламной кампании по продвижению Охридского туристического кластера. </w:t>
      </w:r>
    </w:p>
    <w:p w:rsidR="000E6116" w:rsidRPr="009B625C" w:rsidRDefault="00430A01" w:rsidP="006F7C6C">
      <w:pPr>
        <w:pStyle w:val="af1"/>
        <w:jc w:val="center"/>
        <w:outlineLvl w:val="1"/>
        <w:rPr>
          <w:rFonts w:ascii="Times New Roman" w:hAnsi="Times New Roman" w:cs="Times New Roman"/>
          <w:color w:val="auto"/>
          <w:sz w:val="28"/>
          <w:szCs w:val="28"/>
        </w:rPr>
      </w:pPr>
      <w:bookmarkStart w:id="35" w:name="_Toc419500649"/>
      <w:bookmarkStart w:id="36" w:name="_Toc482370561"/>
      <w:r w:rsidRPr="009B625C">
        <w:rPr>
          <w:rFonts w:ascii="Times New Roman" w:hAnsi="Times New Roman" w:cs="Times New Roman"/>
          <w:color w:val="auto"/>
          <w:sz w:val="28"/>
          <w:szCs w:val="28"/>
        </w:rPr>
        <w:t>§6. Черногория</w:t>
      </w:r>
      <w:bookmarkEnd w:id="35"/>
      <w:bookmarkEnd w:id="36"/>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Черногории позиции православия одни из самых прочных на всем Балканском полуострове, поскольку духовенство Черногории всегда активно участвовало в сопротивлении турецким завоевателям. Зачастую, списки героев сражений начинаются не с фамилии, а со слова «поп», что указывает на священника, сражавшег</w:t>
      </w:r>
      <w:r w:rsidR="00EB220D" w:rsidRPr="009F73F5">
        <w:rPr>
          <w:rFonts w:ascii="Times New Roman" w:hAnsi="Times New Roman" w:cs="Times New Roman"/>
          <w:sz w:val="28"/>
          <w:szCs w:val="28"/>
        </w:rPr>
        <w:t>ося с врагами Черногории наряду</w:t>
      </w:r>
      <w:r w:rsidRPr="009F73F5">
        <w:rPr>
          <w:rFonts w:ascii="Times New Roman" w:hAnsi="Times New Roman" w:cs="Times New Roman"/>
          <w:sz w:val="28"/>
          <w:szCs w:val="28"/>
        </w:rPr>
        <w:t xml:space="preserve"> с остальными мирянами.  В конце XIX века военным министром Черногории даже стал священник Илия Пламенац</w:t>
      </w:r>
      <w:r w:rsidR="006E3FEB">
        <w:rPr>
          <w:rStyle w:val="a5"/>
          <w:rFonts w:ascii="Times New Roman" w:hAnsi="Times New Roman" w:cs="Times New Roman"/>
          <w:sz w:val="28"/>
          <w:szCs w:val="28"/>
        </w:rPr>
        <w:footnoteReference w:id="167"/>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На сегодняшний день доля православных среди верующих </w:t>
      </w:r>
      <w:r w:rsidR="00EB220D" w:rsidRPr="009F73F5">
        <w:rPr>
          <w:rFonts w:ascii="Times New Roman" w:hAnsi="Times New Roman" w:cs="Times New Roman"/>
          <w:sz w:val="28"/>
          <w:szCs w:val="28"/>
        </w:rPr>
        <w:t>составляет 72%, доля мусульман –</w:t>
      </w:r>
      <w:r w:rsidRPr="009F73F5">
        <w:rPr>
          <w:rFonts w:ascii="Times New Roman" w:hAnsi="Times New Roman" w:cs="Times New Roman"/>
          <w:sz w:val="28"/>
          <w:szCs w:val="28"/>
        </w:rPr>
        <w:t xml:space="preserve"> 19%</w:t>
      </w:r>
      <w:r w:rsidR="006E3FEB">
        <w:rPr>
          <w:rStyle w:val="a5"/>
          <w:rFonts w:ascii="Times New Roman" w:hAnsi="Times New Roman" w:cs="Times New Roman"/>
          <w:sz w:val="28"/>
          <w:szCs w:val="28"/>
        </w:rPr>
        <w:footnoteReference w:id="168"/>
      </w:r>
      <w:r w:rsidRPr="009F73F5">
        <w:rPr>
          <w:rFonts w:ascii="Times New Roman" w:hAnsi="Times New Roman" w:cs="Times New Roman"/>
          <w:sz w:val="28"/>
          <w:szCs w:val="28"/>
        </w:rPr>
        <w:t>. Паломничество в Черногорию довольно распространено среди российских туристов, по крайней мере, существует не один десяток фирм, предоставляющих такие услуги. Однако всё же более популярным остается пляжный отдых на Адриатическом побережье Черногории, в силу чего происходит не раз упомянутое выше «смешение» туристов и паломников. Основные святыни православной Черногории заключаются в ее монастырях.</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 xml:space="preserve">Город Цетине, подобно российскому Петербургу, считается культурной столицей Черногории, в то время как Подгорица – деловой. Главная православная достопримечательность города </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xml:space="preserve"> Цетинский монастырь, хранящий очень почитаемые святыни: нетленную руку св. Иоанна Крестителя, часть Животворящего Креста, первую печатную книгу южных славян «Октоних», напечатанную в 1494 году</w:t>
      </w:r>
      <w:r w:rsidR="006E3FEB">
        <w:rPr>
          <w:rStyle w:val="a5"/>
          <w:rFonts w:ascii="Times New Roman" w:hAnsi="Times New Roman" w:cs="Times New Roman"/>
          <w:sz w:val="28"/>
          <w:szCs w:val="28"/>
        </w:rPr>
        <w:footnoteReference w:id="169"/>
      </w:r>
      <w:r w:rsidRPr="009F73F5">
        <w:rPr>
          <w:rFonts w:ascii="Times New Roman" w:hAnsi="Times New Roman" w:cs="Times New Roman"/>
          <w:sz w:val="28"/>
          <w:szCs w:val="28"/>
        </w:rPr>
        <w:t>. Первый Цетинский монастырь основан в 1484 году, разрушен турками до основания в 1692, а уже в 1701 восстановлен верующими. Здесь находится церковь Рождества Пресвятой Богородицы, где почивают мощи святого Петра Цетиньского. Кроме того, в монастыре хранится епитрахиль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Саввы Сербского и корона сербского короля Стефана Дечанского</w:t>
      </w:r>
      <w:r w:rsidR="006E3FEB">
        <w:rPr>
          <w:rStyle w:val="a5"/>
          <w:rFonts w:ascii="Times New Roman" w:hAnsi="Times New Roman" w:cs="Times New Roman"/>
          <w:sz w:val="28"/>
          <w:szCs w:val="28"/>
        </w:rPr>
        <w:footnoteReference w:id="170"/>
      </w:r>
      <w:r w:rsidRPr="009F73F5">
        <w:rPr>
          <w:rFonts w:ascii="Times New Roman" w:hAnsi="Times New Roman" w:cs="Times New Roman"/>
          <w:sz w:val="28"/>
          <w:szCs w:val="28"/>
        </w:rPr>
        <w:t>. Благодаря своему расположению и богатейшему наследию, Цетинский монастырь является самым популярным монастырем Черногории среди отдыхающих и паломников.</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Монастырь Морача, находящийся в юрисдикции СПЦ, часто включается в экскурсионные программы. Монастырь был основан в 1252 году, подобно другим обителям, был опустошен турками, но восстановлен в конце XVI века. Главная ценность - фрески с ликами Христа и 11 сцен из жизни пророка Ильи, написанные еще в </w:t>
      </w:r>
      <w:r w:rsidRPr="009F73F5">
        <w:rPr>
          <w:rFonts w:ascii="Times New Roman" w:hAnsi="Times New Roman" w:cs="Times New Roman"/>
          <w:sz w:val="28"/>
          <w:szCs w:val="28"/>
          <w:lang w:val="en-US"/>
        </w:rPr>
        <w:t>XIII</w:t>
      </w:r>
      <w:r w:rsidRPr="009F73F5">
        <w:rPr>
          <w:rFonts w:ascii="Times New Roman" w:hAnsi="Times New Roman" w:cs="Times New Roman"/>
          <w:sz w:val="28"/>
          <w:szCs w:val="28"/>
        </w:rPr>
        <w:t xml:space="preserve"> веке</w:t>
      </w:r>
      <w:r w:rsidR="006E3FEB">
        <w:rPr>
          <w:rStyle w:val="a5"/>
          <w:rFonts w:ascii="Times New Roman" w:hAnsi="Times New Roman" w:cs="Times New Roman"/>
          <w:sz w:val="28"/>
          <w:szCs w:val="28"/>
        </w:rPr>
        <w:footnoteReference w:id="171"/>
      </w:r>
      <w:r w:rsidRPr="009F73F5">
        <w:rPr>
          <w:rFonts w:ascii="Times New Roman" w:hAnsi="Times New Roman" w:cs="Times New Roman"/>
          <w:sz w:val="28"/>
          <w:szCs w:val="28"/>
        </w:rPr>
        <w:t>.</w:t>
      </w:r>
      <w:r w:rsidR="006E3FEB">
        <w:rPr>
          <w:rFonts w:ascii="Times New Roman" w:hAnsi="Times New Roman" w:cs="Times New Roman"/>
          <w:sz w:val="28"/>
          <w:szCs w:val="28"/>
        </w:rPr>
        <w:t xml:space="preserve"> </w:t>
      </w:r>
      <w:r w:rsidRPr="009F73F5">
        <w:rPr>
          <w:rFonts w:ascii="Times New Roman" w:hAnsi="Times New Roman" w:cs="Times New Roman"/>
          <w:sz w:val="28"/>
          <w:szCs w:val="28"/>
        </w:rPr>
        <w:t>Монастырский комплекс состоит из храма Успения Богородицы, церкви св.Николы</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(1635</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г</w:t>
      </w:r>
      <w:r w:rsidR="00EB220D" w:rsidRPr="009F73F5">
        <w:rPr>
          <w:rFonts w:ascii="Times New Roman" w:hAnsi="Times New Roman" w:cs="Times New Roman"/>
          <w:sz w:val="28"/>
          <w:szCs w:val="28"/>
        </w:rPr>
        <w:t>.</w:t>
      </w:r>
      <w:r w:rsidRPr="009F73F5">
        <w:rPr>
          <w:rFonts w:ascii="Times New Roman" w:hAnsi="Times New Roman" w:cs="Times New Roman"/>
          <w:sz w:val="28"/>
          <w:szCs w:val="28"/>
        </w:rPr>
        <w:t>) и келейного корпуса. Здесь почивают мощи святого великомученика Харлампия</w:t>
      </w:r>
      <w:r w:rsidR="006E3FEB">
        <w:rPr>
          <w:rStyle w:val="a5"/>
          <w:rFonts w:ascii="Times New Roman" w:hAnsi="Times New Roman" w:cs="Times New Roman"/>
          <w:sz w:val="28"/>
          <w:szCs w:val="28"/>
        </w:rPr>
        <w:footnoteReference w:id="172"/>
      </w:r>
      <w:r w:rsidRPr="009F73F5">
        <w:rPr>
          <w:rFonts w:ascii="Times New Roman" w:hAnsi="Times New Roman" w:cs="Times New Roman"/>
          <w:sz w:val="28"/>
          <w:szCs w:val="28"/>
        </w:rPr>
        <w:t>.</w:t>
      </w:r>
    </w:p>
    <w:p w:rsidR="000E6116" w:rsidRPr="009F73F5" w:rsidRDefault="00EB220D"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Другой православный монастырь</w:t>
      </w:r>
      <w:r w:rsidR="00430A01" w:rsidRPr="009F73F5">
        <w:rPr>
          <w:rFonts w:ascii="Times New Roman" w:hAnsi="Times New Roman" w:cs="Times New Roman"/>
          <w:sz w:val="28"/>
          <w:szCs w:val="28"/>
        </w:rPr>
        <w:t xml:space="preserve"> – Острог – высечен в скале на высоте 900 метров над уровнем моря. Здесь хранится ковчег с чудотворными мощами Святого Василия Острожского, целителя начала XVII века. Монастырский комплекс состоит из Церкви Святого Креста (1665г.) и церкви Введения </w:t>
      </w:r>
      <w:r w:rsidR="00430A01" w:rsidRPr="009F73F5">
        <w:rPr>
          <w:rFonts w:ascii="Times New Roman" w:hAnsi="Times New Roman" w:cs="Times New Roman"/>
          <w:sz w:val="28"/>
          <w:szCs w:val="28"/>
        </w:rPr>
        <w:lastRenderedPageBreak/>
        <w:t>Богоматери (1774</w:t>
      </w:r>
      <w:r w:rsidRPr="009F73F5">
        <w:rPr>
          <w:rFonts w:ascii="Times New Roman" w:hAnsi="Times New Roman" w:cs="Times New Roman"/>
          <w:sz w:val="28"/>
          <w:szCs w:val="28"/>
        </w:rPr>
        <w:t xml:space="preserve"> </w:t>
      </w:r>
      <w:r w:rsidR="00430A01" w:rsidRPr="009F73F5">
        <w:rPr>
          <w:rFonts w:ascii="Times New Roman" w:hAnsi="Times New Roman" w:cs="Times New Roman"/>
          <w:sz w:val="28"/>
          <w:szCs w:val="28"/>
        </w:rPr>
        <w:t>г.)</w:t>
      </w:r>
      <w:r w:rsidR="006E3FEB">
        <w:rPr>
          <w:rStyle w:val="a5"/>
          <w:rFonts w:ascii="Times New Roman" w:hAnsi="Times New Roman" w:cs="Times New Roman"/>
          <w:sz w:val="28"/>
          <w:szCs w:val="28"/>
        </w:rPr>
        <w:footnoteReference w:id="173"/>
      </w:r>
      <w:r w:rsidR="00430A01" w:rsidRPr="009F73F5">
        <w:rPr>
          <w:rFonts w:ascii="Times New Roman" w:hAnsi="Times New Roman" w:cs="Times New Roman"/>
          <w:sz w:val="28"/>
          <w:szCs w:val="28"/>
        </w:rPr>
        <w:t xml:space="preserve"> Помимо простых паломников монастырь Острог часто посещают любители горных восхождений.</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го</w:t>
      </w:r>
      <w:r w:rsidR="00EB220D" w:rsidRPr="009F73F5">
        <w:rPr>
          <w:rFonts w:ascii="Times New Roman" w:hAnsi="Times New Roman" w:cs="Times New Roman"/>
          <w:sz w:val="28"/>
          <w:szCs w:val="28"/>
        </w:rPr>
        <w:t xml:space="preserve">род Петровац, расположенный на </w:t>
      </w:r>
      <w:r w:rsidRPr="009F73F5">
        <w:rPr>
          <w:rFonts w:ascii="Times New Roman" w:hAnsi="Times New Roman" w:cs="Times New Roman"/>
          <w:sz w:val="28"/>
          <w:szCs w:val="28"/>
        </w:rPr>
        <w:t>юге Будванской Ривьеры, самого популярного побережья в Черногории, приезжает большое количество паломников и туристов. На острове Святой Недели находится церковь, построенная местным рыбаком в честь своего спасения от кораблекрушения. Туристы и паломники плывут на остров, чтобы посмотреть редкие иконы и сам живописный остров. В 2 км от города находится монастырь Режевичи, основанный в 1226 году. Интерес представляют фрески XVI века. В 4 км от города расположен монастырь Градиште, первое упоминание о котором восходит к X</w:t>
      </w:r>
      <w:r w:rsidRPr="009F73F5">
        <w:rPr>
          <w:rFonts w:ascii="Times New Roman" w:hAnsi="Times New Roman" w:cs="Times New Roman"/>
          <w:sz w:val="28"/>
          <w:szCs w:val="28"/>
          <w:lang w:val="en-US"/>
        </w:rPr>
        <w:t>I</w:t>
      </w:r>
      <w:r w:rsidRPr="009F73F5">
        <w:rPr>
          <w:rFonts w:ascii="Times New Roman" w:hAnsi="Times New Roman" w:cs="Times New Roman"/>
          <w:sz w:val="28"/>
          <w:szCs w:val="28"/>
        </w:rPr>
        <w:t>V веку. Внутри монастырского комплекса стоят три древние церкви: Святой Богородицы, Святого Николая и Святого Саввы</w:t>
      </w:r>
      <w:r w:rsidR="006E3FEB">
        <w:rPr>
          <w:rStyle w:val="a5"/>
          <w:rFonts w:ascii="Times New Roman" w:hAnsi="Times New Roman" w:cs="Times New Roman"/>
          <w:sz w:val="28"/>
          <w:szCs w:val="28"/>
        </w:rPr>
        <w:footnoteReference w:id="174"/>
      </w:r>
      <w:r w:rsidRPr="009F73F5">
        <w:rPr>
          <w:rFonts w:ascii="Times New Roman" w:hAnsi="Times New Roman" w:cs="Times New Roman"/>
          <w:sz w:val="28"/>
          <w:szCs w:val="28"/>
        </w:rPr>
        <w:t xml:space="preserve">.  Здесь хранится икона Пресвятой Богородицы 1693-го года, Четвероевангелие 1835года и многие другие религии.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Мужская обитель Савина, которая находится в Боке Которской (Которской Бухте), включает в себя два храма Успения Пресвятой Богородицы, храм Св.</w:t>
      </w:r>
      <w:r w:rsidR="006E3FEB">
        <w:rPr>
          <w:rFonts w:ascii="Times New Roman" w:hAnsi="Times New Roman" w:cs="Times New Roman"/>
          <w:sz w:val="28"/>
          <w:szCs w:val="28"/>
        </w:rPr>
        <w:t xml:space="preserve"> </w:t>
      </w:r>
      <w:r w:rsidRPr="009F73F5">
        <w:rPr>
          <w:rFonts w:ascii="Times New Roman" w:hAnsi="Times New Roman" w:cs="Times New Roman"/>
          <w:sz w:val="28"/>
          <w:szCs w:val="28"/>
        </w:rPr>
        <w:t>Саввы, первого архиепископа Сербского, и келейный корпус. Малая Успенская церковь воздвигнута в 1030 году, она славится фресками XV века. В Большой Успенской церкви примечателен 15-метровый иконостас, главной ценностью которого является чудотворная икона Божией Матери Савинская.  Здесь же хранятся мощи Святой царицы Елены, крест Святого Савы, икона Николая Чудотворца XVIII века</w:t>
      </w:r>
      <w:r w:rsidR="006E3FEB">
        <w:rPr>
          <w:rStyle w:val="a5"/>
          <w:rFonts w:ascii="Times New Roman" w:hAnsi="Times New Roman" w:cs="Times New Roman"/>
          <w:sz w:val="28"/>
          <w:szCs w:val="28"/>
        </w:rPr>
        <w:footnoteReference w:id="175"/>
      </w:r>
      <w:r w:rsidRPr="009F73F5">
        <w:rPr>
          <w:rFonts w:ascii="Times New Roman" w:hAnsi="Times New Roman" w:cs="Times New Roman"/>
          <w:sz w:val="28"/>
          <w:szCs w:val="28"/>
        </w:rPr>
        <w:t>. Святой Савва очень почитается на всем Балканском полуострове, но Сербской Православной Церковью особенно.</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Монастырь Дайбабе интересен тем, что все его постройки, за исключением ворот и двух колоколен вкопаны, вкопаны в землю. Это единственная во всей стране подземная православная церковь. Обитель основана в 1897 году. Здесь </w:t>
      </w:r>
      <w:r w:rsidRPr="009F73F5">
        <w:rPr>
          <w:rFonts w:ascii="Times New Roman" w:hAnsi="Times New Roman" w:cs="Times New Roman"/>
          <w:sz w:val="28"/>
          <w:szCs w:val="28"/>
        </w:rPr>
        <w:lastRenderedPageBreak/>
        <w:t>хранятся мощи основателя обители Святого Симеона Дайбабского</w:t>
      </w:r>
      <w:r w:rsidR="006E3FEB">
        <w:rPr>
          <w:rStyle w:val="a5"/>
          <w:rFonts w:ascii="Times New Roman" w:hAnsi="Times New Roman" w:cs="Times New Roman"/>
          <w:sz w:val="28"/>
          <w:szCs w:val="28"/>
        </w:rPr>
        <w:footnoteReference w:id="176"/>
      </w:r>
      <w:r w:rsidRPr="009F73F5">
        <w:rPr>
          <w:rFonts w:ascii="Times New Roman" w:hAnsi="Times New Roman" w:cs="Times New Roman"/>
          <w:sz w:val="28"/>
          <w:szCs w:val="28"/>
        </w:rPr>
        <w:t>. Подобные постройки больше распространены в Болгарии, расположенной ближе всего к двум центрам насаждения официальной мусульманской идеологии: Константинополю (Стамбулу) и Эдирне (Адрианополю).</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Широко известный у туристов прибрежный город Котор на протяжении веков был преимущественно католическим, однако с двадцатого века православие превалирует в городе. Главный православный храм Котора – храм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Николы (1909г.). В церкви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Луки (1195) хранится частичка мощей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апостола-евангелиста Луки и св.</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мучеников Авксентия, Мардария и Ореста</w:t>
      </w:r>
      <w:r w:rsidR="006E3FEB">
        <w:rPr>
          <w:rStyle w:val="a5"/>
          <w:rFonts w:ascii="Times New Roman" w:hAnsi="Times New Roman" w:cs="Times New Roman"/>
          <w:sz w:val="28"/>
          <w:szCs w:val="28"/>
        </w:rPr>
        <w:footnoteReference w:id="177"/>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Монастырь Прасквица.</w:t>
      </w:r>
      <w:r w:rsidRPr="009F73F5">
        <w:rPr>
          <w:rFonts w:ascii="Times New Roman" w:hAnsi="Times New Roman" w:cs="Times New Roman"/>
          <w:bCs/>
          <w:sz w:val="28"/>
          <w:szCs w:val="28"/>
        </w:rPr>
        <w:t xml:space="preserve"> </w:t>
      </w:r>
      <w:r w:rsidRPr="009F73F5">
        <w:rPr>
          <w:rFonts w:ascii="Times New Roman" w:hAnsi="Times New Roman" w:cs="Times New Roman"/>
          <w:sz w:val="28"/>
          <w:szCs w:val="28"/>
        </w:rPr>
        <w:t>Находится недалеко от Адриатического острова Свети-Стефан. Основан в 1050 г., хотя первое письменное упоминание относится к 1307</w:t>
      </w:r>
      <w:r w:rsidR="00EB220D" w:rsidRPr="009F73F5">
        <w:rPr>
          <w:rFonts w:ascii="Times New Roman" w:hAnsi="Times New Roman" w:cs="Times New Roman"/>
          <w:sz w:val="28"/>
          <w:szCs w:val="28"/>
        </w:rPr>
        <w:t xml:space="preserve"> </w:t>
      </w:r>
      <w:r w:rsidRPr="009F73F5">
        <w:rPr>
          <w:rFonts w:ascii="Times New Roman" w:hAnsi="Times New Roman" w:cs="Times New Roman"/>
          <w:sz w:val="28"/>
          <w:szCs w:val="28"/>
        </w:rPr>
        <w:t>г. В составе комплекса находятся церкви св.</w:t>
      </w:r>
      <w:r w:rsidR="004631B9" w:rsidRPr="009F73F5">
        <w:rPr>
          <w:rFonts w:ascii="Times New Roman" w:hAnsi="Times New Roman" w:cs="Times New Roman"/>
          <w:sz w:val="28"/>
          <w:szCs w:val="28"/>
        </w:rPr>
        <w:t xml:space="preserve"> </w:t>
      </w:r>
      <w:r w:rsidRPr="009F73F5">
        <w:rPr>
          <w:rFonts w:ascii="Times New Roman" w:hAnsi="Times New Roman" w:cs="Times New Roman"/>
          <w:sz w:val="28"/>
          <w:szCs w:val="28"/>
        </w:rPr>
        <w:t>Николы и Св.</w:t>
      </w:r>
      <w:r w:rsidR="00257698">
        <w:rPr>
          <w:rFonts w:ascii="Times New Roman" w:hAnsi="Times New Roman" w:cs="Times New Roman"/>
          <w:sz w:val="28"/>
          <w:szCs w:val="28"/>
        </w:rPr>
        <w:t xml:space="preserve"> </w:t>
      </w:r>
      <w:r w:rsidRPr="009F73F5">
        <w:rPr>
          <w:rFonts w:ascii="Times New Roman" w:hAnsi="Times New Roman" w:cs="Times New Roman"/>
          <w:sz w:val="28"/>
          <w:szCs w:val="28"/>
        </w:rPr>
        <w:t>Троицы, странноприимный дом и школа. Церкви интересны традиционными фресками, выполненными местным мастером Радулом. Неотъемлемым элементом церкви является типичный для Балкан резной иконостас</w:t>
      </w:r>
      <w:r w:rsidR="006E3FEB">
        <w:rPr>
          <w:rStyle w:val="a5"/>
          <w:rFonts w:ascii="Times New Roman" w:hAnsi="Times New Roman" w:cs="Times New Roman"/>
          <w:sz w:val="28"/>
          <w:szCs w:val="28"/>
        </w:rPr>
        <w:footnoteReference w:id="178"/>
      </w:r>
      <w:r w:rsidRPr="009F73F5">
        <w:rPr>
          <w:rFonts w:ascii="Times New Roman" w:hAnsi="Times New Roman" w:cs="Times New Roman"/>
          <w:sz w:val="28"/>
          <w:szCs w:val="28"/>
        </w:rPr>
        <w:t>. Главная цель визита в монастырь Прасквица – не поклонение мощам святых или иконам, а знакомство с традиционным убранством черногорских монастырей и храмов, которое идеально представлено именно здесь.</w:t>
      </w:r>
    </w:p>
    <w:p w:rsidR="000E6116" w:rsidRPr="009F73F5" w:rsidRDefault="00257698" w:rsidP="009F73F5">
      <w:pPr>
        <w:spacing w:before="120" w:after="12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Комплекс черногорских</w:t>
      </w:r>
      <w:r w:rsidR="00430A01" w:rsidRPr="009F73F5">
        <w:rPr>
          <w:rFonts w:ascii="Times New Roman" w:hAnsi="Times New Roman" w:cs="Times New Roman"/>
          <w:sz w:val="28"/>
          <w:szCs w:val="28"/>
        </w:rPr>
        <w:t xml:space="preserve"> монастырей у Скадарского озера прозван «Зеттским Афоном» (Зета – древнее название Черногории). Возведены во время правления династии Балшичей на маленьких островках – Бешка, Морачник, Старчево, Ком, Враньина</w:t>
      </w:r>
      <w:r w:rsidR="006E3FEB">
        <w:rPr>
          <w:rStyle w:val="a5"/>
          <w:rFonts w:ascii="Times New Roman" w:hAnsi="Times New Roman" w:cs="Times New Roman"/>
          <w:sz w:val="28"/>
          <w:szCs w:val="28"/>
        </w:rPr>
        <w:footnoteReference w:id="179"/>
      </w:r>
      <w:r w:rsidR="00430A01" w:rsidRPr="009F73F5">
        <w:rPr>
          <w:rFonts w:ascii="Times New Roman" w:hAnsi="Times New Roman" w:cs="Times New Roman"/>
          <w:sz w:val="28"/>
          <w:szCs w:val="28"/>
        </w:rPr>
        <w:t xml:space="preserve">.  К сожалению, среди паломников комплекс пользуется сравнительно меньшей популярностью, нежели среди туристов. Последних привлекает возможность совмещения водной прогулки с посещением святых мест, дающих возможность познакомиться с традиционной православной культурой. Таким образом, богатый потенциал </w:t>
      </w:r>
      <w:r w:rsidR="00430A01" w:rsidRPr="009F73F5">
        <w:rPr>
          <w:rFonts w:ascii="Times New Roman" w:hAnsi="Times New Roman" w:cs="Times New Roman"/>
          <w:sz w:val="28"/>
          <w:szCs w:val="28"/>
        </w:rPr>
        <w:lastRenderedPageBreak/>
        <w:t>комплекса остается не полностью раскрытым, Зеттский Афон может сравниться с Афоном Греческим лишь по количеству священных реликвий, но никак не по популярности.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Подводя итоги, нужно признать, что Черногория является крайне популярным среди россиян туристическим направлением, однако зачастую стране приписывается статус пляжного курорта, наравне с Турцией и Египтом. К сожалению, данные, предоставленные статистической службой Черногории (“</w:t>
      </w:r>
      <w:r w:rsidRPr="009F73F5">
        <w:rPr>
          <w:rFonts w:ascii="Times New Roman" w:hAnsi="Times New Roman" w:cs="Times New Roman"/>
          <w:sz w:val="28"/>
          <w:szCs w:val="28"/>
          <w:lang w:val="en-US"/>
        </w:rPr>
        <w:t>Monstat</w:t>
      </w:r>
      <w:r w:rsidRPr="009F73F5">
        <w:rPr>
          <w:rFonts w:ascii="Times New Roman" w:hAnsi="Times New Roman" w:cs="Times New Roman"/>
          <w:sz w:val="28"/>
          <w:szCs w:val="28"/>
        </w:rPr>
        <w:t>”), не содержат информации о количестве прибывших в страну паломников. Кроме того, даже данные о количестве туристов, посещающих страну с религиозными целями, не могут адекватно отразить объемы православного паломничества, поскольку в них изначально заложены две противоположные тенденции. Во-первых, в эти данные попадают паломники других конфессий, что особенно актуально для полиэтничного и полирелигиозного Балканского полуострова. А во-вторых, в последнее время наблюдается смешение туризма с паломничеством, отмеченное в работах исследователей туризма</w:t>
      </w:r>
      <w:r w:rsidR="006E3FEB">
        <w:rPr>
          <w:rStyle w:val="a5"/>
          <w:rFonts w:ascii="Times New Roman" w:hAnsi="Times New Roman" w:cs="Times New Roman"/>
          <w:sz w:val="28"/>
          <w:szCs w:val="28"/>
        </w:rPr>
        <w:footnoteReference w:id="180"/>
      </w:r>
      <w:r w:rsidRPr="009F73F5">
        <w:rPr>
          <w:rFonts w:ascii="Times New Roman" w:hAnsi="Times New Roman" w:cs="Times New Roman"/>
          <w:sz w:val="28"/>
          <w:szCs w:val="28"/>
        </w:rPr>
        <w:t xml:space="preserve">, что влечет уменьшение количества паломников в пользу увеличения количества туристов.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В 2013 году Черногорию посетило 300 177 россиян, что составляет 28.1% от общего туристического потока в страну. Второе место после россиян занимают сербы (25.1%)</w:t>
      </w:r>
      <w:r w:rsidR="006E3FEB">
        <w:rPr>
          <w:rStyle w:val="a5"/>
          <w:rFonts w:ascii="Times New Roman" w:hAnsi="Times New Roman" w:cs="Times New Roman"/>
          <w:sz w:val="28"/>
          <w:szCs w:val="28"/>
        </w:rPr>
        <w:footnoteReference w:id="181"/>
      </w:r>
      <w:r w:rsidRPr="009F73F5">
        <w:rPr>
          <w:rFonts w:ascii="Times New Roman" w:hAnsi="Times New Roman" w:cs="Times New Roman"/>
          <w:sz w:val="28"/>
          <w:szCs w:val="28"/>
        </w:rPr>
        <w:t>. От года к году количество россиян, посещающих Черногорию, растёт на 10-12 %, а значит в случае принятия страной продуманной программы развития православного паломничества, такие комплексы как Зеттский Афон и Прасквица, изобилующие православными святынями, могут получить дальнейшее развитие и стать визитными карточками Черногории.</w:t>
      </w:r>
    </w:p>
    <w:p w:rsidR="00257698" w:rsidRDefault="00257698" w:rsidP="006F7C6C">
      <w:pPr>
        <w:pStyle w:val="af1"/>
        <w:jc w:val="center"/>
        <w:outlineLvl w:val="1"/>
        <w:rPr>
          <w:rFonts w:ascii="Times New Roman" w:hAnsi="Times New Roman" w:cs="Times New Roman"/>
          <w:color w:val="auto"/>
          <w:sz w:val="28"/>
          <w:szCs w:val="28"/>
        </w:rPr>
      </w:pPr>
      <w:bookmarkStart w:id="37" w:name="_Toc419500650"/>
      <w:bookmarkStart w:id="38" w:name="_Toc482370562"/>
    </w:p>
    <w:p w:rsidR="000E6116" w:rsidRPr="009B625C" w:rsidRDefault="00430A01" w:rsidP="006F7C6C">
      <w:pPr>
        <w:pStyle w:val="af1"/>
        <w:jc w:val="center"/>
        <w:outlineLvl w:val="1"/>
        <w:rPr>
          <w:rFonts w:ascii="Times New Roman" w:hAnsi="Times New Roman" w:cs="Times New Roman"/>
          <w:color w:val="auto"/>
          <w:sz w:val="28"/>
          <w:szCs w:val="28"/>
        </w:rPr>
      </w:pPr>
      <w:r w:rsidRPr="009B625C">
        <w:rPr>
          <w:rFonts w:ascii="Times New Roman" w:hAnsi="Times New Roman" w:cs="Times New Roman"/>
          <w:color w:val="auto"/>
          <w:sz w:val="28"/>
          <w:szCs w:val="28"/>
        </w:rPr>
        <w:lastRenderedPageBreak/>
        <w:t>§7. Сербия</w:t>
      </w:r>
      <w:bookmarkEnd w:id="37"/>
      <w:bookmarkEnd w:id="38"/>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Среди всех стран бывшей Югославии Сербия выделяется самым тёплым отношением к России и россиянам. Даже несмотря на то, что страна является кандидатом в члены Европейского Союза, руководство Сербии видит в России своего стратегического партнёра, предпринимает меры по расширению сотрудничества и старается сохранять историческую память. Сербы активно используют положительное наследие, оставленное стране с</w:t>
      </w:r>
      <w:r w:rsidR="004631B9" w:rsidRPr="009F73F5">
        <w:rPr>
          <w:rFonts w:ascii="Times New Roman" w:hAnsi="Times New Roman" w:cs="Times New Roman"/>
          <w:sz w:val="28"/>
          <w:szCs w:val="28"/>
        </w:rPr>
        <w:t>оветской системой, в частности,</w:t>
      </w:r>
      <w:r w:rsidRPr="009F73F5">
        <w:rPr>
          <w:rFonts w:ascii="Times New Roman" w:hAnsi="Times New Roman" w:cs="Times New Roman"/>
          <w:sz w:val="28"/>
          <w:szCs w:val="28"/>
        </w:rPr>
        <w:t xml:space="preserve"> развитую транспортную инфраструктуру, большое количество санаторно-профилактических учреждений и богатые бальнеологические и пелоидотерапевтические традиции. Кроме того, Сербия развивает православное паломничество гораздо успешнее других стран. Сегодня у многих россиян Сербия ассоциируется именно с православными монастырями, которые и являются основными местами паломничества.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Самолёты из России летают лишь в Белград, поэтому все паломнические программы начинаются именно там. Крупнейшим туроператором, специализирующимся на паломнических турах в Сербию, считается «Международный паломнический центр Покров». Поэтому в исследовании туристско-паломнического потенциала Сербии можно использовать 8-дневную паломническую программу Центра.</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Белграде, пункте прилёта группы, экскурсантам показывают самый большой православный храм мира, посвященный Святому Саве Сербскому, основателю Сербской Православной Церкви. Строился храм с 1930 по 1984 гг. на месте казни Святого турками</w:t>
      </w:r>
      <w:r w:rsidR="00E517AF">
        <w:rPr>
          <w:rStyle w:val="a5"/>
          <w:rFonts w:ascii="Times New Roman" w:hAnsi="Times New Roman" w:cs="Times New Roman"/>
          <w:sz w:val="28"/>
          <w:szCs w:val="28"/>
        </w:rPr>
        <w:footnoteReference w:id="182"/>
      </w:r>
      <w:r w:rsidRPr="009F73F5">
        <w:rPr>
          <w:rFonts w:ascii="Times New Roman" w:hAnsi="Times New Roman" w:cs="Times New Roman"/>
          <w:sz w:val="28"/>
          <w:szCs w:val="28"/>
        </w:rPr>
        <w:t>. Далее паломники посещают кафедральный собор Архангела Михаила, построенный в 1837 году, интересный, в первую очередь, своим резным иконостасом, выполненным Димитаром Петровичем</w:t>
      </w:r>
      <w:r w:rsidR="00E517AF">
        <w:rPr>
          <w:rStyle w:val="a5"/>
          <w:rFonts w:ascii="Times New Roman" w:hAnsi="Times New Roman" w:cs="Times New Roman"/>
          <w:sz w:val="28"/>
          <w:szCs w:val="28"/>
        </w:rPr>
        <w:footnoteReference w:id="183"/>
      </w:r>
      <w:r w:rsidRPr="009F73F5">
        <w:rPr>
          <w:rFonts w:ascii="Times New Roman" w:hAnsi="Times New Roman" w:cs="Times New Roman"/>
          <w:sz w:val="28"/>
          <w:szCs w:val="28"/>
        </w:rPr>
        <w:t xml:space="preserve">.  Обязательным пунктом экскурсии является посещение Троицкого храма на подворье Русской Православной Церкви в Белграде, где </w:t>
      </w:r>
      <w:r w:rsidRPr="009F73F5">
        <w:rPr>
          <w:rFonts w:ascii="Times New Roman" w:hAnsi="Times New Roman" w:cs="Times New Roman"/>
          <w:sz w:val="28"/>
          <w:szCs w:val="28"/>
        </w:rPr>
        <w:lastRenderedPageBreak/>
        <w:t>захоронен генерал Врангель. Из пригородных монастырей среди российских паломников популярностью пользуется построенный в XIII веке монастырь Раковица, отмеченный неоднократным участием его насельников в антитурецких восстаниях</w:t>
      </w:r>
      <w:r w:rsidR="00E517AF">
        <w:rPr>
          <w:rStyle w:val="a5"/>
          <w:rFonts w:ascii="Times New Roman" w:hAnsi="Times New Roman" w:cs="Times New Roman"/>
          <w:sz w:val="28"/>
          <w:szCs w:val="28"/>
        </w:rPr>
        <w:footnoteReference w:id="184"/>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Во второй день паломники посещают монастырь Манасия XIV века, главной ценностью которого являются фрески Моравской школы, перекликающиеся с фресками Андрея Рублева. Также здесь хранятся мощи основателя монастыря Св.</w:t>
      </w:r>
      <w:r w:rsidR="00E517AF">
        <w:rPr>
          <w:rFonts w:ascii="Times New Roman" w:hAnsi="Times New Roman" w:cs="Times New Roman"/>
          <w:sz w:val="28"/>
          <w:szCs w:val="28"/>
        </w:rPr>
        <w:t xml:space="preserve"> </w:t>
      </w:r>
      <w:r w:rsidRPr="009F73F5">
        <w:rPr>
          <w:rFonts w:ascii="Times New Roman" w:hAnsi="Times New Roman" w:cs="Times New Roman"/>
          <w:sz w:val="28"/>
          <w:szCs w:val="28"/>
        </w:rPr>
        <w:t>Стефана Лазаревича</w:t>
      </w:r>
      <w:r w:rsidR="00E517AF">
        <w:rPr>
          <w:rStyle w:val="a5"/>
          <w:rFonts w:ascii="Times New Roman" w:hAnsi="Times New Roman" w:cs="Times New Roman"/>
          <w:sz w:val="28"/>
          <w:szCs w:val="28"/>
        </w:rPr>
        <w:footnoteReference w:id="185"/>
      </w:r>
      <w:r w:rsidRPr="009F73F5">
        <w:rPr>
          <w:rFonts w:ascii="Times New Roman" w:hAnsi="Times New Roman" w:cs="Times New Roman"/>
          <w:sz w:val="28"/>
          <w:szCs w:val="28"/>
        </w:rPr>
        <w:t>.  На сюжетах росписи монастыря сказалась угроза установления османского владычества, нависшая над Балканами во второй половине XIV века. В храмовой росписи можно встретить изображение Христа Эммануила, 14 изображений святых воинов, что свидетельствует о взволнованности автора вопросами войны и мира</w:t>
      </w:r>
      <w:r w:rsidR="00E517AF">
        <w:rPr>
          <w:rStyle w:val="a5"/>
          <w:rFonts w:ascii="Times New Roman" w:hAnsi="Times New Roman" w:cs="Times New Roman"/>
          <w:sz w:val="28"/>
          <w:szCs w:val="28"/>
        </w:rPr>
        <w:footnoteReference w:id="186"/>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Следующий пункт – очень почитаемый верующими монастырь Раваница (</w:t>
      </w:r>
      <w:r w:rsidRPr="009F73F5">
        <w:rPr>
          <w:rFonts w:ascii="Times New Roman" w:hAnsi="Times New Roman" w:cs="Times New Roman"/>
          <w:sz w:val="28"/>
          <w:szCs w:val="28"/>
          <w:lang w:val="en-US"/>
        </w:rPr>
        <w:t>XIV</w:t>
      </w:r>
      <w:r w:rsidRPr="009F73F5">
        <w:rPr>
          <w:rFonts w:ascii="Times New Roman" w:hAnsi="Times New Roman" w:cs="Times New Roman"/>
          <w:sz w:val="28"/>
          <w:szCs w:val="28"/>
        </w:rPr>
        <w:t>в.), где почивают мощи Святого благоверного князя Лазаря</w:t>
      </w:r>
      <w:r w:rsidR="00E517AF">
        <w:rPr>
          <w:rStyle w:val="a5"/>
          <w:rFonts w:ascii="Times New Roman" w:hAnsi="Times New Roman" w:cs="Times New Roman"/>
          <w:sz w:val="28"/>
          <w:szCs w:val="28"/>
        </w:rPr>
        <w:footnoteReference w:id="187"/>
      </w:r>
      <w:r w:rsidRPr="009F73F5">
        <w:rPr>
          <w:rFonts w:ascii="Times New Roman" w:hAnsi="Times New Roman" w:cs="Times New Roman"/>
          <w:sz w:val="28"/>
          <w:szCs w:val="28"/>
        </w:rPr>
        <w:t>. Монастырь Любостыня (Любостиня) посещают, чтобы поклониться мощам Св.княгини Милицы и церковной писательницы Евфимии</w:t>
      </w:r>
      <w:r w:rsidR="00E517AF">
        <w:rPr>
          <w:rStyle w:val="a5"/>
          <w:rFonts w:ascii="Times New Roman" w:hAnsi="Times New Roman" w:cs="Times New Roman"/>
          <w:sz w:val="28"/>
          <w:szCs w:val="28"/>
        </w:rPr>
        <w:footnoteReference w:id="188"/>
      </w:r>
      <w:r w:rsidRPr="009F73F5">
        <w:rPr>
          <w:rFonts w:ascii="Times New Roman" w:hAnsi="Times New Roman" w:cs="Times New Roman"/>
          <w:sz w:val="28"/>
          <w:szCs w:val="28"/>
        </w:rPr>
        <w:t>.</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третий и четвертый день паломники посещают комплекс древних монастырей «Долина королей». Все монастыри комплекса были построены в XII-XIIIвв. и посвящены сербским правителям. Обитель Жича, стены которой помнят набеги татар, болгар и половцев, а здания представляют собой сочетание византийской и романской архитектурных традиций</w:t>
      </w:r>
      <w:r w:rsidR="00E517AF">
        <w:rPr>
          <w:rStyle w:val="a5"/>
          <w:rFonts w:ascii="Times New Roman" w:hAnsi="Times New Roman" w:cs="Times New Roman"/>
          <w:sz w:val="28"/>
          <w:szCs w:val="28"/>
        </w:rPr>
        <w:footnoteReference w:id="189"/>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Монастырь Студеница, считающийся наравне с монастырем Жича матерью сербской духовности, был построен в 1183-1196 гг, но хорошо сохранился до нашего времени. В 2005 году был включен в Список </w:t>
      </w:r>
      <w:r w:rsidRPr="009F73F5">
        <w:rPr>
          <w:rFonts w:ascii="Times New Roman" w:hAnsi="Times New Roman" w:cs="Times New Roman"/>
          <w:sz w:val="28"/>
          <w:szCs w:val="28"/>
        </w:rPr>
        <w:lastRenderedPageBreak/>
        <w:t>всемирного культурного наследия ЮНЕСКО</w:t>
      </w:r>
      <w:r w:rsidR="00E517AF">
        <w:rPr>
          <w:rStyle w:val="a5"/>
          <w:rFonts w:ascii="Times New Roman" w:hAnsi="Times New Roman" w:cs="Times New Roman"/>
          <w:sz w:val="28"/>
          <w:szCs w:val="28"/>
        </w:rPr>
        <w:footnoteReference w:id="190"/>
      </w:r>
      <w:r w:rsidRPr="009F73F5">
        <w:rPr>
          <w:rFonts w:ascii="Times New Roman" w:hAnsi="Times New Roman" w:cs="Times New Roman"/>
          <w:sz w:val="28"/>
          <w:szCs w:val="28"/>
        </w:rPr>
        <w:t>. Здесь захоронен основатель монастыря святой Симеон Мироточивый, один из первых духовных отцов Сербии. Архитектурный облик Студеницкого монастыря стал образцом при строительстве других монастырей СПЦ. Обитель имеет древние связи с Россией: архимандрит Афанасий был первым посетил Путивль еще в 1629 году, став первым насельником монастыря, бывавшим в России</w:t>
      </w:r>
      <w:r w:rsidR="00E517AF">
        <w:rPr>
          <w:rStyle w:val="a5"/>
          <w:rFonts w:ascii="Times New Roman" w:hAnsi="Times New Roman" w:cs="Times New Roman"/>
          <w:sz w:val="28"/>
          <w:szCs w:val="28"/>
        </w:rPr>
        <w:footnoteReference w:id="191"/>
      </w:r>
      <w:r w:rsidRPr="009F73F5">
        <w:rPr>
          <w:rFonts w:ascii="Times New Roman" w:hAnsi="Times New Roman" w:cs="Times New Roman"/>
          <w:sz w:val="28"/>
          <w:szCs w:val="28"/>
        </w:rPr>
        <w:t xml:space="preserve">. </w:t>
      </w:r>
    </w:p>
    <w:p w:rsidR="000E6116" w:rsidRPr="009F73F5" w:rsidRDefault="00430A01" w:rsidP="00E517AF">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Два остальных монастыря «Долины королей» посвящены сербской королеве Елене Анжуйской (мон. Градац) и Стефану Немани (мон. Джурджеви Ступови).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Завершает паломническую поездку посещение монастыря Милешева (1218г.), являющийся шедевром сербского искусства Средних веков и по-прежнему значимым центром духовной жизни. Здесь находится всемирно известная фреска «Белый Ангел на Гробе Господнем»</w:t>
      </w:r>
      <w:r w:rsidR="00E517AF">
        <w:rPr>
          <w:rStyle w:val="a5"/>
          <w:rFonts w:ascii="Times New Roman" w:hAnsi="Times New Roman" w:cs="Times New Roman"/>
          <w:sz w:val="28"/>
          <w:szCs w:val="28"/>
        </w:rPr>
        <w:footnoteReference w:id="192"/>
      </w:r>
      <w:r w:rsidRPr="009F73F5">
        <w:rPr>
          <w:rFonts w:ascii="Times New Roman" w:hAnsi="Times New Roman" w:cs="Times New Roman"/>
          <w:sz w:val="28"/>
          <w:szCs w:val="28"/>
        </w:rPr>
        <w:t xml:space="preserve">.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К сожалению, статистическая служба Республики Сербия предоставила весьма скудные данные о туризме в стране. За 2013 год Сербию посетило 921 768 иностранцев, проведших в стране 1,988,393 ночей (~2,15 ночей на туриста). Важно также отметить, что страна демонстрирует медленный рост этих показателей: в сравнении с 2005 годом количество ночевок иностранных туристов увеличилось лишь на 65,1%</w:t>
      </w:r>
      <w:r w:rsidR="00E517AF">
        <w:rPr>
          <w:rStyle w:val="a5"/>
          <w:rFonts w:ascii="Times New Roman" w:hAnsi="Times New Roman" w:cs="Times New Roman"/>
          <w:sz w:val="28"/>
          <w:szCs w:val="28"/>
        </w:rPr>
        <w:footnoteReference w:id="193"/>
      </w:r>
      <w:r w:rsidRPr="009F73F5">
        <w:rPr>
          <w:rFonts w:ascii="Times New Roman" w:hAnsi="Times New Roman" w:cs="Times New Roman"/>
          <w:sz w:val="28"/>
          <w:szCs w:val="28"/>
        </w:rPr>
        <w:t xml:space="preserve">. Учитывая богатейшее историко-культурное наследие, которым обладает страна, данный рост представляется несправедливо низким.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Очевидно, что Сербия по-прежнему не может в полной мере реализовать свой туристский потенциал и привлечь страну значительное количество туристов. Отчасти это можно объяснить тем, что с отделением Черногории в 2006 году страна утратила выход к морю, в то время как возможность </w:t>
      </w:r>
      <w:r w:rsidRPr="009F73F5">
        <w:rPr>
          <w:rFonts w:ascii="Times New Roman" w:hAnsi="Times New Roman" w:cs="Times New Roman"/>
          <w:sz w:val="28"/>
          <w:szCs w:val="28"/>
        </w:rPr>
        <w:lastRenderedPageBreak/>
        <w:t xml:space="preserve">совмещения пляжного и экскурсионного отдыха является одним из важнейших критериев при выборе туристами места отдыха. Возможно также, что европейские туристы по-прежнему считают Сербию «горячей точкой» Европы, что связано с попытками страны удержать в своем составе самопровозглашенную республику Косово.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Причины столь невысокой популярности Сербии у туристов кроются в отсутствии продуманной рекламной кампании страны. Рекламные туры в Сербию, предназначенные исключительно для профессионалов туристического бизнеса, являются большой редкостью. В России на сегодняшний день лишь несколько туроператоров предлагают групповые туры в Сербию, однако все эти компании не являются лидерами туристической отрасли, напротив, занимая скромные «ниши».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Будучи кандидатом на вступление в Евросоюз, Сербия стремится сохранить дружеские отношения с Россией. Тем не менее, на данный момент в России не существует Сербских культурных центров, созданных по инициативе Сербского правительства или им поддержанных. Проведением мероприятий в России и информационным освещением событий, происходящих в Сербии и на Балканах, занимается лишь группа энтузиастов-создателей сообщества «Голос Сербии» в социальной сети «Вконтакте»</w:t>
      </w:r>
      <w:r w:rsidR="00E517AF">
        <w:rPr>
          <w:rStyle w:val="a5"/>
          <w:rFonts w:ascii="Times New Roman" w:hAnsi="Times New Roman" w:cs="Times New Roman"/>
          <w:sz w:val="28"/>
          <w:szCs w:val="28"/>
        </w:rPr>
        <w:footnoteReference w:id="194"/>
      </w:r>
      <w:r w:rsidRPr="009F73F5">
        <w:rPr>
          <w:rFonts w:ascii="Times New Roman" w:hAnsi="Times New Roman" w:cs="Times New Roman"/>
          <w:sz w:val="28"/>
          <w:szCs w:val="28"/>
        </w:rPr>
        <w:t xml:space="preserve">. Активность 70 000 подписчиков сообщества доказывает, что российская аудитория весьма заинтересована сербской культурой, многие планируют совершить путешествие по Сербии, а значит, грамотная рекламная кампания в России и создание официального представительства могут помочь стране привлечь большее количество туристов, оказывающих лишь положительное влияние на экономику принимающей стороны. </w:t>
      </w:r>
    </w:p>
    <w:p w:rsidR="000E6116" w:rsidRPr="009F73F5" w:rsidRDefault="00430A01" w:rsidP="009F73F5">
      <w:pPr>
        <w:spacing w:before="120" w:after="120" w:line="360" w:lineRule="auto"/>
        <w:ind w:firstLine="426"/>
        <w:jc w:val="both"/>
        <w:rPr>
          <w:rFonts w:ascii="Times New Roman" w:hAnsi="Times New Roman" w:cs="Times New Roman"/>
          <w:sz w:val="24"/>
          <w:szCs w:val="24"/>
        </w:rPr>
      </w:pPr>
      <w:r w:rsidRPr="009F73F5">
        <w:rPr>
          <w:rFonts w:ascii="Times New Roman" w:hAnsi="Times New Roman" w:cs="Times New Roman"/>
          <w:sz w:val="28"/>
          <w:szCs w:val="28"/>
        </w:rPr>
        <w:t xml:space="preserve">В остальных странах, частично или полностью расположенных на Балканском полуострове, позиции православия чрезвычайно слабы исторически: здесь практически нет значимых православных </w:t>
      </w:r>
      <w:r w:rsidRPr="009F73F5">
        <w:rPr>
          <w:rFonts w:ascii="Times New Roman" w:hAnsi="Times New Roman" w:cs="Times New Roman"/>
          <w:sz w:val="28"/>
          <w:szCs w:val="28"/>
        </w:rPr>
        <w:lastRenderedPageBreak/>
        <w:t xml:space="preserve">достопримечательностей и, тем более, крупных паломнических комплексов. Одни страны (Словения и Хорватия) являются строго католическими и отличились ярым противодействием православию; Румыния расположена за пределами Балканского полуострова, лишь небольшая ее часть </w:t>
      </w:r>
      <w:r w:rsidRPr="009F73F5">
        <w:rPr>
          <w:rFonts w:ascii="Times New Roman" w:hAnsi="Times New Roman" w:cs="Times New Roman"/>
          <w:i/>
          <w:iCs/>
          <w:sz w:val="28"/>
          <w:szCs w:val="28"/>
        </w:rPr>
        <w:t>географически</w:t>
      </w:r>
      <w:r w:rsidRPr="009F73F5">
        <w:rPr>
          <w:rFonts w:ascii="Times New Roman" w:hAnsi="Times New Roman" w:cs="Times New Roman"/>
          <w:sz w:val="28"/>
          <w:szCs w:val="28"/>
        </w:rPr>
        <w:t xml:space="preserve"> входит в изучаемый регион, тем самым, страна «выпадает» из области исследования. На Балканском полуострове расположены три турецких ила (провинции), два из которых абсолютно непопулярны среди туристов. Опираясь на цивилизационный подход, можно утверждать, что Турция является частью Исламской цивилизации, поэтому искать в Турции православные святыни весьма затруднительно, даже принимая во внимание богатое православное прошлое страны.</w:t>
      </w:r>
      <w:r w:rsidRPr="009F73F5">
        <w:rPr>
          <w:rFonts w:ascii="Times New Roman" w:hAnsi="Times New Roman" w:cs="Times New Roman"/>
          <w:sz w:val="24"/>
          <w:szCs w:val="24"/>
        </w:rPr>
        <w:t xml:space="preserve">  </w:t>
      </w:r>
    </w:p>
    <w:p w:rsidR="009B625C" w:rsidRDefault="009B625C" w:rsidP="009F73F5">
      <w:pPr>
        <w:pStyle w:val="1"/>
        <w:spacing w:before="120" w:after="120" w:line="360" w:lineRule="auto"/>
        <w:jc w:val="center"/>
        <w:rPr>
          <w:rFonts w:ascii="Times New Roman" w:hAnsi="Times New Roman" w:cs="Times New Roman"/>
          <w:b w:val="0"/>
          <w:color w:val="auto"/>
        </w:rPr>
      </w:pPr>
      <w:bookmarkStart w:id="39" w:name="_Toc451210675"/>
      <w:bookmarkEnd w:id="18"/>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B625C">
      <w:pPr>
        <w:pStyle w:val="1"/>
        <w:spacing w:before="120" w:after="120" w:line="360" w:lineRule="auto"/>
        <w:rPr>
          <w:rFonts w:ascii="Times New Roman" w:hAnsi="Times New Roman" w:cs="Times New Roman"/>
          <w:b w:val="0"/>
          <w:color w:val="auto"/>
        </w:rPr>
      </w:pPr>
    </w:p>
    <w:p w:rsidR="009B625C" w:rsidRDefault="009B625C" w:rsidP="009F73F5">
      <w:pPr>
        <w:pStyle w:val="1"/>
        <w:spacing w:before="120" w:after="120" w:line="360" w:lineRule="auto"/>
        <w:jc w:val="center"/>
        <w:rPr>
          <w:rFonts w:ascii="Times New Roman" w:hAnsi="Times New Roman" w:cs="Times New Roman"/>
          <w:b w:val="0"/>
          <w:color w:val="auto"/>
        </w:rPr>
      </w:pPr>
    </w:p>
    <w:p w:rsidR="009B625C" w:rsidRDefault="009B625C" w:rsidP="009B625C">
      <w:pPr>
        <w:rPr>
          <w:lang w:eastAsia="en-US"/>
        </w:rPr>
      </w:pPr>
    </w:p>
    <w:p w:rsidR="009B625C" w:rsidRPr="009B625C" w:rsidRDefault="009B625C" w:rsidP="009B625C">
      <w:pPr>
        <w:rPr>
          <w:lang w:eastAsia="en-US"/>
        </w:rPr>
      </w:pPr>
    </w:p>
    <w:p w:rsidR="000E6116" w:rsidRPr="006F7C6C" w:rsidRDefault="00430A01" w:rsidP="006F7C6C">
      <w:pPr>
        <w:pStyle w:val="1"/>
        <w:jc w:val="center"/>
        <w:rPr>
          <w:rFonts w:ascii="Times New Roman" w:hAnsi="Times New Roman" w:cs="Times New Roman"/>
          <w:color w:val="auto"/>
        </w:rPr>
      </w:pPr>
      <w:bookmarkStart w:id="40" w:name="_Toc482370563"/>
      <w:r w:rsidRPr="006F7C6C">
        <w:rPr>
          <w:rFonts w:ascii="Times New Roman" w:hAnsi="Times New Roman" w:cs="Times New Roman"/>
          <w:color w:val="auto"/>
        </w:rPr>
        <w:lastRenderedPageBreak/>
        <w:t>Заключение</w:t>
      </w:r>
      <w:bookmarkEnd w:id="39"/>
      <w:bookmarkEnd w:id="40"/>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На основании использованных источников по статистике туризма и литературы можно сделать следующие выводы.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Описанные в работе страны, несмотря на принадлежность к од</w:t>
      </w:r>
      <w:r w:rsidR="004631B9" w:rsidRPr="009F73F5">
        <w:rPr>
          <w:rFonts w:ascii="Times New Roman" w:hAnsi="Times New Roman" w:cs="Times New Roman"/>
          <w:sz w:val="28"/>
          <w:szCs w:val="28"/>
        </w:rPr>
        <w:t xml:space="preserve">ному региону (Ближний Восток), </w:t>
      </w:r>
      <w:r w:rsidRPr="009F73F5">
        <w:rPr>
          <w:rFonts w:ascii="Times New Roman" w:hAnsi="Times New Roman" w:cs="Times New Roman"/>
          <w:sz w:val="28"/>
          <w:szCs w:val="28"/>
        </w:rPr>
        <w:t xml:space="preserve">разительно отличаются друг от друга по общему уровню социально-экономического развития, по количеству священных для христиан объектов и по уровню развития православного паломничества.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Так, на территории Государства Израиль располагается наибольшее количество святынь христианского Востока, как уже включенных в программы поездок, так и «выпадающих» из них. Причем объекты паломнического интереса, не включенные в программы поездок, составляют хороший потенциал для дальнейшего расширения географии экскурсионного дела в стране. Скромные размеры государства предопределили доминирование радиального типа построения туристских и паломнических маршрутов. Благодаря высокому уровню экономического развития страна смогла обеспечить транспортную доступность христиан разных конфессий к объектам паломничества даже несмотря на непростые природно-климатические условия.  Страна также обладает достаточным количеством коллективных средств размещения (КСР), причем среднегодовая наполняемость КСР в Израиле составляет около 70%, что соответствует среднемировому показателю и в то же время дает возможность привлечь и разместить дополнительное количество туристов. Кроме того, Израиль стал первым государством, в котором начали создаваться и учитываться государственным органом статистики «христианские хостелы» или Дома Паломника. Таким образом, Израиль, благодаря своему историко-культурному наследию, грамотной работе по созданию транспортной системы, строительству КСР и продвижению турпродукта, является передовым государством Ближнего Востока по уровню развития православного паломничества.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Важным препятствием для Израиля на пути развития туризма в целом и паломничества в частности является нерешенность арабо-израильского конфликта, который периодически вспыхивает с новой силой и сильно снижает привлекательность туристской дестинации.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Соседний Египет, демонстрирующий в целом неплохие показатели развития туристической отрасли, тем не менее, заметно отстает по развитию православного паломничества от Израиля. Связано это с целым рядом факторов. Во-первых, на территории страны не столь сильны позиции </w:t>
      </w:r>
      <w:r w:rsidR="004631B9" w:rsidRPr="009F73F5">
        <w:rPr>
          <w:rFonts w:ascii="Times New Roman" w:hAnsi="Times New Roman" w:cs="Times New Roman"/>
          <w:sz w:val="28"/>
          <w:szCs w:val="28"/>
        </w:rPr>
        <w:t>христианства:</w:t>
      </w:r>
      <w:r w:rsidRPr="009F73F5">
        <w:rPr>
          <w:rFonts w:ascii="Times New Roman" w:hAnsi="Times New Roman" w:cs="Times New Roman"/>
          <w:sz w:val="28"/>
          <w:szCs w:val="28"/>
        </w:rPr>
        <w:t xml:space="preserve"> его исповедует лишь десятая часть населения. Соответственно, в стране сложилось немного крупных христианских центров, исключением являются лишь монастыри Синайского полуострова. Но и их популярность объясняется не только исключительной важностью этих центров для христианского мира, но и удобством посещения: Синай – самая популярная курортная зона страны, следовательно, часть туристов из Шарм Эль Шейха отправляется в одно-двухдневные поездки по монастырям полуострова. Кроме того, на увеличение количества паломников в монастыри Синая положительно  влияет упрощенный порядок въезда (т.н. «синайский штамп или виза»). На западе Египта находится другое средоточие христианских святынь, удаленное от крупных туристских курортов, а потому чаще посещаемое паломниками – Нитрия (в Нитрийской пустыне). Объекты паломнического интереса на территории Египта расположены таким образом, что их можно удобно объединить в единый маршрут: от Синая через прибрежные территории до Наблуса. Это пример успешной реализации представителям туристского бизнеса Египта паломнического потенциала страны. Благодаря существованию этой семидневной программы Египет может рассматриваться как направление христианского религиозного туризма. В дополнение к собственно египетским паломническим программам существуют и пользуются спросом однодневные экскурсии в монастыри Синайского полуострова из соседнего Израиля.</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lastRenderedPageBreak/>
        <w:t xml:space="preserve">Несколько иначе дело обстоит с развитием паломничества на Кипре. История острова тесно связана с жизнью и подвижничеством ряда христианских апостолов, святых, мучеников и праведников, однако количество святынь, сохранившихся сегодня на острове, невелико. Кроме того, оккупация северной половины Кипра этническими турками-мусульманами лишила верующих посещать целую плеяду православных монастырей и церквей, хранящих чудотворные иконы и мощи. Святыни, расположенные на территории непризнанной Турецкой Республики Северного Кипра, сегодня не включены в программу паломнической поездки по острову, что делает ее откровенно бедной в сравнении с соседними Израилем и Египтом. Существующая экскурсионная программа построена по кольцевой схеме, к чему обязывают сравнительно небольшие размеры острова и взаимное расположение объектов паломнического интереса.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рамках исследования автором было изучено несколько семидневных паломнических поездок, предлагаемых на отечественном рынке. Все такие поездки предполагают лишь 3 дня путешествий по святыням острова, остальное время отводится на пляжный отдых. Это объясняется ориентированностью туроператоров на массового туриста и сопряженное с ним стабильное извлечение прибыли, что «отпугивает» ортодоксального паломника.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 условиях очевидной ограниченности паломнического потенциала Кипра и невозможности посещения северной его части логичным представляется вывод на рынок комбинированного паломнического тура Кипр</w:t>
      </w:r>
      <w:r w:rsidR="004631B9" w:rsidRPr="009F73F5">
        <w:rPr>
          <w:rFonts w:ascii="Times New Roman" w:hAnsi="Times New Roman" w:cs="Times New Roman"/>
          <w:sz w:val="28"/>
          <w:szCs w:val="28"/>
        </w:rPr>
        <w:t xml:space="preserve"> – </w:t>
      </w:r>
      <w:r w:rsidRPr="009F73F5">
        <w:rPr>
          <w:rFonts w:ascii="Times New Roman" w:hAnsi="Times New Roman" w:cs="Times New Roman"/>
          <w:sz w:val="28"/>
          <w:szCs w:val="28"/>
        </w:rPr>
        <w:t>Израиль</w:t>
      </w:r>
      <w:r w:rsidR="004631B9" w:rsidRPr="009F73F5">
        <w:rPr>
          <w:rFonts w:ascii="Times New Roman" w:hAnsi="Times New Roman" w:cs="Times New Roman"/>
          <w:sz w:val="28"/>
          <w:szCs w:val="28"/>
        </w:rPr>
        <w:t xml:space="preserve"> – </w:t>
      </w:r>
      <w:r w:rsidRPr="009F73F5">
        <w:rPr>
          <w:rFonts w:ascii="Times New Roman" w:hAnsi="Times New Roman" w:cs="Times New Roman"/>
          <w:sz w:val="28"/>
          <w:szCs w:val="28"/>
        </w:rPr>
        <w:t xml:space="preserve">Египет. Действительно, уже сегодня существует регулярное водное сообщение между Кипром и Израилем и наземное между Израилем и Египтом, однако на данный момент нет пакетного тура, объединяющего все три страны. В то же время, такой тур имеет ряд преимуществ: как программная логичность и последовательность, простота туристских формальностей, транспортное </w:t>
      </w:r>
      <w:r w:rsidRPr="009F73F5">
        <w:rPr>
          <w:rFonts w:ascii="Times New Roman" w:hAnsi="Times New Roman" w:cs="Times New Roman"/>
          <w:sz w:val="28"/>
          <w:szCs w:val="28"/>
        </w:rPr>
        <w:lastRenderedPageBreak/>
        <w:t xml:space="preserve">удобство, отсутствие политических противоречий между странами, посещение сразу трёх стран за одну поездку и др. </w:t>
      </w:r>
    </w:p>
    <w:p w:rsidR="000E6116" w:rsidRPr="009F73F5" w:rsidRDefault="00430A01" w:rsidP="009F73F5">
      <w:pPr>
        <w:spacing w:before="120" w:after="12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Примечательно, что значение внутриполитических противоречий на Кипре гораздо ниже, чем в Израиле. На наш взгляд, это связано с тем, что Кипр успешно разделился по этническому и религиозному признакам: представители одной нации и вероисповедания проживают компактно в своей государственном (законном и нет) образовании. В то время как на территории Израиля арабы и евреи проживают бок о бок, совместно, и имеют много точек соприкосновения, периодически вызывающих конфликты.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Государства Балканского полуострова несмотря на принадлежность к одному региону и общность исторической судьбы, также отличаются друг от друга по степени развития туризма в целом и паломничества в частности.</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Все страны, рассмотренные в исследовании, находятся на разных уровнях социально-экономического развития, что определяет принципиальные различия в состоянии туристской отрасли и транспортной инфраструктуры. Абсолютным лидером региона по развитию туризма является Греция, в чём легко убедиться, сравнив количество туристских прибытий в страны Балканского полуострова (см. Приложение. Диаграмма 1).</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работе были изучены основные центры православного паломничества Албании, Болгарии, Боснии и Герцеговины, Греции, Македонии, Сербии и Черногории, в результате чего был выявлен разный уровень популярности православного паломничества в эти страны. В прямой зависимости от этого показателя находится физическое состояние православных святынь: сохранность монастырей Болгарии, Греции, Черногории и Сербии на порядок выше, чем в Албании, Боснии и Герцеговине.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На основании уровня социально-экономического развития, популярности православного паломничества и потенциала религиозного туризма изученные </w:t>
      </w:r>
      <w:r w:rsidRPr="009F73F5">
        <w:rPr>
          <w:rFonts w:ascii="Times New Roman" w:hAnsi="Times New Roman" w:cs="Times New Roman"/>
          <w:sz w:val="28"/>
          <w:szCs w:val="28"/>
        </w:rPr>
        <w:lastRenderedPageBreak/>
        <w:t xml:space="preserve">страны были поделены на три группы: с высоко-, средне-, и низкоразвитым православным паломничеством.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 К первой группе относятся популярные у туристов и паломников страны с разветвленной транспортной сетью, широким выбором средств размещения и, главное, с исключительно высоким потенциалом религиозного туризма. Последнее подразумевает наличие и отличную сохранность священных православных мест, их транспортную доступность и освещенность в средствах массовой информации. К этой группе относятся Болгария и Греция.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Страны со среднеразвитым православным паломничеством – Сербия и Черногория, располагающие достаточно большим количеством мест паломничества хорошего уровня сохранности, но испытывающие трудности с функционированием транспортной системы. Так</w:t>
      </w:r>
      <w:r w:rsidR="004631B9" w:rsidRPr="009F73F5">
        <w:rPr>
          <w:rFonts w:ascii="Times New Roman" w:hAnsi="Times New Roman" w:cs="Times New Roman"/>
          <w:sz w:val="28"/>
          <w:szCs w:val="28"/>
        </w:rPr>
        <w:t xml:space="preserve">, </w:t>
      </w:r>
      <w:r w:rsidRPr="009F73F5">
        <w:rPr>
          <w:rFonts w:ascii="Times New Roman" w:hAnsi="Times New Roman" w:cs="Times New Roman"/>
          <w:sz w:val="28"/>
          <w:szCs w:val="28"/>
        </w:rPr>
        <w:t xml:space="preserve">например, попытка авиакомпании «Ямал» запустить чартерный рейс Москва – Ниш не увенчалась успехом, и сегодня туристы могут попасть в Сербию лишь через Белград. Кроме того, страны стремятся развивать иные виды туризма: экскурсионно-познавательный с лечебно-оздоровительным (Сербия) и пляжный (Черногория), что проявляется в неком «слиянии» туризма и паломничества, о чем говорилось ранее.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К группе стран с низкоразвитым туризмом относятся Албания, Македония, Босния и Герцеговина. Принадлежность стран к этой группе определяется внутренней спецификой каждой из них.  Албания является преимущественно мусульманской страной, Албанская православная церковь была воссоздана не так давно, и позиции ее не так крепки, что сказывается на плохом физическом состоянии Воскопои, главного центра православного паломничества страны. Кроме того, Албания непопулярна среди туристов, даже несмотря на введение безвизового режима с большинством крупных стран. Главной проблемой Македонии является экономическая отсталость, лишающая страну возможности развить транспортную инфраструктуру, столь необходимую для туризма. В то же время Македония располагает неплохим паломническим </w:t>
      </w:r>
      <w:r w:rsidRPr="009F73F5">
        <w:rPr>
          <w:rFonts w:ascii="Times New Roman" w:hAnsi="Times New Roman" w:cs="Times New Roman"/>
          <w:sz w:val="28"/>
          <w:szCs w:val="28"/>
        </w:rPr>
        <w:lastRenderedPageBreak/>
        <w:t xml:space="preserve">комплексом в г. Охрид. Босния и Герцеговина представляет собой федерацию, состоящую из четырех слабоинтегрированных частей, что является главным препятствием для развития туризма, в том числе религиозного.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Албании, Македонии, Боснии и Герцеговине, относительно бедным в религиозном отношении, требуется объединить усилия с соседними государствами для развития туризма. Небольшая площадь этих стран и наличие у двух из них выхода к морю дают возможность создавать комбинированные туры, предполагающие посещение двух-трех стран. Например, путь с греческого острова Корфу, прославленного православными святынями, до прибрежного города Саранда в Албании занимает 20 минут. После посещения Саранды туристы должны проследовать в албанские города Корча и Поградец, где тоже есть места паломнического интереса, чтобы затем попасть в македонский город Охрид, отмеченный деяниями Кирилла, Мефодия и св.Климента Охридского. Православные святыни юго-востока Боснии и Герцеговины (комплекс Требинье) можно объединить с монастырями Черногории в рамках комплексного тура.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Однако на данном этапе развития международных отношений такое сотрудничество представляется маловероятным, а без содействия государства туристическим фирмам крайне сложно наладить деловые контакты с иностранными партнёрами.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Круизный вид туризма, способный вдохнуть жизнь в прибрежные города Балкан, пока развит только в Греции и выходящей за рамки исследования Хорватии. </w:t>
      </w:r>
    </w:p>
    <w:p w:rsidR="000E6116" w:rsidRPr="009F73F5" w:rsidRDefault="00430A01" w:rsidP="009F73F5">
      <w:pPr>
        <w:spacing w:before="120" w:after="120" w:line="360" w:lineRule="auto"/>
        <w:ind w:firstLine="426"/>
        <w:jc w:val="both"/>
        <w:rPr>
          <w:rFonts w:ascii="Times New Roman" w:hAnsi="Times New Roman" w:cs="Times New Roman"/>
          <w:sz w:val="28"/>
          <w:szCs w:val="28"/>
        </w:rPr>
      </w:pPr>
      <w:r w:rsidRPr="009F73F5">
        <w:rPr>
          <w:rFonts w:ascii="Times New Roman" w:hAnsi="Times New Roman" w:cs="Times New Roman"/>
          <w:sz w:val="28"/>
          <w:szCs w:val="28"/>
        </w:rPr>
        <w:t xml:space="preserve">В ходе исследования было выяснено, что основными местами православного паломничества во всех странах Балканского полуострова являются монастыри, главной особенностью которых, зачастую, является удаленность от крупных поселений, что делает их труднодоступными для паломников и повышает значимость транспортного обеспечения в организации тура. </w:t>
      </w:r>
    </w:p>
    <w:p w:rsidR="000E6116" w:rsidRPr="009F73F5" w:rsidRDefault="00430A01" w:rsidP="009F73F5">
      <w:pPr>
        <w:spacing w:before="120" w:after="120" w:line="360" w:lineRule="auto"/>
        <w:ind w:firstLine="426"/>
        <w:jc w:val="both"/>
        <w:rPr>
          <w:rFonts w:ascii="Times New Roman" w:hAnsi="Times New Roman" w:cs="Times New Roman"/>
          <w:sz w:val="24"/>
          <w:szCs w:val="24"/>
        </w:rPr>
      </w:pPr>
      <w:r w:rsidRPr="009F73F5">
        <w:rPr>
          <w:rFonts w:ascii="Times New Roman" w:hAnsi="Times New Roman" w:cs="Times New Roman"/>
          <w:sz w:val="28"/>
          <w:szCs w:val="28"/>
        </w:rPr>
        <w:lastRenderedPageBreak/>
        <w:t xml:space="preserve">Таким образом, можно заключить, что все рассмотренные страны Балканского полуострова обладают потенциалом для развития религиозного туризма, однако на данный момент этот потенциал удачно используют лишь Болгария и Греция, Сербия и Черногория. Остальным же странам пока не удаётся полностью преодолеть застойные процессы в экономике и создать благоприятный инвестиционный климат, активизировать развитие сферы услуг и, наконец, решить вопросы национального устройства. Если обозначенные микроэкономические проблемы будут решены, Балканский полуостров может превратиться в одно из самых перспективно развивающихся туристических направлений. Основными плюсами направления могут стать физическая и, отчасти, духовная близость к Западной Европе и России (основным потребителям туристических услуг), возможность круглогодичного посещения региона, обеспеченная широким набором объектов показа. Прибрежная рекреационная зона способна принять любителей пляжного отдыха, города внутри страны </w:t>
      </w:r>
      <w:r w:rsidR="004631B9" w:rsidRPr="009F73F5">
        <w:rPr>
          <w:rFonts w:ascii="Times New Roman" w:hAnsi="Times New Roman" w:cs="Times New Roman"/>
          <w:sz w:val="28"/>
          <w:szCs w:val="28"/>
        </w:rPr>
        <w:t xml:space="preserve">– </w:t>
      </w:r>
      <w:r w:rsidRPr="009F73F5">
        <w:rPr>
          <w:rFonts w:ascii="Times New Roman" w:hAnsi="Times New Roman" w:cs="Times New Roman"/>
          <w:sz w:val="28"/>
          <w:szCs w:val="28"/>
        </w:rPr>
        <w:t>предпочитающих экскурсионно-познавательный туризм, многочисленн</w:t>
      </w:r>
      <w:r w:rsidR="004631B9" w:rsidRPr="009F73F5">
        <w:rPr>
          <w:rFonts w:ascii="Times New Roman" w:hAnsi="Times New Roman" w:cs="Times New Roman"/>
          <w:sz w:val="28"/>
          <w:szCs w:val="28"/>
        </w:rPr>
        <w:t>ые монастыри Балкан – христиан-</w:t>
      </w:r>
      <w:r w:rsidRPr="009F73F5">
        <w:rPr>
          <w:rFonts w:ascii="Times New Roman" w:hAnsi="Times New Roman" w:cs="Times New Roman"/>
          <w:sz w:val="28"/>
          <w:szCs w:val="28"/>
        </w:rPr>
        <w:t>паломников. Богатое прошлое Балканского полуострова может стать залогом успешного будущего.</w:t>
      </w:r>
      <w:r w:rsidRPr="009F73F5">
        <w:rPr>
          <w:rFonts w:ascii="Times New Roman" w:hAnsi="Times New Roman" w:cs="Times New Roman"/>
          <w:sz w:val="24"/>
          <w:szCs w:val="24"/>
        </w:rPr>
        <w:t xml:space="preserve"> </w:t>
      </w:r>
    </w:p>
    <w:p w:rsidR="000E6116" w:rsidRPr="009F73F5" w:rsidRDefault="00430A01" w:rsidP="009F73F5">
      <w:pPr>
        <w:spacing w:after="0" w:line="360" w:lineRule="auto"/>
        <w:ind w:firstLine="426"/>
        <w:rPr>
          <w:rFonts w:ascii="Times New Roman" w:hAnsi="Times New Roman" w:cs="Times New Roman"/>
          <w:sz w:val="24"/>
          <w:szCs w:val="24"/>
        </w:rPr>
      </w:pPr>
      <w:r w:rsidRPr="009F73F5">
        <w:rPr>
          <w:rFonts w:ascii="Times New Roman" w:hAnsi="Times New Roman" w:cs="Times New Roman"/>
          <w:sz w:val="24"/>
          <w:szCs w:val="24"/>
        </w:rPr>
        <w:t xml:space="preserve"> </w:t>
      </w:r>
    </w:p>
    <w:p w:rsidR="000E6116" w:rsidRPr="009F73F5" w:rsidRDefault="000E6116" w:rsidP="009F73F5">
      <w:pPr>
        <w:spacing w:line="360" w:lineRule="auto"/>
        <w:jc w:val="both"/>
        <w:rPr>
          <w:rFonts w:ascii="Times New Roman" w:hAnsi="Times New Roman" w:cs="Times New Roman"/>
          <w:sz w:val="28"/>
          <w:szCs w:val="28"/>
        </w:rPr>
      </w:pPr>
    </w:p>
    <w:p w:rsidR="000E6116" w:rsidRPr="009F73F5" w:rsidRDefault="000E6116" w:rsidP="009F73F5">
      <w:pPr>
        <w:spacing w:line="360" w:lineRule="auto"/>
        <w:jc w:val="both"/>
        <w:rPr>
          <w:rFonts w:ascii="Times New Roman" w:hAnsi="Times New Roman" w:cs="Times New Roman"/>
          <w:sz w:val="28"/>
          <w:szCs w:val="28"/>
        </w:rPr>
      </w:pPr>
    </w:p>
    <w:p w:rsidR="000E6116" w:rsidRPr="009F73F5" w:rsidRDefault="000E6116" w:rsidP="009F73F5">
      <w:pPr>
        <w:spacing w:line="360" w:lineRule="auto"/>
        <w:jc w:val="both"/>
        <w:rPr>
          <w:rFonts w:ascii="Times New Roman" w:hAnsi="Times New Roman" w:cs="Times New Roman"/>
          <w:sz w:val="28"/>
          <w:szCs w:val="28"/>
        </w:rPr>
      </w:pPr>
    </w:p>
    <w:p w:rsidR="000E6116" w:rsidRPr="009F73F5" w:rsidRDefault="000E6116" w:rsidP="009F73F5">
      <w:pPr>
        <w:spacing w:line="360" w:lineRule="auto"/>
        <w:jc w:val="both"/>
        <w:rPr>
          <w:rFonts w:ascii="Times New Roman" w:hAnsi="Times New Roman" w:cs="Times New Roman"/>
          <w:sz w:val="28"/>
          <w:szCs w:val="28"/>
        </w:rPr>
      </w:pPr>
    </w:p>
    <w:p w:rsidR="000E6116" w:rsidRPr="009F73F5" w:rsidRDefault="000E6116" w:rsidP="009F73F5">
      <w:pPr>
        <w:spacing w:line="360" w:lineRule="auto"/>
        <w:jc w:val="both"/>
        <w:rPr>
          <w:rFonts w:ascii="Times New Roman" w:hAnsi="Times New Roman" w:cs="Times New Roman"/>
          <w:sz w:val="28"/>
          <w:szCs w:val="28"/>
        </w:rPr>
      </w:pPr>
    </w:p>
    <w:p w:rsidR="000E6116" w:rsidRDefault="000E6116" w:rsidP="009F73F5">
      <w:pPr>
        <w:spacing w:line="360" w:lineRule="auto"/>
        <w:jc w:val="both"/>
        <w:rPr>
          <w:rFonts w:ascii="Times New Roman" w:hAnsi="Times New Roman" w:cs="Times New Roman"/>
          <w:sz w:val="28"/>
          <w:szCs w:val="28"/>
        </w:rPr>
      </w:pPr>
    </w:p>
    <w:p w:rsidR="00422216" w:rsidRDefault="00422216" w:rsidP="009F73F5">
      <w:pPr>
        <w:spacing w:line="360" w:lineRule="auto"/>
        <w:jc w:val="both"/>
        <w:rPr>
          <w:rFonts w:ascii="Times New Roman" w:hAnsi="Times New Roman" w:cs="Times New Roman"/>
          <w:sz w:val="28"/>
          <w:szCs w:val="28"/>
        </w:rPr>
      </w:pPr>
    </w:p>
    <w:p w:rsidR="00422216" w:rsidRPr="009F73F5" w:rsidRDefault="00422216" w:rsidP="00257698">
      <w:pPr>
        <w:tabs>
          <w:tab w:val="left" w:pos="2715"/>
        </w:tabs>
        <w:spacing w:line="360" w:lineRule="auto"/>
        <w:jc w:val="both"/>
        <w:rPr>
          <w:rFonts w:ascii="Times New Roman" w:hAnsi="Times New Roman" w:cs="Times New Roman"/>
          <w:sz w:val="28"/>
          <w:szCs w:val="28"/>
        </w:rPr>
      </w:pPr>
    </w:p>
    <w:p w:rsidR="000E6116" w:rsidRPr="009B625C" w:rsidRDefault="00430A01" w:rsidP="00422216">
      <w:pPr>
        <w:pStyle w:val="1"/>
        <w:spacing w:after="240"/>
        <w:jc w:val="center"/>
        <w:rPr>
          <w:rFonts w:ascii="Times New Roman" w:hAnsi="Times New Roman" w:cs="Times New Roman"/>
          <w:color w:val="auto"/>
        </w:rPr>
      </w:pPr>
      <w:bookmarkStart w:id="41" w:name="_Toc451210676"/>
      <w:bookmarkStart w:id="42" w:name="_Toc482370057"/>
      <w:bookmarkStart w:id="43" w:name="_Toc482370564"/>
      <w:r w:rsidRPr="009B625C">
        <w:rPr>
          <w:rFonts w:ascii="Times New Roman" w:hAnsi="Times New Roman" w:cs="Times New Roman"/>
          <w:color w:val="auto"/>
        </w:rPr>
        <w:lastRenderedPageBreak/>
        <w:t>Список</w:t>
      </w:r>
      <w:r w:rsidR="009B625C" w:rsidRPr="009B625C">
        <w:rPr>
          <w:rFonts w:ascii="Times New Roman" w:hAnsi="Times New Roman" w:cs="Times New Roman"/>
          <w:color w:val="auto"/>
        </w:rPr>
        <w:t xml:space="preserve"> источников</w:t>
      </w:r>
      <w:r w:rsidRPr="009B625C">
        <w:rPr>
          <w:rFonts w:ascii="Times New Roman" w:hAnsi="Times New Roman" w:cs="Times New Roman"/>
          <w:color w:val="auto"/>
        </w:rPr>
        <w:t xml:space="preserve"> и </w:t>
      </w:r>
      <w:bookmarkEnd w:id="41"/>
      <w:r w:rsidR="009B625C" w:rsidRPr="009B625C">
        <w:rPr>
          <w:rFonts w:ascii="Times New Roman" w:hAnsi="Times New Roman" w:cs="Times New Roman"/>
          <w:color w:val="auto"/>
        </w:rPr>
        <w:t>литературы</w:t>
      </w:r>
      <w:bookmarkEnd w:id="42"/>
      <w:bookmarkEnd w:id="43"/>
    </w:p>
    <w:p w:rsidR="00422216" w:rsidRPr="00422216" w:rsidRDefault="00422216" w:rsidP="00422216">
      <w:pPr>
        <w:spacing w:line="360" w:lineRule="auto"/>
        <w:jc w:val="center"/>
        <w:rPr>
          <w:rFonts w:ascii="Times New Roman" w:hAnsi="Times New Roman" w:cs="Times New Roman"/>
          <w:b/>
          <w:bCs/>
          <w:sz w:val="28"/>
          <w:szCs w:val="28"/>
        </w:rPr>
      </w:pPr>
      <w:r w:rsidRPr="00422216">
        <w:rPr>
          <w:rFonts w:ascii="Times New Roman" w:hAnsi="Times New Roman" w:cs="Times New Roman"/>
          <w:b/>
          <w:bCs/>
          <w:sz w:val="28"/>
          <w:szCs w:val="28"/>
        </w:rPr>
        <w:t>Источники</w:t>
      </w:r>
    </w:p>
    <w:p w:rsidR="00422216" w:rsidRPr="009F73F5" w:rsidRDefault="00422216" w:rsidP="00422216">
      <w:pPr>
        <w:spacing w:after="0" w:line="360" w:lineRule="auto"/>
        <w:rPr>
          <w:rFonts w:ascii="Times New Roman" w:hAnsi="Times New Roman" w:cs="Times New Roman"/>
          <w:sz w:val="28"/>
          <w:szCs w:val="28"/>
        </w:rPr>
      </w:pPr>
      <w:r w:rsidRPr="009F73F5">
        <w:rPr>
          <w:rFonts w:ascii="Times New Roman" w:hAnsi="Times New Roman" w:cs="Times New Roman"/>
          <w:sz w:val="28"/>
          <w:szCs w:val="28"/>
        </w:rPr>
        <w:t>1. Странствия Васил</w:t>
      </w:r>
      <w:r>
        <w:rPr>
          <w:rFonts w:ascii="Times New Roman" w:hAnsi="Times New Roman" w:cs="Times New Roman"/>
          <w:sz w:val="28"/>
          <w:szCs w:val="28"/>
        </w:rPr>
        <w:t>и</w:t>
      </w:r>
      <w:r w:rsidRPr="009F73F5">
        <w:rPr>
          <w:rFonts w:ascii="Times New Roman" w:hAnsi="Times New Roman" w:cs="Times New Roman"/>
          <w:sz w:val="28"/>
          <w:szCs w:val="28"/>
        </w:rPr>
        <w:t>я Григоровича-Барск</w:t>
      </w:r>
      <w:r>
        <w:rPr>
          <w:rFonts w:ascii="Times New Roman" w:hAnsi="Times New Roman" w:cs="Times New Roman"/>
          <w:sz w:val="28"/>
          <w:szCs w:val="28"/>
        </w:rPr>
        <w:t>о</w:t>
      </w:r>
      <w:r w:rsidRPr="009F73F5">
        <w:rPr>
          <w:rFonts w:ascii="Times New Roman" w:hAnsi="Times New Roman" w:cs="Times New Roman"/>
          <w:sz w:val="28"/>
          <w:szCs w:val="28"/>
        </w:rPr>
        <w:t xml:space="preserve">го по Святым местам Востока с 1723 по 1747 г. Часть I. – СПб.: Православное Палестинское общество, 1885. – 259 с. </w:t>
      </w:r>
    </w:p>
    <w:p w:rsidR="00422216" w:rsidRPr="009F73F5" w:rsidRDefault="00422216" w:rsidP="00422216">
      <w:pPr>
        <w:spacing w:after="0" w:line="360" w:lineRule="auto"/>
        <w:rPr>
          <w:rFonts w:ascii="Times New Roman" w:hAnsi="Times New Roman" w:cs="Times New Roman"/>
          <w:sz w:val="28"/>
          <w:szCs w:val="28"/>
        </w:rPr>
      </w:pPr>
      <w:r w:rsidRPr="009F73F5">
        <w:rPr>
          <w:rFonts w:ascii="Times New Roman" w:hAnsi="Times New Roman" w:cs="Times New Roman"/>
          <w:sz w:val="28"/>
          <w:szCs w:val="28"/>
        </w:rPr>
        <w:t xml:space="preserve">2. Странствия Василия Григоровича-Барского по </w:t>
      </w:r>
      <w:r>
        <w:rPr>
          <w:rFonts w:ascii="Times New Roman" w:hAnsi="Times New Roman" w:cs="Times New Roman"/>
          <w:sz w:val="28"/>
          <w:szCs w:val="28"/>
        </w:rPr>
        <w:t>С</w:t>
      </w:r>
      <w:r w:rsidRPr="009F73F5">
        <w:rPr>
          <w:rFonts w:ascii="Times New Roman" w:hAnsi="Times New Roman" w:cs="Times New Roman"/>
          <w:sz w:val="28"/>
          <w:szCs w:val="28"/>
        </w:rPr>
        <w:t>вяты</w:t>
      </w:r>
      <w:r>
        <w:rPr>
          <w:rFonts w:ascii="Times New Roman" w:hAnsi="Times New Roman" w:cs="Times New Roman"/>
          <w:sz w:val="28"/>
          <w:szCs w:val="28"/>
        </w:rPr>
        <w:t xml:space="preserve">м местам Востока с 1723 по 1747 </w:t>
      </w:r>
      <w:r w:rsidRPr="009F73F5">
        <w:rPr>
          <w:rFonts w:ascii="Times New Roman" w:hAnsi="Times New Roman" w:cs="Times New Roman"/>
          <w:sz w:val="28"/>
          <w:szCs w:val="28"/>
        </w:rPr>
        <w:t>г. Часть II. СПб.</w:t>
      </w:r>
      <w:r>
        <w:rPr>
          <w:rFonts w:ascii="Times New Roman" w:hAnsi="Times New Roman" w:cs="Times New Roman"/>
          <w:sz w:val="28"/>
          <w:szCs w:val="28"/>
        </w:rPr>
        <w:t xml:space="preserve">: </w:t>
      </w:r>
      <w:r w:rsidRPr="009F73F5">
        <w:rPr>
          <w:rFonts w:ascii="Times New Roman" w:hAnsi="Times New Roman" w:cs="Times New Roman"/>
          <w:sz w:val="28"/>
          <w:szCs w:val="28"/>
        </w:rPr>
        <w:t>Православное Палестинское общество</w:t>
      </w:r>
      <w:r>
        <w:rPr>
          <w:rFonts w:ascii="Times New Roman" w:hAnsi="Times New Roman" w:cs="Times New Roman"/>
          <w:sz w:val="28"/>
          <w:szCs w:val="28"/>
        </w:rPr>
        <w:t>,</w:t>
      </w:r>
      <w:r w:rsidRPr="009F73F5">
        <w:rPr>
          <w:rFonts w:ascii="Times New Roman" w:hAnsi="Times New Roman" w:cs="Times New Roman"/>
          <w:sz w:val="28"/>
          <w:szCs w:val="28"/>
        </w:rPr>
        <w:t xml:space="preserve"> 1885. – 318 c. </w:t>
      </w:r>
    </w:p>
    <w:p w:rsidR="00422216" w:rsidRPr="009F73F5" w:rsidRDefault="00422216" w:rsidP="00422216">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 xml:space="preserve">3. </w:t>
      </w:r>
      <w:r w:rsidRPr="009F73F5">
        <w:rPr>
          <w:rFonts w:ascii="Times New Roman" w:hAnsi="Times New Roman" w:cs="Times New Roman"/>
          <w:i/>
          <w:sz w:val="28"/>
          <w:szCs w:val="28"/>
        </w:rPr>
        <w:t>Монахиня Нектария (Мак Лиз)</w:t>
      </w:r>
      <w:r w:rsidRPr="009F73F5">
        <w:rPr>
          <w:rFonts w:ascii="Times New Roman" w:hAnsi="Times New Roman" w:cs="Times New Roman"/>
          <w:sz w:val="28"/>
          <w:szCs w:val="28"/>
        </w:rPr>
        <w:t>. Евлогите! Благословите! Путеводитель по святым местам Греции. – М.: Русский паломник, 2007. – 1155 с.</w:t>
      </w:r>
    </w:p>
    <w:p w:rsidR="000E6116" w:rsidRPr="009F73F5" w:rsidRDefault="000E6116" w:rsidP="009F73F5">
      <w:pPr>
        <w:spacing w:line="360" w:lineRule="auto"/>
        <w:jc w:val="center"/>
        <w:rPr>
          <w:rFonts w:ascii="Times New Roman" w:hAnsi="Times New Roman" w:cs="Times New Roman"/>
          <w:bCs/>
          <w:sz w:val="28"/>
          <w:szCs w:val="28"/>
        </w:rPr>
      </w:pPr>
    </w:p>
    <w:p w:rsidR="000E6116" w:rsidRPr="00422216" w:rsidRDefault="00430A01" w:rsidP="009F73F5">
      <w:pPr>
        <w:pStyle w:val="a7"/>
        <w:spacing w:line="360" w:lineRule="auto"/>
        <w:jc w:val="center"/>
        <w:rPr>
          <w:rFonts w:ascii="Times New Roman" w:hAnsi="Times New Roman" w:cs="Times New Roman"/>
          <w:b/>
          <w:bCs/>
          <w:iCs/>
          <w:sz w:val="28"/>
          <w:szCs w:val="28"/>
        </w:rPr>
      </w:pPr>
      <w:r w:rsidRPr="00422216">
        <w:rPr>
          <w:rFonts w:ascii="Times New Roman" w:hAnsi="Times New Roman" w:cs="Times New Roman"/>
          <w:b/>
          <w:bCs/>
          <w:iCs/>
          <w:sz w:val="28"/>
          <w:szCs w:val="28"/>
        </w:rPr>
        <w:t>Нормативные акты</w:t>
      </w:r>
    </w:p>
    <w:p w:rsidR="000E6116" w:rsidRPr="009F73F5" w:rsidRDefault="00430A01" w:rsidP="009F73F5">
      <w:pPr>
        <w:pStyle w:val="a7"/>
        <w:numPr>
          <w:ilvl w:val="0"/>
          <w:numId w:val="5"/>
        </w:numPr>
        <w:spacing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Конституция Арабской Республики Египет (принята конституционным референдумом 14-15.01.2014). Каир, 2014. </w:t>
      </w:r>
      <w:r w:rsidR="00422216" w:rsidRPr="009F73F5">
        <w:rPr>
          <w:rFonts w:ascii="Times New Roman" w:hAnsi="Times New Roman" w:cs="Times New Roman"/>
          <w:sz w:val="28"/>
          <w:szCs w:val="28"/>
        </w:rPr>
        <w:t xml:space="preserve">– </w:t>
      </w:r>
      <w:r w:rsidRPr="009F73F5">
        <w:rPr>
          <w:rFonts w:ascii="Times New Roman" w:hAnsi="Times New Roman" w:cs="Times New Roman"/>
          <w:sz w:val="28"/>
          <w:szCs w:val="28"/>
        </w:rPr>
        <w:t>69 с.</w:t>
      </w:r>
    </w:p>
    <w:p w:rsidR="000E6116" w:rsidRPr="009F73F5" w:rsidRDefault="00430A01" w:rsidP="009F73F5">
      <w:pPr>
        <w:pStyle w:val="a7"/>
        <w:numPr>
          <w:ilvl w:val="0"/>
          <w:numId w:val="5"/>
        </w:numPr>
        <w:spacing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 Конституциии зарубежных государств. 2-е изд., исправ. и доп. –  М.: Издательство БЕК, 1997. – 586 с.</w:t>
      </w:r>
    </w:p>
    <w:p w:rsidR="000E6116" w:rsidRPr="009F73F5" w:rsidRDefault="00430A01" w:rsidP="009F73F5">
      <w:pPr>
        <w:spacing w:line="360" w:lineRule="auto"/>
        <w:ind w:left="708" w:hanging="348"/>
        <w:jc w:val="both"/>
        <w:rPr>
          <w:rFonts w:ascii="Times New Roman" w:hAnsi="Times New Roman" w:cs="Times New Roman"/>
          <w:sz w:val="28"/>
          <w:szCs w:val="28"/>
        </w:rPr>
      </w:pPr>
      <w:r w:rsidRPr="009F73F5">
        <w:rPr>
          <w:rFonts w:ascii="Times New Roman" w:hAnsi="Times New Roman" w:cs="Times New Roman"/>
          <w:sz w:val="28"/>
          <w:szCs w:val="28"/>
        </w:rPr>
        <w:t xml:space="preserve">3. Под стягом России: </w:t>
      </w:r>
      <w:r w:rsidR="00422216">
        <w:rPr>
          <w:rFonts w:ascii="Times New Roman" w:hAnsi="Times New Roman" w:cs="Times New Roman"/>
          <w:sz w:val="28"/>
          <w:szCs w:val="28"/>
        </w:rPr>
        <w:t>С</w:t>
      </w:r>
      <w:r w:rsidRPr="009F73F5">
        <w:rPr>
          <w:rFonts w:ascii="Times New Roman" w:hAnsi="Times New Roman" w:cs="Times New Roman"/>
          <w:sz w:val="28"/>
          <w:szCs w:val="28"/>
        </w:rPr>
        <w:t>борник архивных документов</w:t>
      </w:r>
      <w:r w:rsidR="00422216">
        <w:rPr>
          <w:rFonts w:ascii="Times New Roman" w:hAnsi="Times New Roman" w:cs="Times New Roman"/>
          <w:sz w:val="28"/>
          <w:szCs w:val="28"/>
        </w:rPr>
        <w:t xml:space="preserve"> </w:t>
      </w:r>
      <w:r w:rsidRPr="009F73F5">
        <w:rPr>
          <w:rFonts w:ascii="Times New Roman" w:hAnsi="Times New Roman" w:cs="Times New Roman"/>
          <w:sz w:val="28"/>
          <w:szCs w:val="28"/>
        </w:rPr>
        <w:t xml:space="preserve">/ </w:t>
      </w:r>
      <w:r w:rsidR="00422216">
        <w:rPr>
          <w:rFonts w:ascii="Times New Roman" w:hAnsi="Times New Roman" w:cs="Times New Roman"/>
          <w:sz w:val="28"/>
          <w:szCs w:val="28"/>
        </w:rPr>
        <w:t>С</w:t>
      </w:r>
      <w:r w:rsidRPr="009F73F5">
        <w:rPr>
          <w:rFonts w:ascii="Times New Roman" w:hAnsi="Times New Roman" w:cs="Times New Roman"/>
          <w:sz w:val="28"/>
          <w:szCs w:val="28"/>
        </w:rPr>
        <w:t xml:space="preserve">ост., примеч. </w:t>
      </w:r>
      <w:r w:rsidR="00422216">
        <w:rPr>
          <w:rFonts w:ascii="Times New Roman" w:hAnsi="Times New Roman" w:cs="Times New Roman"/>
          <w:sz w:val="28"/>
          <w:szCs w:val="28"/>
        </w:rPr>
        <w:br/>
      </w:r>
      <w:r w:rsidRPr="009F73F5">
        <w:rPr>
          <w:rFonts w:ascii="Times New Roman" w:hAnsi="Times New Roman" w:cs="Times New Roman"/>
          <w:sz w:val="28"/>
          <w:szCs w:val="28"/>
        </w:rPr>
        <w:t>А.А. Сазонова, Г.Н. Герасимовой, О.А. Глушковой, С.Н. Кистерева. – М.: Русская книга, 1992. – 432 с.</w:t>
      </w:r>
    </w:p>
    <w:p w:rsidR="000E6116" w:rsidRPr="009F73F5" w:rsidRDefault="00430A01" w:rsidP="009F73F5">
      <w:pPr>
        <w:spacing w:line="360" w:lineRule="auto"/>
        <w:ind w:left="708" w:hanging="348"/>
        <w:jc w:val="both"/>
        <w:rPr>
          <w:rFonts w:ascii="Times New Roman" w:hAnsi="Times New Roman" w:cs="Times New Roman"/>
          <w:sz w:val="28"/>
          <w:szCs w:val="28"/>
        </w:rPr>
      </w:pPr>
      <w:r w:rsidRPr="009F73F5">
        <w:rPr>
          <w:rFonts w:ascii="Times New Roman" w:hAnsi="Times New Roman" w:cs="Times New Roman"/>
          <w:sz w:val="28"/>
          <w:szCs w:val="28"/>
        </w:rPr>
        <w:t>4. Свод Основных законов государства Израиль. Приняты в период между 1958-2001 гг. //</w:t>
      </w:r>
      <w:r w:rsidR="00422216">
        <w:rPr>
          <w:rFonts w:ascii="Times New Roman" w:hAnsi="Times New Roman" w:cs="Times New Roman"/>
          <w:sz w:val="28"/>
          <w:szCs w:val="28"/>
        </w:rPr>
        <w:t xml:space="preserve"> </w:t>
      </w:r>
      <w:r w:rsidRPr="009F73F5">
        <w:rPr>
          <w:rFonts w:ascii="Times New Roman" w:hAnsi="Times New Roman" w:cs="Times New Roman"/>
          <w:sz w:val="28"/>
          <w:szCs w:val="28"/>
        </w:rPr>
        <w:t>Конституции</w:t>
      </w:r>
      <w:r w:rsidR="00422216">
        <w:rPr>
          <w:rFonts w:ascii="Times New Roman" w:hAnsi="Times New Roman" w:cs="Times New Roman"/>
          <w:sz w:val="28"/>
          <w:szCs w:val="28"/>
        </w:rPr>
        <w:t xml:space="preserve"> государств Азии. Т.1</w:t>
      </w:r>
      <w:r w:rsidRPr="009F73F5">
        <w:rPr>
          <w:rFonts w:ascii="Times New Roman" w:hAnsi="Times New Roman" w:cs="Times New Roman"/>
          <w:sz w:val="28"/>
          <w:szCs w:val="28"/>
        </w:rPr>
        <w:t xml:space="preserve">: Западная Азия / </w:t>
      </w:r>
      <w:r w:rsidR="00422216">
        <w:rPr>
          <w:rFonts w:ascii="Times New Roman" w:hAnsi="Times New Roman" w:cs="Times New Roman"/>
          <w:sz w:val="28"/>
          <w:szCs w:val="28"/>
        </w:rPr>
        <w:t>О</w:t>
      </w:r>
      <w:r w:rsidRPr="009F73F5">
        <w:rPr>
          <w:rFonts w:ascii="Times New Roman" w:hAnsi="Times New Roman" w:cs="Times New Roman"/>
          <w:sz w:val="28"/>
          <w:szCs w:val="28"/>
        </w:rPr>
        <w:t>тв.</w:t>
      </w:r>
      <w:r w:rsidR="00422216">
        <w:rPr>
          <w:rFonts w:ascii="Times New Roman" w:hAnsi="Times New Roman" w:cs="Times New Roman"/>
          <w:sz w:val="28"/>
          <w:szCs w:val="28"/>
        </w:rPr>
        <w:t xml:space="preserve"> </w:t>
      </w:r>
      <w:r w:rsidRPr="009F73F5">
        <w:rPr>
          <w:rFonts w:ascii="Times New Roman" w:hAnsi="Times New Roman" w:cs="Times New Roman"/>
          <w:sz w:val="28"/>
          <w:szCs w:val="28"/>
        </w:rPr>
        <w:t>ред.: Хабриева Т.Я. – М.: Норма, 2010. – 544 с.</w:t>
      </w:r>
    </w:p>
    <w:p w:rsidR="000E6116" w:rsidRPr="0023754F" w:rsidRDefault="00430A01" w:rsidP="0023754F">
      <w:pPr>
        <w:spacing w:line="360" w:lineRule="auto"/>
        <w:ind w:left="708" w:hanging="348"/>
        <w:jc w:val="both"/>
        <w:rPr>
          <w:rFonts w:ascii="Times New Roman" w:hAnsi="Times New Roman" w:cs="Times New Roman"/>
          <w:sz w:val="28"/>
          <w:szCs w:val="28"/>
        </w:rPr>
      </w:pPr>
      <w:r w:rsidRPr="009F73F5">
        <w:rPr>
          <w:rFonts w:ascii="Times New Roman" w:hAnsi="Times New Roman" w:cs="Times New Roman"/>
          <w:sz w:val="28"/>
          <w:szCs w:val="28"/>
        </w:rPr>
        <w:t>5.</w:t>
      </w:r>
      <w:r w:rsidR="00422216">
        <w:rPr>
          <w:rFonts w:ascii="Times New Roman" w:hAnsi="Times New Roman" w:cs="Times New Roman"/>
          <w:sz w:val="28"/>
          <w:szCs w:val="28"/>
        </w:rPr>
        <w:t xml:space="preserve"> </w:t>
      </w:r>
      <w:r w:rsidRPr="009F73F5">
        <w:rPr>
          <w:rFonts w:ascii="Times New Roman" w:hAnsi="Times New Roman" w:cs="Times New Roman"/>
          <w:sz w:val="28"/>
          <w:szCs w:val="28"/>
        </w:rPr>
        <w:t>Резолюции №№365, 367, 541 Совета Безопасности ООН</w:t>
      </w:r>
      <w:r w:rsidR="00422216">
        <w:rPr>
          <w:rFonts w:ascii="Times New Roman" w:hAnsi="Times New Roman" w:cs="Times New Roman"/>
          <w:sz w:val="28"/>
          <w:szCs w:val="28"/>
        </w:rPr>
        <w:t xml:space="preserve"> </w:t>
      </w:r>
      <w:r w:rsidR="00422216" w:rsidRPr="0023754F">
        <w:rPr>
          <w:rFonts w:ascii="Times New Roman" w:hAnsi="Times New Roman" w:cs="Times New Roman"/>
          <w:sz w:val="28"/>
          <w:szCs w:val="28"/>
        </w:rPr>
        <w:t xml:space="preserve">// </w:t>
      </w:r>
      <w:r w:rsidR="0023754F">
        <w:rPr>
          <w:rFonts w:ascii="Times New Roman" w:hAnsi="Times New Roman" w:cs="Times New Roman"/>
          <w:sz w:val="28"/>
          <w:szCs w:val="28"/>
        </w:rPr>
        <w:t xml:space="preserve">Организация Объединенных Наций. Официальный сайт: </w:t>
      </w:r>
      <w:r w:rsidR="0023754F" w:rsidRPr="0023754F">
        <w:rPr>
          <w:rFonts w:ascii="Times New Roman" w:hAnsi="Times New Roman" w:cs="Times New Roman"/>
          <w:sz w:val="28"/>
          <w:szCs w:val="28"/>
        </w:rPr>
        <w:t>[</w:t>
      </w:r>
      <w:r w:rsidR="0023754F">
        <w:rPr>
          <w:rFonts w:ascii="Times New Roman" w:hAnsi="Times New Roman" w:cs="Times New Roman"/>
          <w:sz w:val="28"/>
          <w:szCs w:val="28"/>
        </w:rPr>
        <w:t>Электронный ресурс</w:t>
      </w:r>
      <w:r w:rsidR="0023754F" w:rsidRPr="0023754F">
        <w:rPr>
          <w:rFonts w:ascii="Times New Roman" w:hAnsi="Times New Roman" w:cs="Times New Roman"/>
          <w:sz w:val="28"/>
          <w:szCs w:val="28"/>
        </w:rPr>
        <w:t>]</w:t>
      </w:r>
      <w:r w:rsidR="0023754F">
        <w:rPr>
          <w:rFonts w:ascii="Times New Roman" w:hAnsi="Times New Roman" w:cs="Times New Roman"/>
          <w:sz w:val="28"/>
          <w:szCs w:val="28"/>
        </w:rPr>
        <w:t xml:space="preserve"> </w:t>
      </w:r>
      <w:r w:rsidR="0023754F">
        <w:rPr>
          <w:rFonts w:ascii="Times New Roman" w:hAnsi="Times New Roman" w:cs="Times New Roman"/>
          <w:sz w:val="28"/>
          <w:szCs w:val="28"/>
          <w:lang w:val="en-US"/>
        </w:rPr>
        <w:t>URL</w:t>
      </w:r>
      <w:r w:rsidR="0023754F" w:rsidRPr="0023754F">
        <w:rPr>
          <w:rFonts w:ascii="Times New Roman" w:hAnsi="Times New Roman" w:cs="Times New Roman"/>
          <w:sz w:val="28"/>
          <w:szCs w:val="28"/>
        </w:rPr>
        <w:t xml:space="preserve">: </w:t>
      </w:r>
      <w:hyperlink r:id="rId8" w:history="1">
        <w:r w:rsidR="0023754F" w:rsidRPr="00246D6D">
          <w:rPr>
            <w:rStyle w:val="a6"/>
            <w:rFonts w:ascii="Times New Roman" w:hAnsi="Times New Roman" w:cs="Times New Roman"/>
            <w:sz w:val="28"/>
            <w:szCs w:val="28"/>
            <w:lang w:val="en-US"/>
          </w:rPr>
          <w:t>http</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www</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un</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org</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ru</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sc</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documents</w:t>
        </w:r>
        <w:r w:rsidR="0023754F" w:rsidRPr="00246D6D">
          <w:rPr>
            <w:rStyle w:val="a6"/>
            <w:rFonts w:ascii="Times New Roman" w:hAnsi="Times New Roman" w:cs="Times New Roman"/>
            <w:sz w:val="28"/>
            <w:szCs w:val="28"/>
          </w:rPr>
          <w:t>/</w:t>
        </w:r>
        <w:r w:rsidR="0023754F" w:rsidRPr="00246D6D">
          <w:rPr>
            <w:rStyle w:val="a6"/>
            <w:rFonts w:ascii="Times New Roman" w:hAnsi="Times New Roman" w:cs="Times New Roman"/>
            <w:sz w:val="28"/>
            <w:szCs w:val="28"/>
            <w:lang w:val="en-US"/>
          </w:rPr>
          <w:t>resolutions</w:t>
        </w:r>
        <w:r w:rsidR="0023754F" w:rsidRPr="00246D6D">
          <w:rPr>
            <w:rStyle w:val="a6"/>
            <w:rFonts w:ascii="Times New Roman" w:hAnsi="Times New Roman" w:cs="Times New Roman"/>
            <w:sz w:val="28"/>
            <w:szCs w:val="28"/>
          </w:rPr>
          <w:t>/1983.</w:t>
        </w:r>
        <w:r w:rsidR="0023754F" w:rsidRPr="00246D6D">
          <w:rPr>
            <w:rStyle w:val="a6"/>
            <w:rFonts w:ascii="Times New Roman" w:hAnsi="Times New Roman" w:cs="Times New Roman"/>
            <w:sz w:val="28"/>
            <w:szCs w:val="28"/>
            <w:lang w:val="en-US"/>
          </w:rPr>
          <w:t>shtml</w:t>
        </w:r>
      </w:hyperlink>
      <w:r w:rsidR="0023754F">
        <w:rPr>
          <w:rFonts w:ascii="Times New Roman" w:hAnsi="Times New Roman" w:cs="Times New Roman"/>
          <w:sz w:val="28"/>
          <w:szCs w:val="28"/>
        </w:rPr>
        <w:t xml:space="preserve"> </w:t>
      </w:r>
      <w:r w:rsidR="0023754F" w:rsidRPr="0023754F">
        <w:rPr>
          <w:rFonts w:ascii="Times New Roman" w:hAnsi="Times New Roman" w:cs="Times New Roman"/>
          <w:sz w:val="28"/>
          <w:szCs w:val="28"/>
        </w:rPr>
        <w:t>(</w:t>
      </w:r>
      <w:r w:rsidR="0023754F">
        <w:rPr>
          <w:rFonts w:ascii="Times New Roman" w:hAnsi="Times New Roman" w:cs="Times New Roman"/>
          <w:sz w:val="28"/>
          <w:szCs w:val="28"/>
        </w:rPr>
        <w:t>дата обращения: 12.04.2017</w:t>
      </w:r>
      <w:r w:rsidR="0023754F" w:rsidRPr="0023754F">
        <w:rPr>
          <w:rFonts w:ascii="Times New Roman" w:hAnsi="Times New Roman" w:cs="Times New Roman"/>
          <w:sz w:val="28"/>
          <w:szCs w:val="28"/>
        </w:rPr>
        <w:t>)</w:t>
      </w:r>
      <w:r w:rsidR="0023754F">
        <w:rPr>
          <w:rFonts w:ascii="Times New Roman" w:hAnsi="Times New Roman" w:cs="Times New Roman"/>
          <w:sz w:val="28"/>
          <w:szCs w:val="28"/>
        </w:rPr>
        <w:t>.</w:t>
      </w:r>
    </w:p>
    <w:p w:rsidR="000E6116" w:rsidRPr="009F73F5" w:rsidRDefault="000E6116" w:rsidP="009F73F5">
      <w:pPr>
        <w:spacing w:line="360" w:lineRule="auto"/>
        <w:jc w:val="center"/>
        <w:rPr>
          <w:rFonts w:ascii="Times New Roman" w:hAnsi="Times New Roman" w:cs="Times New Roman"/>
          <w:sz w:val="28"/>
          <w:szCs w:val="28"/>
        </w:rPr>
      </w:pPr>
    </w:p>
    <w:p w:rsidR="000E6116" w:rsidRPr="005F24DA" w:rsidRDefault="0023754F" w:rsidP="009F73F5">
      <w:pPr>
        <w:spacing w:line="360" w:lineRule="auto"/>
        <w:jc w:val="center"/>
        <w:rPr>
          <w:rFonts w:ascii="Times New Roman" w:hAnsi="Times New Roman" w:cs="Times New Roman"/>
          <w:b/>
          <w:sz w:val="28"/>
          <w:szCs w:val="28"/>
          <w:lang w:val="en-US"/>
        </w:rPr>
      </w:pPr>
      <w:r w:rsidRPr="0023754F">
        <w:rPr>
          <w:rFonts w:ascii="Times New Roman" w:hAnsi="Times New Roman" w:cs="Times New Roman"/>
          <w:b/>
          <w:sz w:val="28"/>
          <w:szCs w:val="28"/>
        </w:rPr>
        <w:lastRenderedPageBreak/>
        <w:t>Справочная</w:t>
      </w:r>
      <w:r w:rsidRPr="005F24DA">
        <w:rPr>
          <w:rFonts w:ascii="Times New Roman" w:hAnsi="Times New Roman" w:cs="Times New Roman"/>
          <w:b/>
          <w:sz w:val="28"/>
          <w:szCs w:val="28"/>
          <w:lang w:val="en-US"/>
        </w:rPr>
        <w:t xml:space="preserve"> </w:t>
      </w:r>
      <w:r w:rsidRPr="0023754F">
        <w:rPr>
          <w:rFonts w:ascii="Times New Roman" w:hAnsi="Times New Roman" w:cs="Times New Roman"/>
          <w:b/>
          <w:sz w:val="28"/>
          <w:szCs w:val="28"/>
        </w:rPr>
        <w:t>литература</w:t>
      </w:r>
    </w:p>
    <w:p w:rsidR="000E6116" w:rsidRPr="0023754F" w:rsidRDefault="00430A01" w:rsidP="00D1196E">
      <w:pPr>
        <w:spacing w:after="0" w:line="360" w:lineRule="auto"/>
        <w:jc w:val="both"/>
        <w:rPr>
          <w:rFonts w:ascii="Times New Roman" w:hAnsi="Times New Roman" w:cs="Times New Roman"/>
          <w:sz w:val="28"/>
          <w:szCs w:val="28"/>
          <w:lang w:val="en-US"/>
        </w:rPr>
      </w:pPr>
      <w:r w:rsidRPr="005F24DA">
        <w:rPr>
          <w:rFonts w:ascii="Times New Roman" w:hAnsi="Times New Roman" w:cs="Times New Roman"/>
          <w:sz w:val="28"/>
          <w:szCs w:val="28"/>
          <w:lang w:val="en-US"/>
        </w:rPr>
        <w:t xml:space="preserve">1.  </w:t>
      </w:r>
      <w:r w:rsidR="0023754F">
        <w:rPr>
          <w:rFonts w:ascii="Times New Roman" w:hAnsi="Times New Roman" w:cs="Times New Roman"/>
          <w:sz w:val="28"/>
          <w:szCs w:val="28"/>
          <w:lang w:val="en-US"/>
        </w:rPr>
        <w:t>Israel hotels income 2008-2015</w:t>
      </w:r>
      <w:r w:rsidRPr="0023754F">
        <w:rPr>
          <w:rFonts w:ascii="Times New Roman" w:hAnsi="Times New Roman" w:cs="Times New Roman"/>
          <w:sz w:val="28"/>
          <w:szCs w:val="28"/>
          <w:lang w:val="en-US"/>
        </w:rPr>
        <w:t>.</w:t>
      </w:r>
      <w:r w:rsidR="0023754F" w:rsidRP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Jerusalem</w:t>
      </w:r>
      <w:r w:rsidRPr="0023754F">
        <w:rPr>
          <w:rFonts w:ascii="Times New Roman" w:hAnsi="Times New Roman" w:cs="Times New Roman"/>
          <w:sz w:val="28"/>
          <w:szCs w:val="28"/>
          <w:lang w:val="en-US"/>
        </w:rPr>
        <w:t>, 2016.</w:t>
      </w:r>
      <w:r w:rsidR="0023754F" w:rsidRP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 2 </w:t>
      </w:r>
      <w:r w:rsid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2. </w:t>
      </w:r>
      <w:r w:rsidR="0023754F">
        <w:rPr>
          <w:rFonts w:ascii="Times New Roman" w:hAnsi="Times New Roman" w:cs="Times New Roman"/>
          <w:sz w:val="28"/>
          <w:szCs w:val="28"/>
          <w:lang w:val="en-US"/>
        </w:rPr>
        <w:t>Central</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Bank</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of</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Egypt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annual</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report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 xml:space="preserve">for </w:t>
      </w:r>
      <w:r w:rsidRPr="0023754F">
        <w:rPr>
          <w:rFonts w:ascii="Times New Roman" w:hAnsi="Times New Roman" w:cs="Times New Roman"/>
          <w:sz w:val="28"/>
          <w:szCs w:val="28"/>
          <w:lang w:val="en-US"/>
        </w:rPr>
        <w:t xml:space="preserve">2012/2013 </w:t>
      </w:r>
      <w:r w:rsidR="0023754F">
        <w:rPr>
          <w:rFonts w:ascii="Times New Roman" w:hAnsi="Times New Roman" w:cs="Times New Roman"/>
          <w:sz w:val="28"/>
          <w:szCs w:val="28"/>
          <w:lang w:val="en-US"/>
        </w:rPr>
        <w:t>financial year</w:t>
      </w:r>
      <w:r w:rsidRPr="0023754F">
        <w:rPr>
          <w:rFonts w:ascii="Times New Roman" w:hAnsi="Times New Roman" w:cs="Times New Roman"/>
          <w:sz w:val="28"/>
          <w:szCs w:val="28"/>
          <w:lang w:val="en-US"/>
        </w:rPr>
        <w:t xml:space="preserve">.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Cairo</w:t>
      </w:r>
      <w:r w:rsidRPr="0023754F">
        <w:rPr>
          <w:rFonts w:ascii="Times New Roman" w:hAnsi="Times New Roman" w:cs="Times New Roman"/>
          <w:sz w:val="28"/>
          <w:szCs w:val="28"/>
          <w:lang w:val="en-US"/>
        </w:rPr>
        <w:t xml:space="preserve">, 2014.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153 </w:t>
      </w:r>
      <w:r w:rsidR="0023754F" w:rsidRP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 xml:space="preserve">. </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3. </w:t>
      </w:r>
      <w:r w:rsidR="0023754F">
        <w:rPr>
          <w:rFonts w:ascii="Times New Roman" w:hAnsi="Times New Roman" w:cs="Times New Roman"/>
          <w:sz w:val="28"/>
          <w:szCs w:val="28"/>
          <w:lang w:val="en-US"/>
        </w:rPr>
        <w:t>Central</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Bank</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of</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Egypt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annual</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report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for 2013/2014</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financial year</w:t>
      </w:r>
      <w:r w:rsidRPr="0023754F">
        <w:rPr>
          <w:rFonts w:ascii="Times New Roman" w:hAnsi="Times New Roman" w:cs="Times New Roman"/>
          <w:sz w:val="28"/>
          <w:szCs w:val="28"/>
          <w:lang w:val="en-US"/>
        </w:rPr>
        <w:t xml:space="preserve">.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Cairo</w:t>
      </w:r>
      <w:r w:rsidRPr="0023754F">
        <w:rPr>
          <w:rFonts w:ascii="Times New Roman" w:hAnsi="Times New Roman" w:cs="Times New Roman"/>
          <w:sz w:val="28"/>
          <w:szCs w:val="28"/>
          <w:lang w:val="en-US"/>
        </w:rPr>
        <w:t xml:space="preserve">, 2015.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147 </w:t>
      </w:r>
      <w:r w:rsid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 xml:space="preserve">. </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4. </w:t>
      </w:r>
      <w:r w:rsidR="0023754F">
        <w:rPr>
          <w:rFonts w:ascii="Times New Roman" w:hAnsi="Times New Roman" w:cs="Times New Roman"/>
          <w:sz w:val="28"/>
          <w:szCs w:val="28"/>
          <w:lang w:val="en-US"/>
        </w:rPr>
        <w:t>Statistic</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Agency</w:t>
      </w:r>
      <w:r w:rsidR="00AA3F41">
        <w:rPr>
          <w:rFonts w:ascii="Times New Roman" w:hAnsi="Times New Roman" w:cs="Times New Roman"/>
          <w:sz w:val="28"/>
          <w:szCs w:val="28"/>
          <w:lang w:val="en-US"/>
        </w:rPr>
        <w:t xml:space="preserve"> of Cypr</w:t>
      </w:r>
      <w:r w:rsidR="0023754F">
        <w:rPr>
          <w:rFonts w:ascii="Times New Roman" w:hAnsi="Times New Roman" w:cs="Times New Roman"/>
          <w:sz w:val="28"/>
          <w:szCs w:val="28"/>
          <w:lang w:val="en-US"/>
        </w:rPr>
        <w:t>s</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Annual</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report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 xml:space="preserve">for </w:t>
      </w:r>
      <w:r w:rsidR="0023754F" w:rsidRPr="0023754F">
        <w:rPr>
          <w:rFonts w:ascii="Times New Roman" w:hAnsi="Times New Roman" w:cs="Times New Roman"/>
          <w:sz w:val="28"/>
          <w:szCs w:val="28"/>
          <w:lang w:val="en-US"/>
        </w:rPr>
        <w:t>2014 year</w:t>
      </w:r>
      <w:r w:rsidR="0023754F">
        <w:rPr>
          <w:rFonts w:ascii="Times New Roman" w:hAnsi="Times New Roman" w:cs="Times New Roman"/>
          <w:sz w:val="28"/>
          <w:szCs w:val="28"/>
          <w:lang w:val="en-US"/>
        </w:rPr>
        <w:t>.</w:t>
      </w:r>
      <w:r w:rsidR="0023754F" w:rsidRP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Nikosia</w:t>
      </w:r>
      <w:r w:rsidRPr="0023754F">
        <w:rPr>
          <w:rFonts w:ascii="Times New Roman" w:hAnsi="Times New Roman" w:cs="Times New Roman"/>
          <w:sz w:val="28"/>
          <w:szCs w:val="28"/>
          <w:lang w:val="en-US"/>
        </w:rPr>
        <w:t xml:space="preserve">, 2015. </w:t>
      </w:r>
      <w:r w:rsidR="0023754F" w:rsidRPr="0023754F">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 xml:space="preserve">136 </w:t>
      </w:r>
      <w:r w:rsid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5. </w:t>
      </w:r>
      <w:r w:rsidR="0023754F">
        <w:rPr>
          <w:rFonts w:ascii="Times New Roman" w:hAnsi="Times New Roman" w:cs="Times New Roman"/>
          <w:sz w:val="28"/>
          <w:szCs w:val="28"/>
          <w:lang w:val="en-US"/>
        </w:rPr>
        <w:t>Arrivals</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to</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Israel</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by means of transport</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in</w:t>
      </w:r>
      <w:r w:rsidRPr="0023754F">
        <w:rPr>
          <w:rFonts w:ascii="Times New Roman" w:hAnsi="Times New Roman" w:cs="Times New Roman"/>
          <w:sz w:val="28"/>
          <w:szCs w:val="28"/>
          <w:lang w:val="en-US"/>
        </w:rPr>
        <w:t xml:space="preserve"> 2005-2015 </w:t>
      </w:r>
      <w:r w:rsidR="0023754F">
        <w:rPr>
          <w:rFonts w:ascii="Times New Roman" w:hAnsi="Times New Roman" w:cs="Times New Roman"/>
          <w:sz w:val="28"/>
          <w:szCs w:val="28"/>
          <w:lang w:val="en-US"/>
        </w:rPr>
        <w:t>years.</w:t>
      </w:r>
      <w:r w:rsidRPr="0023754F">
        <w:rPr>
          <w:rFonts w:ascii="Times New Roman" w:hAnsi="Times New Roman" w:cs="Times New Roman"/>
          <w:sz w:val="28"/>
          <w:szCs w:val="28"/>
          <w:lang w:val="en-US"/>
        </w:rPr>
        <w:t xml:space="preserve"> / </w:t>
      </w:r>
      <w:r w:rsidR="0023754F">
        <w:rPr>
          <w:rFonts w:ascii="Times New Roman" w:hAnsi="Times New Roman" w:cs="Times New Roman"/>
          <w:sz w:val="28"/>
          <w:szCs w:val="28"/>
          <w:lang w:val="en-US"/>
        </w:rPr>
        <w:t>Central Statistical Bureau of Israel</w:t>
      </w:r>
      <w:r w:rsidRPr="0023754F">
        <w:rPr>
          <w:rFonts w:ascii="Times New Roman" w:hAnsi="Times New Roman" w:cs="Times New Roman"/>
          <w:sz w:val="28"/>
          <w:szCs w:val="28"/>
          <w:lang w:val="en-US"/>
        </w:rPr>
        <w:t xml:space="preserve">.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Jerusalem</w:t>
      </w:r>
      <w:r w:rsidRPr="0023754F">
        <w:rPr>
          <w:rFonts w:ascii="Times New Roman" w:hAnsi="Times New Roman" w:cs="Times New Roman"/>
          <w:sz w:val="28"/>
          <w:szCs w:val="28"/>
          <w:lang w:val="en-US"/>
        </w:rPr>
        <w:t xml:space="preserve">, 2016.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1 </w:t>
      </w:r>
      <w:r w:rsid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6. </w:t>
      </w:r>
      <w:r w:rsidR="0023754F">
        <w:rPr>
          <w:rFonts w:ascii="Times New Roman" w:hAnsi="Times New Roman" w:cs="Times New Roman"/>
          <w:sz w:val="28"/>
          <w:szCs w:val="28"/>
          <w:lang w:val="en-US"/>
        </w:rPr>
        <w:t>Tourist arrivals to Israel in</w:t>
      </w:r>
      <w:r w:rsidR="0023754F" w:rsidRPr="0023754F">
        <w:rPr>
          <w:rFonts w:ascii="Times New Roman" w:hAnsi="Times New Roman" w:cs="Times New Roman"/>
          <w:sz w:val="28"/>
          <w:szCs w:val="28"/>
          <w:lang w:val="en-US"/>
        </w:rPr>
        <w:t xml:space="preserve"> 2005-2015 years</w:t>
      </w:r>
      <w:r w:rsidRPr="0023754F">
        <w:rPr>
          <w:rFonts w:ascii="Times New Roman" w:hAnsi="Times New Roman" w:cs="Times New Roman"/>
          <w:sz w:val="28"/>
          <w:szCs w:val="28"/>
          <w:lang w:val="en-US"/>
        </w:rPr>
        <w:t xml:space="preserve">. / </w:t>
      </w:r>
      <w:r w:rsidR="0023754F">
        <w:rPr>
          <w:rFonts w:ascii="Times New Roman" w:hAnsi="Times New Roman" w:cs="Times New Roman"/>
          <w:sz w:val="28"/>
          <w:szCs w:val="28"/>
          <w:lang w:val="en-US"/>
        </w:rPr>
        <w:t>Central Statistical Bureau of Israel</w:t>
      </w:r>
      <w:r w:rsidR="0023754F" w:rsidRPr="0023754F">
        <w:rPr>
          <w:rFonts w:ascii="Times New Roman" w:hAnsi="Times New Roman" w:cs="Times New Roman"/>
          <w:sz w:val="28"/>
          <w:szCs w:val="28"/>
          <w:lang w:val="en-US"/>
        </w:rPr>
        <w:t>. –</w:t>
      </w:r>
      <w:r w:rsidR="0023754F">
        <w:rPr>
          <w:rFonts w:ascii="Times New Roman" w:hAnsi="Times New Roman" w:cs="Times New Roman"/>
          <w:sz w:val="28"/>
          <w:szCs w:val="28"/>
          <w:lang w:val="en-US"/>
        </w:rPr>
        <w:t xml:space="preserve"> Jerusalem</w:t>
      </w:r>
      <w:r w:rsidR="0023754F" w:rsidRPr="0023754F">
        <w:rPr>
          <w:rFonts w:ascii="Times New Roman" w:hAnsi="Times New Roman" w:cs="Times New Roman"/>
          <w:sz w:val="28"/>
          <w:szCs w:val="28"/>
          <w:lang w:val="en-US"/>
        </w:rPr>
        <w:t>, 2016. –</w:t>
      </w:r>
      <w:r w:rsidR="0023754F">
        <w:rPr>
          <w:rFonts w:ascii="Times New Roman" w:hAnsi="Times New Roman" w:cs="Times New Roman"/>
          <w:sz w:val="28"/>
          <w:szCs w:val="28"/>
          <w:lang w:val="en-US"/>
        </w:rPr>
        <w:t xml:space="preserve"> </w:t>
      </w:r>
      <w:r w:rsidR="0023754F" w:rsidRPr="0023754F">
        <w:rPr>
          <w:rFonts w:ascii="Times New Roman" w:hAnsi="Times New Roman" w:cs="Times New Roman"/>
          <w:sz w:val="28"/>
          <w:szCs w:val="28"/>
          <w:lang w:val="en-US"/>
        </w:rPr>
        <w:t xml:space="preserve">1 </w:t>
      </w:r>
      <w:r w:rsidR="0023754F">
        <w:rPr>
          <w:rFonts w:ascii="Times New Roman" w:hAnsi="Times New Roman" w:cs="Times New Roman"/>
          <w:sz w:val="28"/>
          <w:szCs w:val="28"/>
          <w:lang w:val="en-US"/>
        </w:rPr>
        <w:t>p</w:t>
      </w:r>
      <w:r w:rsidR="0023754F" w:rsidRPr="0023754F">
        <w:rPr>
          <w:rFonts w:ascii="Times New Roman" w:hAnsi="Times New Roman" w:cs="Times New Roman"/>
          <w:sz w:val="28"/>
          <w:szCs w:val="28"/>
          <w:lang w:val="en-US"/>
        </w:rPr>
        <w:t>.</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7. </w:t>
      </w:r>
      <w:r w:rsidR="0023754F">
        <w:rPr>
          <w:rFonts w:ascii="Times New Roman" w:hAnsi="Times New Roman" w:cs="Times New Roman"/>
          <w:sz w:val="28"/>
          <w:szCs w:val="28"/>
          <w:lang w:val="en-US"/>
        </w:rPr>
        <w:t>Israel</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economic</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impact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of</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tourism</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in</w:t>
      </w:r>
      <w:r w:rsidR="0023754F" w:rsidRPr="0023754F">
        <w:rPr>
          <w:rFonts w:ascii="Times New Roman" w:hAnsi="Times New Roman" w:cs="Times New Roman"/>
          <w:sz w:val="28"/>
          <w:szCs w:val="28"/>
          <w:lang w:val="en-US"/>
        </w:rPr>
        <w:t xml:space="preserve"> 2015</w:t>
      </w:r>
      <w:r w:rsidRPr="0023754F">
        <w:rPr>
          <w:rFonts w:ascii="Times New Roman" w:hAnsi="Times New Roman" w:cs="Times New Roman"/>
          <w:sz w:val="28"/>
          <w:szCs w:val="28"/>
          <w:lang w:val="en-US"/>
        </w:rPr>
        <w:t xml:space="preserve">. / </w:t>
      </w:r>
      <w:r w:rsidR="0023754F">
        <w:rPr>
          <w:rFonts w:ascii="Times New Roman" w:hAnsi="Times New Roman" w:cs="Times New Roman"/>
          <w:sz w:val="28"/>
          <w:szCs w:val="28"/>
          <w:lang w:val="en-US"/>
        </w:rPr>
        <w:t>WTTC</w:t>
      </w:r>
      <w:r w:rsidRPr="0023754F">
        <w:rPr>
          <w:rFonts w:ascii="Times New Roman" w:hAnsi="Times New Roman" w:cs="Times New Roman"/>
          <w:sz w:val="28"/>
          <w:szCs w:val="28"/>
          <w:lang w:val="en-US"/>
        </w:rPr>
        <w:t xml:space="preserve">.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London</w:t>
      </w:r>
      <w:r w:rsidRPr="0023754F">
        <w:rPr>
          <w:rFonts w:ascii="Times New Roman" w:hAnsi="Times New Roman" w:cs="Times New Roman"/>
          <w:sz w:val="28"/>
          <w:szCs w:val="28"/>
          <w:lang w:val="en-US"/>
        </w:rPr>
        <w:t xml:space="preserve">, 2016. </w:t>
      </w:r>
      <w:r w:rsidR="0023754F"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 xml:space="preserve">24 </w:t>
      </w:r>
      <w:r w:rsidR="0023754F">
        <w:rPr>
          <w:rFonts w:ascii="Times New Roman" w:hAnsi="Times New Roman" w:cs="Times New Roman"/>
          <w:sz w:val="28"/>
          <w:szCs w:val="28"/>
          <w:lang w:val="en-US"/>
        </w:rPr>
        <w:t>p</w:t>
      </w:r>
      <w:r w:rsidRPr="0023754F">
        <w:rPr>
          <w:rFonts w:ascii="Times New Roman" w:hAnsi="Times New Roman" w:cs="Times New Roman"/>
          <w:sz w:val="28"/>
          <w:szCs w:val="28"/>
          <w:lang w:val="en-US"/>
        </w:rPr>
        <w:t>.</w:t>
      </w:r>
    </w:p>
    <w:p w:rsidR="000E6116"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8. </w:t>
      </w:r>
      <w:r w:rsidR="0023754F">
        <w:rPr>
          <w:rFonts w:ascii="Times New Roman" w:hAnsi="Times New Roman" w:cs="Times New Roman"/>
          <w:sz w:val="28"/>
          <w:szCs w:val="28"/>
          <w:lang w:val="en-US"/>
        </w:rPr>
        <w:t>Tourist</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arrivals</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to</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Israel</w:t>
      </w:r>
      <w:r w:rsidR="0023754F" w:rsidRPr="0023754F">
        <w:rPr>
          <w:rFonts w:ascii="Times New Roman" w:hAnsi="Times New Roman" w:cs="Times New Roman"/>
          <w:sz w:val="28"/>
          <w:szCs w:val="28"/>
          <w:lang w:val="en-US"/>
        </w:rPr>
        <w:t xml:space="preserve"> </w:t>
      </w:r>
      <w:r w:rsidRPr="0023754F">
        <w:rPr>
          <w:rFonts w:ascii="Times New Roman" w:hAnsi="Times New Roman" w:cs="Times New Roman"/>
          <w:sz w:val="28"/>
          <w:szCs w:val="28"/>
          <w:lang w:val="en-US"/>
        </w:rPr>
        <w:t>(</w:t>
      </w:r>
      <w:r w:rsidR="0023754F">
        <w:rPr>
          <w:rFonts w:ascii="Times New Roman" w:hAnsi="Times New Roman" w:cs="Times New Roman"/>
          <w:sz w:val="28"/>
          <w:szCs w:val="28"/>
          <w:lang w:val="en-US"/>
        </w:rPr>
        <w:t>by country of residence</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 xml:space="preserve">in </w:t>
      </w:r>
      <w:r w:rsidR="0023754F" w:rsidRPr="0023754F">
        <w:rPr>
          <w:rFonts w:ascii="Times New Roman" w:hAnsi="Times New Roman" w:cs="Times New Roman"/>
          <w:sz w:val="28"/>
          <w:szCs w:val="28"/>
          <w:lang w:val="en-US"/>
        </w:rPr>
        <w:t>2012</w:t>
      </w:r>
      <w:r w:rsidRPr="0023754F">
        <w:rPr>
          <w:rFonts w:ascii="Times New Roman" w:hAnsi="Times New Roman" w:cs="Times New Roman"/>
          <w:sz w:val="28"/>
          <w:szCs w:val="28"/>
          <w:lang w:val="en-US"/>
        </w:rPr>
        <w:t xml:space="preserve">-2014. / </w:t>
      </w:r>
      <w:r w:rsidR="0023754F">
        <w:rPr>
          <w:rFonts w:ascii="Times New Roman" w:hAnsi="Times New Roman" w:cs="Times New Roman"/>
          <w:sz w:val="28"/>
          <w:szCs w:val="28"/>
          <w:lang w:val="en-US"/>
        </w:rPr>
        <w:t>Central Statistical Bureau of Israel</w:t>
      </w:r>
      <w:r w:rsidR="0023754F" w:rsidRPr="0023754F">
        <w:rPr>
          <w:rFonts w:ascii="Times New Roman" w:hAnsi="Times New Roman" w:cs="Times New Roman"/>
          <w:sz w:val="28"/>
          <w:szCs w:val="28"/>
          <w:lang w:val="en-US"/>
        </w:rPr>
        <w:t>. –</w:t>
      </w:r>
      <w:r w:rsidR="0023754F">
        <w:rPr>
          <w:rFonts w:ascii="Times New Roman" w:hAnsi="Times New Roman" w:cs="Times New Roman"/>
          <w:sz w:val="28"/>
          <w:szCs w:val="28"/>
          <w:lang w:val="en-US"/>
        </w:rPr>
        <w:t xml:space="preserve"> Jerusalem</w:t>
      </w:r>
      <w:r w:rsidR="00AA3F41">
        <w:rPr>
          <w:rFonts w:ascii="Times New Roman" w:hAnsi="Times New Roman" w:cs="Times New Roman"/>
          <w:sz w:val="28"/>
          <w:szCs w:val="28"/>
          <w:lang w:val="en-US"/>
        </w:rPr>
        <w:t>, 2015</w:t>
      </w:r>
      <w:r w:rsidR="0023754F" w:rsidRPr="0023754F">
        <w:rPr>
          <w:rFonts w:ascii="Times New Roman" w:hAnsi="Times New Roman" w:cs="Times New Roman"/>
          <w:sz w:val="28"/>
          <w:szCs w:val="28"/>
          <w:lang w:val="en-US"/>
        </w:rPr>
        <w:t>. –</w:t>
      </w:r>
      <w:r w:rsidR="0023754F">
        <w:rPr>
          <w:rFonts w:ascii="Times New Roman" w:hAnsi="Times New Roman" w:cs="Times New Roman"/>
          <w:sz w:val="28"/>
          <w:szCs w:val="28"/>
          <w:lang w:val="en-US"/>
        </w:rPr>
        <w:t xml:space="preserve"> 3</w:t>
      </w:r>
      <w:r w:rsidR="0023754F"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p</w:t>
      </w:r>
      <w:r w:rsidR="0023754F" w:rsidRPr="0023754F">
        <w:rPr>
          <w:rFonts w:ascii="Times New Roman" w:hAnsi="Times New Roman" w:cs="Times New Roman"/>
          <w:sz w:val="28"/>
          <w:szCs w:val="28"/>
          <w:lang w:val="en-US"/>
        </w:rPr>
        <w:t>.</w:t>
      </w:r>
    </w:p>
    <w:p w:rsidR="00AA3F41" w:rsidRPr="0023754F" w:rsidRDefault="00430A01" w:rsidP="00D1196E">
      <w:pPr>
        <w:spacing w:after="0" w:line="360" w:lineRule="auto"/>
        <w:jc w:val="both"/>
        <w:rPr>
          <w:rFonts w:ascii="Times New Roman" w:hAnsi="Times New Roman" w:cs="Times New Roman"/>
          <w:sz w:val="28"/>
          <w:szCs w:val="28"/>
          <w:lang w:val="en-US"/>
        </w:rPr>
      </w:pPr>
      <w:r w:rsidRPr="0023754F">
        <w:rPr>
          <w:rFonts w:ascii="Times New Roman" w:hAnsi="Times New Roman" w:cs="Times New Roman"/>
          <w:sz w:val="28"/>
          <w:szCs w:val="28"/>
          <w:lang w:val="en-US"/>
        </w:rPr>
        <w:t xml:space="preserve">9. </w:t>
      </w:r>
      <w:r w:rsidR="0023754F">
        <w:rPr>
          <w:rFonts w:ascii="Times New Roman" w:hAnsi="Times New Roman" w:cs="Times New Roman"/>
          <w:sz w:val="28"/>
          <w:szCs w:val="28"/>
          <w:lang w:val="en-US"/>
        </w:rPr>
        <w:t>Amount and capacity of hotels</w:t>
      </w:r>
      <w:r w:rsidRPr="0023754F">
        <w:rPr>
          <w:rFonts w:ascii="Times New Roman" w:hAnsi="Times New Roman" w:cs="Times New Roman"/>
          <w:sz w:val="28"/>
          <w:szCs w:val="28"/>
          <w:lang w:val="en-US"/>
        </w:rPr>
        <w:t xml:space="preserve"> </w:t>
      </w:r>
      <w:r w:rsidR="0023754F">
        <w:rPr>
          <w:rFonts w:ascii="Times New Roman" w:hAnsi="Times New Roman" w:cs="Times New Roman"/>
          <w:sz w:val="28"/>
          <w:szCs w:val="28"/>
          <w:lang w:val="en-US"/>
        </w:rPr>
        <w:t xml:space="preserve">in </w:t>
      </w:r>
      <w:r w:rsidR="0023754F" w:rsidRPr="0023754F">
        <w:rPr>
          <w:rFonts w:ascii="Times New Roman" w:hAnsi="Times New Roman" w:cs="Times New Roman"/>
          <w:sz w:val="28"/>
          <w:szCs w:val="28"/>
          <w:lang w:val="en-US"/>
        </w:rPr>
        <w:t>2011-2012</w:t>
      </w:r>
      <w:r w:rsidRPr="0023754F">
        <w:rPr>
          <w:rFonts w:ascii="Times New Roman" w:hAnsi="Times New Roman" w:cs="Times New Roman"/>
          <w:sz w:val="28"/>
          <w:szCs w:val="28"/>
          <w:lang w:val="en-US"/>
        </w:rPr>
        <w:t xml:space="preserve">. / </w:t>
      </w:r>
      <w:r w:rsidR="00AA3F41">
        <w:rPr>
          <w:rFonts w:ascii="Times New Roman" w:hAnsi="Times New Roman" w:cs="Times New Roman"/>
          <w:sz w:val="28"/>
          <w:szCs w:val="28"/>
          <w:lang w:val="en-US"/>
        </w:rPr>
        <w:t>Central Statistical Bureau of Israel</w:t>
      </w:r>
      <w:r w:rsidR="00AA3F41" w:rsidRPr="0023754F">
        <w:rPr>
          <w:rFonts w:ascii="Times New Roman" w:hAnsi="Times New Roman" w:cs="Times New Roman"/>
          <w:sz w:val="28"/>
          <w:szCs w:val="28"/>
          <w:lang w:val="en-US"/>
        </w:rPr>
        <w:t>. –</w:t>
      </w:r>
      <w:r w:rsidR="00AA3F41">
        <w:rPr>
          <w:rFonts w:ascii="Times New Roman" w:hAnsi="Times New Roman" w:cs="Times New Roman"/>
          <w:sz w:val="28"/>
          <w:szCs w:val="28"/>
          <w:lang w:val="en-US"/>
        </w:rPr>
        <w:t xml:space="preserve"> Jerusalem, 2013</w:t>
      </w:r>
      <w:r w:rsidR="00AA3F41" w:rsidRPr="0023754F">
        <w:rPr>
          <w:rFonts w:ascii="Times New Roman" w:hAnsi="Times New Roman" w:cs="Times New Roman"/>
          <w:sz w:val="28"/>
          <w:szCs w:val="28"/>
          <w:lang w:val="en-US"/>
        </w:rPr>
        <w:t>. –</w:t>
      </w:r>
      <w:r w:rsidR="00AA3F41">
        <w:rPr>
          <w:rFonts w:ascii="Times New Roman" w:hAnsi="Times New Roman" w:cs="Times New Roman"/>
          <w:sz w:val="28"/>
          <w:szCs w:val="28"/>
          <w:lang w:val="en-US"/>
        </w:rPr>
        <w:t xml:space="preserve"> 4</w:t>
      </w:r>
      <w:r w:rsidR="00AA3F41" w:rsidRPr="0023754F">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p</w:t>
      </w:r>
      <w:r w:rsidR="00AA3F41" w:rsidRPr="0023754F">
        <w:rPr>
          <w:rFonts w:ascii="Times New Roman" w:hAnsi="Times New Roman" w:cs="Times New Roman"/>
          <w:sz w:val="28"/>
          <w:szCs w:val="28"/>
          <w:lang w:val="en-US"/>
        </w:rPr>
        <w:t>.</w:t>
      </w:r>
    </w:p>
    <w:p w:rsidR="00AA3F41" w:rsidRPr="0023754F" w:rsidRDefault="00430A01" w:rsidP="00D1196E">
      <w:pPr>
        <w:spacing w:after="0" w:line="360" w:lineRule="auto"/>
        <w:jc w:val="both"/>
        <w:rPr>
          <w:rFonts w:ascii="Times New Roman" w:hAnsi="Times New Roman" w:cs="Times New Roman"/>
          <w:sz w:val="28"/>
          <w:szCs w:val="28"/>
          <w:lang w:val="en-US"/>
        </w:rPr>
      </w:pPr>
      <w:r w:rsidRPr="00AA3F41">
        <w:rPr>
          <w:rFonts w:ascii="Times New Roman" w:hAnsi="Times New Roman" w:cs="Times New Roman"/>
          <w:sz w:val="28"/>
          <w:szCs w:val="28"/>
          <w:lang w:val="en-US"/>
        </w:rPr>
        <w:t xml:space="preserve">10. </w:t>
      </w:r>
      <w:r w:rsidR="00AA3F41">
        <w:rPr>
          <w:rFonts w:ascii="Times New Roman" w:hAnsi="Times New Roman" w:cs="Times New Roman"/>
          <w:sz w:val="28"/>
          <w:szCs w:val="28"/>
          <w:lang w:val="en-US"/>
        </w:rPr>
        <w:t>Israeli</w:t>
      </w:r>
      <w:r w:rsidR="00AA3F41" w:rsidRPr="00AA3F41">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tourism</w:t>
      </w:r>
      <w:r w:rsidR="00AA3F41" w:rsidRPr="00AA3F41">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in</w:t>
      </w:r>
      <w:r w:rsidRPr="00AA3F41">
        <w:rPr>
          <w:rFonts w:ascii="Times New Roman" w:hAnsi="Times New Roman" w:cs="Times New Roman"/>
          <w:sz w:val="28"/>
          <w:szCs w:val="28"/>
          <w:lang w:val="en-US"/>
        </w:rPr>
        <w:t xml:space="preserve"> 2000-2012</w:t>
      </w:r>
      <w:r w:rsidRPr="009F73F5">
        <w:rPr>
          <w:rFonts w:ascii="Times New Roman" w:hAnsi="Times New Roman" w:cs="Times New Roman"/>
          <w:sz w:val="28"/>
          <w:szCs w:val="28"/>
        </w:rPr>
        <w:t>гг</w:t>
      </w:r>
      <w:r w:rsidRPr="00AA3F41">
        <w:rPr>
          <w:rFonts w:ascii="Times New Roman" w:hAnsi="Times New Roman" w:cs="Times New Roman"/>
          <w:sz w:val="28"/>
          <w:szCs w:val="28"/>
          <w:lang w:val="en-US"/>
        </w:rPr>
        <w:t xml:space="preserve">. / </w:t>
      </w:r>
      <w:r w:rsidR="00AA3F41">
        <w:rPr>
          <w:rFonts w:ascii="Times New Roman" w:hAnsi="Times New Roman" w:cs="Times New Roman"/>
          <w:sz w:val="28"/>
          <w:szCs w:val="28"/>
          <w:lang w:val="en-US"/>
        </w:rPr>
        <w:t>Central Statistical Bureau of Israel</w:t>
      </w:r>
      <w:r w:rsidR="00AA3F41" w:rsidRPr="0023754F">
        <w:rPr>
          <w:rFonts w:ascii="Times New Roman" w:hAnsi="Times New Roman" w:cs="Times New Roman"/>
          <w:sz w:val="28"/>
          <w:szCs w:val="28"/>
          <w:lang w:val="en-US"/>
        </w:rPr>
        <w:t>. –</w:t>
      </w:r>
      <w:r w:rsidR="00AA3F41">
        <w:rPr>
          <w:rFonts w:ascii="Times New Roman" w:hAnsi="Times New Roman" w:cs="Times New Roman"/>
          <w:sz w:val="28"/>
          <w:szCs w:val="28"/>
          <w:lang w:val="en-US"/>
        </w:rPr>
        <w:t xml:space="preserve"> Jerusalem, 2013</w:t>
      </w:r>
      <w:r w:rsidR="00AA3F41" w:rsidRPr="0023754F">
        <w:rPr>
          <w:rFonts w:ascii="Times New Roman" w:hAnsi="Times New Roman" w:cs="Times New Roman"/>
          <w:sz w:val="28"/>
          <w:szCs w:val="28"/>
          <w:lang w:val="en-US"/>
        </w:rPr>
        <w:t>. –</w:t>
      </w:r>
      <w:r w:rsidR="00AA3F41">
        <w:rPr>
          <w:rFonts w:ascii="Times New Roman" w:hAnsi="Times New Roman" w:cs="Times New Roman"/>
          <w:sz w:val="28"/>
          <w:szCs w:val="28"/>
          <w:lang w:val="en-US"/>
        </w:rPr>
        <w:t xml:space="preserve"> 124</w:t>
      </w:r>
      <w:r w:rsidR="00AA3F41" w:rsidRPr="0023754F">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p</w:t>
      </w:r>
      <w:r w:rsidR="00AA3F41" w:rsidRPr="0023754F">
        <w:rPr>
          <w:rFonts w:ascii="Times New Roman" w:hAnsi="Times New Roman" w:cs="Times New Roman"/>
          <w:sz w:val="28"/>
          <w:szCs w:val="28"/>
          <w:lang w:val="en-US"/>
        </w:rPr>
        <w:t>.</w:t>
      </w:r>
    </w:p>
    <w:p w:rsidR="000E6116" w:rsidRPr="009F73F5" w:rsidRDefault="00430A01" w:rsidP="00D1196E">
      <w:pPr>
        <w:spacing w:after="0" w:line="360" w:lineRule="auto"/>
        <w:jc w:val="both"/>
        <w:rPr>
          <w:rFonts w:ascii="Times New Roman" w:hAnsi="Times New Roman" w:cs="Times New Roman"/>
          <w:sz w:val="28"/>
          <w:szCs w:val="28"/>
          <w:lang w:val="en-US"/>
        </w:rPr>
      </w:pPr>
      <w:r w:rsidRPr="009F73F5">
        <w:rPr>
          <w:rFonts w:ascii="Times New Roman" w:hAnsi="Times New Roman" w:cs="Times New Roman"/>
          <w:sz w:val="28"/>
          <w:szCs w:val="28"/>
          <w:lang w:val="en-US"/>
        </w:rPr>
        <w:t>11. Hellenic Statistical Authority. Non-residents arrivals from abroad: January – December 2013. Press release. Piraeus: – Piraeus, 2014. – 6 p.</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 xml:space="preserve">12. National Statistical Institute of Bulgaria - </w:t>
      </w:r>
      <w:r w:rsidR="00AA3F41">
        <w:rPr>
          <w:rFonts w:ascii="Times New Roman" w:hAnsi="Times New Roman" w:cs="Times New Roman"/>
          <w:sz w:val="28"/>
          <w:szCs w:val="28"/>
          <w:lang w:val="en-US"/>
        </w:rPr>
        <w:t xml:space="preserve">nights spent by foreigners and arrivals of foreigners in accommodation </w:t>
      </w:r>
      <w:r w:rsidR="00AA3F41" w:rsidRPr="009F73F5">
        <w:rPr>
          <w:rFonts w:ascii="Times New Roman" w:hAnsi="Times New Roman" w:cs="Times New Roman"/>
          <w:sz w:val="28"/>
          <w:szCs w:val="28"/>
          <w:lang w:val="en-US"/>
        </w:rPr>
        <w:t>establishments</w:t>
      </w:r>
      <w:r w:rsidR="00AA3F41">
        <w:rPr>
          <w:rFonts w:ascii="Times New Roman" w:hAnsi="Times New Roman" w:cs="Times New Roman"/>
          <w:sz w:val="28"/>
          <w:szCs w:val="28"/>
          <w:lang w:val="en-US"/>
        </w:rPr>
        <w:t xml:space="preserve"> by</w:t>
      </w:r>
      <w:r w:rsidRPr="009F73F5">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country of</w:t>
      </w:r>
      <w:r w:rsidRPr="009F73F5">
        <w:rPr>
          <w:rFonts w:ascii="Times New Roman" w:hAnsi="Times New Roman" w:cs="Times New Roman"/>
          <w:sz w:val="28"/>
          <w:szCs w:val="28"/>
          <w:lang w:val="en-US"/>
        </w:rPr>
        <w:t xml:space="preserve"> </w:t>
      </w:r>
      <w:r w:rsidR="00AA3F41">
        <w:rPr>
          <w:rFonts w:ascii="Times New Roman" w:hAnsi="Times New Roman" w:cs="Times New Roman"/>
          <w:sz w:val="28"/>
          <w:szCs w:val="28"/>
          <w:lang w:val="en-US"/>
        </w:rPr>
        <w:t xml:space="preserve">origin in </w:t>
      </w:r>
      <w:r w:rsidRPr="009F73F5">
        <w:rPr>
          <w:rFonts w:ascii="Times New Roman" w:hAnsi="Times New Roman" w:cs="Times New Roman"/>
          <w:sz w:val="28"/>
          <w:szCs w:val="28"/>
          <w:lang w:val="en-US"/>
        </w:rPr>
        <w:t xml:space="preserve">2012. – Sofia, 2013. </w:t>
      </w:r>
      <w:r w:rsidR="00AA3F41" w:rsidRPr="009F73F5">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6 p.</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 xml:space="preserve">13. Statistical Institute of Albania. Population and housing census 2011. Part 1. </w:t>
      </w:r>
      <w:r w:rsidR="00AA3F41" w:rsidRPr="009F73F5">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Tirana: AdelPress, 2012. –</w:t>
      </w:r>
      <w:r w:rsidR="00AA3F41">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 xml:space="preserve">176 p. </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14. Report of the World Heritage Committee (14th session) of UNESCO. – Banff: 1990. – 78 p.</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15. Statistical yearbook 2013. – Sarajevo:</w:t>
      </w:r>
      <w:r w:rsidR="00AA3F41">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2013. – 3 p.</w:t>
      </w:r>
    </w:p>
    <w:p w:rsidR="000E6116" w:rsidRPr="009F73F5" w:rsidRDefault="00430A01" w:rsidP="00D1196E">
      <w:pPr>
        <w:spacing w:after="0" w:line="360" w:lineRule="auto"/>
        <w:ind w:left="40"/>
        <w:jc w:val="both"/>
        <w:rPr>
          <w:rFonts w:ascii="Times New Roman" w:hAnsi="Times New Roman" w:cs="Times New Roman"/>
          <w:sz w:val="28"/>
          <w:szCs w:val="28"/>
          <w:lang w:val="en-US"/>
        </w:rPr>
      </w:pPr>
      <w:r w:rsidRPr="009F73F5">
        <w:rPr>
          <w:rFonts w:ascii="Times New Roman" w:hAnsi="Times New Roman" w:cs="Times New Roman"/>
          <w:sz w:val="28"/>
          <w:szCs w:val="28"/>
          <w:lang w:val="en-US"/>
        </w:rPr>
        <w:lastRenderedPageBreak/>
        <w:t xml:space="preserve">16. Tourism in the Republic of Macedonia, 2009-2013. </w:t>
      </w:r>
      <w:r w:rsidR="00AA3F41" w:rsidRPr="009F73F5">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 xml:space="preserve">Skopje: State statistical </w:t>
      </w:r>
      <w:r w:rsidR="00AA3F41" w:rsidRPr="009F73F5">
        <w:rPr>
          <w:rFonts w:ascii="Times New Roman" w:hAnsi="Times New Roman" w:cs="Times New Roman"/>
          <w:sz w:val="28"/>
          <w:szCs w:val="28"/>
          <w:lang w:val="en-US"/>
        </w:rPr>
        <w:t>Office</w:t>
      </w:r>
      <w:r w:rsidRPr="009F73F5">
        <w:rPr>
          <w:rFonts w:ascii="Times New Roman" w:hAnsi="Times New Roman" w:cs="Times New Roman"/>
          <w:sz w:val="28"/>
          <w:szCs w:val="28"/>
          <w:lang w:val="en-US"/>
        </w:rPr>
        <w:t xml:space="preserve"> of the Republic of Macedonia, 2014. – 51 p. </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17. Tourist arrivals and overnights stays in 2003. Podgorica: – Montenegro statistical office (Monstat), 2014. – 8 p.</w:t>
      </w:r>
    </w:p>
    <w:p w:rsidR="000E6116" w:rsidRPr="009F73F5" w:rsidRDefault="00430A01" w:rsidP="009F73F5">
      <w:p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 xml:space="preserve">18. Tourist arrivals and overnight stays. Annual data. </w:t>
      </w:r>
      <w:r w:rsidR="00AA3F41" w:rsidRPr="009F73F5">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Belgrade: Statistical Office of the Republic of Serbia, 2013. – 1 p.</w:t>
      </w:r>
    </w:p>
    <w:p w:rsidR="000E6116" w:rsidRPr="009F73F5" w:rsidRDefault="000E6116" w:rsidP="009F73F5">
      <w:pPr>
        <w:spacing w:after="0" w:line="360" w:lineRule="auto"/>
        <w:rPr>
          <w:rFonts w:ascii="Times New Roman" w:hAnsi="Times New Roman" w:cs="Times New Roman"/>
          <w:sz w:val="28"/>
          <w:szCs w:val="28"/>
          <w:lang w:val="en-US"/>
        </w:rPr>
      </w:pPr>
    </w:p>
    <w:p w:rsidR="000E6116" w:rsidRPr="009F73F5" w:rsidRDefault="000E6116" w:rsidP="00AA3F41">
      <w:pPr>
        <w:spacing w:after="0" w:line="360" w:lineRule="auto"/>
        <w:rPr>
          <w:rFonts w:ascii="Times New Roman" w:hAnsi="Times New Roman" w:cs="Times New Roman"/>
          <w:sz w:val="28"/>
          <w:szCs w:val="28"/>
          <w:lang w:val="en-US"/>
        </w:rPr>
      </w:pPr>
    </w:p>
    <w:p w:rsidR="000E6116" w:rsidRDefault="00430A01" w:rsidP="00AA3F41">
      <w:pPr>
        <w:spacing w:after="0" w:line="360" w:lineRule="auto"/>
        <w:jc w:val="center"/>
        <w:rPr>
          <w:rFonts w:ascii="Times New Roman" w:hAnsi="Times New Roman" w:cs="Times New Roman"/>
          <w:b/>
          <w:sz w:val="28"/>
          <w:szCs w:val="28"/>
        </w:rPr>
      </w:pPr>
      <w:r w:rsidRPr="00AA3F41">
        <w:rPr>
          <w:rFonts w:ascii="Times New Roman" w:hAnsi="Times New Roman" w:cs="Times New Roman"/>
          <w:b/>
          <w:sz w:val="28"/>
          <w:szCs w:val="28"/>
        </w:rPr>
        <w:t>Литература</w:t>
      </w:r>
    </w:p>
    <w:p w:rsidR="00D1196E" w:rsidRPr="00AA3F41" w:rsidRDefault="00D1196E" w:rsidP="00AA3F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 На русском языке</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Анастасий (Яннулатос)</w:t>
      </w:r>
      <w:r w:rsidR="00D1196E">
        <w:rPr>
          <w:rFonts w:ascii="Times New Roman" w:hAnsi="Times New Roman" w:cs="Times New Roman"/>
          <w:sz w:val="28"/>
          <w:szCs w:val="28"/>
        </w:rPr>
        <w:t>. Албания</w:t>
      </w:r>
      <w:r w:rsidRPr="009F73F5">
        <w:rPr>
          <w:rFonts w:ascii="Times New Roman" w:hAnsi="Times New Roman" w:cs="Times New Roman"/>
          <w:sz w:val="28"/>
          <w:szCs w:val="28"/>
        </w:rPr>
        <w:t xml:space="preserve"> // Православная энциклопедия. Т.I. –  М: Церковно-научный центр Русской Православной Церкви «Православная энциклопедия», 2000. –  736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Бабкин А.В.</w:t>
      </w:r>
      <w:r w:rsidRPr="009F73F5">
        <w:rPr>
          <w:rFonts w:ascii="Times New Roman" w:hAnsi="Times New Roman" w:cs="Times New Roman"/>
          <w:sz w:val="28"/>
          <w:szCs w:val="28"/>
        </w:rPr>
        <w:t xml:space="preserve"> Специальные виды туризма. – Ростов-на-Дону: Феникс, 2008. – 252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Беннет Л</w:t>
      </w:r>
      <w:r w:rsidRPr="009F73F5">
        <w:rPr>
          <w:rFonts w:ascii="Times New Roman" w:hAnsi="Times New Roman" w:cs="Times New Roman"/>
          <w:sz w:val="28"/>
          <w:szCs w:val="28"/>
        </w:rPr>
        <w:t>. Хорватия. Путеводитель. – М.: Фаир, 2013. –  192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sz w:val="28"/>
          <w:szCs w:val="28"/>
        </w:rPr>
        <w:t>Болгария. Религиозный туризм. – София: изд-во министерства экономики, энергетики и туризма Болгарии, 2009. – 24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Брайант С</w:t>
      </w:r>
      <w:r w:rsidRPr="009F73F5">
        <w:rPr>
          <w:rFonts w:ascii="Times New Roman" w:hAnsi="Times New Roman" w:cs="Times New Roman"/>
          <w:sz w:val="28"/>
          <w:szCs w:val="28"/>
        </w:rPr>
        <w:t xml:space="preserve">. Израиль: путеводитель.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М., 2011г.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160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 xml:space="preserve">Бушуева С.В. </w:t>
      </w:r>
      <w:r w:rsidRPr="009F73F5">
        <w:rPr>
          <w:rFonts w:ascii="Times New Roman" w:hAnsi="Times New Roman" w:cs="Times New Roman"/>
          <w:sz w:val="28"/>
          <w:szCs w:val="28"/>
        </w:rPr>
        <w:t xml:space="preserve">Паломничество и его особенности в русской истории // Вестник Нижегородского университета им. Н.И. Лобачевского. 2008. №4. С. 127-132. </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Вайс В.</w:t>
      </w:r>
      <w:r w:rsidRPr="009F73F5">
        <w:rPr>
          <w:rFonts w:ascii="Times New Roman" w:hAnsi="Times New Roman" w:cs="Times New Roman"/>
          <w:sz w:val="28"/>
          <w:szCs w:val="28"/>
        </w:rPr>
        <w:t xml:space="preserve"> Кипр: путеводитель.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М.: Дискус Медиа, 2009.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170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Войтенко А.А</w:t>
      </w:r>
      <w:r w:rsidRPr="009F73F5">
        <w:rPr>
          <w:rFonts w:ascii="Times New Roman" w:hAnsi="Times New Roman" w:cs="Times New Roman"/>
          <w:sz w:val="28"/>
          <w:szCs w:val="28"/>
        </w:rPr>
        <w:t xml:space="preserve">. Антоний Великий // Православная энциклопедия. Т.2.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М., 2001.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С. 659-664.</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Генш К.</w:t>
      </w:r>
      <w:r w:rsidRPr="009F73F5">
        <w:rPr>
          <w:rFonts w:ascii="Times New Roman" w:hAnsi="Times New Roman" w:cs="Times New Roman"/>
          <w:sz w:val="28"/>
          <w:szCs w:val="28"/>
        </w:rPr>
        <w:t xml:space="preserve"> Сербия. Черногория. Македония. Албания. Путеводитель. – М.: АСТ, 2008. – 464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sz w:val="28"/>
          <w:szCs w:val="28"/>
        </w:rPr>
        <w:t>Греция. Путеводитель «Пти фюте», 3-е изд. – М.: Авангард, 2005. – 228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Добронравов Н.</w:t>
      </w:r>
      <w:r w:rsidRPr="009F73F5">
        <w:rPr>
          <w:rFonts w:ascii="Times New Roman" w:hAnsi="Times New Roman" w:cs="Times New Roman"/>
          <w:sz w:val="28"/>
          <w:szCs w:val="28"/>
        </w:rPr>
        <w:t xml:space="preserve"> Общие понятия о славянах. Сербия. Черногория. Босния. Герцеговина. – СПб.:  1877. – 28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lastRenderedPageBreak/>
        <w:t>Дометиан.</w:t>
      </w:r>
      <w:r w:rsidRPr="009F73F5">
        <w:rPr>
          <w:rFonts w:ascii="Times New Roman" w:hAnsi="Times New Roman" w:cs="Times New Roman"/>
          <w:sz w:val="28"/>
          <w:szCs w:val="28"/>
        </w:rPr>
        <w:t xml:space="preserve"> Видинская епархия. // Православная энциклопедия. Т.VIII – М: Церковно-научный центр Русской Православной Церкви «Православная энциклопедия», 2004. –753 с.</w:t>
      </w:r>
    </w:p>
    <w:p w:rsidR="000E6116" w:rsidRPr="009F73F5" w:rsidRDefault="00430A01" w:rsidP="00DB4A0C">
      <w:pPr>
        <w:spacing w:after="0" w:line="360" w:lineRule="auto"/>
        <w:rPr>
          <w:rFonts w:ascii="Times New Roman" w:eastAsia="Times New Roman" w:hAnsi="Times New Roman" w:cs="Times New Roman"/>
          <w:sz w:val="28"/>
          <w:szCs w:val="28"/>
        </w:rPr>
      </w:pPr>
      <w:r w:rsidRPr="009F73F5">
        <w:rPr>
          <w:rFonts w:ascii="Times New Roman" w:eastAsia="Times New Roman" w:hAnsi="Times New Roman" w:cs="Times New Roman"/>
          <w:i/>
          <w:sz w:val="28"/>
          <w:szCs w:val="28"/>
        </w:rPr>
        <w:t>Достян И. С</w:t>
      </w:r>
      <w:r w:rsidRPr="009F73F5">
        <w:rPr>
          <w:rFonts w:ascii="Times New Roman" w:eastAsia="Times New Roman" w:hAnsi="Times New Roman" w:cs="Times New Roman"/>
          <w:sz w:val="28"/>
          <w:szCs w:val="28"/>
        </w:rPr>
        <w:t>. Борьба сербского народа против турецкого ига. XIV—начало XIX вв.</w:t>
      </w:r>
      <w:r w:rsidRPr="009F73F5">
        <w:rPr>
          <w:rFonts w:ascii="Times New Roman" w:hAnsi="Times New Roman" w:cs="Times New Roman"/>
          <w:sz w:val="28"/>
          <w:szCs w:val="28"/>
        </w:rPr>
        <w:t xml:space="preserve"> – </w:t>
      </w:r>
      <w:r w:rsidRPr="009F73F5">
        <w:rPr>
          <w:rFonts w:ascii="Times New Roman" w:eastAsia="Times New Roman" w:hAnsi="Times New Roman" w:cs="Times New Roman"/>
          <w:sz w:val="28"/>
          <w:szCs w:val="28"/>
        </w:rPr>
        <w:t xml:space="preserve">М.: Изд-во АН СССР, 1958. </w:t>
      </w:r>
      <w:r w:rsidRPr="009F73F5">
        <w:rPr>
          <w:rFonts w:ascii="Times New Roman" w:hAnsi="Times New Roman" w:cs="Times New Roman"/>
          <w:sz w:val="28"/>
          <w:szCs w:val="28"/>
        </w:rPr>
        <w:t>– 193 с</w:t>
      </w:r>
      <w:r w:rsidRPr="009F73F5">
        <w:rPr>
          <w:rFonts w:ascii="Times New Roman" w:eastAsia="Times New Roman" w:hAnsi="Times New Roman" w:cs="Times New Roman"/>
          <w:sz w:val="28"/>
          <w:szCs w:val="28"/>
        </w:rPr>
        <w:t>.</w:t>
      </w:r>
    </w:p>
    <w:p w:rsidR="000E6116" w:rsidRPr="009F73F5" w:rsidRDefault="00430A01" w:rsidP="00DB4A0C">
      <w:pPr>
        <w:spacing w:after="0" w:line="360" w:lineRule="auto"/>
        <w:jc w:val="both"/>
        <w:rPr>
          <w:rFonts w:ascii="Times New Roman" w:eastAsia="Times New Roman" w:hAnsi="Times New Roman" w:cs="Times New Roman"/>
          <w:sz w:val="28"/>
          <w:szCs w:val="28"/>
        </w:rPr>
      </w:pPr>
      <w:r w:rsidRPr="009F73F5">
        <w:rPr>
          <w:rFonts w:ascii="Times New Roman" w:hAnsi="Times New Roman" w:cs="Times New Roman"/>
          <w:i/>
          <w:sz w:val="28"/>
          <w:szCs w:val="28"/>
        </w:rPr>
        <w:t xml:space="preserve">Игумен Марк (Головков). </w:t>
      </w:r>
      <w:r w:rsidRPr="009F73F5">
        <w:rPr>
          <w:rFonts w:ascii="Times New Roman" w:hAnsi="Times New Roman" w:cs="Times New Roman"/>
          <w:sz w:val="28"/>
          <w:szCs w:val="28"/>
        </w:rPr>
        <w:t xml:space="preserve">Русская духовная миссия в Иерусалиме // Богословские труды: Cб.статей / Под ред. Карманова Е.А.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М.: Изд-во Московской патриархии. № 35, 1999.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С. 23-</w:t>
      </w:r>
      <w:r w:rsidRPr="009F73F5">
        <w:rPr>
          <w:rFonts w:ascii="Times New Roman" w:hAnsi="Times New Roman" w:cs="Times New Roman"/>
          <w:sz w:val="28"/>
          <w:szCs w:val="28"/>
        </w:rPr>
        <w:t>36.</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Иречек К.Ю.</w:t>
      </w:r>
      <w:r w:rsidRPr="009F73F5">
        <w:rPr>
          <w:rFonts w:ascii="Times New Roman" w:hAnsi="Times New Roman" w:cs="Times New Roman"/>
          <w:sz w:val="28"/>
          <w:szCs w:val="28"/>
        </w:rPr>
        <w:t xml:space="preserve"> История болгар. – Одесса: типография Нитче, 1878. – 785 с.</w:t>
      </w:r>
    </w:p>
    <w:p w:rsidR="000E6116" w:rsidRPr="009F73F5" w:rsidRDefault="00430A01" w:rsidP="00DB4A0C">
      <w:pPr>
        <w:spacing w:after="0" w:line="360" w:lineRule="auto"/>
        <w:rPr>
          <w:rFonts w:ascii="Times New Roman" w:hAnsi="Times New Roman" w:cs="Times New Roman"/>
          <w:i/>
          <w:sz w:val="28"/>
          <w:szCs w:val="28"/>
        </w:rPr>
      </w:pPr>
      <w:r w:rsidRPr="009F73F5">
        <w:rPr>
          <w:rFonts w:ascii="Times New Roman" w:hAnsi="Times New Roman" w:cs="Times New Roman"/>
          <w:i/>
          <w:sz w:val="28"/>
          <w:szCs w:val="28"/>
        </w:rPr>
        <w:t xml:space="preserve">Комашко Н.И., Саенкова Е.М. </w:t>
      </w:r>
      <w:r w:rsidRPr="009F73F5">
        <w:rPr>
          <w:rFonts w:ascii="Times New Roman" w:hAnsi="Times New Roman" w:cs="Times New Roman"/>
          <w:sz w:val="28"/>
          <w:szCs w:val="28"/>
        </w:rPr>
        <w:t xml:space="preserve">Екатерины Великомученицы монастырь на Синае // Православная энциклопедия. Т. 18.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М.,</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2008.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С. 170-214.</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 xml:space="preserve">Кочеляева Н.А. </w:t>
      </w:r>
      <w:r w:rsidRPr="009F73F5">
        <w:rPr>
          <w:rFonts w:ascii="Times New Roman" w:hAnsi="Times New Roman" w:cs="Times New Roman"/>
          <w:sz w:val="28"/>
          <w:szCs w:val="28"/>
        </w:rPr>
        <w:t>Паломничество в контексте русской культуры XII-XVII вв. // Вестник Кемеровского государственного университета культуры и искусств. 2008. №6. С. 34 - 42.</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 xml:space="preserve">Курышева М., Попов И. </w:t>
      </w:r>
      <w:r w:rsidRPr="009F73F5">
        <w:rPr>
          <w:rFonts w:ascii="Times New Roman" w:hAnsi="Times New Roman" w:cs="Times New Roman"/>
          <w:sz w:val="28"/>
          <w:szCs w:val="28"/>
        </w:rPr>
        <w:t>Греция</w:t>
      </w:r>
      <w:r w:rsidR="00A72885">
        <w:rPr>
          <w:rFonts w:ascii="Times New Roman" w:hAnsi="Times New Roman" w:cs="Times New Roman"/>
          <w:sz w:val="28"/>
          <w:szCs w:val="28"/>
        </w:rPr>
        <w:t xml:space="preserve"> </w:t>
      </w:r>
      <w:r w:rsidRPr="009F73F5">
        <w:rPr>
          <w:rFonts w:ascii="Times New Roman" w:hAnsi="Times New Roman" w:cs="Times New Roman"/>
          <w:sz w:val="28"/>
          <w:szCs w:val="28"/>
        </w:rPr>
        <w:t>// Право</w:t>
      </w:r>
      <w:r w:rsidR="00552079">
        <w:rPr>
          <w:rFonts w:ascii="Times New Roman" w:hAnsi="Times New Roman" w:cs="Times New Roman"/>
          <w:sz w:val="28"/>
          <w:szCs w:val="28"/>
        </w:rPr>
        <w:t xml:space="preserve">славная энциклопедия. Т.XII. – </w:t>
      </w:r>
      <w:r w:rsidRPr="009F73F5">
        <w:rPr>
          <w:rFonts w:ascii="Times New Roman" w:hAnsi="Times New Roman" w:cs="Times New Roman"/>
          <w:sz w:val="28"/>
          <w:szCs w:val="28"/>
        </w:rPr>
        <w:t>М: Церковно-научный центр Русской Православной Церкви «Православная энциклопедия», 2006. – 753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 xml:space="preserve">Лукашевич А. </w:t>
      </w:r>
      <w:r w:rsidRPr="009F73F5">
        <w:rPr>
          <w:rFonts w:ascii="Times New Roman" w:hAnsi="Times New Roman" w:cs="Times New Roman"/>
          <w:sz w:val="28"/>
          <w:szCs w:val="28"/>
        </w:rPr>
        <w:t>Димитрий Солунский</w:t>
      </w:r>
      <w:r w:rsidR="00A72885">
        <w:rPr>
          <w:rFonts w:ascii="Times New Roman" w:hAnsi="Times New Roman" w:cs="Times New Roman"/>
          <w:sz w:val="28"/>
          <w:szCs w:val="28"/>
        </w:rPr>
        <w:t xml:space="preserve"> </w:t>
      </w:r>
      <w:r w:rsidRPr="009F73F5">
        <w:rPr>
          <w:rFonts w:ascii="Times New Roman" w:hAnsi="Times New Roman" w:cs="Times New Roman"/>
          <w:sz w:val="28"/>
          <w:szCs w:val="28"/>
        </w:rPr>
        <w:t>// Пра</w:t>
      </w:r>
      <w:r w:rsidR="00552079">
        <w:rPr>
          <w:rFonts w:ascii="Times New Roman" w:hAnsi="Times New Roman" w:cs="Times New Roman"/>
          <w:sz w:val="28"/>
          <w:szCs w:val="28"/>
        </w:rPr>
        <w:t>вославная энциклопедия. Т.XV. –</w:t>
      </w:r>
      <w:r w:rsidRPr="009F73F5">
        <w:rPr>
          <w:rFonts w:ascii="Times New Roman" w:hAnsi="Times New Roman" w:cs="Times New Roman"/>
          <w:sz w:val="28"/>
          <w:szCs w:val="28"/>
        </w:rPr>
        <w:t xml:space="preserve"> М: Церковно-научный центр Русской Православной Церкви «Православная энциклопедия», 2008. – 753 с.</w:t>
      </w:r>
    </w:p>
    <w:p w:rsidR="000E6116" w:rsidRPr="009F73F5" w:rsidRDefault="00430A01" w:rsidP="00DB4A0C">
      <w:pPr>
        <w:spacing w:after="0" w:line="360" w:lineRule="auto"/>
        <w:jc w:val="both"/>
        <w:rPr>
          <w:rFonts w:ascii="Times New Roman" w:hAnsi="Times New Roman" w:cs="Times New Roman"/>
          <w:sz w:val="28"/>
          <w:szCs w:val="28"/>
        </w:rPr>
      </w:pPr>
      <w:r w:rsidRPr="00AA3F41">
        <w:rPr>
          <w:rFonts w:ascii="Times New Roman" w:hAnsi="Times New Roman" w:cs="Times New Roman"/>
          <w:i/>
          <w:sz w:val="28"/>
          <w:szCs w:val="28"/>
        </w:rPr>
        <w:t>Мазин К.А</w:t>
      </w:r>
      <w:r w:rsidRPr="009F73F5">
        <w:rPr>
          <w:rFonts w:ascii="Times New Roman" w:hAnsi="Times New Roman" w:cs="Times New Roman"/>
          <w:sz w:val="28"/>
          <w:szCs w:val="28"/>
        </w:rPr>
        <w:t xml:space="preserve">. Паломничество и туризм: сравнение сквозь призму тысячелетий // Современные проблемы сервиса и туризма. 2009. №4. С. 8-24. </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Макарычева В.Б., Ларионова Ю.Б.</w:t>
      </w:r>
      <w:r w:rsidRPr="009F73F5">
        <w:rPr>
          <w:rFonts w:ascii="Times New Roman" w:hAnsi="Times New Roman" w:cs="Times New Roman"/>
          <w:sz w:val="28"/>
          <w:szCs w:val="28"/>
        </w:rPr>
        <w:t xml:space="preserve"> Черногория. Путеводитель, 4-е изд. – М.: Вокруг света, 2008. – 144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i/>
          <w:sz w:val="28"/>
          <w:szCs w:val="28"/>
        </w:rPr>
        <w:t xml:space="preserve">Мелькова М., Кузеванов О. </w:t>
      </w:r>
      <w:r w:rsidRPr="009F73F5">
        <w:rPr>
          <w:rFonts w:ascii="Times New Roman" w:hAnsi="Times New Roman" w:cs="Times New Roman"/>
          <w:sz w:val="28"/>
          <w:szCs w:val="28"/>
        </w:rPr>
        <w:t>Белград.</w:t>
      </w:r>
      <w:r w:rsidRPr="009F73F5">
        <w:rPr>
          <w:rFonts w:ascii="Times New Roman" w:hAnsi="Times New Roman" w:cs="Times New Roman"/>
          <w:i/>
          <w:sz w:val="28"/>
          <w:szCs w:val="28"/>
        </w:rPr>
        <w:t xml:space="preserve"> // </w:t>
      </w:r>
      <w:r w:rsidRPr="009F73F5">
        <w:rPr>
          <w:rFonts w:ascii="Times New Roman" w:hAnsi="Times New Roman" w:cs="Times New Roman"/>
          <w:sz w:val="28"/>
          <w:szCs w:val="28"/>
        </w:rPr>
        <w:t>Право</w:t>
      </w:r>
      <w:r w:rsidR="00552079">
        <w:rPr>
          <w:rFonts w:ascii="Times New Roman" w:hAnsi="Times New Roman" w:cs="Times New Roman"/>
          <w:sz w:val="28"/>
          <w:szCs w:val="28"/>
        </w:rPr>
        <w:t xml:space="preserve">славная энциклопедия. Т. IV. – </w:t>
      </w:r>
      <w:r w:rsidRPr="009F73F5">
        <w:rPr>
          <w:rFonts w:ascii="Times New Roman" w:hAnsi="Times New Roman" w:cs="Times New Roman"/>
          <w:sz w:val="28"/>
          <w:szCs w:val="28"/>
        </w:rPr>
        <w:t>М: Церковно-научный центр Русской Православной Церкви «Православная энциклопедия», 2002. – 753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Мир в кармане. Болгария. Путеводитель. 1-е изд. – М, 2006. – 98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Мир в кармане. Болгария. Путеводитель. 2-е изд. – М, 2006. – 164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i/>
          <w:sz w:val="28"/>
          <w:szCs w:val="28"/>
        </w:rPr>
        <w:lastRenderedPageBreak/>
        <w:t>Михайлов Е.</w:t>
      </w:r>
      <w:r w:rsidRPr="009F73F5">
        <w:rPr>
          <w:rFonts w:ascii="Times New Roman" w:hAnsi="Times New Roman" w:cs="Times New Roman"/>
          <w:sz w:val="28"/>
          <w:szCs w:val="28"/>
        </w:rPr>
        <w:t xml:space="preserve"> Святая гора Афон. – М.: Литер, 2009. – 146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Монастырь Студеница (Сербия)// Православные монастыри. Путешествие по святым местам, вып.37. – М.: Деагостини, 2009. – 96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Монастыри Сербии. Путеводитель «Балкан-экспресс». М, 2011. – 40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XX века. – СПб.: Алетейя, 2002. – 391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i/>
          <w:sz w:val="28"/>
          <w:szCs w:val="28"/>
        </w:rPr>
        <w:t>Пенкова Б., Темелски Х. и др.</w:t>
      </w:r>
      <w:r w:rsidRPr="009F73F5">
        <w:rPr>
          <w:rFonts w:ascii="Times New Roman" w:hAnsi="Times New Roman" w:cs="Times New Roman"/>
          <w:sz w:val="28"/>
          <w:szCs w:val="28"/>
        </w:rPr>
        <w:t xml:space="preserve"> Арбанаси. Арбанасский во имя свят</w:t>
      </w:r>
      <w:r w:rsidR="00AA3F41">
        <w:rPr>
          <w:rFonts w:ascii="Times New Roman" w:hAnsi="Times New Roman" w:cs="Times New Roman"/>
          <w:sz w:val="28"/>
          <w:szCs w:val="28"/>
        </w:rPr>
        <w:t xml:space="preserve">ителя Николая женский монастырь </w:t>
      </w:r>
      <w:r w:rsidRPr="009F73F5">
        <w:rPr>
          <w:rFonts w:ascii="Times New Roman" w:hAnsi="Times New Roman" w:cs="Times New Roman"/>
          <w:sz w:val="28"/>
          <w:szCs w:val="28"/>
        </w:rPr>
        <w:t>// Православная энциклопедия. Т.III. –  М: Церковно-научный центр Русской Православной Церкви «Православная энциклопедия», 2001. – 747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Познакомьтесь с НСР Албанией. – Тирана: 8 Нентори, 1978. – 200 с.</w:t>
      </w:r>
    </w:p>
    <w:p w:rsidR="000E6116" w:rsidRPr="009F73F5" w:rsidRDefault="00430A01" w:rsidP="00D1196E">
      <w:pPr>
        <w:spacing w:after="40" w:line="360" w:lineRule="auto"/>
        <w:rPr>
          <w:rFonts w:ascii="Times New Roman" w:hAnsi="Times New Roman" w:cs="Times New Roman"/>
          <w:i/>
          <w:sz w:val="28"/>
          <w:szCs w:val="28"/>
        </w:rPr>
      </w:pPr>
      <w:r w:rsidRPr="009F73F5">
        <w:rPr>
          <w:rFonts w:ascii="Times New Roman" w:hAnsi="Times New Roman" w:cs="Times New Roman"/>
          <w:i/>
          <w:sz w:val="28"/>
          <w:szCs w:val="28"/>
        </w:rPr>
        <w:t>Садкова Е.Г.</w:t>
      </w:r>
      <w:r w:rsidRPr="009F73F5">
        <w:rPr>
          <w:rFonts w:ascii="Times New Roman" w:hAnsi="Times New Roman" w:cs="Times New Roman"/>
          <w:sz w:val="28"/>
          <w:szCs w:val="28"/>
        </w:rPr>
        <w:t xml:space="preserve"> Черногория. Путеводитель «Нева». – СПб.: Нева, 2011. – 28 с.</w:t>
      </w:r>
      <w:r w:rsidRPr="009F73F5">
        <w:rPr>
          <w:rFonts w:ascii="Times New Roman" w:hAnsi="Times New Roman" w:cs="Times New Roman"/>
          <w:i/>
          <w:sz w:val="28"/>
          <w:szCs w:val="28"/>
        </w:rPr>
        <w:t xml:space="preserve"> </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i/>
          <w:sz w:val="28"/>
          <w:szCs w:val="28"/>
        </w:rPr>
        <w:t>Сотирис Кадас.</w:t>
      </w:r>
      <w:r w:rsidRPr="009F73F5">
        <w:rPr>
          <w:rFonts w:ascii="Times New Roman" w:hAnsi="Times New Roman" w:cs="Times New Roman"/>
          <w:sz w:val="28"/>
          <w:szCs w:val="28"/>
        </w:rPr>
        <w:t xml:space="preserve"> Святая Гора Афон. Монастыри и их сокровища. – Афины: изд-во Ekdotike Athenon, 2011. – 195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Татаринцев Т.</w:t>
      </w:r>
      <w:r w:rsidRPr="009F73F5">
        <w:rPr>
          <w:rFonts w:ascii="Times New Roman" w:hAnsi="Times New Roman" w:cs="Times New Roman"/>
          <w:sz w:val="28"/>
          <w:szCs w:val="28"/>
        </w:rPr>
        <w:t xml:space="preserve"> Египет: путеводитель.</w:t>
      </w:r>
      <w:r w:rsidR="00AA3F41" w:rsidRPr="00AA3F41">
        <w:rPr>
          <w:rFonts w:ascii="Times New Roman" w:hAnsi="Times New Roman" w:cs="Times New Roman"/>
          <w:sz w:val="28"/>
          <w:szCs w:val="28"/>
        </w:rPr>
        <w:t xml:space="preserve"> </w:t>
      </w:r>
      <w:r w:rsidR="00AA3F41" w:rsidRPr="009F73F5">
        <w:rPr>
          <w:rFonts w:ascii="Times New Roman" w:hAnsi="Times New Roman" w:cs="Times New Roman"/>
          <w:sz w:val="28"/>
          <w:szCs w:val="28"/>
        </w:rPr>
        <w:t>–</w:t>
      </w:r>
      <w:r w:rsidRPr="009F73F5">
        <w:rPr>
          <w:rFonts w:ascii="Times New Roman" w:hAnsi="Times New Roman" w:cs="Times New Roman"/>
          <w:sz w:val="28"/>
          <w:szCs w:val="28"/>
        </w:rPr>
        <w:t xml:space="preserve"> М., Арриво, 2012.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120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 xml:space="preserve">Татаринцев Т. </w:t>
      </w:r>
      <w:r w:rsidRPr="009F73F5">
        <w:rPr>
          <w:rFonts w:ascii="Times New Roman" w:hAnsi="Times New Roman" w:cs="Times New Roman"/>
          <w:sz w:val="28"/>
          <w:szCs w:val="28"/>
        </w:rPr>
        <w:t xml:space="preserve">Кипр: путеводитель.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М., Арриво, 2012.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79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Тим Клэнси</w:t>
      </w:r>
      <w:r w:rsidRPr="009F73F5">
        <w:rPr>
          <w:rFonts w:ascii="Times New Roman" w:hAnsi="Times New Roman" w:cs="Times New Roman"/>
          <w:sz w:val="28"/>
          <w:szCs w:val="28"/>
        </w:rPr>
        <w:t>. Босния, Сербия и Черногория (путеводитель). – М.: Фаир, 2011. – 176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 xml:space="preserve">Тодич Б., Путянин В. </w:t>
      </w:r>
      <w:r w:rsidRPr="009F73F5">
        <w:rPr>
          <w:rFonts w:ascii="Times New Roman" w:hAnsi="Times New Roman" w:cs="Times New Roman"/>
          <w:sz w:val="28"/>
          <w:szCs w:val="28"/>
        </w:rPr>
        <w:t>Жича.</w:t>
      </w:r>
      <w:r w:rsidR="00DB4A0C">
        <w:rPr>
          <w:rFonts w:ascii="Times New Roman" w:hAnsi="Times New Roman" w:cs="Times New Roman"/>
          <w:sz w:val="28"/>
          <w:szCs w:val="28"/>
        </w:rPr>
        <w:t xml:space="preserve"> </w:t>
      </w:r>
      <w:r w:rsidRPr="009F73F5">
        <w:rPr>
          <w:rFonts w:ascii="Times New Roman" w:hAnsi="Times New Roman" w:cs="Times New Roman"/>
          <w:sz w:val="28"/>
          <w:szCs w:val="28"/>
        </w:rPr>
        <w:t>// Православная энциклопедия. Т. XIX. –  М: Церковно-научный центр Русской Православной Церкви «Православная энциклопедия», 2008. – 753 с.</w:t>
      </w:r>
    </w:p>
    <w:p w:rsidR="000E6116" w:rsidRPr="009F73F5" w:rsidRDefault="00430A01" w:rsidP="00D1196E">
      <w:pPr>
        <w:spacing w:after="40" w:line="360" w:lineRule="auto"/>
        <w:rPr>
          <w:rFonts w:ascii="Times New Roman" w:hAnsi="Times New Roman" w:cs="Times New Roman"/>
          <w:sz w:val="28"/>
          <w:szCs w:val="28"/>
        </w:rPr>
      </w:pPr>
      <w:r w:rsidRPr="009F73F5">
        <w:rPr>
          <w:rFonts w:ascii="Times New Roman" w:hAnsi="Times New Roman" w:cs="Times New Roman"/>
          <w:i/>
          <w:sz w:val="28"/>
          <w:szCs w:val="28"/>
        </w:rPr>
        <w:t>Хантингтон С</w:t>
      </w:r>
      <w:r w:rsidRPr="009F73F5">
        <w:rPr>
          <w:rFonts w:ascii="Times New Roman" w:hAnsi="Times New Roman" w:cs="Times New Roman"/>
          <w:sz w:val="28"/>
          <w:szCs w:val="28"/>
        </w:rPr>
        <w:t>. Столкновение цивилизаций. – М.: Аст, 2003. –  603 с.</w:t>
      </w:r>
    </w:p>
    <w:p w:rsidR="000E6116" w:rsidRPr="009F73F5" w:rsidRDefault="00430A01" w:rsidP="00D1196E">
      <w:pPr>
        <w:spacing w:line="360" w:lineRule="auto"/>
        <w:jc w:val="both"/>
        <w:rPr>
          <w:rFonts w:ascii="Times New Roman" w:hAnsi="Times New Roman" w:cs="Times New Roman"/>
          <w:sz w:val="28"/>
          <w:szCs w:val="28"/>
        </w:rPr>
      </w:pPr>
      <w:r w:rsidRPr="009F73F5">
        <w:rPr>
          <w:rFonts w:ascii="Times New Roman" w:hAnsi="Times New Roman" w:cs="Times New Roman"/>
          <w:i/>
          <w:sz w:val="28"/>
          <w:szCs w:val="28"/>
        </w:rPr>
        <w:t>Хорошкин Ю.Н., Филобок А.А.</w:t>
      </w:r>
      <w:r w:rsidRPr="009F73F5">
        <w:rPr>
          <w:rFonts w:ascii="Times New Roman" w:hAnsi="Times New Roman" w:cs="Times New Roman"/>
          <w:sz w:val="28"/>
          <w:szCs w:val="28"/>
        </w:rPr>
        <w:t xml:space="preserve"> Туристско-рекреационный комплекс Израиля: современное состояние и перспективы развития «перекрестного» туризма с Россией</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 Вестник АГУ, вып.137, </w:t>
      </w:r>
      <w:r w:rsidR="00AA3F41" w:rsidRPr="009F73F5">
        <w:rPr>
          <w:rFonts w:ascii="Times New Roman" w:hAnsi="Times New Roman" w:cs="Times New Roman"/>
          <w:sz w:val="28"/>
          <w:szCs w:val="28"/>
        </w:rPr>
        <w:t>–</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 xml:space="preserve">Краснодар, 2014. С. 98 </w:t>
      </w:r>
      <w:r w:rsidR="00AA3F41" w:rsidRPr="009F73F5">
        <w:rPr>
          <w:rFonts w:ascii="Times New Roman" w:hAnsi="Times New Roman" w:cs="Times New Roman"/>
          <w:sz w:val="28"/>
          <w:szCs w:val="28"/>
        </w:rPr>
        <w:t>–</w:t>
      </w:r>
      <w:r w:rsidRPr="009F73F5">
        <w:rPr>
          <w:rFonts w:ascii="Times New Roman" w:hAnsi="Times New Roman" w:cs="Times New Roman"/>
          <w:sz w:val="28"/>
          <w:szCs w:val="28"/>
        </w:rPr>
        <w:t xml:space="preserve"> 105</w:t>
      </w:r>
      <w:r w:rsidR="00AA3F41">
        <w:rPr>
          <w:rFonts w:ascii="Times New Roman" w:hAnsi="Times New Roman" w:cs="Times New Roman"/>
          <w:sz w:val="28"/>
          <w:szCs w:val="28"/>
        </w:rPr>
        <w:t xml:space="preserve"> с</w:t>
      </w:r>
      <w:r w:rsidRPr="009F73F5">
        <w:rPr>
          <w:rFonts w:ascii="Times New Roman" w:hAnsi="Times New Roman" w:cs="Times New Roman"/>
          <w:sz w:val="28"/>
          <w:szCs w:val="28"/>
        </w:rPr>
        <w:t>.</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Христов Т.Т.</w:t>
      </w:r>
      <w:r w:rsidRPr="009F73F5">
        <w:rPr>
          <w:rFonts w:ascii="Times New Roman" w:hAnsi="Times New Roman" w:cs="Times New Roman"/>
          <w:sz w:val="28"/>
          <w:szCs w:val="28"/>
        </w:rPr>
        <w:t xml:space="preserve"> Религиозный туризм: учебное пособие. – М.: Академия, 2005. – 288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Чечулин А.В</w:t>
      </w:r>
      <w:r w:rsidRPr="009F73F5">
        <w:rPr>
          <w:rFonts w:ascii="Times New Roman" w:hAnsi="Times New Roman" w:cs="Times New Roman"/>
          <w:sz w:val="28"/>
          <w:szCs w:val="28"/>
        </w:rPr>
        <w:t>. Маркетинговые коммуникации территорий: уч.пособие. – СПб.: С.-Петербургский гос. ун-т, Ин-т «Высш. шк. журн. и мас. коммуникаций», 2015. –</w:t>
      </w:r>
      <w:r w:rsidR="00AA3F41">
        <w:rPr>
          <w:rFonts w:ascii="Times New Roman" w:hAnsi="Times New Roman" w:cs="Times New Roman"/>
          <w:sz w:val="28"/>
          <w:szCs w:val="28"/>
        </w:rPr>
        <w:t xml:space="preserve"> </w:t>
      </w:r>
      <w:r w:rsidRPr="009F73F5">
        <w:rPr>
          <w:rFonts w:ascii="Times New Roman" w:hAnsi="Times New Roman" w:cs="Times New Roman"/>
          <w:sz w:val="28"/>
          <w:szCs w:val="28"/>
        </w:rPr>
        <w:t>102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lastRenderedPageBreak/>
        <w:t>Чичинадзе М., Жарикова Т.</w:t>
      </w:r>
      <w:r w:rsidRPr="009F73F5">
        <w:rPr>
          <w:rFonts w:ascii="Times New Roman" w:hAnsi="Times New Roman" w:cs="Times New Roman"/>
          <w:sz w:val="28"/>
          <w:szCs w:val="28"/>
        </w:rPr>
        <w:t xml:space="preserve"> Георгий, вмч.</w:t>
      </w:r>
      <w:r w:rsidR="00DB4A0C">
        <w:rPr>
          <w:rFonts w:ascii="Times New Roman" w:hAnsi="Times New Roman" w:cs="Times New Roman"/>
          <w:sz w:val="28"/>
          <w:szCs w:val="28"/>
        </w:rPr>
        <w:t xml:space="preserve"> </w:t>
      </w:r>
      <w:r w:rsidRPr="009F73F5">
        <w:rPr>
          <w:rFonts w:ascii="Times New Roman" w:hAnsi="Times New Roman" w:cs="Times New Roman"/>
          <w:sz w:val="28"/>
          <w:szCs w:val="28"/>
        </w:rPr>
        <w:t>// Православная энциклопедия. Т.X. –  М.: Церковно-научный центр Русской Православной Церкви «Православная энциклопедия», 2005. – 753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 xml:space="preserve">Чичинадзе Н. </w:t>
      </w:r>
      <w:r w:rsidRPr="009F73F5">
        <w:rPr>
          <w:rFonts w:ascii="Times New Roman" w:hAnsi="Times New Roman" w:cs="Times New Roman"/>
          <w:sz w:val="28"/>
          <w:szCs w:val="28"/>
        </w:rPr>
        <w:t>Евфимий Святогорец.</w:t>
      </w:r>
      <w:r w:rsidR="00DB4A0C">
        <w:rPr>
          <w:rFonts w:ascii="Times New Roman" w:hAnsi="Times New Roman" w:cs="Times New Roman"/>
          <w:sz w:val="28"/>
          <w:szCs w:val="28"/>
        </w:rPr>
        <w:t xml:space="preserve"> </w:t>
      </w:r>
      <w:r w:rsidRPr="009F73F5">
        <w:rPr>
          <w:rFonts w:ascii="Times New Roman" w:hAnsi="Times New Roman" w:cs="Times New Roman"/>
          <w:sz w:val="28"/>
          <w:szCs w:val="28"/>
        </w:rPr>
        <w:t>// Православная энциклопедия. Т.XVII. –  М: Церковно-научный центр Русской Православной Церкви «Православная энциклопедия», 2008. – 753 с.</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Чуркина И.В.</w:t>
      </w:r>
      <w:r w:rsidRPr="009F73F5">
        <w:rPr>
          <w:rFonts w:ascii="Times New Roman" w:hAnsi="Times New Roman" w:cs="Times New Roman"/>
          <w:sz w:val="28"/>
          <w:szCs w:val="28"/>
        </w:rPr>
        <w:t xml:space="preserve"> Человек на Балканах в эпоху кризисов и этнополитических столкновений XX века. – </w:t>
      </w:r>
      <w:r w:rsidR="00AA3F41" w:rsidRPr="009F73F5">
        <w:rPr>
          <w:rFonts w:ascii="Times New Roman" w:hAnsi="Times New Roman" w:cs="Times New Roman"/>
          <w:sz w:val="28"/>
          <w:szCs w:val="28"/>
        </w:rPr>
        <w:t>СПб</w:t>
      </w:r>
      <w:r w:rsidR="00AA3F41" w:rsidRPr="00AA3F41">
        <w:rPr>
          <w:rFonts w:ascii="Times New Roman" w:hAnsi="Times New Roman" w:cs="Times New Roman"/>
          <w:sz w:val="28"/>
          <w:szCs w:val="28"/>
        </w:rPr>
        <w:t>.</w:t>
      </w:r>
      <w:r w:rsidR="00AA3F41" w:rsidRPr="009F73F5">
        <w:rPr>
          <w:rFonts w:ascii="Times New Roman" w:hAnsi="Times New Roman" w:cs="Times New Roman"/>
          <w:sz w:val="28"/>
          <w:szCs w:val="28"/>
        </w:rPr>
        <w:t>:</w:t>
      </w:r>
      <w:r w:rsidRPr="009F73F5">
        <w:rPr>
          <w:rFonts w:ascii="Times New Roman" w:hAnsi="Times New Roman" w:cs="Times New Roman"/>
          <w:sz w:val="28"/>
          <w:szCs w:val="28"/>
        </w:rPr>
        <w:t xml:space="preserve"> Алетейя, 2002. – 391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i/>
          <w:sz w:val="28"/>
          <w:szCs w:val="28"/>
        </w:rPr>
        <w:t xml:space="preserve">Шамир И. </w:t>
      </w:r>
      <w:r w:rsidRPr="009F73F5">
        <w:rPr>
          <w:rFonts w:ascii="Times New Roman" w:hAnsi="Times New Roman" w:cs="Times New Roman"/>
          <w:sz w:val="28"/>
          <w:szCs w:val="28"/>
        </w:rPr>
        <w:t xml:space="preserve">Страна сосны и оливы, или Неприметные прелести Святой земли. </w:t>
      </w:r>
      <w:r w:rsidR="00AA3F41" w:rsidRPr="009F73F5">
        <w:rPr>
          <w:rFonts w:ascii="Times New Roman" w:hAnsi="Times New Roman" w:cs="Times New Roman"/>
          <w:sz w:val="28"/>
          <w:szCs w:val="28"/>
        </w:rPr>
        <w:t>– СПб</w:t>
      </w:r>
      <w:r w:rsidR="00AA3F41" w:rsidRPr="00AA3F41">
        <w:rPr>
          <w:rFonts w:ascii="Times New Roman" w:hAnsi="Times New Roman" w:cs="Times New Roman"/>
          <w:sz w:val="28"/>
          <w:szCs w:val="28"/>
        </w:rPr>
        <w:t>.</w:t>
      </w:r>
      <w:r w:rsidR="00AA3F41" w:rsidRPr="009F73F5">
        <w:rPr>
          <w:rFonts w:ascii="Times New Roman" w:hAnsi="Times New Roman" w:cs="Times New Roman"/>
          <w:sz w:val="28"/>
          <w:szCs w:val="28"/>
        </w:rPr>
        <w:t>:</w:t>
      </w:r>
      <w:r w:rsidRPr="009F73F5">
        <w:rPr>
          <w:rFonts w:ascii="Times New Roman" w:hAnsi="Times New Roman" w:cs="Times New Roman"/>
          <w:sz w:val="28"/>
          <w:szCs w:val="28"/>
        </w:rPr>
        <w:t xml:space="preserve"> Амфора, 2011. – 540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 </w:t>
      </w:r>
      <w:r w:rsidRPr="009F73F5">
        <w:rPr>
          <w:rFonts w:ascii="Times New Roman" w:hAnsi="Times New Roman" w:cs="Times New Roman"/>
          <w:i/>
          <w:sz w:val="28"/>
          <w:szCs w:val="28"/>
        </w:rPr>
        <w:t>Юдин Г.Н.</w:t>
      </w:r>
      <w:r w:rsidRPr="009F73F5">
        <w:rPr>
          <w:rFonts w:ascii="Times New Roman" w:hAnsi="Times New Roman" w:cs="Times New Roman"/>
          <w:sz w:val="28"/>
          <w:szCs w:val="28"/>
        </w:rPr>
        <w:t xml:space="preserve"> Хождения на Святую Землю. – М.: Белый город, 2009. – 460 с.</w:t>
      </w:r>
    </w:p>
    <w:p w:rsidR="000E6116" w:rsidRPr="009F73F5" w:rsidRDefault="00430A01" w:rsidP="00DB4A0C">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 </w:t>
      </w:r>
      <w:r w:rsidRPr="009F73F5">
        <w:rPr>
          <w:rFonts w:ascii="Times New Roman" w:hAnsi="Times New Roman" w:cs="Times New Roman"/>
          <w:i/>
          <w:sz w:val="28"/>
          <w:szCs w:val="28"/>
        </w:rPr>
        <w:t>Яковлева Е.</w:t>
      </w:r>
      <w:r w:rsidRPr="009F73F5">
        <w:rPr>
          <w:rFonts w:ascii="Times New Roman" w:hAnsi="Times New Roman" w:cs="Times New Roman"/>
          <w:sz w:val="28"/>
          <w:szCs w:val="28"/>
        </w:rPr>
        <w:t xml:space="preserve"> Путешествуй с удовольствием: путеводитель. – Т.4: Израиль. – Рига: PNB Print, 2013. – 98 с. </w:t>
      </w:r>
    </w:p>
    <w:p w:rsidR="000E6116" w:rsidRPr="00AA3F41" w:rsidRDefault="00AA3F41" w:rsidP="009F73F5">
      <w:pPr>
        <w:spacing w:line="360" w:lineRule="auto"/>
        <w:jc w:val="center"/>
        <w:rPr>
          <w:rFonts w:ascii="Times New Roman" w:hAnsi="Times New Roman" w:cs="Times New Roman"/>
          <w:b/>
          <w:bCs/>
          <w:iCs/>
          <w:sz w:val="28"/>
          <w:szCs w:val="28"/>
        </w:rPr>
      </w:pPr>
      <w:r w:rsidRPr="00AA3F41">
        <w:rPr>
          <w:rFonts w:ascii="Times New Roman" w:hAnsi="Times New Roman" w:cs="Times New Roman"/>
          <w:b/>
          <w:bCs/>
          <w:iCs/>
          <w:sz w:val="28"/>
          <w:szCs w:val="28"/>
        </w:rPr>
        <w:t>Б) На иностранных языках</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t xml:space="preserve">Smith V.L. </w:t>
      </w:r>
      <w:r w:rsidRPr="009F73F5">
        <w:rPr>
          <w:rFonts w:ascii="Times New Roman" w:hAnsi="Times New Roman" w:cs="Times New Roman"/>
          <w:sz w:val="28"/>
          <w:szCs w:val="28"/>
          <w:lang w:val="en-US"/>
        </w:rPr>
        <w:t>The Quest in Guest// Annals of Tourism Research. 1992. Vol.19. pp. 1-17.</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 xml:space="preserve"> </w:t>
      </w:r>
      <w:r w:rsidRPr="009F73F5">
        <w:rPr>
          <w:rFonts w:ascii="Times New Roman" w:hAnsi="Times New Roman" w:cs="Times New Roman"/>
          <w:i/>
          <w:sz w:val="28"/>
          <w:szCs w:val="28"/>
          <w:lang w:val="en-US"/>
        </w:rPr>
        <w:t>Fielding D., Shortland A</w:t>
      </w:r>
      <w:r w:rsidRPr="009F73F5">
        <w:rPr>
          <w:rFonts w:ascii="Times New Roman" w:hAnsi="Times New Roman" w:cs="Times New Roman"/>
          <w:sz w:val="28"/>
          <w:szCs w:val="28"/>
          <w:lang w:val="en-US"/>
        </w:rPr>
        <w:t>. Does television terrify tourists? Effects of US television news on demand for tourism in Israel // Journal of Risk and Uncertainty. 2009. Vol.38. pp.245 – 263.</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t>Eade J., Sallnow M</w:t>
      </w:r>
      <w:r w:rsidRPr="009F73F5">
        <w:rPr>
          <w:rFonts w:ascii="Times New Roman" w:hAnsi="Times New Roman" w:cs="Times New Roman"/>
          <w:sz w:val="28"/>
          <w:szCs w:val="28"/>
          <w:lang w:val="en-US"/>
        </w:rPr>
        <w:t>. Contesting the Sacred: The anthropology of Christian Pilgrimage // Journal for the Scientific Study of Religion. 1992. Vol. 31. pp. 389 – 397.</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t xml:space="preserve">N. Collins-Kreiner, N. Kliot. </w:t>
      </w:r>
      <w:r w:rsidRPr="009F73F5">
        <w:rPr>
          <w:rFonts w:ascii="Times New Roman" w:hAnsi="Times New Roman" w:cs="Times New Roman"/>
          <w:sz w:val="28"/>
          <w:szCs w:val="28"/>
          <w:lang w:val="en-US"/>
        </w:rPr>
        <w:t>Pilgrimage tourism in the Holy Land: The behavioural characteristics of Christian pilgrims</w:t>
      </w:r>
      <w:r w:rsidR="00DB4A0C" w:rsidRPr="00DB4A0C">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 xml:space="preserve">// GeoJournal. </w:t>
      </w:r>
      <w:r w:rsidRPr="00DB4A0C">
        <w:rPr>
          <w:rFonts w:ascii="Times New Roman" w:hAnsi="Times New Roman" w:cs="Times New Roman"/>
          <w:sz w:val="28"/>
          <w:szCs w:val="28"/>
          <w:lang w:val="en-US"/>
        </w:rPr>
        <w:t>2000.</w:t>
      </w:r>
      <w:r w:rsidRPr="009F73F5">
        <w:rPr>
          <w:rFonts w:ascii="Times New Roman" w:hAnsi="Times New Roman" w:cs="Times New Roman"/>
          <w:sz w:val="28"/>
          <w:szCs w:val="28"/>
          <w:lang w:val="en-US"/>
        </w:rPr>
        <w:t xml:space="preserve"> Vol.50</w:t>
      </w:r>
      <w:r w:rsidRPr="00DB4A0C">
        <w:rPr>
          <w:rFonts w:ascii="Times New Roman" w:hAnsi="Times New Roman" w:cs="Times New Roman"/>
          <w:sz w:val="28"/>
          <w:szCs w:val="28"/>
          <w:lang w:val="en-US"/>
        </w:rPr>
        <w:t>.</w:t>
      </w:r>
      <w:r w:rsidRPr="009F73F5">
        <w:rPr>
          <w:rFonts w:ascii="Times New Roman" w:hAnsi="Times New Roman" w:cs="Times New Roman"/>
          <w:sz w:val="28"/>
          <w:szCs w:val="28"/>
          <w:lang w:val="en-US"/>
        </w:rPr>
        <w:t xml:space="preserve">  pp. 32-56.</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t>Jonatan Bousfield</w:t>
      </w:r>
      <w:r w:rsidRPr="009F73F5">
        <w:rPr>
          <w:rFonts w:ascii="Times New Roman" w:hAnsi="Times New Roman" w:cs="Times New Roman"/>
          <w:sz w:val="28"/>
          <w:szCs w:val="28"/>
          <w:lang w:val="en-US"/>
        </w:rPr>
        <w:t>. Eastern and Central Europe (Eyewitness Travel Guides). –  New York: Dorling Kindersley co., 2010. – 674 p.</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sz w:val="28"/>
          <w:szCs w:val="28"/>
          <w:lang w:val="en-US"/>
        </w:rPr>
        <w:t>Tirana. In your pocket. – L.: In your pocket press, 2001. – 35 p.</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lastRenderedPageBreak/>
        <w:t>Tom Masters</w:t>
      </w:r>
      <w:r w:rsidRPr="009F73F5">
        <w:rPr>
          <w:rFonts w:ascii="Times New Roman" w:hAnsi="Times New Roman" w:cs="Times New Roman"/>
          <w:sz w:val="28"/>
          <w:szCs w:val="28"/>
          <w:lang w:val="en-US"/>
        </w:rPr>
        <w:t>. Lonely Planet Eastern Europe. – L: Wiley Publishing, Inc., 2007. – 740 p.</w:t>
      </w:r>
    </w:p>
    <w:p w:rsidR="000E6116" w:rsidRPr="009F73F5" w:rsidRDefault="00430A01" w:rsidP="00D1196E">
      <w:pPr>
        <w:pStyle w:val="a7"/>
        <w:numPr>
          <w:ilvl w:val="0"/>
          <w:numId w:val="7"/>
        </w:numPr>
        <w:spacing w:after="0" w:line="360" w:lineRule="auto"/>
        <w:rPr>
          <w:rFonts w:ascii="Times New Roman" w:hAnsi="Times New Roman" w:cs="Times New Roman"/>
          <w:sz w:val="28"/>
          <w:szCs w:val="28"/>
          <w:lang w:val="en-US"/>
        </w:rPr>
      </w:pPr>
      <w:r w:rsidRPr="009F73F5">
        <w:rPr>
          <w:rFonts w:ascii="Times New Roman" w:hAnsi="Times New Roman" w:cs="Times New Roman"/>
          <w:i/>
          <w:sz w:val="28"/>
          <w:szCs w:val="28"/>
          <w:lang w:val="en-US"/>
        </w:rPr>
        <w:t>Veronica della Dora</w:t>
      </w:r>
      <w:r w:rsidRPr="009F73F5">
        <w:rPr>
          <w:rFonts w:ascii="Times New Roman" w:hAnsi="Times New Roman" w:cs="Times New Roman"/>
          <w:sz w:val="28"/>
          <w:szCs w:val="28"/>
          <w:lang w:val="en-US"/>
        </w:rPr>
        <w:t>. Setting and blurring boundaries: pilgrims, tourists, and landscapes in mount Athos and Meteora</w:t>
      </w:r>
      <w:r w:rsidR="00DB4A0C" w:rsidRPr="00DB4A0C">
        <w:rPr>
          <w:rFonts w:ascii="Times New Roman" w:hAnsi="Times New Roman" w:cs="Times New Roman"/>
          <w:sz w:val="28"/>
          <w:szCs w:val="28"/>
          <w:lang w:val="en-US"/>
        </w:rPr>
        <w:t xml:space="preserve"> </w:t>
      </w:r>
      <w:r w:rsidRPr="009F73F5">
        <w:rPr>
          <w:rFonts w:ascii="Times New Roman" w:hAnsi="Times New Roman" w:cs="Times New Roman"/>
          <w:sz w:val="28"/>
          <w:szCs w:val="28"/>
          <w:lang w:val="en-US"/>
        </w:rPr>
        <w:t xml:space="preserve">// Annals of Tourism Research, vol. 39, № 2. – London, 2012. – 952 p.  </w:t>
      </w:r>
    </w:p>
    <w:p w:rsidR="000E6116" w:rsidRDefault="00430A01" w:rsidP="00D1196E">
      <w:pPr>
        <w:pStyle w:val="a7"/>
        <w:numPr>
          <w:ilvl w:val="0"/>
          <w:numId w:val="7"/>
        </w:num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Кынчов В.</w:t>
      </w:r>
      <w:r w:rsidRPr="009F73F5">
        <w:rPr>
          <w:rFonts w:ascii="Times New Roman" w:hAnsi="Times New Roman" w:cs="Times New Roman"/>
          <w:sz w:val="28"/>
          <w:szCs w:val="28"/>
        </w:rPr>
        <w:t xml:space="preserve"> </w:t>
      </w:r>
      <w:r w:rsidRPr="009F73F5">
        <w:rPr>
          <w:rFonts w:ascii="Times New Roman" w:hAnsi="Times New Roman" w:cs="Times New Roman"/>
          <w:color w:val="000000"/>
          <w:sz w:val="28"/>
          <w:szCs w:val="28"/>
        </w:rPr>
        <w:t>Пътуване по долините на Струма, Места и Брегалница. Битолско, Преспа и Охридско.</w:t>
      </w:r>
      <w:r w:rsidRPr="009F73F5">
        <w:rPr>
          <w:rFonts w:ascii="Times New Roman" w:hAnsi="Times New Roman" w:cs="Times New Roman"/>
          <w:sz w:val="28"/>
          <w:szCs w:val="28"/>
        </w:rPr>
        <w:t xml:space="preserve"> –</w:t>
      </w:r>
      <w:r w:rsidRPr="009F73F5">
        <w:rPr>
          <w:rFonts w:ascii="Times New Roman" w:hAnsi="Times New Roman" w:cs="Times New Roman"/>
          <w:color w:val="000000"/>
          <w:sz w:val="28"/>
          <w:szCs w:val="28"/>
        </w:rPr>
        <w:t xml:space="preserve"> София: 1-ое изд-во Болгарского книжного дома, 1970.</w:t>
      </w:r>
      <w:r w:rsidRPr="009F73F5">
        <w:rPr>
          <w:rFonts w:ascii="Times New Roman" w:hAnsi="Times New Roman" w:cs="Times New Roman"/>
          <w:sz w:val="28"/>
          <w:szCs w:val="28"/>
        </w:rPr>
        <w:t xml:space="preserve"> – 341 с.</w:t>
      </w:r>
    </w:p>
    <w:p w:rsidR="00D1196E" w:rsidRPr="00D1196E" w:rsidRDefault="00D1196E" w:rsidP="00D1196E">
      <w:pPr>
        <w:spacing w:after="0" w:line="360" w:lineRule="auto"/>
        <w:rPr>
          <w:rFonts w:ascii="Times New Roman" w:hAnsi="Times New Roman" w:cs="Times New Roman"/>
          <w:sz w:val="28"/>
          <w:szCs w:val="28"/>
        </w:rPr>
      </w:pPr>
    </w:p>
    <w:p w:rsidR="000E6116" w:rsidRPr="00D1196E" w:rsidRDefault="00430A01" w:rsidP="00D1196E">
      <w:pPr>
        <w:spacing w:line="360" w:lineRule="auto"/>
        <w:jc w:val="center"/>
        <w:rPr>
          <w:rFonts w:ascii="Times New Roman" w:hAnsi="Times New Roman" w:cs="Times New Roman"/>
          <w:b/>
          <w:sz w:val="28"/>
          <w:szCs w:val="28"/>
        </w:rPr>
      </w:pPr>
      <w:r w:rsidRPr="00D1196E">
        <w:rPr>
          <w:rFonts w:ascii="Times New Roman" w:hAnsi="Times New Roman" w:cs="Times New Roman"/>
          <w:b/>
          <w:sz w:val="28"/>
          <w:szCs w:val="28"/>
        </w:rPr>
        <w:t>Интернет-ресурсы</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http://www.promacedonia.org/vk/vk_1_b2.htm</w:t>
      </w:r>
      <w:r w:rsidRPr="009F73F5">
        <w:rPr>
          <w:rFonts w:ascii="Times New Roman" w:hAnsi="Times New Roman" w:cs="Times New Roman"/>
          <w:sz w:val="28"/>
          <w:szCs w:val="28"/>
        </w:rPr>
        <w:t xml:space="preserve"> (дата обращения: 06.02.2015).</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https://www.cia.gov/library/publications/the-world-factbook/geos/al.html</w:t>
      </w:r>
      <w:r w:rsidRPr="009F73F5">
        <w:rPr>
          <w:rFonts w:ascii="Times New Roman" w:hAnsi="Times New Roman" w:cs="Times New Roman"/>
          <w:sz w:val="28"/>
          <w:szCs w:val="28"/>
        </w:rPr>
        <w:t xml:space="preserve"> (06.02.2015).</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http://albaniainvest.net/travel/excursions_from_Saranda</w:t>
      </w:r>
      <w:r w:rsidRPr="009F73F5">
        <w:rPr>
          <w:rFonts w:ascii="Times New Roman" w:hAnsi="Times New Roman" w:cs="Times New Roman"/>
          <w:sz w:val="28"/>
          <w:szCs w:val="28"/>
        </w:rPr>
        <w:t xml:space="preserve"> (06.02.2015).</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http://www.albaniantravel.ru/excursion/obzornaya-ekskursiya-vlera-berat-vlera.html</w:t>
      </w:r>
      <w:r w:rsidRPr="009F73F5">
        <w:rPr>
          <w:rFonts w:ascii="Times New Roman" w:hAnsi="Times New Roman" w:cs="Times New Roman"/>
          <w:sz w:val="28"/>
          <w:szCs w:val="28"/>
        </w:rPr>
        <w:t xml:space="preserve"> (06.02.2015).</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http://www.pravoslavie.ru/orthodoxchurches/41542.</w:t>
      </w:r>
      <w:r w:rsidRPr="009F73F5">
        <w:rPr>
          <w:rFonts w:ascii="Times New Roman" w:hAnsi="Times New Roman" w:cs="Times New Roman"/>
          <w:sz w:val="28"/>
          <w:szCs w:val="28"/>
        </w:rPr>
        <w:t>htm (06.02.2015).</w:t>
      </w:r>
    </w:p>
    <w:p w:rsidR="000E6116" w:rsidRPr="009F73F5" w:rsidRDefault="00430A01" w:rsidP="00D1196E">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http://www.komandirovka.ru/hotels/bachkovo/megdana-hotel/</w:t>
      </w:r>
      <w:r w:rsidRPr="009F73F5">
        <w:rPr>
          <w:rFonts w:ascii="Times New Roman" w:hAnsi="Times New Roman" w:cs="Times New Roman"/>
          <w:sz w:val="28"/>
          <w:szCs w:val="28"/>
        </w:rPr>
        <w:t xml:space="preserve"> (18.02.2015 ).</w:t>
      </w:r>
    </w:p>
    <w:p w:rsidR="000E6116" w:rsidRPr="009F73F5" w:rsidRDefault="00430A01" w:rsidP="009F73F5">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http://comtour.by/</w:t>
      </w:r>
      <w:r w:rsidRPr="009F73F5">
        <w:rPr>
          <w:rFonts w:ascii="Times New Roman" w:hAnsi="Times New Roman" w:cs="Times New Roman"/>
          <w:sz w:val="28"/>
          <w:szCs w:val="28"/>
        </w:rPr>
        <w:t xml:space="preserve"> (05.03.2015).</w:t>
      </w:r>
    </w:p>
    <w:p w:rsidR="000E6116" w:rsidRPr="009F73F5" w:rsidRDefault="00430A01" w:rsidP="009F73F5">
      <w:pPr>
        <w:spacing w:after="0" w:line="360" w:lineRule="auto"/>
        <w:rPr>
          <w:rFonts w:ascii="Times New Roman" w:hAnsi="Times New Roman" w:cs="Times New Roman"/>
          <w:sz w:val="28"/>
          <w:szCs w:val="28"/>
        </w:rPr>
      </w:pPr>
      <w:r w:rsidRPr="009F73F5">
        <w:rPr>
          <w:rFonts w:ascii="Times New Roman" w:hAnsi="Times New Roman" w:cs="Times New Roman"/>
          <w:sz w:val="28"/>
          <w:szCs w:val="28"/>
        </w:rPr>
        <w:t xml:space="preserve"> </w:t>
      </w:r>
      <w:r w:rsidRPr="009F73F5">
        <w:rPr>
          <w:rFonts w:ascii="Times New Roman" w:hAnsi="Times New Roman" w:cs="Times New Roman"/>
          <w:i/>
          <w:sz w:val="28"/>
          <w:szCs w:val="28"/>
        </w:rPr>
        <w:t>http://www.crnagoraturs.com/palomnicheskie-tours/chernogoria-bosnia-gercogovina.html</w:t>
      </w:r>
      <w:r w:rsidRPr="009F73F5">
        <w:rPr>
          <w:rFonts w:ascii="Times New Roman" w:hAnsi="Times New Roman" w:cs="Times New Roman"/>
          <w:sz w:val="28"/>
          <w:szCs w:val="28"/>
        </w:rPr>
        <w:t xml:space="preserve"> (06.03.2015.)</w:t>
      </w:r>
    </w:p>
    <w:p w:rsidR="000E6116" w:rsidRPr="009F73F5" w:rsidRDefault="00430A01" w:rsidP="009F73F5">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http://travel-experts.com.ua/thematic_tours/palmer-tours.html</w:t>
      </w:r>
      <w:r w:rsidRPr="009F73F5">
        <w:rPr>
          <w:rFonts w:ascii="Times New Roman" w:hAnsi="Times New Roman" w:cs="Times New Roman"/>
          <w:sz w:val="28"/>
          <w:szCs w:val="28"/>
        </w:rPr>
        <w:t xml:space="preserve"> (06.03.2015).</w:t>
      </w:r>
    </w:p>
    <w:p w:rsidR="000E6116" w:rsidRPr="009F73F5" w:rsidRDefault="00430A01" w:rsidP="009F73F5">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http://www.pspokrov.ru/poezdki/palomnichestvo_v_macedoniyu/novaja_programma_svjatini_makedonii.html</w:t>
      </w:r>
      <w:r w:rsidRPr="009F73F5">
        <w:rPr>
          <w:rFonts w:ascii="Times New Roman" w:hAnsi="Times New Roman" w:cs="Times New Roman"/>
          <w:sz w:val="28"/>
          <w:szCs w:val="28"/>
        </w:rPr>
        <w:t xml:space="preserve"> (24.04.2015)</w:t>
      </w:r>
    </w:p>
    <w:p w:rsidR="000E6116" w:rsidRPr="009F73F5" w:rsidRDefault="00430A01" w:rsidP="00DB4A0C">
      <w:pPr>
        <w:spacing w:after="0" w:line="360" w:lineRule="auto"/>
        <w:rPr>
          <w:rFonts w:ascii="Times New Roman" w:hAnsi="Times New Roman" w:cs="Times New Roman"/>
          <w:sz w:val="28"/>
          <w:szCs w:val="28"/>
        </w:rPr>
      </w:pPr>
      <w:r w:rsidRPr="009F73F5">
        <w:rPr>
          <w:rFonts w:ascii="Times New Roman" w:hAnsi="Times New Roman" w:cs="Times New Roman"/>
          <w:i/>
          <w:sz w:val="28"/>
          <w:szCs w:val="28"/>
        </w:rPr>
        <w:t>http://vk.com/srpski_glas</w:t>
      </w:r>
      <w:r w:rsidRPr="009F73F5">
        <w:rPr>
          <w:rFonts w:ascii="Times New Roman" w:hAnsi="Times New Roman" w:cs="Times New Roman"/>
          <w:sz w:val="28"/>
          <w:szCs w:val="28"/>
        </w:rPr>
        <w:t xml:space="preserve"> (14.05.15.)</w:t>
      </w:r>
    </w:p>
    <w:p w:rsidR="000E6116" w:rsidRPr="00D1196E" w:rsidRDefault="00430A01" w:rsidP="00D1196E">
      <w:pPr>
        <w:spacing w:line="360" w:lineRule="auto"/>
        <w:jc w:val="center"/>
        <w:rPr>
          <w:rFonts w:ascii="Times New Roman" w:hAnsi="Times New Roman" w:cs="Times New Roman"/>
          <w:b/>
          <w:sz w:val="28"/>
          <w:szCs w:val="28"/>
        </w:rPr>
      </w:pPr>
      <w:r w:rsidRPr="00D1196E">
        <w:rPr>
          <w:rFonts w:ascii="Times New Roman" w:hAnsi="Times New Roman" w:cs="Times New Roman"/>
          <w:b/>
          <w:sz w:val="28"/>
          <w:szCs w:val="28"/>
        </w:rPr>
        <w:t>Кинофильмы</w:t>
      </w:r>
    </w:p>
    <w:p w:rsidR="000E6116" w:rsidRPr="009F73F5" w:rsidRDefault="00430A01" w:rsidP="009F73F5">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«Монастыри Восточной Европы. Православный Бачковский монастырь в Пловдиве.Болгария» (реж. Антон Стивенс, 1997).</w:t>
      </w:r>
    </w:p>
    <w:p w:rsidR="000E6116" w:rsidRPr="00422216" w:rsidRDefault="00430A01" w:rsidP="00422216">
      <w:pPr>
        <w:spacing w:after="40" w:line="360" w:lineRule="auto"/>
        <w:rPr>
          <w:rFonts w:ascii="Times New Roman" w:hAnsi="Times New Roman" w:cs="Times New Roman"/>
          <w:sz w:val="28"/>
          <w:szCs w:val="28"/>
        </w:rPr>
      </w:pPr>
      <w:r w:rsidRPr="009F73F5">
        <w:rPr>
          <w:rFonts w:ascii="Times New Roman" w:hAnsi="Times New Roman" w:cs="Times New Roman"/>
          <w:sz w:val="28"/>
          <w:szCs w:val="28"/>
        </w:rPr>
        <w:t>« Храмы Эллады»  (реж. Андрей Кирисенко, 2009).</w:t>
      </w:r>
    </w:p>
    <w:p w:rsidR="000E6116" w:rsidRPr="006F7C6C" w:rsidRDefault="00D1196E" w:rsidP="00552079">
      <w:pPr>
        <w:pStyle w:val="1"/>
        <w:jc w:val="center"/>
        <w:rPr>
          <w:rFonts w:ascii="Times New Roman" w:hAnsi="Times New Roman" w:cs="Times New Roman"/>
          <w:color w:val="auto"/>
        </w:rPr>
      </w:pPr>
      <w:bookmarkStart w:id="44" w:name="_Toc451210677"/>
      <w:bookmarkStart w:id="45" w:name="_Toc482370058"/>
      <w:bookmarkStart w:id="46" w:name="_Toc482370565"/>
      <w:r>
        <w:rPr>
          <w:rFonts w:ascii="Times New Roman" w:hAnsi="Times New Roman" w:cs="Times New Roman"/>
          <w:color w:val="auto"/>
        </w:rPr>
        <w:lastRenderedPageBreak/>
        <w:br/>
      </w:r>
      <w:r w:rsidR="00422216">
        <w:rPr>
          <w:rFonts w:ascii="Times New Roman" w:hAnsi="Times New Roman" w:cs="Times New Roman"/>
          <w:color w:val="auto"/>
        </w:rPr>
        <w:t>П</w:t>
      </w:r>
      <w:r w:rsidR="00430A01" w:rsidRPr="006F7C6C">
        <w:rPr>
          <w:rFonts w:ascii="Times New Roman" w:hAnsi="Times New Roman" w:cs="Times New Roman"/>
          <w:color w:val="auto"/>
        </w:rPr>
        <w:t>риложение 1</w:t>
      </w:r>
      <w:bookmarkEnd w:id="44"/>
      <w:bookmarkEnd w:id="45"/>
      <w:bookmarkEnd w:id="46"/>
    </w:p>
    <w:p w:rsidR="000E6116" w:rsidRPr="009F73F5" w:rsidRDefault="00430A01" w:rsidP="009F73F5">
      <w:pPr>
        <w:spacing w:line="360" w:lineRule="auto"/>
        <w:rPr>
          <w:rFonts w:ascii="Times New Roman" w:hAnsi="Times New Roman" w:cs="Times New Roman"/>
        </w:rPr>
      </w:pPr>
      <w:r w:rsidRPr="009F73F5">
        <w:rPr>
          <w:rFonts w:ascii="Times New Roman" w:hAnsi="Times New Roman" w:cs="Times New Roman"/>
          <w:noProof/>
          <w:lang w:bidi="ar-SA"/>
        </w:rPr>
        <w:drawing>
          <wp:inline distT="0" distB="0" distL="0" distR="0">
            <wp:extent cx="5878209" cy="3115340"/>
            <wp:effectExtent l="19050" t="0" r="8240" b="0"/>
            <wp:docPr id="1026" name="Image1" descr="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878209" cy="3115340"/>
                    </a:xfrm>
                    <a:prstGeom prst="rect">
                      <a:avLst/>
                    </a:prstGeom>
                  </pic:spPr>
                </pic:pic>
              </a:graphicData>
            </a:graphic>
          </wp:inline>
        </w:drawing>
      </w:r>
    </w:p>
    <w:p w:rsidR="000E6116" w:rsidRPr="009F73F5" w:rsidRDefault="00DB4A0C" w:rsidP="009F73F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Перевод:</w:t>
      </w: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ВВЕДЕНИЕ</w:t>
      </w:r>
    </w:p>
    <w:p w:rsidR="000E6116" w:rsidRPr="009F73F5" w:rsidRDefault="00630F9A" w:rsidP="009F73F5">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478362" id="_x0000_t32" coordsize="21600,21600" o:spt="32" o:oned="t" path="m,l21600,21600e" filled="f">
                <v:path arrowok="t" fillok="f" o:connecttype="none"/>
                <o:lock v:ext="edit" shapetype="t"/>
              </v:shapetype>
              <v:shape id="AutoShape 4"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F+JvrraAQAA&#10;mAMAAA4AAAAAAAAAAAAAAAAALgIAAGRycy9lMm9Eb2MueG1sUEsBAi0AFAAGAAgAAAAhAMse8HbX&#10;AAAABQEAAA8AAAAAAAAAAAAAAAAANAQAAGRycy9kb3ducmV2LnhtbFBLBQYAAAAABAAEAPMAAAA4&#10;BQAAAAA=&#10;">
                <o:lock v:ext="edit" selection="t"/>
              </v:shape>
            </w:pict>
          </mc:Fallback>
        </mc:AlternateContent>
      </w:r>
      <w:r>
        <w:rPr>
          <w:rFonts w:ascii="Times New Roman" w:hAnsi="Times New Roman" w:cs="Times New Roman"/>
          <w:noProof/>
          <w:sz w:val="28"/>
          <w:szCs w:val="28"/>
          <w:lang w:bidi="ar-SA"/>
        </w:rPr>
        <mc:AlternateContent>
          <mc:Choice Requires="wps">
            <w:drawing>
              <wp:anchor distT="0" distB="0" distL="0" distR="0" simplePos="0" relativeHeight="251660288" behindDoc="0" locked="0" layoutInCell="1" allowOverlap="1">
                <wp:simplePos x="0" y="0"/>
                <wp:positionH relativeFrom="column">
                  <wp:posOffset>12065</wp:posOffset>
                </wp:positionH>
                <wp:positionV relativeFrom="paragraph">
                  <wp:posOffset>421640</wp:posOffset>
                </wp:positionV>
                <wp:extent cx="5671185" cy="45085"/>
                <wp:effectExtent l="15240" t="57150" r="19050" b="59690"/>
                <wp:wrapNone/>
                <wp:docPr id="2"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45085"/>
                        </a:xfrm>
                        <a:prstGeom prst="bentConnector3">
                          <a:avLst>
                            <a:gd name="adj1" fmla="val 4999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BC8EA" id="_x0000_t34" coordsize="21600,21600" o:spt="34" o:oned="t" adj="10800" path="m,l@0,0@0,21600,21600,21600e" filled="f">
                <v:stroke joinstyle="miter"/>
                <v:formulas>
                  <v:f eqn="val #0"/>
                </v:formulas>
                <v:path arrowok="t" fillok="f" o:connecttype="none"/>
                <v:handles>
                  <v:h position="#0,center"/>
                </v:handles>
                <o:lock v:ext="edit" shapetype="t"/>
              </v:shapetype>
              <v:shape id="1028" o:spid="_x0000_s1026" type="#_x0000_t34" style="position:absolute;margin-left:.95pt;margin-top:33.2pt;width:446.55pt;height:3.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" adj="10799">
                <v:stroke startarrow="block" endarrow="block"/>
              </v:shape>
            </w:pict>
          </mc:Fallback>
        </mc:AlternateContent>
      </w:r>
    </w:p>
    <w:p w:rsidR="000E6116" w:rsidRPr="009F73F5" w:rsidRDefault="00430A01" w:rsidP="009F73F5">
      <w:pPr>
        <w:spacing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а                            </w:t>
      </w:r>
      <w:r w:rsidRPr="009F73F5">
        <w:rPr>
          <w:rFonts w:ascii="Times New Roman" w:hAnsi="Times New Roman" w:cs="Times New Roman"/>
          <w:sz w:val="28"/>
          <w:szCs w:val="28"/>
          <w:lang w:val="en-US"/>
        </w:rPr>
        <w:t>b</w:t>
      </w:r>
      <w:r w:rsidRPr="009F73F5">
        <w:rPr>
          <w:rFonts w:ascii="Times New Roman" w:hAnsi="Times New Roman" w:cs="Times New Roman"/>
          <w:sz w:val="28"/>
          <w:szCs w:val="28"/>
        </w:rPr>
        <w:t xml:space="preserve">                                 </w:t>
      </w:r>
      <w:r w:rsidRPr="009F73F5">
        <w:rPr>
          <w:rFonts w:ascii="Times New Roman" w:hAnsi="Times New Roman" w:cs="Times New Roman"/>
          <w:sz w:val="28"/>
          <w:szCs w:val="28"/>
          <w:lang w:val="en-US"/>
        </w:rPr>
        <w:t>c</w:t>
      </w:r>
      <w:r w:rsidRPr="009F73F5">
        <w:rPr>
          <w:rFonts w:ascii="Times New Roman" w:hAnsi="Times New Roman" w:cs="Times New Roman"/>
          <w:sz w:val="28"/>
          <w:szCs w:val="28"/>
        </w:rPr>
        <w:t xml:space="preserve">                              </w:t>
      </w:r>
      <w:r w:rsidRPr="009F73F5">
        <w:rPr>
          <w:rFonts w:ascii="Times New Roman" w:hAnsi="Times New Roman" w:cs="Times New Roman"/>
          <w:sz w:val="28"/>
          <w:szCs w:val="28"/>
          <w:lang w:val="en-US"/>
        </w:rPr>
        <w:t>d</w:t>
      </w:r>
      <w:r w:rsidRPr="009F73F5">
        <w:rPr>
          <w:rFonts w:ascii="Times New Roman" w:hAnsi="Times New Roman" w:cs="Times New Roman"/>
          <w:sz w:val="28"/>
          <w:szCs w:val="28"/>
        </w:rPr>
        <w:t xml:space="preserve">                            </w:t>
      </w:r>
      <w:r w:rsidRPr="009F73F5">
        <w:rPr>
          <w:rFonts w:ascii="Times New Roman" w:hAnsi="Times New Roman" w:cs="Times New Roman"/>
          <w:sz w:val="28"/>
          <w:szCs w:val="28"/>
          <w:lang w:val="en-US"/>
        </w:rPr>
        <w:t>e</w:t>
      </w:r>
    </w:p>
    <w:p w:rsidR="000E6116" w:rsidRPr="00D1196E" w:rsidRDefault="00430A01" w:rsidP="009F73F5">
      <w:pPr>
        <w:spacing w:line="360" w:lineRule="auto"/>
        <w:jc w:val="both"/>
        <w:rPr>
          <w:rFonts w:ascii="Times New Roman" w:hAnsi="Times New Roman" w:cs="Times New Roman"/>
          <w:b/>
          <w:sz w:val="28"/>
          <w:szCs w:val="28"/>
        </w:rPr>
      </w:pPr>
      <w:r w:rsidRPr="00D1196E">
        <w:rPr>
          <w:rFonts w:ascii="Times New Roman" w:hAnsi="Times New Roman" w:cs="Times New Roman"/>
          <w:b/>
          <w:sz w:val="28"/>
          <w:szCs w:val="28"/>
        </w:rPr>
        <w:t>священный                                   вера/мирское                                   светский</w:t>
      </w:r>
    </w:p>
    <w:p w:rsidR="000E6116" w:rsidRPr="00D1196E" w:rsidRDefault="00430A01" w:rsidP="009F73F5">
      <w:pPr>
        <w:spacing w:line="360" w:lineRule="auto"/>
        <w:jc w:val="both"/>
        <w:rPr>
          <w:rFonts w:ascii="Times New Roman" w:hAnsi="Times New Roman" w:cs="Times New Roman"/>
          <w:b/>
          <w:sz w:val="28"/>
          <w:szCs w:val="28"/>
        </w:rPr>
      </w:pPr>
      <w:r w:rsidRPr="00D1196E">
        <w:rPr>
          <w:rFonts w:ascii="Times New Roman" w:hAnsi="Times New Roman" w:cs="Times New Roman"/>
          <w:b/>
          <w:sz w:val="28"/>
          <w:szCs w:val="28"/>
        </w:rPr>
        <w:t xml:space="preserve">                                                   основано на знании</w:t>
      </w:r>
    </w:p>
    <w:p w:rsidR="000E6116" w:rsidRPr="009F73F5" w:rsidRDefault="00430A01" w:rsidP="00D1196E">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rPr>
        <w:t>а – благочестивый паломник</w:t>
      </w:r>
    </w:p>
    <w:p w:rsidR="000E6116" w:rsidRPr="009F73F5" w:rsidRDefault="00430A01" w:rsidP="00D1196E">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lang w:val="en-US"/>
        </w:rPr>
        <w:t>b</w:t>
      </w:r>
      <w:r w:rsidRPr="009F73F5">
        <w:rPr>
          <w:rFonts w:ascii="Times New Roman" w:hAnsi="Times New Roman" w:cs="Times New Roman"/>
          <w:sz w:val="28"/>
          <w:szCs w:val="28"/>
        </w:rPr>
        <w:t xml:space="preserve"> – паломник &gt; турист</w:t>
      </w:r>
    </w:p>
    <w:p w:rsidR="000E6116" w:rsidRPr="009F73F5" w:rsidRDefault="00430A01" w:rsidP="00D1196E">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lang w:val="en-US"/>
        </w:rPr>
        <w:t>c</w:t>
      </w:r>
      <w:r w:rsidRPr="009F73F5">
        <w:rPr>
          <w:rFonts w:ascii="Times New Roman" w:hAnsi="Times New Roman" w:cs="Times New Roman"/>
          <w:sz w:val="28"/>
          <w:szCs w:val="28"/>
        </w:rPr>
        <w:t xml:space="preserve"> – паломник = турист</w:t>
      </w:r>
    </w:p>
    <w:p w:rsidR="000E6116" w:rsidRPr="009F73F5" w:rsidRDefault="00430A01" w:rsidP="00D1196E">
      <w:pPr>
        <w:spacing w:after="0" w:line="360" w:lineRule="auto"/>
        <w:jc w:val="both"/>
        <w:rPr>
          <w:rFonts w:ascii="Times New Roman" w:hAnsi="Times New Roman" w:cs="Times New Roman"/>
          <w:sz w:val="28"/>
          <w:szCs w:val="28"/>
        </w:rPr>
      </w:pPr>
      <w:r w:rsidRPr="009F73F5">
        <w:rPr>
          <w:rFonts w:ascii="Times New Roman" w:hAnsi="Times New Roman" w:cs="Times New Roman"/>
          <w:sz w:val="28"/>
          <w:szCs w:val="28"/>
          <w:lang w:val="en-US"/>
        </w:rPr>
        <w:t>d</w:t>
      </w:r>
      <w:r w:rsidRPr="009F73F5">
        <w:rPr>
          <w:rFonts w:ascii="Times New Roman" w:hAnsi="Times New Roman" w:cs="Times New Roman"/>
          <w:sz w:val="28"/>
          <w:szCs w:val="28"/>
        </w:rPr>
        <w:t xml:space="preserve"> – паломник &lt; турист</w:t>
      </w:r>
    </w:p>
    <w:p w:rsidR="000E6116" w:rsidRPr="009F73F5" w:rsidRDefault="00430A01" w:rsidP="009F73F5">
      <w:pPr>
        <w:spacing w:line="360" w:lineRule="auto"/>
        <w:jc w:val="both"/>
        <w:rPr>
          <w:rFonts w:ascii="Times New Roman" w:hAnsi="Times New Roman" w:cs="Times New Roman"/>
          <w:sz w:val="28"/>
          <w:szCs w:val="28"/>
        </w:rPr>
      </w:pPr>
      <w:r w:rsidRPr="009F73F5">
        <w:rPr>
          <w:rFonts w:ascii="Times New Roman" w:hAnsi="Times New Roman" w:cs="Times New Roman"/>
          <w:sz w:val="28"/>
          <w:szCs w:val="28"/>
          <w:lang w:val="en-US"/>
        </w:rPr>
        <w:t>e</w:t>
      </w:r>
      <w:r w:rsidRPr="009F73F5">
        <w:rPr>
          <w:rFonts w:ascii="Times New Roman" w:hAnsi="Times New Roman" w:cs="Times New Roman"/>
          <w:sz w:val="28"/>
          <w:szCs w:val="28"/>
        </w:rPr>
        <w:t xml:space="preserve"> – мирской турист  </w:t>
      </w:r>
    </w:p>
    <w:p w:rsidR="000E6116" w:rsidRPr="009B625C" w:rsidRDefault="00430A01" w:rsidP="009B625C">
      <w:pPr>
        <w:pStyle w:val="1"/>
        <w:jc w:val="center"/>
        <w:rPr>
          <w:rFonts w:ascii="Times New Roman" w:hAnsi="Times New Roman" w:cs="Times New Roman"/>
          <w:color w:val="auto"/>
        </w:rPr>
      </w:pPr>
      <w:bookmarkStart w:id="47" w:name="_Toc451210678"/>
      <w:bookmarkStart w:id="48" w:name="_Toc482370059"/>
      <w:bookmarkStart w:id="49" w:name="_Toc482370566"/>
      <w:r w:rsidRPr="009B625C">
        <w:rPr>
          <w:rFonts w:ascii="Times New Roman" w:hAnsi="Times New Roman" w:cs="Times New Roman"/>
          <w:color w:val="auto"/>
        </w:rPr>
        <w:t>Приложение 2</w:t>
      </w:r>
      <w:bookmarkEnd w:id="47"/>
      <w:bookmarkEnd w:id="48"/>
      <w:bookmarkEnd w:id="49"/>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Количество туристов, въехавших в страны за 2014 год.</w:t>
      </w:r>
    </w:p>
    <w:p w:rsidR="000E6116" w:rsidRPr="009F73F5" w:rsidRDefault="000E6116" w:rsidP="009F73F5">
      <w:pPr>
        <w:spacing w:line="36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2335"/>
        <w:gridCol w:w="2344"/>
        <w:gridCol w:w="2337"/>
        <w:gridCol w:w="2328"/>
      </w:tblGrid>
      <w:tr w:rsidR="000E6116" w:rsidRPr="009F73F5" w:rsidTr="006D2AB1">
        <w:trPr>
          <w:trHeight w:val="1543"/>
        </w:trPr>
        <w:tc>
          <w:tcPr>
            <w:tcW w:w="2392" w:type="dxa"/>
            <w:tcBorders>
              <w:top w:val="single" w:sz="4" w:space="0" w:color="auto"/>
              <w:left w:val="single" w:sz="4" w:space="0" w:color="auto"/>
              <w:bottom w:val="single" w:sz="4" w:space="0" w:color="auto"/>
              <w:right w:val="single" w:sz="4" w:space="0" w:color="auto"/>
              <w:tl2br w:val="single" w:sz="4" w:space="0" w:color="auto"/>
            </w:tcBorders>
          </w:tcPr>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Страна</w:t>
            </w:r>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Год</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Израиль,</w:t>
            </w:r>
            <w:r w:rsidRPr="009F73F5">
              <w:rPr>
                <w:rFonts w:ascii="Times New Roman" w:hAnsi="Times New Roman" w:cs="Times New Roman"/>
                <w:bCs/>
                <w:sz w:val="28"/>
                <w:szCs w:val="28"/>
              </w:rPr>
              <w:br/>
              <w:t>млн чел.</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Египет,</w:t>
            </w:r>
          </w:p>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млн чел.</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Кипр,</w:t>
            </w:r>
          </w:p>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млн чел.</w:t>
            </w:r>
          </w:p>
        </w:tc>
      </w:tr>
      <w:tr w:rsidR="000E6116" w:rsidRPr="009F73F5" w:rsidTr="006D2AB1">
        <w:trPr>
          <w:trHeight w:val="1632"/>
        </w:trPr>
        <w:tc>
          <w:tcPr>
            <w:tcW w:w="2392" w:type="dxa"/>
            <w:tcBorders>
              <w:top w:val="single" w:sz="4" w:space="0" w:color="auto"/>
              <w:left w:val="single" w:sz="4" w:space="0" w:color="auto"/>
              <w:bottom w:val="single" w:sz="4" w:space="0" w:color="auto"/>
              <w:right w:val="single" w:sz="4" w:space="0" w:color="auto"/>
            </w:tcBorders>
          </w:tcPr>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bCs/>
                <w:sz w:val="28"/>
                <w:szCs w:val="28"/>
              </w:rPr>
            </w:pPr>
            <w:r w:rsidRPr="009F73F5">
              <w:rPr>
                <w:rFonts w:ascii="Times New Roman" w:hAnsi="Times New Roman" w:cs="Times New Roman"/>
                <w:bCs/>
                <w:sz w:val="28"/>
                <w:szCs w:val="28"/>
              </w:rPr>
              <w:t>2014</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 xml:space="preserve">3, 25  </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 xml:space="preserve">7,9  </w:t>
            </w:r>
          </w:p>
        </w:tc>
        <w:tc>
          <w:tcPr>
            <w:tcW w:w="2393" w:type="dxa"/>
            <w:tcBorders>
              <w:top w:val="single" w:sz="4" w:space="0" w:color="auto"/>
              <w:left w:val="single" w:sz="4" w:space="0" w:color="auto"/>
              <w:bottom w:val="single" w:sz="4" w:space="0" w:color="auto"/>
              <w:right w:val="single" w:sz="4" w:space="0" w:color="auto"/>
            </w:tcBorders>
          </w:tcPr>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center"/>
              <w:rPr>
                <w:rFonts w:ascii="Times New Roman" w:hAnsi="Times New Roman" w:cs="Times New Roman"/>
                <w:sz w:val="28"/>
                <w:szCs w:val="28"/>
              </w:rPr>
            </w:pPr>
            <w:r w:rsidRPr="009F73F5">
              <w:rPr>
                <w:rFonts w:ascii="Times New Roman" w:hAnsi="Times New Roman" w:cs="Times New Roman"/>
                <w:sz w:val="28"/>
                <w:szCs w:val="28"/>
              </w:rPr>
              <w:t xml:space="preserve">2,41  </w:t>
            </w:r>
          </w:p>
        </w:tc>
      </w:tr>
    </w:tbl>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430A01" w:rsidP="009F73F5">
      <w:pPr>
        <w:spacing w:line="360" w:lineRule="auto"/>
        <w:jc w:val="both"/>
        <w:rPr>
          <w:rFonts w:ascii="Times New Roman" w:hAnsi="Times New Roman" w:cs="Times New Roman"/>
          <w:sz w:val="28"/>
          <w:szCs w:val="28"/>
        </w:rPr>
      </w:pPr>
      <w:r w:rsidRPr="009F73F5">
        <w:rPr>
          <w:rFonts w:ascii="Times New Roman" w:hAnsi="Times New Roman" w:cs="Times New Roman"/>
          <w:sz w:val="28"/>
          <w:szCs w:val="28"/>
        </w:rPr>
        <w:t xml:space="preserve"> </w:t>
      </w:r>
    </w:p>
    <w:p w:rsidR="000E6116" w:rsidRPr="009F73F5" w:rsidRDefault="000E6116" w:rsidP="009F73F5">
      <w:pPr>
        <w:spacing w:line="360" w:lineRule="auto"/>
        <w:jc w:val="center"/>
        <w:rPr>
          <w:rFonts w:ascii="Times New Roman" w:hAnsi="Times New Roman" w:cs="Times New Roman"/>
          <w:sz w:val="28"/>
          <w:szCs w:val="28"/>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F73F5">
      <w:pPr>
        <w:spacing w:line="360" w:lineRule="auto"/>
        <w:rPr>
          <w:rFonts w:ascii="Times New Roman" w:hAnsi="Times New Roman" w:cs="Times New Roman"/>
          <w:lang w:val="en-US"/>
        </w:rPr>
      </w:pPr>
    </w:p>
    <w:p w:rsidR="000E6116" w:rsidRPr="009F73F5" w:rsidRDefault="000E6116" w:rsidP="009B625C">
      <w:pPr>
        <w:spacing w:line="360" w:lineRule="auto"/>
        <w:rPr>
          <w:rFonts w:ascii="Times New Roman" w:hAnsi="Times New Roman" w:cs="Times New Roman"/>
          <w:sz w:val="24"/>
          <w:szCs w:val="24"/>
        </w:rPr>
      </w:pPr>
    </w:p>
    <w:p w:rsidR="000E6116" w:rsidRPr="009B625C" w:rsidRDefault="0098124B" w:rsidP="009B625C">
      <w:pPr>
        <w:pStyle w:val="1"/>
        <w:jc w:val="center"/>
        <w:rPr>
          <w:rFonts w:ascii="Times New Roman" w:hAnsi="Times New Roman" w:cs="Times New Roman"/>
          <w:color w:val="auto"/>
        </w:rPr>
      </w:pPr>
      <w:bookmarkStart w:id="50" w:name="_Toc419500652"/>
      <w:bookmarkStart w:id="51" w:name="_Toc482370060"/>
      <w:bookmarkStart w:id="52" w:name="_Toc482370567"/>
      <w:r w:rsidRPr="009B625C">
        <w:rPr>
          <w:rFonts w:ascii="Times New Roman" w:hAnsi="Times New Roman" w:cs="Times New Roman"/>
          <w:color w:val="auto"/>
        </w:rPr>
        <w:t>Приложение 3</w:t>
      </w:r>
      <w:bookmarkEnd w:id="50"/>
      <w:bookmarkEnd w:id="51"/>
      <w:bookmarkEnd w:id="52"/>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430A01" w:rsidP="009F73F5">
      <w:pPr>
        <w:spacing w:after="0" w:line="360" w:lineRule="auto"/>
        <w:rPr>
          <w:rFonts w:ascii="Times New Roman" w:hAnsi="Times New Roman" w:cs="Times New Roman"/>
          <w:sz w:val="24"/>
          <w:szCs w:val="24"/>
          <w:lang w:val="en-US"/>
        </w:rPr>
      </w:pPr>
      <w:r w:rsidRPr="009F73F5">
        <w:rPr>
          <w:rFonts w:ascii="Times New Roman" w:hAnsi="Times New Roman" w:cs="Times New Roman"/>
          <w:noProof/>
          <w:sz w:val="24"/>
          <w:szCs w:val="24"/>
          <w:lang w:bidi="ar-SA"/>
        </w:rPr>
        <w:lastRenderedPageBreak/>
        <w:drawing>
          <wp:inline distT="0" distB="0" distL="114300" distR="114300">
            <wp:extent cx="5486400" cy="5353050"/>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F73F5">
      <w:pPr>
        <w:spacing w:after="0" w:line="360" w:lineRule="auto"/>
        <w:ind w:firstLine="426"/>
        <w:rPr>
          <w:rFonts w:ascii="Times New Roman" w:hAnsi="Times New Roman" w:cs="Times New Roman"/>
          <w:sz w:val="24"/>
          <w:szCs w:val="24"/>
        </w:rPr>
      </w:pPr>
    </w:p>
    <w:p w:rsidR="000E6116" w:rsidRPr="009F73F5" w:rsidRDefault="000E6116" w:rsidP="009B625C">
      <w:pPr>
        <w:spacing w:after="0" w:line="360" w:lineRule="auto"/>
        <w:rPr>
          <w:rFonts w:ascii="Times New Roman" w:hAnsi="Times New Roman" w:cs="Times New Roman"/>
          <w:sz w:val="24"/>
          <w:szCs w:val="24"/>
        </w:rPr>
      </w:pPr>
    </w:p>
    <w:p w:rsidR="000E6116" w:rsidRPr="009B625C" w:rsidRDefault="009B625C" w:rsidP="009B625C">
      <w:pPr>
        <w:pStyle w:val="2"/>
        <w:jc w:val="center"/>
        <w:rPr>
          <w:rFonts w:ascii="Times New Roman" w:hAnsi="Times New Roman" w:cs="Times New Roman"/>
          <w:color w:val="auto"/>
          <w:sz w:val="28"/>
          <w:szCs w:val="28"/>
        </w:rPr>
      </w:pPr>
      <w:bookmarkStart w:id="53" w:name="_Toc419500653"/>
      <w:bookmarkStart w:id="54" w:name="_Toc482370061"/>
      <w:bookmarkStart w:id="55" w:name="_Toc482370568"/>
      <w:r w:rsidRPr="009F73F5">
        <w:rPr>
          <w:rFonts w:ascii="Times New Roman" w:hAnsi="Times New Roman" w:cs="Times New Roman"/>
          <w:noProof/>
          <w:sz w:val="24"/>
          <w:szCs w:val="24"/>
          <w:lang w:bidi="ar-SA"/>
        </w:rPr>
        <w:drawing>
          <wp:anchor distT="0" distB="0" distL="114300" distR="114300" simplePos="0" relativeHeight="251654144" behindDoc="0" locked="0" layoutInCell="1" allowOverlap="1">
            <wp:simplePos x="0" y="0"/>
            <wp:positionH relativeFrom="column">
              <wp:posOffset>-936625</wp:posOffset>
            </wp:positionH>
            <wp:positionV relativeFrom="paragraph">
              <wp:posOffset>255270</wp:posOffset>
            </wp:positionV>
            <wp:extent cx="3438525" cy="2743200"/>
            <wp:effectExtent l="0" t="0" r="0" b="0"/>
            <wp:wrapNone/>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30A01" w:rsidRPr="009B625C">
        <w:rPr>
          <w:rFonts w:ascii="Times New Roman" w:hAnsi="Times New Roman" w:cs="Times New Roman"/>
          <w:color w:val="auto"/>
          <w:sz w:val="28"/>
          <w:szCs w:val="28"/>
        </w:rPr>
        <w:t xml:space="preserve">Приложение </w:t>
      </w:r>
      <w:bookmarkEnd w:id="53"/>
      <w:r w:rsidR="00274161">
        <w:rPr>
          <w:rFonts w:ascii="Times New Roman" w:hAnsi="Times New Roman" w:cs="Times New Roman"/>
          <w:color w:val="auto"/>
          <w:sz w:val="28"/>
          <w:szCs w:val="28"/>
        </w:rPr>
        <w:t>4</w:t>
      </w:r>
      <w:bookmarkEnd w:id="54"/>
      <w:bookmarkEnd w:id="55"/>
    </w:p>
    <w:p w:rsidR="000E6116" w:rsidRPr="009F73F5" w:rsidRDefault="009B625C" w:rsidP="009F73F5">
      <w:pPr>
        <w:spacing w:after="0" w:line="360" w:lineRule="auto"/>
        <w:ind w:firstLine="426"/>
        <w:jc w:val="center"/>
        <w:rPr>
          <w:rFonts w:ascii="Times New Roman" w:hAnsi="Times New Roman" w:cs="Times New Roman"/>
          <w:sz w:val="24"/>
          <w:szCs w:val="24"/>
          <w:lang w:val="en-US"/>
        </w:rPr>
      </w:pPr>
      <w:r w:rsidRPr="009F73F5">
        <w:rPr>
          <w:rFonts w:ascii="Times New Roman" w:hAnsi="Times New Roman" w:cs="Times New Roman"/>
          <w:noProof/>
          <w:sz w:val="24"/>
          <w:szCs w:val="24"/>
          <w:lang w:bidi="ar-SA"/>
        </w:rPr>
        <w:drawing>
          <wp:anchor distT="0" distB="0" distL="114300" distR="114300" simplePos="0" relativeHeight="251655168" behindDoc="0" locked="0" layoutInCell="1" allowOverlap="1">
            <wp:simplePos x="0" y="0"/>
            <wp:positionH relativeFrom="column">
              <wp:posOffset>2578100</wp:posOffset>
            </wp:positionH>
            <wp:positionV relativeFrom="paragraph">
              <wp:posOffset>10795</wp:posOffset>
            </wp:positionV>
            <wp:extent cx="3438525" cy="2743200"/>
            <wp:effectExtent l="0" t="0" r="0" b="0"/>
            <wp:wrapNone/>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E6116" w:rsidRPr="009F73F5" w:rsidRDefault="000E6116" w:rsidP="009F73F5">
      <w:pPr>
        <w:spacing w:after="0" w:line="360" w:lineRule="auto"/>
        <w:ind w:firstLine="426"/>
        <w:jc w:val="center"/>
        <w:rPr>
          <w:rFonts w:ascii="Times New Roman" w:hAnsi="Times New Roman" w:cs="Times New Roman"/>
          <w:sz w:val="24"/>
          <w:szCs w:val="24"/>
          <w:lang w:val="en-US"/>
        </w:rPr>
      </w:pPr>
    </w:p>
    <w:p w:rsidR="000E6116" w:rsidRPr="009F73F5" w:rsidRDefault="000E6116" w:rsidP="009F73F5">
      <w:pPr>
        <w:spacing w:after="0" w:line="360" w:lineRule="auto"/>
        <w:ind w:firstLine="426"/>
        <w:jc w:val="center"/>
        <w:rPr>
          <w:rFonts w:ascii="Times New Roman" w:hAnsi="Times New Roman" w:cs="Times New Roman"/>
          <w:sz w:val="24"/>
          <w:szCs w:val="24"/>
          <w:lang w:val="en-US"/>
        </w:rPr>
      </w:pPr>
    </w:p>
    <w:p w:rsidR="000E6116" w:rsidRPr="009F73F5" w:rsidRDefault="006D2AB1" w:rsidP="009F73F5">
      <w:pPr>
        <w:spacing w:after="0" w:line="360" w:lineRule="auto"/>
        <w:ind w:firstLine="426"/>
        <w:jc w:val="center"/>
        <w:rPr>
          <w:rFonts w:ascii="Times New Roman" w:hAnsi="Times New Roman" w:cs="Times New Roman"/>
          <w:sz w:val="24"/>
          <w:szCs w:val="24"/>
          <w:lang w:val="en-US"/>
        </w:rPr>
      </w:pPr>
      <w:r>
        <w:rPr>
          <w:rFonts w:ascii="Times New Roman" w:hAnsi="Times New Roman" w:cs="Times New Roman"/>
          <w:noProof/>
          <w:sz w:val="24"/>
          <w:szCs w:val="24"/>
          <w:lang w:bidi="ar-SA"/>
        </w:rPr>
        <mc:AlternateContent>
          <mc:Choice Requires="wps">
            <w:drawing>
              <wp:anchor distT="0" distB="0" distL="0" distR="0" simplePos="0" relativeHeight="251661312" behindDoc="0" locked="0" layoutInCell="1" allowOverlap="1">
                <wp:simplePos x="0" y="0"/>
                <wp:positionH relativeFrom="column">
                  <wp:posOffset>2635249</wp:posOffset>
                </wp:positionH>
                <wp:positionV relativeFrom="paragraph">
                  <wp:posOffset>5194300</wp:posOffset>
                </wp:positionV>
                <wp:extent cx="3019425" cy="2828925"/>
                <wp:effectExtent l="0" t="0" r="28575" b="28575"/>
                <wp:wrapNone/>
                <wp:docPr id="1"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828925"/>
                        </a:xfrm>
                        <a:prstGeom prst="rect">
                          <a:avLst/>
                        </a:prstGeom>
                        <a:solidFill>
                          <a:srgbClr val="FFFFFF"/>
                        </a:solidFill>
                        <a:ln w="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2079" w:rsidRDefault="00552079">
                            <w:pPr>
                              <w:jc w:val="center"/>
                              <w:rPr>
                                <w:rFonts w:asciiTheme="majorBidi" w:hAnsiTheme="majorBidi" w:cstheme="majorBidi"/>
                                <w:sz w:val="28"/>
                                <w:szCs w:val="28"/>
                              </w:rPr>
                            </w:pPr>
                            <w:r>
                              <w:rPr>
                                <w:rFonts w:asciiTheme="majorBidi" w:hAnsiTheme="majorBidi" w:cstheme="majorBidi"/>
                                <w:sz w:val="28"/>
                                <w:szCs w:val="28"/>
                              </w:rPr>
                              <w:t>Точные данные из диаграммы</w:t>
                            </w:r>
                          </w:p>
                          <w:p w:rsidR="00552079" w:rsidRDefault="00552079">
                            <w:pPr>
                              <w:rPr>
                                <w:rFonts w:asciiTheme="majorBidi" w:hAnsiTheme="majorBidi" w:cstheme="majorBidi"/>
                                <w:sz w:val="28"/>
                                <w:szCs w:val="28"/>
                              </w:rPr>
                            </w:pPr>
                            <w:r>
                              <w:rPr>
                                <w:rFonts w:asciiTheme="majorBidi" w:hAnsiTheme="majorBidi" w:cstheme="majorBidi"/>
                                <w:sz w:val="28"/>
                                <w:szCs w:val="28"/>
                              </w:rPr>
                              <w:t>Количество туристских прибытий:</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Сербию – 921768</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Грецию – 17919580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Черногорию – 1492006</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Македонию  – 399680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Федерацию Боснии и Герцеговины – 332000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Болгарию – 2 632 062</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Албанию – 90 341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1" o:spid="_x0000_s1026" style="position:absolute;left:0;text-align:left;margin-left:207.5pt;margin-top:409pt;width:237.75pt;height:222.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" strokecolor="#c0504d" strokeweight="0">
                <v:stroke dashstyle="dash"/>
                <v:shadow color="#868686"/>
                <v:textbox>
                  <w:txbxContent>
                    <w:p w:rsidR="00552079" w:rsidRDefault="00552079">
                      <w:pPr>
                        <w:jc w:val="center"/>
                        <w:rPr>
                          <w:rFonts w:asciiTheme="majorBidi" w:hAnsiTheme="majorBidi" w:cstheme="majorBidi"/>
                          <w:sz w:val="28"/>
                          <w:szCs w:val="28"/>
                        </w:rPr>
                      </w:pPr>
                      <w:r>
                        <w:rPr>
                          <w:rFonts w:asciiTheme="majorBidi" w:hAnsiTheme="majorBidi" w:cstheme="majorBidi"/>
                          <w:sz w:val="28"/>
                          <w:szCs w:val="28"/>
                        </w:rPr>
                        <w:t>Точные данные из диаграммы</w:t>
                      </w:r>
                    </w:p>
                    <w:p w:rsidR="00552079" w:rsidRDefault="00552079">
                      <w:pPr>
                        <w:rPr>
                          <w:rFonts w:asciiTheme="majorBidi" w:hAnsiTheme="majorBidi" w:cstheme="majorBidi"/>
                          <w:sz w:val="28"/>
                          <w:szCs w:val="28"/>
                        </w:rPr>
                      </w:pPr>
                      <w:r>
                        <w:rPr>
                          <w:rFonts w:asciiTheme="majorBidi" w:hAnsiTheme="majorBidi" w:cstheme="majorBidi"/>
                          <w:sz w:val="28"/>
                          <w:szCs w:val="28"/>
                        </w:rPr>
                        <w:t>Количество туристских прибытий:</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Сербию – 921768</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Грецию – 17919580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Черногорию – 1492006</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Македонию  – 399680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Федерацию Боснии и Герцеговины – 332000</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Болгарию – 2 632 062</w:t>
                      </w:r>
                    </w:p>
                    <w:p w:rsidR="00552079" w:rsidRDefault="00552079">
                      <w:pPr>
                        <w:pStyle w:val="a7"/>
                        <w:numPr>
                          <w:ilvl w:val="0"/>
                          <w:numId w:val="9"/>
                        </w:numPr>
                        <w:rPr>
                          <w:rFonts w:asciiTheme="majorBidi" w:hAnsiTheme="majorBidi" w:cstheme="majorBidi"/>
                          <w:sz w:val="28"/>
                          <w:szCs w:val="28"/>
                        </w:rPr>
                      </w:pPr>
                      <w:r>
                        <w:rPr>
                          <w:rFonts w:asciiTheme="majorBidi" w:hAnsiTheme="majorBidi" w:cstheme="majorBidi"/>
                          <w:sz w:val="28"/>
                          <w:szCs w:val="28"/>
                        </w:rPr>
                        <w:t>В Албанию – 90 341</w:t>
                      </w:r>
                    </w:p>
                  </w:txbxContent>
                </v:textbox>
              </v:rect>
            </w:pict>
          </mc:Fallback>
        </mc:AlternateContent>
      </w:r>
      <w:r w:rsidR="009B625C" w:rsidRPr="009F73F5">
        <w:rPr>
          <w:rFonts w:ascii="Times New Roman" w:hAnsi="Times New Roman" w:cs="Times New Roman"/>
          <w:noProof/>
          <w:sz w:val="24"/>
          <w:szCs w:val="24"/>
          <w:lang w:bidi="ar-SA"/>
        </w:rPr>
        <w:drawing>
          <wp:anchor distT="0" distB="0" distL="114300" distR="114300" simplePos="0" relativeHeight="251657216" behindDoc="0" locked="0" layoutInCell="1" allowOverlap="1">
            <wp:simplePos x="0" y="0"/>
            <wp:positionH relativeFrom="column">
              <wp:posOffset>-946150</wp:posOffset>
            </wp:positionH>
            <wp:positionV relativeFrom="paragraph">
              <wp:posOffset>5132070</wp:posOffset>
            </wp:positionV>
            <wp:extent cx="3438525" cy="2743200"/>
            <wp:effectExtent l="0" t="0" r="0" b="0"/>
            <wp:wrapNone/>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B625C" w:rsidRPr="009F73F5">
        <w:rPr>
          <w:rFonts w:ascii="Times New Roman" w:hAnsi="Times New Roman" w:cs="Times New Roman"/>
          <w:noProof/>
          <w:sz w:val="24"/>
          <w:szCs w:val="24"/>
          <w:lang w:bidi="ar-SA"/>
        </w:rPr>
        <w:drawing>
          <wp:anchor distT="0" distB="0" distL="114300" distR="114300" simplePos="0" relativeHeight="251658240" behindDoc="0" locked="0" layoutInCell="1" allowOverlap="1">
            <wp:simplePos x="0" y="0"/>
            <wp:positionH relativeFrom="column">
              <wp:posOffset>2559050</wp:posOffset>
            </wp:positionH>
            <wp:positionV relativeFrom="paragraph">
              <wp:posOffset>2174875</wp:posOffset>
            </wp:positionV>
            <wp:extent cx="3438525" cy="2742565"/>
            <wp:effectExtent l="0" t="0" r="0" b="0"/>
            <wp:wrapNone/>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B625C" w:rsidRPr="009F73F5">
        <w:rPr>
          <w:rFonts w:ascii="Times New Roman" w:hAnsi="Times New Roman" w:cs="Times New Roman"/>
          <w:noProof/>
          <w:sz w:val="24"/>
          <w:szCs w:val="24"/>
          <w:lang w:bidi="ar-SA"/>
        </w:rPr>
        <w:drawing>
          <wp:anchor distT="0" distB="0" distL="114300" distR="114300" simplePos="0" relativeHeight="251656192" behindDoc="0" locked="0" layoutInCell="1" allowOverlap="1">
            <wp:simplePos x="0" y="0"/>
            <wp:positionH relativeFrom="column">
              <wp:posOffset>-936625</wp:posOffset>
            </wp:positionH>
            <wp:positionV relativeFrom="paragraph">
              <wp:posOffset>2174875</wp:posOffset>
            </wp:positionV>
            <wp:extent cx="3438525" cy="2742565"/>
            <wp:effectExtent l="0" t="0" r="0" b="0"/>
            <wp:wrapNone/>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sectPr w:rsidR="000E6116" w:rsidRPr="009F73F5" w:rsidSect="009F73F5">
      <w:headerReference w:type="default" r:id="rId16"/>
      <w:footerReference w:type="default" r:id="rId17"/>
      <w:headerReference w:type="first" r:id="rId1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FC" w:rsidRDefault="00D439FC" w:rsidP="000E6116">
      <w:pPr>
        <w:spacing w:after="0" w:line="240" w:lineRule="auto"/>
      </w:pPr>
      <w:r>
        <w:separator/>
      </w:r>
    </w:p>
  </w:endnote>
  <w:endnote w:type="continuationSeparator" w:id="0">
    <w:p w:rsidR="00D439FC" w:rsidRDefault="00D439FC" w:rsidP="000E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79" w:rsidRDefault="00552079">
    <w:pPr>
      <w:pStyle w:val="a8"/>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sidR="003B2D5E">
      <w:rPr>
        <w:rFonts w:asciiTheme="majorBidi" w:hAnsiTheme="majorBidi" w:cstheme="majorBidi"/>
        <w:noProof/>
      </w:rPr>
      <w:t>109</w:t>
    </w:r>
    <w:r>
      <w:rPr>
        <w:rFonts w:asciiTheme="majorBidi" w:hAnsiTheme="majorBidi" w:cstheme="majorBidi"/>
      </w:rPr>
      <w:fldChar w:fldCharType="end"/>
    </w:r>
  </w:p>
  <w:p w:rsidR="00552079" w:rsidRDefault="00552079">
    <w:pPr>
      <w:pStyle w:val="a8"/>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FC" w:rsidRDefault="00D439FC" w:rsidP="000E6116">
      <w:pPr>
        <w:spacing w:after="0" w:line="240" w:lineRule="auto"/>
      </w:pPr>
      <w:r>
        <w:separator/>
      </w:r>
    </w:p>
  </w:footnote>
  <w:footnote w:type="continuationSeparator" w:id="0">
    <w:p w:rsidR="00D439FC" w:rsidRDefault="00D439FC" w:rsidP="000E6116">
      <w:pPr>
        <w:spacing w:after="0" w:line="240" w:lineRule="auto"/>
      </w:pPr>
      <w:r>
        <w:continuationSeparator/>
      </w:r>
    </w:p>
  </w:footnote>
  <w:footnote w:id="1">
    <w:p w:rsidR="00552079" w:rsidRPr="000E4116" w:rsidRDefault="00552079" w:rsidP="00E61637">
      <w:pPr>
        <w:autoSpaceDE w:val="0"/>
        <w:autoSpaceDN w:val="0"/>
        <w:adjustRightInd w:val="0"/>
        <w:spacing w:after="0" w:line="240" w:lineRule="auto"/>
        <w:rPr>
          <w:rFonts w:ascii="Times New Roman" w:hAnsi="Times New Roman" w:cs="Times New Roman"/>
          <w:sz w:val="20"/>
          <w:szCs w:val="20"/>
        </w:rPr>
      </w:pPr>
      <w:r w:rsidRPr="000E4116">
        <w:rPr>
          <w:rStyle w:val="a5"/>
          <w:rFonts w:ascii="Times New Roman" w:hAnsi="Times New Roman" w:cs="Times New Roman"/>
        </w:rPr>
        <w:footnoteRef/>
      </w:r>
      <w:r w:rsidRPr="000E4116">
        <w:rPr>
          <w:rFonts w:ascii="Times New Roman" w:hAnsi="Times New Roman" w:cs="Times New Roman"/>
          <w:sz w:val="20"/>
          <w:szCs w:val="20"/>
        </w:rPr>
        <w:t xml:space="preserve"> Материалы конференции «Православное паломничество: традиции и современность» (электронная версия). </w:t>
      </w:r>
      <w:r w:rsidRPr="000E4116">
        <w:rPr>
          <w:rFonts w:ascii="Times New Roman" w:hAnsi="Times New Roman" w:cs="Times New Roman"/>
          <w:sz w:val="20"/>
          <w:szCs w:val="20"/>
          <w:lang w:val="en-US"/>
        </w:rPr>
        <w:t>URL</w:t>
      </w:r>
      <w:r w:rsidRPr="000E4116">
        <w:rPr>
          <w:rFonts w:ascii="Times New Roman" w:hAnsi="Times New Roman" w:cs="Times New Roman"/>
          <w:sz w:val="20"/>
          <w:szCs w:val="20"/>
        </w:rPr>
        <w:t xml:space="preserve">:  </w:t>
      </w:r>
      <w:hyperlink r:id="rId1" w:history="1">
        <w:r w:rsidRPr="000E4116">
          <w:rPr>
            <w:rStyle w:val="a6"/>
            <w:rFonts w:ascii="Times New Roman" w:hAnsi="Times New Roman" w:cs="Times New Roman"/>
          </w:rPr>
          <w:t>http://www.mospat.ru/index.php?page=26271</w:t>
        </w:r>
      </w:hyperlink>
      <w:r w:rsidRPr="000E4116">
        <w:rPr>
          <w:rFonts w:ascii="Times New Roman" w:hAnsi="Times New Roman" w:cs="Times New Roman"/>
          <w:sz w:val="20"/>
          <w:szCs w:val="20"/>
        </w:rPr>
        <w:t>. Дата обращения: 02.03.2016.</w:t>
      </w:r>
    </w:p>
    <w:p w:rsidR="00552079" w:rsidRPr="000E4116" w:rsidRDefault="00552079">
      <w:pPr>
        <w:pStyle w:val="a3"/>
        <w:rPr>
          <w:rFonts w:ascii="Times New Roman" w:hAnsi="Times New Roman" w:cs="Times New Roman"/>
        </w:rPr>
      </w:pPr>
    </w:p>
  </w:footnote>
  <w:footnote w:id="2">
    <w:p w:rsidR="00552079" w:rsidRPr="000E4116" w:rsidRDefault="00552079" w:rsidP="00BA1536">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Smith V.L. Introduction: The quest in guest. // Annals of Tourism Research 19(1): 1-17. 1992.</w:t>
      </w:r>
    </w:p>
    <w:p w:rsidR="00552079" w:rsidRPr="000E4116" w:rsidRDefault="00552079">
      <w:pPr>
        <w:pStyle w:val="a3"/>
        <w:rPr>
          <w:rFonts w:ascii="Times New Roman" w:hAnsi="Times New Roman" w:cs="Times New Roman"/>
          <w:lang w:val="en-US"/>
        </w:rPr>
      </w:pPr>
    </w:p>
  </w:footnote>
  <w:footnote w:id="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N. Collins-Kreiner, N. Kliot. Pilgrimage tourism in the Holy Land: The behavioural characteristics of Christian pilgrims.// </w:t>
      </w:r>
      <w:r w:rsidRPr="000E4116">
        <w:rPr>
          <w:rFonts w:ascii="Times New Roman" w:hAnsi="Times New Roman" w:cs="Times New Roman"/>
        </w:rPr>
        <w:t>GeoJournal, Vol. 50, No. 1 (2000), p. 56.</w:t>
      </w:r>
    </w:p>
  </w:footnote>
  <w:footnote w:id="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Христов Т.Т. Религиозный туризм Ростов-на-Дону, 2003. С.11.</w:t>
      </w:r>
    </w:p>
  </w:footnote>
  <w:footnote w:id="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Под стягом России. Сборник архивных документов, М. 1992. С. 82-83.</w:t>
      </w:r>
    </w:p>
  </w:footnote>
  <w:footnote w:id="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Бушуева С.В. Паломничество и его особенности в русской истории//Вестник Нижегородского университета им. Н.И. Лобачевского, 2008, № 4, с. 127–131.</w:t>
      </w:r>
    </w:p>
  </w:footnote>
  <w:footnote w:id="7">
    <w:p w:rsidR="00552079" w:rsidRPr="00552079"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Михайлов Е. Святая гора Афон. М., 2009. С</w:t>
      </w:r>
      <w:r w:rsidRPr="00552079">
        <w:rPr>
          <w:rFonts w:ascii="Times New Roman" w:hAnsi="Times New Roman" w:cs="Times New Roman"/>
          <w:lang w:val="en-US"/>
        </w:rPr>
        <w:t>. 44</w:t>
      </w:r>
    </w:p>
  </w:footnote>
  <w:footnote w:id="8">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The Arab Republic of Egypt. Draft constitution. Cairo, 2014. P.12.</w:t>
      </w:r>
    </w:p>
  </w:footnote>
  <w:footnote w:id="9">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UNESCO World Heritage Centre. [official site] URL: </w:t>
      </w:r>
      <w:hyperlink r:id="rId2" w:history="1">
        <w:r w:rsidRPr="000E4116">
          <w:rPr>
            <w:rStyle w:val="a6"/>
            <w:rFonts w:ascii="Times New Roman" w:hAnsi="Times New Roman" w:cs="Times New Roman"/>
            <w:lang w:val="en-US"/>
          </w:rPr>
          <w:t>http://whc.unesco.org/en/statesparties/ps</w:t>
        </w:r>
      </w:hyperlink>
      <w:r w:rsidRPr="000E4116">
        <w:rPr>
          <w:rFonts w:ascii="Times New Roman" w:hAnsi="Times New Roman" w:cs="Times New Roman"/>
          <w:lang w:val="en-US"/>
        </w:rPr>
        <w:t xml:space="preserve"> (23.03.2016).</w:t>
      </w:r>
    </w:p>
  </w:footnote>
  <w:footnote w:id="1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Исраэль Шамир. Страна сосны и оливы, или Неприметные прелести Святой земли. СПб, 2011. С. 38.</w:t>
      </w:r>
    </w:p>
  </w:footnote>
  <w:footnote w:id="1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Хантингтон С</w:t>
      </w:r>
      <w:r w:rsidRPr="000E4116">
        <w:rPr>
          <w:rFonts w:ascii="Times New Roman" w:hAnsi="Times New Roman" w:cs="Times New Roman"/>
        </w:rPr>
        <w:t>. Столкновение цивилизаций, М., 2003. С.17.</w:t>
      </w:r>
    </w:p>
  </w:footnote>
  <w:footnote w:id="1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С.22.</w:t>
      </w:r>
    </w:p>
  </w:footnote>
  <w:footnote w:id="1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Беннет Л</w:t>
      </w:r>
      <w:r w:rsidRPr="000E4116">
        <w:rPr>
          <w:rFonts w:ascii="Times New Roman" w:hAnsi="Times New Roman" w:cs="Times New Roman"/>
        </w:rPr>
        <w:t>. Хорватия. Путеводитель, М., 2013. С.10.</w:t>
      </w:r>
    </w:p>
  </w:footnote>
  <w:footnote w:id="1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Иречек К.Ю.</w:t>
      </w:r>
      <w:r w:rsidRPr="000E4116">
        <w:rPr>
          <w:rFonts w:ascii="Times New Roman" w:hAnsi="Times New Roman" w:cs="Times New Roman"/>
        </w:rPr>
        <w:t xml:space="preserve"> История болгар. Одесса, 1878. С.188,193.</w:t>
      </w:r>
    </w:p>
  </w:footnote>
  <w:footnote w:id="1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С.195.</w:t>
      </w:r>
    </w:p>
  </w:footnote>
  <w:footnote w:id="1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Добронравов Н.</w:t>
      </w:r>
      <w:r w:rsidRPr="000E4116">
        <w:rPr>
          <w:rFonts w:ascii="Times New Roman" w:hAnsi="Times New Roman" w:cs="Times New Roman"/>
        </w:rPr>
        <w:t xml:space="preserve"> Общие понятия о славянах. Сербия. Черногория. Босния. Герцеговина. СПб, 1877. С.20.</w:t>
      </w:r>
    </w:p>
  </w:footnote>
  <w:footnote w:id="1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21.</w:t>
      </w:r>
    </w:p>
  </w:footnote>
  <w:footnote w:id="1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Добронравов Н.</w:t>
      </w:r>
      <w:r w:rsidRPr="000E4116">
        <w:rPr>
          <w:rFonts w:ascii="Times New Roman" w:hAnsi="Times New Roman" w:cs="Times New Roman"/>
        </w:rPr>
        <w:t xml:space="preserve"> Общие понятия о славянах. Сербия. Черногория. Босния. Герцеговина. С.23.</w:t>
      </w:r>
    </w:p>
  </w:footnote>
  <w:footnote w:id="1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Клэнси Т.</w:t>
      </w:r>
      <w:r w:rsidRPr="000E4116">
        <w:rPr>
          <w:rFonts w:ascii="Times New Roman" w:hAnsi="Times New Roman" w:cs="Times New Roman"/>
        </w:rPr>
        <w:t xml:space="preserve"> Босния, Сербия и Черногория. Путеводитель. М, 2011. С.12.</w:t>
      </w:r>
    </w:p>
  </w:footnote>
  <w:footnote w:id="2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Войнович Д.</w:t>
      </w:r>
      <w:r w:rsidRPr="000E4116">
        <w:rPr>
          <w:rFonts w:ascii="Times New Roman" w:hAnsi="Times New Roman" w:cs="Times New Roman"/>
        </w:rPr>
        <w:t xml:space="preserve"> История сербского народа. История Зеты и Черногории. Одесса, 1903. С.43</w:t>
      </w:r>
    </w:p>
  </w:footnote>
  <w:footnote w:id="2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С.103.</w:t>
      </w:r>
    </w:p>
  </w:footnote>
  <w:footnote w:id="2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Чуркина И.В.</w:t>
      </w:r>
      <w:r w:rsidRPr="000E4116">
        <w:rPr>
          <w:rFonts w:ascii="Times New Roman" w:hAnsi="Times New Roman" w:cs="Times New Roman"/>
        </w:rPr>
        <w:t xml:space="preserve"> Человек на Балканах в эпоху кризисов и этнополитических столкновений XX века. М., 2002. С. 3.</w:t>
      </w:r>
    </w:p>
  </w:footnote>
  <w:footnote w:id="2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М., 2006. С. 37.</w:t>
      </w:r>
    </w:p>
  </w:footnote>
  <w:footnote w:id="2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lang w:val="en-US"/>
        </w:rPr>
        <w:t>Promacedonia</w:t>
      </w:r>
      <w:r w:rsidRPr="000E4116">
        <w:rPr>
          <w:rFonts w:ascii="Times New Roman" w:hAnsi="Times New Roman" w:cs="Times New Roman"/>
        </w:rPr>
        <w:t>.</w:t>
      </w:r>
      <w:r w:rsidRPr="000E4116">
        <w:rPr>
          <w:rFonts w:ascii="Times New Roman" w:hAnsi="Times New Roman" w:cs="Times New Roman"/>
          <w:lang w:val="en-US"/>
        </w:rPr>
        <w:t>org</w:t>
      </w:r>
      <w:r w:rsidRPr="000E4116">
        <w:rPr>
          <w:rFonts w:ascii="Times New Roman" w:hAnsi="Times New Roman" w:cs="Times New Roman"/>
        </w:rPr>
        <w:t xml:space="preserve"> информационный портал. </w:t>
      </w:r>
      <w:r w:rsidRPr="000E4116">
        <w:rPr>
          <w:rFonts w:ascii="Times New Roman" w:hAnsi="Times New Roman" w:cs="Times New Roman"/>
          <w:lang w:val="en-US"/>
        </w:rPr>
        <w:t>URL</w:t>
      </w:r>
      <w:r w:rsidRPr="000E4116">
        <w:rPr>
          <w:rFonts w:ascii="Times New Roman" w:hAnsi="Times New Roman" w:cs="Times New Roman"/>
        </w:rPr>
        <w:t xml:space="preserve">: </w:t>
      </w:r>
      <w:hyperlink r:id="rId3"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promacedonia</w:t>
        </w:r>
        <w:r w:rsidRPr="000E4116">
          <w:rPr>
            <w:rStyle w:val="a6"/>
            <w:rFonts w:ascii="Times New Roman" w:hAnsi="Times New Roman" w:cs="Times New Roman"/>
          </w:rPr>
          <w:t>.</w:t>
        </w:r>
        <w:r w:rsidRPr="000E4116">
          <w:rPr>
            <w:rStyle w:val="a6"/>
            <w:rFonts w:ascii="Times New Roman" w:hAnsi="Times New Roman" w:cs="Times New Roman"/>
            <w:lang w:val="en-US"/>
          </w:rPr>
          <w:t>org</w:t>
        </w:r>
        <w:r w:rsidRPr="000E4116">
          <w:rPr>
            <w:rStyle w:val="a6"/>
            <w:rFonts w:ascii="Times New Roman" w:hAnsi="Times New Roman" w:cs="Times New Roman"/>
          </w:rPr>
          <w:t>/</w:t>
        </w:r>
        <w:r w:rsidRPr="000E4116">
          <w:rPr>
            <w:rStyle w:val="a6"/>
            <w:rFonts w:ascii="Times New Roman" w:hAnsi="Times New Roman" w:cs="Times New Roman"/>
            <w:lang w:val="en-US"/>
          </w:rPr>
          <w:t>vk</w:t>
        </w:r>
        <w:r w:rsidRPr="000E4116">
          <w:rPr>
            <w:rStyle w:val="a6"/>
            <w:rFonts w:ascii="Times New Roman" w:hAnsi="Times New Roman" w:cs="Times New Roman"/>
          </w:rPr>
          <w:t>/</w:t>
        </w:r>
        <w:r w:rsidRPr="000E4116">
          <w:rPr>
            <w:rStyle w:val="a6"/>
            <w:rFonts w:ascii="Times New Roman" w:hAnsi="Times New Roman" w:cs="Times New Roman"/>
            <w:lang w:val="en-US"/>
          </w:rPr>
          <w:t>vk</w:t>
        </w:r>
        <w:r w:rsidRPr="000E4116">
          <w:rPr>
            <w:rStyle w:val="a6"/>
            <w:rFonts w:ascii="Times New Roman" w:hAnsi="Times New Roman" w:cs="Times New Roman"/>
          </w:rPr>
          <w:t>_1_</w:t>
        </w:r>
        <w:r w:rsidRPr="000E4116">
          <w:rPr>
            <w:rStyle w:val="a6"/>
            <w:rFonts w:ascii="Times New Roman" w:hAnsi="Times New Roman" w:cs="Times New Roman"/>
            <w:lang w:val="en-US"/>
          </w:rPr>
          <w:t>b</w:t>
        </w:r>
        <w:r w:rsidRPr="000E4116">
          <w:rPr>
            <w:rStyle w:val="a6"/>
            <w:rFonts w:ascii="Times New Roman" w:hAnsi="Times New Roman" w:cs="Times New Roman"/>
          </w:rPr>
          <w:t>2.</w:t>
        </w:r>
        <w:r w:rsidRPr="000E4116">
          <w:rPr>
            <w:rStyle w:val="a6"/>
            <w:rFonts w:ascii="Times New Roman" w:hAnsi="Times New Roman" w:cs="Times New Roman"/>
            <w:lang w:val="en-US"/>
          </w:rPr>
          <w:t>htm</w:t>
        </w:r>
      </w:hyperlink>
      <w:r w:rsidRPr="000E4116">
        <w:rPr>
          <w:rFonts w:ascii="Times New Roman" w:hAnsi="Times New Roman" w:cs="Times New Roman"/>
        </w:rPr>
        <w:t xml:space="preserve"> ( дата обращения: 06.02.2015).</w:t>
      </w:r>
    </w:p>
  </w:footnote>
  <w:footnote w:id="2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eastAsia="Times New Roman" w:hAnsi="Times New Roman" w:cs="Times New Roman"/>
          <w:i/>
          <w:iCs/>
        </w:rPr>
        <w:t>Достян И.С</w:t>
      </w:r>
      <w:r w:rsidRPr="000E4116">
        <w:rPr>
          <w:rFonts w:ascii="Times New Roman" w:eastAsia="Times New Roman" w:hAnsi="Times New Roman" w:cs="Times New Roman"/>
        </w:rPr>
        <w:t>. Борьба сербского народа против турецкого ига. XIV—начало XIX вв. М., 1958. С. 72-73.</w:t>
      </w:r>
    </w:p>
  </w:footnote>
  <w:footnote w:id="2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lang w:val="en-US"/>
        </w:rPr>
        <w:t>Travel</w:t>
      </w:r>
      <w:r w:rsidRPr="000E4116">
        <w:rPr>
          <w:rFonts w:ascii="Times New Roman" w:hAnsi="Times New Roman" w:cs="Times New Roman"/>
        </w:rPr>
        <w:t xml:space="preserve"> &amp; </w:t>
      </w:r>
      <w:r w:rsidRPr="000E4116">
        <w:rPr>
          <w:rFonts w:ascii="Times New Roman" w:hAnsi="Times New Roman" w:cs="Times New Roman"/>
          <w:lang w:val="en-US"/>
        </w:rPr>
        <w:t>tourism</w:t>
      </w:r>
      <w:r w:rsidRPr="000E4116">
        <w:rPr>
          <w:rFonts w:ascii="Times New Roman" w:hAnsi="Times New Roman" w:cs="Times New Roman"/>
        </w:rPr>
        <w:t xml:space="preserve">. </w:t>
      </w:r>
      <w:r w:rsidRPr="000E4116">
        <w:rPr>
          <w:rFonts w:ascii="Times New Roman" w:hAnsi="Times New Roman" w:cs="Times New Roman"/>
          <w:lang w:val="en-US"/>
        </w:rPr>
        <w:t>Economic</w:t>
      </w:r>
      <w:r w:rsidRPr="000E4116">
        <w:rPr>
          <w:rFonts w:ascii="Times New Roman" w:hAnsi="Times New Roman" w:cs="Times New Roman"/>
        </w:rPr>
        <w:t xml:space="preserve"> </w:t>
      </w:r>
      <w:r w:rsidRPr="000E4116">
        <w:rPr>
          <w:rFonts w:ascii="Times New Roman" w:hAnsi="Times New Roman" w:cs="Times New Roman"/>
          <w:lang w:val="en-US"/>
        </w:rPr>
        <w:t>impact</w:t>
      </w:r>
      <w:r w:rsidRPr="000E4116">
        <w:rPr>
          <w:rFonts w:ascii="Times New Roman" w:hAnsi="Times New Roman" w:cs="Times New Roman"/>
        </w:rPr>
        <w:t xml:space="preserve">-2015. </w:t>
      </w:r>
      <w:r w:rsidRPr="000E4116">
        <w:rPr>
          <w:rFonts w:ascii="Times New Roman" w:hAnsi="Times New Roman" w:cs="Times New Roman"/>
          <w:lang w:val="en-US"/>
        </w:rPr>
        <w:t>Israel</w:t>
      </w:r>
      <w:r w:rsidRPr="000E4116">
        <w:rPr>
          <w:rFonts w:ascii="Times New Roman" w:hAnsi="Times New Roman" w:cs="Times New Roman"/>
        </w:rPr>
        <w:t xml:space="preserve">. </w:t>
      </w:r>
      <w:r w:rsidRPr="000E4116">
        <w:rPr>
          <w:rFonts w:ascii="Times New Roman" w:hAnsi="Times New Roman" w:cs="Times New Roman"/>
          <w:lang w:val="en-US"/>
        </w:rPr>
        <w:t>London</w:t>
      </w:r>
      <w:r w:rsidRPr="000E4116">
        <w:rPr>
          <w:rFonts w:ascii="Times New Roman" w:hAnsi="Times New Roman" w:cs="Times New Roman"/>
        </w:rPr>
        <w:t xml:space="preserve">, 2015. </w:t>
      </w:r>
      <w:r w:rsidRPr="000E4116">
        <w:rPr>
          <w:rFonts w:ascii="Times New Roman" w:hAnsi="Times New Roman" w:cs="Times New Roman"/>
          <w:lang w:val="en-US"/>
        </w:rPr>
        <w:t>pp</w:t>
      </w:r>
      <w:r w:rsidRPr="000E4116">
        <w:rPr>
          <w:rFonts w:ascii="Times New Roman" w:hAnsi="Times New Roman" w:cs="Times New Roman"/>
        </w:rPr>
        <w:t>.3-4.</w:t>
      </w:r>
    </w:p>
  </w:footnote>
  <w:footnote w:id="2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Барагамян А</w:t>
      </w:r>
      <w:r w:rsidRPr="000E4116">
        <w:rPr>
          <w:rFonts w:ascii="Times New Roman" w:hAnsi="Times New Roman" w:cs="Times New Roman"/>
        </w:rPr>
        <w:t>. Израиль - «путешествуй с удовольствием». М. 2013, с. 9.</w:t>
      </w:r>
    </w:p>
  </w:footnote>
  <w:footnote w:id="2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16.</w:t>
      </w:r>
    </w:p>
  </w:footnote>
  <w:footnote w:id="2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Брайант С</w:t>
      </w:r>
      <w:r w:rsidRPr="000E4116">
        <w:rPr>
          <w:rFonts w:ascii="Times New Roman" w:hAnsi="Times New Roman" w:cs="Times New Roman"/>
        </w:rPr>
        <w:t>. Израиль: путеводитель, М., 2011. С. 46-49.</w:t>
      </w:r>
    </w:p>
  </w:footnote>
  <w:footnote w:id="3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Беляев Л.А.</w:t>
      </w:r>
      <w:r w:rsidRPr="000E4116">
        <w:rPr>
          <w:rFonts w:ascii="Times New Roman" w:hAnsi="Times New Roman" w:cs="Times New Roman"/>
        </w:rPr>
        <w:t xml:space="preserve"> Гроба Господня (Воскресения Христова) храм в Иерусалиме // Православная энциклопедия. Т.13. М., 2006. с. 124-136.</w:t>
      </w:r>
    </w:p>
  </w:footnote>
  <w:footnote w:id="3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Брайант С</w:t>
      </w:r>
      <w:r w:rsidRPr="000E4116">
        <w:rPr>
          <w:rFonts w:ascii="Times New Roman" w:hAnsi="Times New Roman" w:cs="Times New Roman"/>
        </w:rPr>
        <w:t>.</w:t>
      </w:r>
      <w:r>
        <w:rPr>
          <w:rFonts w:ascii="Times New Roman" w:hAnsi="Times New Roman" w:cs="Times New Roman"/>
        </w:rPr>
        <w:t xml:space="preserve"> Израиль: путеводитель.</w:t>
      </w:r>
      <w:r w:rsidRPr="000E4116">
        <w:rPr>
          <w:rFonts w:ascii="Times New Roman" w:hAnsi="Times New Roman" w:cs="Times New Roman"/>
        </w:rPr>
        <w:t xml:space="preserve"> С. 50-51.</w:t>
      </w:r>
    </w:p>
  </w:footnote>
  <w:footnote w:id="3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Беляев Л.А.</w:t>
      </w:r>
      <w:r w:rsidRPr="000E4116">
        <w:rPr>
          <w:rFonts w:ascii="Times New Roman" w:hAnsi="Times New Roman" w:cs="Times New Roman"/>
        </w:rPr>
        <w:t xml:space="preserve"> Галилея // Православная энциклопедия. Т. 10., 2005. С. 316-322.</w:t>
      </w:r>
    </w:p>
  </w:footnote>
  <w:footnote w:id="3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Крылов Д.Д.</w:t>
      </w:r>
      <w:r w:rsidRPr="000E4116">
        <w:rPr>
          <w:rFonts w:ascii="Times New Roman" w:hAnsi="Times New Roman" w:cs="Times New Roman"/>
        </w:rPr>
        <w:t xml:space="preserve"> Израиль: путеводители с Дмитрием Крыловым. М., 2011. С. 152.</w:t>
      </w:r>
    </w:p>
  </w:footnote>
  <w:footnote w:id="3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Прот.Ростислав Снигирев</w:t>
      </w:r>
      <w:r w:rsidRPr="000E4116">
        <w:rPr>
          <w:rFonts w:ascii="Times New Roman" w:hAnsi="Times New Roman" w:cs="Times New Roman"/>
        </w:rPr>
        <w:t>. Вифавара // Православная энциклопедия. Т. 8. М., 2004. С.586.</w:t>
      </w:r>
    </w:p>
  </w:footnote>
  <w:footnote w:id="3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Информационный портал </w:t>
      </w:r>
      <w:r w:rsidRPr="000E4116">
        <w:rPr>
          <w:rFonts w:ascii="Times New Roman" w:hAnsi="Times New Roman" w:cs="Times New Roman"/>
          <w:lang w:val="en-US"/>
        </w:rPr>
        <w:t>Newsru</w:t>
      </w:r>
      <w:r w:rsidRPr="000E4116">
        <w:rPr>
          <w:rFonts w:ascii="Times New Roman" w:hAnsi="Times New Roman" w:cs="Times New Roman"/>
        </w:rPr>
        <w:t>.</w:t>
      </w:r>
      <w:r w:rsidRPr="000E4116">
        <w:rPr>
          <w:rFonts w:ascii="Times New Roman" w:hAnsi="Times New Roman" w:cs="Times New Roman"/>
          <w:lang w:val="en-US"/>
        </w:rPr>
        <w:t>co</w:t>
      </w:r>
      <w:r w:rsidRPr="000E4116">
        <w:rPr>
          <w:rFonts w:ascii="Times New Roman" w:hAnsi="Times New Roman" w:cs="Times New Roman"/>
        </w:rPr>
        <w:t>.</w:t>
      </w:r>
      <w:r w:rsidRPr="000E4116">
        <w:rPr>
          <w:rFonts w:ascii="Times New Roman" w:hAnsi="Times New Roman" w:cs="Times New Roman"/>
          <w:lang w:val="en-US"/>
        </w:rPr>
        <w:t>il</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4"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newsru</w:t>
        </w:r>
        <w:r w:rsidRPr="000E4116">
          <w:rPr>
            <w:rStyle w:val="a6"/>
            <w:rFonts w:ascii="Times New Roman" w:hAnsi="Times New Roman" w:cs="Times New Roman"/>
          </w:rPr>
          <w:t>.</w:t>
        </w:r>
        <w:r w:rsidRPr="000E4116">
          <w:rPr>
            <w:rStyle w:val="a6"/>
            <w:rFonts w:ascii="Times New Roman" w:hAnsi="Times New Roman" w:cs="Times New Roman"/>
            <w:lang w:val="en-US"/>
          </w:rPr>
          <w:t>co</w:t>
        </w:r>
        <w:r w:rsidRPr="000E4116">
          <w:rPr>
            <w:rStyle w:val="a6"/>
            <w:rFonts w:ascii="Times New Roman" w:hAnsi="Times New Roman" w:cs="Times New Roman"/>
          </w:rPr>
          <w:t>.</w:t>
        </w:r>
        <w:r w:rsidRPr="000E4116">
          <w:rPr>
            <w:rStyle w:val="a6"/>
            <w:rFonts w:ascii="Times New Roman" w:hAnsi="Times New Roman" w:cs="Times New Roman"/>
            <w:lang w:val="en-US"/>
          </w:rPr>
          <w:t>il</w:t>
        </w:r>
        <w:r w:rsidRPr="000E4116">
          <w:rPr>
            <w:rStyle w:val="a6"/>
            <w:rFonts w:ascii="Times New Roman" w:hAnsi="Times New Roman" w:cs="Times New Roman"/>
          </w:rPr>
          <w:t>/</w:t>
        </w:r>
        <w:r w:rsidRPr="000E4116">
          <w:rPr>
            <w:rStyle w:val="a6"/>
            <w:rFonts w:ascii="Times New Roman" w:hAnsi="Times New Roman" w:cs="Times New Roman"/>
            <w:lang w:val="en-US"/>
          </w:rPr>
          <w:t>israel</w:t>
        </w:r>
        <w:r w:rsidRPr="000E4116">
          <w:rPr>
            <w:rStyle w:val="a6"/>
            <w:rFonts w:ascii="Times New Roman" w:hAnsi="Times New Roman" w:cs="Times New Roman"/>
          </w:rPr>
          <w:t>/12</w:t>
        </w:r>
        <w:r w:rsidRPr="000E4116">
          <w:rPr>
            <w:rStyle w:val="a6"/>
            <w:rFonts w:ascii="Times New Roman" w:hAnsi="Times New Roman" w:cs="Times New Roman"/>
            <w:lang w:val="en-US"/>
          </w:rPr>
          <w:t>jul</w:t>
        </w:r>
        <w:r w:rsidRPr="000E4116">
          <w:rPr>
            <w:rStyle w:val="a6"/>
            <w:rFonts w:ascii="Times New Roman" w:hAnsi="Times New Roman" w:cs="Times New Roman"/>
          </w:rPr>
          <w:t>2011/</w:t>
        </w:r>
        <w:r w:rsidRPr="000E4116">
          <w:rPr>
            <w:rStyle w:val="a6"/>
            <w:rFonts w:ascii="Times New Roman" w:hAnsi="Times New Roman" w:cs="Times New Roman"/>
            <w:lang w:val="en-US"/>
          </w:rPr>
          <w:t>kasir</w:t>
        </w:r>
        <w:r w:rsidRPr="000E4116">
          <w:rPr>
            <w:rStyle w:val="a6"/>
            <w:rFonts w:ascii="Times New Roman" w:hAnsi="Times New Roman" w:cs="Times New Roman"/>
          </w:rPr>
          <w:t>311.</w:t>
        </w:r>
        <w:r w:rsidRPr="000E4116">
          <w:rPr>
            <w:rStyle w:val="a6"/>
            <w:rFonts w:ascii="Times New Roman" w:hAnsi="Times New Roman" w:cs="Times New Roman"/>
            <w:lang w:val="en-US"/>
          </w:rPr>
          <w:t>html</w:t>
        </w:r>
      </w:hyperlink>
      <w:r w:rsidRPr="000E4116">
        <w:rPr>
          <w:rFonts w:ascii="Times New Roman" w:hAnsi="Times New Roman" w:cs="Times New Roman"/>
        </w:rPr>
        <w:t xml:space="preserve"> (дата обращения: 14.02.2016).</w:t>
      </w:r>
    </w:p>
  </w:footnote>
  <w:footnote w:id="3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Крылов Д.Д.</w:t>
      </w:r>
      <w:r w:rsidRPr="000E4116">
        <w:rPr>
          <w:rFonts w:ascii="Times New Roman" w:hAnsi="Times New Roman" w:cs="Times New Roman"/>
        </w:rPr>
        <w:t xml:space="preserve"> Израиль: путеводители</w:t>
      </w:r>
      <w:r>
        <w:rPr>
          <w:rFonts w:ascii="Times New Roman" w:hAnsi="Times New Roman" w:cs="Times New Roman"/>
        </w:rPr>
        <w:t xml:space="preserve"> с Дмитрием Крыловым. </w:t>
      </w:r>
      <w:r w:rsidRPr="000E4116">
        <w:rPr>
          <w:rFonts w:ascii="Times New Roman" w:hAnsi="Times New Roman" w:cs="Times New Roman"/>
        </w:rPr>
        <w:t>С. 179.</w:t>
      </w:r>
    </w:p>
  </w:footnote>
  <w:footnote w:id="3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184.</w:t>
      </w:r>
    </w:p>
  </w:footnote>
  <w:footnote w:id="3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Паломническая служба «Радонеж», официальный сайт. </w:t>
      </w:r>
      <w:r w:rsidRPr="000E4116">
        <w:rPr>
          <w:rFonts w:ascii="Times New Roman" w:hAnsi="Times New Roman" w:cs="Times New Roman"/>
          <w:lang w:val="en-US"/>
        </w:rPr>
        <w:t>URL</w:t>
      </w:r>
      <w:r w:rsidRPr="000E4116">
        <w:rPr>
          <w:rFonts w:ascii="Times New Roman" w:hAnsi="Times New Roman" w:cs="Times New Roman"/>
        </w:rPr>
        <w:t xml:space="preserve">: </w:t>
      </w:r>
      <w:hyperlink r:id="rId5"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radonezh</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congregation</w:t>
        </w:r>
        <w:r w:rsidRPr="000E4116">
          <w:rPr>
            <w:rStyle w:val="a6"/>
            <w:rFonts w:ascii="Times New Roman" w:hAnsi="Times New Roman" w:cs="Times New Roman"/>
          </w:rPr>
          <w:t>/</w:t>
        </w:r>
        <w:r w:rsidRPr="000E4116">
          <w:rPr>
            <w:rStyle w:val="a6"/>
            <w:rFonts w:ascii="Times New Roman" w:hAnsi="Times New Roman" w:cs="Times New Roman"/>
            <w:lang w:val="en-US"/>
          </w:rPr>
          <w:t>head</w:t>
        </w:r>
        <w:r w:rsidRPr="000E4116">
          <w:rPr>
            <w:rStyle w:val="a6"/>
            <w:rFonts w:ascii="Times New Roman" w:hAnsi="Times New Roman" w:cs="Times New Roman"/>
          </w:rPr>
          <w:t>/</w:t>
        </w:r>
      </w:hyperlink>
      <w:r w:rsidRPr="000E4116">
        <w:rPr>
          <w:rFonts w:ascii="Times New Roman" w:hAnsi="Times New Roman" w:cs="Times New Roman"/>
        </w:rPr>
        <w:t xml:space="preserve"> (дата обращения 24.11.2016).</w:t>
      </w:r>
    </w:p>
  </w:footnote>
  <w:footnote w:id="3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Беляев Л.А.</w:t>
      </w:r>
      <w:r w:rsidRPr="000E4116">
        <w:rPr>
          <w:rFonts w:ascii="Times New Roman" w:hAnsi="Times New Roman" w:cs="Times New Roman"/>
        </w:rPr>
        <w:t xml:space="preserve"> Вифлеем // Православная энциклопедия. Т.8. М., 2004 С. 598 - 603.</w:t>
      </w:r>
    </w:p>
  </w:footnote>
  <w:footnote w:id="4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rPr>
        <w:t>Хорошкин Ю.Н., Филобок А.А.</w:t>
      </w:r>
      <w:r w:rsidRPr="000E4116">
        <w:rPr>
          <w:rFonts w:ascii="Times New Roman" w:hAnsi="Times New Roman" w:cs="Times New Roman"/>
        </w:rPr>
        <w:t xml:space="preserve"> Туристско-рекреационный комплекс Израиля: современное состояние и перспективы развития «перекрестного» туризма с Россией// Вестник АГУ, вып.137,</w:t>
      </w:r>
      <w:r>
        <w:rPr>
          <w:rFonts w:ascii="Times New Roman" w:hAnsi="Times New Roman" w:cs="Times New Roman"/>
        </w:rPr>
        <w:t xml:space="preserve"> </w:t>
      </w:r>
      <w:r w:rsidRPr="000E4116">
        <w:rPr>
          <w:rFonts w:ascii="Times New Roman" w:hAnsi="Times New Roman" w:cs="Times New Roman"/>
        </w:rPr>
        <w:t>Краснодар,</w:t>
      </w:r>
      <w:r>
        <w:rPr>
          <w:rFonts w:ascii="Times New Roman" w:hAnsi="Times New Roman" w:cs="Times New Roman"/>
        </w:rPr>
        <w:t xml:space="preserve"> </w:t>
      </w:r>
      <w:r w:rsidRPr="000E4116">
        <w:rPr>
          <w:rFonts w:ascii="Times New Roman" w:hAnsi="Times New Roman" w:cs="Times New Roman"/>
        </w:rPr>
        <w:t>2014. С.105.</w:t>
      </w:r>
    </w:p>
  </w:footnote>
  <w:footnote w:id="4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Н.И.Комашко, Е.М.Саенкова.</w:t>
      </w:r>
      <w:r w:rsidRPr="000E4116">
        <w:rPr>
          <w:rFonts w:ascii="Times New Roman" w:hAnsi="Times New Roman" w:cs="Times New Roman"/>
        </w:rPr>
        <w:t xml:space="preserve"> Екатерины Великомученицы монастырь на Синае // Православная энциклопедия. Т. 18. М.,</w:t>
      </w:r>
      <w:r>
        <w:rPr>
          <w:rFonts w:ascii="Times New Roman" w:hAnsi="Times New Roman" w:cs="Times New Roman"/>
        </w:rPr>
        <w:t xml:space="preserve"> </w:t>
      </w:r>
      <w:r w:rsidRPr="000E4116">
        <w:rPr>
          <w:rFonts w:ascii="Times New Roman" w:hAnsi="Times New Roman" w:cs="Times New Roman"/>
        </w:rPr>
        <w:t>2008. С. 170-214.</w:t>
      </w:r>
    </w:p>
  </w:footnote>
  <w:footnote w:id="4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Войтенко А.А.</w:t>
      </w:r>
      <w:r w:rsidRPr="000E4116">
        <w:rPr>
          <w:rFonts w:ascii="Times New Roman" w:hAnsi="Times New Roman" w:cs="Times New Roman"/>
        </w:rPr>
        <w:t xml:space="preserve"> Антоний Великий // Православная энциклопедия. Т.2. М., 2001. С. 659-664.</w:t>
      </w:r>
    </w:p>
  </w:footnote>
  <w:footnote w:id="4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Татаринцев Т.</w:t>
      </w:r>
      <w:r w:rsidRPr="000E4116">
        <w:rPr>
          <w:rFonts w:ascii="Times New Roman" w:hAnsi="Times New Roman" w:cs="Times New Roman"/>
        </w:rPr>
        <w:t xml:space="preserve"> Египет: путеводитель. М., Арриво, 2012. С. 40.</w:t>
      </w:r>
    </w:p>
  </w:footnote>
  <w:footnote w:id="4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49.</w:t>
      </w:r>
    </w:p>
  </w:footnote>
  <w:footnote w:id="4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Central Bank of Egypt – Publications. URL</w:t>
      </w:r>
      <w:r w:rsidRPr="000E4116">
        <w:rPr>
          <w:rFonts w:ascii="Times New Roman" w:hAnsi="Times New Roman" w:cs="Times New Roman"/>
        </w:rPr>
        <w:t xml:space="preserve">: </w:t>
      </w:r>
      <w:hyperlink r:id="rId6"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cbe</w:t>
        </w:r>
        <w:r w:rsidRPr="000E4116">
          <w:rPr>
            <w:rStyle w:val="a6"/>
            <w:rFonts w:ascii="Times New Roman" w:hAnsi="Times New Roman" w:cs="Times New Roman"/>
          </w:rPr>
          <w:t>.</w:t>
        </w:r>
        <w:r w:rsidRPr="000E4116">
          <w:rPr>
            <w:rStyle w:val="a6"/>
            <w:rFonts w:ascii="Times New Roman" w:hAnsi="Times New Roman" w:cs="Times New Roman"/>
            <w:lang w:val="en-US"/>
          </w:rPr>
          <w:t>org</w:t>
        </w:r>
        <w:r w:rsidRPr="000E4116">
          <w:rPr>
            <w:rStyle w:val="a6"/>
            <w:rFonts w:ascii="Times New Roman" w:hAnsi="Times New Roman" w:cs="Times New Roman"/>
          </w:rPr>
          <w:t>.</w:t>
        </w:r>
        <w:r w:rsidRPr="000E4116">
          <w:rPr>
            <w:rStyle w:val="a6"/>
            <w:rFonts w:ascii="Times New Roman" w:hAnsi="Times New Roman" w:cs="Times New Roman"/>
            <w:lang w:val="en-US"/>
          </w:rPr>
          <w:t>eg</w:t>
        </w:r>
        <w:r w:rsidRPr="000E4116">
          <w:rPr>
            <w:rStyle w:val="a6"/>
            <w:rFonts w:ascii="Times New Roman" w:hAnsi="Times New Roman" w:cs="Times New Roman"/>
          </w:rPr>
          <w:t>/</w:t>
        </w:r>
        <w:r w:rsidRPr="000E4116">
          <w:rPr>
            <w:rStyle w:val="a6"/>
            <w:rFonts w:ascii="Times New Roman" w:hAnsi="Times New Roman" w:cs="Times New Roman"/>
            <w:lang w:val="en-US"/>
          </w:rPr>
          <w:t>NR</w:t>
        </w:r>
        <w:r w:rsidRPr="000E4116">
          <w:rPr>
            <w:rStyle w:val="a6"/>
            <w:rFonts w:ascii="Times New Roman" w:hAnsi="Times New Roman" w:cs="Times New Roman"/>
          </w:rPr>
          <w:t>/</w:t>
        </w:r>
        <w:r w:rsidRPr="000E4116">
          <w:rPr>
            <w:rStyle w:val="a6"/>
            <w:rFonts w:ascii="Times New Roman" w:hAnsi="Times New Roman" w:cs="Times New Roman"/>
            <w:lang w:val="en-US"/>
          </w:rPr>
          <w:t>rdonlyres</w:t>
        </w:r>
        <w:r w:rsidRPr="000E4116">
          <w:rPr>
            <w:rStyle w:val="a6"/>
            <w:rFonts w:ascii="Times New Roman" w:hAnsi="Times New Roman" w:cs="Times New Roman"/>
          </w:rPr>
          <w:t>/236</w:t>
        </w:r>
        <w:r w:rsidRPr="000E4116">
          <w:rPr>
            <w:rStyle w:val="a6"/>
            <w:rFonts w:ascii="Times New Roman" w:hAnsi="Times New Roman" w:cs="Times New Roman"/>
            <w:lang w:val="en-US"/>
          </w:rPr>
          <w:t>CD</w:t>
        </w:r>
        <w:r w:rsidRPr="000E4116">
          <w:rPr>
            <w:rStyle w:val="a6"/>
            <w:rFonts w:ascii="Times New Roman" w:hAnsi="Times New Roman" w:cs="Times New Roman"/>
          </w:rPr>
          <w:t>24</w:t>
        </w:r>
        <w:r w:rsidRPr="000E4116">
          <w:rPr>
            <w:rStyle w:val="a6"/>
            <w:rFonts w:ascii="Times New Roman" w:hAnsi="Times New Roman" w:cs="Times New Roman"/>
            <w:lang w:val="en-US"/>
          </w:rPr>
          <w:t>D</w:t>
        </w:r>
        <w:r w:rsidRPr="000E4116">
          <w:rPr>
            <w:rStyle w:val="a6"/>
            <w:rFonts w:ascii="Times New Roman" w:hAnsi="Times New Roman" w:cs="Times New Roman"/>
          </w:rPr>
          <w:t>-07</w:t>
        </w:r>
        <w:r w:rsidRPr="000E4116">
          <w:rPr>
            <w:rStyle w:val="a6"/>
            <w:rFonts w:ascii="Times New Roman" w:hAnsi="Times New Roman" w:cs="Times New Roman"/>
            <w:lang w:val="en-US"/>
          </w:rPr>
          <w:t>CB</w:t>
        </w:r>
        <w:r w:rsidRPr="000E4116">
          <w:rPr>
            <w:rStyle w:val="a6"/>
            <w:rFonts w:ascii="Times New Roman" w:hAnsi="Times New Roman" w:cs="Times New Roman"/>
          </w:rPr>
          <w:t>-4999-</w:t>
        </w:r>
        <w:r w:rsidRPr="000E4116">
          <w:rPr>
            <w:rStyle w:val="a6"/>
            <w:rFonts w:ascii="Times New Roman" w:hAnsi="Times New Roman" w:cs="Times New Roman"/>
            <w:lang w:val="en-US"/>
          </w:rPr>
          <w:t>AC</w:t>
        </w:r>
        <w:r w:rsidRPr="000E4116">
          <w:rPr>
            <w:rStyle w:val="a6"/>
            <w:rFonts w:ascii="Times New Roman" w:hAnsi="Times New Roman" w:cs="Times New Roman"/>
          </w:rPr>
          <w:t>8</w:t>
        </w:r>
        <w:r w:rsidRPr="000E4116">
          <w:rPr>
            <w:rStyle w:val="a6"/>
            <w:rFonts w:ascii="Times New Roman" w:hAnsi="Times New Roman" w:cs="Times New Roman"/>
            <w:lang w:val="en-US"/>
          </w:rPr>
          <w:t>A</w:t>
        </w:r>
        <w:r w:rsidRPr="000E4116">
          <w:rPr>
            <w:rStyle w:val="a6"/>
            <w:rFonts w:ascii="Times New Roman" w:hAnsi="Times New Roman" w:cs="Times New Roman"/>
          </w:rPr>
          <w:t>-611</w:t>
        </w:r>
        <w:r w:rsidRPr="000E4116">
          <w:rPr>
            <w:rStyle w:val="a6"/>
            <w:rFonts w:ascii="Times New Roman" w:hAnsi="Times New Roman" w:cs="Times New Roman"/>
            <w:lang w:val="en-US"/>
          </w:rPr>
          <w:t>F</w:t>
        </w:r>
        <w:r w:rsidRPr="000E4116">
          <w:rPr>
            <w:rStyle w:val="a6"/>
            <w:rFonts w:ascii="Times New Roman" w:hAnsi="Times New Roman" w:cs="Times New Roman"/>
          </w:rPr>
          <w:t>2</w:t>
        </w:r>
        <w:r w:rsidRPr="000E4116">
          <w:rPr>
            <w:rStyle w:val="a6"/>
            <w:rFonts w:ascii="Times New Roman" w:hAnsi="Times New Roman" w:cs="Times New Roman"/>
            <w:lang w:val="en-US"/>
          </w:rPr>
          <w:t>BA</w:t>
        </w:r>
        <w:r w:rsidRPr="000E4116">
          <w:rPr>
            <w:rStyle w:val="a6"/>
            <w:rFonts w:ascii="Times New Roman" w:hAnsi="Times New Roman" w:cs="Times New Roman"/>
          </w:rPr>
          <w:t>36711/3018/</w:t>
        </w:r>
        <w:r w:rsidRPr="000E4116">
          <w:rPr>
            <w:rStyle w:val="a6"/>
            <w:rFonts w:ascii="Times New Roman" w:hAnsi="Times New Roman" w:cs="Times New Roman"/>
            <w:lang w:val="en-US"/>
          </w:rPr>
          <w:t>AnnualReport</w:t>
        </w:r>
        <w:r w:rsidRPr="000E4116">
          <w:rPr>
            <w:rStyle w:val="a6"/>
            <w:rFonts w:ascii="Times New Roman" w:hAnsi="Times New Roman" w:cs="Times New Roman"/>
          </w:rPr>
          <w:t>20132015.</w:t>
        </w:r>
        <w:r w:rsidRPr="000E4116">
          <w:rPr>
            <w:rStyle w:val="a6"/>
            <w:rFonts w:ascii="Times New Roman" w:hAnsi="Times New Roman" w:cs="Times New Roman"/>
            <w:lang w:val="en-US"/>
          </w:rPr>
          <w:t>pdf</w:t>
        </w:r>
      </w:hyperlink>
      <w:r w:rsidRPr="000E4116">
        <w:rPr>
          <w:rFonts w:ascii="Times New Roman" w:hAnsi="Times New Roman" w:cs="Times New Roman"/>
        </w:rPr>
        <w:t xml:space="preserve"> (дата обращения: 4.05.2016).</w:t>
      </w:r>
    </w:p>
  </w:footnote>
  <w:footnote w:id="46">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 xml:space="preserve">Лента.ру. </w:t>
      </w:r>
      <w:r w:rsidRPr="000E4116">
        <w:rPr>
          <w:rFonts w:ascii="Times New Roman" w:hAnsi="Times New Roman" w:cs="Times New Roman"/>
          <w:lang w:val="en-US"/>
        </w:rPr>
        <w:t>URL</w:t>
      </w:r>
      <w:r w:rsidRPr="000E4116">
        <w:rPr>
          <w:rFonts w:ascii="Times New Roman" w:hAnsi="Times New Roman" w:cs="Times New Roman"/>
        </w:rPr>
        <w:t xml:space="preserve">: </w:t>
      </w:r>
      <w:hyperlink r:id="rId7" w:history="1">
        <w:r w:rsidRPr="000E4116">
          <w:rPr>
            <w:rStyle w:val="a6"/>
            <w:rFonts w:ascii="Times New Roman" w:hAnsi="Times New Roman" w:cs="Times New Roman"/>
            <w:lang w:val="en-US"/>
          </w:rPr>
          <w:t>https</w:t>
        </w:r>
        <w:r w:rsidRPr="000E4116">
          <w:rPr>
            <w:rStyle w:val="a6"/>
            <w:rFonts w:ascii="Times New Roman" w:hAnsi="Times New Roman" w:cs="Times New Roman"/>
          </w:rPr>
          <w:t>://</w:t>
        </w:r>
        <w:r w:rsidRPr="000E4116">
          <w:rPr>
            <w:rStyle w:val="a6"/>
            <w:rFonts w:ascii="Times New Roman" w:hAnsi="Times New Roman" w:cs="Times New Roman"/>
            <w:lang w:val="en-US"/>
          </w:rPr>
          <w:t>lenta</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articles</w:t>
        </w:r>
        <w:r w:rsidRPr="000E4116">
          <w:rPr>
            <w:rStyle w:val="a6"/>
            <w:rFonts w:ascii="Times New Roman" w:hAnsi="Times New Roman" w:cs="Times New Roman"/>
          </w:rPr>
          <w:t>/2015/06/11/</w:t>
        </w:r>
        <w:r w:rsidRPr="000E4116">
          <w:rPr>
            <w:rStyle w:val="a6"/>
            <w:rFonts w:ascii="Times New Roman" w:hAnsi="Times New Roman" w:cs="Times New Roman"/>
            <w:lang w:val="en-US"/>
          </w:rPr>
          <w:t>keidar</w:t>
        </w:r>
        <w:r w:rsidRPr="000E4116">
          <w:rPr>
            <w:rStyle w:val="a6"/>
            <w:rFonts w:ascii="Times New Roman" w:hAnsi="Times New Roman" w:cs="Times New Roman"/>
          </w:rPr>
          <w:t>/</w:t>
        </w:r>
      </w:hyperlink>
      <w:r w:rsidRPr="000E4116">
        <w:rPr>
          <w:rFonts w:ascii="Times New Roman" w:hAnsi="Times New Roman" w:cs="Times New Roman"/>
        </w:rPr>
        <w:t xml:space="preserve"> (дата обращения: 25.02.2016).</w:t>
      </w:r>
    </w:p>
  </w:footnote>
  <w:footnote w:id="47">
    <w:p w:rsidR="00552079" w:rsidRPr="000E4116" w:rsidRDefault="00552079">
      <w:pPr>
        <w:pStyle w:val="a3"/>
        <w:rPr>
          <w:lang w:val="en-US"/>
        </w:rPr>
      </w:pPr>
      <w:r w:rsidRPr="000E4116">
        <w:rPr>
          <w:rStyle w:val="a5"/>
        </w:rPr>
        <w:footnoteRef/>
      </w:r>
      <w:r w:rsidRPr="000E4116">
        <w:t xml:space="preserve"> </w:t>
      </w:r>
      <w:r w:rsidRPr="00257698">
        <w:rPr>
          <w:rFonts w:ascii="Times New Roman" w:hAnsi="Times New Roman" w:cs="Times New Roman"/>
          <w:i/>
        </w:rPr>
        <w:t>Родригес А.М.</w:t>
      </w:r>
      <w:r w:rsidRPr="000E4116">
        <w:rPr>
          <w:rFonts w:ascii="Times New Roman" w:hAnsi="Times New Roman" w:cs="Times New Roman"/>
        </w:rPr>
        <w:t xml:space="preserve"> История стран Азии и Африки в новейшее время. М</w:t>
      </w:r>
      <w:r w:rsidRPr="000E4116">
        <w:rPr>
          <w:rFonts w:ascii="Times New Roman" w:hAnsi="Times New Roman" w:cs="Times New Roman"/>
          <w:lang w:val="en-US"/>
        </w:rPr>
        <w:t>., 2006.</w:t>
      </w:r>
    </w:p>
  </w:footnote>
  <w:footnote w:id="48">
    <w:p w:rsidR="00552079" w:rsidRPr="000E4116" w:rsidRDefault="00552079">
      <w:pPr>
        <w:pStyle w:val="a3"/>
        <w:rPr>
          <w:lang w:val="en-US"/>
        </w:rPr>
      </w:pPr>
      <w:r w:rsidRPr="000E4116">
        <w:rPr>
          <w:rStyle w:val="a5"/>
        </w:rPr>
        <w:footnoteRef/>
      </w:r>
      <w:r w:rsidRPr="000E4116">
        <w:rPr>
          <w:lang w:val="en-US"/>
        </w:rPr>
        <w:t xml:space="preserve"> </w:t>
      </w:r>
      <w:r w:rsidRPr="00257698">
        <w:rPr>
          <w:rFonts w:ascii="Times New Roman" w:hAnsi="Times New Roman" w:cs="Times New Roman"/>
          <w:i/>
          <w:lang w:val="en-US"/>
        </w:rPr>
        <w:t>David Fielding, Anja Shortland.</w:t>
      </w:r>
      <w:r w:rsidRPr="000E4116">
        <w:rPr>
          <w:rFonts w:ascii="Times New Roman" w:hAnsi="Times New Roman" w:cs="Times New Roman"/>
          <w:lang w:val="en-US"/>
        </w:rPr>
        <w:t xml:space="preserve"> Does TV terrify tourists? //Springer. 2009. Pp. 245-263.</w:t>
      </w:r>
    </w:p>
  </w:footnote>
  <w:footnote w:id="49">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rPr>
        <w:t>Там</w:t>
      </w:r>
      <w:r w:rsidRPr="000E4116">
        <w:rPr>
          <w:rFonts w:ascii="Times New Roman" w:hAnsi="Times New Roman" w:cs="Times New Roman"/>
          <w:lang w:val="en-US"/>
        </w:rPr>
        <w:t xml:space="preserve"> </w:t>
      </w:r>
      <w:r w:rsidRPr="000E4116">
        <w:rPr>
          <w:rFonts w:ascii="Times New Roman" w:hAnsi="Times New Roman" w:cs="Times New Roman"/>
        </w:rPr>
        <w:t>же</w:t>
      </w:r>
      <w:r w:rsidRPr="000E4116">
        <w:rPr>
          <w:rFonts w:ascii="Times New Roman" w:hAnsi="Times New Roman" w:cs="Times New Roman"/>
          <w:lang w:val="en-US"/>
        </w:rPr>
        <w:t xml:space="preserve">, </w:t>
      </w:r>
      <w:r w:rsidRPr="000E4116">
        <w:rPr>
          <w:rFonts w:ascii="Times New Roman" w:hAnsi="Times New Roman" w:cs="Times New Roman"/>
        </w:rPr>
        <w:t>с</w:t>
      </w:r>
      <w:r w:rsidRPr="000E4116">
        <w:rPr>
          <w:rFonts w:ascii="Times New Roman" w:hAnsi="Times New Roman" w:cs="Times New Roman"/>
          <w:lang w:val="en-US"/>
        </w:rPr>
        <w:t>. 253.</w:t>
      </w:r>
    </w:p>
  </w:footnote>
  <w:footnote w:id="50">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Central Bureau Statistics. Tourism to Israel in 2000-2012. Jerusalem</w:t>
      </w:r>
      <w:r w:rsidRPr="00552079">
        <w:rPr>
          <w:rFonts w:ascii="Times New Roman" w:hAnsi="Times New Roman" w:cs="Times New Roman"/>
          <w:lang w:val="en-US"/>
        </w:rPr>
        <w:t xml:space="preserve">, 2013. . </w:t>
      </w:r>
      <w:r w:rsidRPr="000E4116">
        <w:rPr>
          <w:rFonts w:ascii="Times New Roman" w:hAnsi="Times New Roman" w:cs="Times New Roman"/>
          <w:lang w:val="en-US"/>
        </w:rPr>
        <w:t>Pp</w:t>
      </w:r>
      <w:r w:rsidRPr="000E4116">
        <w:rPr>
          <w:rFonts w:ascii="Times New Roman" w:hAnsi="Times New Roman" w:cs="Times New Roman"/>
        </w:rPr>
        <w:t>.2-3.</w:t>
      </w:r>
    </w:p>
  </w:footnote>
  <w:footnote w:id="51">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6.</w:t>
      </w:r>
    </w:p>
  </w:footnote>
  <w:footnote w:id="52">
    <w:p w:rsidR="00552079" w:rsidRPr="000E4116" w:rsidRDefault="00552079">
      <w:pPr>
        <w:pStyle w:val="a3"/>
      </w:pPr>
      <w:r w:rsidRPr="000E4116">
        <w:rPr>
          <w:rStyle w:val="a5"/>
        </w:rPr>
        <w:footnoteRef/>
      </w:r>
      <w:r w:rsidRPr="000E4116">
        <w:t xml:space="preserve"> </w:t>
      </w:r>
      <w:r w:rsidRPr="00257698">
        <w:rPr>
          <w:rFonts w:ascii="Times New Roman" w:hAnsi="Times New Roman" w:cs="Times New Roman"/>
          <w:i/>
        </w:rPr>
        <w:t>Исраэль Шамир.</w:t>
      </w:r>
      <w:r w:rsidRPr="000E4116">
        <w:rPr>
          <w:rFonts w:ascii="Times New Roman" w:hAnsi="Times New Roman" w:cs="Times New Roman"/>
        </w:rPr>
        <w:t xml:space="preserve"> Страна сосны и оливы. С. 61-63.</w:t>
      </w:r>
    </w:p>
  </w:footnote>
  <w:footnote w:id="53">
    <w:p w:rsidR="00552079" w:rsidRPr="000E4116" w:rsidRDefault="00552079">
      <w:pPr>
        <w:pStyle w:val="a3"/>
        <w:rPr>
          <w:lang w:val="en-US"/>
        </w:rPr>
      </w:pPr>
      <w:r w:rsidRPr="000E4116">
        <w:rPr>
          <w:rStyle w:val="a5"/>
        </w:rPr>
        <w:footnoteRef/>
      </w:r>
      <w:r w:rsidRPr="000E4116">
        <w:t xml:space="preserve"> </w:t>
      </w:r>
      <w:r w:rsidRPr="00257698">
        <w:rPr>
          <w:rFonts w:ascii="Times New Roman" w:hAnsi="Times New Roman" w:cs="Times New Roman"/>
          <w:i/>
        </w:rPr>
        <w:t>Родригес А.М.</w:t>
      </w:r>
      <w:r w:rsidRPr="000E4116">
        <w:rPr>
          <w:rFonts w:ascii="Times New Roman" w:hAnsi="Times New Roman" w:cs="Times New Roman"/>
        </w:rPr>
        <w:t xml:space="preserve"> История стран Азии и Африки в Новейшее время. М</w:t>
      </w:r>
      <w:r w:rsidRPr="000E4116">
        <w:rPr>
          <w:rFonts w:ascii="Times New Roman" w:hAnsi="Times New Roman" w:cs="Times New Roman"/>
          <w:lang w:val="en-US"/>
        </w:rPr>
        <w:t xml:space="preserve">., 2006. </w:t>
      </w:r>
      <w:r w:rsidRPr="000E4116">
        <w:rPr>
          <w:rFonts w:ascii="Times New Roman" w:hAnsi="Times New Roman" w:cs="Times New Roman"/>
        </w:rPr>
        <w:t>С</w:t>
      </w:r>
      <w:r w:rsidRPr="000E4116">
        <w:rPr>
          <w:rFonts w:ascii="Times New Roman" w:hAnsi="Times New Roman" w:cs="Times New Roman"/>
          <w:lang w:val="en-US"/>
        </w:rPr>
        <w:t>.361.</w:t>
      </w:r>
    </w:p>
  </w:footnote>
  <w:footnote w:id="54">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lang w:val="en-US"/>
        </w:rPr>
        <w:t>Central Bank of Egypt. Annual report 2011-2012. Cairo, 2013. P.57-60.</w:t>
      </w:r>
    </w:p>
  </w:footnote>
  <w:footnote w:id="55">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Central Bank of Egypt. Annual</w:t>
      </w:r>
      <w:r w:rsidRPr="000E4116">
        <w:rPr>
          <w:rFonts w:ascii="Times New Roman" w:hAnsi="Times New Roman" w:cs="Times New Roman"/>
        </w:rPr>
        <w:t xml:space="preserve"> </w:t>
      </w:r>
      <w:r w:rsidRPr="000E4116">
        <w:rPr>
          <w:rFonts w:ascii="Times New Roman" w:hAnsi="Times New Roman" w:cs="Times New Roman"/>
          <w:lang w:val="en-US"/>
        </w:rPr>
        <w:t>report</w:t>
      </w:r>
      <w:r w:rsidRPr="000E4116">
        <w:rPr>
          <w:rFonts w:ascii="Times New Roman" w:hAnsi="Times New Roman" w:cs="Times New Roman"/>
        </w:rPr>
        <w:t xml:space="preserve"> 2013-2014. </w:t>
      </w:r>
      <w:r w:rsidRPr="000E4116">
        <w:rPr>
          <w:rFonts w:ascii="Times New Roman" w:hAnsi="Times New Roman" w:cs="Times New Roman"/>
          <w:lang w:val="en-US"/>
        </w:rPr>
        <w:t>Cairo</w:t>
      </w:r>
      <w:r w:rsidRPr="000E4116">
        <w:rPr>
          <w:rFonts w:ascii="Times New Roman" w:hAnsi="Times New Roman" w:cs="Times New Roman"/>
        </w:rPr>
        <w:t xml:space="preserve">, 2015. </w:t>
      </w:r>
      <w:r w:rsidRPr="000E4116">
        <w:rPr>
          <w:rFonts w:ascii="Times New Roman" w:hAnsi="Times New Roman" w:cs="Times New Roman"/>
          <w:lang w:val="en-US"/>
        </w:rPr>
        <w:t>P</w:t>
      </w:r>
      <w:r w:rsidRPr="000E4116">
        <w:rPr>
          <w:rFonts w:ascii="Times New Roman" w:hAnsi="Times New Roman" w:cs="Times New Roman"/>
        </w:rPr>
        <w:t>.50.</w:t>
      </w:r>
    </w:p>
  </w:footnote>
  <w:footnote w:id="5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Организация Объединенных Наций. Официальный сайт. </w:t>
      </w:r>
      <w:r w:rsidRPr="000E4116">
        <w:rPr>
          <w:rFonts w:ascii="Times New Roman" w:hAnsi="Times New Roman" w:cs="Times New Roman"/>
          <w:lang w:val="en-US"/>
        </w:rPr>
        <w:t>URL</w:t>
      </w:r>
      <w:r w:rsidRPr="000E4116">
        <w:rPr>
          <w:rFonts w:ascii="Times New Roman" w:hAnsi="Times New Roman" w:cs="Times New Roman"/>
        </w:rPr>
        <w:t xml:space="preserve">: </w:t>
      </w:r>
      <w:hyperlink r:id="rId8" w:history="1">
        <w:r w:rsidRPr="000E4116">
          <w:rPr>
            <w:rStyle w:val="a6"/>
            <w:rFonts w:ascii="Times New Roman" w:hAnsi="Times New Roman" w:cs="Times New Roman"/>
            <w:lang w:val="en-US"/>
          </w:rPr>
          <w:t>https</w:t>
        </w:r>
        <w:r w:rsidRPr="000E4116">
          <w:rPr>
            <w:rStyle w:val="a6"/>
            <w:rFonts w:ascii="Times New Roman" w:hAnsi="Times New Roman" w:cs="Times New Roman"/>
          </w:rPr>
          <w:t>://</w:t>
        </w:r>
        <w:r w:rsidRPr="000E4116">
          <w:rPr>
            <w:rStyle w:val="a6"/>
            <w:rFonts w:ascii="Times New Roman" w:hAnsi="Times New Roman" w:cs="Times New Roman"/>
            <w:lang w:val="en-US"/>
          </w:rPr>
          <w:t>documents</w:t>
        </w:r>
        <w:r w:rsidRPr="000E4116">
          <w:rPr>
            <w:rStyle w:val="a6"/>
            <w:rFonts w:ascii="Times New Roman" w:hAnsi="Times New Roman" w:cs="Times New Roman"/>
          </w:rPr>
          <w:t>-</w:t>
        </w:r>
        <w:r w:rsidRPr="000E4116">
          <w:rPr>
            <w:rStyle w:val="a6"/>
            <w:rFonts w:ascii="Times New Roman" w:hAnsi="Times New Roman" w:cs="Times New Roman"/>
            <w:lang w:val="en-US"/>
          </w:rPr>
          <w:t>dds</w:t>
        </w:r>
        <w:r w:rsidRPr="000E4116">
          <w:rPr>
            <w:rStyle w:val="a6"/>
            <w:rFonts w:ascii="Times New Roman" w:hAnsi="Times New Roman" w:cs="Times New Roman"/>
          </w:rPr>
          <w:t>-</w:t>
        </w:r>
        <w:r w:rsidRPr="000E4116">
          <w:rPr>
            <w:rStyle w:val="a6"/>
            <w:rFonts w:ascii="Times New Roman" w:hAnsi="Times New Roman" w:cs="Times New Roman"/>
            <w:lang w:val="en-US"/>
          </w:rPr>
          <w:t>ny</w:t>
        </w:r>
        <w:r w:rsidRPr="000E4116">
          <w:rPr>
            <w:rStyle w:val="a6"/>
            <w:rFonts w:ascii="Times New Roman" w:hAnsi="Times New Roman" w:cs="Times New Roman"/>
          </w:rPr>
          <w:t>.</w:t>
        </w:r>
        <w:r w:rsidRPr="000E4116">
          <w:rPr>
            <w:rStyle w:val="a6"/>
            <w:rFonts w:ascii="Times New Roman" w:hAnsi="Times New Roman" w:cs="Times New Roman"/>
            <w:lang w:val="en-US"/>
          </w:rPr>
          <w:t>un</w:t>
        </w:r>
        <w:r w:rsidRPr="000E4116">
          <w:rPr>
            <w:rStyle w:val="a6"/>
            <w:rFonts w:ascii="Times New Roman" w:hAnsi="Times New Roman" w:cs="Times New Roman"/>
          </w:rPr>
          <w:t>.</w:t>
        </w:r>
        <w:r w:rsidRPr="000E4116">
          <w:rPr>
            <w:rStyle w:val="a6"/>
            <w:rFonts w:ascii="Times New Roman" w:hAnsi="Times New Roman" w:cs="Times New Roman"/>
            <w:lang w:val="en-US"/>
          </w:rPr>
          <w:t>org</w:t>
        </w:r>
        <w:r w:rsidRPr="000E4116">
          <w:rPr>
            <w:rStyle w:val="a6"/>
            <w:rFonts w:ascii="Times New Roman" w:hAnsi="Times New Roman" w:cs="Times New Roman"/>
          </w:rPr>
          <w:t>/</w:t>
        </w:r>
        <w:r w:rsidRPr="000E4116">
          <w:rPr>
            <w:rStyle w:val="a6"/>
            <w:rFonts w:ascii="Times New Roman" w:hAnsi="Times New Roman" w:cs="Times New Roman"/>
            <w:lang w:val="en-US"/>
          </w:rPr>
          <w:t>doc</w:t>
        </w:r>
        <w:r w:rsidRPr="000E4116">
          <w:rPr>
            <w:rStyle w:val="a6"/>
            <w:rFonts w:ascii="Times New Roman" w:hAnsi="Times New Roman" w:cs="Times New Roman"/>
          </w:rPr>
          <w:t>/</w:t>
        </w:r>
        <w:r w:rsidRPr="000E4116">
          <w:rPr>
            <w:rStyle w:val="a6"/>
            <w:rFonts w:ascii="Times New Roman" w:hAnsi="Times New Roman" w:cs="Times New Roman"/>
            <w:lang w:val="en-US"/>
          </w:rPr>
          <w:t>RESOLUTION</w:t>
        </w:r>
        <w:r w:rsidRPr="000E4116">
          <w:rPr>
            <w:rStyle w:val="a6"/>
            <w:rFonts w:ascii="Times New Roman" w:hAnsi="Times New Roman" w:cs="Times New Roman"/>
          </w:rPr>
          <w:t>/</w:t>
        </w:r>
        <w:r w:rsidRPr="000E4116">
          <w:rPr>
            <w:rStyle w:val="a6"/>
            <w:rFonts w:ascii="Times New Roman" w:hAnsi="Times New Roman" w:cs="Times New Roman"/>
            <w:lang w:val="en-US"/>
          </w:rPr>
          <w:t>GEN</w:t>
        </w:r>
        <w:r w:rsidRPr="000E4116">
          <w:rPr>
            <w:rStyle w:val="a6"/>
            <w:rFonts w:ascii="Times New Roman" w:hAnsi="Times New Roman" w:cs="Times New Roman"/>
          </w:rPr>
          <w:t>/</w:t>
        </w:r>
        <w:r w:rsidRPr="000E4116">
          <w:rPr>
            <w:rStyle w:val="a6"/>
            <w:rFonts w:ascii="Times New Roman" w:hAnsi="Times New Roman" w:cs="Times New Roman"/>
            <w:lang w:val="en-US"/>
          </w:rPr>
          <w:t>NR</w:t>
        </w:r>
        <w:r w:rsidRPr="000E4116">
          <w:rPr>
            <w:rStyle w:val="a6"/>
            <w:rFonts w:ascii="Times New Roman" w:hAnsi="Times New Roman" w:cs="Times New Roman"/>
          </w:rPr>
          <w:t>0/454/33/</w:t>
        </w:r>
        <w:r w:rsidRPr="000E4116">
          <w:rPr>
            <w:rStyle w:val="a6"/>
            <w:rFonts w:ascii="Times New Roman" w:hAnsi="Times New Roman" w:cs="Times New Roman"/>
            <w:lang w:val="en-US"/>
          </w:rPr>
          <w:t>IMG</w:t>
        </w:r>
        <w:r w:rsidRPr="000E4116">
          <w:rPr>
            <w:rStyle w:val="a6"/>
            <w:rFonts w:ascii="Times New Roman" w:hAnsi="Times New Roman" w:cs="Times New Roman"/>
          </w:rPr>
          <w:t>/</w:t>
        </w:r>
        <w:r w:rsidRPr="000E4116">
          <w:rPr>
            <w:rStyle w:val="a6"/>
            <w:rFonts w:ascii="Times New Roman" w:hAnsi="Times New Roman" w:cs="Times New Roman"/>
            <w:lang w:val="en-US"/>
          </w:rPr>
          <w:t>NR</w:t>
        </w:r>
        <w:r w:rsidRPr="000E4116">
          <w:rPr>
            <w:rStyle w:val="a6"/>
            <w:rFonts w:ascii="Times New Roman" w:hAnsi="Times New Roman" w:cs="Times New Roman"/>
          </w:rPr>
          <w:t>045433.</w:t>
        </w:r>
        <w:r w:rsidRPr="000E4116">
          <w:rPr>
            <w:rStyle w:val="a6"/>
            <w:rFonts w:ascii="Times New Roman" w:hAnsi="Times New Roman" w:cs="Times New Roman"/>
            <w:lang w:val="en-US"/>
          </w:rPr>
          <w:t>pdf</w:t>
        </w:r>
        <w:r w:rsidRPr="000E4116">
          <w:rPr>
            <w:rStyle w:val="a6"/>
            <w:rFonts w:ascii="Times New Roman" w:hAnsi="Times New Roman" w:cs="Times New Roman"/>
          </w:rPr>
          <w:t>?</w:t>
        </w:r>
        <w:r w:rsidRPr="000E4116">
          <w:rPr>
            <w:rStyle w:val="a6"/>
            <w:rFonts w:ascii="Times New Roman" w:hAnsi="Times New Roman" w:cs="Times New Roman"/>
            <w:lang w:val="en-US"/>
          </w:rPr>
          <w:t>OpenElement</w:t>
        </w:r>
      </w:hyperlink>
      <w:r w:rsidRPr="000E4116">
        <w:rPr>
          <w:rFonts w:ascii="Times New Roman" w:hAnsi="Times New Roman" w:cs="Times New Roman"/>
        </w:rPr>
        <w:t xml:space="preserve"> (дата обращения 22.04.2016).</w:t>
      </w:r>
    </w:p>
  </w:footnote>
  <w:footnote w:id="5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А.В. Захарова.</w:t>
      </w:r>
      <w:r w:rsidRPr="000E4116">
        <w:rPr>
          <w:rFonts w:ascii="Times New Roman" w:hAnsi="Times New Roman" w:cs="Times New Roman"/>
        </w:rPr>
        <w:t xml:space="preserve"> Иоанна Златоуста монастырь близ Куцовендиса. // Православная энциклопедия. Т.25. М.,</w:t>
      </w:r>
      <w:r>
        <w:rPr>
          <w:rFonts w:ascii="Times New Roman" w:hAnsi="Times New Roman" w:cs="Times New Roman"/>
        </w:rPr>
        <w:t xml:space="preserve"> </w:t>
      </w:r>
      <w:r w:rsidRPr="000E4116">
        <w:rPr>
          <w:rFonts w:ascii="Times New Roman" w:hAnsi="Times New Roman" w:cs="Times New Roman"/>
        </w:rPr>
        <w:t>2011. С. 11-15.</w:t>
      </w:r>
    </w:p>
  </w:footnote>
  <w:footnote w:id="5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Варнавы апостола монастыр</w:t>
      </w:r>
      <w:r>
        <w:rPr>
          <w:rFonts w:ascii="Times New Roman" w:hAnsi="Times New Roman" w:cs="Times New Roman"/>
        </w:rPr>
        <w:t xml:space="preserve">ь </w:t>
      </w:r>
      <w:r w:rsidRPr="000E4116">
        <w:rPr>
          <w:rFonts w:ascii="Times New Roman" w:hAnsi="Times New Roman" w:cs="Times New Roman"/>
        </w:rPr>
        <w:t>// Православная энцикл</w:t>
      </w:r>
      <w:r>
        <w:rPr>
          <w:rFonts w:ascii="Times New Roman" w:hAnsi="Times New Roman" w:cs="Times New Roman"/>
        </w:rPr>
        <w:t>опедия. Т. 6. М., 2003. С. 658.</w:t>
      </w:r>
    </w:p>
  </w:footnote>
  <w:footnote w:id="5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Н.И.Комашко, Е.М.Саенкова.</w:t>
      </w:r>
      <w:r w:rsidRPr="000E4116">
        <w:rPr>
          <w:rFonts w:ascii="Times New Roman" w:hAnsi="Times New Roman" w:cs="Times New Roman"/>
        </w:rPr>
        <w:t xml:space="preserve"> Екатерины Ве</w:t>
      </w:r>
      <w:r>
        <w:rPr>
          <w:rFonts w:ascii="Times New Roman" w:hAnsi="Times New Roman" w:cs="Times New Roman"/>
        </w:rPr>
        <w:t xml:space="preserve">ликомученицы монастырь на Синае </w:t>
      </w:r>
      <w:r w:rsidRPr="000E4116">
        <w:rPr>
          <w:rFonts w:ascii="Times New Roman" w:hAnsi="Times New Roman" w:cs="Times New Roman"/>
        </w:rPr>
        <w:t>// Православная энциклопедия. Т. 18. М.,2008. С. 192.</w:t>
      </w:r>
    </w:p>
  </w:footnote>
  <w:footnote w:id="6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Вайс В.</w:t>
      </w:r>
      <w:r w:rsidRPr="000E4116">
        <w:rPr>
          <w:rFonts w:ascii="Times New Roman" w:hAnsi="Times New Roman" w:cs="Times New Roman"/>
        </w:rPr>
        <w:t xml:space="preserve"> Кипр: путеводитель. М., 2009. С. 27-30.</w:t>
      </w:r>
    </w:p>
  </w:footnote>
  <w:footnote w:id="6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с.32.</w:t>
      </w:r>
    </w:p>
  </w:footnote>
  <w:footnote w:id="6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с.69.</w:t>
      </w:r>
    </w:p>
  </w:footnote>
  <w:footnote w:id="6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с.75.</w:t>
      </w:r>
    </w:p>
  </w:footnote>
  <w:footnote w:id="6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82.</w:t>
      </w:r>
    </w:p>
  </w:footnote>
  <w:footnote w:id="6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Странствия Василия Григоровича-Барского по святым местам Востока с 1723 по 1747гг. Ч.2. СПб., 1885. С. 272.</w:t>
      </w:r>
    </w:p>
  </w:footnote>
  <w:footnote w:id="6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с.91.</w:t>
      </w:r>
    </w:p>
  </w:footnote>
  <w:footnote w:id="6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267-274.</w:t>
      </w:r>
    </w:p>
  </w:footnote>
  <w:footnote w:id="6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Вайс В.</w:t>
      </w:r>
      <w:r w:rsidRPr="000E4116">
        <w:rPr>
          <w:rFonts w:ascii="Times New Roman" w:hAnsi="Times New Roman" w:cs="Times New Roman"/>
        </w:rPr>
        <w:t xml:space="preserve"> Кипр: путеводитель. С. 92-97.</w:t>
      </w:r>
    </w:p>
  </w:footnote>
  <w:footnote w:id="69">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Родригес А.М.</w:t>
      </w:r>
      <w:r w:rsidRPr="000E4116">
        <w:rPr>
          <w:rFonts w:ascii="Times New Roman" w:hAnsi="Times New Roman" w:cs="Times New Roman"/>
        </w:rPr>
        <w:t xml:space="preserve"> История стран Азии и Африки в новейшее время. С</w:t>
      </w:r>
      <w:r w:rsidRPr="000E4116">
        <w:rPr>
          <w:rFonts w:ascii="Times New Roman" w:hAnsi="Times New Roman" w:cs="Times New Roman"/>
          <w:lang w:val="en-US"/>
        </w:rPr>
        <w:t>. 391.</w:t>
      </w:r>
    </w:p>
  </w:footnote>
  <w:footnote w:id="70">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Republic of Cyprus. Tourism statistics in 2014.  Nicosia, 2015. P. 27-30.</w:t>
      </w:r>
    </w:p>
  </w:footnote>
  <w:footnote w:id="7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Central Intelligence Agency [Official site]. URL</w:t>
      </w:r>
      <w:r w:rsidRPr="000E4116">
        <w:rPr>
          <w:rFonts w:ascii="Times New Roman" w:hAnsi="Times New Roman" w:cs="Times New Roman"/>
        </w:rPr>
        <w:t xml:space="preserve">: </w:t>
      </w:r>
      <w:hyperlink r:id="rId9" w:history="1">
        <w:r w:rsidRPr="000E4116">
          <w:rPr>
            <w:rStyle w:val="a6"/>
            <w:rFonts w:ascii="Times New Roman" w:hAnsi="Times New Roman" w:cs="Times New Roman"/>
            <w:lang w:val="en-US"/>
          </w:rPr>
          <w:t>https</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cia</w:t>
        </w:r>
        <w:r w:rsidRPr="000E4116">
          <w:rPr>
            <w:rStyle w:val="a6"/>
            <w:rFonts w:ascii="Times New Roman" w:hAnsi="Times New Roman" w:cs="Times New Roman"/>
          </w:rPr>
          <w:t>.</w:t>
        </w:r>
        <w:r w:rsidRPr="000E4116">
          <w:rPr>
            <w:rStyle w:val="a6"/>
            <w:rFonts w:ascii="Times New Roman" w:hAnsi="Times New Roman" w:cs="Times New Roman"/>
            <w:lang w:val="en-US"/>
          </w:rPr>
          <w:t>gov</w:t>
        </w:r>
        <w:r w:rsidRPr="000E4116">
          <w:rPr>
            <w:rStyle w:val="a6"/>
            <w:rFonts w:ascii="Times New Roman" w:hAnsi="Times New Roman" w:cs="Times New Roman"/>
          </w:rPr>
          <w:t>/</w:t>
        </w:r>
        <w:r w:rsidRPr="000E4116">
          <w:rPr>
            <w:rStyle w:val="a6"/>
            <w:rFonts w:ascii="Times New Roman" w:hAnsi="Times New Roman" w:cs="Times New Roman"/>
            <w:lang w:val="en-US"/>
          </w:rPr>
          <w:t>library</w:t>
        </w:r>
        <w:r w:rsidRPr="000E4116">
          <w:rPr>
            <w:rStyle w:val="a6"/>
            <w:rFonts w:ascii="Times New Roman" w:hAnsi="Times New Roman" w:cs="Times New Roman"/>
          </w:rPr>
          <w:t>/</w:t>
        </w:r>
        <w:r w:rsidRPr="000E4116">
          <w:rPr>
            <w:rStyle w:val="a6"/>
            <w:rFonts w:ascii="Times New Roman" w:hAnsi="Times New Roman" w:cs="Times New Roman"/>
            <w:lang w:val="en-US"/>
          </w:rPr>
          <w:t>publications</w:t>
        </w:r>
        <w:r w:rsidRPr="000E4116">
          <w:rPr>
            <w:rStyle w:val="a6"/>
            <w:rFonts w:ascii="Times New Roman" w:hAnsi="Times New Roman" w:cs="Times New Roman"/>
          </w:rPr>
          <w:t>/</w:t>
        </w:r>
        <w:r w:rsidRPr="000E4116">
          <w:rPr>
            <w:rStyle w:val="a6"/>
            <w:rFonts w:ascii="Times New Roman" w:hAnsi="Times New Roman" w:cs="Times New Roman"/>
            <w:lang w:val="en-US"/>
          </w:rPr>
          <w:t>the</w:t>
        </w:r>
        <w:r w:rsidRPr="000E4116">
          <w:rPr>
            <w:rStyle w:val="a6"/>
            <w:rFonts w:ascii="Times New Roman" w:hAnsi="Times New Roman" w:cs="Times New Roman"/>
          </w:rPr>
          <w:t>-</w:t>
        </w:r>
        <w:r w:rsidRPr="000E4116">
          <w:rPr>
            <w:rStyle w:val="a6"/>
            <w:rFonts w:ascii="Times New Roman" w:hAnsi="Times New Roman" w:cs="Times New Roman"/>
            <w:lang w:val="en-US"/>
          </w:rPr>
          <w:t>world</w:t>
        </w:r>
        <w:r w:rsidRPr="000E4116">
          <w:rPr>
            <w:rStyle w:val="a6"/>
            <w:rFonts w:ascii="Times New Roman" w:hAnsi="Times New Roman" w:cs="Times New Roman"/>
          </w:rPr>
          <w:t>-</w:t>
        </w:r>
        <w:r w:rsidRPr="000E4116">
          <w:rPr>
            <w:rStyle w:val="a6"/>
            <w:rFonts w:ascii="Times New Roman" w:hAnsi="Times New Roman" w:cs="Times New Roman"/>
            <w:lang w:val="en-US"/>
          </w:rPr>
          <w:t>factbook</w:t>
        </w:r>
        <w:r w:rsidRPr="000E4116">
          <w:rPr>
            <w:rStyle w:val="a6"/>
            <w:rFonts w:ascii="Times New Roman" w:hAnsi="Times New Roman" w:cs="Times New Roman"/>
          </w:rPr>
          <w:t>/</w:t>
        </w:r>
        <w:r w:rsidRPr="000E4116">
          <w:rPr>
            <w:rStyle w:val="a6"/>
            <w:rFonts w:ascii="Times New Roman" w:hAnsi="Times New Roman" w:cs="Times New Roman"/>
            <w:lang w:val="en-US"/>
          </w:rPr>
          <w:t>geos</w:t>
        </w:r>
        <w:r w:rsidRPr="000E4116">
          <w:rPr>
            <w:rStyle w:val="a6"/>
            <w:rFonts w:ascii="Times New Roman" w:hAnsi="Times New Roman" w:cs="Times New Roman"/>
          </w:rPr>
          <w:t>/</w:t>
        </w:r>
        <w:r w:rsidRPr="000E4116">
          <w:rPr>
            <w:rStyle w:val="a6"/>
            <w:rFonts w:ascii="Times New Roman" w:hAnsi="Times New Roman" w:cs="Times New Roman"/>
            <w:lang w:val="en-US"/>
          </w:rPr>
          <w:t>al</w:t>
        </w:r>
        <w:r w:rsidRPr="000E4116">
          <w:rPr>
            <w:rStyle w:val="a6"/>
            <w:rFonts w:ascii="Times New Roman" w:hAnsi="Times New Roman" w:cs="Times New Roman"/>
          </w:rPr>
          <w:t>.</w:t>
        </w:r>
        <w:r w:rsidRPr="000E4116">
          <w:rPr>
            <w:rStyle w:val="a6"/>
            <w:rFonts w:ascii="Times New Roman" w:hAnsi="Times New Roman" w:cs="Times New Roman"/>
            <w:lang w:val="en-US"/>
          </w:rPr>
          <w:t>html</w:t>
        </w:r>
      </w:hyperlink>
      <w:r w:rsidRPr="000E4116">
        <w:rPr>
          <w:rFonts w:ascii="Times New Roman" w:hAnsi="Times New Roman" w:cs="Times New Roman"/>
        </w:rPr>
        <w:t xml:space="preserve"> (дата обращения: 06.02.2015).</w:t>
      </w:r>
    </w:p>
  </w:footnote>
  <w:footnote w:id="7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Pr>
          <w:rFonts w:ascii="Times New Roman" w:hAnsi="Times New Roman" w:cs="Times New Roman"/>
        </w:rPr>
        <w:t xml:space="preserve"> Познакомьтесь с НСР Албания</w:t>
      </w:r>
      <w:r w:rsidRPr="000E4116">
        <w:rPr>
          <w:rFonts w:ascii="Times New Roman" w:hAnsi="Times New Roman" w:cs="Times New Roman"/>
        </w:rPr>
        <w:t>. Тирана, 1978. С. 187.</w:t>
      </w:r>
    </w:p>
  </w:footnote>
  <w:footnote w:id="7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Отдых и недвижимость в Албании. </w:t>
      </w:r>
      <w:r w:rsidRPr="000E4116">
        <w:rPr>
          <w:rFonts w:ascii="Times New Roman" w:hAnsi="Times New Roman" w:cs="Times New Roman"/>
          <w:lang w:val="en-US"/>
        </w:rPr>
        <w:t>URL</w:t>
      </w:r>
      <w:r w:rsidRPr="000E4116">
        <w:rPr>
          <w:rFonts w:ascii="Times New Roman" w:hAnsi="Times New Roman" w:cs="Times New Roman"/>
        </w:rPr>
        <w:t xml:space="preserve">: </w:t>
      </w:r>
      <w:r w:rsidRPr="000E4116">
        <w:rPr>
          <w:rFonts w:ascii="Times New Roman" w:hAnsi="Times New Roman" w:cs="Times New Roman"/>
          <w:lang w:val="en-US"/>
        </w:rPr>
        <w:t>http</w:t>
      </w:r>
      <w:r w:rsidRPr="000E4116">
        <w:rPr>
          <w:rFonts w:ascii="Times New Roman" w:hAnsi="Times New Roman" w:cs="Times New Roman"/>
        </w:rPr>
        <w:t>://</w:t>
      </w:r>
      <w:r w:rsidRPr="000E4116">
        <w:rPr>
          <w:rFonts w:ascii="Times New Roman" w:hAnsi="Times New Roman" w:cs="Times New Roman"/>
          <w:lang w:val="en-US"/>
        </w:rPr>
        <w:t>albaniainvest</w:t>
      </w:r>
      <w:r w:rsidRPr="000E4116">
        <w:rPr>
          <w:rFonts w:ascii="Times New Roman" w:hAnsi="Times New Roman" w:cs="Times New Roman"/>
        </w:rPr>
        <w:t>.</w:t>
      </w:r>
      <w:r w:rsidRPr="000E4116">
        <w:rPr>
          <w:rFonts w:ascii="Times New Roman" w:hAnsi="Times New Roman" w:cs="Times New Roman"/>
          <w:lang w:val="en-US"/>
        </w:rPr>
        <w:t>net</w:t>
      </w:r>
      <w:r w:rsidRPr="000E4116">
        <w:rPr>
          <w:rFonts w:ascii="Times New Roman" w:hAnsi="Times New Roman" w:cs="Times New Roman"/>
        </w:rPr>
        <w:t>/</w:t>
      </w:r>
      <w:r w:rsidRPr="000E4116">
        <w:rPr>
          <w:rFonts w:ascii="Times New Roman" w:hAnsi="Times New Roman" w:cs="Times New Roman"/>
          <w:lang w:val="en-US"/>
        </w:rPr>
        <w:t>travel</w:t>
      </w:r>
      <w:r w:rsidRPr="000E4116">
        <w:rPr>
          <w:rFonts w:ascii="Times New Roman" w:hAnsi="Times New Roman" w:cs="Times New Roman"/>
        </w:rPr>
        <w:t>/</w:t>
      </w:r>
      <w:r w:rsidRPr="000E4116">
        <w:rPr>
          <w:rFonts w:ascii="Times New Roman" w:hAnsi="Times New Roman" w:cs="Times New Roman"/>
          <w:lang w:val="en-US"/>
        </w:rPr>
        <w:t>excursions</w:t>
      </w:r>
      <w:r w:rsidRPr="000E4116">
        <w:rPr>
          <w:rFonts w:ascii="Times New Roman" w:hAnsi="Times New Roman" w:cs="Times New Roman"/>
        </w:rPr>
        <w:t>_</w:t>
      </w:r>
      <w:r w:rsidRPr="000E4116">
        <w:rPr>
          <w:rFonts w:ascii="Times New Roman" w:hAnsi="Times New Roman" w:cs="Times New Roman"/>
          <w:lang w:val="en-US"/>
        </w:rPr>
        <w:t>from</w:t>
      </w:r>
      <w:r w:rsidRPr="000E4116">
        <w:rPr>
          <w:rFonts w:ascii="Times New Roman" w:hAnsi="Times New Roman" w:cs="Times New Roman"/>
        </w:rPr>
        <w:t>_</w:t>
      </w:r>
      <w:r w:rsidRPr="000E4116">
        <w:rPr>
          <w:rFonts w:ascii="Times New Roman" w:hAnsi="Times New Roman" w:cs="Times New Roman"/>
          <w:lang w:val="en-US"/>
        </w:rPr>
        <w:t>Saranda</w:t>
      </w:r>
      <w:r w:rsidRPr="000E4116">
        <w:rPr>
          <w:rFonts w:ascii="Times New Roman" w:hAnsi="Times New Roman" w:cs="Times New Roman"/>
        </w:rPr>
        <w:t>/ (дата обращения: 06.02.2015).</w:t>
      </w:r>
    </w:p>
  </w:footnote>
  <w:footnote w:id="7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Pr>
          <w:rFonts w:ascii="Times New Roman" w:hAnsi="Times New Roman" w:cs="Times New Roman"/>
        </w:rPr>
        <w:t xml:space="preserve"> Познакомьтесь с НСР Албания</w:t>
      </w:r>
      <w:r w:rsidRPr="000E4116">
        <w:rPr>
          <w:rFonts w:ascii="Times New Roman" w:hAnsi="Times New Roman" w:cs="Times New Roman"/>
        </w:rPr>
        <w:t>. С. 188.</w:t>
      </w:r>
    </w:p>
  </w:footnote>
  <w:footnote w:id="7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Анастасий (Яннулатос)</w:t>
      </w:r>
      <w:r w:rsidRPr="000E4116">
        <w:rPr>
          <w:rFonts w:ascii="Times New Roman" w:hAnsi="Times New Roman" w:cs="Times New Roman"/>
        </w:rPr>
        <w:t>. Албания // Православная энциклопедия. Т.</w:t>
      </w:r>
      <w:r w:rsidRPr="000E4116">
        <w:rPr>
          <w:rFonts w:ascii="Times New Roman" w:hAnsi="Times New Roman" w:cs="Times New Roman"/>
          <w:lang w:val="en-US"/>
        </w:rPr>
        <w:t>I</w:t>
      </w:r>
      <w:r w:rsidRPr="000E4116">
        <w:rPr>
          <w:rFonts w:ascii="Times New Roman" w:hAnsi="Times New Roman" w:cs="Times New Roman"/>
        </w:rPr>
        <w:t>. М., 2000. С. 454.</w:t>
      </w:r>
    </w:p>
  </w:footnote>
  <w:footnote w:id="7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Познакомьтесь с НСР Албания. С. 169.</w:t>
      </w:r>
    </w:p>
  </w:footnote>
  <w:footnote w:id="7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Кынчов В.</w:t>
      </w:r>
      <w:r w:rsidRPr="000E4116">
        <w:rPr>
          <w:rFonts w:ascii="Times New Roman" w:hAnsi="Times New Roman" w:cs="Times New Roman"/>
        </w:rPr>
        <w:t xml:space="preserve"> </w:t>
      </w:r>
      <w:r w:rsidRPr="000E4116">
        <w:rPr>
          <w:rFonts w:ascii="Times New Roman" w:hAnsi="Times New Roman" w:cs="Times New Roman"/>
          <w:color w:val="000000"/>
        </w:rPr>
        <w:t>Пътуване по долините на Струма, Места и Брегалница. Битолско, Преспа и Охридско. София, 1970.</w:t>
      </w:r>
      <w:r w:rsidRPr="000E4116">
        <w:rPr>
          <w:rFonts w:ascii="Times New Roman" w:hAnsi="Times New Roman" w:cs="Times New Roman"/>
        </w:rPr>
        <w:t xml:space="preserve">  С. 475-476.</w:t>
      </w:r>
    </w:p>
  </w:footnote>
  <w:footnote w:id="7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Познакомьтесь с НСР Албанией. С. 168.</w:t>
      </w:r>
    </w:p>
  </w:footnote>
  <w:footnote w:id="7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Туризм и отдых в Албании. Ваш гид путешествий в Албании. </w:t>
      </w:r>
      <w:r w:rsidRPr="000E4116">
        <w:rPr>
          <w:rFonts w:ascii="Times New Roman" w:hAnsi="Times New Roman" w:cs="Times New Roman"/>
          <w:lang w:val="en-US"/>
        </w:rPr>
        <w:t>URL</w:t>
      </w:r>
      <w:r w:rsidRPr="000E4116">
        <w:rPr>
          <w:rFonts w:ascii="Times New Roman" w:hAnsi="Times New Roman" w:cs="Times New Roman"/>
        </w:rPr>
        <w:t xml:space="preserve">: </w:t>
      </w:r>
      <w:hyperlink r:id="rId10"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albaniantravel</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excursion</w:t>
        </w:r>
        <w:r w:rsidRPr="000E4116">
          <w:rPr>
            <w:rStyle w:val="a6"/>
            <w:rFonts w:ascii="Times New Roman" w:hAnsi="Times New Roman" w:cs="Times New Roman"/>
          </w:rPr>
          <w:t>/</w:t>
        </w:r>
        <w:r w:rsidRPr="000E4116">
          <w:rPr>
            <w:rStyle w:val="a6"/>
            <w:rFonts w:ascii="Times New Roman" w:hAnsi="Times New Roman" w:cs="Times New Roman"/>
            <w:lang w:val="en-US"/>
          </w:rPr>
          <w:t>obzornaya</w:t>
        </w:r>
        <w:r w:rsidRPr="000E4116">
          <w:rPr>
            <w:rStyle w:val="a6"/>
            <w:rFonts w:ascii="Times New Roman" w:hAnsi="Times New Roman" w:cs="Times New Roman"/>
          </w:rPr>
          <w:t>-</w:t>
        </w:r>
        <w:r w:rsidRPr="000E4116">
          <w:rPr>
            <w:rStyle w:val="a6"/>
            <w:rFonts w:ascii="Times New Roman" w:hAnsi="Times New Roman" w:cs="Times New Roman"/>
            <w:lang w:val="en-US"/>
          </w:rPr>
          <w:t>ekskursiya</w:t>
        </w:r>
        <w:r w:rsidRPr="000E4116">
          <w:rPr>
            <w:rStyle w:val="a6"/>
            <w:rFonts w:ascii="Times New Roman" w:hAnsi="Times New Roman" w:cs="Times New Roman"/>
          </w:rPr>
          <w:t>-</w:t>
        </w:r>
        <w:r w:rsidRPr="000E4116">
          <w:rPr>
            <w:rStyle w:val="a6"/>
            <w:rFonts w:ascii="Times New Roman" w:hAnsi="Times New Roman" w:cs="Times New Roman"/>
            <w:lang w:val="en-US"/>
          </w:rPr>
          <w:t>vlera</w:t>
        </w:r>
        <w:r w:rsidRPr="000E4116">
          <w:rPr>
            <w:rStyle w:val="a6"/>
            <w:rFonts w:ascii="Times New Roman" w:hAnsi="Times New Roman" w:cs="Times New Roman"/>
          </w:rPr>
          <w:t>-</w:t>
        </w:r>
        <w:r w:rsidRPr="000E4116">
          <w:rPr>
            <w:rStyle w:val="a6"/>
            <w:rFonts w:ascii="Times New Roman" w:hAnsi="Times New Roman" w:cs="Times New Roman"/>
            <w:lang w:val="en-US"/>
          </w:rPr>
          <w:t>berat</w:t>
        </w:r>
        <w:r w:rsidRPr="000E4116">
          <w:rPr>
            <w:rStyle w:val="a6"/>
            <w:rFonts w:ascii="Times New Roman" w:hAnsi="Times New Roman" w:cs="Times New Roman"/>
          </w:rPr>
          <w:t>-</w:t>
        </w:r>
        <w:r w:rsidRPr="000E4116">
          <w:rPr>
            <w:rStyle w:val="a6"/>
            <w:rFonts w:ascii="Times New Roman" w:hAnsi="Times New Roman" w:cs="Times New Roman"/>
            <w:lang w:val="en-US"/>
          </w:rPr>
          <w:t>vlera</w:t>
        </w:r>
        <w:r w:rsidRPr="000E4116">
          <w:rPr>
            <w:rStyle w:val="a6"/>
            <w:rFonts w:ascii="Times New Roman" w:hAnsi="Times New Roman" w:cs="Times New Roman"/>
          </w:rPr>
          <w:t>.</w:t>
        </w:r>
        <w:r w:rsidRPr="000E4116">
          <w:rPr>
            <w:rStyle w:val="a6"/>
            <w:rFonts w:ascii="Times New Roman" w:hAnsi="Times New Roman" w:cs="Times New Roman"/>
            <w:lang w:val="en-US"/>
          </w:rPr>
          <w:t>html</w:t>
        </w:r>
      </w:hyperlink>
      <w:r w:rsidRPr="000E4116">
        <w:rPr>
          <w:rFonts w:ascii="Times New Roman" w:hAnsi="Times New Roman" w:cs="Times New Roman"/>
        </w:rPr>
        <w:t xml:space="preserve"> (дата обращения 06.02.2015).</w:t>
      </w:r>
    </w:p>
  </w:footnote>
  <w:footnote w:id="8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Tirana. In your pocket.  L., 2001. C</w:t>
      </w:r>
      <w:r w:rsidRPr="000E4116">
        <w:rPr>
          <w:rFonts w:ascii="Times New Roman" w:hAnsi="Times New Roman" w:cs="Times New Roman"/>
        </w:rPr>
        <w:t>. 43.</w:t>
      </w:r>
    </w:p>
  </w:footnote>
  <w:footnote w:id="8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Православие.</w:t>
      </w:r>
      <w:r w:rsidRPr="000E4116">
        <w:rPr>
          <w:rFonts w:ascii="Times New Roman" w:hAnsi="Times New Roman" w:cs="Times New Roman"/>
          <w:lang w:val="en-US"/>
        </w:rPr>
        <w:t>ru</w:t>
      </w:r>
      <w:r w:rsidRPr="000E4116">
        <w:rPr>
          <w:rFonts w:ascii="Times New Roman" w:hAnsi="Times New Roman" w:cs="Times New Roman"/>
        </w:rPr>
        <w:t>/</w:t>
      </w:r>
      <w:r w:rsidRPr="000E4116">
        <w:rPr>
          <w:rFonts w:ascii="Times New Roman" w:hAnsi="Times New Roman" w:cs="Times New Roman"/>
          <w:lang w:val="en-US"/>
        </w:rPr>
        <w:t>Pravoslavie</w:t>
      </w:r>
      <w:r w:rsidRPr="000E4116">
        <w:rPr>
          <w:rFonts w:ascii="Times New Roman" w:hAnsi="Times New Roman" w:cs="Times New Roman"/>
        </w:rPr>
        <w:t>.</w:t>
      </w:r>
      <w:r w:rsidRPr="000E4116">
        <w:rPr>
          <w:rFonts w:ascii="Times New Roman" w:hAnsi="Times New Roman" w:cs="Times New Roman"/>
          <w:lang w:val="en-US"/>
        </w:rPr>
        <w:t>ru</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11"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pravoslavie</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orthodoxchurches</w:t>
        </w:r>
        <w:r w:rsidRPr="000E4116">
          <w:rPr>
            <w:rStyle w:val="a6"/>
            <w:rFonts w:ascii="Times New Roman" w:hAnsi="Times New Roman" w:cs="Times New Roman"/>
          </w:rPr>
          <w:t>/41542.</w:t>
        </w:r>
        <w:r w:rsidRPr="000E4116">
          <w:rPr>
            <w:rStyle w:val="a6"/>
            <w:rFonts w:ascii="Times New Roman" w:hAnsi="Times New Roman" w:cs="Times New Roman"/>
            <w:lang w:val="en-US"/>
          </w:rPr>
          <w:t>htm</w:t>
        </w:r>
      </w:hyperlink>
      <w:r w:rsidRPr="000E4116">
        <w:rPr>
          <w:rFonts w:ascii="Times New Roman" w:hAnsi="Times New Roman" w:cs="Times New Roman"/>
        </w:rPr>
        <w:t xml:space="preserve"> (дата обращения 06.02.2015).</w:t>
      </w:r>
    </w:p>
  </w:footnote>
  <w:footnote w:id="8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Православие.</w:t>
      </w:r>
      <w:r w:rsidRPr="000E4116">
        <w:rPr>
          <w:rFonts w:ascii="Times New Roman" w:hAnsi="Times New Roman" w:cs="Times New Roman"/>
          <w:lang w:val="en-US"/>
        </w:rPr>
        <w:t>ru</w:t>
      </w:r>
      <w:r w:rsidRPr="000E4116">
        <w:rPr>
          <w:rFonts w:ascii="Times New Roman" w:hAnsi="Times New Roman" w:cs="Times New Roman"/>
        </w:rPr>
        <w:t>/</w:t>
      </w:r>
      <w:r w:rsidRPr="000E4116">
        <w:rPr>
          <w:rFonts w:ascii="Times New Roman" w:hAnsi="Times New Roman" w:cs="Times New Roman"/>
          <w:lang w:val="en-US"/>
        </w:rPr>
        <w:t>Pravoslavie</w:t>
      </w:r>
      <w:r w:rsidRPr="000E4116">
        <w:rPr>
          <w:rFonts w:ascii="Times New Roman" w:hAnsi="Times New Roman" w:cs="Times New Roman"/>
        </w:rPr>
        <w:t>.</w:t>
      </w:r>
      <w:r w:rsidRPr="000E4116">
        <w:rPr>
          <w:rFonts w:ascii="Times New Roman" w:hAnsi="Times New Roman" w:cs="Times New Roman"/>
          <w:lang w:val="en-US"/>
        </w:rPr>
        <w:t>ru</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r w:rsidRPr="000E4116">
        <w:rPr>
          <w:rFonts w:ascii="Times New Roman" w:hAnsi="Times New Roman" w:cs="Times New Roman"/>
          <w:lang w:val="en-US"/>
        </w:rPr>
        <w:t>http</w:t>
      </w:r>
      <w:r w:rsidRPr="000E4116">
        <w:rPr>
          <w:rFonts w:ascii="Times New Roman" w:hAnsi="Times New Roman" w:cs="Times New Roman"/>
        </w:rPr>
        <w:t>://</w:t>
      </w:r>
      <w:r w:rsidRPr="000E4116">
        <w:rPr>
          <w:rFonts w:ascii="Times New Roman" w:hAnsi="Times New Roman" w:cs="Times New Roman"/>
          <w:lang w:val="en-US"/>
        </w:rPr>
        <w:t>www</w:t>
      </w:r>
      <w:r w:rsidRPr="000E4116">
        <w:rPr>
          <w:rFonts w:ascii="Times New Roman" w:hAnsi="Times New Roman" w:cs="Times New Roman"/>
        </w:rPr>
        <w:t>.</w:t>
      </w:r>
      <w:r w:rsidRPr="000E4116">
        <w:rPr>
          <w:rFonts w:ascii="Times New Roman" w:hAnsi="Times New Roman" w:cs="Times New Roman"/>
          <w:lang w:val="en-US"/>
        </w:rPr>
        <w:t>pravoslavie</w:t>
      </w:r>
      <w:r w:rsidRPr="000E4116">
        <w:rPr>
          <w:rFonts w:ascii="Times New Roman" w:hAnsi="Times New Roman" w:cs="Times New Roman"/>
        </w:rPr>
        <w:t>.</w:t>
      </w:r>
      <w:r w:rsidRPr="000E4116">
        <w:rPr>
          <w:rFonts w:ascii="Times New Roman" w:hAnsi="Times New Roman" w:cs="Times New Roman"/>
          <w:lang w:val="en-US"/>
        </w:rPr>
        <w:t>ru</w:t>
      </w:r>
      <w:r w:rsidRPr="000E4116">
        <w:rPr>
          <w:rFonts w:ascii="Times New Roman" w:hAnsi="Times New Roman" w:cs="Times New Roman"/>
        </w:rPr>
        <w:t>/</w:t>
      </w:r>
      <w:r w:rsidRPr="000E4116">
        <w:rPr>
          <w:rFonts w:ascii="Times New Roman" w:hAnsi="Times New Roman" w:cs="Times New Roman"/>
          <w:lang w:val="en-US"/>
        </w:rPr>
        <w:t>orthodoxchurches</w:t>
      </w:r>
      <w:r w:rsidRPr="000E4116">
        <w:rPr>
          <w:rFonts w:ascii="Times New Roman" w:hAnsi="Times New Roman" w:cs="Times New Roman"/>
        </w:rPr>
        <w:t>/41542.</w:t>
      </w:r>
      <w:r w:rsidRPr="000E4116">
        <w:rPr>
          <w:rFonts w:ascii="Times New Roman" w:hAnsi="Times New Roman" w:cs="Times New Roman"/>
          <w:lang w:val="en-US"/>
        </w:rPr>
        <w:t>htm</w:t>
      </w:r>
      <w:r w:rsidRPr="000E4116">
        <w:rPr>
          <w:rFonts w:ascii="Times New Roman" w:hAnsi="Times New Roman" w:cs="Times New Roman"/>
        </w:rPr>
        <w:t xml:space="preserve"> (дата обращения 06.02.2015).</w:t>
      </w:r>
    </w:p>
  </w:footnote>
  <w:footnote w:id="8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Population and Housing in Albania. Tirana</w:t>
      </w:r>
      <w:r w:rsidRPr="000E4116">
        <w:rPr>
          <w:rFonts w:ascii="Times New Roman" w:hAnsi="Times New Roman" w:cs="Times New Roman"/>
        </w:rPr>
        <w:t xml:space="preserve">, 2012. </w:t>
      </w:r>
      <w:r w:rsidRPr="000E4116">
        <w:rPr>
          <w:rFonts w:ascii="Times New Roman" w:hAnsi="Times New Roman" w:cs="Times New Roman"/>
          <w:lang w:val="en-US"/>
        </w:rPr>
        <w:t>P</w:t>
      </w:r>
      <w:r w:rsidRPr="000E4116">
        <w:rPr>
          <w:rFonts w:ascii="Times New Roman" w:hAnsi="Times New Roman" w:cs="Times New Roman"/>
        </w:rPr>
        <w:t>. 71.</w:t>
      </w:r>
    </w:p>
  </w:footnote>
  <w:footnote w:id="8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Институт статистики Албании. </w:t>
      </w:r>
      <w:r w:rsidRPr="000E4116">
        <w:rPr>
          <w:rFonts w:ascii="Times New Roman" w:hAnsi="Times New Roman" w:cs="Times New Roman"/>
          <w:lang w:val="en-US"/>
        </w:rPr>
        <w:t>URL</w:t>
      </w:r>
      <w:r w:rsidRPr="000E4116">
        <w:rPr>
          <w:rFonts w:ascii="Times New Roman" w:hAnsi="Times New Roman" w:cs="Times New Roman"/>
        </w:rPr>
        <w:t xml:space="preserve">: </w:t>
      </w:r>
      <w:r w:rsidRPr="000E4116">
        <w:rPr>
          <w:rFonts w:ascii="Times New Roman" w:hAnsi="Times New Roman" w:cs="Times New Roman"/>
          <w:lang w:val="en-US"/>
        </w:rPr>
        <w:t>http</w:t>
      </w:r>
      <w:r w:rsidRPr="000E4116">
        <w:rPr>
          <w:rFonts w:ascii="Times New Roman" w:hAnsi="Times New Roman" w:cs="Times New Roman"/>
        </w:rPr>
        <w:t>://</w:t>
      </w:r>
      <w:r w:rsidRPr="000E4116">
        <w:rPr>
          <w:rFonts w:ascii="Times New Roman" w:hAnsi="Times New Roman" w:cs="Times New Roman"/>
          <w:lang w:val="en-US"/>
        </w:rPr>
        <w:t>www</w:t>
      </w:r>
      <w:r w:rsidRPr="000E4116">
        <w:rPr>
          <w:rFonts w:ascii="Times New Roman" w:hAnsi="Times New Roman" w:cs="Times New Roman"/>
        </w:rPr>
        <w:t>.</w:t>
      </w:r>
      <w:r w:rsidRPr="000E4116">
        <w:rPr>
          <w:rFonts w:ascii="Times New Roman" w:hAnsi="Times New Roman" w:cs="Times New Roman"/>
          <w:lang w:val="en-US"/>
        </w:rPr>
        <w:t>instat</w:t>
      </w:r>
      <w:r w:rsidRPr="000E4116">
        <w:rPr>
          <w:rFonts w:ascii="Times New Roman" w:hAnsi="Times New Roman" w:cs="Times New Roman"/>
        </w:rPr>
        <w:t>.</w:t>
      </w:r>
      <w:r w:rsidRPr="000E4116">
        <w:rPr>
          <w:rFonts w:ascii="Times New Roman" w:hAnsi="Times New Roman" w:cs="Times New Roman"/>
          <w:lang w:val="en-US"/>
        </w:rPr>
        <w:t>gov</w:t>
      </w:r>
      <w:r w:rsidRPr="000E4116">
        <w:rPr>
          <w:rFonts w:ascii="Times New Roman" w:hAnsi="Times New Roman" w:cs="Times New Roman"/>
        </w:rPr>
        <w:t>.</w:t>
      </w:r>
      <w:r w:rsidRPr="000E4116">
        <w:rPr>
          <w:rFonts w:ascii="Times New Roman" w:hAnsi="Times New Roman" w:cs="Times New Roman"/>
          <w:lang w:val="en-US"/>
        </w:rPr>
        <w:t>al</w:t>
      </w:r>
      <w:r w:rsidRPr="000E4116">
        <w:rPr>
          <w:rFonts w:ascii="Times New Roman" w:hAnsi="Times New Roman" w:cs="Times New Roman"/>
        </w:rPr>
        <w:t>/</w:t>
      </w:r>
      <w:r w:rsidRPr="000E4116">
        <w:rPr>
          <w:rFonts w:ascii="Times New Roman" w:hAnsi="Times New Roman" w:cs="Times New Roman"/>
          <w:lang w:val="en-US"/>
        </w:rPr>
        <w:t>en</w:t>
      </w:r>
      <w:r w:rsidRPr="000E4116">
        <w:rPr>
          <w:rFonts w:ascii="Times New Roman" w:hAnsi="Times New Roman" w:cs="Times New Roman"/>
        </w:rPr>
        <w:t>/</w:t>
      </w:r>
      <w:r w:rsidRPr="000E4116">
        <w:rPr>
          <w:rFonts w:ascii="Times New Roman" w:hAnsi="Times New Roman" w:cs="Times New Roman"/>
          <w:lang w:val="en-US"/>
        </w:rPr>
        <w:t>themes</w:t>
      </w:r>
      <w:r w:rsidRPr="000E4116">
        <w:rPr>
          <w:rFonts w:ascii="Times New Roman" w:hAnsi="Times New Roman" w:cs="Times New Roman"/>
        </w:rPr>
        <w:t>/</w:t>
      </w:r>
      <w:r w:rsidRPr="000E4116">
        <w:rPr>
          <w:rFonts w:ascii="Times New Roman" w:hAnsi="Times New Roman" w:cs="Times New Roman"/>
          <w:lang w:val="en-US"/>
        </w:rPr>
        <w:t>tourism</w:t>
      </w:r>
      <w:r w:rsidRPr="000E4116">
        <w:rPr>
          <w:rFonts w:ascii="Times New Roman" w:hAnsi="Times New Roman" w:cs="Times New Roman"/>
        </w:rPr>
        <w:t>.</w:t>
      </w:r>
      <w:r w:rsidRPr="000E4116">
        <w:rPr>
          <w:rFonts w:ascii="Times New Roman" w:hAnsi="Times New Roman" w:cs="Times New Roman"/>
          <w:lang w:val="en-US"/>
        </w:rPr>
        <w:t>aspx</w:t>
      </w:r>
      <w:r w:rsidRPr="000E4116">
        <w:rPr>
          <w:rFonts w:ascii="Times New Roman" w:hAnsi="Times New Roman" w:cs="Times New Roman"/>
        </w:rPr>
        <w:t xml:space="preserve"> (дата обращения 06.02.2015).</w:t>
      </w:r>
    </w:p>
  </w:footnote>
  <w:footnote w:id="8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С. 18.</w:t>
      </w:r>
    </w:p>
  </w:footnote>
  <w:footnote w:id="8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С. 65.</w:t>
      </w:r>
    </w:p>
  </w:footnote>
  <w:footnote w:id="8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15.</w:t>
      </w:r>
    </w:p>
  </w:footnote>
  <w:footnote w:id="8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19.</w:t>
      </w:r>
    </w:p>
  </w:footnote>
  <w:footnote w:id="8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20.</w:t>
      </w:r>
    </w:p>
  </w:footnote>
  <w:footnote w:id="9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С. 68.</w:t>
      </w:r>
    </w:p>
  </w:footnote>
  <w:footnote w:id="9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69.</w:t>
      </w:r>
    </w:p>
  </w:footnote>
  <w:footnote w:id="9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С. 43.</w:t>
      </w:r>
    </w:p>
  </w:footnote>
  <w:footnote w:id="9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257698">
        <w:rPr>
          <w:rFonts w:ascii="Times New Roman" w:hAnsi="Times New Roman" w:cs="Times New Roman"/>
          <w:i/>
        </w:rPr>
        <w:t>Пенкова Б., Темелски Х.</w:t>
      </w:r>
      <w:r w:rsidRPr="000E4116">
        <w:rPr>
          <w:rFonts w:ascii="Times New Roman" w:hAnsi="Times New Roman" w:cs="Times New Roman"/>
        </w:rPr>
        <w:t xml:space="preserve"> и др. Арбанаси. Арбанасский во имя святителя Николая женский монастырь // Православная энциклопедия. Т.</w:t>
      </w:r>
      <w:r w:rsidRPr="000E4116">
        <w:rPr>
          <w:rFonts w:ascii="Times New Roman" w:hAnsi="Times New Roman" w:cs="Times New Roman"/>
          <w:lang w:val="en-US"/>
        </w:rPr>
        <w:t>III</w:t>
      </w:r>
      <w:r w:rsidRPr="000E4116">
        <w:rPr>
          <w:rFonts w:ascii="Times New Roman" w:hAnsi="Times New Roman" w:cs="Times New Roman"/>
        </w:rPr>
        <w:t>. М., 2001. С. 176-179.</w:t>
      </w:r>
    </w:p>
  </w:footnote>
  <w:footnote w:id="9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Болгария. Религиозный туризм. София, 2009. С. 7.</w:t>
      </w:r>
    </w:p>
  </w:footnote>
  <w:footnote w:id="9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w:t>
      </w:r>
      <w:r w:rsidRPr="000E4116">
        <w:rPr>
          <w:rFonts w:ascii="Times New Roman" w:hAnsi="Times New Roman" w:cs="Times New Roman"/>
          <w:lang w:val="en-US"/>
        </w:rPr>
        <w:t>C</w:t>
      </w:r>
      <w:r w:rsidRPr="000E4116">
        <w:rPr>
          <w:rFonts w:ascii="Times New Roman" w:hAnsi="Times New Roman" w:cs="Times New Roman"/>
        </w:rPr>
        <w:t>.86.</w:t>
      </w:r>
    </w:p>
  </w:footnote>
  <w:footnote w:id="9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1-е издание. М., 2006. С. 40.</w:t>
      </w:r>
    </w:p>
  </w:footnote>
  <w:footnote w:id="9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2-е издание. М., 2006. С. 91.</w:t>
      </w:r>
    </w:p>
  </w:footnote>
  <w:footnote w:id="9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«Монастыри Восточной Европы. Православный Бачковский монастырь в Пловдиве.Болгария» (реж. Антон Стивенс, 1997).</w:t>
      </w:r>
    </w:p>
  </w:footnote>
  <w:footnote w:id="9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Командировка.</w:t>
      </w:r>
      <w:r w:rsidRPr="000E4116">
        <w:rPr>
          <w:rFonts w:ascii="Times New Roman" w:hAnsi="Times New Roman" w:cs="Times New Roman"/>
          <w:lang w:val="en-US"/>
        </w:rPr>
        <w:t>ru</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12" w:history="1">
        <w:r w:rsidRPr="000E4116">
          <w:rPr>
            <w:rStyle w:val="a6"/>
            <w:rFonts w:ascii="Times New Roman" w:hAnsi="Times New Roman" w:cs="Times New Roman"/>
          </w:rPr>
          <w:t>http://www.komandirovka.ru/hotels/bachkovo/megdana-hotel/</w:t>
        </w:r>
      </w:hyperlink>
      <w:r w:rsidRPr="000E4116">
        <w:rPr>
          <w:rFonts w:ascii="Times New Roman" w:hAnsi="Times New Roman" w:cs="Times New Roman"/>
        </w:rPr>
        <w:t xml:space="preserve"> (дата обращения:</w:t>
      </w:r>
      <w:r>
        <w:rPr>
          <w:rFonts w:ascii="Times New Roman" w:hAnsi="Times New Roman" w:cs="Times New Roman"/>
        </w:rPr>
        <w:t xml:space="preserve"> </w:t>
      </w:r>
      <w:r w:rsidRPr="000E4116">
        <w:rPr>
          <w:rFonts w:ascii="Times New Roman" w:hAnsi="Times New Roman" w:cs="Times New Roman"/>
        </w:rPr>
        <w:t>18.02.2015).</w:t>
      </w:r>
    </w:p>
  </w:footnote>
  <w:footnote w:id="10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2-е издание. С. 154.</w:t>
      </w:r>
    </w:p>
  </w:footnote>
  <w:footnote w:id="10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Болгария. Религиозный туризм. София, 2009. С. 15.</w:t>
      </w:r>
    </w:p>
  </w:footnote>
  <w:footnote w:id="10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w:t>
      </w:r>
      <w:r w:rsidRPr="000E4116">
        <w:rPr>
          <w:rFonts w:ascii="Times New Roman" w:hAnsi="Times New Roman" w:cs="Times New Roman"/>
          <w:lang w:val="en-US"/>
        </w:rPr>
        <w:t>C</w:t>
      </w:r>
      <w:r w:rsidRPr="000E4116">
        <w:rPr>
          <w:rFonts w:ascii="Times New Roman" w:hAnsi="Times New Roman" w:cs="Times New Roman"/>
        </w:rPr>
        <w:t>. 12.</w:t>
      </w:r>
    </w:p>
  </w:footnote>
  <w:footnote w:id="10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Мир в кармане. Болгария. Путеводитель. 2-е издание. С. 122-127.</w:t>
      </w:r>
    </w:p>
  </w:footnote>
  <w:footnote w:id="10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Комфорт-тур. </w:t>
      </w:r>
      <w:r w:rsidRPr="000E4116">
        <w:rPr>
          <w:rFonts w:ascii="Times New Roman" w:hAnsi="Times New Roman" w:cs="Times New Roman"/>
          <w:lang w:val="en-US"/>
        </w:rPr>
        <w:t>URL</w:t>
      </w:r>
      <w:r w:rsidRPr="000E4116">
        <w:rPr>
          <w:rFonts w:ascii="Times New Roman" w:hAnsi="Times New Roman" w:cs="Times New Roman"/>
        </w:rPr>
        <w:t xml:space="preserve">: </w:t>
      </w:r>
      <w:hyperlink r:id="rId13"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comtour</w:t>
        </w:r>
        <w:r w:rsidRPr="000E4116">
          <w:rPr>
            <w:rStyle w:val="a6"/>
            <w:rFonts w:ascii="Times New Roman" w:hAnsi="Times New Roman" w:cs="Times New Roman"/>
          </w:rPr>
          <w:t>.</w:t>
        </w:r>
        <w:r w:rsidRPr="000E4116">
          <w:rPr>
            <w:rStyle w:val="a6"/>
            <w:rFonts w:ascii="Times New Roman" w:hAnsi="Times New Roman" w:cs="Times New Roman"/>
            <w:lang w:val="en-US"/>
          </w:rPr>
          <w:t>by</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1%81%</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2%</w:t>
        </w:r>
        <w:r w:rsidRPr="000E4116">
          <w:rPr>
            <w:rStyle w:val="a6"/>
            <w:rFonts w:ascii="Times New Roman" w:hAnsi="Times New Roman" w:cs="Times New Roman"/>
            <w:lang w:val="en-US"/>
          </w:rPr>
          <w:t>D</w:t>
        </w:r>
        <w:r w:rsidRPr="000E4116">
          <w:rPr>
            <w:rStyle w:val="a6"/>
            <w:rFonts w:ascii="Times New Roman" w:hAnsi="Times New Roman" w:cs="Times New Roman"/>
          </w:rPr>
          <w:t>1%8</w:t>
        </w:r>
        <w:r w:rsidRPr="000E4116">
          <w:rPr>
            <w:rStyle w:val="a6"/>
            <w:rFonts w:ascii="Times New Roman" w:hAnsi="Times New Roman" w:cs="Times New Roman"/>
            <w:lang w:val="en-US"/>
          </w:rPr>
          <w:t>F</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1%82%</w:t>
        </w:r>
        <w:r w:rsidRPr="000E4116">
          <w:rPr>
            <w:rStyle w:val="a6"/>
            <w:rFonts w:ascii="Times New Roman" w:hAnsi="Times New Roman" w:cs="Times New Roman"/>
            <w:lang w:val="en-US"/>
          </w:rPr>
          <w:t>D</w:t>
        </w:r>
        <w:r w:rsidRPr="000E4116">
          <w:rPr>
            <w:rStyle w:val="a6"/>
            <w:rFonts w:ascii="Times New Roman" w:hAnsi="Times New Roman" w:cs="Times New Roman"/>
          </w:rPr>
          <w:t>1%8</w:t>
        </w:r>
        <w:r w:rsidRPr="000E4116">
          <w:rPr>
            <w:rStyle w:val="a6"/>
            <w:rFonts w:ascii="Times New Roman" w:hAnsi="Times New Roman" w:cs="Times New Roman"/>
            <w:lang w:val="en-US"/>
          </w:rPr>
          <w:t>B</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BD</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r w:rsidRPr="000E4116">
          <w:rPr>
            <w:rStyle w:val="a6"/>
            <w:rFonts w:ascii="Times New Roman" w:hAnsi="Times New Roman" w:cs="Times New Roman"/>
            <w:lang w:val="en-US"/>
          </w:rPr>
          <w:t>D</w:t>
        </w:r>
        <w:r w:rsidRPr="000E4116">
          <w:rPr>
            <w:rStyle w:val="a6"/>
            <w:rFonts w:ascii="Times New Roman" w:hAnsi="Times New Roman" w:cs="Times New Roman"/>
          </w:rPr>
          <w:t>1%80%</w:t>
        </w:r>
        <w:r w:rsidRPr="000E4116">
          <w:rPr>
            <w:rStyle w:val="a6"/>
            <w:rFonts w:ascii="Times New Roman" w:hAnsi="Times New Roman" w:cs="Times New Roman"/>
            <w:lang w:val="en-US"/>
          </w:rPr>
          <w:t>D</w:t>
        </w:r>
        <w:r w:rsidRPr="000E4116">
          <w:rPr>
            <w:rStyle w:val="a6"/>
            <w:rFonts w:ascii="Times New Roman" w:hAnsi="Times New Roman" w:cs="Times New Roman"/>
          </w:rPr>
          <w:t>1%83%</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BC</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1%8</w:t>
        </w:r>
        <w:r w:rsidRPr="000E4116">
          <w:rPr>
            <w:rStyle w:val="a6"/>
            <w:rFonts w:ascii="Times New Roman" w:hAnsi="Times New Roman" w:cs="Times New Roman"/>
            <w:lang w:val="en-US"/>
          </w:rPr>
          <w:t>B</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BD</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1%</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BE</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BB</w:t>
        </w:r>
        <w:r w:rsidRPr="000E4116">
          <w:rPr>
            <w:rStyle w:val="a6"/>
            <w:rFonts w:ascii="Times New Roman" w:hAnsi="Times New Roman" w:cs="Times New Roman"/>
          </w:rPr>
          <w:t>%</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3%</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0%</w:t>
        </w:r>
        <w:r w:rsidRPr="000E4116">
          <w:rPr>
            <w:rStyle w:val="a6"/>
            <w:rFonts w:ascii="Times New Roman" w:hAnsi="Times New Roman" w:cs="Times New Roman"/>
            <w:lang w:val="en-US"/>
          </w:rPr>
          <w:t>D</w:t>
        </w:r>
        <w:r w:rsidRPr="000E4116">
          <w:rPr>
            <w:rStyle w:val="a6"/>
            <w:rFonts w:ascii="Times New Roman" w:hAnsi="Times New Roman" w:cs="Times New Roman"/>
          </w:rPr>
          <w:t>1%80%</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r w:rsidRPr="000E4116">
          <w:rPr>
            <w:rStyle w:val="a6"/>
            <w:rFonts w:ascii="Times New Roman" w:hAnsi="Times New Roman" w:cs="Times New Roman"/>
            <w:lang w:val="en-US"/>
          </w:rPr>
          <w:t>D</w:t>
        </w:r>
        <w:r w:rsidRPr="000E4116">
          <w:rPr>
            <w:rStyle w:val="a6"/>
            <w:rFonts w:ascii="Times New Roman" w:hAnsi="Times New Roman" w:cs="Times New Roman"/>
          </w:rPr>
          <w:t>0%</w:t>
        </w:r>
        <w:r w:rsidRPr="000E4116">
          <w:rPr>
            <w:rStyle w:val="a6"/>
            <w:rFonts w:ascii="Times New Roman" w:hAnsi="Times New Roman" w:cs="Times New Roman"/>
            <w:lang w:val="en-US"/>
          </w:rPr>
          <w:t>B</w:t>
        </w:r>
        <w:r w:rsidRPr="000E4116">
          <w:rPr>
            <w:rStyle w:val="a6"/>
            <w:rFonts w:ascii="Times New Roman" w:hAnsi="Times New Roman" w:cs="Times New Roman"/>
          </w:rPr>
          <w:t>8/</w:t>
        </w:r>
      </w:hyperlink>
      <w:r w:rsidRPr="000E4116">
        <w:rPr>
          <w:rFonts w:ascii="Times New Roman" w:hAnsi="Times New Roman" w:cs="Times New Roman"/>
        </w:rPr>
        <w:t xml:space="preserve"> (дата обращения: 05.03.2015).</w:t>
      </w:r>
    </w:p>
  </w:footnote>
  <w:footnote w:id="105">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Данные Национального Статистического Института Болгарии за 2012 год. </w:t>
      </w:r>
      <w:r w:rsidRPr="000E4116">
        <w:rPr>
          <w:rFonts w:ascii="Times New Roman" w:hAnsi="Times New Roman" w:cs="Times New Roman"/>
          <w:lang w:val="en-US"/>
        </w:rPr>
        <w:t>(http://www.nsi.bg/en).</w:t>
      </w:r>
    </w:p>
  </w:footnote>
  <w:footnote w:id="10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Central Intelligence Agency [Official site]. URL</w:t>
      </w:r>
      <w:r w:rsidRPr="000E4116">
        <w:rPr>
          <w:rFonts w:ascii="Times New Roman" w:hAnsi="Times New Roman" w:cs="Times New Roman"/>
        </w:rPr>
        <w:t xml:space="preserve">: </w:t>
      </w:r>
      <w:hyperlink r:id="rId14" w:history="1">
        <w:r w:rsidRPr="000E4116">
          <w:rPr>
            <w:rStyle w:val="a6"/>
            <w:rFonts w:ascii="Times New Roman" w:hAnsi="Times New Roman" w:cs="Times New Roman"/>
          </w:rPr>
          <w:t>https://www.cia.gov/library/publications/the-world-factbook/geos/bk.html</w:t>
        </w:r>
      </w:hyperlink>
      <w:r w:rsidRPr="000E4116">
        <w:rPr>
          <w:rFonts w:ascii="Times New Roman" w:hAnsi="Times New Roman" w:cs="Times New Roman"/>
        </w:rPr>
        <w:t xml:space="preserve"> (дата обращения: 05.03.2015).</w:t>
      </w:r>
    </w:p>
  </w:footnote>
  <w:footnote w:id="10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0E4116">
        <w:rPr>
          <w:rFonts w:ascii="Times New Roman" w:hAnsi="Times New Roman" w:cs="Times New Roman"/>
          <w:i/>
          <w:iCs/>
          <w:lang w:val="en-US"/>
        </w:rPr>
        <w:t>Jonatan Bousfield</w:t>
      </w:r>
      <w:r w:rsidRPr="000E4116">
        <w:rPr>
          <w:rFonts w:ascii="Times New Roman" w:hAnsi="Times New Roman" w:cs="Times New Roman"/>
          <w:lang w:val="en-US"/>
        </w:rPr>
        <w:t>. Eastern and Central Europe (Eyewitness Travel Guides). New</w:t>
      </w:r>
      <w:r w:rsidRPr="000E4116">
        <w:rPr>
          <w:rFonts w:ascii="Times New Roman" w:hAnsi="Times New Roman" w:cs="Times New Roman"/>
        </w:rPr>
        <w:t xml:space="preserve"> </w:t>
      </w:r>
      <w:r w:rsidRPr="000E4116">
        <w:rPr>
          <w:rFonts w:ascii="Times New Roman" w:hAnsi="Times New Roman" w:cs="Times New Roman"/>
          <w:lang w:val="en-US"/>
        </w:rPr>
        <w:t>York</w:t>
      </w:r>
      <w:r w:rsidRPr="000E4116">
        <w:rPr>
          <w:rFonts w:ascii="Times New Roman" w:hAnsi="Times New Roman" w:cs="Times New Roman"/>
        </w:rPr>
        <w:t xml:space="preserve">, 2010. </w:t>
      </w:r>
      <w:r w:rsidRPr="000E4116">
        <w:rPr>
          <w:rFonts w:ascii="Times New Roman" w:hAnsi="Times New Roman" w:cs="Times New Roman"/>
          <w:lang w:val="en-US"/>
        </w:rPr>
        <w:t>P</w:t>
      </w:r>
      <w:r w:rsidRPr="000E4116">
        <w:rPr>
          <w:rFonts w:ascii="Times New Roman" w:hAnsi="Times New Roman" w:cs="Times New Roman"/>
        </w:rPr>
        <w:t>. 512.</w:t>
      </w:r>
    </w:p>
  </w:footnote>
  <w:footnote w:id="10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Тим Клэнси</w:t>
      </w:r>
      <w:r w:rsidRPr="000E4116">
        <w:rPr>
          <w:rFonts w:ascii="Times New Roman" w:hAnsi="Times New Roman" w:cs="Times New Roman"/>
        </w:rPr>
        <w:t>. Босния, Сербия и Черногория (путеводитель), М., 2011. С. 33.</w:t>
      </w:r>
    </w:p>
  </w:footnote>
  <w:footnote w:id="10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101.</w:t>
      </w:r>
    </w:p>
  </w:footnote>
  <w:footnote w:id="11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Православие.</w:t>
      </w:r>
      <w:r w:rsidRPr="000E4116">
        <w:rPr>
          <w:rFonts w:ascii="Times New Roman" w:hAnsi="Times New Roman" w:cs="Times New Roman"/>
          <w:lang w:val="en-US"/>
        </w:rPr>
        <w:t>ru</w:t>
      </w:r>
      <w:r w:rsidRPr="000E4116">
        <w:rPr>
          <w:rFonts w:ascii="Times New Roman" w:hAnsi="Times New Roman" w:cs="Times New Roman"/>
        </w:rPr>
        <w:t>/</w:t>
      </w:r>
      <w:r w:rsidRPr="000E4116">
        <w:rPr>
          <w:rFonts w:ascii="Times New Roman" w:hAnsi="Times New Roman" w:cs="Times New Roman"/>
          <w:lang w:val="en-US"/>
        </w:rPr>
        <w:t>Pravoslavie</w:t>
      </w:r>
      <w:r w:rsidRPr="000E4116">
        <w:rPr>
          <w:rFonts w:ascii="Times New Roman" w:hAnsi="Times New Roman" w:cs="Times New Roman"/>
        </w:rPr>
        <w:t>.</w:t>
      </w:r>
      <w:r w:rsidRPr="000E4116">
        <w:rPr>
          <w:rFonts w:ascii="Times New Roman" w:hAnsi="Times New Roman" w:cs="Times New Roman"/>
          <w:lang w:val="en-US"/>
        </w:rPr>
        <w:t>ru</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15"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pravoslavie</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gallery</w:t>
        </w:r>
        <w:r w:rsidRPr="000E4116">
          <w:rPr>
            <w:rStyle w:val="a6"/>
            <w:rFonts w:ascii="Times New Roman" w:hAnsi="Times New Roman" w:cs="Times New Roman"/>
          </w:rPr>
          <w:t>/</w:t>
        </w:r>
        <w:r w:rsidRPr="000E4116">
          <w:rPr>
            <w:rStyle w:val="a6"/>
            <w:rFonts w:ascii="Times New Roman" w:hAnsi="Times New Roman" w:cs="Times New Roman"/>
            <w:lang w:val="en-US"/>
          </w:rPr>
          <w:t>gallery</w:t>
        </w:r>
        <w:r w:rsidRPr="000E4116">
          <w:rPr>
            <w:rStyle w:val="a6"/>
            <w:rFonts w:ascii="Times New Roman" w:hAnsi="Times New Roman" w:cs="Times New Roman"/>
          </w:rPr>
          <w:t>21.</w:t>
        </w:r>
        <w:r w:rsidRPr="000E4116">
          <w:rPr>
            <w:rStyle w:val="a6"/>
            <w:rFonts w:ascii="Times New Roman" w:hAnsi="Times New Roman" w:cs="Times New Roman"/>
            <w:lang w:val="en-US"/>
          </w:rPr>
          <w:t>htm</w:t>
        </w:r>
      </w:hyperlink>
      <w:r w:rsidRPr="000E4116">
        <w:rPr>
          <w:rFonts w:ascii="Times New Roman" w:hAnsi="Times New Roman" w:cs="Times New Roman"/>
        </w:rPr>
        <w:t xml:space="preserve"> (дата обращения: 05.03.2015).</w:t>
      </w:r>
    </w:p>
  </w:footnote>
  <w:footnote w:id="11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Сайт Захумско-Герцеговинской епархии СПЦ. </w:t>
      </w:r>
      <w:r w:rsidRPr="000E4116">
        <w:rPr>
          <w:rFonts w:ascii="Times New Roman" w:hAnsi="Times New Roman" w:cs="Times New Roman"/>
          <w:lang w:val="en-US"/>
        </w:rPr>
        <w:t>URL</w:t>
      </w:r>
      <w:r w:rsidRPr="000E4116">
        <w:rPr>
          <w:rFonts w:ascii="Times New Roman" w:hAnsi="Times New Roman" w:cs="Times New Roman"/>
        </w:rPr>
        <w:t xml:space="preserve">: </w:t>
      </w:r>
      <w:hyperlink r:id="rId16"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eparhija</w:t>
        </w:r>
        <w:r w:rsidRPr="000E4116">
          <w:rPr>
            <w:rStyle w:val="a6"/>
            <w:rFonts w:ascii="Times New Roman" w:hAnsi="Times New Roman" w:cs="Times New Roman"/>
          </w:rPr>
          <w:t>-</w:t>
        </w:r>
        <w:r w:rsidRPr="000E4116">
          <w:rPr>
            <w:rStyle w:val="a6"/>
            <w:rFonts w:ascii="Times New Roman" w:hAnsi="Times New Roman" w:cs="Times New Roman"/>
            <w:lang w:val="en-US"/>
          </w:rPr>
          <w:t>zahumskohercegovacka</w:t>
        </w:r>
        <w:r w:rsidRPr="000E4116">
          <w:rPr>
            <w:rStyle w:val="a6"/>
            <w:rFonts w:ascii="Times New Roman" w:hAnsi="Times New Roman" w:cs="Times New Roman"/>
          </w:rPr>
          <w:t>.</w:t>
        </w:r>
        <w:r w:rsidRPr="000E4116">
          <w:rPr>
            <w:rStyle w:val="a6"/>
            <w:rFonts w:ascii="Times New Roman" w:hAnsi="Times New Roman" w:cs="Times New Roman"/>
            <w:lang w:val="en-US"/>
          </w:rPr>
          <w:t>com</w:t>
        </w:r>
        <w:r w:rsidRPr="000E4116">
          <w:rPr>
            <w:rStyle w:val="a6"/>
            <w:rFonts w:ascii="Times New Roman" w:hAnsi="Times New Roman" w:cs="Times New Roman"/>
          </w:rPr>
          <w:t>/?</w:t>
        </w:r>
        <w:r w:rsidRPr="000E4116">
          <w:rPr>
            <w:rStyle w:val="a6"/>
            <w:rFonts w:ascii="Times New Roman" w:hAnsi="Times New Roman" w:cs="Times New Roman"/>
            <w:lang w:val="en-US"/>
          </w:rPr>
          <w:t>page</w:t>
        </w:r>
        <w:r w:rsidRPr="000E4116">
          <w:rPr>
            <w:rStyle w:val="a6"/>
            <w:rFonts w:ascii="Times New Roman" w:hAnsi="Times New Roman" w:cs="Times New Roman"/>
          </w:rPr>
          <w:t>_</w:t>
        </w:r>
        <w:r w:rsidRPr="000E4116">
          <w:rPr>
            <w:rStyle w:val="a6"/>
            <w:rFonts w:ascii="Times New Roman" w:hAnsi="Times New Roman" w:cs="Times New Roman"/>
            <w:lang w:val="en-US"/>
          </w:rPr>
          <w:t>id</w:t>
        </w:r>
        <w:r w:rsidRPr="000E4116">
          <w:rPr>
            <w:rStyle w:val="a6"/>
            <w:rFonts w:ascii="Times New Roman" w:hAnsi="Times New Roman" w:cs="Times New Roman"/>
          </w:rPr>
          <w:t>=2053</w:t>
        </w:r>
      </w:hyperlink>
      <w:r w:rsidRPr="000E4116">
        <w:rPr>
          <w:rFonts w:ascii="Times New Roman" w:hAnsi="Times New Roman" w:cs="Times New Roman"/>
        </w:rPr>
        <w:t xml:space="preserve"> (дата обращения: 05.03.2015).</w:t>
      </w:r>
    </w:p>
  </w:footnote>
  <w:footnote w:id="112">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0E4116">
        <w:rPr>
          <w:rFonts w:ascii="Times New Roman" w:hAnsi="Times New Roman" w:cs="Times New Roman"/>
          <w:i/>
          <w:iCs/>
          <w:lang w:val="en-US"/>
        </w:rPr>
        <w:t>Jonatan Bousfield.</w:t>
      </w:r>
      <w:r w:rsidRPr="000E4116">
        <w:rPr>
          <w:rFonts w:ascii="Times New Roman" w:hAnsi="Times New Roman" w:cs="Times New Roman"/>
          <w:lang w:val="en-US"/>
        </w:rPr>
        <w:t xml:space="preserve"> Eastern and Central Europe (Eyewitness Travel Guides). P. 521.</w:t>
      </w:r>
    </w:p>
  </w:footnote>
  <w:footnote w:id="113">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Pr>
          <w:rFonts w:ascii="Times New Roman" w:hAnsi="Times New Roman" w:cs="Times New Roman"/>
          <w:lang w:val="en-US"/>
        </w:rPr>
        <w:t xml:space="preserve"> Medjugorje official web-site</w:t>
      </w:r>
      <w:r w:rsidRPr="000E4116">
        <w:rPr>
          <w:rFonts w:ascii="Times New Roman" w:hAnsi="Times New Roman" w:cs="Times New Roman"/>
          <w:lang w:val="en-US"/>
        </w:rPr>
        <w:t xml:space="preserve">. URL: </w:t>
      </w:r>
      <w:hyperlink r:id="rId17" w:history="1">
        <w:r w:rsidRPr="000E4116">
          <w:rPr>
            <w:rStyle w:val="a6"/>
            <w:rFonts w:ascii="Times New Roman" w:hAnsi="Times New Roman" w:cs="Times New Roman"/>
            <w:lang w:val="en-US"/>
          </w:rPr>
          <w:t>http://www.medjugorje.ws/ru/</w:t>
        </w:r>
      </w:hyperlink>
      <w:r w:rsidRPr="000E4116">
        <w:rPr>
          <w:rFonts w:ascii="Times New Roman" w:hAnsi="Times New Roman" w:cs="Times New Roman"/>
          <w:lang w:val="en-US"/>
        </w:rPr>
        <w:t xml:space="preserve">  (</w:t>
      </w:r>
      <w:r w:rsidRPr="000E4116">
        <w:rPr>
          <w:rFonts w:ascii="Times New Roman" w:hAnsi="Times New Roman" w:cs="Times New Roman"/>
        </w:rPr>
        <w:t>дата</w:t>
      </w:r>
      <w:r w:rsidRPr="000E4116">
        <w:rPr>
          <w:rFonts w:ascii="Times New Roman" w:hAnsi="Times New Roman" w:cs="Times New Roman"/>
          <w:lang w:val="en-US"/>
        </w:rPr>
        <w:t xml:space="preserve"> </w:t>
      </w:r>
      <w:r w:rsidRPr="000E4116">
        <w:rPr>
          <w:rFonts w:ascii="Times New Roman" w:hAnsi="Times New Roman" w:cs="Times New Roman"/>
        </w:rPr>
        <w:t>обращения</w:t>
      </w:r>
      <w:r w:rsidRPr="000E4116">
        <w:rPr>
          <w:rFonts w:ascii="Times New Roman" w:hAnsi="Times New Roman" w:cs="Times New Roman"/>
          <w:lang w:val="en-US"/>
        </w:rPr>
        <w:t>: 05.03.2015).</w:t>
      </w:r>
    </w:p>
  </w:footnote>
  <w:footnote w:id="114">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Мариана Белай</w:t>
      </w:r>
      <w:r w:rsidRPr="000E4116">
        <w:rPr>
          <w:rFonts w:ascii="Times New Roman" w:hAnsi="Times New Roman" w:cs="Times New Roman"/>
        </w:rPr>
        <w:t xml:space="preserve">. Место, где Бог по-особому прикоснулся к земле: интернациональность и интеркультурность Междугорья // Государство, Религия, Церковь, 2014. </w:t>
      </w:r>
      <w:r w:rsidRPr="000E4116">
        <w:rPr>
          <w:rFonts w:ascii="Times New Roman" w:hAnsi="Times New Roman" w:cs="Times New Roman"/>
          <w:lang w:val="en-US"/>
        </w:rPr>
        <w:t xml:space="preserve">№2(32) </w:t>
      </w:r>
      <w:r w:rsidRPr="000E4116">
        <w:rPr>
          <w:rFonts w:ascii="Times New Roman" w:hAnsi="Times New Roman" w:cs="Times New Roman"/>
        </w:rPr>
        <w:t>С</w:t>
      </w:r>
      <w:r w:rsidRPr="000E4116">
        <w:rPr>
          <w:rFonts w:ascii="Times New Roman" w:hAnsi="Times New Roman" w:cs="Times New Roman"/>
          <w:lang w:val="en-US"/>
        </w:rPr>
        <w:t>.165.</w:t>
      </w:r>
    </w:p>
  </w:footnote>
  <w:footnote w:id="115">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257698">
        <w:rPr>
          <w:rFonts w:ascii="Times New Roman" w:hAnsi="Times New Roman" w:cs="Times New Roman"/>
          <w:i/>
          <w:lang w:val="en-US"/>
        </w:rPr>
        <w:t>John Eade, Mario Katić.</w:t>
      </w:r>
      <w:r w:rsidRPr="000E4116">
        <w:rPr>
          <w:rFonts w:ascii="Times New Roman" w:hAnsi="Times New Roman" w:cs="Times New Roman"/>
          <w:lang w:val="en-US"/>
        </w:rPr>
        <w:t xml:space="preserve"> Pilgrimage, Politics and Place-Making in Eastern Europe: crossing the Borders. London, 2014.  P. 59.</w:t>
      </w:r>
    </w:p>
  </w:footnote>
  <w:footnote w:id="116">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0E4116">
        <w:rPr>
          <w:rFonts w:ascii="Times New Roman" w:hAnsi="Times New Roman" w:cs="Times New Roman"/>
        </w:rPr>
        <w:t>Там</w:t>
      </w:r>
      <w:r w:rsidRPr="000E4116">
        <w:rPr>
          <w:rFonts w:ascii="Times New Roman" w:hAnsi="Times New Roman" w:cs="Times New Roman"/>
          <w:lang w:val="en-US"/>
        </w:rPr>
        <w:t xml:space="preserve"> </w:t>
      </w:r>
      <w:r w:rsidRPr="000E4116">
        <w:rPr>
          <w:rFonts w:ascii="Times New Roman" w:hAnsi="Times New Roman" w:cs="Times New Roman"/>
        </w:rPr>
        <w:t>же</w:t>
      </w:r>
      <w:r w:rsidRPr="000E4116">
        <w:rPr>
          <w:rFonts w:ascii="Times New Roman" w:hAnsi="Times New Roman" w:cs="Times New Roman"/>
          <w:lang w:val="en-US"/>
        </w:rPr>
        <w:t>. C.171-172.</w:t>
      </w:r>
    </w:p>
  </w:footnote>
  <w:footnote w:id="117">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0E4116">
        <w:rPr>
          <w:rFonts w:ascii="Times New Roman" w:hAnsi="Times New Roman" w:cs="Times New Roman"/>
          <w:i/>
          <w:iCs/>
          <w:lang w:val="en-US"/>
        </w:rPr>
        <w:t>Mato Bartoluci, Stjepan Martinović</w:t>
      </w:r>
      <w:r w:rsidRPr="000E4116">
        <w:rPr>
          <w:rFonts w:ascii="Times New Roman" w:hAnsi="Times New Roman" w:cs="Times New Roman"/>
          <w:lang w:val="en-US"/>
        </w:rPr>
        <w:t>. The state and the perspectives of the development of religious tourism in Medugorje. // Acta turistica, Vol 11 (1999), № 2, P.179.</w:t>
      </w:r>
    </w:p>
  </w:footnote>
  <w:footnote w:id="118">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lang w:val="en-US"/>
        </w:rPr>
        <w:t xml:space="preserve"> </w:t>
      </w:r>
      <w:r w:rsidRPr="000E4116">
        <w:rPr>
          <w:rFonts w:ascii="Times New Roman" w:hAnsi="Times New Roman" w:cs="Times New Roman"/>
        </w:rPr>
        <w:t>Там</w:t>
      </w:r>
      <w:r w:rsidRPr="000E4116">
        <w:rPr>
          <w:rFonts w:ascii="Times New Roman" w:hAnsi="Times New Roman" w:cs="Times New Roman"/>
          <w:lang w:val="en-US"/>
        </w:rPr>
        <w:t xml:space="preserve"> </w:t>
      </w:r>
      <w:r w:rsidRPr="000E4116">
        <w:rPr>
          <w:rFonts w:ascii="Times New Roman" w:hAnsi="Times New Roman" w:cs="Times New Roman"/>
        </w:rPr>
        <w:t>же</w:t>
      </w:r>
      <w:r w:rsidRPr="000E4116">
        <w:rPr>
          <w:rFonts w:ascii="Times New Roman" w:hAnsi="Times New Roman" w:cs="Times New Roman"/>
          <w:lang w:val="en-US"/>
        </w:rPr>
        <w:t xml:space="preserve">. </w:t>
      </w:r>
      <w:r w:rsidRPr="000E4116">
        <w:rPr>
          <w:rFonts w:ascii="Times New Roman" w:hAnsi="Times New Roman" w:cs="Times New Roman"/>
        </w:rPr>
        <w:t>С</w:t>
      </w:r>
      <w:r w:rsidRPr="000E4116">
        <w:rPr>
          <w:rFonts w:ascii="Times New Roman" w:hAnsi="Times New Roman" w:cs="Times New Roman"/>
          <w:lang w:val="en-US"/>
        </w:rPr>
        <w:t>. 181.</w:t>
      </w:r>
    </w:p>
  </w:footnote>
  <w:footnote w:id="119">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Medjugorje official web-site. URL</w:t>
      </w:r>
      <w:r w:rsidRPr="000E4116">
        <w:rPr>
          <w:rFonts w:ascii="Times New Roman" w:hAnsi="Times New Roman" w:cs="Times New Roman"/>
        </w:rPr>
        <w:t xml:space="preserve">: </w:t>
      </w:r>
      <w:hyperlink r:id="rId18"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medjugorje</w:t>
        </w:r>
        <w:r w:rsidRPr="000E4116">
          <w:rPr>
            <w:rStyle w:val="a6"/>
            <w:rFonts w:ascii="Times New Roman" w:hAnsi="Times New Roman" w:cs="Times New Roman"/>
          </w:rPr>
          <w:t>.</w:t>
        </w:r>
        <w:r w:rsidRPr="000E4116">
          <w:rPr>
            <w:rStyle w:val="a6"/>
            <w:rFonts w:ascii="Times New Roman" w:hAnsi="Times New Roman" w:cs="Times New Roman"/>
            <w:lang w:val="en-US"/>
          </w:rPr>
          <w:t>ws</w:t>
        </w:r>
        <w:r w:rsidRPr="000E4116">
          <w:rPr>
            <w:rStyle w:val="a6"/>
            <w:rFonts w:ascii="Times New Roman" w:hAnsi="Times New Roman" w:cs="Times New Roman"/>
          </w:rPr>
          <w:t>/</w:t>
        </w:r>
        <w:r w:rsidRPr="000E4116">
          <w:rPr>
            <w:rStyle w:val="a6"/>
            <w:rFonts w:ascii="Times New Roman" w:hAnsi="Times New Roman" w:cs="Times New Roman"/>
            <w:lang w:val="en-US"/>
          </w:rPr>
          <w:t>en</w:t>
        </w:r>
        <w:r w:rsidRPr="000E4116">
          <w:rPr>
            <w:rStyle w:val="a6"/>
            <w:rFonts w:ascii="Times New Roman" w:hAnsi="Times New Roman" w:cs="Times New Roman"/>
          </w:rPr>
          <w:t>/</w:t>
        </w:r>
        <w:r w:rsidRPr="000E4116">
          <w:rPr>
            <w:rStyle w:val="a6"/>
            <w:rFonts w:ascii="Times New Roman" w:hAnsi="Times New Roman" w:cs="Times New Roman"/>
            <w:lang w:val="en-US"/>
          </w:rPr>
          <w:t>videos</w:t>
        </w:r>
        <w:r w:rsidRPr="000E4116">
          <w:rPr>
            <w:rStyle w:val="a6"/>
            <w:rFonts w:ascii="Times New Roman" w:hAnsi="Times New Roman" w:cs="Times New Roman"/>
          </w:rPr>
          <w:t>/</w:t>
        </w:r>
        <w:r w:rsidRPr="000E4116">
          <w:rPr>
            <w:rStyle w:val="a6"/>
            <w:rFonts w:ascii="Times New Roman" w:hAnsi="Times New Roman" w:cs="Times New Roman"/>
            <w:lang w:val="en-US"/>
          </w:rPr>
          <w:t>medjugorje</w:t>
        </w:r>
        <w:r w:rsidRPr="000E4116">
          <w:rPr>
            <w:rStyle w:val="a6"/>
            <w:rFonts w:ascii="Times New Roman" w:hAnsi="Times New Roman" w:cs="Times New Roman"/>
          </w:rPr>
          <w:t>-</w:t>
        </w:r>
        <w:r w:rsidRPr="000E4116">
          <w:rPr>
            <w:rStyle w:val="a6"/>
            <w:rFonts w:ascii="Times New Roman" w:hAnsi="Times New Roman" w:cs="Times New Roman"/>
            <w:lang w:val="en-US"/>
          </w:rPr>
          <w:t>webcams</w:t>
        </w:r>
        <w:r w:rsidRPr="000E4116">
          <w:rPr>
            <w:rStyle w:val="a6"/>
            <w:rFonts w:ascii="Times New Roman" w:hAnsi="Times New Roman" w:cs="Times New Roman"/>
          </w:rPr>
          <w:t>/</w:t>
        </w:r>
      </w:hyperlink>
      <w:r w:rsidRPr="000E4116">
        <w:rPr>
          <w:rFonts w:ascii="Times New Roman" w:hAnsi="Times New Roman" w:cs="Times New Roman"/>
        </w:rPr>
        <w:t xml:space="preserve"> (дата обращения: 05.03.2015).</w:t>
      </w:r>
    </w:p>
  </w:footnote>
  <w:footnote w:id="12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Тим Клэнси</w:t>
      </w:r>
      <w:r w:rsidRPr="000E4116">
        <w:rPr>
          <w:rFonts w:ascii="Times New Roman" w:hAnsi="Times New Roman" w:cs="Times New Roman"/>
        </w:rPr>
        <w:t>. Босния, Сербия и Черногория (путеводитель). С. 176.</w:t>
      </w:r>
    </w:p>
  </w:footnote>
  <w:footnote w:id="12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lang w:val="en-US"/>
        </w:rPr>
        <w:t>Crna</w:t>
      </w:r>
      <w:r w:rsidRPr="000E4116">
        <w:rPr>
          <w:rFonts w:ascii="Times New Roman" w:hAnsi="Times New Roman" w:cs="Times New Roman"/>
        </w:rPr>
        <w:t xml:space="preserve"> </w:t>
      </w:r>
      <w:r w:rsidRPr="000E4116">
        <w:rPr>
          <w:rFonts w:ascii="Times New Roman" w:hAnsi="Times New Roman" w:cs="Times New Roman"/>
          <w:lang w:val="en-US"/>
        </w:rPr>
        <w:t>gora</w:t>
      </w:r>
      <w:r w:rsidRPr="000E4116">
        <w:rPr>
          <w:rFonts w:ascii="Times New Roman" w:hAnsi="Times New Roman" w:cs="Times New Roman"/>
        </w:rPr>
        <w:t xml:space="preserve"> </w:t>
      </w:r>
      <w:r w:rsidRPr="000E4116">
        <w:rPr>
          <w:rFonts w:ascii="Times New Roman" w:hAnsi="Times New Roman" w:cs="Times New Roman"/>
          <w:lang w:val="en-US"/>
        </w:rPr>
        <w:t>turs</w:t>
      </w:r>
      <w:r w:rsidRPr="000E4116">
        <w:rPr>
          <w:rFonts w:ascii="Times New Roman" w:hAnsi="Times New Roman" w:cs="Times New Roman"/>
        </w:rPr>
        <w:t xml:space="preserve">. </w:t>
      </w:r>
      <w:r w:rsidRPr="000E4116">
        <w:rPr>
          <w:rFonts w:ascii="Times New Roman" w:hAnsi="Times New Roman" w:cs="Times New Roman"/>
          <w:rtl/>
        </w:rPr>
        <w:t>U</w:t>
      </w:r>
      <w:r w:rsidRPr="000E4116">
        <w:rPr>
          <w:rFonts w:ascii="Times New Roman" w:hAnsi="Times New Roman" w:cs="Times New Roman"/>
          <w:lang w:val="en-US"/>
        </w:rPr>
        <w:t>RL</w:t>
      </w:r>
      <w:r w:rsidRPr="000E4116">
        <w:rPr>
          <w:rFonts w:ascii="Times New Roman" w:hAnsi="Times New Roman" w:cs="Times New Roman"/>
          <w:rtl/>
          <w:lang w:val="en-US"/>
        </w:rPr>
        <w:t xml:space="preserve">: </w:t>
      </w:r>
      <w:hyperlink r:id="rId19"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crnagoraturs</w:t>
        </w:r>
        <w:r w:rsidRPr="000E4116">
          <w:rPr>
            <w:rStyle w:val="a6"/>
            <w:rFonts w:ascii="Times New Roman" w:hAnsi="Times New Roman" w:cs="Times New Roman"/>
          </w:rPr>
          <w:t>.</w:t>
        </w:r>
        <w:r w:rsidRPr="000E4116">
          <w:rPr>
            <w:rStyle w:val="a6"/>
            <w:rFonts w:ascii="Times New Roman" w:hAnsi="Times New Roman" w:cs="Times New Roman"/>
            <w:lang w:val="en-US"/>
          </w:rPr>
          <w:t>com</w:t>
        </w:r>
        <w:r w:rsidRPr="000E4116">
          <w:rPr>
            <w:rStyle w:val="a6"/>
            <w:rFonts w:ascii="Times New Roman" w:hAnsi="Times New Roman" w:cs="Times New Roman"/>
          </w:rPr>
          <w:t>/</w:t>
        </w:r>
        <w:r w:rsidRPr="000E4116">
          <w:rPr>
            <w:rStyle w:val="a6"/>
            <w:rFonts w:ascii="Times New Roman" w:hAnsi="Times New Roman" w:cs="Times New Roman"/>
            <w:lang w:val="en-US"/>
          </w:rPr>
          <w:t>palomnicheskie</w:t>
        </w:r>
        <w:r w:rsidRPr="000E4116">
          <w:rPr>
            <w:rStyle w:val="a6"/>
            <w:rFonts w:ascii="Times New Roman" w:hAnsi="Times New Roman" w:cs="Times New Roman"/>
          </w:rPr>
          <w:t>-</w:t>
        </w:r>
        <w:r w:rsidRPr="000E4116">
          <w:rPr>
            <w:rStyle w:val="a6"/>
            <w:rFonts w:ascii="Times New Roman" w:hAnsi="Times New Roman" w:cs="Times New Roman"/>
            <w:lang w:val="en-US"/>
          </w:rPr>
          <w:t>tours</w:t>
        </w:r>
        <w:r w:rsidRPr="000E4116">
          <w:rPr>
            <w:rStyle w:val="a6"/>
            <w:rFonts w:ascii="Times New Roman" w:hAnsi="Times New Roman" w:cs="Times New Roman"/>
          </w:rPr>
          <w:t>/</w:t>
        </w:r>
        <w:r w:rsidRPr="000E4116">
          <w:rPr>
            <w:rStyle w:val="a6"/>
            <w:rFonts w:ascii="Times New Roman" w:hAnsi="Times New Roman" w:cs="Times New Roman"/>
            <w:lang w:val="en-US"/>
          </w:rPr>
          <w:t>chernogoria</w:t>
        </w:r>
        <w:r w:rsidRPr="000E4116">
          <w:rPr>
            <w:rStyle w:val="a6"/>
            <w:rFonts w:ascii="Times New Roman" w:hAnsi="Times New Roman" w:cs="Times New Roman"/>
          </w:rPr>
          <w:t>-</w:t>
        </w:r>
        <w:r w:rsidRPr="000E4116">
          <w:rPr>
            <w:rStyle w:val="a6"/>
            <w:rFonts w:ascii="Times New Roman" w:hAnsi="Times New Roman" w:cs="Times New Roman"/>
            <w:lang w:val="en-US"/>
          </w:rPr>
          <w:t>bosnia</w:t>
        </w:r>
        <w:r w:rsidRPr="000E4116">
          <w:rPr>
            <w:rStyle w:val="a6"/>
            <w:rFonts w:ascii="Times New Roman" w:hAnsi="Times New Roman" w:cs="Times New Roman"/>
          </w:rPr>
          <w:t>-</w:t>
        </w:r>
        <w:r w:rsidRPr="000E4116">
          <w:rPr>
            <w:rStyle w:val="a6"/>
            <w:rFonts w:ascii="Times New Roman" w:hAnsi="Times New Roman" w:cs="Times New Roman"/>
            <w:lang w:val="en-US"/>
          </w:rPr>
          <w:t>gercogovina</w:t>
        </w:r>
        <w:r w:rsidRPr="000E4116">
          <w:rPr>
            <w:rStyle w:val="a6"/>
            <w:rFonts w:ascii="Times New Roman" w:hAnsi="Times New Roman" w:cs="Times New Roman"/>
          </w:rPr>
          <w:t>.</w:t>
        </w:r>
        <w:r w:rsidRPr="000E4116">
          <w:rPr>
            <w:rStyle w:val="a6"/>
            <w:rFonts w:ascii="Times New Roman" w:hAnsi="Times New Roman" w:cs="Times New Roman"/>
            <w:lang w:val="en-US"/>
          </w:rPr>
          <w:t>html</w:t>
        </w:r>
      </w:hyperlink>
      <w:r w:rsidRPr="000E4116">
        <w:rPr>
          <w:rFonts w:ascii="Times New Roman" w:hAnsi="Times New Roman" w:cs="Times New Roman"/>
        </w:rPr>
        <w:t xml:space="preserve"> (дата обращения: 06.03.2015).</w:t>
      </w:r>
    </w:p>
  </w:footnote>
  <w:footnote w:id="12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Туристическое агентство «</w:t>
      </w:r>
      <w:r w:rsidRPr="000E4116">
        <w:rPr>
          <w:rFonts w:ascii="Times New Roman" w:hAnsi="Times New Roman" w:cs="Times New Roman"/>
          <w:lang w:val="en-US"/>
        </w:rPr>
        <w:t>Travel</w:t>
      </w:r>
      <w:r w:rsidRPr="000E4116">
        <w:rPr>
          <w:rFonts w:ascii="Times New Roman" w:hAnsi="Times New Roman" w:cs="Times New Roman"/>
        </w:rPr>
        <w:t>-</w:t>
      </w:r>
      <w:r w:rsidRPr="000E4116">
        <w:rPr>
          <w:rFonts w:ascii="Times New Roman" w:hAnsi="Times New Roman" w:cs="Times New Roman"/>
          <w:lang w:val="en-US"/>
        </w:rPr>
        <w:t>experts</w:t>
      </w:r>
      <w:r w:rsidRPr="000E4116">
        <w:rPr>
          <w:rFonts w:ascii="Times New Roman" w:hAnsi="Times New Roman" w:cs="Times New Roman"/>
        </w:rPr>
        <w:t>» URL: http://travel-experts.com.ua/thematic_tours/palmer-tours.htm</w:t>
      </w:r>
      <w:r>
        <w:rPr>
          <w:rFonts w:ascii="Times New Roman" w:hAnsi="Times New Roman" w:cs="Times New Roman"/>
        </w:rPr>
        <w:t>l (дата обращения: 06.03.2015).</w:t>
      </w:r>
    </w:p>
  </w:footnote>
  <w:footnote w:id="12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lang w:val="en-US"/>
        </w:rPr>
        <w:t>Statistical</w:t>
      </w:r>
      <w:r w:rsidRPr="000E4116">
        <w:rPr>
          <w:rFonts w:ascii="Times New Roman" w:hAnsi="Times New Roman" w:cs="Times New Roman"/>
        </w:rPr>
        <w:t xml:space="preserve"> </w:t>
      </w:r>
      <w:r w:rsidRPr="000E4116">
        <w:rPr>
          <w:rFonts w:ascii="Times New Roman" w:hAnsi="Times New Roman" w:cs="Times New Roman"/>
          <w:lang w:val="en-US"/>
        </w:rPr>
        <w:t>yearbook</w:t>
      </w:r>
      <w:r w:rsidRPr="000E4116">
        <w:rPr>
          <w:rFonts w:ascii="Times New Roman" w:hAnsi="Times New Roman" w:cs="Times New Roman"/>
        </w:rPr>
        <w:t xml:space="preserve"> 2013. </w:t>
      </w:r>
      <w:r w:rsidRPr="000E4116">
        <w:rPr>
          <w:rFonts w:ascii="Times New Roman" w:hAnsi="Times New Roman" w:cs="Times New Roman"/>
          <w:lang w:val="en-US"/>
        </w:rPr>
        <w:t>Sarajevo</w:t>
      </w:r>
      <w:r w:rsidRPr="000E4116">
        <w:rPr>
          <w:rFonts w:ascii="Times New Roman" w:hAnsi="Times New Roman" w:cs="Times New Roman"/>
        </w:rPr>
        <w:t xml:space="preserve">, 2013. </w:t>
      </w:r>
      <w:r w:rsidRPr="000E4116">
        <w:rPr>
          <w:rFonts w:ascii="Times New Roman" w:hAnsi="Times New Roman" w:cs="Times New Roman"/>
          <w:lang w:val="en-US"/>
        </w:rPr>
        <w:t>P</w:t>
      </w:r>
      <w:r w:rsidRPr="000E4116">
        <w:rPr>
          <w:rFonts w:ascii="Times New Roman" w:hAnsi="Times New Roman" w:cs="Times New Roman"/>
        </w:rPr>
        <w:t>. 345- 346.</w:t>
      </w:r>
    </w:p>
  </w:footnote>
  <w:footnote w:id="12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Конституции зарубежных государств, 2-е изд. М., 1997. С. 363.</w:t>
      </w:r>
    </w:p>
  </w:footnote>
  <w:footnote w:id="125">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Монахиня Нектария (Мак Лиз)</w:t>
      </w:r>
      <w:r w:rsidRPr="000E4116">
        <w:rPr>
          <w:rFonts w:ascii="Times New Roman" w:hAnsi="Times New Roman" w:cs="Times New Roman"/>
        </w:rPr>
        <w:t>. Евлогите! Благословите! Путеводитель по святым местам Греции. М</w:t>
      </w:r>
      <w:r w:rsidRPr="000E4116">
        <w:rPr>
          <w:rFonts w:ascii="Times New Roman" w:hAnsi="Times New Roman" w:cs="Times New Roman"/>
          <w:lang w:val="en-US"/>
        </w:rPr>
        <w:t xml:space="preserve">., 2007. </w:t>
      </w:r>
      <w:r w:rsidRPr="000E4116">
        <w:rPr>
          <w:rFonts w:ascii="Times New Roman" w:hAnsi="Times New Roman" w:cs="Times New Roman"/>
        </w:rPr>
        <w:t>С</w:t>
      </w:r>
      <w:r w:rsidRPr="000E4116">
        <w:rPr>
          <w:rFonts w:ascii="Times New Roman" w:hAnsi="Times New Roman" w:cs="Times New Roman"/>
          <w:lang w:val="en-US"/>
        </w:rPr>
        <w:t>. 14.</w:t>
      </w:r>
    </w:p>
  </w:footnote>
  <w:footnote w:id="126">
    <w:p w:rsidR="00552079" w:rsidRPr="000E4116"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Pr>
          <w:rFonts w:ascii="Times New Roman" w:hAnsi="Times New Roman" w:cs="Times New Roman"/>
          <w:lang w:val="en-US"/>
        </w:rPr>
        <w:t xml:space="preserve"> «</w:t>
      </w:r>
      <w:r w:rsidRPr="000E4116">
        <w:rPr>
          <w:rFonts w:ascii="Times New Roman" w:hAnsi="Times New Roman" w:cs="Times New Roman"/>
        </w:rPr>
        <w:t>Храмы</w:t>
      </w:r>
      <w:r w:rsidRPr="000E4116">
        <w:rPr>
          <w:rFonts w:ascii="Times New Roman" w:hAnsi="Times New Roman" w:cs="Times New Roman"/>
          <w:lang w:val="en-US"/>
        </w:rPr>
        <w:t xml:space="preserve"> </w:t>
      </w:r>
      <w:r w:rsidRPr="000E4116">
        <w:rPr>
          <w:rFonts w:ascii="Times New Roman" w:hAnsi="Times New Roman" w:cs="Times New Roman"/>
        </w:rPr>
        <w:t>Эллады</w:t>
      </w:r>
      <w:r>
        <w:rPr>
          <w:rFonts w:ascii="Times New Roman" w:hAnsi="Times New Roman" w:cs="Times New Roman"/>
          <w:lang w:val="en-US"/>
        </w:rPr>
        <w:t xml:space="preserve">» </w:t>
      </w:r>
      <w:bookmarkStart w:id="32" w:name="_GoBack"/>
      <w:bookmarkEnd w:id="32"/>
      <w:r w:rsidRPr="000E4116">
        <w:rPr>
          <w:rFonts w:ascii="Times New Roman" w:hAnsi="Times New Roman" w:cs="Times New Roman"/>
          <w:lang w:val="en-US"/>
        </w:rPr>
        <w:t>(</w:t>
      </w:r>
      <w:r w:rsidRPr="000E4116">
        <w:rPr>
          <w:rFonts w:ascii="Times New Roman" w:hAnsi="Times New Roman" w:cs="Times New Roman"/>
        </w:rPr>
        <w:t>реж</w:t>
      </w:r>
      <w:r w:rsidRPr="000E4116">
        <w:rPr>
          <w:rFonts w:ascii="Times New Roman" w:hAnsi="Times New Roman" w:cs="Times New Roman"/>
          <w:lang w:val="en-US"/>
        </w:rPr>
        <w:t xml:space="preserve">. </w:t>
      </w:r>
      <w:r w:rsidRPr="000E4116">
        <w:rPr>
          <w:rFonts w:ascii="Times New Roman" w:hAnsi="Times New Roman" w:cs="Times New Roman"/>
        </w:rPr>
        <w:t>Андрей</w:t>
      </w:r>
      <w:r w:rsidRPr="000E4116">
        <w:rPr>
          <w:rFonts w:ascii="Times New Roman" w:hAnsi="Times New Roman" w:cs="Times New Roman"/>
          <w:lang w:val="en-US"/>
        </w:rPr>
        <w:t xml:space="preserve"> </w:t>
      </w:r>
      <w:r w:rsidRPr="000E4116">
        <w:rPr>
          <w:rFonts w:ascii="Times New Roman" w:hAnsi="Times New Roman" w:cs="Times New Roman"/>
        </w:rPr>
        <w:t>Кирисенко</w:t>
      </w:r>
      <w:r w:rsidRPr="000E4116">
        <w:rPr>
          <w:rFonts w:ascii="Times New Roman" w:hAnsi="Times New Roman" w:cs="Times New Roman"/>
          <w:lang w:val="en-US"/>
        </w:rPr>
        <w:t>, 2009).</w:t>
      </w:r>
    </w:p>
  </w:footnote>
  <w:footnote w:id="12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lang w:val="en-US"/>
        </w:rPr>
        <w:t xml:space="preserve"> Report of the World Heritage Committee (14</w:t>
      </w:r>
      <w:r w:rsidRPr="000E4116">
        <w:rPr>
          <w:rFonts w:ascii="Times New Roman" w:hAnsi="Times New Roman" w:cs="Times New Roman"/>
          <w:vertAlign w:val="superscript"/>
          <w:lang w:val="en-US"/>
        </w:rPr>
        <w:t>th</w:t>
      </w:r>
      <w:r w:rsidRPr="000E4116">
        <w:rPr>
          <w:rFonts w:ascii="Times New Roman" w:hAnsi="Times New Roman" w:cs="Times New Roman"/>
          <w:lang w:val="en-US"/>
        </w:rPr>
        <w:t xml:space="preserve"> session) of UNESCO, Banff. </w:t>
      </w:r>
      <w:r w:rsidRPr="000E4116">
        <w:rPr>
          <w:rFonts w:ascii="Times New Roman" w:hAnsi="Times New Roman" w:cs="Times New Roman"/>
        </w:rPr>
        <w:t xml:space="preserve">1990, </w:t>
      </w:r>
      <w:r w:rsidRPr="000E4116">
        <w:rPr>
          <w:rFonts w:ascii="Times New Roman" w:hAnsi="Times New Roman" w:cs="Times New Roman"/>
          <w:lang w:val="en-US"/>
        </w:rPr>
        <w:t>P</w:t>
      </w:r>
      <w:r w:rsidRPr="000E4116">
        <w:rPr>
          <w:rFonts w:ascii="Times New Roman" w:hAnsi="Times New Roman" w:cs="Times New Roman"/>
        </w:rPr>
        <w:t>. 6.</w:t>
      </w:r>
    </w:p>
  </w:footnote>
  <w:footnote w:id="12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Греция. Путеводитель «Пти фюте», 3-е изд. М., 2005. С. 203.</w:t>
      </w:r>
    </w:p>
  </w:footnote>
  <w:footnote w:id="129">
    <w:p w:rsidR="00552079" w:rsidRPr="00552079" w:rsidRDefault="00552079">
      <w:pPr>
        <w:pStyle w:val="a3"/>
        <w:rPr>
          <w:rFonts w:ascii="Times New Roman" w:hAnsi="Times New Roman" w:cs="Times New Roman"/>
          <w:lang w:val="en-US"/>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 xml:space="preserve">Курышева М., Попов И. </w:t>
      </w:r>
      <w:r w:rsidRPr="000E4116">
        <w:rPr>
          <w:rFonts w:ascii="Times New Roman" w:hAnsi="Times New Roman" w:cs="Times New Roman"/>
        </w:rPr>
        <w:t>Греция.// Православная энциклопедия. Т</w:t>
      </w:r>
      <w:r w:rsidRPr="00552079">
        <w:rPr>
          <w:rFonts w:ascii="Times New Roman" w:hAnsi="Times New Roman" w:cs="Times New Roman"/>
          <w:lang w:val="en-US"/>
        </w:rPr>
        <w:t xml:space="preserve">. </w:t>
      </w:r>
      <w:r w:rsidRPr="000E4116">
        <w:rPr>
          <w:rFonts w:ascii="Times New Roman" w:hAnsi="Times New Roman" w:cs="Times New Roman"/>
          <w:lang w:val="en-US"/>
        </w:rPr>
        <w:t>XII</w:t>
      </w:r>
      <w:r w:rsidRPr="00552079">
        <w:rPr>
          <w:rFonts w:ascii="Times New Roman" w:hAnsi="Times New Roman" w:cs="Times New Roman"/>
          <w:lang w:val="en-US"/>
        </w:rPr>
        <w:t xml:space="preserve">. </w:t>
      </w:r>
      <w:r w:rsidRPr="000E4116">
        <w:rPr>
          <w:rFonts w:ascii="Times New Roman" w:hAnsi="Times New Roman" w:cs="Times New Roman"/>
        </w:rPr>
        <w:t>М</w:t>
      </w:r>
      <w:r w:rsidRPr="00552079">
        <w:rPr>
          <w:rFonts w:ascii="Times New Roman" w:hAnsi="Times New Roman" w:cs="Times New Roman"/>
          <w:lang w:val="en-US"/>
        </w:rPr>
        <w:t xml:space="preserve">., 2006. </w:t>
      </w:r>
      <w:r w:rsidRPr="000E4116">
        <w:rPr>
          <w:rFonts w:ascii="Times New Roman" w:hAnsi="Times New Roman" w:cs="Times New Roman"/>
        </w:rPr>
        <w:t>С</w:t>
      </w:r>
      <w:r w:rsidRPr="00552079">
        <w:rPr>
          <w:rFonts w:ascii="Times New Roman" w:hAnsi="Times New Roman" w:cs="Times New Roman"/>
          <w:lang w:val="en-US"/>
        </w:rPr>
        <w:t>. 359.</w:t>
      </w:r>
    </w:p>
  </w:footnote>
  <w:footnote w:id="130">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552079">
        <w:rPr>
          <w:rFonts w:ascii="Times New Roman" w:hAnsi="Times New Roman" w:cs="Times New Roman"/>
          <w:lang w:val="en-US"/>
        </w:rPr>
        <w:t xml:space="preserve"> </w:t>
      </w:r>
      <w:r w:rsidRPr="000E4116">
        <w:rPr>
          <w:rFonts w:ascii="Times New Roman" w:hAnsi="Times New Roman" w:cs="Times New Roman"/>
        </w:rPr>
        <w:t>Туроператор</w:t>
      </w:r>
      <w:r w:rsidRPr="00552079">
        <w:rPr>
          <w:rFonts w:ascii="Times New Roman" w:hAnsi="Times New Roman" w:cs="Times New Roman"/>
          <w:lang w:val="en-US"/>
        </w:rPr>
        <w:t xml:space="preserve"> </w:t>
      </w:r>
      <w:r w:rsidRPr="000E4116">
        <w:rPr>
          <w:rFonts w:ascii="Times New Roman" w:hAnsi="Times New Roman" w:cs="Times New Roman"/>
          <w:lang w:val="en-US"/>
        </w:rPr>
        <w:t>Mouzenidis</w:t>
      </w:r>
      <w:r w:rsidRPr="00552079">
        <w:rPr>
          <w:rFonts w:ascii="Times New Roman" w:hAnsi="Times New Roman" w:cs="Times New Roman"/>
          <w:lang w:val="en-US"/>
        </w:rPr>
        <w:t>-</w:t>
      </w:r>
      <w:r w:rsidRPr="000E4116">
        <w:rPr>
          <w:rFonts w:ascii="Times New Roman" w:hAnsi="Times New Roman" w:cs="Times New Roman"/>
          <w:lang w:val="en-US"/>
        </w:rPr>
        <w:t>travel</w:t>
      </w:r>
      <w:r w:rsidRPr="00552079">
        <w:rPr>
          <w:rFonts w:ascii="Times New Roman" w:hAnsi="Times New Roman" w:cs="Times New Roman"/>
          <w:lang w:val="en-US"/>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20"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mouzenidis</w:t>
        </w:r>
        <w:r w:rsidRPr="000E4116">
          <w:rPr>
            <w:rStyle w:val="a6"/>
            <w:rFonts w:ascii="Times New Roman" w:hAnsi="Times New Roman" w:cs="Times New Roman"/>
          </w:rPr>
          <w:t>-</w:t>
        </w:r>
        <w:r w:rsidRPr="000E4116">
          <w:rPr>
            <w:rStyle w:val="a6"/>
            <w:rFonts w:ascii="Times New Roman" w:hAnsi="Times New Roman" w:cs="Times New Roman"/>
            <w:lang w:val="en-US"/>
          </w:rPr>
          <w:t>travel</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tourtypepage</w:t>
        </w:r>
        <w:r w:rsidRPr="000E4116">
          <w:rPr>
            <w:rStyle w:val="a6"/>
            <w:rFonts w:ascii="Times New Roman" w:hAnsi="Times New Roman" w:cs="Times New Roman"/>
          </w:rPr>
          <w:t>/145?</w:t>
        </w:r>
        <w:r w:rsidRPr="000E4116">
          <w:rPr>
            <w:rStyle w:val="a6"/>
            <w:rFonts w:ascii="Times New Roman" w:hAnsi="Times New Roman" w:cs="Times New Roman"/>
            <w:lang w:val="en-US"/>
          </w:rPr>
          <w:t>departFrom</w:t>
        </w:r>
        <w:r w:rsidRPr="000E4116">
          <w:rPr>
            <w:rStyle w:val="a6"/>
            <w:rFonts w:ascii="Times New Roman" w:hAnsi="Times New Roman" w:cs="Times New Roman"/>
          </w:rPr>
          <w:t>=1&amp;</w:t>
        </w:r>
        <w:r w:rsidRPr="000E4116">
          <w:rPr>
            <w:rStyle w:val="a6"/>
            <w:rFonts w:ascii="Times New Roman" w:hAnsi="Times New Roman" w:cs="Times New Roman"/>
            <w:lang w:val="en-US"/>
          </w:rPr>
          <w:t>country</w:t>
        </w:r>
        <w:r w:rsidRPr="000E4116">
          <w:rPr>
            <w:rStyle w:val="a6"/>
            <w:rFonts w:ascii="Times New Roman" w:hAnsi="Times New Roman" w:cs="Times New Roman"/>
          </w:rPr>
          <w:t>=29</w:t>
        </w:r>
      </w:hyperlink>
      <w:r w:rsidRPr="000E4116">
        <w:rPr>
          <w:rFonts w:ascii="Times New Roman" w:hAnsi="Times New Roman" w:cs="Times New Roman"/>
        </w:rPr>
        <w:t xml:space="preserve"> (дата обращения: 27.03.2015).</w:t>
      </w:r>
    </w:p>
  </w:footnote>
  <w:footnote w:id="131">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Монахиня Нектария (Мак Лиз).</w:t>
      </w:r>
      <w:r w:rsidRPr="000E4116">
        <w:rPr>
          <w:rFonts w:ascii="Times New Roman" w:hAnsi="Times New Roman" w:cs="Times New Roman"/>
        </w:rPr>
        <w:t xml:space="preserve"> Евлогите! Благословите! Путеводитель по святым местам Греции. С. 470.</w:t>
      </w:r>
    </w:p>
  </w:footnote>
  <w:footnote w:id="132">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 xml:space="preserve">Лукашевич А. </w:t>
      </w:r>
      <w:r>
        <w:rPr>
          <w:rFonts w:ascii="Times New Roman" w:hAnsi="Times New Roman" w:cs="Times New Roman"/>
        </w:rPr>
        <w:t xml:space="preserve">Димитрий Солунский </w:t>
      </w:r>
      <w:r w:rsidRPr="000E4116">
        <w:rPr>
          <w:rFonts w:ascii="Times New Roman" w:hAnsi="Times New Roman" w:cs="Times New Roman"/>
        </w:rPr>
        <w:t>// Православная энциклопедия. Т.15. М., 2007.  С. 155-170.</w:t>
      </w:r>
    </w:p>
  </w:footnote>
  <w:footnote w:id="133">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199-203.</w:t>
      </w:r>
    </w:p>
  </w:footnote>
  <w:footnote w:id="134">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Туроператор </w:t>
      </w:r>
      <w:r w:rsidRPr="000E4116">
        <w:rPr>
          <w:rFonts w:ascii="Times New Roman" w:hAnsi="Times New Roman" w:cs="Times New Roman"/>
          <w:lang w:val="en-US"/>
        </w:rPr>
        <w:t>Mouzenidis</w:t>
      </w:r>
      <w:r w:rsidRPr="000E4116">
        <w:rPr>
          <w:rFonts w:ascii="Times New Roman" w:hAnsi="Times New Roman" w:cs="Times New Roman"/>
        </w:rPr>
        <w:t>-</w:t>
      </w:r>
      <w:r w:rsidRPr="000E4116">
        <w:rPr>
          <w:rFonts w:ascii="Times New Roman" w:hAnsi="Times New Roman" w:cs="Times New Roman"/>
          <w:lang w:val="en-US"/>
        </w:rPr>
        <w:t>travel</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21"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mouzenidis</w:t>
        </w:r>
        <w:r w:rsidRPr="000E4116">
          <w:rPr>
            <w:rStyle w:val="a6"/>
            <w:rFonts w:ascii="Times New Roman" w:hAnsi="Times New Roman" w:cs="Times New Roman"/>
          </w:rPr>
          <w:t>-</w:t>
        </w:r>
        <w:r w:rsidRPr="000E4116">
          <w:rPr>
            <w:rStyle w:val="a6"/>
            <w:rFonts w:ascii="Times New Roman" w:hAnsi="Times New Roman" w:cs="Times New Roman"/>
            <w:lang w:val="en-US"/>
          </w:rPr>
          <w:t>travel</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tourtypepage</w:t>
        </w:r>
        <w:r w:rsidRPr="000E4116">
          <w:rPr>
            <w:rStyle w:val="a6"/>
            <w:rFonts w:ascii="Times New Roman" w:hAnsi="Times New Roman" w:cs="Times New Roman"/>
          </w:rPr>
          <w:t>/246?</w:t>
        </w:r>
        <w:r w:rsidRPr="000E4116">
          <w:rPr>
            <w:rStyle w:val="a6"/>
            <w:rFonts w:ascii="Times New Roman" w:hAnsi="Times New Roman" w:cs="Times New Roman"/>
            <w:lang w:val="en-US"/>
          </w:rPr>
          <w:t>departFrom</w:t>
        </w:r>
        <w:r w:rsidRPr="000E4116">
          <w:rPr>
            <w:rStyle w:val="a6"/>
            <w:rFonts w:ascii="Times New Roman" w:hAnsi="Times New Roman" w:cs="Times New Roman"/>
          </w:rPr>
          <w:t>=295&amp;</w:t>
        </w:r>
        <w:r w:rsidRPr="000E4116">
          <w:rPr>
            <w:rStyle w:val="a6"/>
            <w:rFonts w:ascii="Times New Roman" w:hAnsi="Times New Roman" w:cs="Times New Roman"/>
            <w:lang w:val="en-US"/>
          </w:rPr>
          <w:t>country</w:t>
        </w:r>
        <w:r w:rsidRPr="000E4116">
          <w:rPr>
            <w:rStyle w:val="a6"/>
            <w:rFonts w:ascii="Times New Roman" w:hAnsi="Times New Roman" w:cs="Times New Roman"/>
          </w:rPr>
          <w:t>=29</w:t>
        </w:r>
      </w:hyperlink>
      <w:r w:rsidRPr="000E4116">
        <w:rPr>
          <w:rFonts w:ascii="Times New Roman" w:hAnsi="Times New Roman" w:cs="Times New Roman"/>
        </w:rPr>
        <w:t xml:space="preserve"> (дата обращения: 27.03.2015).</w:t>
      </w:r>
    </w:p>
  </w:footnote>
  <w:footnote w:id="135">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Православие.</w:t>
      </w:r>
      <w:r w:rsidRPr="000E4116">
        <w:rPr>
          <w:rFonts w:ascii="Times New Roman" w:hAnsi="Times New Roman" w:cs="Times New Roman"/>
          <w:lang w:val="en-US"/>
        </w:rPr>
        <w:t>ru</w:t>
      </w:r>
      <w:r w:rsidRPr="000E4116">
        <w:rPr>
          <w:rFonts w:ascii="Times New Roman" w:hAnsi="Times New Roman" w:cs="Times New Roman"/>
        </w:rPr>
        <w:t>/</w:t>
      </w:r>
      <w:r w:rsidRPr="000E4116">
        <w:rPr>
          <w:rFonts w:ascii="Times New Roman" w:hAnsi="Times New Roman" w:cs="Times New Roman"/>
          <w:lang w:val="en-US"/>
        </w:rPr>
        <w:t>Pravoslavie</w:t>
      </w:r>
      <w:r w:rsidRPr="000E4116">
        <w:rPr>
          <w:rFonts w:ascii="Times New Roman" w:hAnsi="Times New Roman" w:cs="Times New Roman"/>
        </w:rPr>
        <w:t>.</w:t>
      </w:r>
      <w:r w:rsidRPr="000E4116">
        <w:rPr>
          <w:rFonts w:ascii="Times New Roman" w:hAnsi="Times New Roman" w:cs="Times New Roman"/>
          <w:lang w:val="en-US"/>
        </w:rPr>
        <w:t>ru</w:t>
      </w:r>
      <w:r w:rsidRPr="000E4116">
        <w:rPr>
          <w:rFonts w:ascii="Times New Roman" w:hAnsi="Times New Roman" w:cs="Times New Roman"/>
        </w:rPr>
        <w:t xml:space="preserve">. </w:t>
      </w:r>
      <w:r w:rsidRPr="000E4116">
        <w:rPr>
          <w:rFonts w:ascii="Times New Roman" w:hAnsi="Times New Roman" w:cs="Times New Roman"/>
          <w:lang w:val="en-US"/>
        </w:rPr>
        <w:t>URL</w:t>
      </w:r>
      <w:r w:rsidRPr="000E4116">
        <w:rPr>
          <w:rFonts w:ascii="Times New Roman" w:hAnsi="Times New Roman" w:cs="Times New Roman"/>
        </w:rPr>
        <w:t xml:space="preserve">: </w:t>
      </w:r>
      <w:hyperlink r:id="rId22"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www</w:t>
        </w:r>
        <w:r w:rsidRPr="000E4116">
          <w:rPr>
            <w:rStyle w:val="a6"/>
            <w:rFonts w:ascii="Times New Roman" w:hAnsi="Times New Roman" w:cs="Times New Roman"/>
          </w:rPr>
          <w:t>.</w:t>
        </w:r>
        <w:r w:rsidRPr="000E4116">
          <w:rPr>
            <w:rStyle w:val="a6"/>
            <w:rFonts w:ascii="Times New Roman" w:hAnsi="Times New Roman" w:cs="Times New Roman"/>
            <w:lang w:val="en-US"/>
          </w:rPr>
          <w:t>pravoslavie</w:t>
        </w:r>
        <w:r w:rsidRPr="000E4116">
          <w:rPr>
            <w:rStyle w:val="a6"/>
            <w:rFonts w:ascii="Times New Roman" w:hAnsi="Times New Roman" w:cs="Times New Roman"/>
          </w:rPr>
          <w:t>.</w:t>
        </w:r>
        <w:r w:rsidRPr="000E4116">
          <w:rPr>
            <w:rStyle w:val="a6"/>
            <w:rFonts w:ascii="Times New Roman" w:hAnsi="Times New Roman" w:cs="Times New Roman"/>
            <w:lang w:val="en-US"/>
          </w:rPr>
          <w:t>ru</w:t>
        </w:r>
        <w:r w:rsidRPr="000E4116">
          <w:rPr>
            <w:rStyle w:val="a6"/>
            <w:rFonts w:ascii="Times New Roman" w:hAnsi="Times New Roman" w:cs="Times New Roman"/>
          </w:rPr>
          <w:t>/</w:t>
        </w:r>
        <w:r w:rsidRPr="000E4116">
          <w:rPr>
            <w:rStyle w:val="a6"/>
            <w:rFonts w:ascii="Times New Roman" w:hAnsi="Times New Roman" w:cs="Times New Roman"/>
            <w:lang w:val="en-US"/>
          </w:rPr>
          <w:t>news</w:t>
        </w:r>
        <w:r w:rsidRPr="000E4116">
          <w:rPr>
            <w:rStyle w:val="a6"/>
            <w:rFonts w:ascii="Times New Roman" w:hAnsi="Times New Roman" w:cs="Times New Roman"/>
          </w:rPr>
          <w:t>/76482.</w:t>
        </w:r>
        <w:r w:rsidRPr="000E4116">
          <w:rPr>
            <w:rStyle w:val="a6"/>
            <w:rFonts w:ascii="Times New Roman" w:hAnsi="Times New Roman" w:cs="Times New Roman"/>
            <w:lang w:val="en-US"/>
          </w:rPr>
          <w:t>htm</w:t>
        </w:r>
      </w:hyperlink>
      <w:r w:rsidRPr="000E4116">
        <w:rPr>
          <w:rFonts w:ascii="Times New Roman" w:hAnsi="Times New Roman" w:cs="Times New Roman"/>
        </w:rPr>
        <w:t xml:space="preserve"> (дата обращения: 27.03.2015).</w:t>
      </w:r>
    </w:p>
  </w:footnote>
  <w:footnote w:id="136">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Конституции зарубежных государств, 2-е изд. М., 1997. С. 420.</w:t>
      </w:r>
    </w:p>
  </w:footnote>
  <w:footnote w:id="137">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w:t>
      </w:r>
      <w:r w:rsidRPr="000E4116">
        <w:rPr>
          <w:rFonts w:ascii="Times New Roman" w:hAnsi="Times New Roman" w:cs="Times New Roman"/>
          <w:i/>
          <w:iCs/>
        </w:rPr>
        <w:t>Сотирис Кадас.</w:t>
      </w:r>
      <w:r w:rsidRPr="000E4116">
        <w:rPr>
          <w:rFonts w:ascii="Times New Roman" w:hAnsi="Times New Roman" w:cs="Times New Roman"/>
        </w:rPr>
        <w:t xml:space="preserve"> Святая Гора Афон. Монастыри и их сокровища. Афины, 2011. С. 10</w:t>
      </w:r>
    </w:p>
  </w:footnote>
  <w:footnote w:id="138">
    <w:p w:rsidR="00552079" w:rsidRPr="000E4116" w:rsidRDefault="00552079">
      <w:pPr>
        <w:pStyle w:val="a3"/>
        <w:rPr>
          <w:rFonts w:ascii="Times New Roman" w:hAnsi="Times New Roman" w:cs="Times New Roman"/>
        </w:rPr>
      </w:pPr>
      <w:r w:rsidRPr="000E4116">
        <w:rPr>
          <w:rStyle w:val="a5"/>
          <w:rFonts w:ascii="Times New Roman" w:hAnsi="Times New Roman" w:cs="Times New Roman"/>
        </w:rPr>
        <w:footnoteRef/>
      </w:r>
      <w:r w:rsidRPr="000E4116">
        <w:rPr>
          <w:rFonts w:ascii="Times New Roman" w:hAnsi="Times New Roman" w:cs="Times New Roman"/>
        </w:rPr>
        <w:t xml:space="preserve"> Там же. с. 20.</w:t>
      </w:r>
    </w:p>
  </w:footnote>
  <w:footnote w:id="139">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26.</w:t>
      </w:r>
    </w:p>
  </w:footnote>
  <w:footnote w:id="140">
    <w:p w:rsidR="00552079" w:rsidRPr="00552079" w:rsidRDefault="00552079">
      <w:pPr>
        <w:pStyle w:val="a3"/>
        <w:rPr>
          <w:lang w:val="en-US"/>
        </w:rPr>
      </w:pPr>
      <w:r w:rsidRPr="000E4116">
        <w:rPr>
          <w:rStyle w:val="a5"/>
        </w:rPr>
        <w:footnoteRef/>
      </w:r>
      <w:r w:rsidRPr="000E4116">
        <w:t xml:space="preserve"> </w:t>
      </w:r>
      <w:r w:rsidRPr="000E4116">
        <w:rPr>
          <w:rFonts w:ascii="Times New Roman" w:hAnsi="Times New Roman" w:cs="Times New Roman"/>
          <w:i/>
          <w:iCs/>
        </w:rPr>
        <w:t>Барсуков Н.</w:t>
      </w:r>
      <w:r w:rsidRPr="000E4116">
        <w:rPr>
          <w:rFonts w:ascii="Times New Roman" w:hAnsi="Times New Roman" w:cs="Times New Roman"/>
        </w:rPr>
        <w:t xml:space="preserve"> Странствия Василия Григорьевича Барского по святым местам Востока с 1723 по 1747г. Ч.1. СПб., 1885. С</w:t>
      </w:r>
      <w:r w:rsidRPr="00552079">
        <w:rPr>
          <w:rFonts w:ascii="Times New Roman" w:hAnsi="Times New Roman" w:cs="Times New Roman"/>
          <w:lang w:val="en-US"/>
        </w:rPr>
        <w:t>. 223-254.</w:t>
      </w:r>
    </w:p>
  </w:footnote>
  <w:footnote w:id="141">
    <w:p w:rsidR="00552079" w:rsidRPr="00552079" w:rsidRDefault="00552079">
      <w:pPr>
        <w:pStyle w:val="a3"/>
        <w:rPr>
          <w:lang w:val="en-US"/>
        </w:rPr>
      </w:pPr>
      <w:r w:rsidRPr="000E4116">
        <w:rPr>
          <w:rStyle w:val="a5"/>
        </w:rPr>
        <w:footnoteRef/>
      </w:r>
      <w:r w:rsidRPr="00552079">
        <w:rPr>
          <w:lang w:val="en-US"/>
        </w:rPr>
        <w:t xml:space="preserve"> </w:t>
      </w:r>
      <w:r w:rsidRPr="000E4116">
        <w:rPr>
          <w:rFonts w:ascii="Times New Roman" w:hAnsi="Times New Roman" w:cs="Times New Roman"/>
          <w:i/>
          <w:iCs/>
        </w:rPr>
        <w:t>Михайлов</w:t>
      </w:r>
      <w:r w:rsidRPr="00552079">
        <w:rPr>
          <w:rFonts w:ascii="Times New Roman" w:hAnsi="Times New Roman" w:cs="Times New Roman"/>
          <w:i/>
          <w:iCs/>
          <w:lang w:val="en-US"/>
        </w:rPr>
        <w:t xml:space="preserve"> </w:t>
      </w:r>
      <w:r w:rsidRPr="000E4116">
        <w:rPr>
          <w:rFonts w:ascii="Times New Roman" w:hAnsi="Times New Roman" w:cs="Times New Roman"/>
          <w:i/>
          <w:iCs/>
        </w:rPr>
        <w:t>Е</w:t>
      </w:r>
      <w:r w:rsidRPr="00552079">
        <w:rPr>
          <w:rFonts w:ascii="Times New Roman" w:hAnsi="Times New Roman" w:cs="Times New Roman"/>
          <w:i/>
          <w:iCs/>
          <w:lang w:val="en-US"/>
        </w:rPr>
        <w:t>.</w:t>
      </w:r>
      <w:r w:rsidRPr="00552079">
        <w:rPr>
          <w:rFonts w:ascii="Times New Roman" w:hAnsi="Times New Roman" w:cs="Times New Roman"/>
          <w:lang w:val="en-US"/>
        </w:rPr>
        <w:t xml:space="preserve"> </w:t>
      </w:r>
      <w:r w:rsidRPr="000E4116">
        <w:rPr>
          <w:rFonts w:ascii="Times New Roman" w:hAnsi="Times New Roman" w:cs="Times New Roman"/>
        </w:rPr>
        <w:t>Святая</w:t>
      </w:r>
      <w:r w:rsidRPr="00552079">
        <w:rPr>
          <w:rFonts w:ascii="Times New Roman" w:hAnsi="Times New Roman" w:cs="Times New Roman"/>
          <w:lang w:val="en-US"/>
        </w:rPr>
        <w:t xml:space="preserve"> </w:t>
      </w:r>
      <w:r w:rsidRPr="000E4116">
        <w:rPr>
          <w:rFonts w:ascii="Times New Roman" w:hAnsi="Times New Roman" w:cs="Times New Roman"/>
        </w:rPr>
        <w:t>гора</w:t>
      </w:r>
      <w:r w:rsidRPr="00552079">
        <w:rPr>
          <w:rFonts w:ascii="Times New Roman" w:hAnsi="Times New Roman" w:cs="Times New Roman"/>
          <w:lang w:val="en-US"/>
        </w:rPr>
        <w:t xml:space="preserve"> </w:t>
      </w:r>
      <w:r w:rsidRPr="000E4116">
        <w:rPr>
          <w:rFonts w:ascii="Times New Roman" w:hAnsi="Times New Roman" w:cs="Times New Roman"/>
        </w:rPr>
        <w:t>Афон</w:t>
      </w:r>
      <w:r w:rsidRPr="00552079">
        <w:rPr>
          <w:rFonts w:ascii="Times New Roman" w:hAnsi="Times New Roman" w:cs="Times New Roman"/>
          <w:lang w:val="en-US"/>
        </w:rPr>
        <w:t xml:space="preserve">. </w:t>
      </w:r>
      <w:r w:rsidRPr="000E4116">
        <w:rPr>
          <w:rFonts w:ascii="Times New Roman" w:hAnsi="Times New Roman" w:cs="Times New Roman"/>
        </w:rPr>
        <w:t>М</w:t>
      </w:r>
      <w:r w:rsidRPr="00552079">
        <w:rPr>
          <w:rFonts w:ascii="Times New Roman" w:hAnsi="Times New Roman" w:cs="Times New Roman"/>
          <w:lang w:val="en-US"/>
        </w:rPr>
        <w:t xml:space="preserve">., 2009. </w:t>
      </w:r>
      <w:r w:rsidRPr="000E4116">
        <w:rPr>
          <w:rFonts w:ascii="Times New Roman" w:hAnsi="Times New Roman" w:cs="Times New Roman"/>
        </w:rPr>
        <w:t>С</w:t>
      </w:r>
      <w:r w:rsidRPr="00552079">
        <w:rPr>
          <w:rFonts w:ascii="Times New Roman" w:hAnsi="Times New Roman" w:cs="Times New Roman"/>
          <w:lang w:val="en-US"/>
        </w:rPr>
        <w:t>. 29.</w:t>
      </w:r>
    </w:p>
  </w:footnote>
  <w:footnote w:id="142">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Hellenic Statistical Authority. Non-residents arrivals from abroad: January – December 2013. Press</w:t>
      </w:r>
      <w:r w:rsidRPr="000E4116">
        <w:rPr>
          <w:rFonts w:ascii="Times New Roman" w:hAnsi="Times New Roman" w:cs="Times New Roman"/>
        </w:rPr>
        <w:t xml:space="preserve"> </w:t>
      </w:r>
      <w:r w:rsidRPr="000E4116">
        <w:rPr>
          <w:rFonts w:ascii="Times New Roman" w:hAnsi="Times New Roman" w:cs="Times New Roman"/>
          <w:lang w:val="en-US"/>
        </w:rPr>
        <w:t>release</w:t>
      </w:r>
      <w:r w:rsidRPr="000E4116">
        <w:rPr>
          <w:rFonts w:ascii="Times New Roman" w:hAnsi="Times New Roman" w:cs="Times New Roman"/>
        </w:rPr>
        <w:t xml:space="preserve">. </w:t>
      </w:r>
      <w:r w:rsidRPr="000E4116">
        <w:rPr>
          <w:rFonts w:ascii="Times New Roman" w:hAnsi="Times New Roman" w:cs="Times New Roman"/>
          <w:lang w:val="en-US"/>
        </w:rPr>
        <w:t>Piraeus</w:t>
      </w:r>
      <w:r w:rsidRPr="000E4116">
        <w:rPr>
          <w:rFonts w:ascii="Times New Roman" w:hAnsi="Times New Roman" w:cs="Times New Roman"/>
        </w:rPr>
        <w:t xml:space="preserve">, 2014. </w:t>
      </w:r>
      <w:r w:rsidRPr="000E4116">
        <w:rPr>
          <w:rFonts w:ascii="Times New Roman" w:hAnsi="Times New Roman" w:cs="Times New Roman"/>
          <w:lang w:val="en-US"/>
        </w:rPr>
        <w:t>P</w:t>
      </w:r>
      <w:r w:rsidRPr="000E4116">
        <w:rPr>
          <w:rFonts w:ascii="Times New Roman" w:hAnsi="Times New Roman" w:cs="Times New Roman"/>
        </w:rPr>
        <w:t>. 4.</w:t>
      </w:r>
    </w:p>
  </w:footnote>
  <w:footnote w:id="143">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Сотирис Кадас.</w:t>
      </w:r>
      <w:r w:rsidRPr="000E4116">
        <w:rPr>
          <w:rFonts w:ascii="Times New Roman" w:hAnsi="Times New Roman" w:cs="Times New Roman"/>
        </w:rPr>
        <w:t xml:space="preserve"> Святая Гора Афон. Монастыри и их сокровища. С. 191.</w:t>
      </w:r>
    </w:p>
  </w:footnote>
  <w:footnote w:id="144">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Монахиня Нектария (Мак Лиз).</w:t>
      </w:r>
      <w:r w:rsidRPr="000E4116">
        <w:rPr>
          <w:rFonts w:ascii="Times New Roman" w:hAnsi="Times New Roman" w:cs="Times New Roman"/>
        </w:rPr>
        <w:t xml:space="preserve"> Евлогите! Благословите! Путеводитель по святым местам Греции. С. 565-566.</w:t>
      </w:r>
    </w:p>
  </w:footnote>
  <w:footnote w:id="145">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Греция. Путеводитель «Пти фюте». С. 176.</w:t>
      </w:r>
    </w:p>
  </w:footnote>
  <w:footnote w:id="146">
    <w:p w:rsidR="00552079" w:rsidRPr="000E4116" w:rsidRDefault="00552079">
      <w:pPr>
        <w:pStyle w:val="a3"/>
        <w:rPr>
          <w:rFonts w:ascii="Times New Roman" w:hAnsi="Times New Roman" w:cs="Times New Roman"/>
          <w:lang w:val="en-US"/>
        </w:rPr>
      </w:pPr>
      <w:r w:rsidRPr="000E4116">
        <w:rPr>
          <w:rStyle w:val="a5"/>
        </w:rPr>
        <w:footnoteRef/>
      </w:r>
      <w:r w:rsidRPr="000E4116">
        <w:t xml:space="preserve"> </w:t>
      </w:r>
      <w:r w:rsidRPr="000E4116">
        <w:rPr>
          <w:rFonts w:ascii="Times New Roman" w:hAnsi="Times New Roman" w:cs="Times New Roman"/>
          <w:i/>
          <w:iCs/>
        </w:rPr>
        <w:t>Монахиня Нектария (Мак Лиз).</w:t>
      </w:r>
      <w:r w:rsidRPr="000E4116">
        <w:rPr>
          <w:rFonts w:ascii="Times New Roman" w:hAnsi="Times New Roman" w:cs="Times New Roman"/>
        </w:rPr>
        <w:t xml:space="preserve"> Евлогите! Благословите! Путеводитель по святым местам Греции. С</w:t>
      </w:r>
      <w:r w:rsidRPr="000E4116">
        <w:rPr>
          <w:rFonts w:ascii="Times New Roman" w:hAnsi="Times New Roman" w:cs="Times New Roman"/>
          <w:lang w:val="en-US"/>
        </w:rPr>
        <w:t>. 567.</w:t>
      </w:r>
    </w:p>
  </w:footnote>
  <w:footnote w:id="147">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rPr>
        <w:t>Там</w:t>
      </w:r>
      <w:r w:rsidRPr="000E4116">
        <w:rPr>
          <w:rFonts w:ascii="Times New Roman" w:hAnsi="Times New Roman" w:cs="Times New Roman"/>
          <w:lang w:val="en-US"/>
        </w:rPr>
        <w:t xml:space="preserve"> </w:t>
      </w:r>
      <w:r w:rsidRPr="000E4116">
        <w:rPr>
          <w:rFonts w:ascii="Times New Roman" w:hAnsi="Times New Roman" w:cs="Times New Roman"/>
        </w:rPr>
        <w:t>же</w:t>
      </w:r>
      <w:r w:rsidRPr="000E4116">
        <w:rPr>
          <w:rFonts w:ascii="Times New Roman" w:hAnsi="Times New Roman" w:cs="Times New Roman"/>
          <w:lang w:val="en-US"/>
        </w:rPr>
        <w:t xml:space="preserve">. </w:t>
      </w:r>
      <w:r w:rsidRPr="000E4116">
        <w:rPr>
          <w:rFonts w:ascii="Times New Roman" w:hAnsi="Times New Roman" w:cs="Times New Roman"/>
        </w:rPr>
        <w:t>С</w:t>
      </w:r>
      <w:r w:rsidRPr="000E4116">
        <w:rPr>
          <w:rFonts w:ascii="Times New Roman" w:hAnsi="Times New Roman" w:cs="Times New Roman"/>
          <w:lang w:val="en-US"/>
        </w:rPr>
        <w:t>. 569.</w:t>
      </w:r>
    </w:p>
  </w:footnote>
  <w:footnote w:id="148">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lang w:val="en-US"/>
        </w:rPr>
        <w:t>Hellenic Statistical Authority. Non-residents arrivals from abroad: January – December 2013. Press release. Piraeus, 2014. P. 4.</w:t>
      </w:r>
    </w:p>
  </w:footnote>
  <w:footnote w:id="149">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i/>
          <w:iCs/>
          <w:lang w:val="en-US"/>
        </w:rPr>
        <w:t>Veronica della Dora</w:t>
      </w:r>
      <w:r w:rsidRPr="000E4116">
        <w:rPr>
          <w:rFonts w:ascii="Times New Roman" w:hAnsi="Times New Roman" w:cs="Times New Roman"/>
          <w:lang w:val="en-US"/>
        </w:rPr>
        <w:t xml:space="preserve">. Setting and blurring boundaries: pilgrims, tourists, and landscapes in mount Athos and Meteora// Annals of Tourism Research, vol. 39, № 2. L., 2012. P. 952.  </w:t>
      </w:r>
    </w:p>
  </w:footnote>
  <w:footnote w:id="150">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lang w:val="en-US"/>
        </w:rPr>
        <w:t xml:space="preserve">Central Intelligence Agency [Official site]. URL: </w:t>
      </w:r>
      <w:hyperlink r:id="rId23" w:history="1">
        <w:r w:rsidRPr="000E4116">
          <w:rPr>
            <w:rStyle w:val="a6"/>
            <w:rFonts w:ascii="Times New Roman" w:hAnsi="Times New Roman" w:cs="Times New Roman"/>
            <w:lang w:val="en-US"/>
          </w:rPr>
          <w:t>https://www.cia.gov/library/publications/resources/the-world-factbook/geos/mk.html</w:t>
        </w:r>
      </w:hyperlink>
      <w:r w:rsidRPr="000E4116">
        <w:rPr>
          <w:rFonts w:ascii="Times New Roman" w:hAnsi="Times New Roman" w:cs="Times New Roman"/>
          <w:lang w:val="en-US"/>
        </w:rPr>
        <w:t xml:space="preserve">  (</w:t>
      </w:r>
      <w:r w:rsidRPr="000E4116">
        <w:rPr>
          <w:rFonts w:ascii="Times New Roman" w:hAnsi="Times New Roman" w:cs="Times New Roman"/>
        </w:rPr>
        <w:t>дата</w:t>
      </w:r>
      <w:r w:rsidRPr="000E4116">
        <w:rPr>
          <w:rFonts w:ascii="Times New Roman" w:hAnsi="Times New Roman" w:cs="Times New Roman"/>
          <w:lang w:val="en-US"/>
        </w:rPr>
        <w:t xml:space="preserve"> </w:t>
      </w:r>
      <w:r w:rsidRPr="000E4116">
        <w:rPr>
          <w:rFonts w:ascii="Times New Roman" w:hAnsi="Times New Roman" w:cs="Times New Roman"/>
        </w:rPr>
        <w:t>обращения</w:t>
      </w:r>
      <w:r w:rsidRPr="000E4116">
        <w:rPr>
          <w:rFonts w:ascii="Times New Roman" w:hAnsi="Times New Roman" w:cs="Times New Roman"/>
          <w:lang w:val="en-US"/>
        </w:rPr>
        <w:t>: 24.04.2015).</w:t>
      </w:r>
    </w:p>
  </w:footnote>
  <w:footnote w:id="151">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i/>
          <w:iCs/>
          <w:lang w:val="en-US"/>
        </w:rPr>
        <w:t>Tom Masters</w:t>
      </w:r>
      <w:r w:rsidRPr="000E4116">
        <w:rPr>
          <w:rFonts w:ascii="Times New Roman" w:hAnsi="Times New Roman" w:cs="Times New Roman"/>
          <w:lang w:val="en-US"/>
        </w:rPr>
        <w:t>. Lonely Planet Eastern Europe. London, 2007. P. 473.</w:t>
      </w:r>
    </w:p>
  </w:footnote>
  <w:footnote w:id="152">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Central Intelligence Agency [Official site]. URL</w:t>
      </w:r>
      <w:r w:rsidRPr="000E4116">
        <w:rPr>
          <w:rFonts w:ascii="Times New Roman" w:hAnsi="Times New Roman" w:cs="Times New Roman"/>
        </w:rPr>
        <w:t xml:space="preserve">: </w:t>
      </w:r>
      <w:hyperlink r:id="rId24" w:history="1">
        <w:r w:rsidRPr="000E4116">
          <w:rPr>
            <w:rStyle w:val="a6"/>
            <w:rFonts w:ascii="Times New Roman" w:hAnsi="Times New Roman" w:cs="Times New Roman"/>
          </w:rPr>
          <w:t>https://www.cia.gov/library/publications/resources/the-world-factbook/geos/mk.html</w:t>
        </w:r>
      </w:hyperlink>
      <w:r w:rsidRPr="000E4116">
        <w:rPr>
          <w:rFonts w:ascii="Times New Roman" w:hAnsi="Times New Roman" w:cs="Times New Roman"/>
        </w:rPr>
        <w:t xml:space="preserve">  (дата обращения: 24.04.2015).</w:t>
      </w:r>
    </w:p>
  </w:footnote>
  <w:footnote w:id="153">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Генш К.</w:t>
      </w:r>
      <w:r w:rsidRPr="000E4116">
        <w:rPr>
          <w:rFonts w:ascii="Times New Roman" w:hAnsi="Times New Roman" w:cs="Times New Roman"/>
        </w:rPr>
        <w:t xml:space="preserve"> Сербия. Черногория. Македония. Албания. Путеводитель. М., 2008. С. 317.</w:t>
      </w:r>
    </w:p>
  </w:footnote>
  <w:footnote w:id="154">
    <w:p w:rsidR="00552079" w:rsidRPr="000E4116" w:rsidRDefault="00552079">
      <w:pPr>
        <w:pStyle w:val="a3"/>
        <w:rPr>
          <w:lang w:val="en-US"/>
        </w:rPr>
      </w:pPr>
      <w:r w:rsidRPr="000E4116">
        <w:rPr>
          <w:rStyle w:val="a5"/>
        </w:rPr>
        <w:footnoteRef/>
      </w:r>
      <w:r w:rsidRPr="000E4116">
        <w:t xml:space="preserve"> </w:t>
      </w:r>
      <w:r w:rsidRPr="000E4116">
        <w:rPr>
          <w:rFonts w:ascii="Times New Roman" w:hAnsi="Times New Roman" w:cs="Times New Roman"/>
        </w:rPr>
        <w:t>Там же. С</w:t>
      </w:r>
      <w:r w:rsidRPr="000E4116">
        <w:rPr>
          <w:rFonts w:ascii="Times New Roman" w:hAnsi="Times New Roman" w:cs="Times New Roman"/>
          <w:lang w:val="en-US"/>
        </w:rPr>
        <w:t>. 344.</w:t>
      </w:r>
    </w:p>
  </w:footnote>
  <w:footnote w:id="155">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rPr>
        <w:t>Там</w:t>
      </w:r>
      <w:r w:rsidRPr="000E4116">
        <w:rPr>
          <w:rFonts w:ascii="Times New Roman" w:hAnsi="Times New Roman" w:cs="Times New Roman"/>
          <w:lang w:val="en-US"/>
        </w:rPr>
        <w:t xml:space="preserve"> </w:t>
      </w:r>
      <w:r w:rsidRPr="000E4116">
        <w:rPr>
          <w:rFonts w:ascii="Times New Roman" w:hAnsi="Times New Roman" w:cs="Times New Roman"/>
        </w:rPr>
        <w:t>же</w:t>
      </w:r>
      <w:r w:rsidRPr="000E4116">
        <w:rPr>
          <w:rFonts w:ascii="Times New Roman" w:hAnsi="Times New Roman" w:cs="Times New Roman"/>
          <w:lang w:val="en-US"/>
        </w:rPr>
        <w:t xml:space="preserve">. </w:t>
      </w:r>
      <w:r w:rsidRPr="000E4116">
        <w:rPr>
          <w:rFonts w:ascii="Times New Roman" w:hAnsi="Times New Roman" w:cs="Times New Roman"/>
        </w:rPr>
        <w:t>С</w:t>
      </w:r>
      <w:r w:rsidRPr="000E4116">
        <w:rPr>
          <w:rFonts w:ascii="Times New Roman" w:hAnsi="Times New Roman" w:cs="Times New Roman"/>
          <w:lang w:val="en-US"/>
        </w:rPr>
        <w:t>. 349.</w:t>
      </w:r>
    </w:p>
  </w:footnote>
  <w:footnote w:id="156">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i/>
          <w:iCs/>
          <w:lang w:val="en-US"/>
        </w:rPr>
        <w:t>Tom Masters</w:t>
      </w:r>
      <w:r w:rsidRPr="000E4116">
        <w:rPr>
          <w:rFonts w:ascii="Times New Roman" w:hAnsi="Times New Roman" w:cs="Times New Roman"/>
          <w:lang w:val="en-US"/>
        </w:rPr>
        <w:t>. Lonely Planet Eastern Europe. L., 2007. P</w:t>
      </w:r>
      <w:r w:rsidRPr="000E4116">
        <w:rPr>
          <w:rFonts w:ascii="Times New Roman" w:hAnsi="Times New Roman" w:cs="Times New Roman"/>
        </w:rPr>
        <w:t>. 477.</w:t>
      </w:r>
    </w:p>
  </w:footnote>
  <w:footnote w:id="157">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Генш К.</w:t>
      </w:r>
      <w:r w:rsidRPr="000E4116">
        <w:rPr>
          <w:rFonts w:ascii="Times New Roman" w:hAnsi="Times New Roman" w:cs="Times New Roman"/>
        </w:rPr>
        <w:t xml:space="preserve"> Сербия. Черногория. Македония. Албания. Путеводитель. С. 357.</w:t>
      </w:r>
    </w:p>
  </w:footnote>
  <w:footnote w:id="158">
    <w:p w:rsidR="00552079" w:rsidRPr="000E4116" w:rsidRDefault="00552079">
      <w:pPr>
        <w:pStyle w:val="a3"/>
        <w:rPr>
          <w:lang w:val="en-US"/>
        </w:rPr>
      </w:pPr>
      <w:r w:rsidRPr="000E4116">
        <w:rPr>
          <w:rStyle w:val="a5"/>
        </w:rPr>
        <w:footnoteRef/>
      </w:r>
      <w:r w:rsidRPr="000E4116">
        <w:t xml:space="preserve"> </w:t>
      </w:r>
      <w:r w:rsidRPr="000E4116">
        <w:rPr>
          <w:rFonts w:ascii="Times New Roman" w:hAnsi="Times New Roman" w:cs="Times New Roman"/>
          <w:i/>
          <w:iCs/>
          <w:lang w:val="en-US"/>
        </w:rPr>
        <w:t>Tom</w:t>
      </w:r>
      <w:r w:rsidRPr="000E4116">
        <w:rPr>
          <w:rFonts w:ascii="Times New Roman" w:hAnsi="Times New Roman" w:cs="Times New Roman"/>
          <w:i/>
          <w:iCs/>
        </w:rPr>
        <w:t xml:space="preserve"> </w:t>
      </w:r>
      <w:r w:rsidRPr="000E4116">
        <w:rPr>
          <w:rFonts w:ascii="Times New Roman" w:hAnsi="Times New Roman" w:cs="Times New Roman"/>
          <w:i/>
          <w:iCs/>
          <w:lang w:val="en-US"/>
        </w:rPr>
        <w:t>Masters</w:t>
      </w:r>
      <w:r w:rsidRPr="000E4116">
        <w:rPr>
          <w:rFonts w:ascii="Times New Roman" w:hAnsi="Times New Roman" w:cs="Times New Roman"/>
          <w:i/>
          <w:iCs/>
        </w:rPr>
        <w:t>.</w:t>
      </w:r>
      <w:r w:rsidRPr="000E4116">
        <w:rPr>
          <w:rFonts w:ascii="Times New Roman" w:hAnsi="Times New Roman" w:cs="Times New Roman"/>
        </w:rPr>
        <w:t xml:space="preserve"> </w:t>
      </w:r>
      <w:r w:rsidRPr="000E4116">
        <w:rPr>
          <w:rFonts w:ascii="Times New Roman" w:hAnsi="Times New Roman" w:cs="Times New Roman"/>
          <w:lang w:val="en-US"/>
        </w:rPr>
        <w:t>Lonely Planet Eastern Europe. P. 487.</w:t>
      </w:r>
    </w:p>
  </w:footnote>
  <w:footnote w:id="159">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481.</w:t>
      </w:r>
    </w:p>
  </w:footnote>
  <w:footnote w:id="160">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365.</w:t>
      </w:r>
    </w:p>
  </w:footnote>
  <w:footnote w:id="161">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Генш К.</w:t>
      </w:r>
      <w:r w:rsidRPr="000E4116">
        <w:rPr>
          <w:rFonts w:ascii="Times New Roman" w:hAnsi="Times New Roman" w:cs="Times New Roman"/>
        </w:rPr>
        <w:t xml:space="preserve"> Сербия. Черногория. Македония. Албания. Путеводитель. С. 369.</w:t>
      </w:r>
    </w:p>
  </w:footnote>
  <w:footnote w:id="162">
    <w:p w:rsidR="00552079" w:rsidRPr="000E4116" w:rsidRDefault="00552079">
      <w:pPr>
        <w:pStyle w:val="a3"/>
        <w:rPr>
          <w:lang w:val="en-US"/>
        </w:rPr>
      </w:pPr>
      <w:r w:rsidRPr="000E4116">
        <w:rPr>
          <w:rStyle w:val="a5"/>
        </w:rPr>
        <w:footnoteRef/>
      </w:r>
      <w:r w:rsidRPr="000E4116">
        <w:t xml:space="preserve"> </w:t>
      </w:r>
      <w:r w:rsidRPr="000E4116">
        <w:rPr>
          <w:rFonts w:ascii="Times New Roman" w:hAnsi="Times New Roman" w:cs="Times New Roman"/>
          <w:i/>
          <w:iCs/>
          <w:lang w:val="en-US"/>
        </w:rPr>
        <w:t>Tom</w:t>
      </w:r>
      <w:r w:rsidRPr="000E4116">
        <w:rPr>
          <w:rFonts w:ascii="Times New Roman" w:hAnsi="Times New Roman" w:cs="Times New Roman"/>
          <w:i/>
          <w:iCs/>
        </w:rPr>
        <w:t xml:space="preserve"> </w:t>
      </w:r>
      <w:r w:rsidRPr="000E4116">
        <w:rPr>
          <w:rFonts w:ascii="Times New Roman" w:hAnsi="Times New Roman" w:cs="Times New Roman"/>
          <w:i/>
          <w:iCs/>
          <w:lang w:val="en-US"/>
        </w:rPr>
        <w:t>Masters</w:t>
      </w:r>
      <w:r w:rsidRPr="000E4116">
        <w:rPr>
          <w:rFonts w:ascii="Times New Roman" w:hAnsi="Times New Roman" w:cs="Times New Roman"/>
        </w:rPr>
        <w:t xml:space="preserve">. </w:t>
      </w:r>
      <w:r w:rsidRPr="000E4116">
        <w:rPr>
          <w:rFonts w:ascii="Times New Roman" w:hAnsi="Times New Roman" w:cs="Times New Roman"/>
          <w:lang w:val="en-US"/>
        </w:rPr>
        <w:t>Lonely Planet Eastern Europe. P. 485.</w:t>
      </w:r>
    </w:p>
  </w:footnote>
  <w:footnote w:id="163">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 xml:space="preserve">Паломническая служба «Покров» [Официальный сайт] </w:t>
      </w:r>
      <w:r w:rsidRPr="000E4116">
        <w:rPr>
          <w:rFonts w:ascii="Times New Roman" w:hAnsi="Times New Roman" w:cs="Times New Roman"/>
          <w:lang w:val="en-US"/>
        </w:rPr>
        <w:t>URL</w:t>
      </w:r>
      <w:r w:rsidRPr="000E4116">
        <w:rPr>
          <w:rFonts w:ascii="Times New Roman" w:hAnsi="Times New Roman" w:cs="Times New Roman"/>
        </w:rPr>
        <w:t xml:space="preserve">: </w:t>
      </w:r>
      <w:hyperlink r:id="rId25" w:history="1">
        <w:r w:rsidRPr="000E4116">
          <w:rPr>
            <w:rStyle w:val="a6"/>
            <w:rFonts w:ascii="Times New Roman" w:hAnsi="Times New Roman" w:cs="Times New Roman"/>
          </w:rPr>
          <w:t>http://www.ps-pokrov.ru/poezdki/palomnichestvo_v_macedoniyu/novaja_programma_svjatini_makedonii.html</w:t>
        </w:r>
      </w:hyperlink>
      <w:r w:rsidRPr="000E4116">
        <w:rPr>
          <w:rFonts w:ascii="Times New Roman" w:hAnsi="Times New Roman" w:cs="Times New Roman"/>
        </w:rPr>
        <w:t xml:space="preserve"> (дата обращения: 24.04.2015).</w:t>
      </w:r>
    </w:p>
  </w:footnote>
  <w:footnote w:id="164">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Tourism in the Republic of Macedonia, 2009-2013. Skopje</w:t>
      </w:r>
      <w:r w:rsidRPr="000E4116">
        <w:rPr>
          <w:rFonts w:ascii="Times New Roman" w:hAnsi="Times New Roman" w:cs="Times New Roman"/>
        </w:rPr>
        <w:t xml:space="preserve">, 2014. </w:t>
      </w:r>
      <w:r w:rsidRPr="000E4116">
        <w:rPr>
          <w:rFonts w:ascii="Times New Roman" w:hAnsi="Times New Roman" w:cs="Times New Roman"/>
          <w:lang w:val="en-US"/>
        </w:rPr>
        <w:t>P</w:t>
      </w:r>
      <w:r w:rsidRPr="000E4116">
        <w:rPr>
          <w:rFonts w:ascii="Times New Roman" w:hAnsi="Times New Roman" w:cs="Times New Roman"/>
        </w:rPr>
        <w:t>.11.</w:t>
      </w:r>
    </w:p>
  </w:footnote>
  <w:footnote w:id="165">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32.</w:t>
      </w:r>
    </w:p>
  </w:footnote>
  <w:footnote w:id="166">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Tourism in the Republic of Macedonia</w:t>
      </w:r>
      <w:r>
        <w:rPr>
          <w:rFonts w:ascii="Times New Roman" w:hAnsi="Times New Roman" w:cs="Times New Roman"/>
          <w:lang w:val="en-US"/>
        </w:rPr>
        <w:t>, 2009-2013.</w:t>
      </w:r>
      <w:r w:rsidRPr="00257698">
        <w:rPr>
          <w:rFonts w:ascii="Times New Roman" w:hAnsi="Times New Roman" w:cs="Times New Roman"/>
          <w:lang w:val="en-US"/>
        </w:rPr>
        <w:t xml:space="preserve"> </w:t>
      </w:r>
      <w:r w:rsidRPr="000E4116">
        <w:rPr>
          <w:rFonts w:ascii="Times New Roman" w:hAnsi="Times New Roman" w:cs="Times New Roman"/>
          <w:lang w:val="en-US"/>
        </w:rPr>
        <w:t>P</w:t>
      </w:r>
      <w:r w:rsidRPr="000E4116">
        <w:rPr>
          <w:rFonts w:ascii="Times New Roman" w:hAnsi="Times New Roman" w:cs="Times New Roman"/>
        </w:rPr>
        <w:t>.36.</w:t>
      </w:r>
    </w:p>
  </w:footnote>
  <w:footnote w:id="167">
    <w:p w:rsidR="00552079" w:rsidRPr="00552079" w:rsidRDefault="00552079">
      <w:pPr>
        <w:pStyle w:val="a3"/>
        <w:rPr>
          <w:lang w:val="en-US"/>
        </w:rPr>
      </w:pPr>
      <w:r w:rsidRPr="000E4116">
        <w:rPr>
          <w:rStyle w:val="a5"/>
        </w:rPr>
        <w:footnoteRef/>
      </w:r>
      <w:r w:rsidRPr="000E4116">
        <w:t xml:space="preserve"> </w:t>
      </w:r>
      <w:r w:rsidRPr="000E4116">
        <w:rPr>
          <w:rFonts w:ascii="Times New Roman" w:hAnsi="Times New Roman" w:cs="Times New Roman"/>
          <w:i/>
          <w:iCs/>
        </w:rPr>
        <w:t>Макарычева В.Б., Ларионова Ю.Б.</w:t>
      </w:r>
      <w:r w:rsidRPr="000E4116">
        <w:rPr>
          <w:rFonts w:ascii="Times New Roman" w:hAnsi="Times New Roman" w:cs="Times New Roman"/>
        </w:rPr>
        <w:t xml:space="preserve"> Черногория. Путеводитель, 4-е изд. Стамбул, 2008. С</w:t>
      </w:r>
      <w:r w:rsidRPr="00552079">
        <w:rPr>
          <w:rFonts w:ascii="Times New Roman" w:hAnsi="Times New Roman" w:cs="Times New Roman"/>
          <w:lang w:val="en-US"/>
        </w:rPr>
        <w:t>. 48.</w:t>
      </w:r>
    </w:p>
  </w:footnote>
  <w:footnote w:id="168">
    <w:p w:rsidR="00552079" w:rsidRPr="00552079"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lang w:val="en-US"/>
        </w:rPr>
        <w:t>Central Intelligence Agency [Official site]. URL</w:t>
      </w:r>
      <w:r w:rsidRPr="00552079">
        <w:rPr>
          <w:rFonts w:ascii="Times New Roman" w:hAnsi="Times New Roman" w:cs="Times New Roman"/>
          <w:lang w:val="en-US"/>
        </w:rPr>
        <w:t xml:space="preserve">: </w:t>
      </w:r>
      <w:r w:rsidRPr="000E4116">
        <w:rPr>
          <w:rFonts w:ascii="Times New Roman" w:hAnsi="Times New Roman" w:cs="Times New Roman"/>
          <w:lang w:val="en-US"/>
        </w:rPr>
        <w:t>https</w:t>
      </w:r>
      <w:r w:rsidRPr="00552079">
        <w:rPr>
          <w:rFonts w:ascii="Times New Roman" w:hAnsi="Times New Roman" w:cs="Times New Roman"/>
          <w:lang w:val="en-US"/>
        </w:rPr>
        <w:t>://</w:t>
      </w:r>
      <w:r w:rsidRPr="000E4116">
        <w:rPr>
          <w:rFonts w:ascii="Times New Roman" w:hAnsi="Times New Roman" w:cs="Times New Roman"/>
          <w:lang w:val="en-US"/>
        </w:rPr>
        <w:t>www</w:t>
      </w:r>
      <w:r w:rsidRPr="00552079">
        <w:rPr>
          <w:rFonts w:ascii="Times New Roman" w:hAnsi="Times New Roman" w:cs="Times New Roman"/>
          <w:lang w:val="en-US"/>
        </w:rPr>
        <w:t>.</w:t>
      </w:r>
      <w:r w:rsidRPr="000E4116">
        <w:rPr>
          <w:rFonts w:ascii="Times New Roman" w:hAnsi="Times New Roman" w:cs="Times New Roman"/>
          <w:lang w:val="en-US"/>
        </w:rPr>
        <w:t>cia</w:t>
      </w:r>
      <w:r w:rsidRPr="00552079">
        <w:rPr>
          <w:rFonts w:ascii="Times New Roman" w:hAnsi="Times New Roman" w:cs="Times New Roman"/>
          <w:lang w:val="en-US"/>
        </w:rPr>
        <w:t>.</w:t>
      </w:r>
      <w:r w:rsidRPr="000E4116">
        <w:rPr>
          <w:rFonts w:ascii="Times New Roman" w:hAnsi="Times New Roman" w:cs="Times New Roman"/>
          <w:lang w:val="en-US"/>
        </w:rPr>
        <w:t>gov</w:t>
      </w:r>
      <w:r w:rsidRPr="00552079">
        <w:rPr>
          <w:rFonts w:ascii="Times New Roman" w:hAnsi="Times New Roman" w:cs="Times New Roman"/>
          <w:lang w:val="en-US"/>
        </w:rPr>
        <w:t>/</w:t>
      </w:r>
      <w:r w:rsidRPr="000E4116">
        <w:rPr>
          <w:rFonts w:ascii="Times New Roman" w:hAnsi="Times New Roman" w:cs="Times New Roman"/>
          <w:lang w:val="en-US"/>
        </w:rPr>
        <w:t>library</w:t>
      </w:r>
      <w:r w:rsidRPr="00552079">
        <w:rPr>
          <w:rFonts w:ascii="Times New Roman" w:hAnsi="Times New Roman" w:cs="Times New Roman"/>
          <w:lang w:val="en-US"/>
        </w:rPr>
        <w:t>/</w:t>
      </w:r>
      <w:r w:rsidRPr="000E4116">
        <w:rPr>
          <w:rFonts w:ascii="Times New Roman" w:hAnsi="Times New Roman" w:cs="Times New Roman"/>
          <w:lang w:val="en-US"/>
        </w:rPr>
        <w:t>publications</w:t>
      </w:r>
      <w:r w:rsidRPr="00552079">
        <w:rPr>
          <w:rFonts w:ascii="Times New Roman" w:hAnsi="Times New Roman" w:cs="Times New Roman"/>
          <w:lang w:val="en-US"/>
        </w:rPr>
        <w:t>/</w:t>
      </w:r>
      <w:r w:rsidRPr="000E4116">
        <w:rPr>
          <w:rFonts w:ascii="Times New Roman" w:hAnsi="Times New Roman" w:cs="Times New Roman"/>
          <w:lang w:val="en-US"/>
        </w:rPr>
        <w:t>the</w:t>
      </w:r>
      <w:r w:rsidRPr="00552079">
        <w:rPr>
          <w:rFonts w:ascii="Times New Roman" w:hAnsi="Times New Roman" w:cs="Times New Roman"/>
          <w:lang w:val="en-US"/>
        </w:rPr>
        <w:t>-</w:t>
      </w:r>
      <w:r w:rsidRPr="000E4116">
        <w:rPr>
          <w:rFonts w:ascii="Times New Roman" w:hAnsi="Times New Roman" w:cs="Times New Roman"/>
          <w:lang w:val="en-US"/>
        </w:rPr>
        <w:t>world</w:t>
      </w:r>
      <w:r w:rsidRPr="00552079">
        <w:rPr>
          <w:rFonts w:ascii="Times New Roman" w:hAnsi="Times New Roman" w:cs="Times New Roman"/>
          <w:lang w:val="en-US"/>
        </w:rPr>
        <w:t>-</w:t>
      </w:r>
      <w:r w:rsidRPr="000E4116">
        <w:rPr>
          <w:rFonts w:ascii="Times New Roman" w:hAnsi="Times New Roman" w:cs="Times New Roman"/>
          <w:lang w:val="en-US"/>
        </w:rPr>
        <w:t>factbook</w:t>
      </w:r>
      <w:r w:rsidRPr="00552079">
        <w:rPr>
          <w:rFonts w:ascii="Times New Roman" w:hAnsi="Times New Roman" w:cs="Times New Roman"/>
          <w:lang w:val="en-US"/>
        </w:rPr>
        <w:t>/</w:t>
      </w:r>
      <w:r w:rsidRPr="000E4116">
        <w:rPr>
          <w:rFonts w:ascii="Times New Roman" w:hAnsi="Times New Roman" w:cs="Times New Roman"/>
          <w:lang w:val="en-US"/>
        </w:rPr>
        <w:t>geos</w:t>
      </w:r>
      <w:r w:rsidRPr="00552079">
        <w:rPr>
          <w:rFonts w:ascii="Times New Roman" w:hAnsi="Times New Roman" w:cs="Times New Roman"/>
          <w:lang w:val="en-US"/>
        </w:rPr>
        <w:t>/</w:t>
      </w:r>
      <w:r w:rsidRPr="000E4116">
        <w:rPr>
          <w:rFonts w:ascii="Times New Roman" w:hAnsi="Times New Roman" w:cs="Times New Roman"/>
          <w:lang w:val="en-US"/>
        </w:rPr>
        <w:t>mj</w:t>
      </w:r>
      <w:r w:rsidRPr="00552079">
        <w:rPr>
          <w:rFonts w:ascii="Times New Roman" w:hAnsi="Times New Roman" w:cs="Times New Roman"/>
          <w:lang w:val="en-US"/>
        </w:rPr>
        <w:t>.</w:t>
      </w:r>
      <w:r w:rsidRPr="000E4116">
        <w:rPr>
          <w:rFonts w:ascii="Times New Roman" w:hAnsi="Times New Roman" w:cs="Times New Roman"/>
          <w:lang w:val="en-US"/>
        </w:rPr>
        <w:t>html</w:t>
      </w:r>
      <w:r w:rsidRPr="00552079">
        <w:rPr>
          <w:rFonts w:ascii="Times New Roman" w:hAnsi="Times New Roman" w:cs="Times New Roman"/>
          <w:lang w:val="en-US"/>
        </w:rPr>
        <w:t xml:space="preserve">  (</w:t>
      </w:r>
      <w:r w:rsidRPr="000E4116">
        <w:rPr>
          <w:rFonts w:ascii="Times New Roman" w:hAnsi="Times New Roman" w:cs="Times New Roman"/>
        </w:rPr>
        <w:t>дата</w:t>
      </w:r>
      <w:r w:rsidRPr="00552079">
        <w:rPr>
          <w:rFonts w:ascii="Times New Roman" w:hAnsi="Times New Roman" w:cs="Times New Roman"/>
          <w:lang w:val="en-US"/>
        </w:rPr>
        <w:t xml:space="preserve"> </w:t>
      </w:r>
      <w:r w:rsidRPr="000E4116">
        <w:rPr>
          <w:rFonts w:ascii="Times New Roman" w:hAnsi="Times New Roman" w:cs="Times New Roman"/>
        </w:rPr>
        <w:t>обращения</w:t>
      </w:r>
      <w:r w:rsidRPr="00552079">
        <w:rPr>
          <w:rFonts w:ascii="Times New Roman" w:hAnsi="Times New Roman" w:cs="Times New Roman"/>
          <w:lang w:val="en-US"/>
        </w:rPr>
        <w:t>: 01.05.2015).</w:t>
      </w:r>
    </w:p>
  </w:footnote>
  <w:footnote w:id="169">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Садкова Е.Г.</w:t>
      </w:r>
      <w:r w:rsidRPr="000E4116">
        <w:rPr>
          <w:rFonts w:ascii="Times New Roman" w:hAnsi="Times New Roman" w:cs="Times New Roman"/>
        </w:rPr>
        <w:t xml:space="preserve"> Черногория. Серия «Нева-путеводитель». СПб., 2011. С. 3-8.</w:t>
      </w:r>
    </w:p>
  </w:footnote>
  <w:footnote w:id="170">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Монастыри Черногории. Путеводитель «Балкан-экспресс». М., 2010. С. 1.</w:t>
      </w:r>
    </w:p>
  </w:footnote>
  <w:footnote w:id="171">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Садкова Е.Г.</w:t>
      </w:r>
      <w:r w:rsidRPr="000E4116">
        <w:rPr>
          <w:rFonts w:ascii="Times New Roman" w:hAnsi="Times New Roman" w:cs="Times New Roman"/>
        </w:rPr>
        <w:t xml:space="preserve"> Черногория. Серия «Нева-путеводитель». С. 10.</w:t>
      </w:r>
    </w:p>
  </w:footnote>
  <w:footnote w:id="172">
    <w:p w:rsidR="00552079" w:rsidRPr="000E4116" w:rsidRDefault="00552079" w:rsidP="006E3FEB">
      <w:pPr>
        <w:pStyle w:val="a3"/>
        <w:rPr>
          <w:rFonts w:ascii="Times New Roman" w:hAnsi="Times New Roman" w:cs="Times New Roman"/>
        </w:rPr>
      </w:pPr>
      <w:r w:rsidRPr="000E4116">
        <w:rPr>
          <w:rStyle w:val="a5"/>
        </w:rPr>
        <w:footnoteRef/>
      </w:r>
      <w:r w:rsidRPr="000E4116">
        <w:t xml:space="preserve"> </w:t>
      </w:r>
      <w:r w:rsidRPr="000E4116">
        <w:rPr>
          <w:rFonts w:ascii="Times New Roman" w:hAnsi="Times New Roman" w:cs="Times New Roman"/>
        </w:rPr>
        <w:t>Монастыри Черногории. Путеводитель «Балкан-экспресс». С. 2.</w:t>
      </w:r>
    </w:p>
    <w:p w:rsidR="00552079" w:rsidRPr="000E4116" w:rsidRDefault="00552079">
      <w:pPr>
        <w:pStyle w:val="a3"/>
      </w:pPr>
    </w:p>
  </w:footnote>
  <w:footnote w:id="173">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10.</w:t>
      </w:r>
    </w:p>
  </w:footnote>
  <w:footnote w:id="174">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Садкова Е.Г</w:t>
      </w:r>
      <w:r w:rsidRPr="000E4116">
        <w:rPr>
          <w:rFonts w:ascii="Times New Roman" w:hAnsi="Times New Roman" w:cs="Times New Roman"/>
        </w:rPr>
        <w:t>. Черногория. Серия «Нева-путеводитель». С. 42.</w:t>
      </w:r>
    </w:p>
  </w:footnote>
  <w:footnote w:id="175">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Монастыри Черногории. Путеводитель «Балкан-экспресс». С. 2-3.</w:t>
      </w:r>
    </w:p>
  </w:footnote>
  <w:footnote w:id="176">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4.</w:t>
      </w:r>
    </w:p>
  </w:footnote>
  <w:footnote w:id="177">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5.</w:t>
      </w:r>
    </w:p>
  </w:footnote>
  <w:footnote w:id="178">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Садкова Е.Г.</w:t>
      </w:r>
      <w:r w:rsidRPr="000E4116">
        <w:rPr>
          <w:rFonts w:ascii="Times New Roman" w:hAnsi="Times New Roman" w:cs="Times New Roman"/>
        </w:rPr>
        <w:t xml:space="preserve"> Черногория. Серия «Нева-путеводитель». С. 47.</w:t>
      </w:r>
    </w:p>
  </w:footnote>
  <w:footnote w:id="179">
    <w:p w:rsidR="00552079" w:rsidRPr="000E4116" w:rsidRDefault="00552079">
      <w:pPr>
        <w:pStyle w:val="a3"/>
        <w:rPr>
          <w:lang w:val="en-US"/>
        </w:rPr>
      </w:pPr>
      <w:r w:rsidRPr="000E4116">
        <w:rPr>
          <w:rStyle w:val="a5"/>
        </w:rPr>
        <w:footnoteRef/>
      </w:r>
      <w:r w:rsidRPr="000E4116">
        <w:t xml:space="preserve"> </w:t>
      </w:r>
      <w:r w:rsidRPr="000E4116">
        <w:rPr>
          <w:rFonts w:ascii="Times New Roman" w:hAnsi="Times New Roman" w:cs="Times New Roman"/>
        </w:rPr>
        <w:t>Там же. С</w:t>
      </w:r>
      <w:r w:rsidRPr="000E4116">
        <w:rPr>
          <w:rFonts w:ascii="Times New Roman" w:hAnsi="Times New Roman" w:cs="Times New Roman"/>
          <w:lang w:val="en-US"/>
        </w:rPr>
        <w:t>. 38.</w:t>
      </w:r>
    </w:p>
  </w:footnote>
  <w:footnote w:id="180">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i/>
          <w:iCs/>
          <w:lang w:val="en-US"/>
        </w:rPr>
        <w:t>Veronica della Dora</w:t>
      </w:r>
      <w:r w:rsidRPr="000E4116">
        <w:rPr>
          <w:rFonts w:ascii="Times New Roman" w:hAnsi="Times New Roman" w:cs="Times New Roman"/>
          <w:lang w:val="en-US"/>
        </w:rPr>
        <w:t>. Setting and blurring boundaries: pilgrims, tourists, and landscapes in Mount Athos and Meteora</w:t>
      </w:r>
      <w:r w:rsidRPr="00257698">
        <w:rPr>
          <w:rFonts w:ascii="Times New Roman" w:hAnsi="Times New Roman" w:cs="Times New Roman"/>
          <w:lang w:val="en-US"/>
        </w:rPr>
        <w:t xml:space="preserve"> </w:t>
      </w:r>
      <w:r w:rsidRPr="000E4116">
        <w:rPr>
          <w:rFonts w:ascii="Times New Roman" w:hAnsi="Times New Roman" w:cs="Times New Roman"/>
          <w:lang w:val="en-US"/>
        </w:rPr>
        <w:t xml:space="preserve">// Annals of Tourism Research, vol. 39, № 2. L., 2012. P. 952.  </w:t>
      </w:r>
    </w:p>
  </w:footnote>
  <w:footnote w:id="181">
    <w:p w:rsidR="00552079" w:rsidRPr="000E4116" w:rsidRDefault="00552079">
      <w:pPr>
        <w:pStyle w:val="a3"/>
        <w:rPr>
          <w:lang w:val="en-US"/>
        </w:rPr>
      </w:pPr>
      <w:r w:rsidRPr="000E4116">
        <w:rPr>
          <w:rStyle w:val="a5"/>
        </w:rPr>
        <w:footnoteRef/>
      </w:r>
      <w:r w:rsidRPr="000E4116">
        <w:rPr>
          <w:lang w:val="en-US"/>
        </w:rPr>
        <w:t xml:space="preserve"> </w:t>
      </w:r>
      <w:r w:rsidRPr="000E4116">
        <w:rPr>
          <w:rFonts w:ascii="Times New Roman" w:hAnsi="Times New Roman" w:cs="Times New Roman"/>
          <w:lang w:val="en-US"/>
        </w:rPr>
        <w:t>Tourist arrivals and overnights stays in 2003. Podgorica, 2014. P. 6.</w:t>
      </w:r>
    </w:p>
  </w:footnote>
  <w:footnote w:id="182">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i/>
          <w:iCs/>
          <w:lang w:val="en-US"/>
        </w:rPr>
        <w:t>Jonathan Bousfield</w:t>
      </w:r>
      <w:r w:rsidRPr="000E4116">
        <w:rPr>
          <w:rFonts w:ascii="Times New Roman" w:hAnsi="Times New Roman" w:cs="Times New Roman"/>
          <w:lang w:val="en-US"/>
        </w:rPr>
        <w:t>. Eyewitness travel. Eastern and Central Europe. P</w:t>
      </w:r>
      <w:r w:rsidRPr="000E4116">
        <w:rPr>
          <w:rFonts w:ascii="Times New Roman" w:hAnsi="Times New Roman" w:cs="Times New Roman"/>
        </w:rPr>
        <w:t>. 555.</w:t>
      </w:r>
    </w:p>
  </w:footnote>
  <w:footnote w:id="183">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553.</w:t>
      </w:r>
    </w:p>
  </w:footnote>
  <w:footnote w:id="184">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Дометиан.</w:t>
      </w:r>
      <w:r w:rsidRPr="000E4116">
        <w:rPr>
          <w:rFonts w:ascii="Times New Roman" w:hAnsi="Times New Roman" w:cs="Times New Roman"/>
        </w:rPr>
        <w:t xml:space="preserve"> Видинская епархия // Православная энциклопедия. Т.VI</w:t>
      </w:r>
      <w:r w:rsidRPr="000E4116">
        <w:rPr>
          <w:rFonts w:ascii="Times New Roman" w:hAnsi="Times New Roman" w:cs="Times New Roman"/>
          <w:lang w:val="en-US"/>
        </w:rPr>
        <w:t>II</w:t>
      </w:r>
      <w:r w:rsidRPr="000E4116">
        <w:rPr>
          <w:rFonts w:ascii="Times New Roman" w:hAnsi="Times New Roman" w:cs="Times New Roman"/>
        </w:rPr>
        <w:t xml:space="preserve"> М., 2004. С. 122.</w:t>
      </w:r>
    </w:p>
  </w:footnote>
  <w:footnote w:id="185">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Монастыри Сербии. Путеводитель «Балкан-экспресс». М., 2011. С. 1.</w:t>
      </w:r>
    </w:p>
  </w:footnote>
  <w:footnote w:id="186">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Чичинадзе М., Жарикова Т.</w:t>
      </w:r>
      <w:r w:rsidRPr="000E4116">
        <w:rPr>
          <w:rFonts w:ascii="Times New Roman" w:hAnsi="Times New Roman" w:cs="Times New Roman"/>
        </w:rPr>
        <w:t xml:space="preserve"> Георгий, вмч. // Православная энциклопедия. Т.</w:t>
      </w:r>
      <w:r w:rsidRPr="000E4116">
        <w:rPr>
          <w:rFonts w:ascii="Times New Roman" w:hAnsi="Times New Roman" w:cs="Times New Roman"/>
          <w:lang w:val="en-US"/>
        </w:rPr>
        <w:t>X</w:t>
      </w:r>
      <w:r w:rsidRPr="000E4116">
        <w:rPr>
          <w:rFonts w:ascii="Times New Roman" w:hAnsi="Times New Roman" w:cs="Times New Roman"/>
        </w:rPr>
        <w:t>. М., 2005. С. 683, 689.</w:t>
      </w:r>
    </w:p>
  </w:footnote>
  <w:footnote w:id="187">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 xml:space="preserve">Мелькова М., Кузеванов О. </w:t>
      </w:r>
      <w:r w:rsidRPr="000E4116">
        <w:rPr>
          <w:rFonts w:ascii="Times New Roman" w:hAnsi="Times New Roman" w:cs="Times New Roman"/>
        </w:rPr>
        <w:t>Белград</w:t>
      </w:r>
      <w:r w:rsidRPr="000E4116">
        <w:rPr>
          <w:rFonts w:ascii="Times New Roman" w:hAnsi="Times New Roman" w:cs="Times New Roman"/>
          <w:i/>
          <w:iCs/>
        </w:rPr>
        <w:t xml:space="preserve"> // </w:t>
      </w:r>
      <w:r w:rsidRPr="000E4116">
        <w:rPr>
          <w:rFonts w:ascii="Times New Roman" w:hAnsi="Times New Roman" w:cs="Times New Roman"/>
        </w:rPr>
        <w:t>Православная энциклопедия. Т. IV. М., 2002. С. 513.</w:t>
      </w:r>
    </w:p>
  </w:footnote>
  <w:footnote w:id="188">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 xml:space="preserve">Чичинадзе Н. </w:t>
      </w:r>
      <w:r w:rsidRPr="000E4116">
        <w:rPr>
          <w:rFonts w:ascii="Times New Roman" w:hAnsi="Times New Roman" w:cs="Times New Roman"/>
        </w:rPr>
        <w:t>Евфимий Святогорец // Православная энциклопедия. Т.</w:t>
      </w:r>
      <w:r w:rsidRPr="000E4116">
        <w:rPr>
          <w:rFonts w:ascii="Times New Roman" w:hAnsi="Times New Roman" w:cs="Times New Roman"/>
          <w:lang w:val="en-US"/>
        </w:rPr>
        <w:t>XVII</w:t>
      </w:r>
      <w:r w:rsidRPr="000E4116">
        <w:rPr>
          <w:rFonts w:ascii="Times New Roman" w:hAnsi="Times New Roman" w:cs="Times New Roman"/>
        </w:rPr>
        <w:t>. М., 2008. С. 460-461.</w:t>
      </w:r>
    </w:p>
  </w:footnote>
  <w:footnote w:id="189">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i/>
          <w:iCs/>
        </w:rPr>
        <w:t xml:space="preserve">Тодич Б., Путянин В. </w:t>
      </w:r>
      <w:r w:rsidRPr="000E4116">
        <w:rPr>
          <w:rFonts w:ascii="Times New Roman" w:hAnsi="Times New Roman" w:cs="Times New Roman"/>
        </w:rPr>
        <w:t xml:space="preserve">Жича // Православная энциклопедия. Т. </w:t>
      </w:r>
      <w:r w:rsidRPr="000E4116">
        <w:rPr>
          <w:rFonts w:ascii="Times New Roman" w:hAnsi="Times New Roman" w:cs="Times New Roman"/>
          <w:lang w:val="en-US"/>
        </w:rPr>
        <w:t>XIX</w:t>
      </w:r>
      <w:r w:rsidRPr="000E4116">
        <w:rPr>
          <w:rFonts w:ascii="Times New Roman" w:hAnsi="Times New Roman" w:cs="Times New Roman"/>
        </w:rPr>
        <w:t>. М., 2008. С. 359-360.</w:t>
      </w:r>
    </w:p>
  </w:footnote>
  <w:footnote w:id="190">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Монастырь Студеница (Сербия)// Православные монастыри. Путешествие по святым местам, вып.37. М., 2009. С. 3-4.</w:t>
      </w:r>
    </w:p>
  </w:footnote>
  <w:footnote w:id="191">
    <w:p w:rsidR="00552079" w:rsidRPr="000E4116" w:rsidRDefault="00552079">
      <w:pPr>
        <w:pStyle w:val="a3"/>
      </w:pPr>
      <w:r w:rsidRPr="000E4116">
        <w:rPr>
          <w:rStyle w:val="a5"/>
        </w:rPr>
        <w:footnoteRef/>
      </w:r>
      <w:r w:rsidRPr="000E4116">
        <w:t xml:space="preserve"> </w:t>
      </w:r>
      <w:r w:rsidRPr="000E4116">
        <w:rPr>
          <w:rFonts w:ascii="Times New Roman" w:hAnsi="Times New Roman" w:cs="Times New Roman"/>
        </w:rPr>
        <w:t>Там же. С. 26.</w:t>
      </w:r>
    </w:p>
  </w:footnote>
  <w:footnote w:id="192">
    <w:p w:rsidR="00552079" w:rsidRPr="000E4116" w:rsidRDefault="00552079">
      <w:pPr>
        <w:pStyle w:val="a3"/>
        <w:rPr>
          <w:lang w:val="en-US"/>
        </w:rPr>
      </w:pPr>
      <w:r w:rsidRPr="000E4116">
        <w:rPr>
          <w:rStyle w:val="a5"/>
        </w:rPr>
        <w:footnoteRef/>
      </w:r>
      <w:r w:rsidRPr="000E4116">
        <w:t xml:space="preserve"> </w:t>
      </w:r>
      <w:r w:rsidRPr="000E4116">
        <w:rPr>
          <w:rFonts w:ascii="Times New Roman" w:hAnsi="Times New Roman" w:cs="Times New Roman"/>
        </w:rPr>
        <w:t>Монастыри Сербии. Путеводитель «Балкан-экспресс». М</w:t>
      </w:r>
      <w:r w:rsidRPr="00552079">
        <w:rPr>
          <w:rFonts w:ascii="Times New Roman" w:hAnsi="Times New Roman" w:cs="Times New Roman"/>
        </w:rPr>
        <w:t xml:space="preserve">., 2011. </w:t>
      </w:r>
      <w:r w:rsidRPr="000E4116">
        <w:rPr>
          <w:rFonts w:ascii="Times New Roman" w:hAnsi="Times New Roman" w:cs="Times New Roman"/>
        </w:rPr>
        <w:t>С</w:t>
      </w:r>
      <w:r w:rsidRPr="000E4116">
        <w:rPr>
          <w:rFonts w:ascii="Times New Roman" w:hAnsi="Times New Roman" w:cs="Times New Roman"/>
          <w:lang w:val="en-US"/>
        </w:rPr>
        <w:t>. 3.</w:t>
      </w:r>
    </w:p>
  </w:footnote>
  <w:footnote w:id="193">
    <w:p w:rsidR="00552079" w:rsidRPr="000E4116" w:rsidRDefault="00552079">
      <w:pPr>
        <w:pStyle w:val="a3"/>
      </w:pPr>
      <w:r w:rsidRPr="000E4116">
        <w:rPr>
          <w:rStyle w:val="a5"/>
        </w:rPr>
        <w:footnoteRef/>
      </w:r>
      <w:r w:rsidRPr="000E4116">
        <w:rPr>
          <w:lang w:val="en-US"/>
        </w:rPr>
        <w:t xml:space="preserve"> </w:t>
      </w:r>
      <w:r w:rsidRPr="000E4116">
        <w:rPr>
          <w:rFonts w:ascii="Times New Roman" w:hAnsi="Times New Roman" w:cs="Times New Roman"/>
          <w:lang w:val="en-US"/>
        </w:rPr>
        <w:t>Statistical Office of the Republic of Serbia. Tourists arrivals and overnight stays – annual data. Belgrade</w:t>
      </w:r>
      <w:r w:rsidRPr="000E4116">
        <w:rPr>
          <w:rFonts w:ascii="Times New Roman" w:hAnsi="Times New Roman" w:cs="Times New Roman"/>
        </w:rPr>
        <w:t xml:space="preserve">, 2013. </w:t>
      </w:r>
      <w:r w:rsidRPr="000E4116">
        <w:rPr>
          <w:rFonts w:ascii="Times New Roman" w:hAnsi="Times New Roman" w:cs="Times New Roman"/>
          <w:lang w:val="en-US"/>
        </w:rPr>
        <w:t>P</w:t>
      </w:r>
      <w:r w:rsidRPr="000E4116">
        <w:rPr>
          <w:rFonts w:ascii="Times New Roman" w:hAnsi="Times New Roman" w:cs="Times New Roman"/>
        </w:rPr>
        <w:t>.1.</w:t>
      </w:r>
    </w:p>
  </w:footnote>
  <w:footnote w:id="194">
    <w:p w:rsidR="00552079" w:rsidRDefault="00552079">
      <w:pPr>
        <w:pStyle w:val="a3"/>
      </w:pPr>
      <w:r w:rsidRPr="000E4116">
        <w:rPr>
          <w:rStyle w:val="a5"/>
        </w:rPr>
        <w:footnoteRef/>
      </w:r>
      <w:r w:rsidRPr="000E4116">
        <w:t xml:space="preserve"> </w:t>
      </w:r>
      <w:r w:rsidRPr="000E4116">
        <w:rPr>
          <w:rFonts w:ascii="Times New Roman" w:hAnsi="Times New Roman" w:cs="Times New Roman"/>
        </w:rPr>
        <w:t xml:space="preserve">Голос Сербии. </w:t>
      </w:r>
      <w:r w:rsidRPr="000E4116">
        <w:rPr>
          <w:rFonts w:ascii="Times New Roman" w:hAnsi="Times New Roman" w:cs="Times New Roman"/>
          <w:lang w:val="en-US"/>
        </w:rPr>
        <w:t>URL</w:t>
      </w:r>
      <w:r w:rsidRPr="000E4116">
        <w:rPr>
          <w:rFonts w:ascii="Times New Roman" w:hAnsi="Times New Roman" w:cs="Times New Roman"/>
        </w:rPr>
        <w:t xml:space="preserve">: </w:t>
      </w:r>
      <w:hyperlink r:id="rId26" w:history="1">
        <w:r w:rsidRPr="000E4116">
          <w:rPr>
            <w:rStyle w:val="a6"/>
            <w:rFonts w:ascii="Times New Roman" w:hAnsi="Times New Roman" w:cs="Times New Roman"/>
            <w:lang w:val="en-US"/>
          </w:rPr>
          <w:t>http</w:t>
        </w:r>
        <w:r w:rsidRPr="000E4116">
          <w:rPr>
            <w:rStyle w:val="a6"/>
            <w:rFonts w:ascii="Times New Roman" w:hAnsi="Times New Roman" w:cs="Times New Roman"/>
          </w:rPr>
          <w:t>://</w:t>
        </w:r>
        <w:r w:rsidRPr="000E4116">
          <w:rPr>
            <w:rStyle w:val="a6"/>
            <w:rFonts w:ascii="Times New Roman" w:hAnsi="Times New Roman" w:cs="Times New Roman"/>
            <w:lang w:val="en-US"/>
          </w:rPr>
          <w:t>vk</w:t>
        </w:r>
        <w:r w:rsidRPr="000E4116">
          <w:rPr>
            <w:rStyle w:val="a6"/>
            <w:rFonts w:ascii="Times New Roman" w:hAnsi="Times New Roman" w:cs="Times New Roman"/>
          </w:rPr>
          <w:t>.</w:t>
        </w:r>
        <w:r w:rsidRPr="000E4116">
          <w:rPr>
            <w:rStyle w:val="a6"/>
            <w:rFonts w:ascii="Times New Roman" w:hAnsi="Times New Roman" w:cs="Times New Roman"/>
            <w:lang w:val="en-US"/>
          </w:rPr>
          <w:t>com</w:t>
        </w:r>
        <w:r w:rsidRPr="000E4116">
          <w:rPr>
            <w:rStyle w:val="a6"/>
            <w:rFonts w:ascii="Times New Roman" w:hAnsi="Times New Roman" w:cs="Times New Roman"/>
          </w:rPr>
          <w:t>/</w:t>
        </w:r>
        <w:r w:rsidRPr="000E4116">
          <w:rPr>
            <w:rStyle w:val="a6"/>
            <w:rFonts w:ascii="Times New Roman" w:hAnsi="Times New Roman" w:cs="Times New Roman"/>
            <w:lang w:val="en-US"/>
          </w:rPr>
          <w:t>srpski</w:t>
        </w:r>
        <w:r w:rsidRPr="000E4116">
          <w:rPr>
            <w:rStyle w:val="a6"/>
            <w:rFonts w:ascii="Times New Roman" w:hAnsi="Times New Roman" w:cs="Times New Roman"/>
          </w:rPr>
          <w:t>_</w:t>
        </w:r>
        <w:r w:rsidRPr="000E4116">
          <w:rPr>
            <w:rStyle w:val="a6"/>
            <w:rFonts w:ascii="Times New Roman" w:hAnsi="Times New Roman" w:cs="Times New Roman"/>
            <w:lang w:val="en-US"/>
          </w:rPr>
          <w:t>glas</w:t>
        </w:r>
      </w:hyperlink>
      <w:r w:rsidRPr="000E4116">
        <w:rPr>
          <w:rFonts w:ascii="Times New Roman" w:hAnsi="Times New Roman" w:cs="Times New Roman"/>
        </w:rPr>
        <w:t xml:space="preserve"> (дата обращения: 14.05.15).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79" w:rsidRDefault="0055207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79" w:rsidRDefault="0055207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00000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 w15:restartNumberingAfterBreak="0">
    <w:nsid w:val="0000000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0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000001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1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1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1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000001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00001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000001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000001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 w15:restartNumberingAfterBreak="0">
    <w:nsid w:val="0000001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000001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000001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000001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000001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000001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000001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000002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000002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000002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000002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 w15:restartNumberingAfterBreak="0">
    <w:nsid w:val="0000002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000002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000002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000002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000002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000002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000002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000002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000002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000003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000003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 w15:restartNumberingAfterBreak="0">
    <w:nsid w:val="0000003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000003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000003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000003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000003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000003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000003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7" w15:restartNumberingAfterBreak="0">
    <w:nsid w:val="0000003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000003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9" w15:restartNumberingAfterBreak="0">
    <w:nsid w:val="0000003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000003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3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000003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000004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000004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000004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000004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000004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000004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000004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1" w15:restartNumberingAfterBreak="0">
    <w:nsid w:val="0000004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000004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000004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00000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00000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00000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000004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000004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000005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000005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000005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000005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0000005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000005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000005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000005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000005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000005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000005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5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0000005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4" w15:restartNumberingAfterBreak="0">
    <w:nsid w:val="0000005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0000006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000006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0000006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0000006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0000006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000006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000006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0000006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3" w15:restartNumberingAfterBreak="0">
    <w:nsid w:val="0000006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0000006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0000006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000006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0000006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0000006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0000006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0" w15:restartNumberingAfterBreak="0">
    <w:nsid w:val="0000006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0000007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0000007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0000007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0000007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0000007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0000007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000000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0000007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0000007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0000007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0000007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0000007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0000007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0000007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0000007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0000007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000000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0000008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0000008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0000008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0000008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0000008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0000008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0000008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0000008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0000008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8" w15:restartNumberingAfterBreak="0">
    <w:nsid w:val="0000008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0000008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8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0000008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2" w15:restartNumberingAfterBreak="0">
    <w:nsid w:val="0000008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3" w15:restartNumberingAfterBreak="0">
    <w:nsid w:val="0000009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0000009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0000009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0000009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0000009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0000009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0000009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0000009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0000009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2" w15:restartNumberingAfterBreak="0">
    <w:nsid w:val="0000009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0000009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0000009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0000009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0000009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0000009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9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000000A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000000A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000000A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000000A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000000A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000000A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A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000000A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000000A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000000A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A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0" w15:restartNumberingAfterBreak="0">
    <w:nsid w:val="000000A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000000A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000000A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000000A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000000A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000000B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000000B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000000B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000000B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000000B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000000B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000000B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000000B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000000B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4" w15:restartNumberingAfterBreak="0">
    <w:nsid w:val="000000B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000000B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000000B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000000B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000000B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000000B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000000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000000C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000000C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000000C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000000C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000000C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000000C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000000C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000000C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000000C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0" w15:restartNumberingAfterBreak="0">
    <w:nsid w:val="000000C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000000C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000000C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000000C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000000C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000000C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6" w15:restartNumberingAfterBreak="0">
    <w:nsid w:val="000000C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000000D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D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000000D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000000D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000000D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000000D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000000D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4" w15:restartNumberingAfterBreak="0">
    <w:nsid w:val="000000D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000000D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000000D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000000D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000000D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9" w15:restartNumberingAfterBreak="0">
    <w:nsid w:val="000000D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000000D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000000D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000000D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000000E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000000E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000000E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000000E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000000E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000000E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000000E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000000E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000000E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000000E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000000E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000000E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5" w15:restartNumberingAfterBreak="0">
    <w:nsid w:val="000000E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000000E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000000E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000000E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000000F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000000F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000000F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000000F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000000F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000000F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000000F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000000F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000000F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000000F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000000F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000000F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000000F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2" w15:restartNumberingAfterBreak="0">
    <w:nsid w:val="000000F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000000F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000000F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0000010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0000010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7" w15:restartNumberingAfterBreak="0">
    <w:nsid w:val="0000010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0000010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000001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000001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000001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0000010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0000010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0000010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0000010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0000010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0000010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0000010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0000010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0000010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0000011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0000011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3" w15:restartNumberingAfterBreak="0">
    <w:nsid w:val="0000011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0000011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5" w15:restartNumberingAfterBreak="0">
    <w:nsid w:val="0000011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0000011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0000011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0000011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0000011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0000011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0000011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0000011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0000011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0000011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0000011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0000011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0000012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8" w15:restartNumberingAfterBreak="0">
    <w:nsid w:val="0000012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0000012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0000012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0000012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0000012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0000012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0000012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5" w15:restartNumberingAfterBreak="0">
    <w:nsid w:val="0000012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0000012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7" w15:restartNumberingAfterBreak="0">
    <w:nsid w:val="0000012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0000012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0000012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0000012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0000012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0000012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0000013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0000013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0000013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0000013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7" w15:restartNumberingAfterBreak="0">
    <w:nsid w:val="0000013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0000013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0000013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0000013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0000013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0000013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0000013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0000013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0000013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0000013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0000013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0000013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0000014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0000014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0000014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0000014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0000014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0000014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0000014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0000014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0000014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0000014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0000014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000001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0000014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0000014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0000014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0000014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0000015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6" w15:restartNumberingAfterBreak="0">
    <w:nsid w:val="0000015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0000015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0000015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0000015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0000015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0000015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0000015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0000015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4" w15:restartNumberingAfterBreak="0">
    <w:nsid w:val="0000015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0000015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0000015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0000015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0000015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0000015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0000015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0000016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0000016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0000016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0000016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0000016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0000016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0000016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0000016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0000016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0000016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0000016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0000016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000001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4" w15:restartNumberingAfterBreak="0">
    <w:nsid w:val="0000016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0000016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0000016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0000017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0000017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9" w15:restartNumberingAfterBreak="0">
    <w:nsid w:val="0000017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0000017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0000017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0000017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0000017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0000017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0000017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0000017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0000017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0000017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0000017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0000017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0000017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0000017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0000018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0000018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5" w15:restartNumberingAfterBreak="0">
    <w:nsid w:val="0000018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0000018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0000018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0000018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0000018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0000018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0000018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0000018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0000018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0000018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0000018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0000018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0000018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0000018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0000019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0000019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0000019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0000019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0000019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0000019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0000019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0000019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0000019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8" w15:restartNumberingAfterBreak="0">
    <w:nsid w:val="0000019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0000019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000001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0000019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0000019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0000019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4" w15:restartNumberingAfterBreak="0">
    <w:nsid w:val="0000019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000001A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000001A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000001A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000001A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000001A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0" w15:restartNumberingAfterBreak="0">
    <w:nsid w:val="000001A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000001A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000001A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000001A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000001A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000001A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000001A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000001A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000001A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000001A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000001A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000001B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000001B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000001B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4" w15:restartNumberingAfterBreak="0">
    <w:nsid w:val="000001B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000001B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000001B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000001B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8" w15:restartNumberingAfterBreak="0">
    <w:nsid w:val="000001B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000001B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15:restartNumberingAfterBreak="0">
    <w:nsid w:val="000001B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000001B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2" w15:restartNumberingAfterBreak="0">
    <w:nsid w:val="000001B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000001B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15:restartNumberingAfterBreak="0">
    <w:nsid w:val="000001B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000001B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000001B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000001C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000001C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15:restartNumberingAfterBreak="0">
    <w:nsid w:val="000001C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000001C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000001C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000001C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000001C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4" w15:restartNumberingAfterBreak="0">
    <w:nsid w:val="000001C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000001C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000001C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000001C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000001C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000001C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000001C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000001C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000001C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15:restartNumberingAfterBreak="0">
    <w:nsid w:val="000001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000001D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5" w15:restartNumberingAfterBreak="0">
    <w:nsid w:val="000001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000001D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000001D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000001D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000001D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000001D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1" w15:restartNumberingAfterBreak="0">
    <w:nsid w:val="000001D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000001D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000001D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000001D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000001D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000001D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000001D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000001D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000001E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0" w15:restartNumberingAfterBreak="0">
    <w:nsid w:val="000001E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000001E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000001E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15:restartNumberingAfterBreak="0">
    <w:nsid w:val="000001E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000001E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000001E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000001E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000001E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000001E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9" w15:restartNumberingAfterBreak="0">
    <w:nsid w:val="000001E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000001E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000001E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000001E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000001E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000001E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000001F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6" w15:restartNumberingAfterBreak="0">
    <w:nsid w:val="000001F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000001F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000001F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000001F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000001F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000001F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000001F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3" w15:restartNumberingAfterBreak="0">
    <w:nsid w:val="000001F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000001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15:restartNumberingAfterBreak="0">
    <w:nsid w:val="000001F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000001F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000001F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000001F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000001F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000001F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1" w15:restartNumberingAfterBreak="0">
    <w:nsid w:val="0000020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0000020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 w15:restartNumberingAfterBreak="0">
    <w:nsid w:val="0000020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0000020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000002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0000020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7" w15:restartNumberingAfterBreak="0">
    <w:nsid w:val="0000020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0000020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0000020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0000020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0000020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0000020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0000020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0000020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0000020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0000020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0000021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0000021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0000021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0000021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1" w15:restartNumberingAfterBreak="0">
    <w:nsid w:val="0000021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2" w15:restartNumberingAfterBreak="0">
    <w:nsid w:val="0000021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0000021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0000021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0000021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0000021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0000021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0000021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0000021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0000021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0000021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 w15:restartNumberingAfterBreak="0">
    <w:nsid w:val="0000021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3" w15:restartNumberingAfterBreak="0">
    <w:nsid w:val="0000022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0000022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15:restartNumberingAfterBreak="0">
    <w:nsid w:val="0000022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0000022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000002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0000022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0000022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0000022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0000022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0000022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0000022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0000022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0000022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0000022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0000022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8" w15:restartNumberingAfterBreak="0">
    <w:nsid w:val="0000022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0000023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0000023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0000023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0000023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0000023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0000023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0000023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000002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0000023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0000023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0000023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70" w15:restartNumberingAfterBreak="0">
    <w:nsid w:val="0000023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71" w15:restartNumberingAfterBreak="0">
    <w:nsid w:val="0000023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0000023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0000023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0000023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0000024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0000024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0000024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0000024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0000024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80" w15:restartNumberingAfterBreak="0">
    <w:nsid w:val="0000024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0000024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0000024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0000024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0000024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0000024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6" w15:restartNumberingAfterBreak="0">
    <w:nsid w:val="000002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0000024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8" w15:restartNumberingAfterBreak="0">
    <w:nsid w:val="000002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0000024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0000024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0000025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0000025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0000025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0000025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0000025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0000025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0000025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98" w15:restartNumberingAfterBreak="0">
    <w:nsid w:val="0000025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0000025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00" w15:restartNumberingAfterBreak="0">
    <w:nsid w:val="0000025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0000025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0000025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0000025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0000025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0000025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0000025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0000026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08" w15:restartNumberingAfterBreak="0">
    <w:nsid w:val="0000026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0000026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10" w15:restartNumberingAfterBreak="0">
    <w:nsid w:val="0000026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0000026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0000026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0000026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0000026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0000026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6" w15:restartNumberingAfterBreak="0">
    <w:nsid w:val="0000026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0000026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0000026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15:restartNumberingAfterBreak="0">
    <w:nsid w:val="0000026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0000026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1" w15:restartNumberingAfterBreak="0">
    <w:nsid w:val="0000026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0000026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3" w15:restartNumberingAfterBreak="0">
    <w:nsid w:val="0000027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0000027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0000027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0000027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15:restartNumberingAfterBreak="0">
    <w:nsid w:val="0000027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0000027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0000027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30" w15:restartNumberingAfterBreak="0">
    <w:nsid w:val="0000027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0000027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0000027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0000027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0000027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5" w15:restartNumberingAfterBreak="0">
    <w:nsid w:val="0000027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0000027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0000027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0000027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0000028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0000028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41" w15:restartNumberingAfterBreak="0">
    <w:nsid w:val="0000028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15:restartNumberingAfterBreak="0">
    <w:nsid w:val="0000028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0000028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15:restartNumberingAfterBreak="0">
    <w:nsid w:val="0000028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0000028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15:restartNumberingAfterBreak="0">
    <w:nsid w:val="0000028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7" w15:restartNumberingAfterBreak="0">
    <w:nsid w:val="0000028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0000028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15:restartNumberingAfterBreak="0">
    <w:nsid w:val="0000028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0000028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0000028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0000028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53" w15:restartNumberingAfterBreak="0">
    <w:nsid w:val="0000028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0000028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0000029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0000029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0000029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0000029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9" w15:restartNumberingAfterBreak="0">
    <w:nsid w:val="0000029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0000029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61" w15:restartNumberingAfterBreak="0">
    <w:nsid w:val="0000029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0000029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15:restartNumberingAfterBreak="0">
    <w:nsid w:val="0000029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0000029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0000029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15:restartNumberingAfterBreak="0">
    <w:nsid w:val="000002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0000029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68" w15:restartNumberingAfterBreak="0">
    <w:nsid w:val="0000029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15:restartNumberingAfterBreak="0">
    <w:nsid w:val="0000029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0000029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000002A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15:restartNumberingAfterBreak="0">
    <w:nsid w:val="000002A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15:restartNumberingAfterBreak="0">
    <w:nsid w:val="000002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4" w15:restartNumberingAfterBreak="0">
    <w:nsid w:val="000002A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15:restartNumberingAfterBreak="0">
    <w:nsid w:val="000002A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6" w15:restartNumberingAfterBreak="0">
    <w:nsid w:val="000002A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000002A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000002A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000002A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15:restartNumberingAfterBreak="0">
    <w:nsid w:val="000002A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15:restartNumberingAfterBreak="0">
    <w:nsid w:val="000002A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15:restartNumberingAfterBreak="0">
    <w:nsid w:val="000002A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000002A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15:restartNumberingAfterBreak="0">
    <w:nsid w:val="000002A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000002A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86" w15:restartNumberingAfterBreak="0">
    <w:nsid w:val="000002A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15:restartNumberingAfterBreak="0">
    <w:nsid w:val="000002B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88" w15:restartNumberingAfterBreak="0">
    <w:nsid w:val="000002B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000002B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15:restartNumberingAfterBreak="0">
    <w:nsid w:val="000002B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000002B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15:restartNumberingAfterBreak="0">
    <w:nsid w:val="000002B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000002B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000002B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15:restartNumberingAfterBreak="0">
    <w:nsid w:val="000002B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000002B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000002B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8" w15:restartNumberingAfterBreak="0">
    <w:nsid w:val="000002B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000002B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15:restartNumberingAfterBreak="0">
    <w:nsid w:val="000002B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1" w15:restartNumberingAfterBreak="0">
    <w:nsid w:val="000002B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15:restartNumberingAfterBreak="0">
    <w:nsid w:val="000002B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3" w15:restartNumberingAfterBreak="0">
    <w:nsid w:val="000002C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000002C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000002C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15:restartNumberingAfterBreak="0">
    <w:nsid w:val="000002C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15:restartNumberingAfterBreak="0">
    <w:nsid w:val="000002C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15:restartNumberingAfterBreak="0">
    <w:nsid w:val="000002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000002C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000002C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000002C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2" w15:restartNumberingAfterBreak="0">
    <w:nsid w:val="000002C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15:restartNumberingAfterBreak="0">
    <w:nsid w:val="000002C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15:restartNumberingAfterBreak="0">
    <w:nsid w:val="000002C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15:restartNumberingAfterBreak="0">
    <w:nsid w:val="000002C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15:restartNumberingAfterBreak="0">
    <w:nsid w:val="000002C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000002C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18" w15:restartNumberingAfterBreak="0">
    <w:nsid w:val="000002C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15:restartNumberingAfterBreak="0">
    <w:nsid w:val="000002D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15:restartNumberingAfterBreak="0">
    <w:nsid w:val="000002D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000002D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22" w15:restartNumberingAfterBreak="0">
    <w:nsid w:val="000002D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000002D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24" w15:restartNumberingAfterBreak="0">
    <w:nsid w:val="000002D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000002D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000002D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15:restartNumberingAfterBreak="0">
    <w:nsid w:val="000002D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000002D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000002D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30" w15:restartNumberingAfterBreak="0">
    <w:nsid w:val="000002D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15:restartNumberingAfterBreak="0">
    <w:nsid w:val="000002D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2" w15:restartNumberingAfterBreak="0">
    <w:nsid w:val="000002D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000002D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000002D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15:restartNumberingAfterBreak="0">
    <w:nsid w:val="000002E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000002E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7" w15:restartNumberingAfterBreak="0">
    <w:nsid w:val="000002E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15:restartNumberingAfterBreak="0">
    <w:nsid w:val="000002E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000002E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15:restartNumberingAfterBreak="0">
    <w:nsid w:val="000002E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15:restartNumberingAfterBreak="0">
    <w:nsid w:val="000002E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42" w15:restartNumberingAfterBreak="0">
    <w:nsid w:val="000002E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000002E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000002E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45" w15:restartNumberingAfterBreak="0">
    <w:nsid w:val="000002E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15:restartNumberingAfterBreak="0">
    <w:nsid w:val="000002E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15:restartNumberingAfterBreak="0">
    <w:nsid w:val="000002E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15:restartNumberingAfterBreak="0">
    <w:nsid w:val="000002E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15:restartNumberingAfterBreak="0">
    <w:nsid w:val="000002E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000002E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51" w15:restartNumberingAfterBreak="0">
    <w:nsid w:val="000002F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000002F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000002F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000002F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000002F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000002F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000002F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000002F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15:restartNumberingAfterBreak="0">
    <w:nsid w:val="000002F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000002F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000002F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15:restartNumberingAfterBreak="0">
    <w:nsid w:val="000002F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15:restartNumberingAfterBreak="0">
    <w:nsid w:val="000002F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4" w15:restartNumberingAfterBreak="0">
    <w:nsid w:val="000002F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5" w15:restartNumberingAfterBreak="0">
    <w:nsid w:val="000002F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000002F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0000030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0000030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15:restartNumberingAfterBreak="0">
    <w:nsid w:val="0000030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15:restartNumberingAfterBreak="0">
    <w:nsid w:val="0000030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15:restartNumberingAfterBreak="0">
    <w:nsid w:val="0000030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2" w15:restartNumberingAfterBreak="0">
    <w:nsid w:val="0000030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3" w15:restartNumberingAfterBreak="0">
    <w:nsid w:val="0000030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000003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15:restartNumberingAfterBreak="0">
    <w:nsid w:val="0000030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15:restartNumberingAfterBreak="0">
    <w:nsid w:val="0000030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15:restartNumberingAfterBreak="0">
    <w:nsid w:val="0000030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0000030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15:restartNumberingAfterBreak="0">
    <w:nsid w:val="0000030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0000030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0000030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15:restartNumberingAfterBreak="0">
    <w:nsid w:val="0000030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15:restartNumberingAfterBreak="0">
    <w:nsid w:val="0000031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15:restartNumberingAfterBreak="0">
    <w:nsid w:val="0000031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15:restartNumberingAfterBreak="0">
    <w:nsid w:val="0000031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15:restartNumberingAfterBreak="0">
    <w:nsid w:val="0000031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15:restartNumberingAfterBreak="0">
    <w:nsid w:val="0000031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0000031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15:restartNumberingAfterBreak="0">
    <w:nsid w:val="0000031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15:restartNumberingAfterBreak="0">
    <w:nsid w:val="0000031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0000031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0000031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93" w15:restartNumberingAfterBreak="0">
    <w:nsid w:val="0000031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15:restartNumberingAfterBreak="0">
    <w:nsid w:val="0000031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5" w15:restartNumberingAfterBreak="0">
    <w:nsid w:val="0000031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96" w15:restartNumberingAfterBreak="0">
    <w:nsid w:val="0000031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0000031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15:restartNumberingAfterBreak="0">
    <w:nsid w:val="0000031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15:restartNumberingAfterBreak="0">
    <w:nsid w:val="0000032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15:restartNumberingAfterBreak="0">
    <w:nsid w:val="0000032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0000032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0000032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15:restartNumberingAfterBreak="0">
    <w:nsid w:val="0000032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15:restartNumberingAfterBreak="0">
    <w:nsid w:val="0000032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0000032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15:restartNumberingAfterBreak="0">
    <w:nsid w:val="0000032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7" w15:restartNumberingAfterBreak="0">
    <w:nsid w:val="0000032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15:restartNumberingAfterBreak="0">
    <w:nsid w:val="0000032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0000032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0" w15:restartNumberingAfterBreak="0">
    <w:nsid w:val="0000032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1" w15:restartNumberingAfterBreak="0">
    <w:nsid w:val="0000032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12" w15:restartNumberingAfterBreak="0">
    <w:nsid w:val="0000032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0000032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15:restartNumberingAfterBreak="0">
    <w:nsid w:val="0000032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0000033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6" w15:restartNumberingAfterBreak="0">
    <w:nsid w:val="0000033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15:restartNumberingAfterBreak="0">
    <w:nsid w:val="0000033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8" w15:restartNumberingAfterBreak="0">
    <w:nsid w:val="0000033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15:restartNumberingAfterBreak="0">
    <w:nsid w:val="0000033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0000033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0000033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15:restartNumberingAfterBreak="0">
    <w:nsid w:val="0000033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0000033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0000033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25" w15:restartNumberingAfterBreak="0">
    <w:nsid w:val="0000033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6" w15:restartNumberingAfterBreak="0">
    <w:nsid w:val="0000033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7" w15:restartNumberingAfterBreak="0">
    <w:nsid w:val="0000033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15:restartNumberingAfterBreak="0">
    <w:nsid w:val="0000033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9" w15:restartNumberingAfterBreak="0">
    <w:nsid w:val="0000033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15:restartNumberingAfterBreak="0">
    <w:nsid w:val="0000033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0000034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15:restartNumberingAfterBreak="0">
    <w:nsid w:val="0000034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33" w15:restartNumberingAfterBreak="0">
    <w:nsid w:val="0000034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4" w15:restartNumberingAfterBreak="0">
    <w:nsid w:val="0000034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0000034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15:restartNumberingAfterBreak="0">
    <w:nsid w:val="0000034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0000034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000003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15:restartNumberingAfterBreak="0">
    <w:nsid w:val="0000034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15:restartNumberingAfterBreak="0">
    <w:nsid w:val="0000034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15:restartNumberingAfterBreak="0">
    <w:nsid w:val="0000034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0000034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15:restartNumberingAfterBreak="0">
    <w:nsid w:val="0000034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4" w15:restartNumberingAfterBreak="0">
    <w:nsid w:val="0000034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5" w15:restartNumberingAfterBreak="0">
    <w:nsid w:val="0000034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15:restartNumberingAfterBreak="0">
    <w:nsid w:val="0000034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47" w15:restartNumberingAfterBreak="0">
    <w:nsid w:val="0000035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15:restartNumberingAfterBreak="0">
    <w:nsid w:val="0000035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15:restartNumberingAfterBreak="0">
    <w:nsid w:val="0000035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15:restartNumberingAfterBreak="0">
    <w:nsid w:val="0000035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1" w15:restartNumberingAfterBreak="0">
    <w:nsid w:val="0000035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15:restartNumberingAfterBreak="0">
    <w:nsid w:val="0000035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15:restartNumberingAfterBreak="0">
    <w:nsid w:val="0000035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4" w15:restartNumberingAfterBreak="0">
    <w:nsid w:val="0000035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15:restartNumberingAfterBreak="0">
    <w:nsid w:val="0000035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15:restartNumberingAfterBreak="0">
    <w:nsid w:val="0000035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7" w15:restartNumberingAfterBreak="0">
    <w:nsid w:val="0000035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15:restartNumberingAfterBreak="0">
    <w:nsid w:val="0000035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15:restartNumberingAfterBreak="0">
    <w:nsid w:val="0000035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0" w15:restartNumberingAfterBreak="0">
    <w:nsid w:val="0000035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0000035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15:restartNumberingAfterBreak="0">
    <w:nsid w:val="0000035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15:restartNumberingAfterBreak="0">
    <w:nsid w:val="0000036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15:restartNumberingAfterBreak="0">
    <w:nsid w:val="0000036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65" w15:restartNumberingAfterBreak="0">
    <w:nsid w:val="0000036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15:restartNumberingAfterBreak="0">
    <w:nsid w:val="0000036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0000036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15:restartNumberingAfterBreak="0">
    <w:nsid w:val="0000036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15:restartNumberingAfterBreak="0">
    <w:nsid w:val="0000036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0000036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15:restartNumberingAfterBreak="0">
    <w:nsid w:val="0000036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2" w15:restartNumberingAfterBreak="0">
    <w:nsid w:val="0000036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15:restartNumberingAfterBreak="0">
    <w:nsid w:val="0000036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74" w15:restartNumberingAfterBreak="0">
    <w:nsid w:val="0000036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15:restartNumberingAfterBreak="0">
    <w:nsid w:val="0000036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15:restartNumberingAfterBreak="0">
    <w:nsid w:val="0000036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15:restartNumberingAfterBreak="0">
    <w:nsid w:val="0000036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15:restartNumberingAfterBreak="0">
    <w:nsid w:val="0000036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79" w15:restartNumberingAfterBreak="0">
    <w:nsid w:val="0000037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15:restartNumberingAfterBreak="0">
    <w:nsid w:val="0000037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15:restartNumberingAfterBreak="0">
    <w:nsid w:val="0000037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15:restartNumberingAfterBreak="0">
    <w:nsid w:val="0000037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83" w15:restartNumberingAfterBreak="0">
    <w:nsid w:val="0000037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15:restartNumberingAfterBreak="0">
    <w:nsid w:val="0000037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5" w15:restartNumberingAfterBreak="0">
    <w:nsid w:val="0000037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6" w15:restartNumberingAfterBreak="0">
    <w:nsid w:val="0000037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0000037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15:restartNumberingAfterBreak="0">
    <w:nsid w:val="0000037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9" w15:restartNumberingAfterBreak="0">
    <w:nsid w:val="0000037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15:restartNumberingAfterBreak="0">
    <w:nsid w:val="0000037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15:restartNumberingAfterBreak="0">
    <w:nsid w:val="0000037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0000037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0000037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15:restartNumberingAfterBreak="0">
    <w:nsid w:val="0000037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15:restartNumberingAfterBreak="0">
    <w:nsid w:val="0000038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15:restartNumberingAfterBreak="0">
    <w:nsid w:val="000003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15:restartNumberingAfterBreak="0">
    <w:nsid w:val="0000038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15:restartNumberingAfterBreak="0">
    <w:nsid w:val="0000038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15:restartNumberingAfterBreak="0">
    <w:nsid w:val="0000038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15:restartNumberingAfterBreak="0">
    <w:nsid w:val="0000038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15:restartNumberingAfterBreak="0">
    <w:nsid w:val="0000038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15:restartNumberingAfterBreak="0">
    <w:nsid w:val="0000038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15:restartNumberingAfterBreak="0">
    <w:nsid w:val="0000038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4" w15:restartNumberingAfterBreak="0">
    <w:nsid w:val="0000038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15:restartNumberingAfterBreak="0">
    <w:nsid w:val="0000038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15:restartNumberingAfterBreak="0">
    <w:nsid w:val="0000038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15:restartNumberingAfterBreak="0">
    <w:nsid w:val="0000038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8" w15:restartNumberingAfterBreak="0">
    <w:nsid w:val="0000038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15:restartNumberingAfterBreak="0">
    <w:nsid w:val="0000038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10" w15:restartNumberingAfterBreak="0">
    <w:nsid w:val="0000038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15:restartNumberingAfterBreak="0">
    <w:nsid w:val="0000039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15:restartNumberingAfterBreak="0">
    <w:nsid w:val="0000039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15:restartNumberingAfterBreak="0">
    <w:nsid w:val="0000039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15:restartNumberingAfterBreak="0">
    <w:nsid w:val="0000039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5" w15:restartNumberingAfterBreak="0">
    <w:nsid w:val="0000039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15:restartNumberingAfterBreak="0">
    <w:nsid w:val="0000039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7" w15:restartNumberingAfterBreak="0">
    <w:nsid w:val="0000039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15:restartNumberingAfterBreak="0">
    <w:nsid w:val="0000039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15:restartNumberingAfterBreak="0">
    <w:nsid w:val="0000039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15:restartNumberingAfterBreak="0">
    <w:nsid w:val="0000039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15:restartNumberingAfterBreak="0">
    <w:nsid w:val="0000039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15:restartNumberingAfterBreak="0">
    <w:nsid w:val="000003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15:restartNumberingAfterBreak="0">
    <w:nsid w:val="0000039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15:restartNumberingAfterBreak="0">
    <w:nsid w:val="0000039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25" w15:restartNumberingAfterBreak="0">
    <w:nsid w:val="0000039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15:restartNumberingAfterBreak="0">
    <w:nsid w:val="0000039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15:restartNumberingAfterBreak="0">
    <w:nsid w:val="000003A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8" w15:restartNumberingAfterBreak="0">
    <w:nsid w:val="000003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15:restartNumberingAfterBreak="0">
    <w:nsid w:val="000003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0" w15:restartNumberingAfterBreak="0">
    <w:nsid w:val="000003A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1" w15:restartNumberingAfterBreak="0">
    <w:nsid w:val="000003A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32" w15:restartNumberingAfterBreak="0">
    <w:nsid w:val="000003A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15:restartNumberingAfterBreak="0">
    <w:nsid w:val="000003A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15:restartNumberingAfterBreak="0">
    <w:nsid w:val="000003A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5" w15:restartNumberingAfterBreak="0">
    <w:nsid w:val="000003A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15:restartNumberingAfterBreak="0">
    <w:nsid w:val="000003A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15:restartNumberingAfterBreak="0">
    <w:nsid w:val="000003A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15:restartNumberingAfterBreak="0">
    <w:nsid w:val="000003A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15:restartNumberingAfterBreak="0">
    <w:nsid w:val="000003A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15:restartNumberingAfterBreak="0">
    <w:nsid w:val="000003A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41" w15:restartNumberingAfterBreak="0">
    <w:nsid w:val="000003A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15:restartNumberingAfterBreak="0">
    <w:nsid w:val="000003A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15:restartNumberingAfterBreak="0">
    <w:nsid w:val="000003B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15:restartNumberingAfterBreak="0">
    <w:nsid w:val="000003B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15:restartNumberingAfterBreak="0">
    <w:nsid w:val="000003B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6" w15:restartNumberingAfterBreak="0">
    <w:nsid w:val="000003B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7" w15:restartNumberingAfterBreak="0">
    <w:nsid w:val="000003B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8" w15:restartNumberingAfterBreak="0">
    <w:nsid w:val="000003B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15:restartNumberingAfterBreak="0">
    <w:nsid w:val="000003B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15:restartNumberingAfterBreak="0">
    <w:nsid w:val="000003B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15:restartNumberingAfterBreak="0">
    <w:nsid w:val="000003B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2" w15:restartNumberingAfterBreak="0">
    <w:nsid w:val="000003B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15:restartNumberingAfterBreak="0">
    <w:nsid w:val="000003B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54" w15:restartNumberingAfterBreak="0">
    <w:nsid w:val="000003B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15:restartNumberingAfterBreak="0">
    <w:nsid w:val="000003B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56" w15:restartNumberingAfterBreak="0">
    <w:nsid w:val="000003B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15:restartNumberingAfterBreak="0">
    <w:nsid w:val="000003B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15:restartNumberingAfterBreak="0">
    <w:nsid w:val="000003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15:restartNumberingAfterBreak="0">
    <w:nsid w:val="000003C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60" w15:restartNumberingAfterBreak="0">
    <w:nsid w:val="000003C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1" w15:restartNumberingAfterBreak="0">
    <w:nsid w:val="000003C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62" w15:restartNumberingAfterBreak="0">
    <w:nsid w:val="000003C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15:restartNumberingAfterBreak="0">
    <w:nsid w:val="000003C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15:restartNumberingAfterBreak="0">
    <w:nsid w:val="000003C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15:restartNumberingAfterBreak="0">
    <w:nsid w:val="000003C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15:restartNumberingAfterBreak="0">
    <w:nsid w:val="000003C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67" w15:restartNumberingAfterBreak="0">
    <w:nsid w:val="000003C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8" w15:restartNumberingAfterBreak="0">
    <w:nsid w:val="000003C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9" w15:restartNumberingAfterBreak="0">
    <w:nsid w:val="000003C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15:restartNumberingAfterBreak="0">
    <w:nsid w:val="000003C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15:restartNumberingAfterBreak="0">
    <w:nsid w:val="000003C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15:restartNumberingAfterBreak="0">
    <w:nsid w:val="000003C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3" w15:restartNumberingAfterBreak="0">
    <w:nsid w:val="000003C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4" w15:restartNumberingAfterBreak="0">
    <w:nsid w:val="000003C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15:restartNumberingAfterBreak="0">
    <w:nsid w:val="000003D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15:restartNumberingAfterBreak="0">
    <w:nsid w:val="000003D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15:restartNumberingAfterBreak="0">
    <w:nsid w:val="000003D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8" w15:restartNumberingAfterBreak="0">
    <w:nsid w:val="000003D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9" w15:restartNumberingAfterBreak="0">
    <w:nsid w:val="000003D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15:restartNumberingAfterBreak="0">
    <w:nsid w:val="000003D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15:restartNumberingAfterBreak="0">
    <w:nsid w:val="000003D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15:restartNumberingAfterBreak="0">
    <w:nsid w:val="000003D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3" w15:restartNumberingAfterBreak="0">
    <w:nsid w:val="000003D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15:restartNumberingAfterBreak="0">
    <w:nsid w:val="000003D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15:restartNumberingAfterBreak="0">
    <w:nsid w:val="000003D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15:restartNumberingAfterBreak="0">
    <w:nsid w:val="000003D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15:restartNumberingAfterBreak="0">
    <w:nsid w:val="000003D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988" w15:restartNumberingAfterBreak="0">
    <w:nsid w:val="000003D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15:restartNumberingAfterBreak="0">
    <w:nsid w:val="000003D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15:restartNumberingAfterBreak="0">
    <w:nsid w:val="000003D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15:restartNumberingAfterBreak="0">
    <w:nsid w:val="000003E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15:restartNumberingAfterBreak="0">
    <w:nsid w:val="000003E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3" w15:restartNumberingAfterBreak="0">
    <w:nsid w:val="000003E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4" w15:restartNumberingAfterBreak="0">
    <w:nsid w:val="000003E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5" w15:restartNumberingAfterBreak="0">
    <w:nsid w:val="000003E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6" w15:restartNumberingAfterBreak="0">
    <w:nsid w:val="000003E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15:restartNumberingAfterBreak="0">
    <w:nsid w:val="000003E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8" w15:restartNumberingAfterBreak="0">
    <w:nsid w:val="000003E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15:restartNumberingAfterBreak="0">
    <w:nsid w:val="000003E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0" w15:restartNumberingAfterBreak="0">
    <w:nsid w:val="000003E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15:restartNumberingAfterBreak="0">
    <w:nsid w:val="000003E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02" w15:restartNumberingAfterBreak="0">
    <w:nsid w:val="000003E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3" w15:restartNumberingAfterBreak="0">
    <w:nsid w:val="000003E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4" w15:restartNumberingAfterBreak="0">
    <w:nsid w:val="000003E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5" w15:restartNumberingAfterBreak="0">
    <w:nsid w:val="000003E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6" w15:restartNumberingAfterBreak="0">
    <w:nsid w:val="000003E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7" w15:restartNumberingAfterBreak="0">
    <w:nsid w:val="000003F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8" w15:restartNumberingAfterBreak="0">
    <w:nsid w:val="000003F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9" w15:restartNumberingAfterBreak="0">
    <w:nsid w:val="000003F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0" w15:restartNumberingAfterBreak="0">
    <w:nsid w:val="000003F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1" w15:restartNumberingAfterBreak="0">
    <w:nsid w:val="000003F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15:restartNumberingAfterBreak="0">
    <w:nsid w:val="000003F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3" w15:restartNumberingAfterBreak="0">
    <w:nsid w:val="000003F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15:restartNumberingAfterBreak="0">
    <w:nsid w:val="000003F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5" w15:restartNumberingAfterBreak="0">
    <w:nsid w:val="000003F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6" w15:restartNumberingAfterBreak="0">
    <w:nsid w:val="000003F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7" w15:restartNumberingAfterBreak="0">
    <w:nsid w:val="000003F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18" w15:restartNumberingAfterBreak="0">
    <w:nsid w:val="000003F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15:restartNumberingAfterBreak="0">
    <w:nsid w:val="000003F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20" w15:restartNumberingAfterBreak="0">
    <w:nsid w:val="000003F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1" w15:restartNumberingAfterBreak="0">
    <w:nsid w:val="000003F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15:restartNumberingAfterBreak="0">
    <w:nsid w:val="000003F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3" w15:restartNumberingAfterBreak="0">
    <w:nsid w:val="0000040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15:restartNumberingAfterBreak="0">
    <w:nsid w:val="0000040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5" w15:restartNumberingAfterBreak="0">
    <w:nsid w:val="0000040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15:restartNumberingAfterBreak="0">
    <w:nsid w:val="0000040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7" w15:restartNumberingAfterBreak="0">
    <w:nsid w:val="0000040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8" w15:restartNumberingAfterBreak="0">
    <w:nsid w:val="0000040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9" w15:restartNumberingAfterBreak="0">
    <w:nsid w:val="0000040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15:restartNumberingAfterBreak="0">
    <w:nsid w:val="0000040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31" w15:restartNumberingAfterBreak="0">
    <w:nsid w:val="0000040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15:restartNumberingAfterBreak="0">
    <w:nsid w:val="0000040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3" w15:restartNumberingAfterBreak="0">
    <w:nsid w:val="0000040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4" w15:restartNumberingAfterBreak="0">
    <w:nsid w:val="0000040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15:restartNumberingAfterBreak="0">
    <w:nsid w:val="0000040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6" w15:restartNumberingAfterBreak="0">
    <w:nsid w:val="0000040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37" w15:restartNumberingAfterBreak="0">
    <w:nsid w:val="0000040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15:restartNumberingAfterBreak="0">
    <w:nsid w:val="0000040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15:restartNumberingAfterBreak="0">
    <w:nsid w:val="0000041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0" w15:restartNumberingAfterBreak="0">
    <w:nsid w:val="0000041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1" w15:restartNumberingAfterBreak="0">
    <w:nsid w:val="0000041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15:restartNumberingAfterBreak="0">
    <w:nsid w:val="0000041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15:restartNumberingAfterBreak="0">
    <w:nsid w:val="0000041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44" w15:restartNumberingAfterBreak="0">
    <w:nsid w:val="0000041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5" w15:restartNumberingAfterBreak="0">
    <w:nsid w:val="0000041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6" w15:restartNumberingAfterBreak="0">
    <w:nsid w:val="0000041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7" w15:restartNumberingAfterBreak="0">
    <w:nsid w:val="0000041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8" w15:restartNumberingAfterBreak="0">
    <w:nsid w:val="0000041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9" w15:restartNumberingAfterBreak="0">
    <w:nsid w:val="0000041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0" w15:restartNumberingAfterBreak="0">
    <w:nsid w:val="0000041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1" w15:restartNumberingAfterBreak="0">
    <w:nsid w:val="0000041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2" w15:restartNumberingAfterBreak="0">
    <w:nsid w:val="0000041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3" w15:restartNumberingAfterBreak="0">
    <w:nsid w:val="0000041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4" w15:restartNumberingAfterBreak="0">
    <w:nsid w:val="0000041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55" w15:restartNumberingAfterBreak="0">
    <w:nsid w:val="000004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6" w15:restartNumberingAfterBreak="0">
    <w:nsid w:val="0000042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15:restartNumberingAfterBreak="0">
    <w:nsid w:val="0000042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8" w15:restartNumberingAfterBreak="0">
    <w:nsid w:val="0000042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59" w15:restartNumberingAfterBreak="0">
    <w:nsid w:val="000004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0" w15:restartNumberingAfterBreak="0">
    <w:nsid w:val="0000042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1" w15:restartNumberingAfterBreak="0">
    <w:nsid w:val="0000042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2" w15:restartNumberingAfterBreak="0">
    <w:nsid w:val="0000042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3" w15:restartNumberingAfterBreak="0">
    <w:nsid w:val="0000042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4" w15:restartNumberingAfterBreak="0">
    <w:nsid w:val="0000042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5" w15:restartNumberingAfterBreak="0">
    <w:nsid w:val="000004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6" w15:restartNumberingAfterBreak="0">
    <w:nsid w:val="0000042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67" w15:restartNumberingAfterBreak="0">
    <w:nsid w:val="0000042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8" w15:restartNumberingAfterBreak="0">
    <w:nsid w:val="0000042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9" w15:restartNumberingAfterBreak="0">
    <w:nsid w:val="0000042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0" w15:restartNumberingAfterBreak="0">
    <w:nsid w:val="0000042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1" w15:restartNumberingAfterBreak="0">
    <w:nsid w:val="0000043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2" w15:restartNumberingAfterBreak="0">
    <w:nsid w:val="0000043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73" w15:restartNumberingAfterBreak="0">
    <w:nsid w:val="0000043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4" w15:restartNumberingAfterBreak="0">
    <w:nsid w:val="0000043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5" w15:restartNumberingAfterBreak="0">
    <w:nsid w:val="0000043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6" w15:restartNumberingAfterBreak="0">
    <w:nsid w:val="0000043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7" w15:restartNumberingAfterBreak="0">
    <w:nsid w:val="0000043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8" w15:restartNumberingAfterBreak="0">
    <w:nsid w:val="0000043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9" w15:restartNumberingAfterBreak="0">
    <w:nsid w:val="0000043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0" w15:restartNumberingAfterBreak="0">
    <w:nsid w:val="0000043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1" w15:restartNumberingAfterBreak="0">
    <w:nsid w:val="0000043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2" w15:restartNumberingAfterBreak="0">
    <w:nsid w:val="0000043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3" w15:restartNumberingAfterBreak="0">
    <w:nsid w:val="0000043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4" w15:restartNumberingAfterBreak="0">
    <w:nsid w:val="0000043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5" w15:restartNumberingAfterBreak="0">
    <w:nsid w:val="0000043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6" w15:restartNumberingAfterBreak="0">
    <w:nsid w:val="0000043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7" w15:restartNumberingAfterBreak="0">
    <w:nsid w:val="0000044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8" w15:restartNumberingAfterBreak="0">
    <w:nsid w:val="0000044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9" w15:restartNumberingAfterBreak="0">
    <w:nsid w:val="0000044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0" w15:restartNumberingAfterBreak="0">
    <w:nsid w:val="0000044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1" w15:restartNumberingAfterBreak="0">
    <w:nsid w:val="0000044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2" w15:restartNumberingAfterBreak="0">
    <w:nsid w:val="0000044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3" w15:restartNumberingAfterBreak="0">
    <w:nsid w:val="0000044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94" w15:restartNumberingAfterBreak="0">
    <w:nsid w:val="0000044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5" w15:restartNumberingAfterBreak="0">
    <w:nsid w:val="0000044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6" w15:restartNumberingAfterBreak="0">
    <w:nsid w:val="0000044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7" w15:restartNumberingAfterBreak="0">
    <w:nsid w:val="0000044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8" w15:restartNumberingAfterBreak="0">
    <w:nsid w:val="0000044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9" w15:restartNumberingAfterBreak="0">
    <w:nsid w:val="0000044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0" w15:restartNumberingAfterBreak="0">
    <w:nsid w:val="0000044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1" w15:restartNumberingAfterBreak="0">
    <w:nsid w:val="0000044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02" w15:restartNumberingAfterBreak="0">
    <w:nsid w:val="0000044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3" w15:restartNumberingAfterBreak="0">
    <w:nsid w:val="0000045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4" w15:restartNumberingAfterBreak="0">
    <w:nsid w:val="0000045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5" w15:restartNumberingAfterBreak="0">
    <w:nsid w:val="0000045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6" w15:restartNumberingAfterBreak="0">
    <w:nsid w:val="0000045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15:restartNumberingAfterBreak="0">
    <w:nsid w:val="0000045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8" w15:restartNumberingAfterBreak="0">
    <w:nsid w:val="0000045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9" w15:restartNumberingAfterBreak="0">
    <w:nsid w:val="0000045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0" w15:restartNumberingAfterBreak="0">
    <w:nsid w:val="0000045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1" w15:restartNumberingAfterBreak="0">
    <w:nsid w:val="0000045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2" w15:restartNumberingAfterBreak="0">
    <w:nsid w:val="0000045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3" w15:restartNumberingAfterBreak="0">
    <w:nsid w:val="0000045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15:restartNumberingAfterBreak="0">
    <w:nsid w:val="0000045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5" w15:restartNumberingAfterBreak="0">
    <w:nsid w:val="0000045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15:restartNumberingAfterBreak="0">
    <w:nsid w:val="0000045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7" w15:restartNumberingAfterBreak="0">
    <w:nsid w:val="0000045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8" w15:restartNumberingAfterBreak="0">
    <w:nsid w:val="0000045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9" w15:restartNumberingAfterBreak="0">
    <w:nsid w:val="0000046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0" w15:restartNumberingAfterBreak="0">
    <w:nsid w:val="0000046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15:restartNumberingAfterBreak="0">
    <w:nsid w:val="0000046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2" w15:restartNumberingAfterBreak="0">
    <w:nsid w:val="0000046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3" w15:restartNumberingAfterBreak="0">
    <w:nsid w:val="0000046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4" w15:restartNumberingAfterBreak="0">
    <w:nsid w:val="0000046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5" w15:restartNumberingAfterBreak="0">
    <w:nsid w:val="0000046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6" w15:restartNumberingAfterBreak="0">
    <w:nsid w:val="0000046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7" w15:restartNumberingAfterBreak="0">
    <w:nsid w:val="0000046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8" w15:restartNumberingAfterBreak="0">
    <w:nsid w:val="0000046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9" w15:restartNumberingAfterBreak="0">
    <w:nsid w:val="0000046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0" w15:restartNumberingAfterBreak="0">
    <w:nsid w:val="0000046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31" w15:restartNumberingAfterBreak="0">
    <w:nsid w:val="0000046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2" w15:restartNumberingAfterBreak="0">
    <w:nsid w:val="0000046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3" w15:restartNumberingAfterBreak="0">
    <w:nsid w:val="0000046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4" w15:restartNumberingAfterBreak="0">
    <w:nsid w:val="0000046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5" w15:restartNumberingAfterBreak="0">
    <w:nsid w:val="0000047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6" w15:restartNumberingAfterBreak="0">
    <w:nsid w:val="0000047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15:restartNumberingAfterBreak="0">
    <w:nsid w:val="0000047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38" w15:restartNumberingAfterBreak="0">
    <w:nsid w:val="0000047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9" w15:restartNumberingAfterBreak="0">
    <w:nsid w:val="0000047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0" w15:restartNumberingAfterBreak="0">
    <w:nsid w:val="0000047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1" w15:restartNumberingAfterBreak="0">
    <w:nsid w:val="0000047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2" w15:restartNumberingAfterBreak="0">
    <w:nsid w:val="0000047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3" w15:restartNumberingAfterBreak="0">
    <w:nsid w:val="0000047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4" w15:restartNumberingAfterBreak="0">
    <w:nsid w:val="0000047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5" w15:restartNumberingAfterBreak="0">
    <w:nsid w:val="0000047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6" w15:restartNumberingAfterBreak="0">
    <w:nsid w:val="0000047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7" w15:restartNumberingAfterBreak="0">
    <w:nsid w:val="0000047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8" w15:restartNumberingAfterBreak="0">
    <w:nsid w:val="0000047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9" w15:restartNumberingAfterBreak="0">
    <w:nsid w:val="0000047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0" w15:restartNumberingAfterBreak="0">
    <w:nsid w:val="0000047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1" w15:restartNumberingAfterBreak="0">
    <w:nsid w:val="0000048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52" w15:restartNumberingAfterBreak="0">
    <w:nsid w:val="0000048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3" w15:restartNumberingAfterBreak="0">
    <w:nsid w:val="0000048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4" w15:restartNumberingAfterBreak="0">
    <w:nsid w:val="0000048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5" w15:restartNumberingAfterBreak="0">
    <w:nsid w:val="0000048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6" w15:restartNumberingAfterBreak="0">
    <w:nsid w:val="0000048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7" w15:restartNumberingAfterBreak="0">
    <w:nsid w:val="0000048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8" w15:restartNumberingAfterBreak="0">
    <w:nsid w:val="0000048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9" w15:restartNumberingAfterBreak="0">
    <w:nsid w:val="0000048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0" w15:restartNumberingAfterBreak="0">
    <w:nsid w:val="0000048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1" w15:restartNumberingAfterBreak="0">
    <w:nsid w:val="0000048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2" w15:restartNumberingAfterBreak="0">
    <w:nsid w:val="0000048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3" w15:restartNumberingAfterBreak="0">
    <w:nsid w:val="0000048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4" w15:restartNumberingAfterBreak="0">
    <w:nsid w:val="0000048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5" w15:restartNumberingAfterBreak="0">
    <w:nsid w:val="0000048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6" w15:restartNumberingAfterBreak="0">
    <w:nsid w:val="0000048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7" w15:restartNumberingAfterBreak="0">
    <w:nsid w:val="0000049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8" w15:restartNumberingAfterBreak="0">
    <w:nsid w:val="0000049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9" w15:restartNumberingAfterBreak="0">
    <w:nsid w:val="0000049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0" w15:restartNumberingAfterBreak="0">
    <w:nsid w:val="0000049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1" w15:restartNumberingAfterBreak="0">
    <w:nsid w:val="0000049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2" w15:restartNumberingAfterBreak="0">
    <w:nsid w:val="0000049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3" w15:restartNumberingAfterBreak="0">
    <w:nsid w:val="0000049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4" w15:restartNumberingAfterBreak="0">
    <w:nsid w:val="0000049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5" w15:restartNumberingAfterBreak="0">
    <w:nsid w:val="0000049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6" w15:restartNumberingAfterBreak="0">
    <w:nsid w:val="000004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77" w15:restartNumberingAfterBreak="0">
    <w:nsid w:val="0000049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8" w15:restartNumberingAfterBreak="0">
    <w:nsid w:val="0000049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9" w15:restartNumberingAfterBreak="0">
    <w:nsid w:val="0000049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80" w15:restartNumberingAfterBreak="0">
    <w:nsid w:val="0000049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1" w15:restartNumberingAfterBreak="0">
    <w:nsid w:val="0000049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2" w15:restartNumberingAfterBreak="0">
    <w:nsid w:val="0000049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3" w15:restartNumberingAfterBreak="0">
    <w:nsid w:val="000004A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184" w15:restartNumberingAfterBreak="0">
    <w:nsid w:val="000004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5" w15:restartNumberingAfterBreak="0">
    <w:nsid w:val="000004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6" w15:restartNumberingAfterBreak="0">
    <w:nsid w:val="000004A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7" w15:restartNumberingAfterBreak="0">
    <w:nsid w:val="000004A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8" w15:restartNumberingAfterBreak="0">
    <w:nsid w:val="000004A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9" w15:restartNumberingAfterBreak="0">
    <w:nsid w:val="000004A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0" w15:restartNumberingAfterBreak="0">
    <w:nsid w:val="000004A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1" w15:restartNumberingAfterBreak="0">
    <w:nsid w:val="000004A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2" w15:restartNumberingAfterBreak="0">
    <w:nsid w:val="000004A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3" w15:restartNumberingAfterBreak="0">
    <w:nsid w:val="000004A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4" w15:restartNumberingAfterBreak="0">
    <w:nsid w:val="000004A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5" w15:restartNumberingAfterBreak="0">
    <w:nsid w:val="000004A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6" w15:restartNumberingAfterBreak="0">
    <w:nsid w:val="000004A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7" w15:restartNumberingAfterBreak="0">
    <w:nsid w:val="000004A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8" w15:restartNumberingAfterBreak="0">
    <w:nsid w:val="000004A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9" w15:restartNumberingAfterBreak="0">
    <w:nsid w:val="000004B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0" w15:restartNumberingAfterBreak="0">
    <w:nsid w:val="000004B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1" w15:restartNumberingAfterBreak="0">
    <w:nsid w:val="000004B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2" w15:restartNumberingAfterBreak="0">
    <w:nsid w:val="000004B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03" w15:restartNumberingAfterBreak="0">
    <w:nsid w:val="000004B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4" w15:restartNumberingAfterBreak="0">
    <w:nsid w:val="000004B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5" w15:restartNumberingAfterBreak="0">
    <w:nsid w:val="000004B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6" w15:restartNumberingAfterBreak="0">
    <w:nsid w:val="000004B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7" w15:restartNumberingAfterBreak="0">
    <w:nsid w:val="000004B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8" w15:restartNumberingAfterBreak="0">
    <w:nsid w:val="000004B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9" w15:restartNumberingAfterBreak="0">
    <w:nsid w:val="000004B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0" w15:restartNumberingAfterBreak="0">
    <w:nsid w:val="000004B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1" w15:restartNumberingAfterBreak="0">
    <w:nsid w:val="000004B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2" w15:restartNumberingAfterBreak="0">
    <w:nsid w:val="000004B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3" w15:restartNumberingAfterBreak="0">
    <w:nsid w:val="000004B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4" w15:restartNumberingAfterBreak="0">
    <w:nsid w:val="000004B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5" w15:restartNumberingAfterBreak="0">
    <w:nsid w:val="000004C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6" w15:restartNumberingAfterBreak="0">
    <w:nsid w:val="000004C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7" w15:restartNumberingAfterBreak="0">
    <w:nsid w:val="000004C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8" w15:restartNumberingAfterBreak="0">
    <w:nsid w:val="000004C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9" w15:restartNumberingAfterBreak="0">
    <w:nsid w:val="000004C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0" w15:restartNumberingAfterBreak="0">
    <w:nsid w:val="000004C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21" w15:restartNumberingAfterBreak="0">
    <w:nsid w:val="000004C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2" w15:restartNumberingAfterBreak="0">
    <w:nsid w:val="000004C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3" w15:restartNumberingAfterBreak="0">
    <w:nsid w:val="000004C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4" w15:restartNumberingAfterBreak="0">
    <w:nsid w:val="000004C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5" w15:restartNumberingAfterBreak="0">
    <w:nsid w:val="000004C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6" w15:restartNumberingAfterBreak="0">
    <w:nsid w:val="000004C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27" w15:restartNumberingAfterBreak="0">
    <w:nsid w:val="000004C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8" w15:restartNumberingAfterBreak="0">
    <w:nsid w:val="000004C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9" w15:restartNumberingAfterBreak="0">
    <w:nsid w:val="000004C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0" w15:restartNumberingAfterBreak="0">
    <w:nsid w:val="000004C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1" w15:restartNumberingAfterBreak="0">
    <w:nsid w:val="000004D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2" w15:restartNumberingAfterBreak="0">
    <w:nsid w:val="000004D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3" w15:restartNumberingAfterBreak="0">
    <w:nsid w:val="000004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4" w15:restartNumberingAfterBreak="0">
    <w:nsid w:val="000004D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5" w15:restartNumberingAfterBreak="0">
    <w:nsid w:val="000004D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6" w15:restartNumberingAfterBreak="0">
    <w:nsid w:val="000004D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7" w15:restartNumberingAfterBreak="0">
    <w:nsid w:val="000004D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8" w15:restartNumberingAfterBreak="0">
    <w:nsid w:val="000004D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9" w15:restartNumberingAfterBreak="0">
    <w:nsid w:val="000004D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40" w15:restartNumberingAfterBreak="0">
    <w:nsid w:val="000004D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1" w15:restartNumberingAfterBreak="0">
    <w:nsid w:val="000004D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2" w15:restartNumberingAfterBreak="0">
    <w:nsid w:val="000004D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3" w15:restartNumberingAfterBreak="0">
    <w:nsid w:val="000004D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4" w15:restartNumberingAfterBreak="0">
    <w:nsid w:val="000004D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5" w15:restartNumberingAfterBreak="0">
    <w:nsid w:val="000004D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6" w15:restartNumberingAfterBreak="0">
    <w:nsid w:val="000004D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7" w15:restartNumberingAfterBreak="0">
    <w:nsid w:val="000004E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8" w15:restartNumberingAfterBreak="0">
    <w:nsid w:val="000004E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9" w15:restartNumberingAfterBreak="0">
    <w:nsid w:val="000004E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0" w15:restartNumberingAfterBreak="0">
    <w:nsid w:val="000004E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1" w15:restartNumberingAfterBreak="0">
    <w:nsid w:val="000004E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2" w15:restartNumberingAfterBreak="0">
    <w:nsid w:val="000004E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53" w15:restartNumberingAfterBreak="0">
    <w:nsid w:val="000004E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4" w15:restartNumberingAfterBreak="0">
    <w:nsid w:val="000004E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5" w15:restartNumberingAfterBreak="0">
    <w:nsid w:val="000004E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6" w15:restartNumberingAfterBreak="0">
    <w:nsid w:val="000004E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7" w15:restartNumberingAfterBreak="0">
    <w:nsid w:val="000004E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8" w15:restartNumberingAfterBreak="0">
    <w:nsid w:val="000004E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9" w15:restartNumberingAfterBreak="0">
    <w:nsid w:val="000004E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0" w15:restartNumberingAfterBreak="0">
    <w:nsid w:val="000004E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1" w15:restartNumberingAfterBreak="0">
    <w:nsid w:val="000004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62" w15:restartNumberingAfterBreak="0">
    <w:nsid w:val="000004E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3" w15:restartNumberingAfterBreak="0">
    <w:nsid w:val="000004F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4" w15:restartNumberingAfterBreak="0">
    <w:nsid w:val="000004F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5" w15:restartNumberingAfterBreak="0">
    <w:nsid w:val="000004F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6" w15:restartNumberingAfterBreak="0">
    <w:nsid w:val="000004F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7" w15:restartNumberingAfterBreak="0">
    <w:nsid w:val="000004F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8" w15:restartNumberingAfterBreak="0">
    <w:nsid w:val="000004F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9" w15:restartNumberingAfterBreak="0">
    <w:nsid w:val="000004F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0" w15:restartNumberingAfterBreak="0">
    <w:nsid w:val="000004F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1" w15:restartNumberingAfterBreak="0">
    <w:nsid w:val="000004F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2" w15:restartNumberingAfterBreak="0">
    <w:nsid w:val="000004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3" w15:restartNumberingAfterBreak="0">
    <w:nsid w:val="000004F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4" w15:restartNumberingAfterBreak="0">
    <w:nsid w:val="000004F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5" w15:restartNumberingAfterBreak="0">
    <w:nsid w:val="000004F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6" w15:restartNumberingAfterBreak="0">
    <w:nsid w:val="000004F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7" w15:restartNumberingAfterBreak="0">
    <w:nsid w:val="000004F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78" w15:restartNumberingAfterBreak="0">
    <w:nsid w:val="000004F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9" w15:restartNumberingAfterBreak="0">
    <w:nsid w:val="0000050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0" w15:restartNumberingAfterBreak="0">
    <w:nsid w:val="0000050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81" w15:restartNumberingAfterBreak="0">
    <w:nsid w:val="0000050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2" w15:restartNumberingAfterBreak="0">
    <w:nsid w:val="0000050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3" w15:restartNumberingAfterBreak="0">
    <w:nsid w:val="0000050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4" w15:restartNumberingAfterBreak="0">
    <w:nsid w:val="0000050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5" w15:restartNumberingAfterBreak="0">
    <w:nsid w:val="0000050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6" w15:restartNumberingAfterBreak="0">
    <w:nsid w:val="0000050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7" w15:restartNumberingAfterBreak="0">
    <w:nsid w:val="0000050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8" w15:restartNumberingAfterBreak="0">
    <w:nsid w:val="0000050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9" w15:restartNumberingAfterBreak="0">
    <w:nsid w:val="0000050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0" w15:restartNumberingAfterBreak="0">
    <w:nsid w:val="0000050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1" w15:restartNumberingAfterBreak="0">
    <w:nsid w:val="0000050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2" w15:restartNumberingAfterBreak="0">
    <w:nsid w:val="0000050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3" w15:restartNumberingAfterBreak="0">
    <w:nsid w:val="0000050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4" w15:restartNumberingAfterBreak="0">
    <w:nsid w:val="0000050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5" w15:restartNumberingAfterBreak="0">
    <w:nsid w:val="0000051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6" w15:restartNumberingAfterBreak="0">
    <w:nsid w:val="0000051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7" w15:restartNumberingAfterBreak="0">
    <w:nsid w:val="0000051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8" w15:restartNumberingAfterBreak="0">
    <w:nsid w:val="0000051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9" w15:restartNumberingAfterBreak="0">
    <w:nsid w:val="0000051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0" w15:restartNumberingAfterBreak="0">
    <w:nsid w:val="0000051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1" w15:restartNumberingAfterBreak="0">
    <w:nsid w:val="0000051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2" w15:restartNumberingAfterBreak="0">
    <w:nsid w:val="0000051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3" w15:restartNumberingAfterBreak="0">
    <w:nsid w:val="0000051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4" w15:restartNumberingAfterBreak="0">
    <w:nsid w:val="0000051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5" w15:restartNumberingAfterBreak="0">
    <w:nsid w:val="0000051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6" w15:restartNumberingAfterBreak="0">
    <w:nsid w:val="0000051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07" w15:restartNumberingAfterBreak="0">
    <w:nsid w:val="0000051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8" w15:restartNumberingAfterBreak="0">
    <w:nsid w:val="0000051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9" w15:restartNumberingAfterBreak="0">
    <w:nsid w:val="0000051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0" w15:restartNumberingAfterBreak="0">
    <w:nsid w:val="0000051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1" w15:restartNumberingAfterBreak="0">
    <w:nsid w:val="0000052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2" w15:restartNumberingAfterBreak="0">
    <w:nsid w:val="0000052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3" w15:restartNumberingAfterBreak="0">
    <w:nsid w:val="0000052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4" w15:restartNumberingAfterBreak="0">
    <w:nsid w:val="0000052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5" w15:restartNumberingAfterBreak="0">
    <w:nsid w:val="0000052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16" w15:restartNumberingAfterBreak="0">
    <w:nsid w:val="0000052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7" w15:restartNumberingAfterBreak="0">
    <w:nsid w:val="0000052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8" w15:restartNumberingAfterBreak="0">
    <w:nsid w:val="0000052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9" w15:restartNumberingAfterBreak="0">
    <w:nsid w:val="0000052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0" w15:restartNumberingAfterBreak="0">
    <w:nsid w:val="0000052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1" w15:restartNumberingAfterBreak="0">
    <w:nsid w:val="0000052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2" w15:restartNumberingAfterBreak="0">
    <w:nsid w:val="0000052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3" w15:restartNumberingAfterBreak="0">
    <w:nsid w:val="0000052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4" w15:restartNumberingAfterBreak="0">
    <w:nsid w:val="0000052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25" w15:restartNumberingAfterBreak="0">
    <w:nsid w:val="0000052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6" w15:restartNumberingAfterBreak="0">
    <w:nsid w:val="0000052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7" w15:restartNumberingAfterBreak="0">
    <w:nsid w:val="0000053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28" w15:restartNumberingAfterBreak="0">
    <w:nsid w:val="0000053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9" w15:restartNumberingAfterBreak="0">
    <w:nsid w:val="0000053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0" w15:restartNumberingAfterBreak="0">
    <w:nsid w:val="0000053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1" w15:restartNumberingAfterBreak="0">
    <w:nsid w:val="0000053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2" w15:restartNumberingAfterBreak="0">
    <w:nsid w:val="0000053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3" w15:restartNumberingAfterBreak="0">
    <w:nsid w:val="0000053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4" w15:restartNumberingAfterBreak="0">
    <w:nsid w:val="0000053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5" w15:restartNumberingAfterBreak="0">
    <w:nsid w:val="0000053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6" w15:restartNumberingAfterBreak="0">
    <w:nsid w:val="0000053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7" w15:restartNumberingAfterBreak="0">
    <w:nsid w:val="0000053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8" w15:restartNumberingAfterBreak="0">
    <w:nsid w:val="0000053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9" w15:restartNumberingAfterBreak="0">
    <w:nsid w:val="0000053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40" w15:restartNumberingAfterBreak="0">
    <w:nsid w:val="0000053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1" w15:restartNumberingAfterBreak="0">
    <w:nsid w:val="0000053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2" w15:restartNumberingAfterBreak="0">
    <w:nsid w:val="0000053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3" w15:restartNumberingAfterBreak="0">
    <w:nsid w:val="0000054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4" w15:restartNumberingAfterBreak="0">
    <w:nsid w:val="0000054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5" w15:restartNumberingAfterBreak="0">
    <w:nsid w:val="0000054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6" w15:restartNumberingAfterBreak="0">
    <w:nsid w:val="0000054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7" w15:restartNumberingAfterBreak="0">
    <w:nsid w:val="0000054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8" w15:restartNumberingAfterBreak="0">
    <w:nsid w:val="0000054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9" w15:restartNumberingAfterBreak="0">
    <w:nsid w:val="0000054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0" w15:restartNumberingAfterBreak="0">
    <w:nsid w:val="0000054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1" w15:restartNumberingAfterBreak="0">
    <w:nsid w:val="0000054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2" w15:restartNumberingAfterBreak="0">
    <w:nsid w:val="0000054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3" w15:restartNumberingAfterBreak="0">
    <w:nsid w:val="0000054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4" w15:restartNumberingAfterBreak="0">
    <w:nsid w:val="0000054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5" w15:restartNumberingAfterBreak="0">
    <w:nsid w:val="0000054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56" w15:restartNumberingAfterBreak="0">
    <w:nsid w:val="0000054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7" w15:restartNumberingAfterBreak="0">
    <w:nsid w:val="0000054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8" w15:restartNumberingAfterBreak="0">
    <w:nsid w:val="0000054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9" w15:restartNumberingAfterBreak="0">
    <w:nsid w:val="0000055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0" w15:restartNumberingAfterBreak="0">
    <w:nsid w:val="0000055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1" w15:restartNumberingAfterBreak="0">
    <w:nsid w:val="0000055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2" w15:restartNumberingAfterBreak="0">
    <w:nsid w:val="0000055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3" w15:restartNumberingAfterBreak="0">
    <w:nsid w:val="0000055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4" w15:restartNumberingAfterBreak="0">
    <w:nsid w:val="0000055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5" w15:restartNumberingAfterBreak="0">
    <w:nsid w:val="0000055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6" w15:restartNumberingAfterBreak="0">
    <w:nsid w:val="0000055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7" w15:restartNumberingAfterBreak="0">
    <w:nsid w:val="0000055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68" w15:restartNumberingAfterBreak="0">
    <w:nsid w:val="0000055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9" w15:restartNumberingAfterBreak="0">
    <w:nsid w:val="0000055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70" w15:restartNumberingAfterBreak="0">
    <w:nsid w:val="0000055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1" w15:restartNumberingAfterBreak="0">
    <w:nsid w:val="0000055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2" w15:restartNumberingAfterBreak="0">
    <w:nsid w:val="0000055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3" w15:restartNumberingAfterBreak="0">
    <w:nsid w:val="0000055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4" w15:restartNumberingAfterBreak="0">
    <w:nsid w:val="0000055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5" w15:restartNumberingAfterBreak="0">
    <w:nsid w:val="0000056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6" w15:restartNumberingAfterBreak="0">
    <w:nsid w:val="0000056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7" w15:restartNumberingAfterBreak="0">
    <w:nsid w:val="0000056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78" w15:restartNumberingAfterBreak="0">
    <w:nsid w:val="0000056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9" w15:restartNumberingAfterBreak="0">
    <w:nsid w:val="0000056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0" w15:restartNumberingAfterBreak="0">
    <w:nsid w:val="0000056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1" w15:restartNumberingAfterBreak="0">
    <w:nsid w:val="0000056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2" w15:restartNumberingAfterBreak="0">
    <w:nsid w:val="0000056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3" w15:restartNumberingAfterBreak="0">
    <w:nsid w:val="0000056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4" w15:restartNumberingAfterBreak="0">
    <w:nsid w:val="0000056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5" w15:restartNumberingAfterBreak="0">
    <w:nsid w:val="0000056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6" w15:restartNumberingAfterBreak="0">
    <w:nsid w:val="0000056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7" w15:restartNumberingAfterBreak="0">
    <w:nsid w:val="000005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88" w15:restartNumberingAfterBreak="0">
    <w:nsid w:val="0000056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9" w15:restartNumberingAfterBreak="0">
    <w:nsid w:val="0000056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0" w15:restartNumberingAfterBreak="0">
    <w:nsid w:val="0000056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1" w15:restartNumberingAfterBreak="0">
    <w:nsid w:val="0000057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2" w15:restartNumberingAfterBreak="0">
    <w:nsid w:val="0000057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3" w15:restartNumberingAfterBreak="0">
    <w:nsid w:val="0000057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4" w15:restartNumberingAfterBreak="0">
    <w:nsid w:val="0000057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5" w15:restartNumberingAfterBreak="0">
    <w:nsid w:val="0000057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6" w15:restartNumberingAfterBreak="0">
    <w:nsid w:val="0000057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7" w15:restartNumberingAfterBreak="0">
    <w:nsid w:val="000005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8" w15:restartNumberingAfterBreak="0">
    <w:nsid w:val="0000057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9" w15:restartNumberingAfterBreak="0">
    <w:nsid w:val="0000057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0" w15:restartNumberingAfterBreak="0">
    <w:nsid w:val="0000057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1" w15:restartNumberingAfterBreak="0">
    <w:nsid w:val="0000057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2" w15:restartNumberingAfterBreak="0">
    <w:nsid w:val="0000057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3" w15:restartNumberingAfterBreak="0">
    <w:nsid w:val="0000057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4" w15:restartNumberingAfterBreak="0">
    <w:nsid w:val="0000057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5" w15:restartNumberingAfterBreak="0">
    <w:nsid w:val="0000057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06" w15:restartNumberingAfterBreak="0">
    <w:nsid w:val="0000057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7" w15:restartNumberingAfterBreak="0">
    <w:nsid w:val="0000058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8" w15:restartNumberingAfterBreak="0">
    <w:nsid w:val="000005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9" w15:restartNumberingAfterBreak="0">
    <w:nsid w:val="0000058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0" w15:restartNumberingAfterBreak="0">
    <w:nsid w:val="0000058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1" w15:restartNumberingAfterBreak="0">
    <w:nsid w:val="0000058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2" w15:restartNumberingAfterBreak="0">
    <w:nsid w:val="0000058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3" w15:restartNumberingAfterBreak="0">
    <w:nsid w:val="0000058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4" w15:restartNumberingAfterBreak="0">
    <w:nsid w:val="0000058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5" w15:restartNumberingAfterBreak="0">
    <w:nsid w:val="0000058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6" w15:restartNumberingAfterBreak="0">
    <w:nsid w:val="0000058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7" w15:restartNumberingAfterBreak="0">
    <w:nsid w:val="0000058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8" w15:restartNumberingAfterBreak="0">
    <w:nsid w:val="0000058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19" w15:restartNumberingAfterBreak="0">
    <w:nsid w:val="0000058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0" w15:restartNumberingAfterBreak="0">
    <w:nsid w:val="0000058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1" w15:restartNumberingAfterBreak="0">
    <w:nsid w:val="0000058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2" w15:restartNumberingAfterBreak="0">
    <w:nsid w:val="0000058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3" w15:restartNumberingAfterBreak="0">
    <w:nsid w:val="0000059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4" w15:restartNumberingAfterBreak="0">
    <w:nsid w:val="0000059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5" w15:restartNumberingAfterBreak="0">
    <w:nsid w:val="0000059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6" w15:restartNumberingAfterBreak="0">
    <w:nsid w:val="0000059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7" w15:restartNumberingAfterBreak="0">
    <w:nsid w:val="0000059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8" w15:restartNumberingAfterBreak="0">
    <w:nsid w:val="0000059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9" w15:restartNumberingAfterBreak="0">
    <w:nsid w:val="0000059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0" w15:restartNumberingAfterBreak="0">
    <w:nsid w:val="0000059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1" w15:restartNumberingAfterBreak="0">
    <w:nsid w:val="0000059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2" w15:restartNumberingAfterBreak="0">
    <w:nsid w:val="0000059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3" w15:restartNumberingAfterBreak="0">
    <w:nsid w:val="0000059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34" w15:restartNumberingAfterBreak="0">
    <w:nsid w:val="0000059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5" w15:restartNumberingAfterBreak="0">
    <w:nsid w:val="000005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6" w15:restartNumberingAfterBreak="0">
    <w:nsid w:val="0000059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7" w15:restartNumberingAfterBreak="0">
    <w:nsid w:val="0000059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8" w15:restartNumberingAfterBreak="0">
    <w:nsid w:val="0000059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9" w15:restartNumberingAfterBreak="0">
    <w:nsid w:val="000005A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0" w15:restartNumberingAfterBreak="0">
    <w:nsid w:val="000005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1" w15:restartNumberingAfterBreak="0">
    <w:nsid w:val="000005A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2" w15:restartNumberingAfterBreak="0">
    <w:nsid w:val="000005A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3" w15:restartNumberingAfterBreak="0">
    <w:nsid w:val="000005A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4" w15:restartNumberingAfterBreak="0">
    <w:nsid w:val="000005A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5" w15:restartNumberingAfterBreak="0">
    <w:nsid w:val="000005A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6" w15:restartNumberingAfterBreak="0">
    <w:nsid w:val="000005A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7" w15:restartNumberingAfterBreak="0">
    <w:nsid w:val="000005A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8" w15:restartNumberingAfterBreak="0">
    <w:nsid w:val="000005A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9" w15:restartNumberingAfterBreak="0">
    <w:nsid w:val="000005A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0" w15:restartNumberingAfterBreak="0">
    <w:nsid w:val="000005A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1" w15:restartNumberingAfterBreak="0">
    <w:nsid w:val="000005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2" w15:restartNumberingAfterBreak="0">
    <w:nsid w:val="000005A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3" w15:restartNumberingAfterBreak="0">
    <w:nsid w:val="000005A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4" w15:restartNumberingAfterBreak="0">
    <w:nsid w:val="000005A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5" w15:restartNumberingAfterBreak="0">
    <w:nsid w:val="000005B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6" w15:restartNumberingAfterBreak="0">
    <w:nsid w:val="000005B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7" w15:restartNumberingAfterBreak="0">
    <w:nsid w:val="000005B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8" w15:restartNumberingAfterBreak="0">
    <w:nsid w:val="000005B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9" w15:restartNumberingAfterBreak="0">
    <w:nsid w:val="000005B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0" w15:restartNumberingAfterBreak="0">
    <w:nsid w:val="000005B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1" w15:restartNumberingAfterBreak="0">
    <w:nsid w:val="000005B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2" w15:restartNumberingAfterBreak="0">
    <w:nsid w:val="000005B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3" w15:restartNumberingAfterBreak="0">
    <w:nsid w:val="000005B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4" w15:restartNumberingAfterBreak="0">
    <w:nsid w:val="000005B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5" w15:restartNumberingAfterBreak="0">
    <w:nsid w:val="000005B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66" w15:restartNumberingAfterBreak="0">
    <w:nsid w:val="000005B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67" w15:restartNumberingAfterBreak="0">
    <w:nsid w:val="000005B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8" w15:restartNumberingAfterBreak="0">
    <w:nsid w:val="000005B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9" w15:restartNumberingAfterBreak="0">
    <w:nsid w:val="000005B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0" w15:restartNumberingAfterBreak="0">
    <w:nsid w:val="000005B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1" w15:restartNumberingAfterBreak="0">
    <w:nsid w:val="000005C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2" w15:restartNumberingAfterBreak="0">
    <w:nsid w:val="000005C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3" w15:restartNumberingAfterBreak="0">
    <w:nsid w:val="000005C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4" w15:restartNumberingAfterBreak="0">
    <w:nsid w:val="000005C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5" w15:restartNumberingAfterBreak="0">
    <w:nsid w:val="000005C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6" w15:restartNumberingAfterBreak="0">
    <w:nsid w:val="000005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7" w15:restartNumberingAfterBreak="0">
    <w:nsid w:val="000005C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8" w15:restartNumberingAfterBreak="0">
    <w:nsid w:val="000005C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9" w15:restartNumberingAfterBreak="0">
    <w:nsid w:val="000005C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0" w15:restartNumberingAfterBreak="0">
    <w:nsid w:val="000005C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81" w15:restartNumberingAfterBreak="0">
    <w:nsid w:val="000005C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2" w15:restartNumberingAfterBreak="0">
    <w:nsid w:val="000005C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3" w15:restartNumberingAfterBreak="0">
    <w:nsid w:val="000005C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4" w15:restartNumberingAfterBreak="0">
    <w:nsid w:val="000005C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5" w15:restartNumberingAfterBreak="0">
    <w:nsid w:val="000005C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6" w15:restartNumberingAfterBreak="0">
    <w:nsid w:val="000005C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487" w15:restartNumberingAfterBreak="0">
    <w:nsid w:val="000005D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8" w15:restartNumberingAfterBreak="0">
    <w:nsid w:val="000005D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9" w15:restartNumberingAfterBreak="0">
    <w:nsid w:val="000005D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0" w15:restartNumberingAfterBreak="0">
    <w:nsid w:val="000005D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1" w15:restartNumberingAfterBreak="0">
    <w:nsid w:val="000005D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2" w15:restartNumberingAfterBreak="0">
    <w:nsid w:val="000005D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3" w15:restartNumberingAfterBreak="0">
    <w:nsid w:val="000005D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4" w15:restartNumberingAfterBreak="0">
    <w:nsid w:val="000005D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5" w15:restartNumberingAfterBreak="0">
    <w:nsid w:val="000005D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6" w15:restartNumberingAfterBreak="0">
    <w:nsid w:val="000005D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7" w15:restartNumberingAfterBreak="0">
    <w:nsid w:val="000005D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8" w15:restartNumberingAfterBreak="0">
    <w:nsid w:val="000005D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9" w15:restartNumberingAfterBreak="0">
    <w:nsid w:val="000005D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00" w15:restartNumberingAfterBreak="0">
    <w:nsid w:val="000005D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1" w15:restartNumberingAfterBreak="0">
    <w:nsid w:val="000005D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2" w15:restartNumberingAfterBreak="0">
    <w:nsid w:val="000005D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3" w15:restartNumberingAfterBreak="0">
    <w:nsid w:val="000005E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04" w15:restartNumberingAfterBreak="0">
    <w:nsid w:val="000005E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5" w15:restartNumberingAfterBreak="0">
    <w:nsid w:val="000005E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6" w15:restartNumberingAfterBreak="0">
    <w:nsid w:val="000005E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7" w15:restartNumberingAfterBreak="0">
    <w:nsid w:val="000005E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8" w15:restartNumberingAfterBreak="0">
    <w:nsid w:val="000005E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9" w15:restartNumberingAfterBreak="0">
    <w:nsid w:val="000005E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0" w15:restartNumberingAfterBreak="0">
    <w:nsid w:val="000005E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1" w15:restartNumberingAfterBreak="0">
    <w:nsid w:val="000005E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12" w15:restartNumberingAfterBreak="0">
    <w:nsid w:val="000005E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3" w15:restartNumberingAfterBreak="0">
    <w:nsid w:val="000005E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4" w15:restartNumberingAfterBreak="0">
    <w:nsid w:val="000005E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5" w15:restartNumberingAfterBreak="0">
    <w:nsid w:val="000005E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6" w15:restartNumberingAfterBreak="0">
    <w:nsid w:val="000005E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7" w15:restartNumberingAfterBreak="0">
    <w:nsid w:val="000005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18" w15:restartNumberingAfterBreak="0">
    <w:nsid w:val="000005E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9" w15:restartNumberingAfterBreak="0">
    <w:nsid w:val="000005F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0" w15:restartNumberingAfterBreak="0">
    <w:nsid w:val="000005F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1" w15:restartNumberingAfterBreak="0">
    <w:nsid w:val="000005F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2" w15:restartNumberingAfterBreak="0">
    <w:nsid w:val="000005F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3" w15:restartNumberingAfterBreak="0">
    <w:nsid w:val="000005F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24" w15:restartNumberingAfterBreak="0">
    <w:nsid w:val="000005F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5" w15:restartNumberingAfterBreak="0">
    <w:nsid w:val="000005F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6" w15:restartNumberingAfterBreak="0">
    <w:nsid w:val="000005F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7" w15:restartNumberingAfterBreak="0">
    <w:nsid w:val="000005F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8" w15:restartNumberingAfterBreak="0">
    <w:nsid w:val="000005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9" w15:restartNumberingAfterBreak="0">
    <w:nsid w:val="000005F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0" w15:restartNumberingAfterBreak="0">
    <w:nsid w:val="000005F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1" w15:restartNumberingAfterBreak="0">
    <w:nsid w:val="000005F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2" w15:restartNumberingAfterBreak="0">
    <w:nsid w:val="000005F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3" w15:restartNumberingAfterBreak="0">
    <w:nsid w:val="000005F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4" w15:restartNumberingAfterBreak="0">
    <w:nsid w:val="000005F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5" w15:restartNumberingAfterBreak="0">
    <w:nsid w:val="0000060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6" w15:restartNumberingAfterBreak="0">
    <w:nsid w:val="0000060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7" w15:restartNumberingAfterBreak="0">
    <w:nsid w:val="0000060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8" w15:restartNumberingAfterBreak="0">
    <w:nsid w:val="0000060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9" w15:restartNumberingAfterBreak="0">
    <w:nsid w:val="0000060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0" w15:restartNumberingAfterBreak="0">
    <w:nsid w:val="0000060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1" w15:restartNumberingAfterBreak="0">
    <w:nsid w:val="0000060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2" w15:restartNumberingAfterBreak="0">
    <w:nsid w:val="0000060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3" w15:restartNumberingAfterBreak="0">
    <w:nsid w:val="0000060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44" w15:restartNumberingAfterBreak="0">
    <w:nsid w:val="0000060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5" w15:restartNumberingAfterBreak="0">
    <w:nsid w:val="0000060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6" w15:restartNumberingAfterBreak="0">
    <w:nsid w:val="0000060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7" w15:restartNumberingAfterBreak="0">
    <w:nsid w:val="0000060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8" w15:restartNumberingAfterBreak="0">
    <w:nsid w:val="0000060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9" w15:restartNumberingAfterBreak="0">
    <w:nsid w:val="0000060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0" w15:restartNumberingAfterBreak="0">
    <w:nsid w:val="0000060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1" w15:restartNumberingAfterBreak="0">
    <w:nsid w:val="0000061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2" w15:restartNumberingAfterBreak="0">
    <w:nsid w:val="0000061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3" w15:restartNumberingAfterBreak="0">
    <w:nsid w:val="0000061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4" w15:restartNumberingAfterBreak="0">
    <w:nsid w:val="0000061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5" w15:restartNumberingAfterBreak="0">
    <w:nsid w:val="0000061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6" w15:restartNumberingAfterBreak="0">
    <w:nsid w:val="0000061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7" w15:restartNumberingAfterBreak="0">
    <w:nsid w:val="0000061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8" w15:restartNumberingAfterBreak="0">
    <w:nsid w:val="0000061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59" w15:restartNumberingAfterBreak="0">
    <w:nsid w:val="0000061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0" w15:restartNumberingAfterBreak="0">
    <w:nsid w:val="0000061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1" w15:restartNumberingAfterBreak="0">
    <w:nsid w:val="0000061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2" w15:restartNumberingAfterBreak="0">
    <w:nsid w:val="0000061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3" w15:restartNumberingAfterBreak="0">
    <w:nsid w:val="0000061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4" w15:restartNumberingAfterBreak="0">
    <w:nsid w:val="0000061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5" w15:restartNumberingAfterBreak="0">
    <w:nsid w:val="0000061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6" w15:restartNumberingAfterBreak="0">
    <w:nsid w:val="0000061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7" w15:restartNumberingAfterBreak="0">
    <w:nsid w:val="000006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8" w15:restartNumberingAfterBreak="0">
    <w:nsid w:val="0000062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9" w15:restartNumberingAfterBreak="0">
    <w:nsid w:val="0000062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0" w15:restartNumberingAfterBreak="0">
    <w:nsid w:val="0000062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1" w15:restartNumberingAfterBreak="0">
    <w:nsid w:val="0000062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2" w15:restartNumberingAfterBreak="0">
    <w:nsid w:val="0000062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3" w15:restartNumberingAfterBreak="0">
    <w:nsid w:val="0000062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4" w15:restartNumberingAfterBreak="0">
    <w:nsid w:val="0000062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5" w15:restartNumberingAfterBreak="0">
    <w:nsid w:val="0000062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6" w15:restartNumberingAfterBreak="0">
    <w:nsid w:val="0000062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77" w15:restartNumberingAfterBreak="0">
    <w:nsid w:val="000006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8" w15:restartNumberingAfterBreak="0">
    <w:nsid w:val="0000062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79" w15:restartNumberingAfterBreak="0">
    <w:nsid w:val="0000062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0" w15:restartNumberingAfterBreak="0">
    <w:nsid w:val="0000062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1" w15:restartNumberingAfterBreak="0">
    <w:nsid w:val="0000062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2" w15:restartNumberingAfterBreak="0">
    <w:nsid w:val="0000062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3" w15:restartNumberingAfterBreak="0">
    <w:nsid w:val="0000063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4" w15:restartNumberingAfterBreak="0">
    <w:nsid w:val="0000063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85" w15:restartNumberingAfterBreak="0">
    <w:nsid w:val="0000063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6" w15:restartNumberingAfterBreak="0">
    <w:nsid w:val="0000063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7" w15:restartNumberingAfterBreak="0">
    <w:nsid w:val="0000063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8" w15:restartNumberingAfterBreak="0">
    <w:nsid w:val="0000063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9" w15:restartNumberingAfterBreak="0">
    <w:nsid w:val="0000063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0" w15:restartNumberingAfterBreak="0">
    <w:nsid w:val="0000063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1" w15:restartNumberingAfterBreak="0">
    <w:nsid w:val="0000063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592" w15:restartNumberingAfterBreak="0">
    <w:nsid w:val="0000063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3" w15:restartNumberingAfterBreak="0">
    <w:nsid w:val="0000063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4" w15:restartNumberingAfterBreak="0">
    <w:nsid w:val="0000063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5" w15:restartNumberingAfterBreak="0">
    <w:nsid w:val="0000063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6" w15:restartNumberingAfterBreak="0">
    <w:nsid w:val="0000063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7" w15:restartNumberingAfterBreak="0">
    <w:nsid w:val="0000063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8" w15:restartNumberingAfterBreak="0">
    <w:nsid w:val="0000063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9" w15:restartNumberingAfterBreak="0">
    <w:nsid w:val="0000064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0" w15:restartNumberingAfterBreak="0">
    <w:nsid w:val="0000064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1" w15:restartNumberingAfterBreak="0">
    <w:nsid w:val="0000064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2" w15:restartNumberingAfterBreak="0">
    <w:nsid w:val="0000064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3" w15:restartNumberingAfterBreak="0">
    <w:nsid w:val="0000064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4" w15:restartNumberingAfterBreak="0">
    <w:nsid w:val="0000064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5" w15:restartNumberingAfterBreak="0">
    <w:nsid w:val="0000064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6" w15:restartNumberingAfterBreak="0">
    <w:nsid w:val="0000064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7" w15:restartNumberingAfterBreak="0">
    <w:nsid w:val="0000064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8" w15:restartNumberingAfterBreak="0">
    <w:nsid w:val="0000064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9" w15:restartNumberingAfterBreak="0">
    <w:nsid w:val="0000064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0" w15:restartNumberingAfterBreak="0">
    <w:nsid w:val="0000064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1" w15:restartNumberingAfterBreak="0">
    <w:nsid w:val="0000064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2" w15:restartNumberingAfterBreak="0">
    <w:nsid w:val="0000064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13" w15:restartNumberingAfterBreak="0">
    <w:nsid w:val="0000064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4" w15:restartNumberingAfterBreak="0">
    <w:nsid w:val="0000064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5" w15:restartNumberingAfterBreak="0">
    <w:nsid w:val="0000065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6" w15:restartNumberingAfterBreak="0">
    <w:nsid w:val="0000065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7" w15:restartNumberingAfterBreak="0">
    <w:nsid w:val="0000065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8" w15:restartNumberingAfterBreak="0">
    <w:nsid w:val="0000065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9" w15:restartNumberingAfterBreak="0">
    <w:nsid w:val="0000065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0" w15:restartNumberingAfterBreak="0">
    <w:nsid w:val="0000065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1" w15:restartNumberingAfterBreak="0">
    <w:nsid w:val="0000065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2" w15:restartNumberingAfterBreak="0">
    <w:nsid w:val="0000065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3" w15:restartNumberingAfterBreak="0">
    <w:nsid w:val="0000065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4" w15:restartNumberingAfterBreak="0">
    <w:nsid w:val="0000065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5" w15:restartNumberingAfterBreak="0">
    <w:nsid w:val="0000065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6" w15:restartNumberingAfterBreak="0">
    <w:nsid w:val="0000065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27" w15:restartNumberingAfterBreak="0">
    <w:nsid w:val="0000065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8" w15:restartNumberingAfterBreak="0">
    <w:nsid w:val="0000065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9" w15:restartNumberingAfterBreak="0">
    <w:nsid w:val="0000065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0" w15:restartNumberingAfterBreak="0">
    <w:nsid w:val="0000065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1" w15:restartNumberingAfterBreak="0">
    <w:nsid w:val="0000066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2" w15:restartNumberingAfterBreak="0">
    <w:nsid w:val="0000066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3" w15:restartNumberingAfterBreak="0">
    <w:nsid w:val="0000066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4" w15:restartNumberingAfterBreak="0">
    <w:nsid w:val="0000066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5" w15:restartNumberingAfterBreak="0">
    <w:nsid w:val="0000066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6" w15:restartNumberingAfterBreak="0">
    <w:nsid w:val="0000066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7" w15:restartNumberingAfterBreak="0">
    <w:nsid w:val="0000066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8" w15:restartNumberingAfterBreak="0">
    <w:nsid w:val="0000066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9" w15:restartNumberingAfterBreak="0">
    <w:nsid w:val="0000066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0" w15:restartNumberingAfterBreak="0">
    <w:nsid w:val="0000066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41" w15:restartNumberingAfterBreak="0">
    <w:nsid w:val="0000066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2" w15:restartNumberingAfterBreak="0">
    <w:nsid w:val="0000066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3" w15:restartNumberingAfterBreak="0">
    <w:nsid w:val="0000066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4" w15:restartNumberingAfterBreak="0">
    <w:nsid w:val="0000066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45" w15:restartNumberingAfterBreak="0">
    <w:nsid w:val="0000066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6" w15:restartNumberingAfterBreak="0">
    <w:nsid w:val="0000066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7" w15:restartNumberingAfterBreak="0">
    <w:nsid w:val="0000067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8" w15:restartNumberingAfterBreak="0">
    <w:nsid w:val="0000067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9" w15:restartNumberingAfterBreak="0">
    <w:nsid w:val="0000067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0" w15:restartNumberingAfterBreak="0">
    <w:nsid w:val="0000067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1" w15:restartNumberingAfterBreak="0">
    <w:nsid w:val="0000067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52" w15:restartNumberingAfterBreak="0">
    <w:nsid w:val="0000067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3" w15:restartNumberingAfterBreak="0">
    <w:nsid w:val="000006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4" w15:restartNumberingAfterBreak="0">
    <w:nsid w:val="0000067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5" w15:restartNumberingAfterBreak="0">
    <w:nsid w:val="0000067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6" w15:restartNumberingAfterBreak="0">
    <w:nsid w:val="0000067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7" w15:restartNumberingAfterBreak="0">
    <w:nsid w:val="0000067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8" w15:restartNumberingAfterBreak="0">
    <w:nsid w:val="0000067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59" w15:restartNumberingAfterBreak="0">
    <w:nsid w:val="0000067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0" w15:restartNumberingAfterBreak="0">
    <w:nsid w:val="0000067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1" w15:restartNumberingAfterBreak="0">
    <w:nsid w:val="0000067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2" w15:restartNumberingAfterBreak="0">
    <w:nsid w:val="0000067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3" w15:restartNumberingAfterBreak="0">
    <w:nsid w:val="000006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4" w15:restartNumberingAfterBreak="0">
    <w:nsid w:val="0000068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5" w15:restartNumberingAfterBreak="0">
    <w:nsid w:val="0000068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6" w15:restartNumberingAfterBreak="0">
    <w:nsid w:val="0000068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7" w15:restartNumberingAfterBreak="0">
    <w:nsid w:val="0000068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68" w15:restartNumberingAfterBreak="0">
    <w:nsid w:val="0000068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9" w15:restartNumberingAfterBreak="0">
    <w:nsid w:val="0000068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0" w15:restartNumberingAfterBreak="0">
    <w:nsid w:val="0000068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1" w15:restartNumberingAfterBreak="0">
    <w:nsid w:val="0000068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2" w15:restartNumberingAfterBreak="0">
    <w:nsid w:val="0000068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3" w15:restartNumberingAfterBreak="0">
    <w:nsid w:val="0000068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4" w15:restartNumberingAfterBreak="0">
    <w:nsid w:val="0000068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5" w15:restartNumberingAfterBreak="0">
    <w:nsid w:val="0000068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6" w15:restartNumberingAfterBreak="0">
    <w:nsid w:val="0000068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7" w15:restartNumberingAfterBreak="0">
    <w:nsid w:val="0000068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8" w15:restartNumberingAfterBreak="0">
    <w:nsid w:val="0000068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9" w15:restartNumberingAfterBreak="0">
    <w:nsid w:val="0000069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0" w15:restartNumberingAfterBreak="0">
    <w:nsid w:val="0000069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1" w15:restartNumberingAfterBreak="0">
    <w:nsid w:val="0000069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2" w15:restartNumberingAfterBreak="0">
    <w:nsid w:val="0000069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3" w15:restartNumberingAfterBreak="0">
    <w:nsid w:val="0000069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4" w15:restartNumberingAfterBreak="0">
    <w:nsid w:val="0000069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5" w15:restartNumberingAfterBreak="0">
    <w:nsid w:val="0000069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6" w15:restartNumberingAfterBreak="0">
    <w:nsid w:val="0000069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7" w15:restartNumberingAfterBreak="0">
    <w:nsid w:val="0000069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8" w15:restartNumberingAfterBreak="0">
    <w:nsid w:val="000006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89" w15:restartNumberingAfterBreak="0">
    <w:nsid w:val="0000069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0" w15:restartNumberingAfterBreak="0">
    <w:nsid w:val="0000069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1" w15:restartNumberingAfterBreak="0">
    <w:nsid w:val="0000069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2" w15:restartNumberingAfterBreak="0">
    <w:nsid w:val="0000069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3" w15:restartNumberingAfterBreak="0">
    <w:nsid w:val="0000069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4" w15:restartNumberingAfterBreak="0">
    <w:nsid w:val="0000069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5" w15:restartNumberingAfterBreak="0">
    <w:nsid w:val="000006A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6" w15:restartNumberingAfterBreak="0">
    <w:nsid w:val="000006A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7" w15:restartNumberingAfterBreak="0">
    <w:nsid w:val="000006A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8" w15:restartNumberingAfterBreak="0">
    <w:nsid w:val="000006A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9" w15:restartNumberingAfterBreak="0">
    <w:nsid w:val="000006A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0" w15:restartNumberingAfterBreak="0">
    <w:nsid w:val="000006A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01" w15:restartNumberingAfterBreak="0">
    <w:nsid w:val="000006A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2" w15:restartNumberingAfterBreak="0">
    <w:nsid w:val="000006A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3" w15:restartNumberingAfterBreak="0">
    <w:nsid w:val="000006A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4" w15:restartNumberingAfterBreak="0">
    <w:nsid w:val="000006A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5" w15:restartNumberingAfterBreak="0">
    <w:nsid w:val="000006A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6" w15:restartNumberingAfterBreak="0">
    <w:nsid w:val="000006A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7" w15:restartNumberingAfterBreak="0">
    <w:nsid w:val="000006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8" w15:restartNumberingAfterBreak="0">
    <w:nsid w:val="000006A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09" w15:restartNumberingAfterBreak="0">
    <w:nsid w:val="000006A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0" w15:restartNumberingAfterBreak="0">
    <w:nsid w:val="000006A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1" w15:restartNumberingAfterBreak="0">
    <w:nsid w:val="000006B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2" w15:restartNumberingAfterBreak="0">
    <w:nsid w:val="000006B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3" w15:restartNumberingAfterBreak="0">
    <w:nsid w:val="000006B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4" w15:restartNumberingAfterBreak="0">
    <w:nsid w:val="000006B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5" w15:restartNumberingAfterBreak="0">
    <w:nsid w:val="000006B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6" w15:restartNumberingAfterBreak="0">
    <w:nsid w:val="000006B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7" w15:restartNumberingAfterBreak="0">
    <w:nsid w:val="000006B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8" w15:restartNumberingAfterBreak="0">
    <w:nsid w:val="000006B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9" w15:restartNumberingAfterBreak="0">
    <w:nsid w:val="000006B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0" w15:restartNumberingAfterBreak="0">
    <w:nsid w:val="000006B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1" w15:restartNumberingAfterBreak="0">
    <w:nsid w:val="000006B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2" w15:restartNumberingAfterBreak="0">
    <w:nsid w:val="000006B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3" w15:restartNumberingAfterBreak="0">
    <w:nsid w:val="000006B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4" w15:restartNumberingAfterBreak="0">
    <w:nsid w:val="000006B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5" w15:restartNumberingAfterBreak="0">
    <w:nsid w:val="000006B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6" w15:restartNumberingAfterBreak="0">
    <w:nsid w:val="000006B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7" w15:restartNumberingAfterBreak="0">
    <w:nsid w:val="000006C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8" w15:restartNumberingAfterBreak="0">
    <w:nsid w:val="000006C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9" w15:restartNumberingAfterBreak="0">
    <w:nsid w:val="000006C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30" w15:restartNumberingAfterBreak="0">
    <w:nsid w:val="000006C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1" w15:restartNumberingAfterBreak="0">
    <w:nsid w:val="000006C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2" w15:restartNumberingAfterBreak="0">
    <w:nsid w:val="000006C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3" w15:restartNumberingAfterBreak="0">
    <w:nsid w:val="000006C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4" w15:restartNumberingAfterBreak="0">
    <w:nsid w:val="000006C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5" w15:restartNumberingAfterBreak="0">
    <w:nsid w:val="000006C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6" w15:restartNumberingAfterBreak="0">
    <w:nsid w:val="000006C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7" w15:restartNumberingAfterBreak="0">
    <w:nsid w:val="000006C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8" w15:restartNumberingAfterBreak="0">
    <w:nsid w:val="000006C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9" w15:restartNumberingAfterBreak="0">
    <w:nsid w:val="000006C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0" w15:restartNumberingAfterBreak="0">
    <w:nsid w:val="000006C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1" w15:restartNumberingAfterBreak="0">
    <w:nsid w:val="000006C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2" w15:restartNumberingAfterBreak="0">
    <w:nsid w:val="000006C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3" w15:restartNumberingAfterBreak="0">
    <w:nsid w:val="000006D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4" w15:restartNumberingAfterBreak="0">
    <w:nsid w:val="000006D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5" w15:restartNumberingAfterBreak="0">
    <w:nsid w:val="000006D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6" w15:restartNumberingAfterBreak="0">
    <w:nsid w:val="000006D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7" w15:restartNumberingAfterBreak="0">
    <w:nsid w:val="000006D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8" w15:restartNumberingAfterBreak="0">
    <w:nsid w:val="000006D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49" w15:restartNumberingAfterBreak="0">
    <w:nsid w:val="000006D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0" w15:restartNumberingAfterBreak="0">
    <w:nsid w:val="000006D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1" w15:restartNumberingAfterBreak="0">
    <w:nsid w:val="000006D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2" w15:restartNumberingAfterBreak="0">
    <w:nsid w:val="000006D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3" w15:restartNumberingAfterBreak="0">
    <w:nsid w:val="000006D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4" w15:restartNumberingAfterBreak="0">
    <w:nsid w:val="000006D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5" w15:restartNumberingAfterBreak="0">
    <w:nsid w:val="000006D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56" w15:restartNumberingAfterBreak="0">
    <w:nsid w:val="000006D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7" w15:restartNumberingAfterBreak="0">
    <w:nsid w:val="000006D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58" w15:restartNumberingAfterBreak="0">
    <w:nsid w:val="000006D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9" w15:restartNumberingAfterBreak="0">
    <w:nsid w:val="000006E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0" w15:restartNumberingAfterBreak="0">
    <w:nsid w:val="000006E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1" w15:restartNumberingAfterBreak="0">
    <w:nsid w:val="000006E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62" w15:restartNumberingAfterBreak="0">
    <w:nsid w:val="000006E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3" w15:restartNumberingAfterBreak="0">
    <w:nsid w:val="000006E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64" w15:restartNumberingAfterBreak="0">
    <w:nsid w:val="000006E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5" w15:restartNumberingAfterBreak="0">
    <w:nsid w:val="000006E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6" w15:restartNumberingAfterBreak="0">
    <w:nsid w:val="000006E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7" w15:restartNumberingAfterBreak="0">
    <w:nsid w:val="000006E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8" w15:restartNumberingAfterBreak="0">
    <w:nsid w:val="000006E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9" w15:restartNumberingAfterBreak="0">
    <w:nsid w:val="000006E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0" w15:restartNumberingAfterBreak="0">
    <w:nsid w:val="000006E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1" w15:restartNumberingAfterBreak="0">
    <w:nsid w:val="000006E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2" w15:restartNumberingAfterBreak="0">
    <w:nsid w:val="000006E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3" w15:restartNumberingAfterBreak="0">
    <w:nsid w:val="000006E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4" w15:restartNumberingAfterBreak="0">
    <w:nsid w:val="000006E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5" w15:restartNumberingAfterBreak="0">
    <w:nsid w:val="000006F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6" w15:restartNumberingAfterBreak="0">
    <w:nsid w:val="000006F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7" w15:restartNumberingAfterBreak="0">
    <w:nsid w:val="000006F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8" w15:restartNumberingAfterBreak="0">
    <w:nsid w:val="000006F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9" w15:restartNumberingAfterBreak="0">
    <w:nsid w:val="000006F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80" w15:restartNumberingAfterBreak="0">
    <w:nsid w:val="000006F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1" w15:restartNumberingAfterBreak="0">
    <w:nsid w:val="000006F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2" w15:restartNumberingAfterBreak="0">
    <w:nsid w:val="000006F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3" w15:restartNumberingAfterBreak="0">
    <w:nsid w:val="000006F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4" w15:restartNumberingAfterBreak="0">
    <w:nsid w:val="000006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5" w15:restartNumberingAfterBreak="0">
    <w:nsid w:val="000006F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6" w15:restartNumberingAfterBreak="0">
    <w:nsid w:val="000006F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7" w15:restartNumberingAfterBreak="0">
    <w:nsid w:val="000006F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8" w15:restartNumberingAfterBreak="0">
    <w:nsid w:val="000006F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9" w15:restartNumberingAfterBreak="0">
    <w:nsid w:val="000006F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0" w15:restartNumberingAfterBreak="0">
    <w:nsid w:val="000006F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1" w15:restartNumberingAfterBreak="0">
    <w:nsid w:val="0000070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2" w15:restartNumberingAfterBreak="0">
    <w:nsid w:val="0000070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3" w15:restartNumberingAfterBreak="0">
    <w:nsid w:val="0000070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4" w15:restartNumberingAfterBreak="0">
    <w:nsid w:val="0000070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795" w15:restartNumberingAfterBreak="0">
    <w:nsid w:val="0000070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6" w15:restartNumberingAfterBreak="0">
    <w:nsid w:val="0000070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7" w15:restartNumberingAfterBreak="0">
    <w:nsid w:val="0000070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8" w15:restartNumberingAfterBreak="0">
    <w:nsid w:val="000007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9" w15:restartNumberingAfterBreak="0">
    <w:nsid w:val="0000070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0" w15:restartNumberingAfterBreak="0">
    <w:nsid w:val="0000070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1" w15:restartNumberingAfterBreak="0">
    <w:nsid w:val="0000070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2" w15:restartNumberingAfterBreak="0">
    <w:nsid w:val="0000070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3" w15:restartNumberingAfterBreak="0">
    <w:nsid w:val="0000070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4" w15:restartNumberingAfterBreak="0">
    <w:nsid w:val="0000070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5" w15:restartNumberingAfterBreak="0">
    <w:nsid w:val="0000070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6" w15:restartNumberingAfterBreak="0">
    <w:nsid w:val="0000070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7" w15:restartNumberingAfterBreak="0">
    <w:nsid w:val="0000071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8" w15:restartNumberingAfterBreak="0">
    <w:nsid w:val="0000071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9" w15:restartNumberingAfterBreak="0">
    <w:nsid w:val="0000071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0" w15:restartNumberingAfterBreak="0">
    <w:nsid w:val="0000071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11" w15:restartNumberingAfterBreak="0">
    <w:nsid w:val="0000071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2" w15:restartNumberingAfterBreak="0">
    <w:nsid w:val="0000071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3" w15:restartNumberingAfterBreak="0">
    <w:nsid w:val="0000071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4" w15:restartNumberingAfterBreak="0">
    <w:nsid w:val="0000071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5" w15:restartNumberingAfterBreak="0">
    <w:nsid w:val="0000071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6" w15:restartNumberingAfterBreak="0">
    <w:nsid w:val="0000071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7" w15:restartNumberingAfterBreak="0">
    <w:nsid w:val="0000071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8" w15:restartNumberingAfterBreak="0">
    <w:nsid w:val="0000071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9" w15:restartNumberingAfterBreak="0">
    <w:nsid w:val="0000071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20" w15:restartNumberingAfterBreak="0">
    <w:nsid w:val="0000071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1" w15:restartNumberingAfterBreak="0">
    <w:nsid w:val="0000071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2" w15:restartNumberingAfterBreak="0">
    <w:nsid w:val="0000071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3" w15:restartNumberingAfterBreak="0">
    <w:nsid w:val="000007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4" w15:restartNumberingAfterBreak="0">
    <w:nsid w:val="0000072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25" w15:restartNumberingAfterBreak="0">
    <w:nsid w:val="0000072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6" w15:restartNumberingAfterBreak="0">
    <w:nsid w:val="0000072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7" w15:restartNumberingAfterBreak="0">
    <w:nsid w:val="000007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8" w15:restartNumberingAfterBreak="0">
    <w:nsid w:val="0000072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9" w15:restartNumberingAfterBreak="0">
    <w:nsid w:val="0000072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0" w15:restartNumberingAfterBreak="0">
    <w:nsid w:val="0000072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1" w15:restartNumberingAfterBreak="0">
    <w:nsid w:val="0000072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2" w15:restartNumberingAfterBreak="0">
    <w:nsid w:val="0000072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3" w15:restartNumberingAfterBreak="0">
    <w:nsid w:val="0000072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4" w15:restartNumberingAfterBreak="0">
    <w:nsid w:val="0000072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5" w15:restartNumberingAfterBreak="0">
    <w:nsid w:val="0000072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6" w15:restartNumberingAfterBreak="0">
    <w:nsid w:val="0000072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7" w15:restartNumberingAfterBreak="0">
    <w:nsid w:val="0000072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8" w15:restartNumberingAfterBreak="0">
    <w:nsid w:val="0000072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9" w15:restartNumberingAfterBreak="0">
    <w:nsid w:val="0000073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0" w15:restartNumberingAfterBreak="0">
    <w:nsid w:val="0000073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1" w15:restartNumberingAfterBreak="0">
    <w:nsid w:val="0000073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2" w15:restartNumberingAfterBreak="0">
    <w:nsid w:val="0000073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3" w15:restartNumberingAfterBreak="0">
    <w:nsid w:val="0000073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4" w15:restartNumberingAfterBreak="0">
    <w:nsid w:val="0000073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5" w15:restartNumberingAfterBreak="0">
    <w:nsid w:val="0000073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46" w15:restartNumberingAfterBreak="0">
    <w:nsid w:val="000007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7" w15:restartNumberingAfterBreak="0">
    <w:nsid w:val="0000073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8" w15:restartNumberingAfterBreak="0">
    <w:nsid w:val="0000073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9" w15:restartNumberingAfterBreak="0">
    <w:nsid w:val="0000073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0" w15:restartNumberingAfterBreak="0">
    <w:nsid w:val="0000073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1" w15:restartNumberingAfterBreak="0">
    <w:nsid w:val="0000073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52" w15:restartNumberingAfterBreak="0">
    <w:nsid w:val="0000073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3" w15:restartNumberingAfterBreak="0">
    <w:nsid w:val="0000073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4" w15:restartNumberingAfterBreak="0">
    <w:nsid w:val="0000073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55" w15:restartNumberingAfterBreak="0">
    <w:nsid w:val="0000074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6" w15:restartNumberingAfterBreak="0">
    <w:nsid w:val="0000074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7" w15:restartNumberingAfterBreak="0">
    <w:nsid w:val="0000074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8" w15:restartNumberingAfterBreak="0">
    <w:nsid w:val="0000074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9" w15:restartNumberingAfterBreak="0">
    <w:nsid w:val="0000074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0" w15:restartNumberingAfterBreak="0">
    <w:nsid w:val="0000074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1" w15:restartNumberingAfterBreak="0">
    <w:nsid w:val="0000074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2" w15:restartNumberingAfterBreak="0">
    <w:nsid w:val="0000074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3" w15:restartNumberingAfterBreak="0">
    <w:nsid w:val="0000074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4" w15:restartNumberingAfterBreak="0">
    <w:nsid w:val="0000074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5" w15:restartNumberingAfterBreak="0">
    <w:nsid w:val="0000074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6" w15:restartNumberingAfterBreak="0">
    <w:nsid w:val="0000074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7" w15:restartNumberingAfterBreak="0">
    <w:nsid w:val="000007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8" w15:restartNumberingAfterBreak="0">
    <w:nsid w:val="0000074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9" w15:restartNumberingAfterBreak="0">
    <w:nsid w:val="0000074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0" w15:restartNumberingAfterBreak="0">
    <w:nsid w:val="0000074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1" w15:restartNumberingAfterBreak="0">
    <w:nsid w:val="0000075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2" w15:restartNumberingAfterBreak="0">
    <w:nsid w:val="0000075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73" w15:restartNumberingAfterBreak="0">
    <w:nsid w:val="0000075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4" w15:restartNumberingAfterBreak="0">
    <w:nsid w:val="0000075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5" w15:restartNumberingAfterBreak="0">
    <w:nsid w:val="0000075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6" w15:restartNumberingAfterBreak="0">
    <w:nsid w:val="0000075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77" w15:restartNumberingAfterBreak="0">
    <w:nsid w:val="0000075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8" w15:restartNumberingAfterBreak="0">
    <w:nsid w:val="0000075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9" w15:restartNumberingAfterBreak="0">
    <w:nsid w:val="0000075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0" w15:restartNumberingAfterBreak="0">
    <w:nsid w:val="0000075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1" w15:restartNumberingAfterBreak="0">
    <w:nsid w:val="0000075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2" w15:restartNumberingAfterBreak="0">
    <w:nsid w:val="000007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3" w15:restartNumberingAfterBreak="0">
    <w:nsid w:val="0000075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4" w15:restartNumberingAfterBreak="0">
    <w:nsid w:val="0000075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85" w15:restartNumberingAfterBreak="0">
    <w:nsid w:val="0000075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6" w15:restartNumberingAfterBreak="0">
    <w:nsid w:val="0000075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7" w15:restartNumberingAfterBreak="0">
    <w:nsid w:val="0000076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8" w15:restartNumberingAfterBreak="0">
    <w:nsid w:val="0000076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9" w15:restartNumberingAfterBreak="0">
    <w:nsid w:val="0000076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0" w15:restartNumberingAfterBreak="0">
    <w:nsid w:val="0000076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1" w15:restartNumberingAfterBreak="0">
    <w:nsid w:val="0000076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2" w15:restartNumberingAfterBreak="0">
    <w:nsid w:val="0000076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3" w15:restartNumberingAfterBreak="0">
    <w:nsid w:val="0000076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94" w15:restartNumberingAfterBreak="0">
    <w:nsid w:val="0000076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5" w15:restartNumberingAfterBreak="0">
    <w:nsid w:val="0000076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6" w15:restartNumberingAfterBreak="0">
    <w:nsid w:val="0000076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7" w15:restartNumberingAfterBreak="0">
    <w:nsid w:val="0000076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8" w15:restartNumberingAfterBreak="0">
    <w:nsid w:val="0000076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9" w15:restartNumberingAfterBreak="0">
    <w:nsid w:val="0000076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0" w15:restartNumberingAfterBreak="0">
    <w:nsid w:val="0000076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1" w15:restartNumberingAfterBreak="0">
    <w:nsid w:val="0000076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2" w15:restartNumberingAfterBreak="0">
    <w:nsid w:val="0000076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3" w15:restartNumberingAfterBreak="0">
    <w:nsid w:val="0000077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4" w15:restartNumberingAfterBreak="0">
    <w:nsid w:val="0000077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5" w15:restartNumberingAfterBreak="0">
    <w:nsid w:val="0000077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6" w15:restartNumberingAfterBreak="0">
    <w:nsid w:val="0000077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7" w15:restartNumberingAfterBreak="0">
    <w:nsid w:val="0000077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8" w15:restartNumberingAfterBreak="0">
    <w:nsid w:val="0000077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9" w15:restartNumberingAfterBreak="0">
    <w:nsid w:val="0000077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0" w15:restartNumberingAfterBreak="0">
    <w:nsid w:val="0000077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1" w15:restartNumberingAfterBreak="0">
    <w:nsid w:val="0000077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2" w15:restartNumberingAfterBreak="0">
    <w:nsid w:val="0000077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13" w15:restartNumberingAfterBreak="0">
    <w:nsid w:val="0000077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4" w15:restartNumberingAfterBreak="0">
    <w:nsid w:val="0000077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15" w15:restartNumberingAfterBreak="0">
    <w:nsid w:val="0000077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6" w15:restartNumberingAfterBreak="0">
    <w:nsid w:val="0000077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7" w15:restartNumberingAfterBreak="0">
    <w:nsid w:val="0000077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8" w15:restartNumberingAfterBreak="0">
    <w:nsid w:val="0000077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9" w15:restartNumberingAfterBreak="0">
    <w:nsid w:val="0000078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0" w15:restartNumberingAfterBreak="0">
    <w:nsid w:val="000007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1" w15:restartNumberingAfterBreak="0">
    <w:nsid w:val="0000078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2" w15:restartNumberingAfterBreak="0">
    <w:nsid w:val="0000078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23" w15:restartNumberingAfterBreak="0">
    <w:nsid w:val="0000078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4" w15:restartNumberingAfterBreak="0">
    <w:nsid w:val="0000078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5" w15:restartNumberingAfterBreak="0">
    <w:nsid w:val="0000078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6" w15:restartNumberingAfterBreak="0">
    <w:nsid w:val="0000078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7" w15:restartNumberingAfterBreak="0">
    <w:nsid w:val="0000078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8" w15:restartNumberingAfterBreak="0">
    <w:nsid w:val="0000078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29" w15:restartNumberingAfterBreak="0">
    <w:nsid w:val="0000078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0" w15:restartNumberingAfterBreak="0">
    <w:nsid w:val="0000078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1" w15:restartNumberingAfterBreak="0">
    <w:nsid w:val="0000078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2" w15:restartNumberingAfterBreak="0">
    <w:nsid w:val="0000078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3" w15:restartNumberingAfterBreak="0">
    <w:nsid w:val="0000078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4" w15:restartNumberingAfterBreak="0">
    <w:nsid w:val="0000078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5" w15:restartNumberingAfterBreak="0">
    <w:nsid w:val="0000079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6" w15:restartNumberingAfterBreak="0">
    <w:nsid w:val="0000079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7" w15:restartNumberingAfterBreak="0">
    <w:nsid w:val="0000079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8" w15:restartNumberingAfterBreak="0">
    <w:nsid w:val="0000079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9" w15:restartNumberingAfterBreak="0">
    <w:nsid w:val="0000079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0" w15:restartNumberingAfterBreak="0">
    <w:nsid w:val="0000079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41" w15:restartNumberingAfterBreak="0">
    <w:nsid w:val="0000079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2" w15:restartNumberingAfterBreak="0">
    <w:nsid w:val="0000079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3" w15:restartNumberingAfterBreak="0">
    <w:nsid w:val="0000079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4" w15:restartNumberingAfterBreak="0">
    <w:nsid w:val="0000079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5" w15:restartNumberingAfterBreak="0">
    <w:nsid w:val="0000079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6" w15:restartNumberingAfterBreak="0">
    <w:nsid w:val="0000079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7" w15:restartNumberingAfterBreak="0">
    <w:nsid w:val="000007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8" w15:restartNumberingAfterBreak="0">
    <w:nsid w:val="000007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9" w15:restartNumberingAfterBreak="0">
    <w:nsid w:val="0000079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0" w15:restartNumberingAfterBreak="0">
    <w:nsid w:val="0000079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1" w15:restartNumberingAfterBreak="0">
    <w:nsid w:val="000007A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2" w15:restartNumberingAfterBreak="0">
    <w:nsid w:val="000007A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3" w15:restartNumberingAfterBreak="0">
    <w:nsid w:val="000007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4" w15:restartNumberingAfterBreak="0">
    <w:nsid w:val="000007A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55" w15:restartNumberingAfterBreak="0">
    <w:nsid w:val="000007A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6" w15:restartNumberingAfterBreak="0">
    <w:nsid w:val="000007A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7" w15:restartNumberingAfterBreak="0">
    <w:nsid w:val="000007A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8" w15:restartNumberingAfterBreak="0">
    <w:nsid w:val="000007A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9" w15:restartNumberingAfterBreak="0">
    <w:nsid w:val="000007A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0" w15:restartNumberingAfterBreak="0">
    <w:nsid w:val="000007A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1" w15:restartNumberingAfterBreak="0">
    <w:nsid w:val="000007A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2" w15:restartNumberingAfterBreak="0">
    <w:nsid w:val="000007A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3" w15:restartNumberingAfterBreak="0">
    <w:nsid w:val="000007A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4" w15:restartNumberingAfterBreak="0">
    <w:nsid w:val="000007A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5" w15:restartNumberingAfterBreak="0">
    <w:nsid w:val="000007A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6" w15:restartNumberingAfterBreak="0">
    <w:nsid w:val="000007A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67" w15:restartNumberingAfterBreak="0">
    <w:nsid w:val="000007B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8" w15:restartNumberingAfterBreak="0">
    <w:nsid w:val="000007B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69" w15:restartNumberingAfterBreak="0">
    <w:nsid w:val="000007B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0" w15:restartNumberingAfterBreak="0">
    <w:nsid w:val="000007B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1" w15:restartNumberingAfterBreak="0">
    <w:nsid w:val="000007B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2" w15:restartNumberingAfterBreak="0">
    <w:nsid w:val="000007B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3" w15:restartNumberingAfterBreak="0">
    <w:nsid w:val="000007B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4" w15:restartNumberingAfterBreak="0">
    <w:nsid w:val="000007B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5" w15:restartNumberingAfterBreak="0">
    <w:nsid w:val="000007B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6" w15:restartNumberingAfterBreak="0">
    <w:nsid w:val="000007B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7" w15:restartNumberingAfterBreak="0">
    <w:nsid w:val="000007B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8" w15:restartNumberingAfterBreak="0">
    <w:nsid w:val="000007B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9" w15:restartNumberingAfterBreak="0">
    <w:nsid w:val="000007B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0" w15:restartNumberingAfterBreak="0">
    <w:nsid w:val="000007B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1" w15:restartNumberingAfterBreak="0">
    <w:nsid w:val="000007B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2" w15:restartNumberingAfterBreak="0">
    <w:nsid w:val="000007B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3" w15:restartNumberingAfterBreak="0">
    <w:nsid w:val="000007C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4" w15:restartNumberingAfterBreak="0">
    <w:nsid w:val="000007C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5" w15:restartNumberingAfterBreak="0">
    <w:nsid w:val="000007C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6" w15:restartNumberingAfterBreak="0">
    <w:nsid w:val="000007C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7" w15:restartNumberingAfterBreak="0">
    <w:nsid w:val="000007C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8" w15:restartNumberingAfterBreak="0">
    <w:nsid w:val="000007C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989" w15:restartNumberingAfterBreak="0">
    <w:nsid w:val="000007C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0" w15:restartNumberingAfterBreak="0">
    <w:nsid w:val="000007C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1" w15:restartNumberingAfterBreak="0">
    <w:nsid w:val="000007C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2" w15:restartNumberingAfterBreak="0">
    <w:nsid w:val="000007C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3" w15:restartNumberingAfterBreak="0">
    <w:nsid w:val="000007C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4" w15:restartNumberingAfterBreak="0">
    <w:nsid w:val="000007C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5" w15:restartNumberingAfterBreak="0">
    <w:nsid w:val="000007C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6" w15:restartNumberingAfterBreak="0">
    <w:nsid w:val="000007C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7" w15:restartNumberingAfterBreak="0">
    <w:nsid w:val="000007C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8" w15:restartNumberingAfterBreak="0">
    <w:nsid w:val="000007C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9" w15:restartNumberingAfterBreak="0">
    <w:nsid w:val="000007D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0" w15:restartNumberingAfterBreak="0">
    <w:nsid w:val="000007D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1" w15:restartNumberingAfterBreak="0">
    <w:nsid w:val="000007D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02" w15:restartNumberingAfterBreak="0">
    <w:nsid w:val="000007D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3" w15:restartNumberingAfterBreak="0">
    <w:nsid w:val="000007D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4" w15:restartNumberingAfterBreak="0">
    <w:nsid w:val="000007D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5" w15:restartNumberingAfterBreak="0">
    <w:nsid w:val="000007D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6" w15:restartNumberingAfterBreak="0">
    <w:nsid w:val="000007D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7" w15:restartNumberingAfterBreak="0">
    <w:nsid w:val="000007D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8" w15:restartNumberingAfterBreak="0">
    <w:nsid w:val="000007D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9" w15:restartNumberingAfterBreak="0">
    <w:nsid w:val="000007D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0" w15:restartNumberingAfterBreak="0">
    <w:nsid w:val="000007D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1" w15:restartNumberingAfterBreak="0">
    <w:nsid w:val="000007D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2" w15:restartNumberingAfterBreak="0">
    <w:nsid w:val="000007D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3" w15:restartNumberingAfterBreak="0">
    <w:nsid w:val="000007D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4" w15:restartNumberingAfterBreak="0">
    <w:nsid w:val="000007D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5" w15:restartNumberingAfterBreak="0">
    <w:nsid w:val="000007E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6" w15:restartNumberingAfterBreak="0">
    <w:nsid w:val="000007E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7" w15:restartNumberingAfterBreak="0">
    <w:nsid w:val="000007E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8" w15:restartNumberingAfterBreak="0">
    <w:nsid w:val="000007E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9" w15:restartNumberingAfterBreak="0">
    <w:nsid w:val="000007E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0" w15:restartNumberingAfterBreak="0">
    <w:nsid w:val="000007E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1" w15:restartNumberingAfterBreak="0">
    <w:nsid w:val="000007E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2" w15:restartNumberingAfterBreak="0">
    <w:nsid w:val="000007E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23" w15:restartNumberingAfterBreak="0">
    <w:nsid w:val="000007E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4" w15:restartNumberingAfterBreak="0">
    <w:nsid w:val="000007E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5" w15:restartNumberingAfterBreak="0">
    <w:nsid w:val="000007E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6" w15:restartNumberingAfterBreak="0">
    <w:nsid w:val="000007E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7" w15:restartNumberingAfterBreak="0">
    <w:nsid w:val="000007E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8" w15:restartNumberingAfterBreak="0">
    <w:nsid w:val="000007E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9" w15:restartNumberingAfterBreak="0">
    <w:nsid w:val="000007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30" w15:restartNumberingAfterBreak="0">
    <w:nsid w:val="000007E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1" w15:restartNumberingAfterBreak="0">
    <w:nsid w:val="000007F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2" w15:restartNumberingAfterBreak="0">
    <w:nsid w:val="000007F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3" w15:restartNumberingAfterBreak="0">
    <w:nsid w:val="000007F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34" w15:restartNumberingAfterBreak="0">
    <w:nsid w:val="000007F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5" w15:restartNumberingAfterBreak="0">
    <w:nsid w:val="000007F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6" w15:restartNumberingAfterBreak="0">
    <w:nsid w:val="000007F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7" w15:restartNumberingAfterBreak="0">
    <w:nsid w:val="000007F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8" w15:restartNumberingAfterBreak="0">
    <w:nsid w:val="000007F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9" w15:restartNumberingAfterBreak="0">
    <w:nsid w:val="000007F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0" w15:restartNumberingAfterBreak="0">
    <w:nsid w:val="000007F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1" w15:restartNumberingAfterBreak="0">
    <w:nsid w:val="000007F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2" w15:restartNumberingAfterBreak="0">
    <w:nsid w:val="000007F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3" w15:restartNumberingAfterBreak="0">
    <w:nsid w:val="000007F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4" w15:restartNumberingAfterBreak="0">
    <w:nsid w:val="000007F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5" w15:restartNumberingAfterBreak="0">
    <w:nsid w:val="000007F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6" w15:restartNumberingAfterBreak="0">
    <w:nsid w:val="000007F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7" w15:restartNumberingAfterBreak="0">
    <w:nsid w:val="0000080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8" w15:restartNumberingAfterBreak="0">
    <w:nsid w:val="0000080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49" w15:restartNumberingAfterBreak="0">
    <w:nsid w:val="0000080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0" w15:restartNumberingAfterBreak="0">
    <w:nsid w:val="0000080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1" w15:restartNumberingAfterBreak="0">
    <w:nsid w:val="0000080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2" w15:restartNumberingAfterBreak="0">
    <w:nsid w:val="0000080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3" w15:restartNumberingAfterBreak="0">
    <w:nsid w:val="0000080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4" w15:restartNumberingAfterBreak="0">
    <w:nsid w:val="0000080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5" w15:restartNumberingAfterBreak="0">
    <w:nsid w:val="0000080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6" w15:restartNumberingAfterBreak="0">
    <w:nsid w:val="0000080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7" w15:restartNumberingAfterBreak="0">
    <w:nsid w:val="0000080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8" w15:restartNumberingAfterBreak="0">
    <w:nsid w:val="0000080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9" w15:restartNumberingAfterBreak="0">
    <w:nsid w:val="0000080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0" w15:restartNumberingAfterBreak="0">
    <w:nsid w:val="0000080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1" w15:restartNumberingAfterBreak="0">
    <w:nsid w:val="0000080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2" w15:restartNumberingAfterBreak="0">
    <w:nsid w:val="0000080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3" w15:restartNumberingAfterBreak="0">
    <w:nsid w:val="0000081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4" w15:restartNumberingAfterBreak="0">
    <w:nsid w:val="0000081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5" w15:restartNumberingAfterBreak="0">
    <w:nsid w:val="0000081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6" w15:restartNumberingAfterBreak="0">
    <w:nsid w:val="0000081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7" w15:restartNumberingAfterBreak="0">
    <w:nsid w:val="0000081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68" w15:restartNumberingAfterBreak="0">
    <w:nsid w:val="0000081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9" w15:restartNumberingAfterBreak="0">
    <w:nsid w:val="0000081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0" w15:restartNumberingAfterBreak="0">
    <w:nsid w:val="0000081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1" w15:restartNumberingAfterBreak="0">
    <w:nsid w:val="0000081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2" w15:restartNumberingAfterBreak="0">
    <w:nsid w:val="0000081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3" w15:restartNumberingAfterBreak="0">
    <w:nsid w:val="0000081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4" w15:restartNumberingAfterBreak="0">
    <w:nsid w:val="0000081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5" w15:restartNumberingAfterBreak="0">
    <w:nsid w:val="0000081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6" w15:restartNumberingAfterBreak="0">
    <w:nsid w:val="0000081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7" w15:restartNumberingAfterBreak="0">
    <w:nsid w:val="0000081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8" w15:restartNumberingAfterBreak="0">
    <w:nsid w:val="0000081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9" w15:restartNumberingAfterBreak="0">
    <w:nsid w:val="0000082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0" w15:restartNumberingAfterBreak="0">
    <w:nsid w:val="0000082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1" w15:restartNumberingAfterBreak="0">
    <w:nsid w:val="0000082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2" w15:restartNumberingAfterBreak="0">
    <w:nsid w:val="0000082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3" w15:restartNumberingAfterBreak="0">
    <w:nsid w:val="0000082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4" w15:restartNumberingAfterBreak="0">
    <w:nsid w:val="0000082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5" w15:restartNumberingAfterBreak="0">
    <w:nsid w:val="0000082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6" w15:restartNumberingAfterBreak="0">
    <w:nsid w:val="0000082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7" w15:restartNumberingAfterBreak="0">
    <w:nsid w:val="0000082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8" w15:restartNumberingAfterBreak="0">
    <w:nsid w:val="0000082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9" w15:restartNumberingAfterBreak="0">
    <w:nsid w:val="0000082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0" w15:restartNumberingAfterBreak="0">
    <w:nsid w:val="0000082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1" w15:restartNumberingAfterBreak="0">
    <w:nsid w:val="0000082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2" w15:restartNumberingAfterBreak="0">
    <w:nsid w:val="0000082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3" w15:restartNumberingAfterBreak="0">
    <w:nsid w:val="0000082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4" w15:restartNumberingAfterBreak="0">
    <w:nsid w:val="0000082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5" w15:restartNumberingAfterBreak="0">
    <w:nsid w:val="0000083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6" w15:restartNumberingAfterBreak="0">
    <w:nsid w:val="0000083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097" w15:restartNumberingAfterBreak="0">
    <w:nsid w:val="0000083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8" w15:restartNumberingAfterBreak="0">
    <w:nsid w:val="0000083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9" w15:restartNumberingAfterBreak="0">
    <w:nsid w:val="0000083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00" w15:restartNumberingAfterBreak="0">
    <w:nsid w:val="0000083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1" w15:restartNumberingAfterBreak="0">
    <w:nsid w:val="0000083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2" w15:restartNumberingAfterBreak="0">
    <w:nsid w:val="000008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3" w15:restartNumberingAfterBreak="0">
    <w:nsid w:val="0000083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4" w15:restartNumberingAfterBreak="0">
    <w:nsid w:val="0000083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5" w15:restartNumberingAfterBreak="0">
    <w:nsid w:val="0000083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6" w15:restartNumberingAfterBreak="0">
    <w:nsid w:val="0000083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7" w15:restartNumberingAfterBreak="0">
    <w:nsid w:val="0000083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8" w15:restartNumberingAfterBreak="0">
    <w:nsid w:val="0000083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9" w15:restartNumberingAfterBreak="0">
    <w:nsid w:val="0000083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0" w15:restartNumberingAfterBreak="0">
    <w:nsid w:val="0000083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1" w15:restartNumberingAfterBreak="0">
    <w:nsid w:val="0000084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2" w15:restartNumberingAfterBreak="0">
    <w:nsid w:val="0000084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3" w15:restartNumberingAfterBreak="0">
    <w:nsid w:val="0000084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4" w15:restartNumberingAfterBreak="0">
    <w:nsid w:val="0000084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15" w15:restartNumberingAfterBreak="0">
    <w:nsid w:val="0000084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6" w15:restartNumberingAfterBreak="0">
    <w:nsid w:val="0000084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7" w15:restartNumberingAfterBreak="0">
    <w:nsid w:val="0000084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8" w15:restartNumberingAfterBreak="0">
    <w:nsid w:val="0000084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9" w15:restartNumberingAfterBreak="0">
    <w:nsid w:val="0000084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0" w15:restartNumberingAfterBreak="0">
    <w:nsid w:val="0000084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1" w15:restartNumberingAfterBreak="0">
    <w:nsid w:val="0000084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2" w15:restartNumberingAfterBreak="0">
    <w:nsid w:val="0000084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3" w15:restartNumberingAfterBreak="0">
    <w:nsid w:val="0000084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24" w15:restartNumberingAfterBreak="0">
    <w:nsid w:val="0000084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5" w15:restartNumberingAfterBreak="0">
    <w:nsid w:val="0000084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6" w15:restartNumberingAfterBreak="0">
    <w:nsid w:val="0000084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7" w15:restartNumberingAfterBreak="0">
    <w:nsid w:val="0000085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8" w15:restartNumberingAfterBreak="0">
    <w:nsid w:val="0000085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9" w15:restartNumberingAfterBreak="0">
    <w:nsid w:val="0000085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0" w15:restartNumberingAfterBreak="0">
    <w:nsid w:val="0000085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1" w15:restartNumberingAfterBreak="0">
    <w:nsid w:val="0000085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2" w15:restartNumberingAfterBreak="0">
    <w:nsid w:val="0000085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3" w15:restartNumberingAfterBreak="0">
    <w:nsid w:val="0000085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4" w15:restartNumberingAfterBreak="0">
    <w:nsid w:val="0000085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5" w15:restartNumberingAfterBreak="0">
    <w:nsid w:val="0000085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6" w15:restartNumberingAfterBreak="0">
    <w:nsid w:val="0000085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7" w15:restartNumberingAfterBreak="0">
    <w:nsid w:val="0000085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38" w15:restartNumberingAfterBreak="0">
    <w:nsid w:val="0000085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9" w15:restartNumberingAfterBreak="0">
    <w:nsid w:val="0000085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0" w15:restartNumberingAfterBreak="0">
    <w:nsid w:val="0000085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1" w15:restartNumberingAfterBreak="0">
    <w:nsid w:val="0000085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42" w15:restartNumberingAfterBreak="0">
    <w:nsid w:val="0000085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3" w15:restartNumberingAfterBreak="0">
    <w:nsid w:val="0000086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4" w15:restartNumberingAfterBreak="0">
    <w:nsid w:val="0000086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5" w15:restartNumberingAfterBreak="0">
    <w:nsid w:val="0000086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6" w15:restartNumberingAfterBreak="0">
    <w:nsid w:val="0000086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7" w15:restartNumberingAfterBreak="0">
    <w:nsid w:val="0000086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8" w15:restartNumberingAfterBreak="0">
    <w:nsid w:val="0000086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9" w15:restartNumberingAfterBreak="0">
    <w:nsid w:val="0000086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0" w15:restartNumberingAfterBreak="0">
    <w:nsid w:val="0000086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1" w15:restartNumberingAfterBreak="0">
    <w:nsid w:val="0000086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2" w15:restartNumberingAfterBreak="0">
    <w:nsid w:val="0000086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3" w15:restartNumberingAfterBreak="0">
    <w:nsid w:val="0000086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4" w15:restartNumberingAfterBreak="0">
    <w:nsid w:val="0000086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5" w15:restartNumberingAfterBreak="0">
    <w:nsid w:val="000008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56" w15:restartNumberingAfterBreak="0">
    <w:nsid w:val="0000086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7" w15:restartNumberingAfterBreak="0">
    <w:nsid w:val="0000086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8" w15:restartNumberingAfterBreak="0">
    <w:nsid w:val="0000086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9" w15:restartNumberingAfterBreak="0">
    <w:nsid w:val="0000087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0" w15:restartNumberingAfterBreak="0">
    <w:nsid w:val="0000087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1" w15:restartNumberingAfterBreak="0">
    <w:nsid w:val="0000087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2" w15:restartNumberingAfterBreak="0">
    <w:nsid w:val="0000087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3" w15:restartNumberingAfterBreak="0">
    <w:nsid w:val="0000087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4" w15:restartNumberingAfterBreak="0">
    <w:nsid w:val="0000087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5" w15:restartNumberingAfterBreak="0">
    <w:nsid w:val="0000087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6" w15:restartNumberingAfterBreak="0">
    <w:nsid w:val="0000087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7" w15:restartNumberingAfterBreak="0">
    <w:nsid w:val="0000087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8" w15:restartNumberingAfterBreak="0">
    <w:nsid w:val="0000087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9" w15:restartNumberingAfterBreak="0">
    <w:nsid w:val="0000087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0" w15:restartNumberingAfterBreak="0">
    <w:nsid w:val="0000087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1" w15:restartNumberingAfterBreak="0">
    <w:nsid w:val="0000087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2" w15:restartNumberingAfterBreak="0">
    <w:nsid w:val="0000087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3" w15:restartNumberingAfterBreak="0">
    <w:nsid w:val="0000087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74" w15:restartNumberingAfterBreak="0">
    <w:nsid w:val="0000087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5" w15:restartNumberingAfterBreak="0">
    <w:nsid w:val="0000088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6" w15:restartNumberingAfterBreak="0">
    <w:nsid w:val="0000088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7" w15:restartNumberingAfterBreak="0">
    <w:nsid w:val="0000088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8" w15:restartNumberingAfterBreak="0">
    <w:nsid w:val="0000088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9" w15:restartNumberingAfterBreak="0">
    <w:nsid w:val="0000088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0" w15:restartNumberingAfterBreak="0">
    <w:nsid w:val="0000088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1" w15:restartNumberingAfterBreak="0">
    <w:nsid w:val="0000088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2" w15:restartNumberingAfterBreak="0">
    <w:nsid w:val="0000088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3" w15:restartNumberingAfterBreak="0">
    <w:nsid w:val="0000088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4" w15:restartNumberingAfterBreak="0">
    <w:nsid w:val="0000088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5" w15:restartNumberingAfterBreak="0">
    <w:nsid w:val="0000088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6" w15:restartNumberingAfterBreak="0">
    <w:nsid w:val="0000088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87" w15:restartNumberingAfterBreak="0">
    <w:nsid w:val="0000088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8" w15:restartNumberingAfterBreak="0">
    <w:nsid w:val="0000088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9" w15:restartNumberingAfterBreak="0">
    <w:nsid w:val="0000088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0" w15:restartNumberingAfterBreak="0">
    <w:nsid w:val="0000088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1" w15:restartNumberingAfterBreak="0">
    <w:nsid w:val="0000089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2" w15:restartNumberingAfterBreak="0">
    <w:nsid w:val="0000089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193" w15:restartNumberingAfterBreak="0">
    <w:nsid w:val="0000089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4" w15:restartNumberingAfterBreak="0">
    <w:nsid w:val="0000089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5" w15:restartNumberingAfterBreak="0">
    <w:nsid w:val="0000089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6" w15:restartNumberingAfterBreak="0">
    <w:nsid w:val="0000089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7" w15:restartNumberingAfterBreak="0">
    <w:nsid w:val="0000089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8" w15:restartNumberingAfterBreak="0">
    <w:nsid w:val="0000089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9" w15:restartNumberingAfterBreak="0">
    <w:nsid w:val="0000089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0" w15:restartNumberingAfterBreak="0">
    <w:nsid w:val="0000089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1" w15:restartNumberingAfterBreak="0">
    <w:nsid w:val="0000089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2" w15:restartNumberingAfterBreak="0">
    <w:nsid w:val="0000089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3" w15:restartNumberingAfterBreak="0">
    <w:nsid w:val="0000089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4" w15:restartNumberingAfterBreak="0">
    <w:nsid w:val="000008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5" w15:restartNumberingAfterBreak="0">
    <w:nsid w:val="0000089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6" w15:restartNumberingAfterBreak="0">
    <w:nsid w:val="0000089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07" w15:restartNumberingAfterBreak="0">
    <w:nsid w:val="000008A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8" w15:restartNumberingAfterBreak="0">
    <w:nsid w:val="000008A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9" w15:restartNumberingAfterBreak="0">
    <w:nsid w:val="000008A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0" w15:restartNumberingAfterBreak="0">
    <w:nsid w:val="000008A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1" w15:restartNumberingAfterBreak="0">
    <w:nsid w:val="000008A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2" w15:restartNumberingAfterBreak="0">
    <w:nsid w:val="000008A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3" w15:restartNumberingAfterBreak="0">
    <w:nsid w:val="000008A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4" w15:restartNumberingAfterBreak="0">
    <w:nsid w:val="000008A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5" w15:restartNumberingAfterBreak="0">
    <w:nsid w:val="000008A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6" w15:restartNumberingAfterBreak="0">
    <w:nsid w:val="000008A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7" w15:restartNumberingAfterBreak="0">
    <w:nsid w:val="000008A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18" w15:restartNumberingAfterBreak="0">
    <w:nsid w:val="000008A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9" w15:restartNumberingAfterBreak="0">
    <w:nsid w:val="000008A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0" w15:restartNumberingAfterBreak="0">
    <w:nsid w:val="000008A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1" w15:restartNumberingAfterBreak="0">
    <w:nsid w:val="000008A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2" w15:restartNumberingAfterBreak="0">
    <w:nsid w:val="000008A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3" w15:restartNumberingAfterBreak="0">
    <w:nsid w:val="000008B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4" w15:restartNumberingAfterBreak="0">
    <w:nsid w:val="000008B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5" w15:restartNumberingAfterBreak="0">
    <w:nsid w:val="000008B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26" w15:restartNumberingAfterBreak="0">
    <w:nsid w:val="000008B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7" w15:restartNumberingAfterBreak="0">
    <w:nsid w:val="000008B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8" w15:restartNumberingAfterBreak="0">
    <w:nsid w:val="000008B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9" w15:restartNumberingAfterBreak="0">
    <w:nsid w:val="000008B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0" w15:restartNumberingAfterBreak="0">
    <w:nsid w:val="000008B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1" w15:restartNumberingAfterBreak="0">
    <w:nsid w:val="000008B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2" w15:restartNumberingAfterBreak="0">
    <w:nsid w:val="000008B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3" w15:restartNumberingAfterBreak="0">
    <w:nsid w:val="000008B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4" w15:restartNumberingAfterBreak="0">
    <w:nsid w:val="000008B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5" w15:restartNumberingAfterBreak="0">
    <w:nsid w:val="000008B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6" w15:restartNumberingAfterBreak="0">
    <w:nsid w:val="000008B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7" w15:restartNumberingAfterBreak="0">
    <w:nsid w:val="000008B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38" w15:restartNumberingAfterBreak="0">
    <w:nsid w:val="000008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9" w15:restartNumberingAfterBreak="0">
    <w:nsid w:val="000008C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0" w15:restartNumberingAfterBreak="0">
    <w:nsid w:val="000008C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1" w15:restartNumberingAfterBreak="0">
    <w:nsid w:val="000008C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2" w15:restartNumberingAfterBreak="0">
    <w:nsid w:val="000008C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3" w15:restartNumberingAfterBreak="0">
    <w:nsid w:val="000008C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4" w15:restartNumberingAfterBreak="0">
    <w:nsid w:val="000008C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5" w15:restartNumberingAfterBreak="0">
    <w:nsid w:val="000008C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6" w15:restartNumberingAfterBreak="0">
    <w:nsid w:val="000008C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7" w15:restartNumberingAfterBreak="0">
    <w:nsid w:val="000008C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8" w15:restartNumberingAfterBreak="0">
    <w:nsid w:val="000008C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9" w15:restartNumberingAfterBreak="0">
    <w:nsid w:val="000008C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0" w15:restartNumberingAfterBreak="0">
    <w:nsid w:val="000008C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1" w15:restartNumberingAfterBreak="0">
    <w:nsid w:val="000008C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52" w15:restartNumberingAfterBreak="0">
    <w:nsid w:val="000008C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3" w15:restartNumberingAfterBreak="0">
    <w:nsid w:val="000008C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4" w15:restartNumberingAfterBreak="0">
    <w:nsid w:val="000008C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5" w15:restartNumberingAfterBreak="0">
    <w:nsid w:val="000008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6" w15:restartNumberingAfterBreak="0">
    <w:nsid w:val="000008D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7" w15:restartNumberingAfterBreak="0">
    <w:nsid w:val="000008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8" w15:restartNumberingAfterBreak="0">
    <w:nsid w:val="000008D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9" w15:restartNumberingAfterBreak="0">
    <w:nsid w:val="000008D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0" w15:restartNumberingAfterBreak="0">
    <w:nsid w:val="000008D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1" w15:restartNumberingAfterBreak="0">
    <w:nsid w:val="000008D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62" w15:restartNumberingAfterBreak="0">
    <w:nsid w:val="000008D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3" w15:restartNumberingAfterBreak="0">
    <w:nsid w:val="000008D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4" w15:restartNumberingAfterBreak="0">
    <w:nsid w:val="000008D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65" w15:restartNumberingAfterBreak="0">
    <w:nsid w:val="000008D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6" w15:restartNumberingAfterBreak="0">
    <w:nsid w:val="000008D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7" w15:restartNumberingAfterBreak="0">
    <w:nsid w:val="000008D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8" w15:restartNumberingAfterBreak="0">
    <w:nsid w:val="000008D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9" w15:restartNumberingAfterBreak="0">
    <w:nsid w:val="000008D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0" w15:restartNumberingAfterBreak="0">
    <w:nsid w:val="000008D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1" w15:restartNumberingAfterBreak="0">
    <w:nsid w:val="000008E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2" w15:restartNumberingAfterBreak="0">
    <w:nsid w:val="000008E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3" w15:restartNumberingAfterBreak="0">
    <w:nsid w:val="000008E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4" w15:restartNumberingAfterBreak="0">
    <w:nsid w:val="000008E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5" w15:restartNumberingAfterBreak="0">
    <w:nsid w:val="000008E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6" w15:restartNumberingAfterBreak="0">
    <w:nsid w:val="000008E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77" w15:restartNumberingAfterBreak="0">
    <w:nsid w:val="000008E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8" w15:restartNumberingAfterBreak="0">
    <w:nsid w:val="000008E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79" w15:restartNumberingAfterBreak="0">
    <w:nsid w:val="000008E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0" w15:restartNumberingAfterBreak="0">
    <w:nsid w:val="000008E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1" w15:restartNumberingAfterBreak="0">
    <w:nsid w:val="000008E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2" w15:restartNumberingAfterBreak="0">
    <w:nsid w:val="000008E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3" w15:restartNumberingAfterBreak="0">
    <w:nsid w:val="000008E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4" w15:restartNumberingAfterBreak="0">
    <w:nsid w:val="000008E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85" w15:restartNumberingAfterBreak="0">
    <w:nsid w:val="000008E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6" w15:restartNumberingAfterBreak="0">
    <w:nsid w:val="000008E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7" w15:restartNumberingAfterBreak="0">
    <w:nsid w:val="000008F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8" w15:restartNumberingAfterBreak="0">
    <w:nsid w:val="000008F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289" w15:restartNumberingAfterBreak="0">
    <w:nsid w:val="000008F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0" w15:restartNumberingAfterBreak="0">
    <w:nsid w:val="000008F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1" w15:restartNumberingAfterBreak="0">
    <w:nsid w:val="000008F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2" w15:restartNumberingAfterBreak="0">
    <w:nsid w:val="000008F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3" w15:restartNumberingAfterBreak="0">
    <w:nsid w:val="000008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4" w15:restartNumberingAfterBreak="0">
    <w:nsid w:val="000008F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5" w15:restartNumberingAfterBreak="0">
    <w:nsid w:val="000008F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6" w15:restartNumberingAfterBreak="0">
    <w:nsid w:val="000008F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7" w15:restartNumberingAfterBreak="0">
    <w:nsid w:val="000008F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8" w15:restartNumberingAfterBreak="0">
    <w:nsid w:val="000008F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9" w15:restartNumberingAfterBreak="0">
    <w:nsid w:val="000008F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0" w15:restartNumberingAfterBreak="0">
    <w:nsid w:val="000008F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1" w15:restartNumberingAfterBreak="0">
    <w:nsid w:val="000008F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2" w15:restartNumberingAfterBreak="0">
    <w:nsid w:val="000008F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3" w15:restartNumberingAfterBreak="0">
    <w:nsid w:val="0000090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4" w15:restartNumberingAfterBreak="0">
    <w:nsid w:val="0000090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5" w15:restartNumberingAfterBreak="0">
    <w:nsid w:val="0000090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6" w15:restartNumberingAfterBreak="0">
    <w:nsid w:val="0000090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07" w15:restartNumberingAfterBreak="0">
    <w:nsid w:val="0000090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8" w15:restartNumberingAfterBreak="0">
    <w:nsid w:val="0000090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9" w15:restartNumberingAfterBreak="0">
    <w:nsid w:val="0000090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0" w15:restartNumberingAfterBreak="0">
    <w:nsid w:val="0000090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1" w15:restartNumberingAfterBreak="0">
    <w:nsid w:val="0000090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2" w15:restartNumberingAfterBreak="0">
    <w:nsid w:val="0000090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3" w15:restartNumberingAfterBreak="0">
    <w:nsid w:val="0000090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4" w15:restartNumberingAfterBreak="0">
    <w:nsid w:val="0000090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15" w15:restartNumberingAfterBreak="0">
    <w:nsid w:val="0000090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6" w15:restartNumberingAfterBreak="0">
    <w:nsid w:val="0000090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7" w15:restartNumberingAfterBreak="0">
    <w:nsid w:val="0000090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8" w15:restartNumberingAfterBreak="0">
    <w:nsid w:val="0000090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9" w15:restartNumberingAfterBreak="0">
    <w:nsid w:val="0000091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0" w15:restartNumberingAfterBreak="0">
    <w:nsid w:val="0000091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1" w15:restartNumberingAfterBreak="0">
    <w:nsid w:val="0000091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2" w15:restartNumberingAfterBreak="0">
    <w:nsid w:val="0000091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3" w15:restartNumberingAfterBreak="0">
    <w:nsid w:val="0000091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4" w15:restartNumberingAfterBreak="0">
    <w:nsid w:val="0000091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5" w15:restartNumberingAfterBreak="0">
    <w:nsid w:val="0000091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6" w15:restartNumberingAfterBreak="0">
    <w:nsid w:val="0000091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7" w15:restartNumberingAfterBreak="0">
    <w:nsid w:val="0000091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8" w15:restartNumberingAfterBreak="0">
    <w:nsid w:val="0000091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9" w15:restartNumberingAfterBreak="0">
    <w:nsid w:val="0000091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0" w15:restartNumberingAfterBreak="0">
    <w:nsid w:val="0000091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1" w15:restartNumberingAfterBreak="0">
    <w:nsid w:val="0000091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2" w15:restartNumberingAfterBreak="0">
    <w:nsid w:val="0000091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3" w15:restartNumberingAfterBreak="0">
    <w:nsid w:val="0000091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4" w15:restartNumberingAfterBreak="0">
    <w:nsid w:val="0000091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5" w15:restartNumberingAfterBreak="0">
    <w:nsid w:val="0000092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6" w15:restartNumberingAfterBreak="0">
    <w:nsid w:val="0000092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7" w15:restartNumberingAfterBreak="0">
    <w:nsid w:val="0000092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8" w15:restartNumberingAfterBreak="0">
    <w:nsid w:val="0000092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9" w15:restartNumberingAfterBreak="0">
    <w:nsid w:val="000009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0" w15:restartNumberingAfterBreak="0">
    <w:nsid w:val="0000092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1" w15:restartNumberingAfterBreak="0">
    <w:nsid w:val="0000092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2" w15:restartNumberingAfterBreak="0">
    <w:nsid w:val="0000092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3" w15:restartNumberingAfterBreak="0">
    <w:nsid w:val="0000092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4" w15:restartNumberingAfterBreak="0">
    <w:nsid w:val="0000092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5" w15:restartNumberingAfterBreak="0">
    <w:nsid w:val="0000092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6" w15:restartNumberingAfterBreak="0">
    <w:nsid w:val="0000092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7" w15:restartNumberingAfterBreak="0">
    <w:nsid w:val="0000092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8" w15:restartNumberingAfterBreak="0">
    <w:nsid w:val="0000092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9" w15:restartNumberingAfterBreak="0">
    <w:nsid w:val="0000092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50" w15:restartNumberingAfterBreak="0">
    <w:nsid w:val="0000092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51" w15:restartNumberingAfterBreak="0">
    <w:nsid w:val="0000093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2" w15:restartNumberingAfterBreak="0">
    <w:nsid w:val="0000093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3" w15:restartNumberingAfterBreak="0">
    <w:nsid w:val="0000093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4" w15:restartNumberingAfterBreak="0">
    <w:nsid w:val="0000093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5" w15:restartNumberingAfterBreak="0">
    <w:nsid w:val="0000093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6" w15:restartNumberingAfterBreak="0">
    <w:nsid w:val="0000093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7" w15:restartNumberingAfterBreak="0">
    <w:nsid w:val="0000093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8" w15:restartNumberingAfterBreak="0">
    <w:nsid w:val="000009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9" w15:restartNumberingAfterBreak="0">
    <w:nsid w:val="0000093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0" w15:restartNumberingAfterBreak="0">
    <w:nsid w:val="0000093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1" w15:restartNumberingAfterBreak="0">
    <w:nsid w:val="0000093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2" w15:restartNumberingAfterBreak="0">
    <w:nsid w:val="0000093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3" w15:restartNumberingAfterBreak="0">
    <w:nsid w:val="0000093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4" w15:restartNumberingAfterBreak="0">
    <w:nsid w:val="0000093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5" w15:restartNumberingAfterBreak="0">
    <w:nsid w:val="0000093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6" w15:restartNumberingAfterBreak="0">
    <w:nsid w:val="0000093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7" w15:restartNumberingAfterBreak="0">
    <w:nsid w:val="0000094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8" w15:restartNumberingAfterBreak="0">
    <w:nsid w:val="0000094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9" w15:restartNumberingAfterBreak="0">
    <w:nsid w:val="0000094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0" w15:restartNumberingAfterBreak="0">
    <w:nsid w:val="0000094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1" w15:restartNumberingAfterBreak="0">
    <w:nsid w:val="0000094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2" w15:restartNumberingAfterBreak="0">
    <w:nsid w:val="0000094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3" w15:restartNumberingAfterBreak="0">
    <w:nsid w:val="0000094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4" w15:restartNumberingAfterBreak="0">
    <w:nsid w:val="0000094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5" w15:restartNumberingAfterBreak="0">
    <w:nsid w:val="0000094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6" w15:restartNumberingAfterBreak="0">
    <w:nsid w:val="0000094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7" w15:restartNumberingAfterBreak="0">
    <w:nsid w:val="0000094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78" w15:restartNumberingAfterBreak="0">
    <w:nsid w:val="0000094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9" w15:restartNumberingAfterBreak="0">
    <w:nsid w:val="0000094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80" w15:restartNumberingAfterBreak="0">
    <w:nsid w:val="0000094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1" w15:restartNumberingAfterBreak="0">
    <w:nsid w:val="0000094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2" w15:restartNumberingAfterBreak="0">
    <w:nsid w:val="0000094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3" w15:restartNumberingAfterBreak="0">
    <w:nsid w:val="0000095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4" w15:restartNumberingAfterBreak="0">
    <w:nsid w:val="0000095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5" w15:restartNumberingAfterBreak="0">
    <w:nsid w:val="0000095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6" w15:restartNumberingAfterBreak="0">
    <w:nsid w:val="0000095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7" w15:restartNumberingAfterBreak="0">
    <w:nsid w:val="0000095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8" w15:restartNumberingAfterBreak="0">
    <w:nsid w:val="0000095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89" w15:restartNumberingAfterBreak="0">
    <w:nsid w:val="0000095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0" w15:restartNumberingAfterBreak="0">
    <w:nsid w:val="0000095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1" w15:restartNumberingAfterBreak="0">
    <w:nsid w:val="0000095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2" w15:restartNumberingAfterBreak="0">
    <w:nsid w:val="0000095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3" w15:restartNumberingAfterBreak="0">
    <w:nsid w:val="0000095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4" w15:restartNumberingAfterBreak="0">
    <w:nsid w:val="0000095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5" w15:restartNumberingAfterBreak="0">
    <w:nsid w:val="0000095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6" w15:restartNumberingAfterBreak="0">
    <w:nsid w:val="0000095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7" w15:restartNumberingAfterBreak="0">
    <w:nsid w:val="0000095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8" w15:restartNumberingAfterBreak="0">
    <w:nsid w:val="0000095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9" w15:restartNumberingAfterBreak="0">
    <w:nsid w:val="0000096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0" w15:restartNumberingAfterBreak="0">
    <w:nsid w:val="0000096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1" w15:restartNumberingAfterBreak="0">
    <w:nsid w:val="0000096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02" w15:restartNumberingAfterBreak="0">
    <w:nsid w:val="0000096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3" w15:restartNumberingAfterBreak="0">
    <w:nsid w:val="0000096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4" w15:restartNumberingAfterBreak="0">
    <w:nsid w:val="0000096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5" w15:restartNumberingAfterBreak="0">
    <w:nsid w:val="0000096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06" w15:restartNumberingAfterBreak="0">
    <w:nsid w:val="0000096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7" w15:restartNumberingAfterBreak="0">
    <w:nsid w:val="0000096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8" w15:restartNumberingAfterBreak="0">
    <w:nsid w:val="0000096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9" w15:restartNumberingAfterBreak="0">
    <w:nsid w:val="0000096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0" w15:restartNumberingAfterBreak="0">
    <w:nsid w:val="0000096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1" w15:restartNumberingAfterBreak="0">
    <w:nsid w:val="0000096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2" w15:restartNumberingAfterBreak="0">
    <w:nsid w:val="0000096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3" w15:restartNumberingAfterBreak="0">
    <w:nsid w:val="0000096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14" w15:restartNumberingAfterBreak="0">
    <w:nsid w:val="0000096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5" w15:restartNumberingAfterBreak="0">
    <w:nsid w:val="0000097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16" w15:restartNumberingAfterBreak="0">
    <w:nsid w:val="0000097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7" w15:restartNumberingAfterBreak="0">
    <w:nsid w:val="0000097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8" w15:restartNumberingAfterBreak="0">
    <w:nsid w:val="0000097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9" w15:restartNumberingAfterBreak="0">
    <w:nsid w:val="0000097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0" w15:restartNumberingAfterBreak="0">
    <w:nsid w:val="0000097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1" w15:restartNumberingAfterBreak="0">
    <w:nsid w:val="0000097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2" w15:restartNumberingAfterBreak="0">
    <w:nsid w:val="0000097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3" w15:restartNumberingAfterBreak="0">
    <w:nsid w:val="0000097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4" w15:restartNumberingAfterBreak="0">
    <w:nsid w:val="0000097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5" w15:restartNumberingAfterBreak="0">
    <w:nsid w:val="0000097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6" w15:restartNumberingAfterBreak="0">
    <w:nsid w:val="0000097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7" w15:restartNumberingAfterBreak="0">
    <w:nsid w:val="0000097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8" w15:restartNumberingAfterBreak="0">
    <w:nsid w:val="0000097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9" w15:restartNumberingAfterBreak="0">
    <w:nsid w:val="0000097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0" w15:restartNumberingAfterBreak="0">
    <w:nsid w:val="0000097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31" w15:restartNumberingAfterBreak="0">
    <w:nsid w:val="0000098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2" w15:restartNumberingAfterBreak="0">
    <w:nsid w:val="000009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3" w15:restartNumberingAfterBreak="0">
    <w:nsid w:val="0000098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4" w15:restartNumberingAfterBreak="0">
    <w:nsid w:val="0000098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5" w15:restartNumberingAfterBreak="0">
    <w:nsid w:val="0000098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6" w15:restartNumberingAfterBreak="0">
    <w:nsid w:val="0000098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37" w15:restartNumberingAfterBreak="0">
    <w:nsid w:val="0000098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8" w15:restartNumberingAfterBreak="0">
    <w:nsid w:val="0000098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9" w15:restartNumberingAfterBreak="0">
    <w:nsid w:val="0000098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0" w15:restartNumberingAfterBreak="0">
    <w:nsid w:val="0000098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1" w15:restartNumberingAfterBreak="0">
    <w:nsid w:val="0000098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2" w15:restartNumberingAfterBreak="0">
    <w:nsid w:val="0000098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3" w15:restartNumberingAfterBreak="0">
    <w:nsid w:val="0000098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4" w15:restartNumberingAfterBreak="0">
    <w:nsid w:val="0000098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5" w15:restartNumberingAfterBreak="0">
    <w:nsid w:val="0000098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6" w15:restartNumberingAfterBreak="0">
    <w:nsid w:val="0000098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7" w15:restartNumberingAfterBreak="0">
    <w:nsid w:val="0000099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8" w15:restartNumberingAfterBreak="0">
    <w:nsid w:val="0000099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9" w15:restartNumberingAfterBreak="0">
    <w:nsid w:val="0000099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50" w15:restartNumberingAfterBreak="0">
    <w:nsid w:val="0000099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1" w15:restartNumberingAfterBreak="0">
    <w:nsid w:val="0000099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2" w15:restartNumberingAfterBreak="0">
    <w:nsid w:val="0000099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3" w15:restartNumberingAfterBreak="0">
    <w:nsid w:val="0000099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4" w15:restartNumberingAfterBreak="0">
    <w:nsid w:val="0000099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55" w15:restartNumberingAfterBreak="0">
    <w:nsid w:val="0000099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6" w15:restartNumberingAfterBreak="0">
    <w:nsid w:val="0000099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7" w15:restartNumberingAfterBreak="0">
    <w:nsid w:val="0000099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8" w15:restartNumberingAfterBreak="0">
    <w:nsid w:val="0000099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9" w15:restartNumberingAfterBreak="0">
    <w:nsid w:val="0000099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0" w15:restartNumberingAfterBreak="0">
    <w:nsid w:val="000009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1" w15:restartNumberingAfterBreak="0">
    <w:nsid w:val="0000099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2" w15:restartNumberingAfterBreak="0">
    <w:nsid w:val="0000099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3" w15:restartNumberingAfterBreak="0">
    <w:nsid w:val="000009A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4" w15:restartNumberingAfterBreak="0">
    <w:nsid w:val="000009A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5" w15:restartNumberingAfterBreak="0">
    <w:nsid w:val="000009A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66" w15:restartNumberingAfterBreak="0">
    <w:nsid w:val="000009A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7" w15:restartNumberingAfterBreak="0">
    <w:nsid w:val="000009A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8" w15:restartNumberingAfterBreak="0">
    <w:nsid w:val="000009A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9" w15:restartNumberingAfterBreak="0">
    <w:nsid w:val="000009A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0" w15:restartNumberingAfterBreak="0">
    <w:nsid w:val="000009A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1" w15:restartNumberingAfterBreak="0">
    <w:nsid w:val="000009A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2" w15:restartNumberingAfterBreak="0">
    <w:nsid w:val="000009A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3" w15:restartNumberingAfterBreak="0">
    <w:nsid w:val="000009A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4" w15:restartNumberingAfterBreak="0">
    <w:nsid w:val="000009A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5" w15:restartNumberingAfterBreak="0">
    <w:nsid w:val="000009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6" w15:restartNumberingAfterBreak="0">
    <w:nsid w:val="000009A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7" w15:restartNumberingAfterBreak="0">
    <w:nsid w:val="000009A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8" w15:restartNumberingAfterBreak="0">
    <w:nsid w:val="000009A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9" w15:restartNumberingAfterBreak="0">
    <w:nsid w:val="000009B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0" w15:restartNumberingAfterBreak="0">
    <w:nsid w:val="000009B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81" w15:restartNumberingAfterBreak="0">
    <w:nsid w:val="000009B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2" w15:restartNumberingAfterBreak="0">
    <w:nsid w:val="000009B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3" w15:restartNumberingAfterBreak="0">
    <w:nsid w:val="000009B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4" w15:restartNumberingAfterBreak="0">
    <w:nsid w:val="000009B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5" w15:restartNumberingAfterBreak="0">
    <w:nsid w:val="000009B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6" w15:restartNumberingAfterBreak="0">
    <w:nsid w:val="000009B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7" w15:restartNumberingAfterBreak="0">
    <w:nsid w:val="000009B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8" w15:restartNumberingAfterBreak="0">
    <w:nsid w:val="000009B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9" w15:restartNumberingAfterBreak="0">
    <w:nsid w:val="000009B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0" w15:restartNumberingAfterBreak="0">
    <w:nsid w:val="000009B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1" w15:restartNumberingAfterBreak="0">
    <w:nsid w:val="000009B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2" w15:restartNumberingAfterBreak="0">
    <w:nsid w:val="000009B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3" w15:restartNumberingAfterBreak="0">
    <w:nsid w:val="000009B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4" w15:restartNumberingAfterBreak="0">
    <w:nsid w:val="000009B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95" w15:restartNumberingAfterBreak="0">
    <w:nsid w:val="000009C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6" w15:restartNumberingAfterBreak="0">
    <w:nsid w:val="000009C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7" w15:restartNumberingAfterBreak="0">
    <w:nsid w:val="000009C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8" w15:restartNumberingAfterBreak="0">
    <w:nsid w:val="000009C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9" w15:restartNumberingAfterBreak="0">
    <w:nsid w:val="000009C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0" w15:restartNumberingAfterBreak="0">
    <w:nsid w:val="000009C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01" w15:restartNumberingAfterBreak="0">
    <w:nsid w:val="000009C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2" w15:restartNumberingAfterBreak="0">
    <w:nsid w:val="000009C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3" w15:restartNumberingAfterBreak="0">
    <w:nsid w:val="000009C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4" w15:restartNumberingAfterBreak="0">
    <w:nsid w:val="000009C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5" w15:restartNumberingAfterBreak="0">
    <w:nsid w:val="000009C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6" w15:restartNumberingAfterBreak="0">
    <w:nsid w:val="000009C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7" w15:restartNumberingAfterBreak="0">
    <w:nsid w:val="000009C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8" w15:restartNumberingAfterBreak="0">
    <w:nsid w:val="000009C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9" w15:restartNumberingAfterBreak="0">
    <w:nsid w:val="000009C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0" w15:restartNumberingAfterBreak="0">
    <w:nsid w:val="000009C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1" w15:restartNumberingAfterBreak="0">
    <w:nsid w:val="000009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2" w15:restartNumberingAfterBreak="0">
    <w:nsid w:val="000009D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3" w15:restartNumberingAfterBreak="0">
    <w:nsid w:val="000009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4" w15:restartNumberingAfterBreak="0">
    <w:nsid w:val="000009D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5" w15:restartNumberingAfterBreak="0">
    <w:nsid w:val="000009D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6" w15:restartNumberingAfterBreak="0">
    <w:nsid w:val="000009D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17" w15:restartNumberingAfterBreak="0">
    <w:nsid w:val="000009D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8" w15:restartNumberingAfterBreak="0">
    <w:nsid w:val="000009D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9" w15:restartNumberingAfterBreak="0">
    <w:nsid w:val="000009D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0" w15:restartNumberingAfterBreak="0">
    <w:nsid w:val="000009D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1" w15:restartNumberingAfterBreak="0">
    <w:nsid w:val="000009D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2" w15:restartNumberingAfterBreak="0">
    <w:nsid w:val="000009D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3" w15:restartNumberingAfterBreak="0">
    <w:nsid w:val="000009D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4" w15:restartNumberingAfterBreak="0">
    <w:nsid w:val="000009D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5" w15:restartNumberingAfterBreak="0">
    <w:nsid w:val="000009D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6" w15:restartNumberingAfterBreak="0">
    <w:nsid w:val="000009D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27" w15:restartNumberingAfterBreak="0">
    <w:nsid w:val="000009E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8" w15:restartNumberingAfterBreak="0">
    <w:nsid w:val="000009E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9" w15:restartNumberingAfterBreak="0">
    <w:nsid w:val="000009E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0" w15:restartNumberingAfterBreak="0">
    <w:nsid w:val="000009E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1" w15:restartNumberingAfterBreak="0">
    <w:nsid w:val="000009E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2" w15:restartNumberingAfterBreak="0">
    <w:nsid w:val="000009E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3" w15:restartNumberingAfterBreak="0">
    <w:nsid w:val="000009E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4" w15:restartNumberingAfterBreak="0">
    <w:nsid w:val="000009E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5" w15:restartNumberingAfterBreak="0">
    <w:nsid w:val="000009E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6" w15:restartNumberingAfterBreak="0">
    <w:nsid w:val="000009E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7" w15:restartNumberingAfterBreak="0">
    <w:nsid w:val="000009E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8" w15:restartNumberingAfterBreak="0">
    <w:nsid w:val="000009E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9" w15:restartNumberingAfterBreak="0">
    <w:nsid w:val="000009E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0" w15:restartNumberingAfterBreak="0">
    <w:nsid w:val="000009E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1" w15:restartNumberingAfterBreak="0">
    <w:nsid w:val="000009E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2" w15:restartNumberingAfterBreak="0">
    <w:nsid w:val="000009E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3" w15:restartNumberingAfterBreak="0">
    <w:nsid w:val="000009F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4" w15:restartNumberingAfterBreak="0">
    <w:nsid w:val="000009F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5" w15:restartNumberingAfterBreak="0">
    <w:nsid w:val="000009F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6" w15:restartNumberingAfterBreak="0">
    <w:nsid w:val="000009F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7" w15:restartNumberingAfterBreak="0">
    <w:nsid w:val="000009F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48" w15:restartNumberingAfterBreak="0">
    <w:nsid w:val="000009F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9" w15:restartNumberingAfterBreak="0">
    <w:nsid w:val="000009F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0" w15:restartNumberingAfterBreak="0">
    <w:nsid w:val="000009F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1" w15:restartNumberingAfterBreak="0">
    <w:nsid w:val="000009F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2" w15:restartNumberingAfterBreak="0">
    <w:nsid w:val="000009F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3" w15:restartNumberingAfterBreak="0">
    <w:nsid w:val="000009F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4" w15:restartNumberingAfterBreak="0">
    <w:nsid w:val="000009F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55" w15:restartNumberingAfterBreak="0">
    <w:nsid w:val="000009F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6" w15:restartNumberingAfterBreak="0">
    <w:nsid w:val="000009F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57" w15:restartNumberingAfterBreak="0">
    <w:nsid w:val="000009F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8" w15:restartNumberingAfterBreak="0">
    <w:nsid w:val="000009F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9" w15:restartNumberingAfterBreak="0">
    <w:nsid w:val="00000A0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0" w15:restartNumberingAfterBreak="0">
    <w:nsid w:val="00000A0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1" w15:restartNumberingAfterBreak="0">
    <w:nsid w:val="00000A0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2" w15:restartNumberingAfterBreak="0">
    <w:nsid w:val="00000A0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63" w15:restartNumberingAfterBreak="0">
    <w:nsid w:val="00000A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4" w15:restartNumberingAfterBreak="0">
    <w:nsid w:val="00000A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5" w15:restartNumberingAfterBreak="0">
    <w:nsid w:val="00000A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6" w15:restartNumberingAfterBreak="0">
    <w:nsid w:val="00000A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7" w15:restartNumberingAfterBreak="0">
    <w:nsid w:val="00000A0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8" w15:restartNumberingAfterBreak="0">
    <w:nsid w:val="00000A0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69" w15:restartNumberingAfterBreak="0">
    <w:nsid w:val="00000A0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0" w15:restartNumberingAfterBreak="0">
    <w:nsid w:val="00000A0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1" w15:restartNumberingAfterBreak="0">
    <w:nsid w:val="00000A0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2" w15:restartNumberingAfterBreak="0">
    <w:nsid w:val="00000A0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3" w15:restartNumberingAfterBreak="0">
    <w:nsid w:val="00000A0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4" w15:restartNumberingAfterBreak="0">
    <w:nsid w:val="00000A0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5" w15:restartNumberingAfterBreak="0">
    <w:nsid w:val="00000A1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6" w15:restartNumberingAfterBreak="0">
    <w:nsid w:val="00000A1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7" w15:restartNumberingAfterBreak="0">
    <w:nsid w:val="00000A1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8" w15:restartNumberingAfterBreak="0">
    <w:nsid w:val="00000A1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9" w15:restartNumberingAfterBreak="0">
    <w:nsid w:val="00000A1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0" w15:restartNumberingAfterBreak="0">
    <w:nsid w:val="00000A1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1" w15:restartNumberingAfterBreak="0">
    <w:nsid w:val="00000A1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2" w15:restartNumberingAfterBreak="0">
    <w:nsid w:val="00000A1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583" w15:restartNumberingAfterBreak="0">
    <w:nsid w:val="00000A1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4" w15:restartNumberingAfterBreak="0">
    <w:nsid w:val="00000A1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5" w15:restartNumberingAfterBreak="0">
    <w:nsid w:val="00000A1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6" w15:restartNumberingAfterBreak="0">
    <w:nsid w:val="00000A1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7" w15:restartNumberingAfterBreak="0">
    <w:nsid w:val="00000A1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8" w15:restartNumberingAfterBreak="0">
    <w:nsid w:val="00000A1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9" w15:restartNumberingAfterBreak="0">
    <w:nsid w:val="00000A1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0" w15:restartNumberingAfterBreak="0">
    <w:nsid w:val="00000A1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1" w15:restartNumberingAfterBreak="0">
    <w:nsid w:val="00000A2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2" w15:restartNumberingAfterBreak="0">
    <w:nsid w:val="00000A2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3" w15:restartNumberingAfterBreak="0">
    <w:nsid w:val="00000A2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4" w15:restartNumberingAfterBreak="0">
    <w:nsid w:val="00000A2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5" w15:restartNumberingAfterBreak="0">
    <w:nsid w:val="00000A2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6" w15:restartNumberingAfterBreak="0">
    <w:nsid w:val="00000A2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7" w15:restartNumberingAfterBreak="0">
    <w:nsid w:val="00000A2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8" w15:restartNumberingAfterBreak="0">
    <w:nsid w:val="00000A2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9" w15:restartNumberingAfterBreak="0">
    <w:nsid w:val="00000A2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0" w15:restartNumberingAfterBreak="0">
    <w:nsid w:val="00000A2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01" w15:restartNumberingAfterBreak="0">
    <w:nsid w:val="00000A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2" w15:restartNumberingAfterBreak="0">
    <w:nsid w:val="00000A2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3" w15:restartNumberingAfterBreak="0">
    <w:nsid w:val="00000A2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4" w15:restartNumberingAfterBreak="0">
    <w:nsid w:val="00000A2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5" w15:restartNumberingAfterBreak="0">
    <w:nsid w:val="00000A2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6" w15:restartNumberingAfterBreak="0">
    <w:nsid w:val="00000A2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7" w15:restartNumberingAfterBreak="0">
    <w:nsid w:val="00000A3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8" w15:restartNumberingAfterBreak="0">
    <w:nsid w:val="00000A3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9" w15:restartNumberingAfterBreak="0">
    <w:nsid w:val="00000A3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0" w15:restartNumberingAfterBreak="0">
    <w:nsid w:val="00000A3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1" w15:restartNumberingAfterBreak="0">
    <w:nsid w:val="00000A3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2" w15:restartNumberingAfterBreak="0">
    <w:nsid w:val="00000A3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3" w15:restartNumberingAfterBreak="0">
    <w:nsid w:val="00000A3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4" w15:restartNumberingAfterBreak="0">
    <w:nsid w:val="00000A3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5" w15:restartNumberingAfterBreak="0">
    <w:nsid w:val="00000A3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6" w15:restartNumberingAfterBreak="0">
    <w:nsid w:val="00000A3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7" w15:restartNumberingAfterBreak="0">
    <w:nsid w:val="00000A3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8" w15:restartNumberingAfterBreak="0">
    <w:nsid w:val="00000A3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19" w15:restartNumberingAfterBreak="0">
    <w:nsid w:val="00000A3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0" w15:restartNumberingAfterBreak="0">
    <w:nsid w:val="00000A3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21" w15:restartNumberingAfterBreak="0">
    <w:nsid w:val="00000A3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2" w15:restartNumberingAfterBreak="0">
    <w:nsid w:val="00000A3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3" w15:restartNumberingAfterBreak="0">
    <w:nsid w:val="00000A4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4" w15:restartNumberingAfterBreak="0">
    <w:nsid w:val="00000A4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25" w15:restartNumberingAfterBreak="0">
    <w:nsid w:val="00000A4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6" w15:restartNumberingAfterBreak="0">
    <w:nsid w:val="00000A4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7" w15:restartNumberingAfterBreak="0">
    <w:nsid w:val="00000A4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8" w15:restartNumberingAfterBreak="0">
    <w:nsid w:val="00000A4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9" w15:restartNumberingAfterBreak="0">
    <w:nsid w:val="00000A4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0" w15:restartNumberingAfterBreak="0">
    <w:nsid w:val="00000A4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1" w15:restartNumberingAfterBreak="0">
    <w:nsid w:val="00000A4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32" w15:restartNumberingAfterBreak="0">
    <w:nsid w:val="00000A4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3" w15:restartNumberingAfterBreak="0">
    <w:nsid w:val="00000A4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4" w15:restartNumberingAfterBreak="0">
    <w:nsid w:val="00000A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5" w15:restartNumberingAfterBreak="0">
    <w:nsid w:val="00000A4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6" w15:restartNumberingAfterBreak="0">
    <w:nsid w:val="00000A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7" w15:restartNumberingAfterBreak="0">
    <w:nsid w:val="00000A4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8" w15:restartNumberingAfterBreak="0">
    <w:nsid w:val="00000A4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9" w15:restartNumberingAfterBreak="0">
    <w:nsid w:val="00000A5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0" w15:restartNumberingAfterBreak="0">
    <w:nsid w:val="00000A5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1" w15:restartNumberingAfterBreak="0">
    <w:nsid w:val="00000A5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2" w15:restartNumberingAfterBreak="0">
    <w:nsid w:val="00000A5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3" w15:restartNumberingAfterBreak="0">
    <w:nsid w:val="00000A5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4" w15:restartNumberingAfterBreak="0">
    <w:nsid w:val="00000A5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45" w15:restartNumberingAfterBreak="0">
    <w:nsid w:val="00000A5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6" w15:restartNumberingAfterBreak="0">
    <w:nsid w:val="00000A5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7" w15:restartNumberingAfterBreak="0">
    <w:nsid w:val="00000A5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8" w15:restartNumberingAfterBreak="0">
    <w:nsid w:val="00000A5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49" w15:restartNumberingAfterBreak="0">
    <w:nsid w:val="00000A5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0" w15:restartNumberingAfterBreak="0">
    <w:nsid w:val="00000A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1" w15:restartNumberingAfterBreak="0">
    <w:nsid w:val="00000A5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2" w15:restartNumberingAfterBreak="0">
    <w:nsid w:val="00000A5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3" w15:restartNumberingAfterBreak="0">
    <w:nsid w:val="00000A5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4" w15:restartNumberingAfterBreak="0">
    <w:nsid w:val="00000A5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5" w15:restartNumberingAfterBreak="0">
    <w:nsid w:val="00000A6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6" w15:restartNumberingAfterBreak="0">
    <w:nsid w:val="00000A6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7" w15:restartNumberingAfterBreak="0">
    <w:nsid w:val="00000A6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8" w15:restartNumberingAfterBreak="0">
    <w:nsid w:val="00000A6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9" w15:restartNumberingAfterBreak="0">
    <w:nsid w:val="00000A6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60" w15:restartNumberingAfterBreak="0">
    <w:nsid w:val="00000A6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1" w15:restartNumberingAfterBreak="0">
    <w:nsid w:val="00000A6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2" w15:restartNumberingAfterBreak="0">
    <w:nsid w:val="00000A6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3" w15:restartNumberingAfterBreak="0">
    <w:nsid w:val="00000A6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4" w15:restartNumberingAfterBreak="0">
    <w:nsid w:val="00000A6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5" w15:restartNumberingAfterBreak="0">
    <w:nsid w:val="00000A6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6" w15:restartNumberingAfterBreak="0">
    <w:nsid w:val="00000A6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7" w15:restartNumberingAfterBreak="0">
    <w:nsid w:val="00000A6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8" w15:restartNumberingAfterBreak="0">
    <w:nsid w:val="00000A6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9" w15:restartNumberingAfterBreak="0">
    <w:nsid w:val="00000A6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0" w15:restartNumberingAfterBreak="0">
    <w:nsid w:val="00000A6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1" w15:restartNumberingAfterBreak="0">
    <w:nsid w:val="00000A7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2" w15:restartNumberingAfterBreak="0">
    <w:nsid w:val="00000A7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3" w15:restartNumberingAfterBreak="0">
    <w:nsid w:val="00000A7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4" w15:restartNumberingAfterBreak="0">
    <w:nsid w:val="00000A7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5" w15:restartNumberingAfterBreak="0">
    <w:nsid w:val="00000A7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6" w15:restartNumberingAfterBreak="0">
    <w:nsid w:val="00000A7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7" w15:restartNumberingAfterBreak="0">
    <w:nsid w:val="00000A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8" w15:restartNumberingAfterBreak="0">
    <w:nsid w:val="00000A7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9" w15:restartNumberingAfterBreak="0">
    <w:nsid w:val="00000A7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0" w15:restartNumberingAfterBreak="0">
    <w:nsid w:val="00000A7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1" w15:restartNumberingAfterBreak="0">
    <w:nsid w:val="00000A7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82" w15:restartNumberingAfterBreak="0">
    <w:nsid w:val="00000A7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3" w15:restartNumberingAfterBreak="0">
    <w:nsid w:val="00000A7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4" w15:restartNumberingAfterBreak="0">
    <w:nsid w:val="00000A7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5" w15:restartNumberingAfterBreak="0">
    <w:nsid w:val="00000A7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6" w15:restartNumberingAfterBreak="0">
    <w:nsid w:val="00000A7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7" w15:restartNumberingAfterBreak="0">
    <w:nsid w:val="00000A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8" w15:restartNumberingAfterBreak="0">
    <w:nsid w:val="00000A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9" w15:restartNumberingAfterBreak="0">
    <w:nsid w:val="00000A8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0" w15:restartNumberingAfterBreak="0">
    <w:nsid w:val="00000A8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1" w15:restartNumberingAfterBreak="0">
    <w:nsid w:val="00000A8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2" w15:restartNumberingAfterBreak="0">
    <w:nsid w:val="00000A8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3" w15:restartNumberingAfterBreak="0">
    <w:nsid w:val="00000A8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4" w15:restartNumberingAfterBreak="0">
    <w:nsid w:val="00000A8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5" w15:restartNumberingAfterBreak="0">
    <w:nsid w:val="00000A8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6" w15:restartNumberingAfterBreak="0">
    <w:nsid w:val="00000A8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97" w15:restartNumberingAfterBreak="0">
    <w:nsid w:val="00000A8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8" w15:restartNumberingAfterBreak="0">
    <w:nsid w:val="00000A8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9" w15:restartNumberingAfterBreak="0">
    <w:nsid w:val="00000A8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0" w15:restartNumberingAfterBreak="0">
    <w:nsid w:val="00000A8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1" w15:restartNumberingAfterBreak="0">
    <w:nsid w:val="00000A8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2" w15:restartNumberingAfterBreak="0">
    <w:nsid w:val="00000A8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3" w15:restartNumberingAfterBreak="0">
    <w:nsid w:val="00000A9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4" w15:restartNumberingAfterBreak="0">
    <w:nsid w:val="00000A9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5" w15:restartNumberingAfterBreak="0">
    <w:nsid w:val="00000A9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06" w15:restartNumberingAfterBreak="0">
    <w:nsid w:val="00000A9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7" w15:restartNumberingAfterBreak="0">
    <w:nsid w:val="00000A9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8" w15:restartNumberingAfterBreak="0">
    <w:nsid w:val="00000A9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9" w15:restartNumberingAfterBreak="0">
    <w:nsid w:val="00000A9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0" w15:restartNumberingAfterBreak="0">
    <w:nsid w:val="00000A9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1" w15:restartNumberingAfterBreak="0">
    <w:nsid w:val="00000A9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2" w15:restartNumberingAfterBreak="0">
    <w:nsid w:val="00000A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13" w15:restartNumberingAfterBreak="0">
    <w:nsid w:val="00000A9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4" w15:restartNumberingAfterBreak="0">
    <w:nsid w:val="00000A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5" w15:restartNumberingAfterBreak="0">
    <w:nsid w:val="00000A9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6" w15:restartNumberingAfterBreak="0">
    <w:nsid w:val="00000A9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7" w15:restartNumberingAfterBreak="0">
    <w:nsid w:val="00000A9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8" w15:restartNumberingAfterBreak="0">
    <w:nsid w:val="00000A9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9" w15:restartNumberingAfterBreak="0">
    <w:nsid w:val="00000AA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0" w15:restartNumberingAfterBreak="0">
    <w:nsid w:val="00000AA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1" w15:restartNumberingAfterBreak="0">
    <w:nsid w:val="00000AA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2" w15:restartNumberingAfterBreak="0">
    <w:nsid w:val="00000AA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3" w15:restartNumberingAfterBreak="0">
    <w:nsid w:val="00000AA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4" w15:restartNumberingAfterBreak="0">
    <w:nsid w:val="00000AA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5" w15:restartNumberingAfterBreak="0">
    <w:nsid w:val="00000AA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6" w15:restartNumberingAfterBreak="0">
    <w:nsid w:val="00000AA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7" w15:restartNumberingAfterBreak="0">
    <w:nsid w:val="00000AA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8" w15:restartNumberingAfterBreak="0">
    <w:nsid w:val="00000AA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9" w15:restartNumberingAfterBreak="0">
    <w:nsid w:val="00000AA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0" w15:restartNumberingAfterBreak="0">
    <w:nsid w:val="00000AA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31" w15:restartNumberingAfterBreak="0">
    <w:nsid w:val="00000AA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2" w15:restartNumberingAfterBreak="0">
    <w:nsid w:val="00000AA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3" w15:restartNumberingAfterBreak="0">
    <w:nsid w:val="00000AA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4" w15:restartNumberingAfterBreak="0">
    <w:nsid w:val="00000AA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5" w15:restartNumberingAfterBreak="0">
    <w:nsid w:val="00000AB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6" w15:restartNumberingAfterBreak="0">
    <w:nsid w:val="00000AB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7" w15:restartNumberingAfterBreak="0">
    <w:nsid w:val="00000AB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38" w15:restartNumberingAfterBreak="0">
    <w:nsid w:val="00000AB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9" w15:restartNumberingAfterBreak="0">
    <w:nsid w:val="00000AB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0" w15:restartNumberingAfterBreak="0">
    <w:nsid w:val="00000AB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1" w15:restartNumberingAfterBreak="0">
    <w:nsid w:val="00000AB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2" w15:restartNumberingAfterBreak="0">
    <w:nsid w:val="00000AB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3" w15:restartNumberingAfterBreak="0">
    <w:nsid w:val="00000AB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44" w15:restartNumberingAfterBreak="0">
    <w:nsid w:val="00000AB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5" w15:restartNumberingAfterBreak="0">
    <w:nsid w:val="00000AB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6" w15:restartNumberingAfterBreak="0">
    <w:nsid w:val="00000AB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7" w15:restartNumberingAfterBreak="0">
    <w:nsid w:val="00000AB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8" w15:restartNumberingAfterBreak="0">
    <w:nsid w:val="00000AB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9" w15:restartNumberingAfterBreak="0">
    <w:nsid w:val="00000AB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0" w15:restartNumberingAfterBreak="0">
    <w:nsid w:val="00000AB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1" w15:restartNumberingAfterBreak="0">
    <w:nsid w:val="00000AC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52" w15:restartNumberingAfterBreak="0">
    <w:nsid w:val="00000AC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3" w15:restartNumberingAfterBreak="0">
    <w:nsid w:val="00000AC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4" w15:restartNumberingAfterBreak="0">
    <w:nsid w:val="00000AC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5" w15:restartNumberingAfterBreak="0">
    <w:nsid w:val="00000AC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6" w15:restartNumberingAfterBreak="0">
    <w:nsid w:val="00000AC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7" w15:restartNumberingAfterBreak="0">
    <w:nsid w:val="00000AC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8" w15:restartNumberingAfterBreak="0">
    <w:nsid w:val="00000AC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9" w15:restartNumberingAfterBreak="0">
    <w:nsid w:val="00000AC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0" w15:restartNumberingAfterBreak="0">
    <w:nsid w:val="00000AC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1" w15:restartNumberingAfterBreak="0">
    <w:nsid w:val="00000AC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2" w15:restartNumberingAfterBreak="0">
    <w:nsid w:val="00000AC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3" w15:restartNumberingAfterBreak="0">
    <w:nsid w:val="00000AC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4" w15:restartNumberingAfterBreak="0">
    <w:nsid w:val="00000AC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5" w15:restartNumberingAfterBreak="0">
    <w:nsid w:val="00000AC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6" w15:restartNumberingAfterBreak="0">
    <w:nsid w:val="00000AC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7" w15:restartNumberingAfterBreak="0">
    <w:nsid w:val="00000A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8" w15:restartNumberingAfterBreak="0">
    <w:nsid w:val="00000AD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9" w15:restartNumberingAfterBreak="0">
    <w:nsid w:val="00000AD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0" w15:restartNumberingAfterBreak="0">
    <w:nsid w:val="00000AD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71" w15:restartNumberingAfterBreak="0">
    <w:nsid w:val="00000AD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2" w15:restartNumberingAfterBreak="0">
    <w:nsid w:val="00000AD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3" w15:restartNumberingAfterBreak="0">
    <w:nsid w:val="00000AD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4" w15:restartNumberingAfterBreak="0">
    <w:nsid w:val="00000AD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5" w15:restartNumberingAfterBreak="0">
    <w:nsid w:val="00000AD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6" w15:restartNumberingAfterBreak="0">
    <w:nsid w:val="00000AD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7" w15:restartNumberingAfterBreak="0">
    <w:nsid w:val="00000AD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8" w15:restartNumberingAfterBreak="0">
    <w:nsid w:val="00000AD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9" w15:restartNumberingAfterBreak="0">
    <w:nsid w:val="00000AD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0" w15:restartNumberingAfterBreak="0">
    <w:nsid w:val="00000AD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1" w15:restartNumberingAfterBreak="0">
    <w:nsid w:val="00000AD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2" w15:restartNumberingAfterBreak="0">
    <w:nsid w:val="00000AD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3" w15:restartNumberingAfterBreak="0">
    <w:nsid w:val="00000AE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4" w15:restartNumberingAfterBreak="0">
    <w:nsid w:val="00000AE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5" w15:restartNumberingAfterBreak="0">
    <w:nsid w:val="00000AE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6" w15:restartNumberingAfterBreak="0">
    <w:nsid w:val="00000AE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7" w15:restartNumberingAfterBreak="0">
    <w:nsid w:val="00000AE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8" w15:restartNumberingAfterBreak="0">
    <w:nsid w:val="00000AE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9" w15:restartNumberingAfterBreak="0">
    <w:nsid w:val="00000AE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0" w15:restartNumberingAfterBreak="0">
    <w:nsid w:val="00000AE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91" w15:restartNumberingAfterBreak="0">
    <w:nsid w:val="00000AE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2" w15:restartNumberingAfterBreak="0">
    <w:nsid w:val="00000AE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3" w15:restartNumberingAfterBreak="0">
    <w:nsid w:val="00000AE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4" w15:restartNumberingAfterBreak="0">
    <w:nsid w:val="00000AE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5" w15:restartNumberingAfterBreak="0">
    <w:nsid w:val="00000AE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6" w15:restartNumberingAfterBreak="0">
    <w:nsid w:val="00000AE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7" w15:restartNumberingAfterBreak="0">
    <w:nsid w:val="00000A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98" w15:restartNumberingAfterBreak="0">
    <w:nsid w:val="00000AE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9" w15:restartNumberingAfterBreak="0">
    <w:nsid w:val="00000AF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0" w15:restartNumberingAfterBreak="0">
    <w:nsid w:val="00000AF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1" w15:restartNumberingAfterBreak="0">
    <w:nsid w:val="00000AF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2" w15:restartNumberingAfterBreak="0">
    <w:nsid w:val="00000AF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03" w15:restartNumberingAfterBreak="0">
    <w:nsid w:val="00000AF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4" w15:restartNumberingAfterBreak="0">
    <w:nsid w:val="00000AF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5" w15:restartNumberingAfterBreak="0">
    <w:nsid w:val="00000AF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6" w15:restartNumberingAfterBreak="0">
    <w:nsid w:val="00000AF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7" w15:restartNumberingAfterBreak="0">
    <w:nsid w:val="00000AF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8" w15:restartNumberingAfterBreak="0">
    <w:nsid w:val="00000AF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9" w15:restartNumberingAfterBreak="0">
    <w:nsid w:val="00000AF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0" w15:restartNumberingAfterBreak="0">
    <w:nsid w:val="00000AF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1" w15:restartNumberingAfterBreak="0">
    <w:nsid w:val="00000AF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2" w15:restartNumberingAfterBreak="0">
    <w:nsid w:val="00000AF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3" w15:restartNumberingAfterBreak="0">
    <w:nsid w:val="00000AF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4" w15:restartNumberingAfterBreak="0">
    <w:nsid w:val="00000AF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5" w15:restartNumberingAfterBreak="0">
    <w:nsid w:val="00000B0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6" w15:restartNumberingAfterBreak="0">
    <w:nsid w:val="00000B0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7" w15:restartNumberingAfterBreak="0">
    <w:nsid w:val="00000B0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8" w15:restartNumberingAfterBreak="0">
    <w:nsid w:val="00000B0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9" w15:restartNumberingAfterBreak="0">
    <w:nsid w:val="00000B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0" w15:restartNumberingAfterBreak="0">
    <w:nsid w:val="00000B0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1" w15:restartNumberingAfterBreak="0">
    <w:nsid w:val="00000B0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2" w15:restartNumberingAfterBreak="0">
    <w:nsid w:val="00000B0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3" w15:restartNumberingAfterBreak="0">
    <w:nsid w:val="00000B0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4" w15:restartNumberingAfterBreak="0">
    <w:nsid w:val="00000B0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5" w15:restartNumberingAfterBreak="0">
    <w:nsid w:val="00000B0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6" w15:restartNumberingAfterBreak="0">
    <w:nsid w:val="00000B0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7" w15:restartNumberingAfterBreak="0">
    <w:nsid w:val="00000B0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28" w15:restartNumberingAfterBreak="0">
    <w:nsid w:val="00000B0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9" w15:restartNumberingAfterBreak="0">
    <w:nsid w:val="00000B0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0" w15:restartNumberingAfterBreak="0">
    <w:nsid w:val="00000B0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1" w15:restartNumberingAfterBreak="0">
    <w:nsid w:val="00000B1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2" w15:restartNumberingAfterBreak="0">
    <w:nsid w:val="00000B1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3" w15:restartNumberingAfterBreak="0">
    <w:nsid w:val="00000B1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4" w15:restartNumberingAfterBreak="0">
    <w:nsid w:val="00000B1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5" w15:restartNumberingAfterBreak="0">
    <w:nsid w:val="00000B1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6" w15:restartNumberingAfterBreak="0">
    <w:nsid w:val="00000B1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7" w15:restartNumberingAfterBreak="0">
    <w:nsid w:val="00000B1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8" w15:restartNumberingAfterBreak="0">
    <w:nsid w:val="00000B1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9" w15:restartNumberingAfterBreak="0">
    <w:nsid w:val="00000B1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0" w15:restartNumberingAfterBreak="0">
    <w:nsid w:val="00000B1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1" w15:restartNumberingAfterBreak="0">
    <w:nsid w:val="00000B1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2" w15:restartNumberingAfterBreak="0">
    <w:nsid w:val="00000B1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3" w15:restartNumberingAfterBreak="0">
    <w:nsid w:val="00000B1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4" w15:restartNumberingAfterBreak="0">
    <w:nsid w:val="00000B1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5" w15:restartNumberingAfterBreak="0">
    <w:nsid w:val="00000B1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46" w15:restartNumberingAfterBreak="0">
    <w:nsid w:val="00000B1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7" w15:restartNumberingAfterBreak="0">
    <w:nsid w:val="00000B2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8" w15:restartNumberingAfterBreak="0">
    <w:nsid w:val="00000B2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9" w15:restartNumberingAfterBreak="0">
    <w:nsid w:val="00000B2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0" w15:restartNumberingAfterBreak="0">
    <w:nsid w:val="00000B2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1" w15:restartNumberingAfterBreak="0">
    <w:nsid w:val="00000B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2" w15:restartNumberingAfterBreak="0">
    <w:nsid w:val="00000B2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3" w15:restartNumberingAfterBreak="0">
    <w:nsid w:val="00000B2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4" w15:restartNumberingAfterBreak="0">
    <w:nsid w:val="00000B2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5" w15:restartNumberingAfterBreak="0">
    <w:nsid w:val="00000B2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56" w15:restartNumberingAfterBreak="0">
    <w:nsid w:val="00000B2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7" w15:restartNumberingAfterBreak="0">
    <w:nsid w:val="00000B2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8" w15:restartNumberingAfterBreak="0">
    <w:nsid w:val="00000B2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9" w15:restartNumberingAfterBreak="0">
    <w:nsid w:val="00000B2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60" w15:restartNumberingAfterBreak="0">
    <w:nsid w:val="00000B2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1" w15:restartNumberingAfterBreak="0">
    <w:nsid w:val="00000B2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2" w15:restartNumberingAfterBreak="0">
    <w:nsid w:val="00000B2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3" w15:restartNumberingAfterBreak="0">
    <w:nsid w:val="00000B3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4" w15:restartNumberingAfterBreak="0">
    <w:nsid w:val="00000B3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5" w15:restartNumberingAfterBreak="0">
    <w:nsid w:val="00000B3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6" w15:restartNumberingAfterBreak="0">
    <w:nsid w:val="00000B3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7" w15:restartNumberingAfterBreak="0">
    <w:nsid w:val="00000B3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8" w15:restartNumberingAfterBreak="0">
    <w:nsid w:val="00000B3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69" w15:restartNumberingAfterBreak="0">
    <w:nsid w:val="00000B3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0" w15:restartNumberingAfterBreak="0">
    <w:nsid w:val="00000B3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1" w15:restartNumberingAfterBreak="0">
    <w:nsid w:val="00000B3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2" w15:restartNumberingAfterBreak="0">
    <w:nsid w:val="00000B3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3" w15:restartNumberingAfterBreak="0">
    <w:nsid w:val="00000B3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4" w15:restartNumberingAfterBreak="0">
    <w:nsid w:val="00000B3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5" w15:restartNumberingAfterBreak="0">
    <w:nsid w:val="00000B3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6" w15:restartNumberingAfterBreak="0">
    <w:nsid w:val="00000B3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7" w15:restartNumberingAfterBreak="0">
    <w:nsid w:val="00000B3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78" w15:restartNumberingAfterBreak="0">
    <w:nsid w:val="00000B3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9" w15:restartNumberingAfterBreak="0">
    <w:nsid w:val="00000B4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0" w15:restartNumberingAfterBreak="0">
    <w:nsid w:val="00000B4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1" w15:restartNumberingAfterBreak="0">
    <w:nsid w:val="00000B4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2" w15:restartNumberingAfterBreak="0">
    <w:nsid w:val="00000B4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3" w15:restartNumberingAfterBreak="0">
    <w:nsid w:val="00000B4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4" w15:restartNumberingAfterBreak="0">
    <w:nsid w:val="00000B4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5" w15:restartNumberingAfterBreak="0">
    <w:nsid w:val="00000B4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6" w15:restartNumberingAfterBreak="0">
    <w:nsid w:val="00000B4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7" w15:restartNumberingAfterBreak="0">
    <w:nsid w:val="00000B4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8" w15:restartNumberingAfterBreak="0">
    <w:nsid w:val="00000B4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889" w15:restartNumberingAfterBreak="0">
    <w:nsid w:val="00000B4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0" w15:restartNumberingAfterBreak="0">
    <w:nsid w:val="00000B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1" w15:restartNumberingAfterBreak="0">
    <w:nsid w:val="00000B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2" w15:restartNumberingAfterBreak="0">
    <w:nsid w:val="00000B4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3" w15:restartNumberingAfterBreak="0">
    <w:nsid w:val="00000B4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4" w15:restartNumberingAfterBreak="0">
    <w:nsid w:val="00000B4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5" w15:restartNumberingAfterBreak="0">
    <w:nsid w:val="00000B5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6" w15:restartNumberingAfterBreak="0">
    <w:nsid w:val="00000B5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7" w15:restartNumberingAfterBreak="0">
    <w:nsid w:val="00000B5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8" w15:restartNumberingAfterBreak="0">
    <w:nsid w:val="00000B5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9" w15:restartNumberingAfterBreak="0">
    <w:nsid w:val="00000B5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0" w15:restartNumberingAfterBreak="0">
    <w:nsid w:val="00000B5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1" w15:restartNumberingAfterBreak="0">
    <w:nsid w:val="00000B5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2" w15:restartNumberingAfterBreak="0">
    <w:nsid w:val="00000B5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3" w15:restartNumberingAfterBreak="0">
    <w:nsid w:val="00000B5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4" w15:restartNumberingAfterBreak="0">
    <w:nsid w:val="00000B5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5" w15:restartNumberingAfterBreak="0">
    <w:nsid w:val="00000B5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06" w15:restartNumberingAfterBreak="0">
    <w:nsid w:val="00000B5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7" w15:restartNumberingAfterBreak="0">
    <w:nsid w:val="00000B5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8" w15:restartNumberingAfterBreak="0">
    <w:nsid w:val="00000B5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9" w15:restartNumberingAfterBreak="0">
    <w:nsid w:val="00000B5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0" w15:restartNumberingAfterBreak="0">
    <w:nsid w:val="00000B5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1" w15:restartNumberingAfterBreak="0">
    <w:nsid w:val="00000B6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2" w15:restartNumberingAfterBreak="0">
    <w:nsid w:val="00000B6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3" w15:restartNumberingAfterBreak="0">
    <w:nsid w:val="00000B6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4" w15:restartNumberingAfterBreak="0">
    <w:nsid w:val="00000B6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5" w15:restartNumberingAfterBreak="0">
    <w:nsid w:val="00000B6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6" w15:restartNumberingAfterBreak="0">
    <w:nsid w:val="00000B6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7" w15:restartNumberingAfterBreak="0">
    <w:nsid w:val="00000B6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8" w15:restartNumberingAfterBreak="0">
    <w:nsid w:val="00000B6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9" w15:restartNumberingAfterBreak="0">
    <w:nsid w:val="00000B6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20" w15:restartNumberingAfterBreak="0">
    <w:nsid w:val="00000B6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1" w15:restartNumberingAfterBreak="0">
    <w:nsid w:val="00000B6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2" w15:restartNumberingAfterBreak="0">
    <w:nsid w:val="00000B6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3" w15:restartNumberingAfterBreak="0">
    <w:nsid w:val="00000B6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4" w15:restartNumberingAfterBreak="0">
    <w:nsid w:val="00000B6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5" w15:restartNumberingAfterBreak="0">
    <w:nsid w:val="00000B6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26" w15:restartNumberingAfterBreak="0">
    <w:nsid w:val="00000B6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7" w15:restartNumberingAfterBreak="0">
    <w:nsid w:val="00000B7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28" w15:restartNumberingAfterBreak="0">
    <w:nsid w:val="00000B7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9" w15:restartNumberingAfterBreak="0">
    <w:nsid w:val="00000B7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0" w15:restartNumberingAfterBreak="0">
    <w:nsid w:val="00000B7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1" w15:restartNumberingAfterBreak="0">
    <w:nsid w:val="00000B7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2" w15:restartNumberingAfterBreak="0">
    <w:nsid w:val="00000B7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3" w15:restartNumberingAfterBreak="0">
    <w:nsid w:val="00000B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4" w15:restartNumberingAfterBreak="0">
    <w:nsid w:val="00000B7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5" w15:restartNumberingAfterBreak="0">
    <w:nsid w:val="00000B7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6" w15:restartNumberingAfterBreak="0">
    <w:nsid w:val="00000B7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37" w15:restartNumberingAfterBreak="0">
    <w:nsid w:val="00000B7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8" w15:restartNumberingAfterBreak="0">
    <w:nsid w:val="00000B7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9" w15:restartNumberingAfterBreak="0">
    <w:nsid w:val="00000B7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0" w15:restartNumberingAfterBreak="0">
    <w:nsid w:val="00000B7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1" w15:restartNumberingAfterBreak="0">
    <w:nsid w:val="00000B7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2" w15:restartNumberingAfterBreak="0">
    <w:nsid w:val="00000B7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43" w15:restartNumberingAfterBreak="0">
    <w:nsid w:val="00000B8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4" w15:restartNumberingAfterBreak="0">
    <w:nsid w:val="00000B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5" w15:restartNumberingAfterBreak="0">
    <w:nsid w:val="00000B8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6" w15:restartNumberingAfterBreak="0">
    <w:nsid w:val="00000B8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7" w15:restartNumberingAfterBreak="0">
    <w:nsid w:val="00000B8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8" w15:restartNumberingAfterBreak="0">
    <w:nsid w:val="00000B8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9" w15:restartNumberingAfterBreak="0">
    <w:nsid w:val="00000B8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0" w15:restartNumberingAfterBreak="0">
    <w:nsid w:val="00000B8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1" w15:restartNumberingAfterBreak="0">
    <w:nsid w:val="00000B8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2" w15:restartNumberingAfterBreak="0">
    <w:nsid w:val="00000B8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3" w15:restartNumberingAfterBreak="0">
    <w:nsid w:val="00000B8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4" w15:restartNumberingAfterBreak="0">
    <w:nsid w:val="00000B8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5" w15:restartNumberingAfterBreak="0">
    <w:nsid w:val="00000B8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6" w15:restartNumberingAfterBreak="0">
    <w:nsid w:val="00000B8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7" w15:restartNumberingAfterBreak="0">
    <w:nsid w:val="00000B8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8" w15:restartNumberingAfterBreak="0">
    <w:nsid w:val="00000B8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9" w15:restartNumberingAfterBreak="0">
    <w:nsid w:val="00000B9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0" w15:restartNumberingAfterBreak="0">
    <w:nsid w:val="00000B9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1" w15:restartNumberingAfterBreak="0">
    <w:nsid w:val="00000B9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2" w15:restartNumberingAfterBreak="0">
    <w:nsid w:val="00000B9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63" w15:restartNumberingAfterBreak="0">
    <w:nsid w:val="00000B9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4" w15:restartNumberingAfterBreak="0">
    <w:nsid w:val="00000B9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5" w15:restartNumberingAfterBreak="0">
    <w:nsid w:val="00000B9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6" w15:restartNumberingAfterBreak="0">
    <w:nsid w:val="00000B9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7" w15:restartNumberingAfterBreak="0">
    <w:nsid w:val="00000B9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8" w15:restartNumberingAfterBreak="0">
    <w:nsid w:val="00000B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69" w15:restartNumberingAfterBreak="0">
    <w:nsid w:val="00000B9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0" w15:restartNumberingAfterBreak="0">
    <w:nsid w:val="00000B9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71" w15:restartNumberingAfterBreak="0">
    <w:nsid w:val="00000B9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2" w15:restartNumberingAfterBreak="0">
    <w:nsid w:val="00000B9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3" w15:restartNumberingAfterBreak="0">
    <w:nsid w:val="00000B9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4" w15:restartNumberingAfterBreak="0">
    <w:nsid w:val="00000B9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5" w15:restartNumberingAfterBreak="0">
    <w:nsid w:val="00000BA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6" w15:restartNumberingAfterBreak="0">
    <w:nsid w:val="00000BA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7" w15:restartNumberingAfterBreak="0">
    <w:nsid w:val="00000BA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8" w15:restartNumberingAfterBreak="0">
    <w:nsid w:val="00000BA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9" w15:restartNumberingAfterBreak="0">
    <w:nsid w:val="00000BA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80" w15:restartNumberingAfterBreak="0">
    <w:nsid w:val="00000BA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1" w15:restartNumberingAfterBreak="0">
    <w:nsid w:val="00000BA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2" w15:restartNumberingAfterBreak="0">
    <w:nsid w:val="00000BA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983" w15:restartNumberingAfterBreak="0">
    <w:nsid w:val="00000BA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4" w15:restartNumberingAfterBreak="0">
    <w:nsid w:val="00000BA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5" w15:restartNumberingAfterBreak="0">
    <w:nsid w:val="00000BA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6" w15:restartNumberingAfterBreak="0">
    <w:nsid w:val="00000BA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7" w15:restartNumberingAfterBreak="0">
    <w:nsid w:val="00000BA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8" w15:restartNumberingAfterBreak="0">
    <w:nsid w:val="00000BA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9" w15:restartNumberingAfterBreak="0">
    <w:nsid w:val="00000BA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0" w15:restartNumberingAfterBreak="0">
    <w:nsid w:val="00000BA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1" w15:restartNumberingAfterBreak="0">
    <w:nsid w:val="00000BB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2" w15:restartNumberingAfterBreak="0">
    <w:nsid w:val="00000BB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3" w15:restartNumberingAfterBreak="0">
    <w:nsid w:val="00000BB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4" w15:restartNumberingAfterBreak="0">
    <w:nsid w:val="00000BB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5" w15:restartNumberingAfterBreak="0">
    <w:nsid w:val="00000BB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6" w15:restartNumberingAfterBreak="0">
    <w:nsid w:val="00000BB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7" w15:restartNumberingAfterBreak="0">
    <w:nsid w:val="00000BB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8" w15:restartNumberingAfterBreak="0">
    <w:nsid w:val="00000BB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9" w15:restartNumberingAfterBreak="0">
    <w:nsid w:val="00000BB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0" w15:restartNumberingAfterBreak="0">
    <w:nsid w:val="00000BB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1" w15:restartNumberingAfterBreak="0">
    <w:nsid w:val="00000BB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2" w15:restartNumberingAfterBreak="0">
    <w:nsid w:val="00000BB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3" w15:restartNumberingAfterBreak="0">
    <w:nsid w:val="00000BB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4" w15:restartNumberingAfterBreak="0">
    <w:nsid w:val="00000BB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5" w15:restartNumberingAfterBreak="0">
    <w:nsid w:val="00000BB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06" w15:restartNumberingAfterBreak="0">
    <w:nsid w:val="00000B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7" w15:restartNumberingAfterBreak="0">
    <w:nsid w:val="00000BC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8" w15:restartNumberingAfterBreak="0">
    <w:nsid w:val="00000BC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9" w15:restartNumberingAfterBreak="0">
    <w:nsid w:val="00000BC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0" w15:restartNumberingAfterBreak="0">
    <w:nsid w:val="00000BC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1" w15:restartNumberingAfterBreak="0">
    <w:nsid w:val="00000BC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2" w15:restartNumberingAfterBreak="0">
    <w:nsid w:val="00000BC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3" w15:restartNumberingAfterBreak="0">
    <w:nsid w:val="00000BC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4" w15:restartNumberingAfterBreak="0">
    <w:nsid w:val="00000BC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5" w15:restartNumberingAfterBreak="0">
    <w:nsid w:val="00000BC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16" w15:restartNumberingAfterBreak="0">
    <w:nsid w:val="00000BC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7" w15:restartNumberingAfterBreak="0">
    <w:nsid w:val="00000BC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8" w15:restartNumberingAfterBreak="0">
    <w:nsid w:val="00000BC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9" w15:restartNumberingAfterBreak="0">
    <w:nsid w:val="00000BC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0" w15:restartNumberingAfterBreak="0">
    <w:nsid w:val="00000BC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21" w15:restartNumberingAfterBreak="0">
    <w:nsid w:val="00000BC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2" w15:restartNumberingAfterBreak="0">
    <w:nsid w:val="00000BC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3" w15:restartNumberingAfterBreak="0">
    <w:nsid w:val="00000BD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4" w15:restartNumberingAfterBreak="0">
    <w:nsid w:val="00000BD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5" w15:restartNumberingAfterBreak="0">
    <w:nsid w:val="00000BD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6" w15:restartNumberingAfterBreak="0">
    <w:nsid w:val="00000BD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7" w15:restartNumberingAfterBreak="0">
    <w:nsid w:val="00000BD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8" w15:restartNumberingAfterBreak="0">
    <w:nsid w:val="00000BD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9" w15:restartNumberingAfterBreak="0">
    <w:nsid w:val="00000BD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0" w15:restartNumberingAfterBreak="0">
    <w:nsid w:val="00000BD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1" w15:restartNumberingAfterBreak="0">
    <w:nsid w:val="00000BD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2" w15:restartNumberingAfterBreak="0">
    <w:nsid w:val="00000BD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3" w15:restartNumberingAfterBreak="0">
    <w:nsid w:val="00000BD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4" w15:restartNumberingAfterBreak="0">
    <w:nsid w:val="00000BD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5" w15:restartNumberingAfterBreak="0">
    <w:nsid w:val="00000BD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6" w15:restartNumberingAfterBreak="0">
    <w:nsid w:val="00000BD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7" w15:restartNumberingAfterBreak="0">
    <w:nsid w:val="00000BD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8" w15:restartNumberingAfterBreak="0">
    <w:nsid w:val="00000BD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9" w15:restartNumberingAfterBreak="0">
    <w:nsid w:val="00000BE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0" w15:restartNumberingAfterBreak="0">
    <w:nsid w:val="00000BE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1" w15:restartNumberingAfterBreak="0">
    <w:nsid w:val="00000BE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2" w15:restartNumberingAfterBreak="0">
    <w:nsid w:val="00000BE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3" w15:restartNumberingAfterBreak="0">
    <w:nsid w:val="00000BE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4" w15:restartNumberingAfterBreak="0">
    <w:nsid w:val="00000BE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5" w15:restartNumberingAfterBreak="0">
    <w:nsid w:val="00000BE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6" w15:restartNumberingAfterBreak="0">
    <w:nsid w:val="00000BE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7" w15:restartNumberingAfterBreak="0">
    <w:nsid w:val="00000BE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8" w15:restartNumberingAfterBreak="0">
    <w:nsid w:val="00000BE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9" w15:restartNumberingAfterBreak="0">
    <w:nsid w:val="00000BE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0" w15:restartNumberingAfterBreak="0">
    <w:nsid w:val="00000BE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1" w15:restartNumberingAfterBreak="0">
    <w:nsid w:val="00000BE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2" w15:restartNumberingAfterBreak="0">
    <w:nsid w:val="00000BE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53" w15:restartNumberingAfterBreak="0">
    <w:nsid w:val="00000BE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4" w15:restartNumberingAfterBreak="0">
    <w:nsid w:val="00000BE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5" w15:restartNumberingAfterBreak="0">
    <w:nsid w:val="00000BF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6" w15:restartNumberingAfterBreak="0">
    <w:nsid w:val="00000BF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7" w15:restartNumberingAfterBreak="0">
    <w:nsid w:val="00000BF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8" w15:restartNumberingAfterBreak="0">
    <w:nsid w:val="00000BF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9" w15:restartNumberingAfterBreak="0">
    <w:nsid w:val="00000BF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0" w15:restartNumberingAfterBreak="0">
    <w:nsid w:val="00000BF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1" w15:restartNumberingAfterBreak="0">
    <w:nsid w:val="00000BF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2" w15:restartNumberingAfterBreak="0">
    <w:nsid w:val="00000BF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3" w15:restartNumberingAfterBreak="0">
    <w:nsid w:val="00000BF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64" w15:restartNumberingAfterBreak="0">
    <w:nsid w:val="00000BF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5" w15:restartNumberingAfterBreak="0">
    <w:nsid w:val="00000BF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6" w15:restartNumberingAfterBreak="0">
    <w:nsid w:val="00000BF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7" w15:restartNumberingAfterBreak="0">
    <w:nsid w:val="00000BF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8" w15:restartNumberingAfterBreak="0">
    <w:nsid w:val="00000BF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9" w15:restartNumberingAfterBreak="0">
    <w:nsid w:val="00000BF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0" w15:restartNumberingAfterBreak="0">
    <w:nsid w:val="00000BF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1" w15:restartNumberingAfterBreak="0">
    <w:nsid w:val="00000C0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2" w15:restartNumberingAfterBreak="0">
    <w:nsid w:val="00000C0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3" w15:restartNumberingAfterBreak="0">
    <w:nsid w:val="00000C0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4" w15:restartNumberingAfterBreak="0">
    <w:nsid w:val="00000C0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5" w15:restartNumberingAfterBreak="0">
    <w:nsid w:val="00000C0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6" w15:restartNumberingAfterBreak="0">
    <w:nsid w:val="00000C0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7" w15:restartNumberingAfterBreak="0">
    <w:nsid w:val="00000C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8" w15:restartNumberingAfterBreak="0">
    <w:nsid w:val="00000C0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9" w15:restartNumberingAfterBreak="0">
    <w:nsid w:val="00000C0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0" w15:restartNumberingAfterBreak="0">
    <w:nsid w:val="00000C0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1" w15:restartNumberingAfterBreak="0">
    <w:nsid w:val="00000C0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2" w15:restartNumberingAfterBreak="0">
    <w:nsid w:val="00000C0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3" w15:restartNumberingAfterBreak="0">
    <w:nsid w:val="00000C0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84" w15:restartNumberingAfterBreak="0">
    <w:nsid w:val="00000C0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5" w15:restartNumberingAfterBreak="0">
    <w:nsid w:val="00000C0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6" w15:restartNumberingAfterBreak="0">
    <w:nsid w:val="00000C0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7" w15:restartNumberingAfterBreak="0">
    <w:nsid w:val="00000C1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8" w15:restartNumberingAfterBreak="0">
    <w:nsid w:val="00000C1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89" w15:restartNumberingAfterBreak="0">
    <w:nsid w:val="00000C1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0" w15:restartNumberingAfterBreak="0">
    <w:nsid w:val="00000C1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1" w15:restartNumberingAfterBreak="0">
    <w:nsid w:val="00000C1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2" w15:restartNumberingAfterBreak="0">
    <w:nsid w:val="00000C1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3" w15:restartNumberingAfterBreak="0">
    <w:nsid w:val="00000C1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4" w15:restartNumberingAfterBreak="0">
    <w:nsid w:val="00000C1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95" w15:restartNumberingAfterBreak="0">
    <w:nsid w:val="00000C1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6" w15:restartNumberingAfterBreak="0">
    <w:nsid w:val="00000C1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7" w15:restartNumberingAfterBreak="0">
    <w:nsid w:val="00000C1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8" w15:restartNumberingAfterBreak="0">
    <w:nsid w:val="00000C1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9" w15:restartNumberingAfterBreak="0">
    <w:nsid w:val="00000C1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0" w15:restartNumberingAfterBreak="0">
    <w:nsid w:val="00000C1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1" w15:restartNumberingAfterBreak="0">
    <w:nsid w:val="00000C1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2" w15:restartNumberingAfterBreak="0">
    <w:nsid w:val="00000C1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3" w15:restartNumberingAfterBreak="0">
    <w:nsid w:val="00000C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4" w15:restartNumberingAfterBreak="0">
    <w:nsid w:val="00000C2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5" w15:restartNumberingAfterBreak="0">
    <w:nsid w:val="00000C2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6" w15:restartNumberingAfterBreak="0">
    <w:nsid w:val="00000C2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7" w15:restartNumberingAfterBreak="0">
    <w:nsid w:val="00000C2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8" w15:restartNumberingAfterBreak="0">
    <w:nsid w:val="00000C2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9" w15:restartNumberingAfterBreak="0">
    <w:nsid w:val="00000C2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0" w15:restartNumberingAfterBreak="0">
    <w:nsid w:val="00000C2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1" w15:restartNumberingAfterBreak="0">
    <w:nsid w:val="00000C2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2" w15:restartNumberingAfterBreak="0">
    <w:nsid w:val="00000C2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3" w15:restartNumberingAfterBreak="0">
    <w:nsid w:val="00000C2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14" w15:restartNumberingAfterBreak="0">
    <w:nsid w:val="00000C2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5" w15:restartNumberingAfterBreak="0">
    <w:nsid w:val="00000C2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6" w15:restartNumberingAfterBreak="0">
    <w:nsid w:val="00000C2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7" w15:restartNumberingAfterBreak="0">
    <w:nsid w:val="00000C2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8" w15:restartNumberingAfterBreak="0">
    <w:nsid w:val="00000C2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9" w15:restartNumberingAfterBreak="0">
    <w:nsid w:val="00000C3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0" w15:restartNumberingAfterBreak="0">
    <w:nsid w:val="00000C3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21" w15:restartNumberingAfterBreak="0">
    <w:nsid w:val="00000C3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2" w15:restartNumberingAfterBreak="0">
    <w:nsid w:val="00000C3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3" w15:restartNumberingAfterBreak="0">
    <w:nsid w:val="00000C3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4" w15:restartNumberingAfterBreak="0">
    <w:nsid w:val="00000C3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5" w15:restartNumberingAfterBreak="0">
    <w:nsid w:val="00000C3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6" w15:restartNumberingAfterBreak="0">
    <w:nsid w:val="00000C3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7" w15:restartNumberingAfterBreak="0">
    <w:nsid w:val="00000C3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8" w15:restartNumberingAfterBreak="0">
    <w:nsid w:val="00000C3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9" w15:restartNumberingAfterBreak="0">
    <w:nsid w:val="00000C3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30" w15:restartNumberingAfterBreak="0">
    <w:nsid w:val="00000C3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1" w15:restartNumberingAfterBreak="0">
    <w:nsid w:val="00000C3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2" w15:restartNumberingAfterBreak="0">
    <w:nsid w:val="00000C3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3" w15:restartNumberingAfterBreak="0">
    <w:nsid w:val="00000C3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4" w15:restartNumberingAfterBreak="0">
    <w:nsid w:val="00000C3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5" w15:restartNumberingAfterBreak="0">
    <w:nsid w:val="00000C4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6" w15:restartNumberingAfterBreak="0">
    <w:nsid w:val="00000C4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7" w15:restartNumberingAfterBreak="0">
    <w:nsid w:val="00000C4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8" w15:restartNumberingAfterBreak="0">
    <w:nsid w:val="00000C4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9" w15:restartNumberingAfterBreak="0">
    <w:nsid w:val="00000C4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0" w15:restartNumberingAfterBreak="0">
    <w:nsid w:val="00000C4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1" w15:restartNumberingAfterBreak="0">
    <w:nsid w:val="00000C4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2" w15:restartNumberingAfterBreak="0">
    <w:nsid w:val="00000C4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43" w15:restartNumberingAfterBreak="0">
    <w:nsid w:val="00000C4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4" w15:restartNumberingAfterBreak="0">
    <w:nsid w:val="00000C4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5" w15:restartNumberingAfterBreak="0">
    <w:nsid w:val="00000C4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6" w15:restartNumberingAfterBreak="0">
    <w:nsid w:val="00000C4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7" w15:restartNumberingAfterBreak="0">
    <w:nsid w:val="00000C4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8" w15:restartNumberingAfterBreak="0">
    <w:nsid w:val="00000C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9" w15:restartNumberingAfterBreak="0">
    <w:nsid w:val="00000C4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0" w15:restartNumberingAfterBreak="0">
    <w:nsid w:val="00000C4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1" w15:restartNumberingAfterBreak="0">
    <w:nsid w:val="00000C5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2" w15:restartNumberingAfterBreak="0">
    <w:nsid w:val="00000C5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3" w15:restartNumberingAfterBreak="0">
    <w:nsid w:val="00000C5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54" w15:restartNumberingAfterBreak="0">
    <w:nsid w:val="00000C5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5" w15:restartNumberingAfterBreak="0">
    <w:nsid w:val="00000C5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56" w15:restartNumberingAfterBreak="0">
    <w:nsid w:val="00000C5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7" w15:restartNumberingAfterBreak="0">
    <w:nsid w:val="00000C5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8" w15:restartNumberingAfterBreak="0">
    <w:nsid w:val="00000C5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9" w15:restartNumberingAfterBreak="0">
    <w:nsid w:val="00000C5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0" w15:restartNumberingAfterBreak="0">
    <w:nsid w:val="00000C5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1" w15:restartNumberingAfterBreak="0">
    <w:nsid w:val="00000C5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2" w15:restartNumberingAfterBreak="0">
    <w:nsid w:val="00000C5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3" w15:restartNumberingAfterBreak="0">
    <w:nsid w:val="00000C5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4" w15:restartNumberingAfterBreak="0">
    <w:nsid w:val="00000C5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5" w15:restartNumberingAfterBreak="0">
    <w:nsid w:val="00000C5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6" w15:restartNumberingAfterBreak="0">
    <w:nsid w:val="00000C5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7" w15:restartNumberingAfterBreak="0">
    <w:nsid w:val="00000C6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8" w15:restartNumberingAfterBreak="0">
    <w:nsid w:val="00000C6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9" w15:restartNumberingAfterBreak="0">
    <w:nsid w:val="00000C6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0" w15:restartNumberingAfterBreak="0">
    <w:nsid w:val="00000C6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1" w15:restartNumberingAfterBreak="0">
    <w:nsid w:val="00000C6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2" w15:restartNumberingAfterBreak="0">
    <w:nsid w:val="00000C6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3" w15:restartNumberingAfterBreak="0">
    <w:nsid w:val="00000C6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4" w15:restartNumberingAfterBreak="0">
    <w:nsid w:val="00000C6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5" w15:restartNumberingAfterBreak="0">
    <w:nsid w:val="00000C6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6" w15:restartNumberingAfterBreak="0">
    <w:nsid w:val="00000C6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7" w15:restartNumberingAfterBreak="0">
    <w:nsid w:val="00000C6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8" w15:restartNumberingAfterBreak="0">
    <w:nsid w:val="00000C6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9" w15:restartNumberingAfterBreak="0">
    <w:nsid w:val="00000C6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0" w15:restartNumberingAfterBreak="0">
    <w:nsid w:val="00000C6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1" w15:restartNumberingAfterBreak="0">
    <w:nsid w:val="00000C6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82" w15:restartNumberingAfterBreak="0">
    <w:nsid w:val="00000C6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3" w15:restartNumberingAfterBreak="0">
    <w:nsid w:val="00000C7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84" w15:restartNumberingAfterBreak="0">
    <w:nsid w:val="00000C7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5" w15:restartNumberingAfterBreak="0">
    <w:nsid w:val="00000C7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6" w15:restartNumberingAfterBreak="0">
    <w:nsid w:val="00000C7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7" w15:restartNumberingAfterBreak="0">
    <w:nsid w:val="00000C7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8" w15:restartNumberingAfterBreak="0">
    <w:nsid w:val="00000C7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9" w15:restartNumberingAfterBreak="0">
    <w:nsid w:val="00000C7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0" w15:restartNumberingAfterBreak="0">
    <w:nsid w:val="00000C7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1" w15:restartNumberingAfterBreak="0">
    <w:nsid w:val="00000C7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92" w15:restartNumberingAfterBreak="0">
    <w:nsid w:val="00000C7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3" w15:restartNumberingAfterBreak="0">
    <w:nsid w:val="00000C7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4" w15:restartNumberingAfterBreak="0">
    <w:nsid w:val="00000C7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5" w15:restartNumberingAfterBreak="0">
    <w:nsid w:val="00000C7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196" w15:restartNumberingAfterBreak="0">
    <w:nsid w:val="00000C7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7" w15:restartNumberingAfterBreak="0">
    <w:nsid w:val="00000C7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8" w15:restartNumberingAfterBreak="0">
    <w:nsid w:val="00000C7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9" w15:restartNumberingAfterBreak="0">
    <w:nsid w:val="00000C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0" w15:restartNumberingAfterBreak="0">
    <w:nsid w:val="00000C8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1" w15:restartNumberingAfterBreak="0">
    <w:nsid w:val="00000C8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2" w15:restartNumberingAfterBreak="0">
    <w:nsid w:val="00000C8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3" w15:restartNumberingAfterBreak="0">
    <w:nsid w:val="00000C8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4" w15:restartNumberingAfterBreak="0">
    <w:nsid w:val="00000C8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5" w15:restartNumberingAfterBreak="0">
    <w:nsid w:val="00000C8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6" w15:restartNumberingAfterBreak="0">
    <w:nsid w:val="00000C8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7" w15:restartNumberingAfterBreak="0">
    <w:nsid w:val="00000C8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8" w15:restartNumberingAfterBreak="0">
    <w:nsid w:val="00000C8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9" w15:restartNumberingAfterBreak="0">
    <w:nsid w:val="00000C8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0" w15:restartNumberingAfterBreak="0">
    <w:nsid w:val="00000C8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1" w15:restartNumberingAfterBreak="0">
    <w:nsid w:val="00000C8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2" w15:restartNumberingAfterBreak="0">
    <w:nsid w:val="00000C8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3" w15:restartNumberingAfterBreak="0">
    <w:nsid w:val="00000C8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4" w15:restartNumberingAfterBreak="0">
    <w:nsid w:val="00000C8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5" w15:restartNumberingAfterBreak="0">
    <w:nsid w:val="00000C9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6" w15:restartNumberingAfterBreak="0">
    <w:nsid w:val="00000C9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7" w15:restartNumberingAfterBreak="0">
    <w:nsid w:val="00000C9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18" w15:restartNumberingAfterBreak="0">
    <w:nsid w:val="00000C9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9" w15:restartNumberingAfterBreak="0">
    <w:nsid w:val="00000C9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0" w15:restartNumberingAfterBreak="0">
    <w:nsid w:val="00000C9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1" w15:restartNumberingAfterBreak="0">
    <w:nsid w:val="00000C9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2" w15:restartNumberingAfterBreak="0">
    <w:nsid w:val="00000C9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3" w15:restartNumberingAfterBreak="0">
    <w:nsid w:val="00000C9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4" w15:restartNumberingAfterBreak="0">
    <w:nsid w:val="00000C9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5" w15:restartNumberingAfterBreak="0">
    <w:nsid w:val="00000C9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26" w15:restartNumberingAfterBreak="0">
    <w:nsid w:val="00000C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7" w15:restartNumberingAfterBreak="0">
    <w:nsid w:val="00000C9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8" w15:restartNumberingAfterBreak="0">
    <w:nsid w:val="00000C9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9" w15:restartNumberingAfterBreak="0">
    <w:nsid w:val="00000C9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0" w15:restartNumberingAfterBreak="0">
    <w:nsid w:val="00000C9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1" w15:restartNumberingAfterBreak="0">
    <w:nsid w:val="00000CA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2" w15:restartNumberingAfterBreak="0">
    <w:nsid w:val="00000CA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3" w15:restartNumberingAfterBreak="0">
    <w:nsid w:val="00000CA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4" w15:restartNumberingAfterBreak="0">
    <w:nsid w:val="00000CA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5" w15:restartNumberingAfterBreak="0">
    <w:nsid w:val="00000CA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6" w15:restartNumberingAfterBreak="0">
    <w:nsid w:val="00000CA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7" w15:restartNumberingAfterBreak="0">
    <w:nsid w:val="00000CA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38" w15:restartNumberingAfterBreak="0">
    <w:nsid w:val="00000CA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9" w15:restartNumberingAfterBreak="0">
    <w:nsid w:val="00000CA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0" w15:restartNumberingAfterBreak="0">
    <w:nsid w:val="00000CA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1" w15:restartNumberingAfterBreak="0">
    <w:nsid w:val="00000CA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2" w15:restartNumberingAfterBreak="0">
    <w:nsid w:val="00000CA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3" w15:restartNumberingAfterBreak="0">
    <w:nsid w:val="00000CA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4" w15:restartNumberingAfterBreak="0">
    <w:nsid w:val="00000CA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5" w15:restartNumberingAfterBreak="0">
    <w:nsid w:val="00000CA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6" w15:restartNumberingAfterBreak="0">
    <w:nsid w:val="00000CA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7" w15:restartNumberingAfterBreak="0">
    <w:nsid w:val="00000CB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8" w15:restartNumberingAfterBreak="0">
    <w:nsid w:val="00000CB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9" w15:restartNumberingAfterBreak="0">
    <w:nsid w:val="00000CB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0" w15:restartNumberingAfterBreak="0">
    <w:nsid w:val="00000CB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1" w15:restartNumberingAfterBreak="0">
    <w:nsid w:val="00000CB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2" w15:restartNumberingAfterBreak="0">
    <w:nsid w:val="00000CB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3" w15:restartNumberingAfterBreak="0">
    <w:nsid w:val="00000CB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4" w15:restartNumberingAfterBreak="0">
    <w:nsid w:val="00000CB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55" w15:restartNumberingAfterBreak="0">
    <w:nsid w:val="00000CB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6" w15:restartNumberingAfterBreak="0">
    <w:nsid w:val="00000CB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7" w15:restartNumberingAfterBreak="0">
    <w:nsid w:val="00000CB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8" w15:restartNumberingAfterBreak="0">
    <w:nsid w:val="00000CB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9" w15:restartNumberingAfterBreak="0">
    <w:nsid w:val="00000CB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0" w15:restartNumberingAfterBreak="0">
    <w:nsid w:val="00000CB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1" w15:restartNumberingAfterBreak="0">
    <w:nsid w:val="00000CB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2" w15:restartNumberingAfterBreak="0">
    <w:nsid w:val="00000C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3" w15:restartNumberingAfterBreak="0">
    <w:nsid w:val="00000CC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4" w15:restartNumberingAfterBreak="0">
    <w:nsid w:val="00000CC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5" w15:restartNumberingAfterBreak="0">
    <w:nsid w:val="00000CC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6" w15:restartNumberingAfterBreak="0">
    <w:nsid w:val="00000CC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7" w15:restartNumberingAfterBreak="0">
    <w:nsid w:val="00000CC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8" w15:restartNumberingAfterBreak="0">
    <w:nsid w:val="00000CC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9" w15:restartNumberingAfterBreak="0">
    <w:nsid w:val="00000CC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0" w15:restartNumberingAfterBreak="0">
    <w:nsid w:val="00000CC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71" w15:restartNumberingAfterBreak="0">
    <w:nsid w:val="00000CC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2" w15:restartNumberingAfterBreak="0">
    <w:nsid w:val="00000CC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3" w15:restartNumberingAfterBreak="0">
    <w:nsid w:val="00000CC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4" w15:restartNumberingAfterBreak="0">
    <w:nsid w:val="00000CC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5" w15:restartNumberingAfterBreak="0">
    <w:nsid w:val="00000CC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6" w15:restartNumberingAfterBreak="0">
    <w:nsid w:val="00000CC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7" w15:restartNumberingAfterBreak="0">
    <w:nsid w:val="00000CC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8" w15:restartNumberingAfterBreak="0">
    <w:nsid w:val="00000CC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9" w15:restartNumberingAfterBreak="0">
    <w:nsid w:val="00000CD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0" w15:restartNumberingAfterBreak="0">
    <w:nsid w:val="00000CD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1" w15:restartNumberingAfterBreak="0">
    <w:nsid w:val="00000CD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2" w15:restartNumberingAfterBreak="0">
    <w:nsid w:val="00000CD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3" w15:restartNumberingAfterBreak="0">
    <w:nsid w:val="00000CD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4" w15:restartNumberingAfterBreak="0">
    <w:nsid w:val="00000CD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5" w15:restartNumberingAfterBreak="0">
    <w:nsid w:val="00000CD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6" w15:restartNumberingAfterBreak="0">
    <w:nsid w:val="00000CD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87" w15:restartNumberingAfterBreak="0">
    <w:nsid w:val="00000CD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8" w15:restartNumberingAfterBreak="0">
    <w:nsid w:val="00000CD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9" w15:restartNumberingAfterBreak="0">
    <w:nsid w:val="00000CD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0" w15:restartNumberingAfterBreak="0">
    <w:nsid w:val="00000CD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1" w15:restartNumberingAfterBreak="0">
    <w:nsid w:val="00000CD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2" w15:restartNumberingAfterBreak="0">
    <w:nsid w:val="00000CD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93" w15:restartNumberingAfterBreak="0">
    <w:nsid w:val="00000CD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4" w15:restartNumberingAfterBreak="0">
    <w:nsid w:val="00000CD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95" w15:restartNumberingAfterBreak="0">
    <w:nsid w:val="00000CE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6" w15:restartNumberingAfterBreak="0">
    <w:nsid w:val="00000CE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97" w15:restartNumberingAfterBreak="0">
    <w:nsid w:val="00000CE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8" w15:restartNumberingAfterBreak="0">
    <w:nsid w:val="00000CE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9" w15:restartNumberingAfterBreak="0">
    <w:nsid w:val="00000CE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0" w15:restartNumberingAfterBreak="0">
    <w:nsid w:val="00000CE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1" w15:restartNumberingAfterBreak="0">
    <w:nsid w:val="00000CE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2" w15:restartNumberingAfterBreak="0">
    <w:nsid w:val="00000CE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3" w15:restartNumberingAfterBreak="0">
    <w:nsid w:val="00000CE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4" w15:restartNumberingAfterBreak="0">
    <w:nsid w:val="00000CE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5" w15:restartNumberingAfterBreak="0">
    <w:nsid w:val="00000CE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06" w15:restartNumberingAfterBreak="0">
    <w:nsid w:val="00000CE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7" w15:restartNumberingAfterBreak="0">
    <w:nsid w:val="00000CE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8" w15:restartNumberingAfterBreak="0">
    <w:nsid w:val="00000CE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9" w15:restartNumberingAfterBreak="0">
    <w:nsid w:val="00000CE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0" w15:restartNumberingAfterBreak="0">
    <w:nsid w:val="00000CE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1" w15:restartNumberingAfterBreak="0">
    <w:nsid w:val="00000CF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2" w15:restartNumberingAfterBreak="0">
    <w:nsid w:val="00000CF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3" w15:restartNumberingAfterBreak="0">
    <w:nsid w:val="00000CF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4" w15:restartNumberingAfterBreak="0">
    <w:nsid w:val="00000CF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5" w15:restartNumberingAfterBreak="0">
    <w:nsid w:val="00000CF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6" w15:restartNumberingAfterBreak="0">
    <w:nsid w:val="00000CF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7" w15:restartNumberingAfterBreak="0">
    <w:nsid w:val="00000C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8" w15:restartNumberingAfterBreak="0">
    <w:nsid w:val="00000CF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9" w15:restartNumberingAfterBreak="0">
    <w:nsid w:val="00000CF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0" w15:restartNumberingAfterBreak="0">
    <w:nsid w:val="00000CF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1" w15:restartNumberingAfterBreak="0">
    <w:nsid w:val="00000CF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2" w15:restartNumberingAfterBreak="0">
    <w:nsid w:val="00000CF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3" w15:restartNumberingAfterBreak="0">
    <w:nsid w:val="00000CF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4" w15:restartNumberingAfterBreak="0">
    <w:nsid w:val="00000CF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25" w15:restartNumberingAfterBreak="0">
    <w:nsid w:val="00000CF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6" w15:restartNumberingAfterBreak="0">
    <w:nsid w:val="00000CF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7" w15:restartNumberingAfterBreak="0">
    <w:nsid w:val="00000D0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8" w15:restartNumberingAfterBreak="0">
    <w:nsid w:val="00000D0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9" w15:restartNumberingAfterBreak="0">
    <w:nsid w:val="00000D0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0" w15:restartNumberingAfterBreak="0">
    <w:nsid w:val="00000D0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31" w15:restartNumberingAfterBreak="0">
    <w:nsid w:val="00000D0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2" w15:restartNumberingAfterBreak="0">
    <w:nsid w:val="00000D0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3" w15:restartNumberingAfterBreak="0">
    <w:nsid w:val="00000D0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4" w15:restartNumberingAfterBreak="0">
    <w:nsid w:val="00000D0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5" w15:restartNumberingAfterBreak="0">
    <w:nsid w:val="00000D0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36" w15:restartNumberingAfterBreak="0">
    <w:nsid w:val="00000D0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7" w15:restartNumberingAfterBreak="0">
    <w:nsid w:val="00000D0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8" w15:restartNumberingAfterBreak="0">
    <w:nsid w:val="00000D0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9" w15:restartNumberingAfterBreak="0">
    <w:nsid w:val="00000D0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0" w15:restartNumberingAfterBreak="0">
    <w:nsid w:val="00000D0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1" w15:restartNumberingAfterBreak="0">
    <w:nsid w:val="00000D0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2" w15:restartNumberingAfterBreak="0">
    <w:nsid w:val="00000D0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3" w15:restartNumberingAfterBreak="0">
    <w:nsid w:val="00000D1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4" w15:restartNumberingAfterBreak="0">
    <w:nsid w:val="00000D1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5" w15:restartNumberingAfterBreak="0">
    <w:nsid w:val="00000D1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6" w15:restartNumberingAfterBreak="0">
    <w:nsid w:val="00000D1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7" w15:restartNumberingAfterBreak="0">
    <w:nsid w:val="00000D1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8" w15:restartNumberingAfterBreak="0">
    <w:nsid w:val="00000D1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9" w15:restartNumberingAfterBreak="0">
    <w:nsid w:val="00000D1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0" w15:restartNumberingAfterBreak="0">
    <w:nsid w:val="00000D1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1" w15:restartNumberingAfterBreak="0">
    <w:nsid w:val="00000D1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2" w15:restartNumberingAfterBreak="0">
    <w:nsid w:val="00000D1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3" w15:restartNumberingAfterBreak="0">
    <w:nsid w:val="00000D1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4" w15:restartNumberingAfterBreak="0">
    <w:nsid w:val="00000D1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5" w15:restartNumberingAfterBreak="0">
    <w:nsid w:val="00000D1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6" w15:restartNumberingAfterBreak="0">
    <w:nsid w:val="00000D1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57" w15:restartNumberingAfterBreak="0">
    <w:nsid w:val="00000D1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8" w15:restartNumberingAfterBreak="0">
    <w:nsid w:val="00000D1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9" w15:restartNumberingAfterBreak="0">
    <w:nsid w:val="00000D2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60" w15:restartNumberingAfterBreak="0">
    <w:nsid w:val="00000D2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1" w15:restartNumberingAfterBreak="0">
    <w:nsid w:val="00000D2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2" w15:restartNumberingAfterBreak="0">
    <w:nsid w:val="00000D2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3" w15:restartNumberingAfterBreak="0">
    <w:nsid w:val="00000D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4" w15:restartNumberingAfterBreak="0">
    <w:nsid w:val="00000D2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5" w15:restartNumberingAfterBreak="0">
    <w:nsid w:val="00000D2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6" w15:restartNumberingAfterBreak="0">
    <w:nsid w:val="00000D2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7" w15:restartNumberingAfterBreak="0">
    <w:nsid w:val="00000D2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8" w15:restartNumberingAfterBreak="0">
    <w:nsid w:val="00000D2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9" w15:restartNumberingAfterBreak="0">
    <w:nsid w:val="00000D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0" w15:restartNumberingAfterBreak="0">
    <w:nsid w:val="00000D2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1" w15:restartNumberingAfterBreak="0">
    <w:nsid w:val="00000D2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2" w15:restartNumberingAfterBreak="0">
    <w:nsid w:val="00000D2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3" w15:restartNumberingAfterBreak="0">
    <w:nsid w:val="00000D2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4" w15:restartNumberingAfterBreak="0">
    <w:nsid w:val="00000D2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5" w15:restartNumberingAfterBreak="0">
    <w:nsid w:val="00000D3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6" w15:restartNumberingAfterBreak="0">
    <w:nsid w:val="00000D3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7" w15:restartNumberingAfterBreak="0">
    <w:nsid w:val="00000D3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8" w15:restartNumberingAfterBreak="0">
    <w:nsid w:val="00000D3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9" w15:restartNumberingAfterBreak="0">
    <w:nsid w:val="00000D3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80" w15:restartNumberingAfterBreak="0">
    <w:nsid w:val="00000D3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1" w15:restartNumberingAfterBreak="0">
    <w:nsid w:val="00000D3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2" w15:restartNumberingAfterBreak="0">
    <w:nsid w:val="00000D3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3" w15:restartNumberingAfterBreak="0">
    <w:nsid w:val="00000D3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4" w15:restartNumberingAfterBreak="0">
    <w:nsid w:val="00000D3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5" w15:restartNumberingAfterBreak="0">
    <w:nsid w:val="00000D3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86" w15:restartNumberingAfterBreak="0">
    <w:nsid w:val="00000D3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7" w15:restartNumberingAfterBreak="0">
    <w:nsid w:val="00000D3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88" w15:restartNumberingAfterBreak="0">
    <w:nsid w:val="00000D3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9" w15:restartNumberingAfterBreak="0">
    <w:nsid w:val="00000D3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0" w15:restartNumberingAfterBreak="0">
    <w:nsid w:val="00000D3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1" w15:restartNumberingAfterBreak="0">
    <w:nsid w:val="00000D4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392" w15:restartNumberingAfterBreak="0">
    <w:nsid w:val="00000D4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3" w15:restartNumberingAfterBreak="0">
    <w:nsid w:val="00000D4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4" w15:restartNumberingAfterBreak="0">
    <w:nsid w:val="00000D4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5" w15:restartNumberingAfterBreak="0">
    <w:nsid w:val="00000D4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6" w15:restartNumberingAfterBreak="0">
    <w:nsid w:val="00000D4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7" w15:restartNumberingAfterBreak="0">
    <w:nsid w:val="00000D4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8" w15:restartNumberingAfterBreak="0">
    <w:nsid w:val="00000D4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9" w15:restartNumberingAfterBreak="0">
    <w:nsid w:val="00000D4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0" w15:restartNumberingAfterBreak="0">
    <w:nsid w:val="00000D4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1" w15:restartNumberingAfterBreak="0">
    <w:nsid w:val="00000D4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2" w15:restartNumberingAfterBreak="0">
    <w:nsid w:val="00000D4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3" w15:restartNumberingAfterBreak="0">
    <w:nsid w:val="00000D4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4" w15:restartNumberingAfterBreak="0">
    <w:nsid w:val="00000D4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5" w15:restartNumberingAfterBreak="0">
    <w:nsid w:val="00000D4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6" w15:restartNumberingAfterBreak="0">
    <w:nsid w:val="00000D4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7" w15:restartNumberingAfterBreak="0">
    <w:nsid w:val="00000D5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8" w15:restartNumberingAfterBreak="0">
    <w:nsid w:val="00000D5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9" w15:restartNumberingAfterBreak="0">
    <w:nsid w:val="00000D5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0" w15:restartNumberingAfterBreak="0">
    <w:nsid w:val="00000D5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1" w15:restartNumberingAfterBreak="0">
    <w:nsid w:val="00000D5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2" w15:restartNumberingAfterBreak="0">
    <w:nsid w:val="00000D5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3" w15:restartNumberingAfterBreak="0">
    <w:nsid w:val="00000D5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4" w15:restartNumberingAfterBreak="0">
    <w:nsid w:val="00000D5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5" w15:restartNumberingAfterBreak="0">
    <w:nsid w:val="00000D5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6" w15:restartNumberingAfterBreak="0">
    <w:nsid w:val="00000D5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7" w15:restartNumberingAfterBreak="0">
    <w:nsid w:val="00000D5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8" w15:restartNumberingAfterBreak="0">
    <w:nsid w:val="00000D5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9" w15:restartNumberingAfterBreak="0">
    <w:nsid w:val="00000D5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0" w15:restartNumberingAfterBreak="0">
    <w:nsid w:val="00000D5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1" w15:restartNumberingAfterBreak="0">
    <w:nsid w:val="00000D5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22" w15:restartNumberingAfterBreak="0">
    <w:nsid w:val="00000D5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23" w15:restartNumberingAfterBreak="0">
    <w:nsid w:val="00000D6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4" w15:restartNumberingAfterBreak="0">
    <w:nsid w:val="00000D6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5" w15:restartNumberingAfterBreak="0">
    <w:nsid w:val="00000D6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6" w15:restartNumberingAfterBreak="0">
    <w:nsid w:val="00000D6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7" w15:restartNumberingAfterBreak="0">
    <w:nsid w:val="00000D6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8" w15:restartNumberingAfterBreak="0">
    <w:nsid w:val="00000D6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9" w15:restartNumberingAfterBreak="0">
    <w:nsid w:val="00000D6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0" w15:restartNumberingAfterBreak="0">
    <w:nsid w:val="00000D6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1" w15:restartNumberingAfterBreak="0">
    <w:nsid w:val="00000D6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2" w15:restartNumberingAfterBreak="0">
    <w:nsid w:val="00000D6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3" w15:restartNumberingAfterBreak="0">
    <w:nsid w:val="00000D6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4" w15:restartNumberingAfterBreak="0">
    <w:nsid w:val="00000D6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35" w15:restartNumberingAfterBreak="0">
    <w:nsid w:val="00000D6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6" w15:restartNumberingAfterBreak="0">
    <w:nsid w:val="00000D6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7" w15:restartNumberingAfterBreak="0">
    <w:nsid w:val="00000D6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8" w15:restartNumberingAfterBreak="0">
    <w:nsid w:val="00000D6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9" w15:restartNumberingAfterBreak="0">
    <w:nsid w:val="00000D7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0" w15:restartNumberingAfterBreak="0">
    <w:nsid w:val="00000D7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1" w15:restartNumberingAfterBreak="0">
    <w:nsid w:val="00000D7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42" w15:restartNumberingAfterBreak="0">
    <w:nsid w:val="00000D7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3" w15:restartNumberingAfterBreak="0">
    <w:nsid w:val="00000D7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4" w15:restartNumberingAfterBreak="0">
    <w:nsid w:val="00000D7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5" w15:restartNumberingAfterBreak="0">
    <w:nsid w:val="00000D7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6" w15:restartNumberingAfterBreak="0">
    <w:nsid w:val="00000D7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47" w15:restartNumberingAfterBreak="0">
    <w:nsid w:val="00000D7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8" w15:restartNumberingAfterBreak="0">
    <w:nsid w:val="00000D7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9" w15:restartNumberingAfterBreak="0">
    <w:nsid w:val="00000D7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0" w15:restartNumberingAfterBreak="0">
    <w:nsid w:val="00000D7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1" w15:restartNumberingAfterBreak="0">
    <w:nsid w:val="00000D7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2" w15:restartNumberingAfterBreak="0">
    <w:nsid w:val="00000D7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3" w15:restartNumberingAfterBreak="0">
    <w:nsid w:val="00000D7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4" w15:restartNumberingAfterBreak="0">
    <w:nsid w:val="00000D7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5" w15:restartNumberingAfterBreak="0">
    <w:nsid w:val="00000D8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6" w15:restartNumberingAfterBreak="0">
    <w:nsid w:val="00000D8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7" w15:restartNumberingAfterBreak="0">
    <w:nsid w:val="00000D8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8" w15:restartNumberingAfterBreak="0">
    <w:nsid w:val="00000D8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9" w15:restartNumberingAfterBreak="0">
    <w:nsid w:val="00000D8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0" w15:restartNumberingAfterBreak="0">
    <w:nsid w:val="00000D8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1" w15:restartNumberingAfterBreak="0">
    <w:nsid w:val="00000D8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2" w15:restartNumberingAfterBreak="0">
    <w:nsid w:val="00000D8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3" w15:restartNumberingAfterBreak="0">
    <w:nsid w:val="00000D8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4" w15:restartNumberingAfterBreak="0">
    <w:nsid w:val="00000D8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5" w15:restartNumberingAfterBreak="0">
    <w:nsid w:val="00000D8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6" w15:restartNumberingAfterBreak="0">
    <w:nsid w:val="00000D8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7" w15:restartNumberingAfterBreak="0">
    <w:nsid w:val="00000D8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68" w15:restartNumberingAfterBreak="0">
    <w:nsid w:val="00000D8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9" w15:restartNumberingAfterBreak="0">
    <w:nsid w:val="00000D8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70" w15:restartNumberingAfterBreak="0">
    <w:nsid w:val="00000D8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1" w15:restartNumberingAfterBreak="0">
    <w:nsid w:val="00000D9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2" w15:restartNumberingAfterBreak="0">
    <w:nsid w:val="00000D9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3" w15:restartNumberingAfterBreak="0">
    <w:nsid w:val="00000D9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4" w15:restartNumberingAfterBreak="0">
    <w:nsid w:val="00000D9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5" w15:restartNumberingAfterBreak="0">
    <w:nsid w:val="00000D9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6" w15:restartNumberingAfterBreak="0">
    <w:nsid w:val="00000D9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7" w15:restartNumberingAfterBreak="0">
    <w:nsid w:val="00000D9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8" w15:restartNumberingAfterBreak="0">
    <w:nsid w:val="00000D9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9" w15:restartNumberingAfterBreak="0">
    <w:nsid w:val="00000D9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80" w15:restartNumberingAfterBreak="0">
    <w:nsid w:val="00000D9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1" w15:restartNumberingAfterBreak="0">
    <w:nsid w:val="00000D9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2" w15:restartNumberingAfterBreak="0">
    <w:nsid w:val="00000D9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3" w15:restartNumberingAfterBreak="0">
    <w:nsid w:val="00000D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4" w15:restartNumberingAfterBreak="0">
    <w:nsid w:val="00000D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5" w15:restartNumberingAfterBreak="0">
    <w:nsid w:val="00000D9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6" w15:restartNumberingAfterBreak="0">
    <w:nsid w:val="00000D9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7" w15:restartNumberingAfterBreak="0">
    <w:nsid w:val="00000DA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8" w15:restartNumberingAfterBreak="0">
    <w:nsid w:val="00000DA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9" w15:restartNumberingAfterBreak="0">
    <w:nsid w:val="00000D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0" w15:restartNumberingAfterBreak="0">
    <w:nsid w:val="00000DA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1" w15:restartNumberingAfterBreak="0">
    <w:nsid w:val="00000DA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2" w15:restartNumberingAfterBreak="0">
    <w:nsid w:val="00000DA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3" w15:restartNumberingAfterBreak="0">
    <w:nsid w:val="00000DA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4" w15:restartNumberingAfterBreak="0">
    <w:nsid w:val="00000DA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5" w15:restartNumberingAfterBreak="0">
    <w:nsid w:val="00000DA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6" w15:restartNumberingAfterBreak="0">
    <w:nsid w:val="00000DA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7" w15:restartNumberingAfterBreak="0">
    <w:nsid w:val="00000DA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98" w15:restartNumberingAfterBreak="0">
    <w:nsid w:val="00000DA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9" w15:restartNumberingAfterBreak="0">
    <w:nsid w:val="00000DA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0" w15:restartNumberingAfterBreak="0">
    <w:nsid w:val="00000DA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1" w15:restartNumberingAfterBreak="0">
    <w:nsid w:val="00000DA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2" w15:restartNumberingAfterBreak="0">
    <w:nsid w:val="00000DA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3" w15:restartNumberingAfterBreak="0">
    <w:nsid w:val="00000DB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4" w15:restartNumberingAfterBreak="0">
    <w:nsid w:val="00000DB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5" w15:restartNumberingAfterBreak="0">
    <w:nsid w:val="00000DB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6" w15:restartNumberingAfterBreak="0">
    <w:nsid w:val="00000DB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7" w15:restartNumberingAfterBreak="0">
    <w:nsid w:val="00000DB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8" w15:restartNumberingAfterBreak="0">
    <w:nsid w:val="00000DB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9" w15:restartNumberingAfterBreak="0">
    <w:nsid w:val="00000DB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10" w15:restartNumberingAfterBreak="0">
    <w:nsid w:val="00000DB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1" w15:restartNumberingAfterBreak="0">
    <w:nsid w:val="00000DB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12" w15:restartNumberingAfterBreak="0">
    <w:nsid w:val="00000DB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3" w15:restartNumberingAfterBreak="0">
    <w:nsid w:val="00000DB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4" w15:restartNumberingAfterBreak="0">
    <w:nsid w:val="00000DB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5" w15:restartNumberingAfterBreak="0">
    <w:nsid w:val="00000DB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6" w15:restartNumberingAfterBreak="0">
    <w:nsid w:val="00000DB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7" w15:restartNumberingAfterBreak="0">
    <w:nsid w:val="00000DB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8" w15:restartNumberingAfterBreak="0">
    <w:nsid w:val="00000DB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9" w15:restartNumberingAfterBreak="0">
    <w:nsid w:val="00000DC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0" w15:restartNumberingAfterBreak="0">
    <w:nsid w:val="00000DC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1" w15:restartNumberingAfterBreak="0">
    <w:nsid w:val="00000DC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2" w15:restartNumberingAfterBreak="0">
    <w:nsid w:val="00000DC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3" w15:restartNumberingAfterBreak="0">
    <w:nsid w:val="00000DC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4" w15:restartNumberingAfterBreak="0">
    <w:nsid w:val="00000DC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5" w15:restartNumberingAfterBreak="0">
    <w:nsid w:val="00000DC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6" w15:restartNumberingAfterBreak="0">
    <w:nsid w:val="00000DC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7" w15:restartNumberingAfterBreak="0">
    <w:nsid w:val="00000DC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8" w15:restartNumberingAfterBreak="0">
    <w:nsid w:val="00000DC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9" w15:restartNumberingAfterBreak="0">
    <w:nsid w:val="00000DC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0" w15:restartNumberingAfterBreak="0">
    <w:nsid w:val="00000DC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1" w15:restartNumberingAfterBreak="0">
    <w:nsid w:val="00000DC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2" w15:restartNumberingAfterBreak="0">
    <w:nsid w:val="00000DC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33" w15:restartNumberingAfterBreak="0">
    <w:nsid w:val="00000DC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4" w15:restartNumberingAfterBreak="0">
    <w:nsid w:val="00000DC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5" w15:restartNumberingAfterBreak="0">
    <w:nsid w:val="00000DD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6" w15:restartNumberingAfterBreak="0">
    <w:nsid w:val="00000DD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37" w15:restartNumberingAfterBreak="0">
    <w:nsid w:val="00000DD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8" w15:restartNumberingAfterBreak="0">
    <w:nsid w:val="00000DD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9" w15:restartNumberingAfterBreak="0">
    <w:nsid w:val="00000DD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40" w15:restartNumberingAfterBreak="0">
    <w:nsid w:val="00000DD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1" w15:restartNumberingAfterBreak="0">
    <w:nsid w:val="00000DD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2" w15:restartNumberingAfterBreak="0">
    <w:nsid w:val="00000DD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3" w15:restartNumberingAfterBreak="0">
    <w:nsid w:val="00000DD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4" w15:restartNumberingAfterBreak="0">
    <w:nsid w:val="00000DD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5" w15:restartNumberingAfterBreak="0">
    <w:nsid w:val="00000DD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6" w15:restartNumberingAfterBreak="0">
    <w:nsid w:val="00000DD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7" w15:restartNumberingAfterBreak="0">
    <w:nsid w:val="00000DD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8" w15:restartNumberingAfterBreak="0">
    <w:nsid w:val="00000DD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9" w15:restartNumberingAfterBreak="0">
    <w:nsid w:val="00000DD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0" w15:restartNumberingAfterBreak="0">
    <w:nsid w:val="00000DD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1" w15:restartNumberingAfterBreak="0">
    <w:nsid w:val="00000DE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2" w15:restartNumberingAfterBreak="0">
    <w:nsid w:val="00000DE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3" w15:restartNumberingAfterBreak="0">
    <w:nsid w:val="00000DE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4" w15:restartNumberingAfterBreak="0">
    <w:nsid w:val="00000DE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5" w15:restartNumberingAfterBreak="0">
    <w:nsid w:val="00000DE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6" w15:restartNumberingAfterBreak="0">
    <w:nsid w:val="00000DE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7" w15:restartNumberingAfterBreak="0">
    <w:nsid w:val="00000DE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8" w15:restartNumberingAfterBreak="0">
    <w:nsid w:val="00000DE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9" w15:restartNumberingAfterBreak="0">
    <w:nsid w:val="00000DE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0" w15:restartNumberingAfterBreak="0">
    <w:nsid w:val="00000DE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1" w15:restartNumberingAfterBreak="0">
    <w:nsid w:val="00000DE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2" w15:restartNumberingAfterBreak="0">
    <w:nsid w:val="00000DE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3" w15:restartNumberingAfterBreak="0">
    <w:nsid w:val="00000DE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4" w15:restartNumberingAfterBreak="0">
    <w:nsid w:val="00000DE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65" w15:restartNumberingAfterBreak="0">
    <w:nsid w:val="00000DE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6" w15:restartNumberingAfterBreak="0">
    <w:nsid w:val="00000DE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7" w15:restartNumberingAfterBreak="0">
    <w:nsid w:val="00000DF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8" w15:restartNumberingAfterBreak="0">
    <w:nsid w:val="00000DF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9" w15:restartNumberingAfterBreak="0">
    <w:nsid w:val="00000DF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0" w15:restartNumberingAfterBreak="0">
    <w:nsid w:val="00000DF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1" w15:restartNumberingAfterBreak="0">
    <w:nsid w:val="00000DF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2" w15:restartNumberingAfterBreak="0">
    <w:nsid w:val="00000DF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3" w15:restartNumberingAfterBreak="0">
    <w:nsid w:val="00000DF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4" w15:restartNumberingAfterBreak="0">
    <w:nsid w:val="00000DF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5" w15:restartNumberingAfterBreak="0">
    <w:nsid w:val="00000DF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6" w15:restartNumberingAfterBreak="0">
    <w:nsid w:val="00000D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7" w15:restartNumberingAfterBreak="0">
    <w:nsid w:val="00000DF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78" w15:restartNumberingAfterBreak="0">
    <w:nsid w:val="00000DF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9" w15:restartNumberingAfterBreak="0">
    <w:nsid w:val="00000DF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0" w15:restartNumberingAfterBreak="0">
    <w:nsid w:val="00000DF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1" w15:restartNumberingAfterBreak="0">
    <w:nsid w:val="00000DF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2" w15:restartNumberingAfterBreak="0">
    <w:nsid w:val="00000DF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3" w15:restartNumberingAfterBreak="0">
    <w:nsid w:val="00000E0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4" w15:restartNumberingAfterBreak="0">
    <w:nsid w:val="00000E0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85" w15:restartNumberingAfterBreak="0">
    <w:nsid w:val="00000E0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6" w15:restartNumberingAfterBreak="0">
    <w:nsid w:val="00000E0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7" w15:restartNumberingAfterBreak="0">
    <w:nsid w:val="00000E0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8" w15:restartNumberingAfterBreak="0">
    <w:nsid w:val="00000E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9" w15:restartNumberingAfterBreak="0">
    <w:nsid w:val="00000E0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0" w15:restartNumberingAfterBreak="0">
    <w:nsid w:val="00000E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1" w15:restartNumberingAfterBreak="0">
    <w:nsid w:val="00000E0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92" w15:restartNumberingAfterBreak="0">
    <w:nsid w:val="00000E0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3" w15:restartNumberingAfterBreak="0">
    <w:nsid w:val="00000E0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594" w15:restartNumberingAfterBreak="0">
    <w:nsid w:val="00000E0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5" w15:restartNumberingAfterBreak="0">
    <w:nsid w:val="00000E0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6" w15:restartNumberingAfterBreak="0">
    <w:nsid w:val="00000E0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7" w15:restartNumberingAfterBreak="0">
    <w:nsid w:val="00000E0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8" w15:restartNumberingAfterBreak="0">
    <w:nsid w:val="00000E0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9" w15:restartNumberingAfterBreak="0">
    <w:nsid w:val="00000E1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0" w15:restartNumberingAfterBreak="0">
    <w:nsid w:val="00000E1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1" w15:restartNumberingAfterBreak="0">
    <w:nsid w:val="00000E1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2" w15:restartNumberingAfterBreak="0">
    <w:nsid w:val="00000E1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3" w15:restartNumberingAfterBreak="0">
    <w:nsid w:val="00000E1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4" w15:restartNumberingAfterBreak="0">
    <w:nsid w:val="00000E1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5" w15:restartNumberingAfterBreak="0">
    <w:nsid w:val="00000E1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06" w15:restartNumberingAfterBreak="0">
    <w:nsid w:val="00000E1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7" w15:restartNumberingAfterBreak="0">
    <w:nsid w:val="00000E1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8" w15:restartNumberingAfterBreak="0">
    <w:nsid w:val="00000E1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9" w15:restartNumberingAfterBreak="0">
    <w:nsid w:val="00000E1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0" w15:restartNumberingAfterBreak="0">
    <w:nsid w:val="00000E1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1" w15:restartNumberingAfterBreak="0">
    <w:nsid w:val="00000E1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2" w15:restartNumberingAfterBreak="0">
    <w:nsid w:val="00000E1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3" w15:restartNumberingAfterBreak="0">
    <w:nsid w:val="00000E1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4" w15:restartNumberingAfterBreak="0">
    <w:nsid w:val="00000E1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5" w15:restartNumberingAfterBreak="0">
    <w:nsid w:val="00000E2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16" w15:restartNumberingAfterBreak="0">
    <w:nsid w:val="00000E2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7" w15:restartNumberingAfterBreak="0">
    <w:nsid w:val="00000E2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8" w15:restartNumberingAfterBreak="0">
    <w:nsid w:val="00000E2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9" w15:restartNumberingAfterBreak="0">
    <w:nsid w:val="00000E2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0" w15:restartNumberingAfterBreak="0">
    <w:nsid w:val="00000E2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1" w15:restartNumberingAfterBreak="0">
    <w:nsid w:val="00000E2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2" w15:restartNumberingAfterBreak="0">
    <w:nsid w:val="00000E2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3" w15:restartNumberingAfterBreak="0">
    <w:nsid w:val="00000E2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4" w15:restartNumberingAfterBreak="0">
    <w:nsid w:val="00000E2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5" w15:restartNumberingAfterBreak="0">
    <w:nsid w:val="00000E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6" w15:restartNumberingAfterBreak="0">
    <w:nsid w:val="00000E2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7" w15:restartNumberingAfterBreak="0">
    <w:nsid w:val="00000E2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8" w15:restartNumberingAfterBreak="0">
    <w:nsid w:val="00000E2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9" w15:restartNumberingAfterBreak="0">
    <w:nsid w:val="00000E2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0" w15:restartNumberingAfterBreak="0">
    <w:nsid w:val="00000E2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1" w15:restartNumberingAfterBreak="0">
    <w:nsid w:val="00000E3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32" w15:restartNumberingAfterBreak="0">
    <w:nsid w:val="00000E3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3" w15:restartNumberingAfterBreak="0">
    <w:nsid w:val="00000E3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4" w15:restartNumberingAfterBreak="0">
    <w:nsid w:val="00000E3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5" w15:restartNumberingAfterBreak="0">
    <w:nsid w:val="00000E3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6" w15:restartNumberingAfterBreak="0">
    <w:nsid w:val="00000E3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7" w15:restartNumberingAfterBreak="0">
    <w:nsid w:val="00000E3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38" w15:restartNumberingAfterBreak="0">
    <w:nsid w:val="00000E3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9" w15:restartNumberingAfterBreak="0">
    <w:nsid w:val="00000E3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0" w15:restartNumberingAfterBreak="0">
    <w:nsid w:val="00000E3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1" w15:restartNumberingAfterBreak="0">
    <w:nsid w:val="00000E3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2" w15:restartNumberingAfterBreak="0">
    <w:nsid w:val="00000E3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3" w15:restartNumberingAfterBreak="0">
    <w:nsid w:val="00000E3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4" w15:restartNumberingAfterBreak="0">
    <w:nsid w:val="00000E3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5" w15:restartNumberingAfterBreak="0">
    <w:nsid w:val="00000E3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6" w15:restartNumberingAfterBreak="0">
    <w:nsid w:val="00000E3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7" w15:restartNumberingAfterBreak="0">
    <w:nsid w:val="00000E4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8" w15:restartNumberingAfterBreak="0">
    <w:nsid w:val="00000E4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9" w15:restartNumberingAfterBreak="0">
    <w:nsid w:val="00000E4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0" w15:restartNumberingAfterBreak="0">
    <w:nsid w:val="00000E4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1" w15:restartNumberingAfterBreak="0">
    <w:nsid w:val="00000E4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52" w15:restartNumberingAfterBreak="0">
    <w:nsid w:val="00000E4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3" w15:restartNumberingAfterBreak="0">
    <w:nsid w:val="00000E4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4" w15:restartNumberingAfterBreak="0">
    <w:nsid w:val="00000E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5" w15:restartNumberingAfterBreak="0">
    <w:nsid w:val="00000E4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6" w15:restartNumberingAfterBreak="0">
    <w:nsid w:val="00000E4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7" w15:restartNumberingAfterBreak="0">
    <w:nsid w:val="00000E4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8" w15:restartNumberingAfterBreak="0">
    <w:nsid w:val="00000E4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9" w15:restartNumberingAfterBreak="0">
    <w:nsid w:val="00000E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0" w15:restartNumberingAfterBreak="0">
    <w:nsid w:val="00000E4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1" w15:restartNumberingAfterBreak="0">
    <w:nsid w:val="00000E4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2" w15:restartNumberingAfterBreak="0">
    <w:nsid w:val="00000E4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3" w15:restartNumberingAfterBreak="0">
    <w:nsid w:val="00000E5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4" w15:restartNumberingAfterBreak="0">
    <w:nsid w:val="00000E5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5" w15:restartNumberingAfterBreak="0">
    <w:nsid w:val="00000E5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6" w15:restartNumberingAfterBreak="0">
    <w:nsid w:val="00000E5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67" w15:restartNumberingAfterBreak="0">
    <w:nsid w:val="00000E5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8" w15:restartNumberingAfterBreak="0">
    <w:nsid w:val="00000E5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9" w15:restartNumberingAfterBreak="0">
    <w:nsid w:val="00000E5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0" w15:restartNumberingAfterBreak="0">
    <w:nsid w:val="00000E5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1" w15:restartNumberingAfterBreak="0">
    <w:nsid w:val="00000E5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2" w15:restartNumberingAfterBreak="0">
    <w:nsid w:val="00000E5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3" w15:restartNumberingAfterBreak="0">
    <w:nsid w:val="00000E5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4" w15:restartNumberingAfterBreak="0">
    <w:nsid w:val="00000E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5" w15:restartNumberingAfterBreak="0">
    <w:nsid w:val="00000E5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6" w15:restartNumberingAfterBreak="0">
    <w:nsid w:val="00000E5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7" w15:restartNumberingAfterBreak="0">
    <w:nsid w:val="00000E5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8" w15:restartNumberingAfterBreak="0">
    <w:nsid w:val="00000E5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9" w15:restartNumberingAfterBreak="0">
    <w:nsid w:val="00000E6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0" w15:restartNumberingAfterBreak="0">
    <w:nsid w:val="00000E6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1" w15:restartNumberingAfterBreak="0">
    <w:nsid w:val="00000E6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2" w15:restartNumberingAfterBreak="0">
    <w:nsid w:val="00000E6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83" w15:restartNumberingAfterBreak="0">
    <w:nsid w:val="00000E6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4" w15:restartNumberingAfterBreak="0">
    <w:nsid w:val="00000E6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5" w15:restartNumberingAfterBreak="0">
    <w:nsid w:val="00000E6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6" w15:restartNumberingAfterBreak="0">
    <w:nsid w:val="00000E6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7" w15:restartNumberingAfterBreak="0">
    <w:nsid w:val="00000E6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8" w15:restartNumberingAfterBreak="0">
    <w:nsid w:val="00000E6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9" w15:restartNumberingAfterBreak="0">
    <w:nsid w:val="00000E6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0" w15:restartNumberingAfterBreak="0">
    <w:nsid w:val="00000E6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1" w15:restartNumberingAfterBreak="0">
    <w:nsid w:val="00000E6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2" w15:restartNumberingAfterBreak="0">
    <w:nsid w:val="00000E6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3" w15:restartNumberingAfterBreak="0">
    <w:nsid w:val="00000E6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94" w15:restartNumberingAfterBreak="0">
    <w:nsid w:val="00000E6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5" w15:restartNumberingAfterBreak="0">
    <w:nsid w:val="00000E7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696" w15:restartNumberingAfterBreak="0">
    <w:nsid w:val="00000E7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7" w15:restartNumberingAfterBreak="0">
    <w:nsid w:val="00000E7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8" w15:restartNumberingAfterBreak="0">
    <w:nsid w:val="00000E7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9" w15:restartNumberingAfterBreak="0">
    <w:nsid w:val="00000E7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0" w15:restartNumberingAfterBreak="0">
    <w:nsid w:val="00000E7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1" w15:restartNumberingAfterBreak="0">
    <w:nsid w:val="00000E7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02" w15:restartNumberingAfterBreak="0">
    <w:nsid w:val="00000E7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3" w15:restartNumberingAfterBreak="0">
    <w:nsid w:val="00000E7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4" w15:restartNumberingAfterBreak="0">
    <w:nsid w:val="00000E7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5" w15:restartNumberingAfterBreak="0">
    <w:nsid w:val="00000E7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6" w15:restartNumberingAfterBreak="0">
    <w:nsid w:val="00000E7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7" w15:restartNumberingAfterBreak="0">
    <w:nsid w:val="00000E7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8" w15:restartNumberingAfterBreak="0">
    <w:nsid w:val="00000E7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9" w15:restartNumberingAfterBreak="0">
    <w:nsid w:val="00000E7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0" w15:restartNumberingAfterBreak="0">
    <w:nsid w:val="00000E7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1" w15:restartNumberingAfterBreak="0">
    <w:nsid w:val="00000E8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2" w15:restartNumberingAfterBreak="0">
    <w:nsid w:val="00000E8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3" w15:restartNumberingAfterBreak="0">
    <w:nsid w:val="00000E8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4" w15:restartNumberingAfterBreak="0">
    <w:nsid w:val="00000E8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5" w15:restartNumberingAfterBreak="0">
    <w:nsid w:val="00000E8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6" w15:restartNumberingAfterBreak="0">
    <w:nsid w:val="00000E8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7" w15:restartNumberingAfterBreak="0">
    <w:nsid w:val="00000E8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8" w15:restartNumberingAfterBreak="0">
    <w:nsid w:val="00000E8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19" w15:restartNumberingAfterBreak="0">
    <w:nsid w:val="00000E8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0" w15:restartNumberingAfterBreak="0">
    <w:nsid w:val="00000E8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1" w15:restartNumberingAfterBreak="0">
    <w:nsid w:val="00000E8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2" w15:restartNumberingAfterBreak="0">
    <w:nsid w:val="00000E8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3" w15:restartNumberingAfterBreak="0">
    <w:nsid w:val="00000E8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4" w15:restartNumberingAfterBreak="0">
    <w:nsid w:val="00000E8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5" w15:restartNumberingAfterBreak="0">
    <w:nsid w:val="00000E8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6" w15:restartNumberingAfterBreak="0">
    <w:nsid w:val="00000E8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7" w15:restartNumberingAfterBreak="0">
    <w:nsid w:val="00000E9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8" w15:restartNumberingAfterBreak="0">
    <w:nsid w:val="00000E9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9" w15:restartNumberingAfterBreak="0">
    <w:nsid w:val="00000E9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0" w15:restartNumberingAfterBreak="0">
    <w:nsid w:val="00000E9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1" w15:restartNumberingAfterBreak="0">
    <w:nsid w:val="00000E9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2" w15:restartNumberingAfterBreak="0">
    <w:nsid w:val="00000E9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3" w15:restartNumberingAfterBreak="0">
    <w:nsid w:val="00000E9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4" w15:restartNumberingAfterBreak="0">
    <w:nsid w:val="00000E9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5" w15:restartNumberingAfterBreak="0">
    <w:nsid w:val="00000E9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6" w15:restartNumberingAfterBreak="0">
    <w:nsid w:val="00000E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37" w15:restartNumberingAfterBreak="0">
    <w:nsid w:val="00000E9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8" w15:restartNumberingAfterBreak="0">
    <w:nsid w:val="00000E9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9" w15:restartNumberingAfterBreak="0">
    <w:nsid w:val="00000E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0" w15:restartNumberingAfterBreak="0">
    <w:nsid w:val="00000E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1" w15:restartNumberingAfterBreak="0">
    <w:nsid w:val="00000E9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2" w15:restartNumberingAfterBreak="0">
    <w:nsid w:val="00000E9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3" w15:restartNumberingAfterBreak="0">
    <w:nsid w:val="00000EA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44" w15:restartNumberingAfterBreak="0">
    <w:nsid w:val="00000E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5" w15:restartNumberingAfterBreak="0">
    <w:nsid w:val="00000E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6" w15:restartNumberingAfterBreak="0">
    <w:nsid w:val="00000EA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7" w15:restartNumberingAfterBreak="0">
    <w:nsid w:val="00000EA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8" w15:restartNumberingAfterBreak="0">
    <w:nsid w:val="00000EA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9" w15:restartNumberingAfterBreak="0">
    <w:nsid w:val="00000EA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0" w15:restartNumberingAfterBreak="0">
    <w:nsid w:val="00000EA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51" w15:restartNumberingAfterBreak="0">
    <w:nsid w:val="00000EA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2" w15:restartNumberingAfterBreak="0">
    <w:nsid w:val="00000EA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3" w15:restartNumberingAfterBreak="0">
    <w:nsid w:val="00000EA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4" w15:restartNumberingAfterBreak="0">
    <w:nsid w:val="00000EA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5" w15:restartNumberingAfterBreak="0">
    <w:nsid w:val="00000EA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6" w15:restartNumberingAfterBreak="0">
    <w:nsid w:val="00000EA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7" w15:restartNumberingAfterBreak="0">
    <w:nsid w:val="00000EA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8" w15:restartNumberingAfterBreak="0">
    <w:nsid w:val="00000EA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9" w15:restartNumberingAfterBreak="0">
    <w:nsid w:val="00000EB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0" w15:restartNumberingAfterBreak="0">
    <w:nsid w:val="00000EB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1" w15:restartNumberingAfterBreak="0">
    <w:nsid w:val="00000EB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2" w15:restartNumberingAfterBreak="0">
    <w:nsid w:val="00000EB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3" w15:restartNumberingAfterBreak="0">
    <w:nsid w:val="00000EB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4" w15:restartNumberingAfterBreak="0">
    <w:nsid w:val="00000EB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5" w15:restartNumberingAfterBreak="0">
    <w:nsid w:val="00000EB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6" w15:restartNumberingAfterBreak="0">
    <w:nsid w:val="00000EB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7" w15:restartNumberingAfterBreak="0">
    <w:nsid w:val="00000EB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8" w15:restartNumberingAfterBreak="0">
    <w:nsid w:val="00000EB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69" w15:restartNumberingAfterBreak="0">
    <w:nsid w:val="00000EB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0" w15:restartNumberingAfterBreak="0">
    <w:nsid w:val="00000EB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1" w15:restartNumberingAfterBreak="0">
    <w:nsid w:val="00000EB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2" w15:restartNumberingAfterBreak="0">
    <w:nsid w:val="00000EB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73" w15:restartNumberingAfterBreak="0">
    <w:nsid w:val="00000EB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4" w15:restartNumberingAfterBreak="0">
    <w:nsid w:val="00000EB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5" w15:restartNumberingAfterBreak="0">
    <w:nsid w:val="00000EC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6" w15:restartNumberingAfterBreak="0">
    <w:nsid w:val="00000EC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7" w15:restartNumberingAfterBreak="0">
    <w:nsid w:val="00000EC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8" w15:restartNumberingAfterBreak="0">
    <w:nsid w:val="00000EC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9" w15:restartNumberingAfterBreak="0">
    <w:nsid w:val="00000EC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0" w15:restartNumberingAfterBreak="0">
    <w:nsid w:val="00000EC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1" w15:restartNumberingAfterBreak="0">
    <w:nsid w:val="00000EC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2" w15:restartNumberingAfterBreak="0">
    <w:nsid w:val="00000EC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3" w15:restartNumberingAfterBreak="0">
    <w:nsid w:val="00000EC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4" w15:restartNumberingAfterBreak="0">
    <w:nsid w:val="00000EC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5" w15:restartNumberingAfterBreak="0">
    <w:nsid w:val="00000EC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6" w15:restartNumberingAfterBreak="0">
    <w:nsid w:val="00000EC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7" w15:restartNumberingAfterBreak="0">
    <w:nsid w:val="00000EC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8" w15:restartNumberingAfterBreak="0">
    <w:nsid w:val="00000EC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9" w15:restartNumberingAfterBreak="0">
    <w:nsid w:val="00000EC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0" w15:restartNumberingAfterBreak="0">
    <w:nsid w:val="00000EC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91" w15:restartNumberingAfterBreak="0">
    <w:nsid w:val="00000ED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2" w15:restartNumberingAfterBreak="0">
    <w:nsid w:val="00000ED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3" w15:restartNumberingAfterBreak="0">
    <w:nsid w:val="00000ED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4" w15:restartNumberingAfterBreak="0">
    <w:nsid w:val="00000ED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5" w15:restartNumberingAfterBreak="0">
    <w:nsid w:val="00000ED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6" w15:restartNumberingAfterBreak="0">
    <w:nsid w:val="00000ED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7" w15:restartNumberingAfterBreak="0">
    <w:nsid w:val="00000ED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798" w15:restartNumberingAfterBreak="0">
    <w:nsid w:val="00000ED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9" w15:restartNumberingAfterBreak="0">
    <w:nsid w:val="00000ED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0" w15:restartNumberingAfterBreak="0">
    <w:nsid w:val="00000ED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1" w15:restartNumberingAfterBreak="0">
    <w:nsid w:val="00000ED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2" w15:restartNumberingAfterBreak="0">
    <w:nsid w:val="00000ED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3" w15:restartNumberingAfterBreak="0">
    <w:nsid w:val="00000ED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4" w15:restartNumberingAfterBreak="0">
    <w:nsid w:val="00000ED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5" w15:restartNumberingAfterBreak="0">
    <w:nsid w:val="00000ED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6" w15:restartNumberingAfterBreak="0">
    <w:nsid w:val="00000ED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7" w15:restartNumberingAfterBreak="0">
    <w:nsid w:val="00000EE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8" w15:restartNumberingAfterBreak="0">
    <w:nsid w:val="00000EE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9" w15:restartNumberingAfterBreak="0">
    <w:nsid w:val="00000EE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0" w15:restartNumberingAfterBreak="0">
    <w:nsid w:val="00000EE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1" w15:restartNumberingAfterBreak="0">
    <w:nsid w:val="00000EE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2" w15:restartNumberingAfterBreak="0">
    <w:nsid w:val="00000EE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3" w15:restartNumberingAfterBreak="0">
    <w:nsid w:val="00000EE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14" w15:restartNumberingAfterBreak="0">
    <w:nsid w:val="00000EE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5" w15:restartNumberingAfterBreak="0">
    <w:nsid w:val="00000EE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6" w15:restartNumberingAfterBreak="0">
    <w:nsid w:val="00000EE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7" w15:restartNumberingAfterBreak="0">
    <w:nsid w:val="00000EE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8" w15:restartNumberingAfterBreak="0">
    <w:nsid w:val="00000EE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9" w15:restartNumberingAfterBreak="0">
    <w:nsid w:val="00000EE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0" w15:restartNumberingAfterBreak="0">
    <w:nsid w:val="00000EE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1" w15:restartNumberingAfterBreak="0">
    <w:nsid w:val="00000EE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2" w15:restartNumberingAfterBreak="0">
    <w:nsid w:val="00000EE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23" w15:restartNumberingAfterBreak="0">
    <w:nsid w:val="00000EF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4" w15:restartNumberingAfterBreak="0">
    <w:nsid w:val="00000EF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5" w15:restartNumberingAfterBreak="0">
    <w:nsid w:val="00000EF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6" w15:restartNumberingAfterBreak="0">
    <w:nsid w:val="00000EF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7" w15:restartNumberingAfterBreak="0">
    <w:nsid w:val="00000EF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8" w15:restartNumberingAfterBreak="0">
    <w:nsid w:val="00000EF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9" w15:restartNumberingAfterBreak="0">
    <w:nsid w:val="00000EF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0" w15:restartNumberingAfterBreak="0">
    <w:nsid w:val="00000EF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1" w15:restartNumberingAfterBreak="0">
    <w:nsid w:val="00000EF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2" w15:restartNumberingAfterBreak="0">
    <w:nsid w:val="00000EF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3" w15:restartNumberingAfterBreak="0">
    <w:nsid w:val="00000EF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4" w15:restartNumberingAfterBreak="0">
    <w:nsid w:val="00000EF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5" w15:restartNumberingAfterBreak="0">
    <w:nsid w:val="00000EF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6" w15:restartNumberingAfterBreak="0">
    <w:nsid w:val="00000EF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7" w15:restartNumberingAfterBreak="0">
    <w:nsid w:val="00000EF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8" w15:restartNumberingAfterBreak="0">
    <w:nsid w:val="00000EF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9" w15:restartNumberingAfterBreak="0">
    <w:nsid w:val="00000F0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0" w15:restartNumberingAfterBreak="0">
    <w:nsid w:val="00000F0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1" w15:restartNumberingAfterBreak="0">
    <w:nsid w:val="00000F0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2" w15:restartNumberingAfterBreak="0">
    <w:nsid w:val="00000F0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3" w15:restartNumberingAfterBreak="0">
    <w:nsid w:val="00000F0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4" w15:restartNumberingAfterBreak="0">
    <w:nsid w:val="00000F0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5" w15:restartNumberingAfterBreak="0">
    <w:nsid w:val="00000F0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46" w15:restartNumberingAfterBreak="0">
    <w:nsid w:val="00000F0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7" w15:restartNumberingAfterBreak="0">
    <w:nsid w:val="00000F0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8" w15:restartNumberingAfterBreak="0">
    <w:nsid w:val="00000F0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9" w15:restartNumberingAfterBreak="0">
    <w:nsid w:val="00000F0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0" w15:restartNumberingAfterBreak="0">
    <w:nsid w:val="00000F0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1" w15:restartNumberingAfterBreak="0">
    <w:nsid w:val="00000F0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2" w15:restartNumberingAfterBreak="0">
    <w:nsid w:val="00000F0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3" w15:restartNumberingAfterBreak="0">
    <w:nsid w:val="00000F0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4" w15:restartNumberingAfterBreak="0">
    <w:nsid w:val="00000F0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5" w15:restartNumberingAfterBreak="0">
    <w:nsid w:val="00000F1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6" w15:restartNumberingAfterBreak="0">
    <w:nsid w:val="00000F1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57" w15:restartNumberingAfterBreak="0">
    <w:nsid w:val="00000F1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8" w15:restartNumberingAfterBreak="0">
    <w:nsid w:val="00000F1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9" w15:restartNumberingAfterBreak="0">
    <w:nsid w:val="00000F1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0" w15:restartNumberingAfterBreak="0">
    <w:nsid w:val="00000F1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1" w15:restartNumberingAfterBreak="0">
    <w:nsid w:val="00000F1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2" w15:restartNumberingAfterBreak="0">
    <w:nsid w:val="00000F1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3" w15:restartNumberingAfterBreak="0">
    <w:nsid w:val="00000F1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4" w15:restartNumberingAfterBreak="0">
    <w:nsid w:val="00000F1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5" w15:restartNumberingAfterBreak="0">
    <w:nsid w:val="00000F1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6" w15:restartNumberingAfterBreak="0">
    <w:nsid w:val="00000F1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7" w15:restartNumberingAfterBreak="0">
    <w:nsid w:val="00000F1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8" w15:restartNumberingAfterBreak="0">
    <w:nsid w:val="00000F1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9" w15:restartNumberingAfterBreak="0">
    <w:nsid w:val="00000F1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0" w15:restartNumberingAfterBreak="0">
    <w:nsid w:val="00000F1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1" w15:restartNumberingAfterBreak="0">
    <w:nsid w:val="00000F2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2" w15:restartNumberingAfterBreak="0">
    <w:nsid w:val="00000F2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3" w15:restartNumberingAfterBreak="0">
    <w:nsid w:val="00000F2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4" w15:restartNumberingAfterBreak="0">
    <w:nsid w:val="00000F2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5" w15:restartNumberingAfterBreak="0">
    <w:nsid w:val="00000F2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6" w15:restartNumberingAfterBreak="0">
    <w:nsid w:val="00000F2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7" w15:restartNumberingAfterBreak="0">
    <w:nsid w:val="00000F2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78" w15:restartNumberingAfterBreak="0">
    <w:nsid w:val="00000F2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9" w15:restartNumberingAfterBreak="0">
    <w:nsid w:val="00000F2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0" w15:restartNumberingAfterBreak="0">
    <w:nsid w:val="00000F2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1" w15:restartNumberingAfterBreak="0">
    <w:nsid w:val="00000F2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2" w15:restartNumberingAfterBreak="0">
    <w:nsid w:val="00000F2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3" w15:restartNumberingAfterBreak="0">
    <w:nsid w:val="00000F2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4" w15:restartNumberingAfterBreak="0">
    <w:nsid w:val="00000F2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5" w15:restartNumberingAfterBreak="0">
    <w:nsid w:val="00000F2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6" w15:restartNumberingAfterBreak="0">
    <w:nsid w:val="00000F2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7" w15:restartNumberingAfterBreak="0">
    <w:nsid w:val="00000F3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8" w15:restartNumberingAfterBreak="0">
    <w:nsid w:val="00000F3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9" w15:restartNumberingAfterBreak="0">
    <w:nsid w:val="00000F3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0" w15:restartNumberingAfterBreak="0">
    <w:nsid w:val="00000F3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1" w15:restartNumberingAfterBreak="0">
    <w:nsid w:val="00000F3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2" w15:restartNumberingAfterBreak="0">
    <w:nsid w:val="00000F3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3" w15:restartNumberingAfterBreak="0">
    <w:nsid w:val="00000F3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4" w15:restartNumberingAfterBreak="0">
    <w:nsid w:val="00000F3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5" w15:restartNumberingAfterBreak="0">
    <w:nsid w:val="00000F3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6" w15:restartNumberingAfterBreak="0">
    <w:nsid w:val="00000F3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7" w15:restartNumberingAfterBreak="0">
    <w:nsid w:val="00000F3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98" w15:restartNumberingAfterBreak="0">
    <w:nsid w:val="00000F3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899" w15:restartNumberingAfterBreak="0">
    <w:nsid w:val="00000F3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0" w15:restartNumberingAfterBreak="0">
    <w:nsid w:val="00000F3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1" w15:restartNumberingAfterBreak="0">
    <w:nsid w:val="00000F3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2" w15:restartNumberingAfterBreak="0">
    <w:nsid w:val="00000F3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03" w15:restartNumberingAfterBreak="0">
    <w:nsid w:val="00000F4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4" w15:restartNumberingAfterBreak="0">
    <w:nsid w:val="00000F4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5" w15:restartNumberingAfterBreak="0">
    <w:nsid w:val="00000F4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6" w15:restartNumberingAfterBreak="0">
    <w:nsid w:val="00000F4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7" w15:restartNumberingAfterBreak="0">
    <w:nsid w:val="00000F4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8" w15:restartNumberingAfterBreak="0">
    <w:nsid w:val="00000F4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9" w15:restartNumberingAfterBreak="0">
    <w:nsid w:val="00000F4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0" w15:restartNumberingAfterBreak="0">
    <w:nsid w:val="00000F4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1" w15:restartNumberingAfterBreak="0">
    <w:nsid w:val="00000F4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12" w15:restartNumberingAfterBreak="0">
    <w:nsid w:val="00000F4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3" w15:restartNumberingAfterBreak="0">
    <w:nsid w:val="00000F4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4" w15:restartNumberingAfterBreak="0">
    <w:nsid w:val="00000F4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5" w15:restartNumberingAfterBreak="0">
    <w:nsid w:val="00000F4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6" w15:restartNumberingAfterBreak="0">
    <w:nsid w:val="00000F4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7" w15:restartNumberingAfterBreak="0">
    <w:nsid w:val="00000F4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8" w15:restartNumberingAfterBreak="0">
    <w:nsid w:val="00000F4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9" w15:restartNumberingAfterBreak="0">
    <w:nsid w:val="00000F5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0" w15:restartNumberingAfterBreak="0">
    <w:nsid w:val="00000F5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1" w15:restartNumberingAfterBreak="0">
    <w:nsid w:val="00000F5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2" w15:restartNumberingAfterBreak="0">
    <w:nsid w:val="00000F5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3" w15:restartNumberingAfterBreak="0">
    <w:nsid w:val="00000F5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4" w15:restartNumberingAfterBreak="0">
    <w:nsid w:val="00000F5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5" w15:restartNumberingAfterBreak="0">
    <w:nsid w:val="00000F5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6" w15:restartNumberingAfterBreak="0">
    <w:nsid w:val="00000F5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7" w15:restartNumberingAfterBreak="0">
    <w:nsid w:val="00000F5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28" w15:restartNumberingAfterBreak="0">
    <w:nsid w:val="00000F5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9" w15:restartNumberingAfterBreak="0">
    <w:nsid w:val="00000F5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0" w15:restartNumberingAfterBreak="0">
    <w:nsid w:val="00000F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1" w15:restartNumberingAfterBreak="0">
    <w:nsid w:val="00000F5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2" w15:restartNumberingAfterBreak="0">
    <w:nsid w:val="00000F5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3" w15:restartNumberingAfterBreak="0">
    <w:nsid w:val="00000F5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4" w15:restartNumberingAfterBreak="0">
    <w:nsid w:val="00000F5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35" w15:restartNumberingAfterBreak="0">
    <w:nsid w:val="00000F6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6" w15:restartNumberingAfterBreak="0">
    <w:nsid w:val="00000F6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7" w15:restartNumberingAfterBreak="0">
    <w:nsid w:val="00000F6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8" w15:restartNumberingAfterBreak="0">
    <w:nsid w:val="00000F6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9" w15:restartNumberingAfterBreak="0">
    <w:nsid w:val="00000F6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0" w15:restartNumberingAfterBreak="0">
    <w:nsid w:val="00000F6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1" w15:restartNumberingAfterBreak="0">
    <w:nsid w:val="00000F6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2" w15:restartNumberingAfterBreak="0">
    <w:nsid w:val="00000F6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3" w15:restartNumberingAfterBreak="0">
    <w:nsid w:val="00000F6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4" w15:restartNumberingAfterBreak="0">
    <w:nsid w:val="00000F6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45" w15:restartNumberingAfterBreak="0">
    <w:nsid w:val="00000F6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6" w15:restartNumberingAfterBreak="0">
    <w:nsid w:val="00000F6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7" w15:restartNumberingAfterBreak="0">
    <w:nsid w:val="00000F6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8" w15:restartNumberingAfterBreak="0">
    <w:nsid w:val="00000F6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9" w15:restartNumberingAfterBreak="0">
    <w:nsid w:val="00000F6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0" w15:restartNumberingAfterBreak="0">
    <w:nsid w:val="00000F6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1" w15:restartNumberingAfterBreak="0">
    <w:nsid w:val="00000F7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2" w15:restartNumberingAfterBreak="0">
    <w:nsid w:val="00000F7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3" w15:restartNumberingAfterBreak="0">
    <w:nsid w:val="00000F7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4" w15:restartNumberingAfterBreak="0">
    <w:nsid w:val="00000F7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5" w15:restartNumberingAfterBreak="0">
    <w:nsid w:val="00000F7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6" w15:restartNumberingAfterBreak="0">
    <w:nsid w:val="00000F7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7" w15:restartNumberingAfterBreak="0">
    <w:nsid w:val="00000F7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8" w15:restartNumberingAfterBreak="0">
    <w:nsid w:val="00000F7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9" w15:restartNumberingAfterBreak="0">
    <w:nsid w:val="00000F7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0" w15:restartNumberingAfterBreak="0">
    <w:nsid w:val="00000F7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1" w15:restartNumberingAfterBreak="0">
    <w:nsid w:val="00000F7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2" w15:restartNumberingAfterBreak="0">
    <w:nsid w:val="00000F7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3" w15:restartNumberingAfterBreak="0">
    <w:nsid w:val="00000F7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4" w15:restartNumberingAfterBreak="0">
    <w:nsid w:val="00000F7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5" w15:restartNumberingAfterBreak="0">
    <w:nsid w:val="00000F7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66" w15:restartNumberingAfterBreak="0">
    <w:nsid w:val="00000F7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7" w15:restartNumberingAfterBreak="0">
    <w:nsid w:val="00000F8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8" w15:restartNumberingAfterBreak="0">
    <w:nsid w:val="00000F8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69" w15:restartNumberingAfterBreak="0">
    <w:nsid w:val="00000F8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0" w15:restartNumberingAfterBreak="0">
    <w:nsid w:val="00000F8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1" w15:restartNumberingAfterBreak="0">
    <w:nsid w:val="00000F8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2" w15:restartNumberingAfterBreak="0">
    <w:nsid w:val="00000F8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73" w15:restartNumberingAfterBreak="0">
    <w:nsid w:val="00000F8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4" w15:restartNumberingAfterBreak="0">
    <w:nsid w:val="00000F8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5" w15:restartNumberingAfterBreak="0">
    <w:nsid w:val="00000F8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6" w15:restartNumberingAfterBreak="0">
    <w:nsid w:val="00000F8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77" w15:restartNumberingAfterBreak="0">
    <w:nsid w:val="00000F8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8" w15:restartNumberingAfterBreak="0">
    <w:nsid w:val="00000F8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9" w15:restartNumberingAfterBreak="0">
    <w:nsid w:val="00000F8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0" w15:restartNumberingAfterBreak="0">
    <w:nsid w:val="00000F8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1" w15:restartNumberingAfterBreak="0">
    <w:nsid w:val="00000F8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2" w15:restartNumberingAfterBreak="0">
    <w:nsid w:val="00000F8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3" w15:restartNumberingAfterBreak="0">
    <w:nsid w:val="00000F9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4" w15:restartNumberingAfterBreak="0">
    <w:nsid w:val="00000F9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5" w15:restartNumberingAfterBreak="0">
    <w:nsid w:val="00000F9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6" w15:restartNumberingAfterBreak="0">
    <w:nsid w:val="00000F9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987" w15:restartNumberingAfterBreak="0">
    <w:nsid w:val="00000F9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8" w15:restartNumberingAfterBreak="0">
    <w:nsid w:val="00000F9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9" w15:restartNumberingAfterBreak="0">
    <w:nsid w:val="00000F9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0" w15:restartNumberingAfterBreak="0">
    <w:nsid w:val="00000F9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1" w15:restartNumberingAfterBreak="0">
    <w:nsid w:val="00000F9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2" w15:restartNumberingAfterBreak="0">
    <w:nsid w:val="00000F9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3" w15:restartNumberingAfterBreak="0">
    <w:nsid w:val="00000F9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4" w15:restartNumberingAfterBreak="0">
    <w:nsid w:val="00000F9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5" w15:restartNumberingAfterBreak="0">
    <w:nsid w:val="00000F9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6" w15:restartNumberingAfterBreak="0">
    <w:nsid w:val="00000F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7" w15:restartNumberingAfterBreak="0">
    <w:nsid w:val="00000F9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8" w15:restartNumberingAfterBreak="0">
    <w:nsid w:val="00000F9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9" w15:restartNumberingAfterBreak="0">
    <w:nsid w:val="00000FA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0" w15:restartNumberingAfterBreak="0">
    <w:nsid w:val="00000FA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1" w15:restartNumberingAfterBreak="0">
    <w:nsid w:val="00000FA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2" w15:restartNumberingAfterBreak="0">
    <w:nsid w:val="00000FA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3" w15:restartNumberingAfterBreak="0">
    <w:nsid w:val="00000FA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4" w15:restartNumberingAfterBreak="0">
    <w:nsid w:val="00000FA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5" w15:restartNumberingAfterBreak="0">
    <w:nsid w:val="00000FA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6" w15:restartNumberingAfterBreak="0">
    <w:nsid w:val="00000FA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07" w15:restartNumberingAfterBreak="0">
    <w:nsid w:val="00000FA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8" w15:restartNumberingAfterBreak="0">
    <w:nsid w:val="00000FA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9" w15:restartNumberingAfterBreak="0">
    <w:nsid w:val="00000FA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0" w15:restartNumberingAfterBreak="0">
    <w:nsid w:val="00000FA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1" w15:restartNumberingAfterBreak="0">
    <w:nsid w:val="00000FA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2" w15:restartNumberingAfterBreak="0">
    <w:nsid w:val="00000FA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13" w15:restartNumberingAfterBreak="0">
    <w:nsid w:val="00000FA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4" w15:restartNumberingAfterBreak="0">
    <w:nsid w:val="00000FA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5" w15:restartNumberingAfterBreak="0">
    <w:nsid w:val="00000FB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6" w15:restartNumberingAfterBreak="0">
    <w:nsid w:val="00000FB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7" w15:restartNumberingAfterBreak="0">
    <w:nsid w:val="00000FB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18" w15:restartNumberingAfterBreak="0">
    <w:nsid w:val="00000FB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9" w15:restartNumberingAfterBreak="0">
    <w:nsid w:val="00000FB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0" w15:restartNumberingAfterBreak="0">
    <w:nsid w:val="00000FB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1" w15:restartNumberingAfterBreak="0">
    <w:nsid w:val="00000FB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2" w15:restartNumberingAfterBreak="0">
    <w:nsid w:val="00000FB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3" w15:restartNumberingAfterBreak="0">
    <w:nsid w:val="00000FB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4" w15:restartNumberingAfterBreak="0">
    <w:nsid w:val="00000FB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5" w15:restartNumberingAfterBreak="0">
    <w:nsid w:val="00000FB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6" w15:restartNumberingAfterBreak="0">
    <w:nsid w:val="00000FB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7" w15:restartNumberingAfterBreak="0">
    <w:nsid w:val="00000FB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8" w15:restartNumberingAfterBreak="0">
    <w:nsid w:val="00000FB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9" w15:restartNumberingAfterBreak="0">
    <w:nsid w:val="00000FB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0" w15:restartNumberingAfterBreak="0">
    <w:nsid w:val="00000FB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1" w15:restartNumberingAfterBreak="0">
    <w:nsid w:val="00000FC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2" w15:restartNumberingAfterBreak="0">
    <w:nsid w:val="00000FC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3" w15:restartNumberingAfterBreak="0">
    <w:nsid w:val="00000FC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4" w15:restartNumberingAfterBreak="0">
    <w:nsid w:val="00000FC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5" w15:restartNumberingAfterBreak="0">
    <w:nsid w:val="00000FC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6" w15:restartNumberingAfterBreak="0">
    <w:nsid w:val="00000F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7" w15:restartNumberingAfterBreak="0">
    <w:nsid w:val="00000FC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8" w15:restartNumberingAfterBreak="0">
    <w:nsid w:val="00000FC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9" w15:restartNumberingAfterBreak="0">
    <w:nsid w:val="00000FC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0" w15:restartNumberingAfterBreak="0">
    <w:nsid w:val="00000FC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41" w15:restartNumberingAfterBreak="0">
    <w:nsid w:val="00000FC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2" w15:restartNumberingAfterBreak="0">
    <w:nsid w:val="00000FC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3" w15:restartNumberingAfterBreak="0">
    <w:nsid w:val="00000FC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4" w15:restartNumberingAfterBreak="0">
    <w:nsid w:val="00000FC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5" w15:restartNumberingAfterBreak="0">
    <w:nsid w:val="00000FC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6" w15:restartNumberingAfterBreak="0">
    <w:nsid w:val="00000FC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7" w15:restartNumberingAfterBreak="0">
    <w:nsid w:val="00000F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8" w15:restartNumberingAfterBreak="0">
    <w:nsid w:val="00000FD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9" w15:restartNumberingAfterBreak="0">
    <w:nsid w:val="00000F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0" w15:restartNumberingAfterBreak="0">
    <w:nsid w:val="00000FD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1" w15:restartNumberingAfterBreak="0">
    <w:nsid w:val="00000FD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52" w15:restartNumberingAfterBreak="0">
    <w:nsid w:val="00000FD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3" w15:restartNumberingAfterBreak="0">
    <w:nsid w:val="00000FD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4" w15:restartNumberingAfterBreak="0">
    <w:nsid w:val="00000FD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5" w15:restartNumberingAfterBreak="0">
    <w:nsid w:val="00000FD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6" w15:restartNumberingAfterBreak="0">
    <w:nsid w:val="00000FD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7" w15:restartNumberingAfterBreak="0">
    <w:nsid w:val="00000FD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8" w15:restartNumberingAfterBreak="0">
    <w:nsid w:val="00000FD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9" w15:restartNumberingAfterBreak="0">
    <w:nsid w:val="00000FD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0" w15:restartNumberingAfterBreak="0">
    <w:nsid w:val="00000FD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1" w15:restartNumberingAfterBreak="0">
    <w:nsid w:val="00000FD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2" w15:restartNumberingAfterBreak="0">
    <w:nsid w:val="00000FD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3" w15:restartNumberingAfterBreak="0">
    <w:nsid w:val="00000FE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64" w15:restartNumberingAfterBreak="0">
    <w:nsid w:val="00000FE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5" w15:restartNumberingAfterBreak="0">
    <w:nsid w:val="00000FE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6" w15:restartNumberingAfterBreak="0">
    <w:nsid w:val="00000FE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7" w15:restartNumberingAfterBreak="0">
    <w:nsid w:val="00000FE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8" w15:restartNumberingAfterBreak="0">
    <w:nsid w:val="00000FE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9" w15:restartNumberingAfterBreak="0">
    <w:nsid w:val="00000FE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0" w15:restartNumberingAfterBreak="0">
    <w:nsid w:val="00000FE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1" w15:restartNumberingAfterBreak="0">
    <w:nsid w:val="00000FE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72" w15:restartNumberingAfterBreak="0">
    <w:nsid w:val="00000FE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3" w15:restartNumberingAfterBreak="0">
    <w:nsid w:val="00000FE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4" w15:restartNumberingAfterBreak="0">
    <w:nsid w:val="00000FE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5" w15:restartNumberingAfterBreak="0">
    <w:nsid w:val="00000FE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6" w15:restartNumberingAfterBreak="0">
    <w:nsid w:val="00000FE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7" w15:restartNumberingAfterBreak="0">
    <w:nsid w:val="00000FE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8" w15:restartNumberingAfterBreak="0">
    <w:nsid w:val="00000FE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9" w15:restartNumberingAfterBreak="0">
    <w:nsid w:val="00000FF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0" w15:restartNumberingAfterBreak="0">
    <w:nsid w:val="00000FF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1" w15:restartNumberingAfterBreak="0">
    <w:nsid w:val="00000FF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2" w15:restartNumberingAfterBreak="0">
    <w:nsid w:val="00000FF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3" w15:restartNumberingAfterBreak="0">
    <w:nsid w:val="00000FF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4" w15:restartNumberingAfterBreak="0">
    <w:nsid w:val="00000FF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5" w15:restartNumberingAfterBreak="0">
    <w:nsid w:val="00000F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6" w15:restartNumberingAfterBreak="0">
    <w:nsid w:val="00000FF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7" w15:restartNumberingAfterBreak="0">
    <w:nsid w:val="00000FF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8" w15:restartNumberingAfterBreak="0">
    <w:nsid w:val="00000FF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9" w15:restartNumberingAfterBreak="0">
    <w:nsid w:val="00000FF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0" w15:restartNumberingAfterBreak="0">
    <w:nsid w:val="00000FF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1" w15:restartNumberingAfterBreak="0">
    <w:nsid w:val="00000FF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2" w15:restartNumberingAfterBreak="0">
    <w:nsid w:val="00000FF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3" w15:restartNumberingAfterBreak="0">
    <w:nsid w:val="00000FF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4" w15:restartNumberingAfterBreak="0">
    <w:nsid w:val="00000FF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5" w15:restartNumberingAfterBreak="0">
    <w:nsid w:val="0000100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6" w15:restartNumberingAfterBreak="0">
    <w:nsid w:val="0000100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7" w15:restartNumberingAfterBreak="0">
    <w:nsid w:val="0000100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098" w15:restartNumberingAfterBreak="0">
    <w:nsid w:val="0000100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9" w15:restartNumberingAfterBreak="0">
    <w:nsid w:val="0000100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0" w15:restartNumberingAfterBreak="0">
    <w:nsid w:val="0000100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1" w15:restartNumberingAfterBreak="0">
    <w:nsid w:val="0000100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2" w15:restartNumberingAfterBreak="0">
    <w:nsid w:val="0000100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3" w15:restartNumberingAfterBreak="0">
    <w:nsid w:val="0000100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4" w15:restartNumberingAfterBreak="0">
    <w:nsid w:val="0000100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5" w15:restartNumberingAfterBreak="0">
    <w:nsid w:val="0000100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6" w15:restartNumberingAfterBreak="0">
    <w:nsid w:val="0000100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7" w15:restartNumberingAfterBreak="0">
    <w:nsid w:val="0000100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8" w15:restartNumberingAfterBreak="0">
    <w:nsid w:val="0000100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9" w15:restartNumberingAfterBreak="0">
    <w:nsid w:val="0000100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0" w15:restartNumberingAfterBreak="0">
    <w:nsid w:val="0000100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1" w15:restartNumberingAfterBreak="0">
    <w:nsid w:val="0000101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12" w15:restartNumberingAfterBreak="0">
    <w:nsid w:val="0000101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3" w15:restartNumberingAfterBreak="0">
    <w:nsid w:val="0000101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4" w15:restartNumberingAfterBreak="0">
    <w:nsid w:val="0000101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5" w15:restartNumberingAfterBreak="0">
    <w:nsid w:val="0000101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6" w15:restartNumberingAfterBreak="0">
    <w:nsid w:val="0000101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7" w15:restartNumberingAfterBreak="0">
    <w:nsid w:val="0000101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8" w15:restartNumberingAfterBreak="0">
    <w:nsid w:val="0000101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9" w15:restartNumberingAfterBreak="0">
    <w:nsid w:val="0000101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0" w15:restartNumberingAfterBreak="0">
    <w:nsid w:val="0000101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1" w15:restartNumberingAfterBreak="0">
    <w:nsid w:val="0000101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2" w15:restartNumberingAfterBreak="0">
    <w:nsid w:val="0000101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3" w15:restartNumberingAfterBreak="0">
    <w:nsid w:val="0000101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4" w15:restartNumberingAfterBreak="0">
    <w:nsid w:val="0000101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5" w15:restartNumberingAfterBreak="0">
    <w:nsid w:val="0000101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6" w15:restartNumberingAfterBreak="0">
    <w:nsid w:val="0000101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7" w15:restartNumberingAfterBreak="0">
    <w:nsid w:val="0000102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8" w15:restartNumberingAfterBreak="0">
    <w:nsid w:val="0000102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9" w15:restartNumberingAfterBreak="0">
    <w:nsid w:val="0000102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30" w15:restartNumberingAfterBreak="0">
    <w:nsid w:val="0000102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1" w15:restartNumberingAfterBreak="0">
    <w:nsid w:val="0000102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2" w15:restartNumberingAfterBreak="0">
    <w:nsid w:val="0000102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3" w15:restartNumberingAfterBreak="0">
    <w:nsid w:val="0000102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4" w15:restartNumberingAfterBreak="0">
    <w:nsid w:val="0000102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5" w15:restartNumberingAfterBreak="0">
    <w:nsid w:val="0000102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6" w15:restartNumberingAfterBreak="0">
    <w:nsid w:val="0000102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37" w15:restartNumberingAfterBreak="0">
    <w:nsid w:val="0000102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8" w15:restartNumberingAfterBreak="0">
    <w:nsid w:val="0000102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9" w15:restartNumberingAfterBreak="0">
    <w:nsid w:val="0000102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0" w15:restartNumberingAfterBreak="0">
    <w:nsid w:val="0000102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1" w15:restartNumberingAfterBreak="0">
    <w:nsid w:val="0000102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2" w15:restartNumberingAfterBreak="0">
    <w:nsid w:val="0000102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3" w15:restartNumberingAfterBreak="0">
    <w:nsid w:val="0000103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44" w15:restartNumberingAfterBreak="0">
    <w:nsid w:val="0000103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5" w15:restartNumberingAfterBreak="0">
    <w:nsid w:val="0000103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6" w15:restartNumberingAfterBreak="0">
    <w:nsid w:val="0000103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7" w15:restartNumberingAfterBreak="0">
    <w:nsid w:val="0000103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48" w15:restartNumberingAfterBreak="0">
    <w:nsid w:val="0000103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9" w15:restartNumberingAfterBreak="0">
    <w:nsid w:val="0000103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0" w15:restartNumberingAfterBreak="0">
    <w:nsid w:val="0000103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1" w15:restartNumberingAfterBreak="0">
    <w:nsid w:val="0000103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2" w15:restartNumberingAfterBreak="0">
    <w:nsid w:val="0000103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3" w15:restartNumberingAfterBreak="0">
    <w:nsid w:val="0000103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4" w15:restartNumberingAfterBreak="0">
    <w:nsid w:val="0000103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5" w15:restartNumberingAfterBreak="0">
    <w:nsid w:val="0000103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6" w15:restartNumberingAfterBreak="0">
    <w:nsid w:val="0000103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7" w15:restartNumberingAfterBreak="0">
    <w:nsid w:val="0000103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8" w15:restartNumberingAfterBreak="0">
    <w:nsid w:val="0000103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9" w15:restartNumberingAfterBreak="0">
    <w:nsid w:val="0000104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0" w15:restartNumberingAfterBreak="0">
    <w:nsid w:val="0000104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1" w15:restartNumberingAfterBreak="0">
    <w:nsid w:val="0000104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2" w15:restartNumberingAfterBreak="0">
    <w:nsid w:val="0000104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3" w15:restartNumberingAfterBreak="0">
    <w:nsid w:val="0000104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4" w15:restartNumberingAfterBreak="0">
    <w:nsid w:val="0000104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5" w15:restartNumberingAfterBreak="0">
    <w:nsid w:val="0000104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66" w15:restartNumberingAfterBreak="0">
    <w:nsid w:val="0000104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7" w15:restartNumberingAfterBreak="0">
    <w:nsid w:val="0000104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8" w15:restartNumberingAfterBreak="0">
    <w:nsid w:val="0000104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9" w15:restartNumberingAfterBreak="0">
    <w:nsid w:val="0000104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0" w15:restartNumberingAfterBreak="0">
    <w:nsid w:val="000010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1" w15:restartNumberingAfterBreak="0">
    <w:nsid w:val="0000104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2" w15:restartNumberingAfterBreak="0">
    <w:nsid w:val="000010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3" w15:restartNumberingAfterBreak="0">
    <w:nsid w:val="0000104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4" w15:restartNumberingAfterBreak="0">
    <w:nsid w:val="0000104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5" w15:restartNumberingAfterBreak="0">
    <w:nsid w:val="0000105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6" w15:restartNumberingAfterBreak="0">
    <w:nsid w:val="0000105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7" w15:restartNumberingAfterBreak="0">
    <w:nsid w:val="0000105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8" w15:restartNumberingAfterBreak="0">
    <w:nsid w:val="0000105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9" w15:restartNumberingAfterBreak="0">
    <w:nsid w:val="0000105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0" w15:restartNumberingAfterBreak="0">
    <w:nsid w:val="0000105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81" w15:restartNumberingAfterBreak="0">
    <w:nsid w:val="0000105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2" w15:restartNumberingAfterBreak="0">
    <w:nsid w:val="0000105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3" w15:restartNumberingAfterBreak="0">
    <w:nsid w:val="0000105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4" w15:restartNumberingAfterBreak="0">
    <w:nsid w:val="0000105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5" w15:restartNumberingAfterBreak="0">
    <w:nsid w:val="0000105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6" w15:restartNumberingAfterBreak="0">
    <w:nsid w:val="000010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7" w15:restartNumberingAfterBreak="0">
    <w:nsid w:val="0000105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8" w15:restartNumberingAfterBreak="0">
    <w:nsid w:val="0000105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9" w15:restartNumberingAfterBreak="0">
    <w:nsid w:val="0000105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0" w15:restartNumberingAfterBreak="0">
    <w:nsid w:val="0000105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1" w15:restartNumberingAfterBreak="0">
    <w:nsid w:val="0000106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2" w15:restartNumberingAfterBreak="0">
    <w:nsid w:val="0000106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3" w15:restartNumberingAfterBreak="0">
    <w:nsid w:val="0000106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4" w15:restartNumberingAfterBreak="0">
    <w:nsid w:val="0000106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5" w15:restartNumberingAfterBreak="0">
    <w:nsid w:val="0000106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6" w15:restartNumberingAfterBreak="0">
    <w:nsid w:val="0000106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197" w15:restartNumberingAfterBreak="0">
    <w:nsid w:val="0000106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8" w15:restartNumberingAfterBreak="0">
    <w:nsid w:val="0000106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9" w15:restartNumberingAfterBreak="0">
    <w:nsid w:val="0000106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0" w15:restartNumberingAfterBreak="0">
    <w:nsid w:val="0000106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1" w15:restartNumberingAfterBreak="0">
    <w:nsid w:val="0000106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2" w15:restartNumberingAfterBreak="0">
    <w:nsid w:val="0000106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3" w15:restartNumberingAfterBreak="0">
    <w:nsid w:val="000010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04" w15:restartNumberingAfterBreak="0">
    <w:nsid w:val="0000106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5" w15:restartNumberingAfterBreak="0">
    <w:nsid w:val="0000106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6" w15:restartNumberingAfterBreak="0">
    <w:nsid w:val="0000106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7" w15:restartNumberingAfterBreak="0">
    <w:nsid w:val="0000107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8" w15:restartNumberingAfterBreak="0">
    <w:nsid w:val="0000107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9" w15:restartNumberingAfterBreak="0">
    <w:nsid w:val="0000107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10" w15:restartNumberingAfterBreak="0">
    <w:nsid w:val="0000107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1" w15:restartNumberingAfterBreak="0">
    <w:nsid w:val="0000107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12" w15:restartNumberingAfterBreak="0">
    <w:nsid w:val="0000107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3" w15:restartNumberingAfterBreak="0">
    <w:nsid w:val="0000107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4" w15:restartNumberingAfterBreak="0">
    <w:nsid w:val="0000107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5" w15:restartNumberingAfterBreak="0">
    <w:nsid w:val="0000107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6" w15:restartNumberingAfterBreak="0">
    <w:nsid w:val="0000107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7" w15:restartNumberingAfterBreak="0">
    <w:nsid w:val="0000107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8" w15:restartNumberingAfterBreak="0">
    <w:nsid w:val="0000107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9" w15:restartNumberingAfterBreak="0">
    <w:nsid w:val="0000107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0" w15:restartNumberingAfterBreak="0">
    <w:nsid w:val="0000107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1" w15:restartNumberingAfterBreak="0">
    <w:nsid w:val="0000107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2" w15:restartNumberingAfterBreak="0">
    <w:nsid w:val="0000107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23" w15:restartNumberingAfterBreak="0">
    <w:nsid w:val="0000108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4" w15:restartNumberingAfterBreak="0">
    <w:nsid w:val="0000108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25" w15:restartNumberingAfterBreak="0">
    <w:nsid w:val="0000108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6" w15:restartNumberingAfterBreak="0">
    <w:nsid w:val="0000108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7" w15:restartNumberingAfterBreak="0">
    <w:nsid w:val="0000108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8" w15:restartNumberingAfterBreak="0">
    <w:nsid w:val="0000108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9" w15:restartNumberingAfterBreak="0">
    <w:nsid w:val="0000108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0" w15:restartNumberingAfterBreak="0">
    <w:nsid w:val="0000108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1" w15:restartNumberingAfterBreak="0">
    <w:nsid w:val="0000108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32" w15:restartNumberingAfterBreak="0">
    <w:nsid w:val="0000108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3" w15:restartNumberingAfterBreak="0">
    <w:nsid w:val="0000108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4" w15:restartNumberingAfterBreak="0">
    <w:nsid w:val="0000108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5" w15:restartNumberingAfterBreak="0">
    <w:nsid w:val="0000108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6" w15:restartNumberingAfterBreak="0">
    <w:nsid w:val="0000108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7" w15:restartNumberingAfterBreak="0">
    <w:nsid w:val="0000108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8" w15:restartNumberingAfterBreak="0">
    <w:nsid w:val="0000108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9" w15:restartNumberingAfterBreak="0">
    <w:nsid w:val="0000109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0" w15:restartNumberingAfterBreak="0">
    <w:nsid w:val="0000109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1" w15:restartNumberingAfterBreak="0">
    <w:nsid w:val="0000109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2" w15:restartNumberingAfterBreak="0">
    <w:nsid w:val="0000109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3" w15:restartNumberingAfterBreak="0">
    <w:nsid w:val="0000109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4" w15:restartNumberingAfterBreak="0">
    <w:nsid w:val="0000109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5" w15:restartNumberingAfterBreak="0">
    <w:nsid w:val="0000109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6" w15:restartNumberingAfterBreak="0">
    <w:nsid w:val="0000109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7" w15:restartNumberingAfterBreak="0">
    <w:nsid w:val="0000109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8" w15:restartNumberingAfterBreak="0">
    <w:nsid w:val="0000109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9" w15:restartNumberingAfterBreak="0">
    <w:nsid w:val="0000109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0" w15:restartNumberingAfterBreak="0">
    <w:nsid w:val="0000109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51" w15:restartNumberingAfterBreak="0">
    <w:nsid w:val="0000109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2" w15:restartNumberingAfterBreak="0">
    <w:nsid w:val="0000109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3" w15:restartNumberingAfterBreak="0">
    <w:nsid w:val="0000109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4" w15:restartNumberingAfterBreak="0">
    <w:nsid w:val="0000109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5" w15:restartNumberingAfterBreak="0">
    <w:nsid w:val="000010A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6" w15:restartNumberingAfterBreak="0">
    <w:nsid w:val="000010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7" w15:restartNumberingAfterBreak="0">
    <w:nsid w:val="000010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8" w15:restartNumberingAfterBreak="0">
    <w:nsid w:val="000010A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9" w15:restartNumberingAfterBreak="0">
    <w:nsid w:val="000010A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0" w15:restartNumberingAfterBreak="0">
    <w:nsid w:val="000010A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1" w15:restartNumberingAfterBreak="0">
    <w:nsid w:val="000010A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2" w15:restartNumberingAfterBreak="0">
    <w:nsid w:val="000010A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3" w15:restartNumberingAfterBreak="0">
    <w:nsid w:val="000010A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4" w15:restartNumberingAfterBreak="0">
    <w:nsid w:val="000010A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65" w15:restartNumberingAfterBreak="0">
    <w:nsid w:val="000010A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6" w15:restartNumberingAfterBreak="0">
    <w:nsid w:val="000010A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7" w15:restartNumberingAfterBreak="0">
    <w:nsid w:val="000010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8" w15:restartNumberingAfterBreak="0">
    <w:nsid w:val="000010A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9" w15:restartNumberingAfterBreak="0">
    <w:nsid w:val="000010A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0" w15:restartNumberingAfterBreak="0">
    <w:nsid w:val="000010A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1" w15:restartNumberingAfterBreak="0">
    <w:nsid w:val="000010B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2" w15:restartNumberingAfterBreak="0">
    <w:nsid w:val="000010B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3" w15:restartNumberingAfterBreak="0">
    <w:nsid w:val="000010B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4" w15:restartNumberingAfterBreak="0">
    <w:nsid w:val="000010B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5" w15:restartNumberingAfterBreak="0">
    <w:nsid w:val="000010B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6" w15:restartNumberingAfterBreak="0">
    <w:nsid w:val="000010B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7" w15:restartNumberingAfterBreak="0">
    <w:nsid w:val="000010B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8" w15:restartNumberingAfterBreak="0">
    <w:nsid w:val="000010B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9" w15:restartNumberingAfterBreak="0">
    <w:nsid w:val="000010B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0" w15:restartNumberingAfterBreak="0">
    <w:nsid w:val="000010B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81" w15:restartNumberingAfterBreak="0">
    <w:nsid w:val="000010B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2" w15:restartNumberingAfterBreak="0">
    <w:nsid w:val="000010B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83" w15:restartNumberingAfterBreak="0">
    <w:nsid w:val="000010B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4" w15:restartNumberingAfterBreak="0">
    <w:nsid w:val="000010B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5" w15:restartNumberingAfterBreak="0">
    <w:nsid w:val="000010B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6" w15:restartNumberingAfterBreak="0">
    <w:nsid w:val="000010B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7" w15:restartNumberingAfterBreak="0">
    <w:nsid w:val="000010C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8" w15:restartNumberingAfterBreak="0">
    <w:nsid w:val="000010C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9" w15:restartNumberingAfterBreak="0">
    <w:nsid w:val="000010C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0" w15:restartNumberingAfterBreak="0">
    <w:nsid w:val="000010C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1" w15:restartNumberingAfterBreak="0">
    <w:nsid w:val="000010C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292" w15:restartNumberingAfterBreak="0">
    <w:nsid w:val="000010C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3" w15:restartNumberingAfterBreak="0">
    <w:nsid w:val="000010C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4" w15:restartNumberingAfterBreak="0">
    <w:nsid w:val="000010C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5" w15:restartNumberingAfterBreak="0">
    <w:nsid w:val="000010C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6" w15:restartNumberingAfterBreak="0">
    <w:nsid w:val="000010C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7" w15:restartNumberingAfterBreak="0">
    <w:nsid w:val="000010C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8" w15:restartNumberingAfterBreak="0">
    <w:nsid w:val="000010C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9" w15:restartNumberingAfterBreak="0">
    <w:nsid w:val="000010C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0" w15:restartNumberingAfterBreak="0">
    <w:nsid w:val="000010C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1" w15:restartNumberingAfterBreak="0">
    <w:nsid w:val="000010C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2" w15:restartNumberingAfterBreak="0">
    <w:nsid w:val="000010C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3" w15:restartNumberingAfterBreak="0">
    <w:nsid w:val="000010D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4" w15:restartNumberingAfterBreak="0">
    <w:nsid w:val="000010D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5" w15:restartNumberingAfterBreak="0">
    <w:nsid w:val="000010D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6" w15:restartNumberingAfterBreak="0">
    <w:nsid w:val="000010D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7" w15:restartNumberingAfterBreak="0">
    <w:nsid w:val="000010D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8" w15:restartNumberingAfterBreak="0">
    <w:nsid w:val="000010D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9" w15:restartNumberingAfterBreak="0">
    <w:nsid w:val="000010D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0" w15:restartNumberingAfterBreak="0">
    <w:nsid w:val="000010D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1" w15:restartNumberingAfterBreak="0">
    <w:nsid w:val="000010D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2" w15:restartNumberingAfterBreak="0">
    <w:nsid w:val="000010D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13" w15:restartNumberingAfterBreak="0">
    <w:nsid w:val="000010D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4" w15:restartNumberingAfterBreak="0">
    <w:nsid w:val="000010D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5" w15:restartNumberingAfterBreak="0">
    <w:nsid w:val="000010D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6" w15:restartNumberingAfterBreak="0">
    <w:nsid w:val="000010D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7" w15:restartNumberingAfterBreak="0">
    <w:nsid w:val="000010D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8" w15:restartNumberingAfterBreak="0">
    <w:nsid w:val="000010D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9" w15:restartNumberingAfterBreak="0">
    <w:nsid w:val="000010E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0" w15:restartNumberingAfterBreak="0">
    <w:nsid w:val="000010E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1" w15:restartNumberingAfterBreak="0">
    <w:nsid w:val="000010E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2" w15:restartNumberingAfterBreak="0">
    <w:nsid w:val="000010E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3" w15:restartNumberingAfterBreak="0">
    <w:nsid w:val="000010E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4" w15:restartNumberingAfterBreak="0">
    <w:nsid w:val="000010E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5" w15:restartNumberingAfterBreak="0">
    <w:nsid w:val="000010E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6" w15:restartNumberingAfterBreak="0">
    <w:nsid w:val="000010E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7" w15:restartNumberingAfterBreak="0">
    <w:nsid w:val="000010E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8" w15:restartNumberingAfterBreak="0">
    <w:nsid w:val="000010E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9" w15:restartNumberingAfterBreak="0">
    <w:nsid w:val="000010E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0" w15:restartNumberingAfterBreak="0">
    <w:nsid w:val="000010E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1" w15:restartNumberingAfterBreak="0">
    <w:nsid w:val="000010E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2" w15:restartNumberingAfterBreak="0">
    <w:nsid w:val="000010E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3" w15:restartNumberingAfterBreak="0">
    <w:nsid w:val="000010E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4" w15:restartNumberingAfterBreak="0">
    <w:nsid w:val="000010E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5" w15:restartNumberingAfterBreak="0">
    <w:nsid w:val="000010F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36" w15:restartNumberingAfterBreak="0">
    <w:nsid w:val="000010F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7" w15:restartNumberingAfterBreak="0">
    <w:nsid w:val="000010F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8" w15:restartNumberingAfterBreak="0">
    <w:nsid w:val="000010F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9" w15:restartNumberingAfterBreak="0">
    <w:nsid w:val="000010F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0" w15:restartNumberingAfterBreak="0">
    <w:nsid w:val="000010F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1" w15:restartNumberingAfterBreak="0">
    <w:nsid w:val="000010F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2" w15:restartNumberingAfterBreak="0">
    <w:nsid w:val="000010F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3" w15:restartNumberingAfterBreak="0">
    <w:nsid w:val="000010F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44" w15:restartNumberingAfterBreak="0">
    <w:nsid w:val="000010F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5" w15:restartNumberingAfterBreak="0">
    <w:nsid w:val="000010F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6" w15:restartNumberingAfterBreak="0">
    <w:nsid w:val="000010F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7" w15:restartNumberingAfterBreak="0">
    <w:nsid w:val="000010F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8" w15:restartNumberingAfterBreak="0">
    <w:nsid w:val="000010F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9" w15:restartNumberingAfterBreak="0">
    <w:nsid w:val="000010F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0" w15:restartNumberingAfterBreak="0">
    <w:nsid w:val="000010F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1" w15:restartNumberingAfterBreak="0">
    <w:nsid w:val="0000110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2" w15:restartNumberingAfterBreak="0">
    <w:nsid w:val="0000110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3" w15:restartNumberingAfterBreak="0">
    <w:nsid w:val="0000110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4" w15:restartNumberingAfterBreak="0">
    <w:nsid w:val="0000110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55" w15:restartNumberingAfterBreak="0">
    <w:nsid w:val="0000110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6" w15:restartNumberingAfterBreak="0">
    <w:nsid w:val="0000110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7" w15:restartNumberingAfterBreak="0">
    <w:nsid w:val="0000110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8" w15:restartNumberingAfterBreak="0">
    <w:nsid w:val="0000110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9" w15:restartNumberingAfterBreak="0">
    <w:nsid w:val="0000110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0" w15:restartNumberingAfterBreak="0">
    <w:nsid w:val="0000110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1" w15:restartNumberingAfterBreak="0">
    <w:nsid w:val="0000110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2" w15:restartNumberingAfterBreak="0">
    <w:nsid w:val="0000110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3" w15:restartNumberingAfterBreak="0">
    <w:nsid w:val="0000110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4" w15:restartNumberingAfterBreak="0">
    <w:nsid w:val="0000110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5" w15:restartNumberingAfterBreak="0">
    <w:nsid w:val="0000110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6" w15:restartNumberingAfterBreak="0">
    <w:nsid w:val="0000110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7" w15:restartNumberingAfterBreak="0">
    <w:nsid w:val="0000111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8" w15:restartNumberingAfterBreak="0">
    <w:nsid w:val="0000111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9" w15:restartNumberingAfterBreak="0">
    <w:nsid w:val="0000111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0" w15:restartNumberingAfterBreak="0">
    <w:nsid w:val="0000111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1" w15:restartNumberingAfterBreak="0">
    <w:nsid w:val="0000111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2" w15:restartNumberingAfterBreak="0">
    <w:nsid w:val="0000111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73" w15:restartNumberingAfterBreak="0">
    <w:nsid w:val="0000111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4" w15:restartNumberingAfterBreak="0">
    <w:nsid w:val="0000111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75" w15:restartNumberingAfterBreak="0">
    <w:nsid w:val="0000111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6" w15:restartNumberingAfterBreak="0">
    <w:nsid w:val="0000111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7" w15:restartNumberingAfterBreak="0">
    <w:nsid w:val="0000111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8" w15:restartNumberingAfterBreak="0">
    <w:nsid w:val="0000111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9" w15:restartNumberingAfterBreak="0">
    <w:nsid w:val="0000111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0" w15:restartNumberingAfterBreak="0">
    <w:nsid w:val="0000111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1" w15:restartNumberingAfterBreak="0">
    <w:nsid w:val="0000111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2" w15:restartNumberingAfterBreak="0">
    <w:nsid w:val="0000111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83" w15:restartNumberingAfterBreak="0">
    <w:nsid w:val="0000112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4" w15:restartNumberingAfterBreak="0">
    <w:nsid w:val="0000112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385" w15:restartNumberingAfterBreak="0">
    <w:nsid w:val="0000112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6" w15:restartNumberingAfterBreak="0">
    <w:nsid w:val="0000112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7" w15:restartNumberingAfterBreak="0">
    <w:nsid w:val="0000112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8" w15:restartNumberingAfterBreak="0">
    <w:nsid w:val="0000112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9" w15:restartNumberingAfterBreak="0">
    <w:nsid w:val="0000112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0" w15:restartNumberingAfterBreak="0">
    <w:nsid w:val="0000112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1" w15:restartNumberingAfterBreak="0">
    <w:nsid w:val="0000112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2" w15:restartNumberingAfterBreak="0">
    <w:nsid w:val="0000112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3" w15:restartNumberingAfterBreak="0">
    <w:nsid w:val="0000112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4" w15:restartNumberingAfterBreak="0">
    <w:nsid w:val="0000112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5" w15:restartNumberingAfterBreak="0">
    <w:nsid w:val="0000112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6" w15:restartNumberingAfterBreak="0">
    <w:nsid w:val="0000112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7" w15:restartNumberingAfterBreak="0">
    <w:nsid w:val="0000112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8" w15:restartNumberingAfterBreak="0">
    <w:nsid w:val="0000112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9" w15:restartNumberingAfterBreak="0">
    <w:nsid w:val="0000113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0" w15:restartNumberingAfterBreak="0">
    <w:nsid w:val="0000113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1" w15:restartNumberingAfterBreak="0">
    <w:nsid w:val="0000113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2" w15:restartNumberingAfterBreak="0">
    <w:nsid w:val="0000113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3" w15:restartNumberingAfterBreak="0">
    <w:nsid w:val="0000113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4" w15:restartNumberingAfterBreak="0">
    <w:nsid w:val="0000113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05" w15:restartNumberingAfterBreak="0">
    <w:nsid w:val="0000113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6" w15:restartNumberingAfterBreak="0">
    <w:nsid w:val="0000113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7" w15:restartNumberingAfterBreak="0">
    <w:nsid w:val="0000113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8" w15:restartNumberingAfterBreak="0">
    <w:nsid w:val="0000113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9" w15:restartNumberingAfterBreak="0">
    <w:nsid w:val="0000113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0" w15:restartNumberingAfterBreak="0">
    <w:nsid w:val="0000113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1" w15:restartNumberingAfterBreak="0">
    <w:nsid w:val="0000113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2" w15:restartNumberingAfterBreak="0">
    <w:nsid w:val="0000113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3" w15:restartNumberingAfterBreak="0">
    <w:nsid w:val="0000113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4" w15:restartNumberingAfterBreak="0">
    <w:nsid w:val="0000113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5" w15:restartNumberingAfterBreak="0">
    <w:nsid w:val="0000114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6" w15:restartNumberingAfterBreak="0">
    <w:nsid w:val="0000114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7" w15:restartNumberingAfterBreak="0">
    <w:nsid w:val="0000114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8" w15:restartNumberingAfterBreak="0">
    <w:nsid w:val="0000114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9" w15:restartNumberingAfterBreak="0">
    <w:nsid w:val="0000114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0" w15:restartNumberingAfterBreak="0">
    <w:nsid w:val="0000114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21" w15:restartNumberingAfterBreak="0">
    <w:nsid w:val="0000114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2" w15:restartNumberingAfterBreak="0">
    <w:nsid w:val="000011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3" w15:restartNumberingAfterBreak="0">
    <w:nsid w:val="0000114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4" w15:restartNumberingAfterBreak="0">
    <w:nsid w:val="0000114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25" w15:restartNumberingAfterBreak="0">
    <w:nsid w:val="0000114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6" w15:restartNumberingAfterBreak="0">
    <w:nsid w:val="0000114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7" w15:restartNumberingAfterBreak="0">
    <w:nsid w:val="0000114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8" w15:restartNumberingAfterBreak="0">
    <w:nsid w:val="0000114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9" w15:restartNumberingAfterBreak="0">
    <w:nsid w:val="0000114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0" w15:restartNumberingAfterBreak="0">
    <w:nsid w:val="0000114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1" w15:restartNumberingAfterBreak="0">
    <w:nsid w:val="0000115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2" w15:restartNumberingAfterBreak="0">
    <w:nsid w:val="0000115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3" w15:restartNumberingAfterBreak="0">
    <w:nsid w:val="0000115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4" w15:restartNumberingAfterBreak="0">
    <w:nsid w:val="0000115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5" w15:restartNumberingAfterBreak="0">
    <w:nsid w:val="0000115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36" w15:restartNumberingAfterBreak="0">
    <w:nsid w:val="0000115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7" w15:restartNumberingAfterBreak="0">
    <w:nsid w:val="0000115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8" w15:restartNumberingAfterBreak="0">
    <w:nsid w:val="0000115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9" w15:restartNumberingAfterBreak="0">
    <w:nsid w:val="0000115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0" w15:restartNumberingAfterBreak="0">
    <w:nsid w:val="0000115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1" w15:restartNumberingAfterBreak="0">
    <w:nsid w:val="0000115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2" w15:restartNumberingAfterBreak="0">
    <w:nsid w:val="000011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3" w15:restartNumberingAfterBreak="0">
    <w:nsid w:val="0000115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4" w15:restartNumberingAfterBreak="0">
    <w:nsid w:val="0000115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45" w15:restartNumberingAfterBreak="0">
    <w:nsid w:val="0000115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6" w15:restartNumberingAfterBreak="0">
    <w:nsid w:val="0000115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7" w15:restartNumberingAfterBreak="0">
    <w:nsid w:val="0000116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8" w15:restartNumberingAfterBreak="0">
    <w:nsid w:val="0000116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9" w15:restartNumberingAfterBreak="0">
    <w:nsid w:val="0000116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0" w15:restartNumberingAfterBreak="0">
    <w:nsid w:val="0000116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1" w15:restartNumberingAfterBreak="0">
    <w:nsid w:val="0000116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2" w15:restartNumberingAfterBreak="0">
    <w:nsid w:val="0000116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3" w15:restartNumberingAfterBreak="0">
    <w:nsid w:val="0000116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54" w15:restartNumberingAfterBreak="0">
    <w:nsid w:val="0000116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5" w15:restartNumberingAfterBreak="0">
    <w:nsid w:val="0000116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6" w15:restartNumberingAfterBreak="0">
    <w:nsid w:val="0000116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7" w15:restartNumberingAfterBreak="0">
    <w:nsid w:val="0000116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8" w15:restartNumberingAfterBreak="0">
    <w:nsid w:val="0000116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9" w15:restartNumberingAfterBreak="0">
    <w:nsid w:val="0000116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0" w15:restartNumberingAfterBreak="0">
    <w:nsid w:val="0000116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1" w15:restartNumberingAfterBreak="0">
    <w:nsid w:val="0000116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2" w15:restartNumberingAfterBreak="0">
    <w:nsid w:val="0000116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3" w15:restartNumberingAfterBreak="0">
    <w:nsid w:val="0000117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4" w15:restartNumberingAfterBreak="0">
    <w:nsid w:val="0000117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5" w15:restartNumberingAfterBreak="0">
    <w:nsid w:val="0000117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6" w15:restartNumberingAfterBreak="0">
    <w:nsid w:val="0000117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7" w15:restartNumberingAfterBreak="0">
    <w:nsid w:val="0000117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8" w15:restartNumberingAfterBreak="0">
    <w:nsid w:val="0000117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9" w15:restartNumberingAfterBreak="0">
    <w:nsid w:val="0000117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0" w15:restartNumberingAfterBreak="0">
    <w:nsid w:val="0000117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1" w15:restartNumberingAfterBreak="0">
    <w:nsid w:val="0000117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72" w15:restartNumberingAfterBreak="0">
    <w:nsid w:val="0000117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3" w15:restartNumberingAfterBreak="0">
    <w:nsid w:val="0000117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4" w15:restartNumberingAfterBreak="0">
    <w:nsid w:val="0000117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5" w15:restartNumberingAfterBreak="0">
    <w:nsid w:val="0000117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6" w15:restartNumberingAfterBreak="0">
    <w:nsid w:val="0000117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7" w15:restartNumberingAfterBreak="0">
    <w:nsid w:val="0000117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8" w15:restartNumberingAfterBreak="0">
    <w:nsid w:val="0000117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9" w15:restartNumberingAfterBreak="0">
    <w:nsid w:val="000011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0" w15:restartNumberingAfterBreak="0">
    <w:nsid w:val="0000118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1" w15:restartNumberingAfterBreak="0">
    <w:nsid w:val="0000118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2" w15:restartNumberingAfterBreak="0">
    <w:nsid w:val="0000118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3" w15:restartNumberingAfterBreak="0">
    <w:nsid w:val="0000118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4" w15:restartNumberingAfterBreak="0">
    <w:nsid w:val="0000118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5" w15:restartNumberingAfterBreak="0">
    <w:nsid w:val="0000118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6" w15:restartNumberingAfterBreak="0">
    <w:nsid w:val="0000118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7" w15:restartNumberingAfterBreak="0">
    <w:nsid w:val="0000118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8" w15:restartNumberingAfterBreak="0">
    <w:nsid w:val="0000118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9" w15:restartNumberingAfterBreak="0">
    <w:nsid w:val="0000118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0" w15:restartNumberingAfterBreak="0">
    <w:nsid w:val="0000118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1" w15:restartNumberingAfterBreak="0">
    <w:nsid w:val="0000118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2" w15:restartNumberingAfterBreak="0">
    <w:nsid w:val="0000118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93" w15:restartNumberingAfterBreak="0">
    <w:nsid w:val="0000118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4" w15:restartNumberingAfterBreak="0">
    <w:nsid w:val="0000118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5" w15:restartNumberingAfterBreak="0">
    <w:nsid w:val="0000119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6" w15:restartNumberingAfterBreak="0">
    <w:nsid w:val="0000119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97" w15:restartNumberingAfterBreak="0">
    <w:nsid w:val="0000119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8" w15:restartNumberingAfterBreak="0">
    <w:nsid w:val="0000119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499" w15:restartNumberingAfterBreak="0">
    <w:nsid w:val="0000119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0" w15:restartNumberingAfterBreak="0">
    <w:nsid w:val="0000119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1" w15:restartNumberingAfterBreak="0">
    <w:nsid w:val="0000119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2" w15:restartNumberingAfterBreak="0">
    <w:nsid w:val="0000119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3" w15:restartNumberingAfterBreak="0">
    <w:nsid w:val="0000119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4" w15:restartNumberingAfterBreak="0">
    <w:nsid w:val="0000119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05" w15:restartNumberingAfterBreak="0">
    <w:nsid w:val="0000119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6" w15:restartNumberingAfterBreak="0">
    <w:nsid w:val="0000119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7" w15:restartNumberingAfterBreak="0">
    <w:nsid w:val="0000119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8" w15:restartNumberingAfterBreak="0">
    <w:nsid w:val="0000119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9" w15:restartNumberingAfterBreak="0">
    <w:nsid w:val="0000119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0" w15:restartNumberingAfterBreak="0">
    <w:nsid w:val="0000119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1" w15:restartNumberingAfterBreak="0">
    <w:nsid w:val="000011A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2" w15:restartNumberingAfterBreak="0">
    <w:nsid w:val="000011A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3" w15:restartNumberingAfterBreak="0">
    <w:nsid w:val="000011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4" w15:restartNumberingAfterBreak="0">
    <w:nsid w:val="000011A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5" w15:restartNumberingAfterBreak="0">
    <w:nsid w:val="000011A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6" w15:restartNumberingAfterBreak="0">
    <w:nsid w:val="000011A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17" w15:restartNumberingAfterBreak="0">
    <w:nsid w:val="000011A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8" w15:restartNumberingAfterBreak="0">
    <w:nsid w:val="000011A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9" w15:restartNumberingAfterBreak="0">
    <w:nsid w:val="000011A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0" w15:restartNumberingAfterBreak="0">
    <w:nsid w:val="000011A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1" w15:restartNumberingAfterBreak="0">
    <w:nsid w:val="000011A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22" w15:restartNumberingAfterBreak="0">
    <w:nsid w:val="000011A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3" w15:restartNumberingAfterBreak="0">
    <w:nsid w:val="000011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4" w15:restartNumberingAfterBreak="0">
    <w:nsid w:val="000011A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5" w15:restartNumberingAfterBreak="0">
    <w:nsid w:val="000011A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6" w15:restartNumberingAfterBreak="0">
    <w:nsid w:val="000011A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7" w15:restartNumberingAfterBreak="0">
    <w:nsid w:val="000011B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28" w15:restartNumberingAfterBreak="0">
    <w:nsid w:val="000011B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9" w15:restartNumberingAfterBreak="0">
    <w:nsid w:val="000011B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0" w15:restartNumberingAfterBreak="0">
    <w:nsid w:val="000011B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1" w15:restartNumberingAfterBreak="0">
    <w:nsid w:val="000011B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2" w15:restartNumberingAfterBreak="0">
    <w:nsid w:val="000011B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3" w15:restartNumberingAfterBreak="0">
    <w:nsid w:val="000011B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4" w15:restartNumberingAfterBreak="0">
    <w:nsid w:val="000011B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5" w15:restartNumberingAfterBreak="0">
    <w:nsid w:val="000011B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6" w15:restartNumberingAfterBreak="0">
    <w:nsid w:val="000011B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7" w15:restartNumberingAfterBreak="0">
    <w:nsid w:val="000011B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8" w15:restartNumberingAfterBreak="0">
    <w:nsid w:val="000011B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9" w15:restartNumberingAfterBreak="0">
    <w:nsid w:val="000011B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0" w15:restartNumberingAfterBreak="0">
    <w:nsid w:val="000011B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1" w15:restartNumberingAfterBreak="0">
    <w:nsid w:val="000011B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42" w15:restartNumberingAfterBreak="0">
    <w:nsid w:val="000011B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43" w15:restartNumberingAfterBreak="0">
    <w:nsid w:val="000011C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4" w15:restartNumberingAfterBreak="0">
    <w:nsid w:val="000011C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5" w15:restartNumberingAfterBreak="0">
    <w:nsid w:val="000011C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6" w15:restartNumberingAfterBreak="0">
    <w:nsid w:val="000011C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7" w15:restartNumberingAfterBreak="0">
    <w:nsid w:val="000011C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8" w15:restartNumberingAfterBreak="0">
    <w:nsid w:val="000011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9" w15:restartNumberingAfterBreak="0">
    <w:nsid w:val="000011C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50" w15:restartNumberingAfterBreak="0">
    <w:nsid w:val="000011C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1" w15:restartNumberingAfterBreak="0">
    <w:nsid w:val="000011C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2" w15:restartNumberingAfterBreak="0">
    <w:nsid w:val="000011C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3" w15:restartNumberingAfterBreak="0">
    <w:nsid w:val="000011C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4" w15:restartNumberingAfterBreak="0">
    <w:nsid w:val="000011C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5" w15:restartNumberingAfterBreak="0">
    <w:nsid w:val="000011C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6" w15:restartNumberingAfterBreak="0">
    <w:nsid w:val="000011C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7" w15:restartNumberingAfterBreak="0">
    <w:nsid w:val="000011C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8" w15:restartNumberingAfterBreak="0">
    <w:nsid w:val="000011C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9" w15:restartNumberingAfterBreak="0">
    <w:nsid w:val="000011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0" w15:restartNumberingAfterBreak="0">
    <w:nsid w:val="000011D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1" w15:restartNumberingAfterBreak="0">
    <w:nsid w:val="000011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2" w15:restartNumberingAfterBreak="0">
    <w:nsid w:val="000011D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3" w15:restartNumberingAfterBreak="0">
    <w:nsid w:val="000011D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4" w15:restartNumberingAfterBreak="0">
    <w:nsid w:val="000011D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5" w15:restartNumberingAfterBreak="0">
    <w:nsid w:val="000011D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6" w15:restartNumberingAfterBreak="0">
    <w:nsid w:val="000011D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7" w15:restartNumberingAfterBreak="0">
    <w:nsid w:val="000011D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8" w15:restartNumberingAfterBreak="0">
    <w:nsid w:val="000011D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9" w15:restartNumberingAfterBreak="0">
    <w:nsid w:val="000011D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0" w15:restartNumberingAfterBreak="0">
    <w:nsid w:val="000011D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1" w15:restartNumberingAfterBreak="0">
    <w:nsid w:val="000011D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2" w15:restartNumberingAfterBreak="0">
    <w:nsid w:val="000011D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3" w15:restartNumberingAfterBreak="0">
    <w:nsid w:val="000011D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4" w15:restartNumberingAfterBreak="0">
    <w:nsid w:val="000011D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75" w15:restartNumberingAfterBreak="0">
    <w:nsid w:val="000011E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6" w15:restartNumberingAfterBreak="0">
    <w:nsid w:val="000011E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7" w15:restartNumberingAfterBreak="0">
    <w:nsid w:val="000011E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8" w15:restartNumberingAfterBreak="0">
    <w:nsid w:val="000011E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9" w15:restartNumberingAfterBreak="0">
    <w:nsid w:val="000011E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0" w15:restartNumberingAfterBreak="0">
    <w:nsid w:val="000011E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1" w15:restartNumberingAfterBreak="0">
    <w:nsid w:val="000011E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2" w15:restartNumberingAfterBreak="0">
    <w:nsid w:val="000011E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3" w15:restartNumberingAfterBreak="0">
    <w:nsid w:val="000011E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4" w15:restartNumberingAfterBreak="0">
    <w:nsid w:val="000011E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5" w15:restartNumberingAfterBreak="0">
    <w:nsid w:val="000011E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6" w15:restartNumberingAfterBreak="0">
    <w:nsid w:val="000011E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7" w15:restartNumberingAfterBreak="0">
    <w:nsid w:val="000011E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8" w15:restartNumberingAfterBreak="0">
    <w:nsid w:val="000011E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9" w15:restartNumberingAfterBreak="0">
    <w:nsid w:val="000011E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0" w15:restartNumberingAfterBreak="0">
    <w:nsid w:val="000011E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1" w15:restartNumberingAfterBreak="0">
    <w:nsid w:val="000011F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2" w15:restartNumberingAfterBreak="0">
    <w:nsid w:val="000011F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3" w15:restartNumberingAfterBreak="0">
    <w:nsid w:val="000011F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4" w15:restartNumberingAfterBreak="0">
    <w:nsid w:val="000011F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5" w15:restartNumberingAfterBreak="0">
    <w:nsid w:val="000011F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6" w15:restartNumberingAfterBreak="0">
    <w:nsid w:val="000011F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7" w15:restartNumberingAfterBreak="0">
    <w:nsid w:val="000011F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598" w15:restartNumberingAfterBreak="0">
    <w:nsid w:val="000011F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9" w15:restartNumberingAfterBreak="0">
    <w:nsid w:val="000011F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0" w15:restartNumberingAfterBreak="0">
    <w:nsid w:val="000011F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1" w15:restartNumberingAfterBreak="0">
    <w:nsid w:val="000011F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2" w15:restartNumberingAfterBreak="0">
    <w:nsid w:val="000011F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3" w15:restartNumberingAfterBreak="0">
    <w:nsid w:val="000011F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4" w15:restartNumberingAfterBreak="0">
    <w:nsid w:val="000011F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5" w15:restartNumberingAfterBreak="0">
    <w:nsid w:val="000011F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6" w15:restartNumberingAfterBreak="0">
    <w:nsid w:val="000011F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7" w15:restartNumberingAfterBreak="0">
    <w:nsid w:val="0000120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8" w15:restartNumberingAfterBreak="0">
    <w:nsid w:val="0000120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9" w15:restartNumberingAfterBreak="0">
    <w:nsid w:val="0000120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0" w15:restartNumberingAfterBreak="0">
    <w:nsid w:val="0000120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1" w15:restartNumberingAfterBreak="0">
    <w:nsid w:val="0000120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2" w15:restartNumberingAfterBreak="0">
    <w:nsid w:val="0000120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3" w15:restartNumberingAfterBreak="0">
    <w:nsid w:val="0000120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4" w15:restartNumberingAfterBreak="0">
    <w:nsid w:val="0000120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5" w15:restartNumberingAfterBreak="0">
    <w:nsid w:val="0000120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6" w15:restartNumberingAfterBreak="0">
    <w:nsid w:val="0000120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7" w15:restartNumberingAfterBreak="0">
    <w:nsid w:val="0000120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18" w15:restartNumberingAfterBreak="0">
    <w:nsid w:val="0000120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9" w15:restartNumberingAfterBreak="0">
    <w:nsid w:val="0000120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0" w15:restartNumberingAfterBreak="0">
    <w:nsid w:val="0000120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1" w15:restartNumberingAfterBreak="0">
    <w:nsid w:val="0000120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2" w15:restartNumberingAfterBreak="0">
    <w:nsid w:val="0000120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3" w15:restartNumberingAfterBreak="0">
    <w:nsid w:val="0000121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4" w15:restartNumberingAfterBreak="0">
    <w:nsid w:val="0000121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5" w15:restartNumberingAfterBreak="0">
    <w:nsid w:val="0000121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6" w15:restartNumberingAfterBreak="0">
    <w:nsid w:val="0000121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7" w15:restartNumberingAfterBreak="0">
    <w:nsid w:val="0000121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28" w15:restartNumberingAfterBreak="0">
    <w:nsid w:val="0000121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9" w15:restartNumberingAfterBreak="0">
    <w:nsid w:val="0000121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0" w15:restartNumberingAfterBreak="0">
    <w:nsid w:val="0000121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1" w15:restartNumberingAfterBreak="0">
    <w:nsid w:val="0000121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2" w15:restartNumberingAfterBreak="0">
    <w:nsid w:val="0000121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3" w15:restartNumberingAfterBreak="0">
    <w:nsid w:val="0000121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4" w15:restartNumberingAfterBreak="0">
    <w:nsid w:val="0000121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5" w15:restartNumberingAfterBreak="0">
    <w:nsid w:val="0000121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6" w15:restartNumberingAfterBreak="0">
    <w:nsid w:val="0000121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7" w15:restartNumberingAfterBreak="0">
    <w:nsid w:val="0000121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8" w15:restartNumberingAfterBreak="0">
    <w:nsid w:val="0000121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9" w15:restartNumberingAfterBreak="0">
    <w:nsid w:val="0000122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0" w15:restartNumberingAfterBreak="0">
    <w:nsid w:val="0000122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1" w15:restartNumberingAfterBreak="0">
    <w:nsid w:val="0000122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2" w15:restartNumberingAfterBreak="0">
    <w:nsid w:val="0000122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3" w15:restartNumberingAfterBreak="0">
    <w:nsid w:val="0000122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4" w15:restartNumberingAfterBreak="0">
    <w:nsid w:val="0000122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5" w15:restartNumberingAfterBreak="0">
    <w:nsid w:val="0000122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46" w15:restartNumberingAfterBreak="0">
    <w:nsid w:val="0000122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7" w15:restartNumberingAfterBreak="0">
    <w:nsid w:val="0000122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8" w15:restartNumberingAfterBreak="0">
    <w:nsid w:val="0000122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9" w15:restartNumberingAfterBreak="0">
    <w:nsid w:val="0000122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0" w15:restartNumberingAfterBreak="0">
    <w:nsid w:val="0000122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51" w15:restartNumberingAfterBreak="0">
    <w:nsid w:val="0000122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2" w15:restartNumberingAfterBreak="0">
    <w:nsid w:val="0000122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3" w15:restartNumberingAfterBreak="0">
    <w:nsid w:val="0000122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4" w15:restartNumberingAfterBreak="0">
    <w:nsid w:val="0000122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5" w15:restartNumberingAfterBreak="0">
    <w:nsid w:val="0000123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6" w15:restartNumberingAfterBreak="0">
    <w:nsid w:val="0000123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7" w15:restartNumberingAfterBreak="0">
    <w:nsid w:val="0000123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8" w15:restartNumberingAfterBreak="0">
    <w:nsid w:val="0000123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59" w15:restartNumberingAfterBreak="0">
    <w:nsid w:val="0000123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0" w15:restartNumberingAfterBreak="0">
    <w:nsid w:val="0000123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1" w15:restartNumberingAfterBreak="0">
    <w:nsid w:val="0000123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2" w15:restartNumberingAfterBreak="0">
    <w:nsid w:val="0000123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63" w15:restartNumberingAfterBreak="0">
    <w:nsid w:val="0000123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4" w15:restartNumberingAfterBreak="0">
    <w:nsid w:val="0000123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5" w15:restartNumberingAfterBreak="0">
    <w:nsid w:val="0000123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6" w15:restartNumberingAfterBreak="0">
    <w:nsid w:val="0000123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7" w15:restartNumberingAfterBreak="0">
    <w:nsid w:val="0000123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8" w15:restartNumberingAfterBreak="0">
    <w:nsid w:val="0000123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9" w15:restartNumberingAfterBreak="0">
    <w:nsid w:val="0000123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0" w15:restartNumberingAfterBreak="0">
    <w:nsid w:val="0000123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1" w15:restartNumberingAfterBreak="0">
    <w:nsid w:val="0000124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2" w15:restartNumberingAfterBreak="0">
    <w:nsid w:val="0000124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3" w15:restartNumberingAfterBreak="0">
    <w:nsid w:val="0000124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4" w15:restartNumberingAfterBreak="0">
    <w:nsid w:val="0000124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5" w15:restartNumberingAfterBreak="0">
    <w:nsid w:val="0000124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6" w15:restartNumberingAfterBreak="0">
    <w:nsid w:val="0000124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7" w15:restartNumberingAfterBreak="0">
    <w:nsid w:val="0000124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8" w15:restartNumberingAfterBreak="0">
    <w:nsid w:val="000012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9" w15:restartNumberingAfterBreak="0">
    <w:nsid w:val="0000124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0" w15:restartNumberingAfterBreak="0">
    <w:nsid w:val="0000124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81" w15:restartNumberingAfterBreak="0">
    <w:nsid w:val="0000124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2" w15:restartNumberingAfterBreak="0">
    <w:nsid w:val="0000124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3" w15:restartNumberingAfterBreak="0">
    <w:nsid w:val="0000124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4" w15:restartNumberingAfterBreak="0">
    <w:nsid w:val="0000124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5" w15:restartNumberingAfterBreak="0">
    <w:nsid w:val="0000124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6" w15:restartNumberingAfterBreak="0">
    <w:nsid w:val="0000124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87" w15:restartNumberingAfterBreak="0">
    <w:nsid w:val="0000125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8" w15:restartNumberingAfterBreak="0">
    <w:nsid w:val="0000125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9" w15:restartNumberingAfterBreak="0">
    <w:nsid w:val="0000125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0" w15:restartNumberingAfterBreak="0">
    <w:nsid w:val="0000125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1" w15:restartNumberingAfterBreak="0">
    <w:nsid w:val="0000125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2" w15:restartNumberingAfterBreak="0">
    <w:nsid w:val="0000125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3" w15:restartNumberingAfterBreak="0">
    <w:nsid w:val="0000125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94" w15:restartNumberingAfterBreak="0">
    <w:nsid w:val="0000125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5" w15:restartNumberingAfterBreak="0">
    <w:nsid w:val="0000125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6" w15:restartNumberingAfterBreak="0">
    <w:nsid w:val="0000125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7" w15:restartNumberingAfterBreak="0">
    <w:nsid w:val="0000125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698" w15:restartNumberingAfterBreak="0">
    <w:nsid w:val="0000125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9" w15:restartNumberingAfterBreak="0">
    <w:nsid w:val="0000125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0" w15:restartNumberingAfterBreak="0">
    <w:nsid w:val="0000125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1" w15:restartNumberingAfterBreak="0">
    <w:nsid w:val="0000125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02" w15:restartNumberingAfterBreak="0">
    <w:nsid w:val="0000125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3" w15:restartNumberingAfterBreak="0">
    <w:nsid w:val="0000126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4" w15:restartNumberingAfterBreak="0">
    <w:nsid w:val="0000126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5" w15:restartNumberingAfterBreak="0">
    <w:nsid w:val="0000126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6" w15:restartNumberingAfterBreak="0">
    <w:nsid w:val="0000126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7" w15:restartNumberingAfterBreak="0">
    <w:nsid w:val="0000126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8" w15:restartNumberingAfterBreak="0">
    <w:nsid w:val="0000126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9" w15:restartNumberingAfterBreak="0">
    <w:nsid w:val="0000126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10" w15:restartNumberingAfterBreak="0">
    <w:nsid w:val="0000126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1" w15:restartNumberingAfterBreak="0">
    <w:nsid w:val="0000126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2" w15:restartNumberingAfterBreak="0">
    <w:nsid w:val="0000126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3" w15:restartNumberingAfterBreak="0">
    <w:nsid w:val="0000126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4" w15:restartNumberingAfterBreak="0">
    <w:nsid w:val="0000126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5" w15:restartNumberingAfterBreak="0">
    <w:nsid w:val="000012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16" w15:restartNumberingAfterBreak="0">
    <w:nsid w:val="0000126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7" w15:restartNumberingAfterBreak="0">
    <w:nsid w:val="0000126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8" w15:restartNumberingAfterBreak="0">
    <w:nsid w:val="0000126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9" w15:restartNumberingAfterBreak="0">
    <w:nsid w:val="0000127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0" w15:restartNumberingAfterBreak="0">
    <w:nsid w:val="0000127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1" w15:restartNumberingAfterBreak="0">
    <w:nsid w:val="0000127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22" w15:restartNumberingAfterBreak="0">
    <w:nsid w:val="0000127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3" w15:restartNumberingAfterBreak="0">
    <w:nsid w:val="0000127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4" w15:restartNumberingAfterBreak="0">
    <w:nsid w:val="0000127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5" w15:restartNumberingAfterBreak="0">
    <w:nsid w:val="0000127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6" w15:restartNumberingAfterBreak="0">
    <w:nsid w:val="0000127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7" w15:restartNumberingAfterBreak="0">
    <w:nsid w:val="0000127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8" w15:restartNumberingAfterBreak="0">
    <w:nsid w:val="0000127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9" w15:restartNumberingAfterBreak="0">
    <w:nsid w:val="0000127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0" w15:restartNumberingAfterBreak="0">
    <w:nsid w:val="0000127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1" w15:restartNumberingAfterBreak="0">
    <w:nsid w:val="0000127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2" w15:restartNumberingAfterBreak="0">
    <w:nsid w:val="0000127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3" w15:restartNumberingAfterBreak="0">
    <w:nsid w:val="0000127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4" w15:restartNumberingAfterBreak="0">
    <w:nsid w:val="0000127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5" w15:restartNumberingAfterBreak="0">
    <w:nsid w:val="0000128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6" w15:restartNumberingAfterBreak="0">
    <w:nsid w:val="0000128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7" w15:restartNumberingAfterBreak="0">
    <w:nsid w:val="0000128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38" w15:restartNumberingAfterBreak="0">
    <w:nsid w:val="0000128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9" w15:restartNumberingAfterBreak="0">
    <w:nsid w:val="0000128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0" w15:restartNumberingAfterBreak="0">
    <w:nsid w:val="0000128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1" w15:restartNumberingAfterBreak="0">
    <w:nsid w:val="0000128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2" w15:restartNumberingAfterBreak="0">
    <w:nsid w:val="0000128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3" w15:restartNumberingAfterBreak="0">
    <w:nsid w:val="0000128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4" w15:restartNumberingAfterBreak="0">
    <w:nsid w:val="0000128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5" w15:restartNumberingAfterBreak="0">
    <w:nsid w:val="0000128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6" w15:restartNumberingAfterBreak="0">
    <w:nsid w:val="0000128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7" w15:restartNumberingAfterBreak="0">
    <w:nsid w:val="0000128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8" w15:restartNumberingAfterBreak="0">
    <w:nsid w:val="0000128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9" w15:restartNumberingAfterBreak="0">
    <w:nsid w:val="0000128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0" w15:restartNumberingAfterBreak="0">
    <w:nsid w:val="0000128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51" w15:restartNumberingAfterBreak="0">
    <w:nsid w:val="0000129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2" w15:restartNumberingAfterBreak="0">
    <w:nsid w:val="0000129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3" w15:restartNumberingAfterBreak="0">
    <w:nsid w:val="0000129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4" w15:restartNumberingAfterBreak="0">
    <w:nsid w:val="0000129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5" w15:restartNumberingAfterBreak="0">
    <w:nsid w:val="0000129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6" w15:restartNumberingAfterBreak="0">
    <w:nsid w:val="0000129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7" w15:restartNumberingAfterBreak="0">
    <w:nsid w:val="0000129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58" w15:restartNumberingAfterBreak="0">
    <w:nsid w:val="0000129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9" w15:restartNumberingAfterBreak="0">
    <w:nsid w:val="0000129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60" w15:restartNumberingAfterBreak="0">
    <w:nsid w:val="0000129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1" w15:restartNumberingAfterBreak="0">
    <w:nsid w:val="0000129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2" w15:restartNumberingAfterBreak="0">
    <w:nsid w:val="0000129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3" w15:restartNumberingAfterBreak="0">
    <w:nsid w:val="0000129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4" w15:restartNumberingAfterBreak="0">
    <w:nsid w:val="0000129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5" w15:restartNumberingAfterBreak="0">
    <w:nsid w:val="0000129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6" w15:restartNumberingAfterBreak="0">
    <w:nsid w:val="0000129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7" w15:restartNumberingAfterBreak="0">
    <w:nsid w:val="000012A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8" w15:restartNumberingAfterBreak="0">
    <w:nsid w:val="000012A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9" w15:restartNumberingAfterBreak="0">
    <w:nsid w:val="000012A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0" w15:restartNumberingAfterBreak="0">
    <w:nsid w:val="000012A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1" w15:restartNumberingAfterBreak="0">
    <w:nsid w:val="000012A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2" w15:restartNumberingAfterBreak="0">
    <w:nsid w:val="000012A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3" w15:restartNumberingAfterBreak="0">
    <w:nsid w:val="000012A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4" w15:restartNumberingAfterBreak="0">
    <w:nsid w:val="000012A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5" w15:restartNumberingAfterBreak="0">
    <w:nsid w:val="000012A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6" w15:restartNumberingAfterBreak="0">
    <w:nsid w:val="000012A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7" w15:restartNumberingAfterBreak="0">
    <w:nsid w:val="000012A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8" w15:restartNumberingAfterBreak="0">
    <w:nsid w:val="000012A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9" w15:restartNumberingAfterBreak="0">
    <w:nsid w:val="000012A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0" w15:restartNumberingAfterBreak="0">
    <w:nsid w:val="000012A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1" w15:restartNumberingAfterBreak="0">
    <w:nsid w:val="000012A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2" w15:restartNumberingAfterBreak="0">
    <w:nsid w:val="000012AF"/>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83" w15:restartNumberingAfterBreak="0">
    <w:nsid w:val="000012B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4" w15:restartNumberingAfterBreak="0">
    <w:nsid w:val="000012B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5" w15:restartNumberingAfterBreak="0">
    <w:nsid w:val="000012B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786" w15:restartNumberingAfterBreak="0">
    <w:nsid w:val="000012B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7" w15:restartNumberingAfterBreak="0">
    <w:nsid w:val="000012B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8" w15:restartNumberingAfterBreak="0">
    <w:nsid w:val="000012B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9" w15:restartNumberingAfterBreak="0">
    <w:nsid w:val="000012B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0" w15:restartNumberingAfterBreak="0">
    <w:nsid w:val="000012B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1" w15:restartNumberingAfterBreak="0">
    <w:nsid w:val="000012B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2" w15:restartNumberingAfterBreak="0">
    <w:nsid w:val="000012B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3" w15:restartNumberingAfterBreak="0">
    <w:nsid w:val="000012B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4" w15:restartNumberingAfterBreak="0">
    <w:nsid w:val="000012B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5" w15:restartNumberingAfterBreak="0">
    <w:nsid w:val="000012B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6" w15:restartNumberingAfterBreak="0">
    <w:nsid w:val="000012B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7" w15:restartNumberingAfterBreak="0">
    <w:nsid w:val="000012B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8" w15:restartNumberingAfterBreak="0">
    <w:nsid w:val="000012B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9" w15:restartNumberingAfterBreak="0">
    <w:nsid w:val="000012C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00" w15:restartNumberingAfterBreak="0">
    <w:nsid w:val="000012C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1" w15:restartNumberingAfterBreak="0">
    <w:nsid w:val="000012C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2" w15:restartNumberingAfterBreak="0">
    <w:nsid w:val="000012C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3" w15:restartNumberingAfterBreak="0">
    <w:nsid w:val="000012C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4" w15:restartNumberingAfterBreak="0">
    <w:nsid w:val="000012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5" w15:restartNumberingAfterBreak="0">
    <w:nsid w:val="000012C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6" w15:restartNumberingAfterBreak="0">
    <w:nsid w:val="000012C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07" w15:restartNumberingAfterBreak="0">
    <w:nsid w:val="000012C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8" w15:restartNumberingAfterBreak="0">
    <w:nsid w:val="000012C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9" w15:restartNumberingAfterBreak="0">
    <w:nsid w:val="000012C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0" w15:restartNumberingAfterBreak="0">
    <w:nsid w:val="000012C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1" w15:restartNumberingAfterBreak="0">
    <w:nsid w:val="000012C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2" w15:restartNumberingAfterBreak="0">
    <w:nsid w:val="000012C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3" w15:restartNumberingAfterBreak="0">
    <w:nsid w:val="000012C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4" w15:restartNumberingAfterBreak="0">
    <w:nsid w:val="000012C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5" w15:restartNumberingAfterBreak="0">
    <w:nsid w:val="000012D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6" w15:restartNumberingAfterBreak="0">
    <w:nsid w:val="000012D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7" w15:restartNumberingAfterBreak="0">
    <w:nsid w:val="000012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8" w15:restartNumberingAfterBreak="0">
    <w:nsid w:val="000012D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9" w15:restartNumberingAfterBreak="0">
    <w:nsid w:val="000012D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0" w15:restartNumberingAfterBreak="0">
    <w:nsid w:val="000012D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21" w15:restartNumberingAfterBreak="0">
    <w:nsid w:val="000012D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2" w15:restartNumberingAfterBreak="0">
    <w:nsid w:val="000012D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3" w15:restartNumberingAfterBreak="0">
    <w:nsid w:val="000012D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4" w15:restartNumberingAfterBreak="0">
    <w:nsid w:val="000012D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25" w15:restartNumberingAfterBreak="0">
    <w:nsid w:val="000012D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6" w15:restartNumberingAfterBreak="0">
    <w:nsid w:val="000012D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7" w15:restartNumberingAfterBreak="0">
    <w:nsid w:val="000012D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8" w15:restartNumberingAfterBreak="0">
    <w:nsid w:val="000012D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9" w15:restartNumberingAfterBreak="0">
    <w:nsid w:val="000012D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0" w15:restartNumberingAfterBreak="0">
    <w:nsid w:val="000012D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1" w15:restartNumberingAfterBreak="0">
    <w:nsid w:val="000012E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2" w15:restartNumberingAfterBreak="0">
    <w:nsid w:val="000012E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3" w15:restartNumberingAfterBreak="0">
    <w:nsid w:val="000012E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4" w15:restartNumberingAfterBreak="0">
    <w:nsid w:val="000012E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5" w15:restartNumberingAfterBreak="0">
    <w:nsid w:val="000012E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6" w15:restartNumberingAfterBreak="0">
    <w:nsid w:val="000012E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7" w15:restartNumberingAfterBreak="0">
    <w:nsid w:val="000012E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8" w15:restartNumberingAfterBreak="0">
    <w:nsid w:val="000012E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39" w15:restartNumberingAfterBreak="0">
    <w:nsid w:val="000012E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40" w15:restartNumberingAfterBreak="0">
    <w:nsid w:val="000012E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1" w15:restartNumberingAfterBreak="0">
    <w:nsid w:val="000012E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2" w15:restartNumberingAfterBreak="0">
    <w:nsid w:val="000012E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3" w15:restartNumberingAfterBreak="0">
    <w:nsid w:val="000012E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4" w15:restartNumberingAfterBreak="0">
    <w:nsid w:val="000012E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5" w15:restartNumberingAfterBreak="0">
    <w:nsid w:val="000012E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6" w15:restartNumberingAfterBreak="0">
    <w:nsid w:val="000012E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47" w15:restartNumberingAfterBreak="0">
    <w:nsid w:val="000012F0"/>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8" w15:restartNumberingAfterBreak="0">
    <w:nsid w:val="000012F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9" w15:restartNumberingAfterBreak="0">
    <w:nsid w:val="000012F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0" w15:restartNumberingAfterBreak="0">
    <w:nsid w:val="000012F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1" w15:restartNumberingAfterBreak="0">
    <w:nsid w:val="000012F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2" w15:restartNumberingAfterBreak="0">
    <w:nsid w:val="000012F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53" w15:restartNumberingAfterBreak="0">
    <w:nsid w:val="000012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4" w15:restartNumberingAfterBreak="0">
    <w:nsid w:val="000012F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5" w15:restartNumberingAfterBreak="0">
    <w:nsid w:val="000012F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6" w15:restartNumberingAfterBreak="0">
    <w:nsid w:val="000012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7" w15:restartNumberingAfterBreak="0">
    <w:nsid w:val="000012F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8" w15:restartNumberingAfterBreak="0">
    <w:nsid w:val="000012F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9" w15:restartNumberingAfterBreak="0">
    <w:nsid w:val="000012F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0" w15:restartNumberingAfterBreak="0">
    <w:nsid w:val="000012F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1" w15:restartNumberingAfterBreak="0">
    <w:nsid w:val="000012F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62" w15:restartNumberingAfterBreak="0">
    <w:nsid w:val="000012F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3" w15:restartNumberingAfterBreak="0">
    <w:nsid w:val="0000130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4" w15:restartNumberingAfterBreak="0">
    <w:nsid w:val="0000130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5" w15:restartNumberingAfterBreak="0">
    <w:nsid w:val="0000130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6" w15:restartNumberingAfterBreak="0">
    <w:nsid w:val="0000130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7" w15:restartNumberingAfterBreak="0">
    <w:nsid w:val="0000130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68" w15:restartNumberingAfterBreak="0">
    <w:nsid w:val="0000130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9" w15:restartNumberingAfterBreak="0">
    <w:nsid w:val="000013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0" w15:restartNumberingAfterBreak="0">
    <w:nsid w:val="0000130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1" w15:restartNumberingAfterBreak="0">
    <w:nsid w:val="0000130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72" w15:restartNumberingAfterBreak="0">
    <w:nsid w:val="0000130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3" w15:restartNumberingAfterBreak="0">
    <w:nsid w:val="0000130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4" w15:restartNumberingAfterBreak="0">
    <w:nsid w:val="0000130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5" w15:restartNumberingAfterBreak="0">
    <w:nsid w:val="0000130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76" w15:restartNumberingAfterBreak="0">
    <w:nsid w:val="0000130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7" w15:restartNumberingAfterBreak="0">
    <w:nsid w:val="0000130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8" w15:restartNumberingAfterBreak="0">
    <w:nsid w:val="0000130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9" w15:restartNumberingAfterBreak="0">
    <w:nsid w:val="0000131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0" w15:restartNumberingAfterBreak="0">
    <w:nsid w:val="0000131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81" w15:restartNumberingAfterBreak="0">
    <w:nsid w:val="0000131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2" w15:restartNumberingAfterBreak="0">
    <w:nsid w:val="0000131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3" w15:restartNumberingAfterBreak="0">
    <w:nsid w:val="0000131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4" w15:restartNumberingAfterBreak="0">
    <w:nsid w:val="0000131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5" w15:restartNumberingAfterBreak="0">
    <w:nsid w:val="0000131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6" w15:restartNumberingAfterBreak="0">
    <w:nsid w:val="0000131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7" w15:restartNumberingAfterBreak="0">
    <w:nsid w:val="0000131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8" w15:restartNumberingAfterBreak="0">
    <w:nsid w:val="0000131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89" w15:restartNumberingAfterBreak="0">
    <w:nsid w:val="0000131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0" w15:restartNumberingAfterBreak="0">
    <w:nsid w:val="0000131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1" w15:restartNumberingAfterBreak="0">
    <w:nsid w:val="0000131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2" w15:restartNumberingAfterBreak="0">
    <w:nsid w:val="0000131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3" w15:restartNumberingAfterBreak="0">
    <w:nsid w:val="0000131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4" w15:restartNumberingAfterBreak="0">
    <w:nsid w:val="0000131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5" w15:restartNumberingAfterBreak="0">
    <w:nsid w:val="0000132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96" w15:restartNumberingAfterBreak="0">
    <w:nsid w:val="0000132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7" w15:restartNumberingAfterBreak="0">
    <w:nsid w:val="0000132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898" w15:restartNumberingAfterBreak="0">
    <w:nsid w:val="0000132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9" w15:restartNumberingAfterBreak="0">
    <w:nsid w:val="0000132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0" w15:restartNumberingAfterBreak="0">
    <w:nsid w:val="0000132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1" w15:restartNumberingAfterBreak="0">
    <w:nsid w:val="0000132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02" w15:restartNumberingAfterBreak="0">
    <w:nsid w:val="0000132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3" w15:restartNumberingAfterBreak="0">
    <w:nsid w:val="0000132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4" w15:restartNumberingAfterBreak="0">
    <w:nsid w:val="0000132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5" w15:restartNumberingAfterBreak="0">
    <w:nsid w:val="0000132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06" w15:restartNumberingAfterBreak="0">
    <w:nsid w:val="0000132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7" w15:restartNumberingAfterBreak="0">
    <w:nsid w:val="0000132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8" w15:restartNumberingAfterBreak="0">
    <w:nsid w:val="0000132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9" w15:restartNumberingAfterBreak="0">
    <w:nsid w:val="0000132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10" w15:restartNumberingAfterBreak="0">
    <w:nsid w:val="0000132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11" w15:restartNumberingAfterBreak="0">
    <w:nsid w:val="0000133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2" w15:restartNumberingAfterBreak="0">
    <w:nsid w:val="0000133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3" w15:restartNumberingAfterBreak="0">
    <w:nsid w:val="0000133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4" w15:restartNumberingAfterBreak="0">
    <w:nsid w:val="0000133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5" w15:restartNumberingAfterBreak="0">
    <w:nsid w:val="0000133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6" w15:restartNumberingAfterBreak="0">
    <w:nsid w:val="0000133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7" w15:restartNumberingAfterBreak="0">
    <w:nsid w:val="0000133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8" w15:restartNumberingAfterBreak="0">
    <w:nsid w:val="0000133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9" w15:restartNumberingAfterBreak="0">
    <w:nsid w:val="0000133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20" w15:restartNumberingAfterBreak="0">
    <w:nsid w:val="0000133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1" w15:restartNumberingAfterBreak="0">
    <w:nsid w:val="0000133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2" w15:restartNumberingAfterBreak="0">
    <w:nsid w:val="0000133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3" w15:restartNumberingAfterBreak="0">
    <w:nsid w:val="0000133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4" w15:restartNumberingAfterBreak="0">
    <w:nsid w:val="0000133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5" w15:restartNumberingAfterBreak="0">
    <w:nsid w:val="0000133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6" w15:restartNumberingAfterBreak="0">
    <w:nsid w:val="0000133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7" w15:restartNumberingAfterBreak="0">
    <w:nsid w:val="0000134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8" w15:restartNumberingAfterBreak="0">
    <w:nsid w:val="0000134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9" w15:restartNumberingAfterBreak="0">
    <w:nsid w:val="0000134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0" w15:restartNumberingAfterBreak="0">
    <w:nsid w:val="0000134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31" w15:restartNumberingAfterBreak="0">
    <w:nsid w:val="0000134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2" w15:restartNumberingAfterBreak="0">
    <w:nsid w:val="0000134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3" w15:restartNumberingAfterBreak="0">
    <w:nsid w:val="0000134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4" w15:restartNumberingAfterBreak="0">
    <w:nsid w:val="000013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5" w15:restartNumberingAfterBreak="0">
    <w:nsid w:val="0000134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6" w15:restartNumberingAfterBreak="0">
    <w:nsid w:val="0000134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37" w15:restartNumberingAfterBreak="0">
    <w:nsid w:val="0000134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8" w15:restartNumberingAfterBreak="0">
    <w:nsid w:val="0000134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39" w15:restartNumberingAfterBreak="0">
    <w:nsid w:val="000013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0" w15:restartNumberingAfterBreak="0">
    <w:nsid w:val="0000134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1" w15:restartNumberingAfterBreak="0">
    <w:nsid w:val="0000134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2" w15:restartNumberingAfterBreak="0">
    <w:nsid w:val="0000134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3" w15:restartNumberingAfterBreak="0">
    <w:nsid w:val="0000135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4" w15:restartNumberingAfterBreak="0">
    <w:nsid w:val="0000135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5" w15:restartNumberingAfterBreak="0">
    <w:nsid w:val="0000135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6" w15:restartNumberingAfterBreak="0">
    <w:nsid w:val="0000135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7" w15:restartNumberingAfterBreak="0">
    <w:nsid w:val="0000135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8" w15:restartNumberingAfterBreak="0">
    <w:nsid w:val="0000135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9" w15:restartNumberingAfterBreak="0">
    <w:nsid w:val="0000135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50" w15:restartNumberingAfterBreak="0">
    <w:nsid w:val="0000135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1" w15:restartNumberingAfterBreak="0">
    <w:nsid w:val="0000135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2" w15:restartNumberingAfterBreak="0">
    <w:nsid w:val="0000135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53" w15:restartNumberingAfterBreak="0">
    <w:nsid w:val="0000135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4" w15:restartNumberingAfterBreak="0">
    <w:nsid w:val="0000135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5" w15:restartNumberingAfterBreak="0">
    <w:nsid w:val="0000135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6" w15:restartNumberingAfterBreak="0">
    <w:nsid w:val="0000135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7" w15:restartNumberingAfterBreak="0">
    <w:nsid w:val="0000135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8" w15:restartNumberingAfterBreak="0">
    <w:nsid w:val="0000135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9" w15:restartNumberingAfterBreak="0">
    <w:nsid w:val="0000136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0" w15:restartNumberingAfterBreak="0">
    <w:nsid w:val="0000136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1" w15:restartNumberingAfterBreak="0">
    <w:nsid w:val="0000136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2" w15:restartNumberingAfterBreak="0">
    <w:nsid w:val="0000136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63" w15:restartNumberingAfterBreak="0">
    <w:nsid w:val="0000136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4" w15:restartNumberingAfterBreak="0">
    <w:nsid w:val="0000136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5" w15:restartNumberingAfterBreak="0">
    <w:nsid w:val="0000136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6" w15:restartNumberingAfterBreak="0">
    <w:nsid w:val="0000136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7" w15:restartNumberingAfterBreak="0">
    <w:nsid w:val="0000136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8" w15:restartNumberingAfterBreak="0">
    <w:nsid w:val="0000136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9" w15:restartNumberingAfterBreak="0">
    <w:nsid w:val="0000136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0" w15:restartNumberingAfterBreak="0">
    <w:nsid w:val="0000136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1" w15:restartNumberingAfterBreak="0">
    <w:nsid w:val="0000136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72" w15:restartNumberingAfterBreak="0">
    <w:nsid w:val="0000136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3" w15:restartNumberingAfterBreak="0">
    <w:nsid w:val="0000136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4" w15:restartNumberingAfterBreak="0">
    <w:nsid w:val="0000136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5" w15:restartNumberingAfterBreak="0">
    <w:nsid w:val="0000137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6" w15:restartNumberingAfterBreak="0">
    <w:nsid w:val="0000137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7" w15:restartNumberingAfterBreak="0">
    <w:nsid w:val="0000137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8" w15:restartNumberingAfterBreak="0">
    <w:nsid w:val="0000137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9" w15:restartNumberingAfterBreak="0">
    <w:nsid w:val="0000137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0" w15:restartNumberingAfterBreak="0">
    <w:nsid w:val="0000137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1" w15:restartNumberingAfterBreak="0">
    <w:nsid w:val="0000137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2" w15:restartNumberingAfterBreak="0">
    <w:nsid w:val="0000137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83" w15:restartNumberingAfterBreak="0">
    <w:nsid w:val="0000137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4" w15:restartNumberingAfterBreak="0">
    <w:nsid w:val="0000137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5" w15:restartNumberingAfterBreak="0">
    <w:nsid w:val="0000137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6" w15:restartNumberingAfterBreak="0">
    <w:nsid w:val="0000137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7" w15:restartNumberingAfterBreak="0">
    <w:nsid w:val="0000137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88" w15:restartNumberingAfterBreak="0">
    <w:nsid w:val="0000137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9" w15:restartNumberingAfterBreak="0">
    <w:nsid w:val="0000137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0" w15:restartNumberingAfterBreak="0">
    <w:nsid w:val="0000137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1" w15:restartNumberingAfterBreak="0">
    <w:nsid w:val="0000138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2" w15:restartNumberingAfterBreak="0">
    <w:nsid w:val="0000138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3" w15:restartNumberingAfterBreak="0">
    <w:nsid w:val="0000138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4" w15:restartNumberingAfterBreak="0">
    <w:nsid w:val="0000138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5" w15:restartNumberingAfterBreak="0">
    <w:nsid w:val="0000138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6" w15:restartNumberingAfterBreak="0">
    <w:nsid w:val="0000138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997" w15:restartNumberingAfterBreak="0">
    <w:nsid w:val="0000138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8" w15:restartNumberingAfterBreak="0">
    <w:nsid w:val="0000138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9" w15:restartNumberingAfterBreak="0">
    <w:nsid w:val="0000138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0" w15:restartNumberingAfterBreak="0">
    <w:nsid w:val="0000138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1" w15:restartNumberingAfterBreak="0">
    <w:nsid w:val="0000138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2" w15:restartNumberingAfterBreak="0">
    <w:nsid w:val="0000138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3" w15:restartNumberingAfterBreak="0">
    <w:nsid w:val="0000138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4" w15:restartNumberingAfterBreak="0">
    <w:nsid w:val="0000138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5" w15:restartNumberingAfterBreak="0">
    <w:nsid w:val="0000138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6" w15:restartNumberingAfterBreak="0">
    <w:nsid w:val="0000138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7" w15:restartNumberingAfterBreak="0">
    <w:nsid w:val="0000139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08" w15:restartNumberingAfterBreak="0">
    <w:nsid w:val="0000139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09" w15:restartNumberingAfterBreak="0">
    <w:nsid w:val="0000139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0" w15:restartNumberingAfterBreak="0">
    <w:nsid w:val="0000139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1" w15:restartNumberingAfterBreak="0">
    <w:nsid w:val="0000139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2" w15:restartNumberingAfterBreak="0">
    <w:nsid w:val="0000139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3" w15:restartNumberingAfterBreak="0">
    <w:nsid w:val="0000139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4" w15:restartNumberingAfterBreak="0">
    <w:nsid w:val="0000139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5" w15:restartNumberingAfterBreak="0">
    <w:nsid w:val="0000139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6" w15:restartNumberingAfterBreak="0">
    <w:nsid w:val="0000139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7" w15:restartNumberingAfterBreak="0">
    <w:nsid w:val="0000139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8" w15:restartNumberingAfterBreak="0">
    <w:nsid w:val="0000139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9" w15:restartNumberingAfterBreak="0">
    <w:nsid w:val="000013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0" w15:restartNumberingAfterBreak="0">
    <w:nsid w:val="0000139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1" w15:restartNumberingAfterBreak="0">
    <w:nsid w:val="0000139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2" w15:restartNumberingAfterBreak="0">
    <w:nsid w:val="0000139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3" w15:restartNumberingAfterBreak="0">
    <w:nsid w:val="000013A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4" w15:restartNumberingAfterBreak="0">
    <w:nsid w:val="000013A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5" w15:restartNumberingAfterBreak="0">
    <w:nsid w:val="000013A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6" w15:restartNumberingAfterBreak="0">
    <w:nsid w:val="000013A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7" w15:restartNumberingAfterBreak="0">
    <w:nsid w:val="000013A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8" w15:restartNumberingAfterBreak="0">
    <w:nsid w:val="000013A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29" w15:restartNumberingAfterBreak="0">
    <w:nsid w:val="000013A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0" w15:restartNumberingAfterBreak="0">
    <w:nsid w:val="000013A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1" w15:restartNumberingAfterBreak="0">
    <w:nsid w:val="000013A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2" w15:restartNumberingAfterBreak="0">
    <w:nsid w:val="000013A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3" w15:restartNumberingAfterBreak="0">
    <w:nsid w:val="000013A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4" w15:restartNumberingAfterBreak="0">
    <w:nsid w:val="000013A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5" w15:restartNumberingAfterBreak="0">
    <w:nsid w:val="000013A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6" w15:restartNumberingAfterBreak="0">
    <w:nsid w:val="000013A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7" w15:restartNumberingAfterBreak="0">
    <w:nsid w:val="000013A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8" w15:restartNumberingAfterBreak="0">
    <w:nsid w:val="000013A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9" w15:restartNumberingAfterBreak="0">
    <w:nsid w:val="000013B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0" w15:restartNumberingAfterBreak="0">
    <w:nsid w:val="000013B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1" w15:restartNumberingAfterBreak="0">
    <w:nsid w:val="000013B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2" w15:restartNumberingAfterBreak="0">
    <w:nsid w:val="000013B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3" w15:restartNumberingAfterBreak="0">
    <w:nsid w:val="000013B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44" w15:restartNumberingAfterBreak="0">
    <w:nsid w:val="000013B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5" w15:restartNumberingAfterBreak="0">
    <w:nsid w:val="000013B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6" w15:restartNumberingAfterBreak="0">
    <w:nsid w:val="000013B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7" w15:restartNumberingAfterBreak="0">
    <w:nsid w:val="000013B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8" w15:restartNumberingAfterBreak="0">
    <w:nsid w:val="000013B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49" w15:restartNumberingAfterBreak="0">
    <w:nsid w:val="000013B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50" w15:restartNumberingAfterBreak="0">
    <w:nsid w:val="000013B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1" w15:restartNumberingAfterBreak="0">
    <w:nsid w:val="000013B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2" w15:restartNumberingAfterBreak="0">
    <w:nsid w:val="000013B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3" w15:restartNumberingAfterBreak="0">
    <w:nsid w:val="000013BE"/>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4" w15:restartNumberingAfterBreak="0">
    <w:nsid w:val="000013B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5" w15:restartNumberingAfterBreak="0">
    <w:nsid w:val="000013C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6" w15:restartNumberingAfterBreak="0">
    <w:nsid w:val="000013C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7" w15:restartNumberingAfterBreak="0">
    <w:nsid w:val="000013C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8" w15:restartNumberingAfterBreak="0">
    <w:nsid w:val="000013C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9" w15:restartNumberingAfterBreak="0">
    <w:nsid w:val="000013C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0" w15:restartNumberingAfterBreak="0">
    <w:nsid w:val="000013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1" w15:restartNumberingAfterBreak="0">
    <w:nsid w:val="000013C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62" w15:restartNumberingAfterBreak="0">
    <w:nsid w:val="000013C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3" w15:restartNumberingAfterBreak="0">
    <w:nsid w:val="000013C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64" w15:restartNumberingAfterBreak="0">
    <w:nsid w:val="000013C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5" w15:restartNumberingAfterBreak="0">
    <w:nsid w:val="000013C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6" w15:restartNumberingAfterBreak="0">
    <w:nsid w:val="000013C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7" w15:restartNumberingAfterBreak="0">
    <w:nsid w:val="000013C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8" w15:restartNumberingAfterBreak="0">
    <w:nsid w:val="000013C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9" w15:restartNumberingAfterBreak="0">
    <w:nsid w:val="000013C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0" w15:restartNumberingAfterBreak="0">
    <w:nsid w:val="000013CF"/>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1" w15:restartNumberingAfterBreak="0">
    <w:nsid w:val="000013D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2" w15:restartNumberingAfterBreak="0">
    <w:nsid w:val="000013D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3" w15:restartNumberingAfterBreak="0">
    <w:nsid w:val="000013D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4" w15:restartNumberingAfterBreak="0">
    <w:nsid w:val="000013D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5" w15:restartNumberingAfterBreak="0">
    <w:nsid w:val="000013D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6" w15:restartNumberingAfterBreak="0">
    <w:nsid w:val="000013D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7" w15:restartNumberingAfterBreak="0">
    <w:nsid w:val="000013D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8" w15:restartNumberingAfterBreak="0">
    <w:nsid w:val="000013D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9" w15:restartNumberingAfterBreak="0">
    <w:nsid w:val="000013D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0" w15:restartNumberingAfterBreak="0">
    <w:nsid w:val="000013D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1" w15:restartNumberingAfterBreak="0">
    <w:nsid w:val="000013D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2" w15:restartNumberingAfterBreak="0">
    <w:nsid w:val="000013D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3" w15:restartNumberingAfterBreak="0">
    <w:nsid w:val="000013D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84" w15:restartNumberingAfterBreak="0">
    <w:nsid w:val="000013D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5" w15:restartNumberingAfterBreak="0">
    <w:nsid w:val="000013D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6" w15:restartNumberingAfterBreak="0">
    <w:nsid w:val="000013D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7" w15:restartNumberingAfterBreak="0">
    <w:nsid w:val="000013E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8" w15:restartNumberingAfterBreak="0">
    <w:nsid w:val="000013E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9" w15:restartNumberingAfterBreak="0">
    <w:nsid w:val="000013E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0" w15:restartNumberingAfterBreak="0">
    <w:nsid w:val="000013E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1" w15:restartNumberingAfterBreak="0">
    <w:nsid w:val="000013E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2" w15:restartNumberingAfterBreak="0">
    <w:nsid w:val="000013E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3" w15:restartNumberingAfterBreak="0">
    <w:nsid w:val="000013E6"/>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4" w15:restartNumberingAfterBreak="0">
    <w:nsid w:val="000013E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5" w15:restartNumberingAfterBreak="0">
    <w:nsid w:val="000013E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6" w15:restartNumberingAfterBreak="0">
    <w:nsid w:val="000013E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7" w15:restartNumberingAfterBreak="0">
    <w:nsid w:val="000013E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098" w15:restartNumberingAfterBreak="0">
    <w:nsid w:val="000013E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9" w15:restartNumberingAfterBreak="0">
    <w:nsid w:val="000013E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0" w15:restartNumberingAfterBreak="0">
    <w:nsid w:val="000013E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1" w15:restartNumberingAfterBreak="0">
    <w:nsid w:val="000013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02" w15:restartNumberingAfterBreak="0">
    <w:nsid w:val="000013E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3" w15:restartNumberingAfterBreak="0">
    <w:nsid w:val="000013F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4" w15:restartNumberingAfterBreak="0">
    <w:nsid w:val="000013F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5" w15:restartNumberingAfterBreak="0">
    <w:nsid w:val="000013F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6" w15:restartNumberingAfterBreak="0">
    <w:nsid w:val="000013F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7" w15:restartNumberingAfterBreak="0">
    <w:nsid w:val="000013F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8" w15:restartNumberingAfterBreak="0">
    <w:nsid w:val="000013F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9" w15:restartNumberingAfterBreak="0">
    <w:nsid w:val="000013F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0" w15:restartNumberingAfterBreak="0">
    <w:nsid w:val="000013F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1" w15:restartNumberingAfterBreak="0">
    <w:nsid w:val="000013F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2" w15:restartNumberingAfterBreak="0">
    <w:nsid w:val="000013F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3" w15:restartNumberingAfterBreak="0">
    <w:nsid w:val="000013F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4" w15:restartNumberingAfterBreak="0">
    <w:nsid w:val="000013F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5" w15:restartNumberingAfterBreak="0">
    <w:nsid w:val="000013F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16" w15:restartNumberingAfterBreak="0">
    <w:nsid w:val="000013F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7" w15:restartNumberingAfterBreak="0">
    <w:nsid w:val="000013F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8" w15:restartNumberingAfterBreak="0">
    <w:nsid w:val="000013F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9" w15:restartNumberingAfterBreak="0">
    <w:nsid w:val="0000140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0" w15:restartNumberingAfterBreak="0">
    <w:nsid w:val="0000140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1" w15:restartNumberingAfterBreak="0">
    <w:nsid w:val="0000140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2" w15:restartNumberingAfterBreak="0">
    <w:nsid w:val="0000140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3" w15:restartNumberingAfterBreak="0">
    <w:nsid w:val="0000140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4" w15:restartNumberingAfterBreak="0">
    <w:nsid w:val="000014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5" w15:restartNumberingAfterBreak="0">
    <w:nsid w:val="0000140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6" w15:restartNumberingAfterBreak="0">
    <w:nsid w:val="0000140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7" w15:restartNumberingAfterBreak="0">
    <w:nsid w:val="0000140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8" w15:restartNumberingAfterBreak="0">
    <w:nsid w:val="0000140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9" w15:restartNumberingAfterBreak="0">
    <w:nsid w:val="0000140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0" w15:restartNumberingAfterBreak="0">
    <w:nsid w:val="0000140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31" w15:restartNumberingAfterBreak="0">
    <w:nsid w:val="0000140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2" w15:restartNumberingAfterBreak="0">
    <w:nsid w:val="0000140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3" w15:restartNumberingAfterBreak="0">
    <w:nsid w:val="0000140E"/>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4" w15:restartNumberingAfterBreak="0">
    <w:nsid w:val="0000140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5" w15:restartNumberingAfterBreak="0">
    <w:nsid w:val="0000141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6" w15:restartNumberingAfterBreak="0">
    <w:nsid w:val="0000141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7" w15:restartNumberingAfterBreak="0">
    <w:nsid w:val="0000141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8" w15:restartNumberingAfterBreak="0">
    <w:nsid w:val="0000141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9" w15:restartNumberingAfterBreak="0">
    <w:nsid w:val="0000141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0" w15:restartNumberingAfterBreak="0">
    <w:nsid w:val="0000141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1" w15:restartNumberingAfterBreak="0">
    <w:nsid w:val="0000141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2" w15:restartNumberingAfterBreak="0">
    <w:nsid w:val="0000141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3" w15:restartNumberingAfterBreak="0">
    <w:nsid w:val="0000141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44" w15:restartNumberingAfterBreak="0">
    <w:nsid w:val="0000141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5" w15:restartNumberingAfterBreak="0">
    <w:nsid w:val="0000141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6" w15:restartNumberingAfterBreak="0">
    <w:nsid w:val="0000141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7" w15:restartNumberingAfterBreak="0">
    <w:nsid w:val="0000141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8" w15:restartNumberingAfterBreak="0">
    <w:nsid w:val="0000141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49" w15:restartNumberingAfterBreak="0">
    <w:nsid w:val="0000141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0" w15:restartNumberingAfterBreak="0">
    <w:nsid w:val="0000141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1" w15:restartNumberingAfterBreak="0">
    <w:nsid w:val="0000142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2" w15:restartNumberingAfterBreak="0">
    <w:nsid w:val="0000142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3" w15:restartNumberingAfterBreak="0">
    <w:nsid w:val="0000142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4" w15:restartNumberingAfterBreak="0">
    <w:nsid w:val="0000142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5" w15:restartNumberingAfterBreak="0">
    <w:nsid w:val="0000142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56" w15:restartNumberingAfterBreak="0">
    <w:nsid w:val="00001425"/>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7" w15:restartNumberingAfterBreak="0">
    <w:nsid w:val="0000142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8" w15:restartNumberingAfterBreak="0">
    <w:nsid w:val="00001427"/>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9" w15:restartNumberingAfterBreak="0">
    <w:nsid w:val="0000142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0" w15:restartNumberingAfterBreak="0">
    <w:nsid w:val="0000142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1" w15:restartNumberingAfterBreak="0">
    <w:nsid w:val="0000142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2" w15:restartNumberingAfterBreak="0">
    <w:nsid w:val="0000142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3" w15:restartNumberingAfterBreak="0">
    <w:nsid w:val="0000142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4" w15:restartNumberingAfterBreak="0">
    <w:nsid w:val="0000142D"/>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5" w15:restartNumberingAfterBreak="0">
    <w:nsid w:val="0000142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6" w15:restartNumberingAfterBreak="0">
    <w:nsid w:val="0000142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7" w15:restartNumberingAfterBreak="0">
    <w:nsid w:val="0000143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8" w15:restartNumberingAfterBreak="0">
    <w:nsid w:val="0000143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69" w15:restartNumberingAfterBreak="0">
    <w:nsid w:val="0000143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0" w15:restartNumberingAfterBreak="0">
    <w:nsid w:val="0000143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1" w15:restartNumberingAfterBreak="0">
    <w:nsid w:val="0000143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2" w15:restartNumberingAfterBreak="0">
    <w:nsid w:val="0000143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3" w15:restartNumberingAfterBreak="0">
    <w:nsid w:val="0000143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74" w15:restartNumberingAfterBreak="0">
    <w:nsid w:val="000014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5" w15:restartNumberingAfterBreak="0">
    <w:nsid w:val="0000143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76" w15:restartNumberingAfterBreak="0">
    <w:nsid w:val="0000143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7" w15:restartNumberingAfterBreak="0">
    <w:nsid w:val="0000143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8" w15:restartNumberingAfterBreak="0">
    <w:nsid w:val="0000143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9" w15:restartNumberingAfterBreak="0">
    <w:nsid w:val="0000143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0" w15:restartNumberingAfterBreak="0">
    <w:nsid w:val="0000143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81" w15:restartNumberingAfterBreak="0">
    <w:nsid w:val="0000143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2" w15:restartNumberingAfterBreak="0">
    <w:nsid w:val="0000143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3" w15:restartNumberingAfterBreak="0">
    <w:nsid w:val="0000144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4" w15:restartNumberingAfterBreak="0">
    <w:nsid w:val="0000144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5" w15:restartNumberingAfterBreak="0">
    <w:nsid w:val="0000144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186" w15:restartNumberingAfterBreak="0">
    <w:nsid w:val="0000144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7" w15:restartNumberingAfterBreak="0">
    <w:nsid w:val="0000144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8" w15:restartNumberingAfterBreak="0">
    <w:nsid w:val="0000144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9" w15:restartNumberingAfterBreak="0">
    <w:nsid w:val="0000144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0" w15:restartNumberingAfterBreak="0">
    <w:nsid w:val="0000144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1" w15:restartNumberingAfterBreak="0">
    <w:nsid w:val="0000144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2" w15:restartNumberingAfterBreak="0">
    <w:nsid w:val="0000144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3" w15:restartNumberingAfterBreak="0">
    <w:nsid w:val="0000144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4" w15:restartNumberingAfterBreak="0">
    <w:nsid w:val="0000144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5" w15:restartNumberingAfterBreak="0">
    <w:nsid w:val="0000144C"/>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6" w15:restartNumberingAfterBreak="0">
    <w:nsid w:val="0000144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7" w15:restartNumberingAfterBreak="0">
    <w:nsid w:val="0000144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8" w15:restartNumberingAfterBreak="0">
    <w:nsid w:val="0000144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9" w15:restartNumberingAfterBreak="0">
    <w:nsid w:val="0000145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0" w15:restartNumberingAfterBreak="0">
    <w:nsid w:val="0000145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1" w15:restartNumberingAfterBreak="0">
    <w:nsid w:val="0000145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02" w15:restartNumberingAfterBreak="0">
    <w:nsid w:val="0000145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3" w15:restartNumberingAfterBreak="0">
    <w:nsid w:val="0000145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4" w15:restartNumberingAfterBreak="0">
    <w:nsid w:val="0000145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5" w15:restartNumberingAfterBreak="0">
    <w:nsid w:val="0000145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6" w15:restartNumberingAfterBreak="0">
    <w:nsid w:val="0000145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7" w15:restartNumberingAfterBreak="0">
    <w:nsid w:val="0000145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8" w15:restartNumberingAfterBreak="0">
    <w:nsid w:val="0000145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09" w15:restartNumberingAfterBreak="0">
    <w:nsid w:val="0000145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0" w15:restartNumberingAfterBreak="0">
    <w:nsid w:val="0000145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11" w15:restartNumberingAfterBreak="0">
    <w:nsid w:val="0000145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2" w15:restartNumberingAfterBreak="0">
    <w:nsid w:val="0000145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3" w15:restartNumberingAfterBreak="0">
    <w:nsid w:val="0000145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4" w15:restartNumberingAfterBreak="0">
    <w:nsid w:val="0000145F"/>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5" w15:restartNumberingAfterBreak="0">
    <w:nsid w:val="0000146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16" w15:restartNumberingAfterBreak="0">
    <w:nsid w:val="0000146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7" w15:restartNumberingAfterBreak="0">
    <w:nsid w:val="0000146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8" w15:restartNumberingAfterBreak="0">
    <w:nsid w:val="0000146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19" w15:restartNumberingAfterBreak="0">
    <w:nsid w:val="0000146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0" w15:restartNumberingAfterBreak="0">
    <w:nsid w:val="0000146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1" w15:restartNumberingAfterBreak="0">
    <w:nsid w:val="0000146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2" w15:restartNumberingAfterBreak="0">
    <w:nsid w:val="00001467"/>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3" w15:restartNumberingAfterBreak="0">
    <w:nsid w:val="0000146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4" w15:restartNumberingAfterBreak="0">
    <w:nsid w:val="0000146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5" w15:restartNumberingAfterBreak="0">
    <w:nsid w:val="0000146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6" w15:restartNumberingAfterBreak="0">
    <w:nsid w:val="0000146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7" w15:restartNumberingAfterBreak="0">
    <w:nsid w:val="0000146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8" w15:restartNumberingAfterBreak="0">
    <w:nsid w:val="0000146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9" w15:restartNumberingAfterBreak="0">
    <w:nsid w:val="0000146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0" w15:restartNumberingAfterBreak="0">
    <w:nsid w:val="0000146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1" w15:restartNumberingAfterBreak="0">
    <w:nsid w:val="0000147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2" w15:restartNumberingAfterBreak="0">
    <w:nsid w:val="0000147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3" w15:restartNumberingAfterBreak="0">
    <w:nsid w:val="0000147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4" w15:restartNumberingAfterBreak="0">
    <w:nsid w:val="0000147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35" w15:restartNumberingAfterBreak="0">
    <w:nsid w:val="0000147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6" w15:restartNumberingAfterBreak="0">
    <w:nsid w:val="0000147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7" w15:restartNumberingAfterBreak="0">
    <w:nsid w:val="0000147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8" w15:restartNumberingAfterBreak="0">
    <w:nsid w:val="0000147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9" w15:restartNumberingAfterBreak="0">
    <w:nsid w:val="00001478"/>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0" w15:restartNumberingAfterBreak="0">
    <w:nsid w:val="0000147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41" w15:restartNumberingAfterBreak="0">
    <w:nsid w:val="0000147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2" w15:restartNumberingAfterBreak="0">
    <w:nsid w:val="0000147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3" w15:restartNumberingAfterBreak="0">
    <w:nsid w:val="0000147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4" w15:restartNumberingAfterBreak="0">
    <w:nsid w:val="0000147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5" w15:restartNumberingAfterBreak="0">
    <w:nsid w:val="0000147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6" w15:restartNumberingAfterBreak="0">
    <w:nsid w:val="0000147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7" w15:restartNumberingAfterBreak="0">
    <w:nsid w:val="0000148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8" w15:restartNumberingAfterBreak="0">
    <w:nsid w:val="0000148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9" w15:restartNumberingAfterBreak="0">
    <w:nsid w:val="0000148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0" w15:restartNumberingAfterBreak="0">
    <w:nsid w:val="0000148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51" w15:restartNumberingAfterBreak="0">
    <w:nsid w:val="0000148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2" w15:restartNumberingAfterBreak="0">
    <w:nsid w:val="0000148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3" w15:restartNumberingAfterBreak="0">
    <w:nsid w:val="0000148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4" w15:restartNumberingAfterBreak="0">
    <w:nsid w:val="0000148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5" w15:restartNumberingAfterBreak="0">
    <w:nsid w:val="0000148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6" w15:restartNumberingAfterBreak="0">
    <w:nsid w:val="0000148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7" w15:restartNumberingAfterBreak="0">
    <w:nsid w:val="0000148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58" w15:restartNumberingAfterBreak="0">
    <w:nsid w:val="0000148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9" w15:restartNumberingAfterBreak="0">
    <w:nsid w:val="0000148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0" w15:restartNumberingAfterBreak="0">
    <w:nsid w:val="0000148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1" w15:restartNumberingAfterBreak="0">
    <w:nsid w:val="0000148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2" w15:restartNumberingAfterBreak="0">
    <w:nsid w:val="0000148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3" w15:restartNumberingAfterBreak="0">
    <w:nsid w:val="0000149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4" w15:restartNumberingAfterBreak="0">
    <w:nsid w:val="00001491"/>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5" w15:restartNumberingAfterBreak="0">
    <w:nsid w:val="0000149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66" w15:restartNumberingAfterBreak="0">
    <w:nsid w:val="00001493"/>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7" w15:restartNumberingAfterBreak="0">
    <w:nsid w:val="0000149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8" w15:restartNumberingAfterBreak="0">
    <w:nsid w:val="0000149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9" w15:restartNumberingAfterBreak="0">
    <w:nsid w:val="0000149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70" w15:restartNumberingAfterBreak="0">
    <w:nsid w:val="0000149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1" w15:restartNumberingAfterBreak="0">
    <w:nsid w:val="0000149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2" w15:restartNumberingAfterBreak="0">
    <w:nsid w:val="00001499"/>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3" w15:restartNumberingAfterBreak="0">
    <w:nsid w:val="0000149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4" w15:restartNumberingAfterBreak="0">
    <w:nsid w:val="0000149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5" w15:restartNumberingAfterBreak="0">
    <w:nsid w:val="0000149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6" w15:restartNumberingAfterBreak="0">
    <w:nsid w:val="0000149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77" w15:restartNumberingAfterBreak="0">
    <w:nsid w:val="0000149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8" w15:restartNumberingAfterBreak="0">
    <w:nsid w:val="0000149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9" w15:restartNumberingAfterBreak="0">
    <w:nsid w:val="000014A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0" w15:restartNumberingAfterBreak="0">
    <w:nsid w:val="000014A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1" w15:restartNumberingAfterBreak="0">
    <w:nsid w:val="000014A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82" w15:restartNumberingAfterBreak="0">
    <w:nsid w:val="000014A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3" w15:restartNumberingAfterBreak="0">
    <w:nsid w:val="000014A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4" w15:restartNumberingAfterBreak="0">
    <w:nsid w:val="000014A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5" w15:restartNumberingAfterBreak="0">
    <w:nsid w:val="000014A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6" w15:restartNumberingAfterBreak="0">
    <w:nsid w:val="000014A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87" w15:restartNumberingAfterBreak="0">
    <w:nsid w:val="000014A8"/>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8" w15:restartNumberingAfterBreak="0">
    <w:nsid w:val="000014A9"/>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9" w15:restartNumberingAfterBreak="0">
    <w:nsid w:val="000014A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0" w15:restartNumberingAfterBreak="0">
    <w:nsid w:val="000014A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1" w15:restartNumberingAfterBreak="0">
    <w:nsid w:val="000014A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2" w15:restartNumberingAfterBreak="0">
    <w:nsid w:val="000014A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3" w15:restartNumberingAfterBreak="0">
    <w:nsid w:val="000014A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4" w15:restartNumberingAfterBreak="0">
    <w:nsid w:val="000014A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5" w15:restartNumberingAfterBreak="0">
    <w:nsid w:val="000014B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6" w15:restartNumberingAfterBreak="0">
    <w:nsid w:val="000014B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297" w15:restartNumberingAfterBreak="0">
    <w:nsid w:val="000014B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8" w15:restartNumberingAfterBreak="0">
    <w:nsid w:val="000014B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9" w15:restartNumberingAfterBreak="0">
    <w:nsid w:val="000014B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0" w15:restartNumberingAfterBreak="0">
    <w:nsid w:val="000014B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01" w15:restartNumberingAfterBreak="0">
    <w:nsid w:val="000014B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2" w15:restartNumberingAfterBreak="0">
    <w:nsid w:val="000014B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3" w15:restartNumberingAfterBreak="0">
    <w:nsid w:val="000014B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4" w15:restartNumberingAfterBreak="0">
    <w:nsid w:val="000014B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5" w15:restartNumberingAfterBreak="0">
    <w:nsid w:val="000014B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6" w15:restartNumberingAfterBreak="0">
    <w:nsid w:val="000014B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07" w15:restartNumberingAfterBreak="0">
    <w:nsid w:val="000014B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8" w15:restartNumberingAfterBreak="0">
    <w:nsid w:val="000014B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9" w15:restartNumberingAfterBreak="0">
    <w:nsid w:val="000014B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0" w15:restartNumberingAfterBreak="0">
    <w:nsid w:val="000014B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1" w15:restartNumberingAfterBreak="0">
    <w:nsid w:val="000014C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2" w15:restartNumberingAfterBreak="0">
    <w:nsid w:val="000014C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3" w15:restartNumberingAfterBreak="0">
    <w:nsid w:val="000014C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14" w15:restartNumberingAfterBreak="0">
    <w:nsid w:val="000014C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5" w15:restartNumberingAfterBreak="0">
    <w:nsid w:val="000014C4"/>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6" w15:restartNumberingAfterBreak="0">
    <w:nsid w:val="000014C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7" w15:restartNumberingAfterBreak="0">
    <w:nsid w:val="000014C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8" w15:restartNumberingAfterBreak="0">
    <w:nsid w:val="000014C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9" w15:restartNumberingAfterBreak="0">
    <w:nsid w:val="000014C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20" w15:restartNumberingAfterBreak="0">
    <w:nsid w:val="000014C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1" w15:restartNumberingAfterBreak="0">
    <w:nsid w:val="000014C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2" w15:restartNumberingAfterBreak="0">
    <w:nsid w:val="000014CB"/>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3" w15:restartNumberingAfterBreak="0">
    <w:nsid w:val="000014CC"/>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4" w15:restartNumberingAfterBreak="0">
    <w:nsid w:val="000014C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5" w15:restartNumberingAfterBreak="0">
    <w:nsid w:val="000014C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6" w15:restartNumberingAfterBreak="0">
    <w:nsid w:val="000014C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7" w15:restartNumberingAfterBreak="0">
    <w:nsid w:val="000014D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8" w15:restartNumberingAfterBreak="0">
    <w:nsid w:val="000014D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9" w15:restartNumberingAfterBreak="0">
    <w:nsid w:val="000014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0" w15:restartNumberingAfterBreak="0">
    <w:nsid w:val="000014D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1" w15:restartNumberingAfterBreak="0">
    <w:nsid w:val="000014D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32" w15:restartNumberingAfterBreak="0">
    <w:nsid w:val="000014D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3" w15:restartNumberingAfterBreak="0">
    <w:nsid w:val="000014D6"/>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34" w15:restartNumberingAfterBreak="0">
    <w:nsid w:val="000014D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5" w15:restartNumberingAfterBreak="0">
    <w:nsid w:val="000014D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6" w15:restartNumberingAfterBreak="0">
    <w:nsid w:val="000014D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7" w15:restartNumberingAfterBreak="0">
    <w:nsid w:val="000014DA"/>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8" w15:restartNumberingAfterBreak="0">
    <w:nsid w:val="000014D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9" w15:restartNumberingAfterBreak="0">
    <w:nsid w:val="000014DC"/>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0" w15:restartNumberingAfterBreak="0">
    <w:nsid w:val="000014D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1" w15:restartNumberingAfterBreak="0">
    <w:nsid w:val="000014DE"/>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2" w15:restartNumberingAfterBreak="0">
    <w:nsid w:val="000014D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3" w15:restartNumberingAfterBreak="0">
    <w:nsid w:val="000014E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4" w15:restartNumberingAfterBreak="0">
    <w:nsid w:val="000014E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5" w15:restartNumberingAfterBreak="0">
    <w:nsid w:val="000014E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46" w15:restartNumberingAfterBreak="0">
    <w:nsid w:val="000014E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7" w15:restartNumberingAfterBreak="0">
    <w:nsid w:val="000014E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8" w15:restartNumberingAfterBreak="0">
    <w:nsid w:val="000014E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9" w15:restartNumberingAfterBreak="0">
    <w:nsid w:val="000014E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0" w15:restartNumberingAfterBreak="0">
    <w:nsid w:val="000014E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1" w15:restartNumberingAfterBreak="0">
    <w:nsid w:val="000014E8"/>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2" w15:restartNumberingAfterBreak="0">
    <w:nsid w:val="000014E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3" w15:restartNumberingAfterBreak="0">
    <w:nsid w:val="000014E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4" w15:restartNumberingAfterBreak="0">
    <w:nsid w:val="000014E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5" w15:restartNumberingAfterBreak="0">
    <w:nsid w:val="000014E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6" w15:restartNumberingAfterBreak="0">
    <w:nsid w:val="000014ED"/>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7" w15:restartNumberingAfterBreak="0">
    <w:nsid w:val="000014EE"/>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58" w15:restartNumberingAfterBreak="0">
    <w:nsid w:val="000014EF"/>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9" w15:restartNumberingAfterBreak="0">
    <w:nsid w:val="000014F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60" w15:restartNumberingAfterBreak="0">
    <w:nsid w:val="000014F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1" w15:restartNumberingAfterBreak="0">
    <w:nsid w:val="000014F2"/>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2" w15:restartNumberingAfterBreak="0">
    <w:nsid w:val="000014F3"/>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3" w15:restartNumberingAfterBreak="0">
    <w:nsid w:val="000014F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4" w15:restartNumberingAfterBreak="0">
    <w:nsid w:val="000014F5"/>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5" w15:restartNumberingAfterBreak="0">
    <w:nsid w:val="000014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6" w15:restartNumberingAfterBreak="0">
    <w:nsid w:val="000014F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7" w15:restartNumberingAfterBreak="0">
    <w:nsid w:val="000014F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8" w15:restartNumberingAfterBreak="0">
    <w:nsid w:val="000014F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9" w15:restartNumberingAfterBreak="0">
    <w:nsid w:val="000014F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0" w15:restartNumberingAfterBreak="0">
    <w:nsid w:val="000014FB"/>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1" w15:restartNumberingAfterBreak="0">
    <w:nsid w:val="000014FC"/>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2" w15:restartNumberingAfterBreak="0">
    <w:nsid w:val="000014F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3" w15:restartNumberingAfterBreak="0">
    <w:nsid w:val="000014F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4" w15:restartNumberingAfterBreak="0">
    <w:nsid w:val="000014F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5" w15:restartNumberingAfterBreak="0">
    <w:nsid w:val="00001500"/>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6" w15:restartNumberingAfterBreak="0">
    <w:nsid w:val="00001501"/>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7" w15:restartNumberingAfterBreak="0">
    <w:nsid w:val="0000150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8" w15:restartNumberingAfterBreak="0">
    <w:nsid w:val="0000150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9" w15:restartNumberingAfterBreak="0">
    <w:nsid w:val="0000150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0" w15:restartNumberingAfterBreak="0">
    <w:nsid w:val="00001505"/>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1" w15:restartNumberingAfterBreak="0">
    <w:nsid w:val="0000150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2" w15:restartNumberingAfterBreak="0">
    <w:nsid w:val="00001507"/>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3" w15:restartNumberingAfterBreak="0">
    <w:nsid w:val="0000150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84" w15:restartNumberingAfterBreak="0">
    <w:nsid w:val="00001509"/>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5" w15:restartNumberingAfterBreak="0">
    <w:nsid w:val="0000150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6" w15:restartNumberingAfterBreak="0">
    <w:nsid w:val="0000150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87" w15:restartNumberingAfterBreak="0">
    <w:nsid w:val="0000150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8" w15:restartNumberingAfterBreak="0">
    <w:nsid w:val="0000150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9" w15:restartNumberingAfterBreak="0">
    <w:nsid w:val="0000150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0" w15:restartNumberingAfterBreak="0">
    <w:nsid w:val="0000150F"/>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1" w15:restartNumberingAfterBreak="0">
    <w:nsid w:val="00001510"/>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2" w15:restartNumberingAfterBreak="0">
    <w:nsid w:val="00001511"/>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3" w15:restartNumberingAfterBreak="0">
    <w:nsid w:val="00001512"/>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94" w15:restartNumberingAfterBreak="0">
    <w:nsid w:val="0000151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5" w15:restartNumberingAfterBreak="0">
    <w:nsid w:val="0000151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396" w15:restartNumberingAfterBreak="0">
    <w:nsid w:val="0000151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7" w15:restartNumberingAfterBreak="0">
    <w:nsid w:val="00001516"/>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8" w15:restartNumberingAfterBreak="0">
    <w:nsid w:val="0000151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9" w15:restartNumberingAfterBreak="0">
    <w:nsid w:val="0000151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0" w15:restartNumberingAfterBreak="0">
    <w:nsid w:val="0000151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1" w15:restartNumberingAfterBreak="0">
    <w:nsid w:val="0000151A"/>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2" w15:restartNumberingAfterBreak="0">
    <w:nsid w:val="0000151B"/>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03" w15:restartNumberingAfterBreak="0">
    <w:nsid w:val="0000151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4" w15:restartNumberingAfterBreak="0">
    <w:nsid w:val="0000151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5" w15:restartNumberingAfterBreak="0">
    <w:nsid w:val="0000151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6" w15:restartNumberingAfterBreak="0">
    <w:nsid w:val="0000151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7" w15:restartNumberingAfterBreak="0">
    <w:nsid w:val="0000152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8" w15:restartNumberingAfterBreak="0">
    <w:nsid w:val="0000152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9" w15:restartNumberingAfterBreak="0">
    <w:nsid w:val="00001522"/>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0" w15:restartNumberingAfterBreak="0">
    <w:nsid w:val="0000152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1" w15:restartNumberingAfterBreak="0">
    <w:nsid w:val="00001524"/>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2" w15:restartNumberingAfterBreak="0">
    <w:nsid w:val="0000152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3" w15:restartNumberingAfterBreak="0">
    <w:nsid w:val="0000152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4" w15:restartNumberingAfterBreak="0">
    <w:nsid w:val="0000152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5" w15:restartNumberingAfterBreak="0">
    <w:nsid w:val="0000152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16" w15:restartNumberingAfterBreak="0">
    <w:nsid w:val="00001529"/>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7" w15:restartNumberingAfterBreak="0">
    <w:nsid w:val="0000152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18" w15:restartNumberingAfterBreak="0">
    <w:nsid w:val="0000152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9" w15:restartNumberingAfterBreak="0">
    <w:nsid w:val="0000152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0" w15:restartNumberingAfterBreak="0">
    <w:nsid w:val="0000152D"/>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1" w15:restartNumberingAfterBreak="0">
    <w:nsid w:val="0000152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2" w15:restartNumberingAfterBreak="0">
    <w:nsid w:val="0000152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3" w15:restartNumberingAfterBreak="0">
    <w:nsid w:val="0000153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4" w15:restartNumberingAfterBreak="0">
    <w:nsid w:val="00001531"/>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25" w15:restartNumberingAfterBreak="0">
    <w:nsid w:val="00001532"/>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6" w15:restartNumberingAfterBreak="0">
    <w:nsid w:val="0000153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7" w15:restartNumberingAfterBreak="0">
    <w:nsid w:val="0000153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8" w15:restartNumberingAfterBreak="0">
    <w:nsid w:val="0000153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9" w15:restartNumberingAfterBreak="0">
    <w:nsid w:val="0000153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0" w15:restartNumberingAfterBreak="0">
    <w:nsid w:val="0000153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1" w15:restartNumberingAfterBreak="0">
    <w:nsid w:val="0000153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2" w15:restartNumberingAfterBreak="0">
    <w:nsid w:val="00001539"/>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3" w15:restartNumberingAfterBreak="0">
    <w:nsid w:val="0000153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34" w15:restartNumberingAfterBreak="0">
    <w:nsid w:val="0000153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5" w15:restartNumberingAfterBreak="0">
    <w:nsid w:val="0000153C"/>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6" w15:restartNumberingAfterBreak="0">
    <w:nsid w:val="0000153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37" w15:restartNumberingAfterBreak="0">
    <w:nsid w:val="0000153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8" w15:restartNumberingAfterBreak="0">
    <w:nsid w:val="0000153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39" w15:restartNumberingAfterBreak="0">
    <w:nsid w:val="0000154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0" w15:restartNumberingAfterBreak="0">
    <w:nsid w:val="00001541"/>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1" w15:restartNumberingAfterBreak="0">
    <w:nsid w:val="00001542"/>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2" w15:restartNumberingAfterBreak="0">
    <w:nsid w:val="0000154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3" w15:restartNumberingAfterBreak="0">
    <w:nsid w:val="00001544"/>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4" w15:restartNumberingAfterBreak="0">
    <w:nsid w:val="0000154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45" w15:restartNumberingAfterBreak="0">
    <w:nsid w:val="0000154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6" w15:restartNumberingAfterBreak="0">
    <w:nsid w:val="00001547"/>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7" w15:restartNumberingAfterBreak="0">
    <w:nsid w:val="0000154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8" w15:restartNumberingAfterBreak="0">
    <w:nsid w:val="0000154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9" w15:restartNumberingAfterBreak="0">
    <w:nsid w:val="0000154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0" w15:restartNumberingAfterBreak="0">
    <w:nsid w:val="0000154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1" w15:restartNumberingAfterBreak="0">
    <w:nsid w:val="0000154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2" w15:restartNumberingAfterBreak="0">
    <w:nsid w:val="0000154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3" w15:restartNumberingAfterBreak="0">
    <w:nsid w:val="0000154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4" w15:restartNumberingAfterBreak="0">
    <w:nsid w:val="0000154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5" w15:restartNumberingAfterBreak="0">
    <w:nsid w:val="0000155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6" w15:restartNumberingAfterBreak="0">
    <w:nsid w:val="0000155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7" w15:restartNumberingAfterBreak="0">
    <w:nsid w:val="0000155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8" w15:restartNumberingAfterBreak="0">
    <w:nsid w:val="00001553"/>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9" w15:restartNumberingAfterBreak="0">
    <w:nsid w:val="0000155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0" w15:restartNumberingAfterBreak="0">
    <w:nsid w:val="0000155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1" w15:restartNumberingAfterBreak="0">
    <w:nsid w:val="00001556"/>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62" w15:restartNumberingAfterBreak="0">
    <w:nsid w:val="0000155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3" w15:restartNumberingAfterBreak="0">
    <w:nsid w:val="00001558"/>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64" w15:restartNumberingAfterBreak="0">
    <w:nsid w:val="0000155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5" w15:restartNumberingAfterBreak="0">
    <w:nsid w:val="0000155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6" w15:restartNumberingAfterBreak="0">
    <w:nsid w:val="0000155B"/>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7" w15:restartNumberingAfterBreak="0">
    <w:nsid w:val="0000155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8" w15:restartNumberingAfterBreak="0">
    <w:nsid w:val="0000155D"/>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9" w15:restartNumberingAfterBreak="0">
    <w:nsid w:val="0000155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0" w15:restartNumberingAfterBreak="0">
    <w:nsid w:val="0000155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1" w15:restartNumberingAfterBreak="0">
    <w:nsid w:val="0000156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2" w15:restartNumberingAfterBreak="0">
    <w:nsid w:val="0000156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3" w15:restartNumberingAfterBreak="0">
    <w:nsid w:val="00001562"/>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4" w15:restartNumberingAfterBreak="0">
    <w:nsid w:val="0000156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5" w15:restartNumberingAfterBreak="0">
    <w:nsid w:val="00001564"/>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6" w15:restartNumberingAfterBreak="0">
    <w:nsid w:val="00001565"/>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7" w15:restartNumberingAfterBreak="0">
    <w:nsid w:val="0000156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8" w15:restartNumberingAfterBreak="0">
    <w:nsid w:val="00001567"/>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9" w15:restartNumberingAfterBreak="0">
    <w:nsid w:val="0000156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80" w15:restartNumberingAfterBreak="0">
    <w:nsid w:val="0000156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1" w15:restartNumberingAfterBreak="0">
    <w:nsid w:val="0000156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82" w15:restartNumberingAfterBreak="0">
    <w:nsid w:val="0000156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3" w15:restartNumberingAfterBreak="0">
    <w:nsid w:val="0000156C"/>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4" w15:restartNumberingAfterBreak="0">
    <w:nsid w:val="0000156D"/>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5" w15:restartNumberingAfterBreak="0">
    <w:nsid w:val="0000156E"/>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6" w15:restartNumberingAfterBreak="0">
    <w:nsid w:val="0000156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7" w15:restartNumberingAfterBreak="0">
    <w:nsid w:val="00001570"/>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88" w15:restartNumberingAfterBreak="0">
    <w:nsid w:val="0000157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9" w15:restartNumberingAfterBreak="0">
    <w:nsid w:val="0000157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90" w15:restartNumberingAfterBreak="0">
    <w:nsid w:val="00001573"/>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1" w15:restartNumberingAfterBreak="0">
    <w:nsid w:val="00001574"/>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2" w15:restartNumberingAfterBreak="0">
    <w:nsid w:val="0000157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93" w15:restartNumberingAfterBreak="0">
    <w:nsid w:val="00001576"/>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4" w15:restartNumberingAfterBreak="0">
    <w:nsid w:val="0000157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5" w15:restartNumberingAfterBreak="0">
    <w:nsid w:val="0000157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6" w15:restartNumberingAfterBreak="0">
    <w:nsid w:val="0000157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7" w15:restartNumberingAfterBreak="0">
    <w:nsid w:val="0000157A"/>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8" w15:restartNumberingAfterBreak="0">
    <w:nsid w:val="0000157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99" w15:restartNumberingAfterBreak="0">
    <w:nsid w:val="0000157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0" w15:restartNumberingAfterBreak="0">
    <w:nsid w:val="0000157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1" w15:restartNumberingAfterBreak="0">
    <w:nsid w:val="0000157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2" w15:restartNumberingAfterBreak="0">
    <w:nsid w:val="0000157F"/>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3" w15:restartNumberingAfterBreak="0">
    <w:nsid w:val="00001580"/>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4" w15:restartNumberingAfterBreak="0">
    <w:nsid w:val="0000158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05" w15:restartNumberingAfterBreak="0">
    <w:nsid w:val="00001582"/>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6" w15:restartNumberingAfterBreak="0">
    <w:nsid w:val="00001583"/>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7" w15:restartNumberingAfterBreak="0">
    <w:nsid w:val="00001584"/>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8" w15:restartNumberingAfterBreak="0">
    <w:nsid w:val="00001585"/>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09" w15:restartNumberingAfterBreak="0">
    <w:nsid w:val="0000158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0" w15:restartNumberingAfterBreak="0">
    <w:nsid w:val="0000158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1" w15:restartNumberingAfterBreak="0">
    <w:nsid w:val="00001588"/>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2" w15:restartNumberingAfterBreak="0">
    <w:nsid w:val="00001589"/>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13" w15:restartNumberingAfterBreak="0">
    <w:nsid w:val="0000158A"/>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4" w15:restartNumberingAfterBreak="0">
    <w:nsid w:val="0000158B"/>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5" w15:restartNumberingAfterBreak="0">
    <w:nsid w:val="0000158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6" w15:restartNumberingAfterBreak="0">
    <w:nsid w:val="0000158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17" w15:restartNumberingAfterBreak="0">
    <w:nsid w:val="0000158E"/>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8" w15:restartNumberingAfterBreak="0">
    <w:nsid w:val="0000158F"/>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9" w15:restartNumberingAfterBreak="0">
    <w:nsid w:val="00001590"/>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20" w15:restartNumberingAfterBreak="0">
    <w:nsid w:val="00001591"/>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1" w15:restartNumberingAfterBreak="0">
    <w:nsid w:val="0000159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2" w15:restartNumberingAfterBreak="0">
    <w:nsid w:val="00001593"/>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3" w15:restartNumberingAfterBreak="0">
    <w:nsid w:val="0000159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4" w15:restartNumberingAfterBreak="0">
    <w:nsid w:val="00001595"/>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5" w15:restartNumberingAfterBreak="0">
    <w:nsid w:val="00001596"/>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6" w15:restartNumberingAfterBreak="0">
    <w:nsid w:val="00001597"/>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27" w15:restartNumberingAfterBreak="0">
    <w:nsid w:val="00001598"/>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8" w15:restartNumberingAfterBreak="0">
    <w:nsid w:val="0000159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9" w15:restartNumberingAfterBreak="0">
    <w:nsid w:val="0000159A"/>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0" w15:restartNumberingAfterBreak="0">
    <w:nsid w:val="0000159B"/>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1" w15:restartNumberingAfterBreak="0">
    <w:nsid w:val="0000159C"/>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2" w15:restartNumberingAfterBreak="0">
    <w:nsid w:val="0000159D"/>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33" w15:restartNumberingAfterBreak="0">
    <w:nsid w:val="0000159E"/>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4" w15:restartNumberingAfterBreak="0">
    <w:nsid w:val="0000159F"/>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5" w15:restartNumberingAfterBreak="0">
    <w:nsid w:val="000015A0"/>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6" w15:restartNumberingAfterBreak="0">
    <w:nsid w:val="000015A1"/>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7" w15:restartNumberingAfterBreak="0">
    <w:nsid w:val="000015A2"/>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8" w15:restartNumberingAfterBreak="0">
    <w:nsid w:val="000015A3"/>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39" w15:restartNumberingAfterBreak="0">
    <w:nsid w:val="000015A4"/>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0" w15:restartNumberingAfterBreak="0">
    <w:nsid w:val="000015A5"/>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1" w15:restartNumberingAfterBreak="0">
    <w:nsid w:val="000015A6"/>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2" w15:restartNumberingAfterBreak="0">
    <w:nsid w:val="000015A7"/>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43" w15:restartNumberingAfterBreak="0">
    <w:nsid w:val="000015A8"/>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4" w15:restartNumberingAfterBreak="0">
    <w:nsid w:val="000015A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5" w15:restartNumberingAfterBreak="0">
    <w:nsid w:val="000015AA"/>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6" w15:restartNumberingAfterBreak="0">
    <w:nsid w:val="000015AB"/>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47" w15:restartNumberingAfterBreak="0">
    <w:nsid w:val="000015A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8" w15:restartNumberingAfterBreak="0">
    <w:nsid w:val="000015A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9" w15:restartNumberingAfterBreak="0">
    <w:nsid w:val="000015AE"/>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0" w15:restartNumberingAfterBreak="0">
    <w:nsid w:val="000015A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1" w15:restartNumberingAfterBreak="0">
    <w:nsid w:val="000015B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2" w15:restartNumberingAfterBreak="0">
    <w:nsid w:val="000015B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3" w15:restartNumberingAfterBreak="0">
    <w:nsid w:val="000015B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54" w15:restartNumberingAfterBreak="0">
    <w:nsid w:val="000015B3"/>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5" w15:restartNumberingAfterBreak="0">
    <w:nsid w:val="000015B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6" w15:restartNumberingAfterBreak="0">
    <w:nsid w:val="000015B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7" w15:restartNumberingAfterBreak="0">
    <w:nsid w:val="000015B6"/>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8" w15:restartNumberingAfterBreak="0">
    <w:nsid w:val="000015B7"/>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9" w15:restartNumberingAfterBreak="0">
    <w:nsid w:val="000015B8"/>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0" w15:restartNumberingAfterBreak="0">
    <w:nsid w:val="000015B9"/>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1" w15:restartNumberingAfterBreak="0">
    <w:nsid w:val="000015BA"/>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62" w15:restartNumberingAfterBreak="0">
    <w:nsid w:val="000015B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3" w15:restartNumberingAfterBreak="0">
    <w:nsid w:val="000015BC"/>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4" w15:restartNumberingAfterBreak="0">
    <w:nsid w:val="000015BD"/>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65" w15:restartNumberingAfterBreak="0">
    <w:nsid w:val="000015BE"/>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6" w15:restartNumberingAfterBreak="0">
    <w:nsid w:val="000015BF"/>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7" w15:restartNumberingAfterBreak="0">
    <w:nsid w:val="000015C0"/>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8" w15:restartNumberingAfterBreak="0">
    <w:nsid w:val="000015C1"/>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69" w15:restartNumberingAfterBreak="0">
    <w:nsid w:val="000015C2"/>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0" w15:restartNumberingAfterBreak="0">
    <w:nsid w:val="000015C3"/>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1" w15:restartNumberingAfterBreak="0">
    <w:nsid w:val="000015C4"/>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2" w15:restartNumberingAfterBreak="0">
    <w:nsid w:val="000015C5"/>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3" w15:restartNumberingAfterBreak="0">
    <w:nsid w:val="000015C6"/>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4" w15:restartNumberingAfterBreak="0">
    <w:nsid w:val="000015C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5" w15:restartNumberingAfterBreak="0">
    <w:nsid w:val="000015C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6" w15:restartNumberingAfterBreak="0">
    <w:nsid w:val="000015C9"/>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77" w15:restartNumberingAfterBreak="0">
    <w:nsid w:val="000015CA"/>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8" w15:restartNumberingAfterBreak="0">
    <w:nsid w:val="000015CB"/>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9" w15:restartNumberingAfterBreak="0">
    <w:nsid w:val="000015CC"/>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0" w15:restartNumberingAfterBreak="0">
    <w:nsid w:val="000015C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1" w15:restartNumberingAfterBreak="0">
    <w:nsid w:val="000015C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2" w15:restartNumberingAfterBreak="0">
    <w:nsid w:val="000015C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3" w15:restartNumberingAfterBreak="0">
    <w:nsid w:val="000015D0"/>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4" w15:restartNumberingAfterBreak="0">
    <w:nsid w:val="000015D1"/>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5" w15:restartNumberingAfterBreak="0">
    <w:nsid w:val="000015D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6" w15:restartNumberingAfterBreak="0">
    <w:nsid w:val="000015D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7" w15:restartNumberingAfterBreak="0">
    <w:nsid w:val="000015D4"/>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8" w15:restartNumberingAfterBreak="0">
    <w:nsid w:val="000015D5"/>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9" w15:restartNumberingAfterBreak="0">
    <w:nsid w:val="000015D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0" w15:restartNumberingAfterBreak="0">
    <w:nsid w:val="000015D7"/>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1" w15:restartNumberingAfterBreak="0">
    <w:nsid w:val="000015D8"/>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592" w15:restartNumberingAfterBreak="0">
    <w:nsid w:val="000015D9"/>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3" w15:restartNumberingAfterBreak="0">
    <w:nsid w:val="000015DA"/>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4" w15:restartNumberingAfterBreak="0">
    <w:nsid w:val="000015DB"/>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5" w15:restartNumberingAfterBreak="0">
    <w:nsid w:val="000015D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6" w15:restartNumberingAfterBreak="0">
    <w:nsid w:val="000015DD"/>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7" w15:restartNumberingAfterBreak="0">
    <w:nsid w:val="000015DE"/>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8" w15:restartNumberingAfterBreak="0">
    <w:nsid w:val="000015DF"/>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9" w15:restartNumberingAfterBreak="0">
    <w:nsid w:val="000015E0"/>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0" w15:restartNumberingAfterBreak="0">
    <w:nsid w:val="000015E1"/>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1" w15:restartNumberingAfterBreak="0">
    <w:nsid w:val="000015E2"/>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02" w15:restartNumberingAfterBreak="0">
    <w:nsid w:val="000015E3"/>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3" w15:restartNumberingAfterBreak="0">
    <w:nsid w:val="000015E4"/>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604" w15:restartNumberingAfterBreak="0">
    <w:nsid w:val="000015E5"/>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5" w15:restartNumberingAfterBreak="0">
    <w:nsid w:val="000015E6"/>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6" w15:restartNumberingAfterBreak="0">
    <w:nsid w:val="000015E7"/>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7" w15:restartNumberingAfterBreak="0">
    <w:nsid w:val="000015E8"/>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8" w15:restartNumberingAfterBreak="0">
    <w:nsid w:val="000015E9"/>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9" w15:restartNumberingAfterBreak="0">
    <w:nsid w:val="000015EA"/>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0" w15:restartNumberingAfterBreak="0">
    <w:nsid w:val="000015EB"/>
    <w:multiLevelType w:val="hybridMultilevel"/>
    <w:tmpl w:val="AC749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1" w15:restartNumberingAfterBreak="0">
    <w:nsid w:val="000015EC"/>
    <w:multiLevelType w:val="hybridMultilevel"/>
    <w:tmpl w:val="BF780CDC"/>
    <w:lvl w:ilvl="0" w:tplc="04190011">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612" w15:restartNumberingAfterBreak="0">
    <w:nsid w:val="000015ED"/>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3" w15:restartNumberingAfterBreak="0">
    <w:nsid w:val="000015EE"/>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4" w15:restartNumberingAfterBreak="0">
    <w:nsid w:val="000015EF"/>
    <w:multiLevelType w:val="hybridMultilevel"/>
    <w:tmpl w:val="059C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5" w15:restartNumberingAfterBreak="0">
    <w:nsid w:val="000015F0"/>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6" w15:restartNumberingAfterBreak="0">
    <w:nsid w:val="000015F1"/>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7" w15:restartNumberingAfterBreak="0">
    <w:nsid w:val="000015F2"/>
    <w:multiLevelType w:val="hybridMultilevel"/>
    <w:tmpl w:val="A420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8" w15:restartNumberingAfterBreak="0">
    <w:nsid w:val="000015F3"/>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9" w15:restartNumberingAfterBreak="0">
    <w:nsid w:val="000015F4"/>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20" w15:restartNumberingAfterBreak="0">
    <w:nsid w:val="000015F5"/>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21" w15:restartNumberingAfterBreak="0">
    <w:nsid w:val="000015F6"/>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2" w15:restartNumberingAfterBreak="0">
    <w:nsid w:val="000015F7"/>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3" w15:restartNumberingAfterBreak="0">
    <w:nsid w:val="000015F8"/>
    <w:multiLevelType w:val="hybridMultilevel"/>
    <w:tmpl w:val="AAF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4" w15:restartNumberingAfterBreak="0">
    <w:nsid w:val="000015F9"/>
    <w:multiLevelType w:val="hybridMultilevel"/>
    <w:tmpl w:val="88C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5" w15:restartNumberingAfterBreak="0">
    <w:nsid w:val="000015FA"/>
    <w:multiLevelType w:val="hybridMultilevel"/>
    <w:tmpl w:val="866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26" w15:restartNumberingAfterBreak="0">
    <w:nsid w:val="000015FB"/>
    <w:multiLevelType w:val="hybridMultilevel"/>
    <w:tmpl w:val="6BF4F04A"/>
    <w:lvl w:ilvl="0" w:tplc="E7564F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7" w15:restartNumberingAfterBreak="0">
    <w:nsid w:val="000015FC"/>
    <w:multiLevelType w:val="hybridMultilevel"/>
    <w:tmpl w:val="05C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8" w15:restartNumberingAfterBreak="0">
    <w:nsid w:val="000015FD"/>
    <w:multiLevelType w:val="hybridMultilevel"/>
    <w:tmpl w:val="5B4E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9" w15:restartNumberingAfterBreak="0">
    <w:nsid w:val="11855363"/>
    <w:multiLevelType w:val="hybridMultilevel"/>
    <w:tmpl w:val="8110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30" w15:restartNumberingAfterBreak="0">
    <w:nsid w:val="474268FD"/>
    <w:multiLevelType w:val="hybridMultilevel"/>
    <w:tmpl w:val="0C28B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88"/>
  </w:num>
  <w:num w:numId="2">
    <w:abstractNumId w:val="4687"/>
  </w:num>
  <w:num w:numId="3">
    <w:abstractNumId w:val="4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92"/>
  </w:num>
  <w:num w:numId="5">
    <w:abstractNumId w:val="4691"/>
  </w:num>
  <w:num w:numId="6">
    <w:abstractNumId w:val="4690"/>
  </w:num>
  <w:num w:numId="7">
    <w:abstractNumId w:val="4695"/>
  </w:num>
  <w:num w:numId="8">
    <w:abstractNumId w:val="4694"/>
  </w:num>
  <w:num w:numId="9">
    <w:abstractNumId w:val="4693"/>
  </w:num>
  <w:num w:numId="10">
    <w:abstractNumId w:val="9"/>
  </w:num>
  <w:num w:numId="11">
    <w:abstractNumId w:val="0"/>
  </w:num>
  <w:num w:numId="12">
    <w:abstractNumId w:val="1"/>
  </w:num>
  <w:num w:numId="13">
    <w:abstractNumId w:val="5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6"/>
    <w:rsid w:val="000E4116"/>
    <w:rsid w:val="000E6116"/>
    <w:rsid w:val="00134471"/>
    <w:rsid w:val="001547F6"/>
    <w:rsid w:val="00190B7E"/>
    <w:rsid w:val="001A1F2A"/>
    <w:rsid w:val="001A3657"/>
    <w:rsid w:val="0023754F"/>
    <w:rsid w:val="00257698"/>
    <w:rsid w:val="00274161"/>
    <w:rsid w:val="002C14B8"/>
    <w:rsid w:val="00301607"/>
    <w:rsid w:val="003303F2"/>
    <w:rsid w:val="00381AA3"/>
    <w:rsid w:val="003A64C0"/>
    <w:rsid w:val="003B2D5E"/>
    <w:rsid w:val="00422216"/>
    <w:rsid w:val="00430A01"/>
    <w:rsid w:val="004631B9"/>
    <w:rsid w:val="0049099E"/>
    <w:rsid w:val="00552079"/>
    <w:rsid w:val="0057248D"/>
    <w:rsid w:val="00573E1F"/>
    <w:rsid w:val="005F24DA"/>
    <w:rsid w:val="006165C9"/>
    <w:rsid w:val="00630F9A"/>
    <w:rsid w:val="006421E7"/>
    <w:rsid w:val="00684D9E"/>
    <w:rsid w:val="006D2AB1"/>
    <w:rsid w:val="006E3FEB"/>
    <w:rsid w:val="006F7C6C"/>
    <w:rsid w:val="007E5B19"/>
    <w:rsid w:val="00891F0D"/>
    <w:rsid w:val="0092039E"/>
    <w:rsid w:val="0098124B"/>
    <w:rsid w:val="009B625C"/>
    <w:rsid w:val="009C26C9"/>
    <w:rsid w:val="009F73F5"/>
    <w:rsid w:val="00A0159D"/>
    <w:rsid w:val="00A72885"/>
    <w:rsid w:val="00AA3F41"/>
    <w:rsid w:val="00AE4E20"/>
    <w:rsid w:val="00B112DE"/>
    <w:rsid w:val="00B17FD5"/>
    <w:rsid w:val="00BA1536"/>
    <w:rsid w:val="00C202B2"/>
    <w:rsid w:val="00D1196E"/>
    <w:rsid w:val="00D439FC"/>
    <w:rsid w:val="00D72FEB"/>
    <w:rsid w:val="00DA4BFE"/>
    <w:rsid w:val="00DA4F8B"/>
    <w:rsid w:val="00DB4A0C"/>
    <w:rsid w:val="00E00C6B"/>
    <w:rsid w:val="00E363E4"/>
    <w:rsid w:val="00E517AF"/>
    <w:rsid w:val="00E61637"/>
    <w:rsid w:val="00EB220D"/>
    <w:rsid w:val="00F260D5"/>
    <w:rsid w:val="00F64A16"/>
    <w:rsid w:val="00F824A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AB9A8-08B0-4D7C-8F7E-6A24EEA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116"/>
  </w:style>
  <w:style w:type="paragraph" w:styleId="1">
    <w:name w:val="heading 1"/>
    <w:basedOn w:val="a"/>
    <w:next w:val="a"/>
    <w:link w:val="10"/>
    <w:uiPriority w:val="9"/>
    <w:qFormat/>
    <w:rsid w:val="000E6116"/>
    <w:pPr>
      <w:keepNext/>
      <w:keepLines/>
      <w:spacing w:before="480" w:after="0"/>
      <w:outlineLvl w:val="0"/>
    </w:pPr>
    <w:rPr>
      <w:rFonts w:asciiTheme="majorHAnsi" w:eastAsiaTheme="majorEastAsia" w:hAnsiTheme="majorHAnsi" w:cstheme="majorBidi"/>
      <w:b/>
      <w:bCs/>
      <w:color w:val="365F91"/>
      <w:sz w:val="28"/>
      <w:szCs w:val="28"/>
      <w:lang w:eastAsia="en-US"/>
    </w:rPr>
  </w:style>
  <w:style w:type="paragraph" w:styleId="2">
    <w:name w:val="heading 2"/>
    <w:basedOn w:val="a"/>
    <w:next w:val="a"/>
    <w:link w:val="20"/>
    <w:uiPriority w:val="9"/>
    <w:qFormat/>
    <w:rsid w:val="000E6116"/>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qFormat/>
    <w:rsid w:val="000E6116"/>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qFormat/>
    <w:rsid w:val="000E6116"/>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unhideWhenUsed/>
    <w:qFormat/>
    <w:rsid w:val="00190B7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5724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116"/>
    <w:rPr>
      <w:rFonts w:asciiTheme="majorHAnsi" w:eastAsiaTheme="majorEastAsia" w:hAnsiTheme="majorHAnsi" w:cstheme="majorBidi"/>
      <w:b/>
      <w:bCs/>
      <w:color w:val="365F91"/>
      <w:sz w:val="28"/>
      <w:szCs w:val="28"/>
      <w:lang w:eastAsia="en-US"/>
    </w:rPr>
  </w:style>
  <w:style w:type="character" w:customStyle="1" w:styleId="20">
    <w:name w:val="Заголовок 2 Знак"/>
    <w:basedOn w:val="a0"/>
    <w:link w:val="2"/>
    <w:uiPriority w:val="9"/>
    <w:rsid w:val="000E6116"/>
    <w:rPr>
      <w:rFonts w:asciiTheme="majorHAnsi" w:eastAsiaTheme="majorEastAsia" w:hAnsiTheme="majorHAnsi" w:cstheme="majorBidi"/>
      <w:b/>
      <w:bCs/>
      <w:color w:val="4F81BD"/>
      <w:sz w:val="26"/>
      <w:szCs w:val="26"/>
    </w:rPr>
  </w:style>
  <w:style w:type="paragraph" w:styleId="a3">
    <w:name w:val="footnote text"/>
    <w:basedOn w:val="a"/>
    <w:link w:val="a4"/>
    <w:uiPriority w:val="99"/>
    <w:rsid w:val="000E6116"/>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rsid w:val="000E6116"/>
    <w:rPr>
      <w:rFonts w:eastAsiaTheme="minorHAnsi"/>
      <w:sz w:val="20"/>
      <w:szCs w:val="20"/>
      <w:lang w:eastAsia="en-US"/>
    </w:rPr>
  </w:style>
  <w:style w:type="character" w:styleId="a5">
    <w:name w:val="footnote reference"/>
    <w:basedOn w:val="a0"/>
    <w:uiPriority w:val="99"/>
    <w:rsid w:val="000E6116"/>
    <w:rPr>
      <w:vertAlign w:val="superscript"/>
    </w:rPr>
  </w:style>
  <w:style w:type="character" w:styleId="a6">
    <w:name w:val="Hyperlink"/>
    <w:basedOn w:val="a0"/>
    <w:uiPriority w:val="99"/>
    <w:rsid w:val="000E6116"/>
    <w:rPr>
      <w:color w:val="0000FF"/>
      <w:u w:val="single"/>
    </w:rPr>
  </w:style>
  <w:style w:type="paragraph" w:styleId="a7">
    <w:name w:val="List Paragraph"/>
    <w:basedOn w:val="a"/>
    <w:uiPriority w:val="34"/>
    <w:qFormat/>
    <w:rsid w:val="000E6116"/>
    <w:pPr>
      <w:ind w:left="720"/>
      <w:contextualSpacing/>
    </w:pPr>
  </w:style>
  <w:style w:type="paragraph" w:styleId="a8">
    <w:name w:val="footer"/>
    <w:basedOn w:val="a"/>
    <w:link w:val="a9"/>
    <w:uiPriority w:val="99"/>
    <w:rsid w:val="000E6116"/>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0E6116"/>
    <w:rPr>
      <w:rFonts w:eastAsiaTheme="minorHAnsi"/>
      <w:lang w:eastAsia="en-US"/>
    </w:rPr>
  </w:style>
  <w:style w:type="paragraph" w:styleId="aa">
    <w:name w:val="TOC Heading"/>
    <w:basedOn w:val="1"/>
    <w:next w:val="a"/>
    <w:uiPriority w:val="39"/>
    <w:qFormat/>
    <w:rsid w:val="000E6116"/>
    <w:pPr>
      <w:outlineLvl w:val="9"/>
    </w:pPr>
    <w:rPr>
      <w:lang w:bidi="ar-SA"/>
    </w:rPr>
  </w:style>
  <w:style w:type="paragraph" w:styleId="11">
    <w:name w:val="toc 1"/>
    <w:basedOn w:val="a"/>
    <w:next w:val="a"/>
    <w:uiPriority w:val="39"/>
    <w:qFormat/>
    <w:rsid w:val="000E6116"/>
    <w:pPr>
      <w:spacing w:after="100"/>
    </w:pPr>
    <w:rPr>
      <w:rFonts w:eastAsiaTheme="minorHAnsi"/>
      <w:lang w:eastAsia="en-US"/>
    </w:rPr>
  </w:style>
  <w:style w:type="table" w:styleId="ab">
    <w:name w:val="Table Grid"/>
    <w:basedOn w:val="a1"/>
    <w:uiPriority w:val="59"/>
    <w:rsid w:val="000E611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0E611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0E6116"/>
    <w:rPr>
      <w:rFonts w:ascii="Tahoma" w:hAnsi="Tahoma" w:cs="Tahoma"/>
      <w:sz w:val="16"/>
      <w:szCs w:val="16"/>
    </w:rPr>
  </w:style>
  <w:style w:type="paragraph" w:styleId="21">
    <w:name w:val="toc 2"/>
    <w:basedOn w:val="a"/>
    <w:next w:val="a"/>
    <w:uiPriority w:val="39"/>
    <w:qFormat/>
    <w:rsid w:val="000E6116"/>
    <w:pPr>
      <w:spacing w:after="100"/>
      <w:ind w:left="220"/>
    </w:pPr>
  </w:style>
  <w:style w:type="character" w:customStyle="1" w:styleId="30">
    <w:name w:val="Заголовок 3 Знак"/>
    <w:basedOn w:val="a0"/>
    <w:link w:val="3"/>
    <w:uiPriority w:val="9"/>
    <w:rsid w:val="000E6116"/>
    <w:rPr>
      <w:rFonts w:asciiTheme="majorHAnsi" w:eastAsiaTheme="majorEastAsia" w:hAnsiTheme="majorHAnsi" w:cstheme="majorBidi"/>
      <w:b/>
      <w:bCs/>
      <w:color w:val="4F81BD"/>
    </w:rPr>
  </w:style>
  <w:style w:type="character" w:customStyle="1" w:styleId="40">
    <w:name w:val="Заголовок 4 Знак"/>
    <w:basedOn w:val="a0"/>
    <w:link w:val="4"/>
    <w:uiPriority w:val="9"/>
    <w:rsid w:val="000E6116"/>
    <w:rPr>
      <w:rFonts w:asciiTheme="majorHAnsi" w:eastAsiaTheme="majorEastAsia" w:hAnsiTheme="majorHAnsi" w:cstheme="majorBidi"/>
      <w:b/>
      <w:bCs/>
      <w:i/>
      <w:iCs/>
      <w:color w:val="4F81BD"/>
    </w:rPr>
  </w:style>
  <w:style w:type="character" w:customStyle="1" w:styleId="ae">
    <w:name w:val="Верхний колонтитул Знак"/>
    <w:basedOn w:val="a0"/>
    <w:link w:val="af"/>
    <w:uiPriority w:val="99"/>
    <w:rsid w:val="000E6116"/>
  </w:style>
  <w:style w:type="paragraph" w:styleId="af">
    <w:name w:val="header"/>
    <w:basedOn w:val="a"/>
    <w:link w:val="ae"/>
    <w:uiPriority w:val="99"/>
    <w:rsid w:val="000E6116"/>
    <w:pPr>
      <w:tabs>
        <w:tab w:val="center" w:pos="4677"/>
        <w:tab w:val="right" w:pos="9355"/>
      </w:tabs>
      <w:spacing w:after="0" w:line="240" w:lineRule="auto"/>
    </w:pPr>
  </w:style>
  <w:style w:type="paragraph" w:customStyle="1" w:styleId="Pa7">
    <w:name w:val="Pa7"/>
    <w:basedOn w:val="a"/>
    <w:next w:val="a"/>
    <w:uiPriority w:val="99"/>
    <w:rsid w:val="000E6116"/>
    <w:pPr>
      <w:autoSpaceDE w:val="0"/>
      <w:autoSpaceDN w:val="0"/>
      <w:adjustRightInd w:val="0"/>
      <w:spacing w:after="0" w:line="201" w:lineRule="atLeast"/>
    </w:pPr>
    <w:rPr>
      <w:rFonts w:ascii="Arial" w:hAnsi="Arial" w:cs="Arial"/>
      <w:sz w:val="24"/>
      <w:szCs w:val="24"/>
    </w:rPr>
  </w:style>
  <w:style w:type="character" w:customStyle="1" w:styleId="A60">
    <w:name w:val="A6"/>
    <w:uiPriority w:val="99"/>
    <w:rsid w:val="000E6116"/>
    <w:rPr>
      <w:color w:val="000000"/>
      <w:sz w:val="18"/>
      <w:szCs w:val="18"/>
    </w:rPr>
  </w:style>
  <w:style w:type="paragraph" w:styleId="af0">
    <w:name w:val="Normal (Web)"/>
    <w:basedOn w:val="a"/>
    <w:uiPriority w:val="99"/>
    <w:unhideWhenUsed/>
    <w:rsid w:val="009F73F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31">
    <w:name w:val="toc 3"/>
    <w:basedOn w:val="a"/>
    <w:next w:val="a"/>
    <w:autoRedefine/>
    <w:uiPriority w:val="39"/>
    <w:unhideWhenUsed/>
    <w:rsid w:val="0049099E"/>
    <w:pPr>
      <w:spacing w:after="100" w:line="259" w:lineRule="auto"/>
      <w:ind w:left="440"/>
    </w:pPr>
    <w:rPr>
      <w:rFonts w:cs="Times New Roman"/>
      <w:lang w:bidi="ar-SA"/>
    </w:rPr>
  </w:style>
  <w:style w:type="character" w:customStyle="1" w:styleId="50">
    <w:name w:val="Заголовок 5 Знак"/>
    <w:basedOn w:val="a0"/>
    <w:link w:val="5"/>
    <w:uiPriority w:val="9"/>
    <w:rsid w:val="00190B7E"/>
    <w:rPr>
      <w:rFonts w:asciiTheme="majorHAnsi" w:eastAsiaTheme="majorEastAsia" w:hAnsiTheme="majorHAnsi" w:cstheme="majorBidi"/>
      <w:color w:val="365F91" w:themeColor="accent1" w:themeShade="BF"/>
    </w:rPr>
  </w:style>
  <w:style w:type="paragraph" w:styleId="af1">
    <w:name w:val="Subtitle"/>
    <w:basedOn w:val="a"/>
    <w:next w:val="a"/>
    <w:link w:val="af2"/>
    <w:uiPriority w:val="11"/>
    <w:qFormat/>
    <w:rsid w:val="0057248D"/>
    <w:pPr>
      <w:numPr>
        <w:ilvl w:val="1"/>
      </w:numPr>
      <w:spacing w:after="160"/>
    </w:pPr>
    <w:rPr>
      <w:color w:val="5A5A5A" w:themeColor="text1" w:themeTint="A5"/>
      <w:spacing w:val="15"/>
    </w:rPr>
  </w:style>
  <w:style w:type="character" w:customStyle="1" w:styleId="af2">
    <w:name w:val="Подзаголовок Знак"/>
    <w:basedOn w:val="a0"/>
    <w:link w:val="af1"/>
    <w:uiPriority w:val="11"/>
    <w:rsid w:val="0057248D"/>
    <w:rPr>
      <w:color w:val="5A5A5A" w:themeColor="text1" w:themeTint="A5"/>
      <w:spacing w:val="15"/>
    </w:rPr>
  </w:style>
  <w:style w:type="character" w:customStyle="1" w:styleId="60">
    <w:name w:val="Заголовок 6 Знак"/>
    <w:basedOn w:val="a0"/>
    <w:link w:val="6"/>
    <w:uiPriority w:val="9"/>
    <w:rsid w:val="0057248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499">
      <w:bodyDiv w:val="1"/>
      <w:marLeft w:val="0"/>
      <w:marRight w:val="0"/>
      <w:marTop w:val="0"/>
      <w:marBottom w:val="0"/>
      <w:divBdr>
        <w:top w:val="none" w:sz="0" w:space="0" w:color="auto"/>
        <w:left w:val="none" w:sz="0" w:space="0" w:color="auto"/>
        <w:bottom w:val="none" w:sz="0" w:space="0" w:color="auto"/>
        <w:right w:val="none" w:sz="0" w:space="0" w:color="auto"/>
      </w:divBdr>
      <w:divsChild>
        <w:div w:id="306394916">
          <w:marLeft w:val="0"/>
          <w:marRight w:val="0"/>
          <w:marTop w:val="0"/>
          <w:marBottom w:val="0"/>
          <w:divBdr>
            <w:top w:val="none" w:sz="0" w:space="0" w:color="auto"/>
            <w:left w:val="none" w:sz="0" w:space="0" w:color="auto"/>
            <w:bottom w:val="none" w:sz="0" w:space="0" w:color="auto"/>
            <w:right w:val="none" w:sz="0" w:space="0" w:color="auto"/>
          </w:divBdr>
        </w:div>
      </w:divsChild>
    </w:div>
    <w:div w:id="1749494624">
      <w:bodyDiv w:val="1"/>
      <w:marLeft w:val="0"/>
      <w:marRight w:val="0"/>
      <w:marTop w:val="0"/>
      <w:marBottom w:val="0"/>
      <w:divBdr>
        <w:top w:val="none" w:sz="0" w:space="0" w:color="auto"/>
        <w:left w:val="none" w:sz="0" w:space="0" w:color="auto"/>
        <w:bottom w:val="none" w:sz="0" w:space="0" w:color="auto"/>
        <w:right w:val="none" w:sz="0" w:space="0" w:color="auto"/>
      </w:divBdr>
    </w:div>
    <w:div w:id="187604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c/documents/resolutions/1983.shtml"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RESOLUTION/GEN/NR0/454/33/IMG/NR045433.pdf?OpenElement" TargetMode="External"/><Relationship Id="rId13" Type="http://schemas.openxmlformats.org/officeDocument/2006/relationships/hyperlink" Target="http://comtour.by/%D1%81%D0%B2%D1%8F%D1%82%D1%8B%D0%BD%D0%B8-%D1%80%D1%83%D0%BC%D1%8B%D0%BD%D0%B8%D0%B8-%D0%B8-%D0%B1%D0%BE%D0%BB%D0%B3%D0%B0%D1%80%D0%B8%D0%B8/" TargetMode="External"/><Relationship Id="rId18" Type="http://schemas.openxmlformats.org/officeDocument/2006/relationships/hyperlink" Target="http://www.medjugorje.ws/en/videos/medjugorje-webcams/" TargetMode="External"/><Relationship Id="rId26" Type="http://schemas.openxmlformats.org/officeDocument/2006/relationships/hyperlink" Target="http://vk.com/srpski_glas" TargetMode="External"/><Relationship Id="rId3" Type="http://schemas.openxmlformats.org/officeDocument/2006/relationships/hyperlink" Target="http://www.promacedonia.org/vk/vk_1_b2.htm" TargetMode="External"/><Relationship Id="rId21" Type="http://schemas.openxmlformats.org/officeDocument/2006/relationships/hyperlink" Target="http://www.mouzenidis-travel.ru/tourtypepage/246?departFrom=295&amp;country=29" TargetMode="External"/><Relationship Id="rId7" Type="http://schemas.openxmlformats.org/officeDocument/2006/relationships/hyperlink" Target="https://lenta.ru/articles/2015/06/11/keidar/" TargetMode="External"/><Relationship Id="rId12" Type="http://schemas.openxmlformats.org/officeDocument/2006/relationships/hyperlink" Target="http://www.komandirovka.ru/hotels/bachkovo/megdana-hotel/" TargetMode="External"/><Relationship Id="rId17" Type="http://schemas.openxmlformats.org/officeDocument/2006/relationships/hyperlink" Target="http://www.medjugorje.ws/ru/" TargetMode="External"/><Relationship Id="rId25" Type="http://schemas.openxmlformats.org/officeDocument/2006/relationships/hyperlink" Target="http://www.ps-pokrov.ru/poezdki/palomnichestvo_v_macedoniyu/novaja_programma_svjatini_makedonii.html" TargetMode="External"/><Relationship Id="rId2" Type="http://schemas.openxmlformats.org/officeDocument/2006/relationships/hyperlink" Target="http://whc.unesco.org/en/statesparties/ps" TargetMode="External"/><Relationship Id="rId16" Type="http://schemas.openxmlformats.org/officeDocument/2006/relationships/hyperlink" Target="http://eparhija-zahumskohercegovacka.com/?page_id=2053" TargetMode="External"/><Relationship Id="rId20" Type="http://schemas.openxmlformats.org/officeDocument/2006/relationships/hyperlink" Target="http://www.mouzenidis-travel.ru/tourtypepage/145?departFrom=1&amp;country=29" TargetMode="External"/><Relationship Id="rId1" Type="http://schemas.openxmlformats.org/officeDocument/2006/relationships/hyperlink" Target="http://www.mospat.ru/index.php?page=26271" TargetMode="External"/><Relationship Id="rId6" Type="http://schemas.openxmlformats.org/officeDocument/2006/relationships/hyperlink" Target="http://www.cbe.org.eg/NR/rdonlyres/236CD24D-07CB-4999-AC8A-611F2BA36711/3018/AnnualReport20132015.pdf" TargetMode="External"/><Relationship Id="rId11" Type="http://schemas.openxmlformats.org/officeDocument/2006/relationships/hyperlink" Target="http://www.pravoslavie.ru/orthodoxchurches/41542.htm" TargetMode="External"/><Relationship Id="rId24" Type="http://schemas.openxmlformats.org/officeDocument/2006/relationships/hyperlink" Target="https://www.cia.gov/library/publications/resources/the-world-factbook/geos/mk.html" TargetMode="External"/><Relationship Id="rId5" Type="http://schemas.openxmlformats.org/officeDocument/2006/relationships/hyperlink" Target="http://radonezh.ru/congregation/head/" TargetMode="External"/><Relationship Id="rId15" Type="http://schemas.openxmlformats.org/officeDocument/2006/relationships/hyperlink" Target="http://www.pravoslavie.ru/gallery/gallery21.htm" TargetMode="External"/><Relationship Id="rId23" Type="http://schemas.openxmlformats.org/officeDocument/2006/relationships/hyperlink" Target="https://www.cia.gov/library/publications/resources/the-world-factbook/geos/mk.html" TargetMode="External"/><Relationship Id="rId10" Type="http://schemas.openxmlformats.org/officeDocument/2006/relationships/hyperlink" Target="http://www.albaniantravel.ru/excursion/obzornaya-ekskursiya-vlera-berat-vlera.html" TargetMode="External"/><Relationship Id="rId19" Type="http://schemas.openxmlformats.org/officeDocument/2006/relationships/hyperlink" Target="http://www.crnagoraturs.com/palomnicheskie-tours/chernogoria-bosnia-gercogovina.html" TargetMode="External"/><Relationship Id="rId4" Type="http://schemas.openxmlformats.org/officeDocument/2006/relationships/hyperlink" Target="http://newsru.co.il/israel/12jul2011/kasir311.html" TargetMode="External"/><Relationship Id="rId9" Type="http://schemas.openxmlformats.org/officeDocument/2006/relationships/hyperlink" Target="https://www.cia.gov/library/publications/the-world-factbook/geos/al.html" TargetMode="External"/><Relationship Id="rId14" Type="http://schemas.openxmlformats.org/officeDocument/2006/relationships/hyperlink" Target="https://www.cia.gov/library/publications/the-world-factbook/geos/bk.html" TargetMode="External"/><Relationship Id="rId22" Type="http://schemas.openxmlformats.org/officeDocument/2006/relationships/hyperlink" Target="http://www.pravoslavie.ru/news/7648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туристских прибытий в странах Балканского полуострова</c:v>
                </c:pt>
              </c:strCache>
            </c:strRef>
          </c:tx>
          <c:invertIfNegative val="0"/>
          <c:cat>
            <c:strRef>
              <c:f>Лист1!$A$2:$A$8</c:f>
              <c:strCache>
                <c:ptCount val="7"/>
                <c:pt idx="0">
                  <c:v>Сербия</c:v>
                </c:pt>
                <c:pt idx="1">
                  <c:v>Греция</c:v>
                </c:pt>
                <c:pt idx="2">
                  <c:v>Черногория</c:v>
                </c:pt>
                <c:pt idx="3">
                  <c:v>Македония</c:v>
                </c:pt>
                <c:pt idx="4">
                  <c:v>Босния и Герцеговина</c:v>
                </c:pt>
                <c:pt idx="5">
                  <c:v>Болгария</c:v>
                </c:pt>
                <c:pt idx="6">
                  <c:v>Албания</c:v>
                </c:pt>
              </c:strCache>
            </c:strRef>
          </c:cat>
          <c:val>
            <c:numRef>
              <c:f>Лист1!$B$2:$B$8</c:f>
              <c:numCache>
                <c:formatCode>General</c:formatCode>
                <c:ptCount val="7"/>
                <c:pt idx="0">
                  <c:v>921768</c:v>
                </c:pt>
                <c:pt idx="1">
                  <c:v>17919580</c:v>
                </c:pt>
                <c:pt idx="2" formatCode="#,##0">
                  <c:v>1492006</c:v>
                </c:pt>
                <c:pt idx="3" formatCode="#,##0">
                  <c:v>399680</c:v>
                </c:pt>
                <c:pt idx="4">
                  <c:v>332000</c:v>
                </c:pt>
                <c:pt idx="5">
                  <c:v>2632062</c:v>
                </c:pt>
                <c:pt idx="6" formatCode="#,##0">
                  <c:v>90341</c:v>
                </c:pt>
              </c:numCache>
            </c:numRef>
          </c:val>
        </c:ser>
        <c:dLbls>
          <c:showLegendKey val="0"/>
          <c:showVal val="0"/>
          <c:showCatName val="0"/>
          <c:showSerName val="0"/>
          <c:showPercent val="0"/>
          <c:showBubbleSize val="0"/>
        </c:dLbls>
        <c:gapWidth val="100"/>
        <c:shape val="box"/>
        <c:axId val="-1416311456"/>
        <c:axId val="-1416309824"/>
        <c:axId val="0"/>
      </c:bar3DChart>
      <c:catAx>
        <c:axId val="-1416311456"/>
        <c:scaling>
          <c:orientation val="minMax"/>
        </c:scaling>
        <c:delete val="0"/>
        <c:axPos val="b"/>
        <c:numFmt formatCode="General" sourceLinked="0"/>
        <c:majorTickMark val="out"/>
        <c:minorTickMark val="none"/>
        <c:tickLblPos val="nextTo"/>
        <c:crossAx val="-1416309824"/>
        <c:crosses val="autoZero"/>
        <c:auto val="1"/>
        <c:lblAlgn val="ctr"/>
        <c:lblOffset val="100"/>
        <c:noMultiLvlLbl val="0"/>
      </c:catAx>
      <c:valAx>
        <c:axId val="-1416309824"/>
        <c:scaling>
          <c:orientation val="minMax"/>
        </c:scaling>
        <c:delete val="0"/>
        <c:axPos val="l"/>
        <c:majorGridlines/>
        <c:numFmt formatCode="General" sourceLinked="1"/>
        <c:majorTickMark val="out"/>
        <c:minorTickMark val="none"/>
        <c:tickLblPos val="nextTo"/>
        <c:crossAx val="-1416311456"/>
        <c:crosses val="autoZero"/>
        <c:crossBetween val="between"/>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r"/>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прибытий российских туристов в Черногорию</a:t>
            </a:r>
            <a:endParaRPr lang="ru-RU"/>
          </a:p>
        </c:rich>
      </c:tx>
      <c:layout>
        <c:manualLayout>
          <c:xMode val="edge"/>
          <c:yMode val="edge"/>
          <c:x val="0.14488450716513621"/>
          <c:y val="0"/>
        </c:manualLayout>
      </c:layout>
      <c:overlay val="0"/>
    </c:title>
    <c:autoTitleDeleted val="0"/>
    <c:plotArea>
      <c:layout/>
      <c:pieChart>
        <c:varyColors val="1"/>
        <c:ser>
          <c:idx val="1"/>
          <c:order val="0"/>
          <c:tx>
            <c:strRef>
              <c:f>Лист1!$C$1</c:f>
              <c:strCache>
                <c:ptCount val="1"/>
                <c:pt idx="0">
                  <c:v>Ряд 2</c:v>
                </c:pt>
              </c:strCache>
            </c:strRef>
          </c:tx>
          <c:explosion val="25"/>
          <c:cat>
            <c:strRef>
              <c:f>Лист1!$A$2:$A$3</c:f>
              <c:strCache>
                <c:ptCount val="2"/>
                <c:pt idx="0">
                  <c:v>Россия - 22,7%</c:v>
                </c:pt>
                <c:pt idx="1">
                  <c:v>Остальные страны - 77,3</c:v>
                </c:pt>
              </c:strCache>
            </c:strRef>
          </c:cat>
          <c:val>
            <c:numRef>
              <c:f>Лист1!$C$2:$C$3</c:f>
              <c:numCache>
                <c:formatCode>General</c:formatCode>
                <c:ptCount val="2"/>
                <c:pt idx="0">
                  <c:v>22.7</c:v>
                </c:pt>
                <c:pt idx="1">
                  <c:v>77.3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67025736366287"/>
          <c:y val="0.3820644294463193"/>
          <c:w val="0.26594455471459422"/>
          <c:h val="0.2793132108486455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прибытий российских туристов в Болгарию</a:t>
            </a:r>
            <a:endParaRPr lang="ru-RU"/>
          </a:p>
        </c:rich>
      </c:tx>
      <c:layout>
        <c:manualLayout>
          <c:xMode val="edge"/>
          <c:yMode val="edge"/>
          <c:x val="0.16704517198508081"/>
          <c:y val="0"/>
        </c:manualLayout>
      </c:layout>
      <c:overlay val="0"/>
    </c:title>
    <c:autoTitleDeleted val="0"/>
    <c:plotArea>
      <c:layout/>
      <c:pieChart>
        <c:varyColors val="1"/>
        <c:ser>
          <c:idx val="1"/>
          <c:order val="0"/>
          <c:tx>
            <c:strRef>
              <c:f>Лист1!$C$1</c:f>
              <c:strCache>
                <c:ptCount val="1"/>
                <c:pt idx="0">
                  <c:v>Ряд 2</c:v>
                </c:pt>
              </c:strCache>
            </c:strRef>
          </c:tx>
          <c:explosion val="25"/>
          <c:cat>
            <c:strRef>
              <c:f>Лист1!$A$2:$A$3</c:f>
              <c:strCache>
                <c:ptCount val="2"/>
                <c:pt idx="0">
                  <c:v>Россия - 13%</c:v>
                </c:pt>
                <c:pt idx="1">
                  <c:v>Остальные страны - 87%</c:v>
                </c:pt>
              </c:strCache>
            </c:strRef>
          </c:cat>
          <c:val>
            <c:numRef>
              <c:f>Лист1!$C$2:$C$3</c:f>
              <c:numCache>
                <c:formatCode>General</c:formatCode>
                <c:ptCount val="2"/>
                <c:pt idx="0">
                  <c:v>13</c:v>
                </c:pt>
                <c:pt idx="1">
                  <c:v>87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67025736366287"/>
          <c:y val="0.3820644294463193"/>
          <c:w val="0.26594455471459422"/>
          <c:h val="0.2793132108486454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прибытий российских туристов в Македонию</a:t>
            </a:r>
            <a:endParaRPr lang="ru-RU"/>
          </a:p>
        </c:rich>
      </c:tx>
      <c:overlay val="0"/>
    </c:title>
    <c:autoTitleDeleted val="0"/>
    <c:plotArea>
      <c:layout/>
      <c:pieChart>
        <c:varyColors val="1"/>
        <c:ser>
          <c:idx val="1"/>
          <c:order val="0"/>
          <c:tx>
            <c:strRef>
              <c:f>Лист1!$C$1</c:f>
              <c:strCache>
                <c:ptCount val="1"/>
                <c:pt idx="0">
                  <c:v>Ряд 2</c:v>
                </c:pt>
              </c:strCache>
            </c:strRef>
          </c:tx>
          <c:explosion val="25"/>
          <c:dPt>
            <c:idx val="1"/>
            <c:bubble3D val="0"/>
            <c:explosion val="24"/>
          </c:dPt>
          <c:cat>
            <c:strRef>
              <c:f>Лист1!$A$2:$A$3</c:f>
              <c:strCache>
                <c:ptCount val="2"/>
                <c:pt idx="0">
                  <c:v>Россия - 1,1%</c:v>
                </c:pt>
                <c:pt idx="1">
                  <c:v>Остальные страны - 98,9%</c:v>
                </c:pt>
              </c:strCache>
            </c:strRef>
          </c:cat>
          <c:val>
            <c:numRef>
              <c:f>Лист1!$C$2:$C$3</c:f>
              <c:numCache>
                <c:formatCode>General</c:formatCode>
                <c:ptCount val="2"/>
                <c:pt idx="0" formatCode="0.00%">
                  <c:v>1</c:v>
                </c:pt>
                <c:pt idx="1">
                  <c:v>50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778298834529342"/>
          <c:y val="0.3959532662583844"/>
          <c:w val="0.26594455471459422"/>
          <c:h val="0.2793132108486455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прибытий российских туристов в Грецию</a:t>
            </a:r>
            <a:endParaRPr lang="ru-RU"/>
          </a:p>
        </c:rich>
      </c:tx>
      <c:overlay val="0"/>
    </c:title>
    <c:autoTitleDeleted val="0"/>
    <c:plotArea>
      <c:layout/>
      <c:pieChart>
        <c:varyColors val="1"/>
        <c:ser>
          <c:idx val="1"/>
          <c:order val="0"/>
          <c:tx>
            <c:strRef>
              <c:f>Лист1!$C$1</c:f>
              <c:strCache>
                <c:ptCount val="1"/>
                <c:pt idx="0">
                  <c:v>Ряд 2</c:v>
                </c:pt>
              </c:strCache>
            </c:strRef>
          </c:tx>
          <c:explosion val="25"/>
          <c:cat>
            <c:strRef>
              <c:f>Лист1!$A$2:$A$3</c:f>
              <c:strCache>
                <c:ptCount val="2"/>
                <c:pt idx="0">
                  <c:v>Россия - 7.5%</c:v>
                </c:pt>
                <c:pt idx="1">
                  <c:v>Остальные страны - 92.5%</c:v>
                </c:pt>
              </c:strCache>
            </c:strRef>
          </c:cat>
          <c:val>
            <c:numRef>
              <c:f>Лист1!$C$2:$C$3</c:f>
              <c:numCache>
                <c:formatCode>General</c:formatCode>
                <c:ptCount val="2"/>
                <c:pt idx="0" formatCode="dd/mmm">
                  <c:v>8</c:v>
                </c:pt>
                <c:pt idx="1">
                  <c:v>100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67025736366287"/>
          <c:y val="0.3820644294463193"/>
          <c:w val="0.26594455471459422"/>
          <c:h val="0.2793132108486455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прибытий российских туристов в Боснию и Герцеговину</a:t>
            </a:r>
            <a:endParaRPr lang="ru-RU"/>
          </a:p>
        </c:rich>
      </c:tx>
      <c:overlay val="0"/>
    </c:title>
    <c:autoTitleDeleted val="0"/>
    <c:plotArea>
      <c:layout/>
      <c:pieChart>
        <c:varyColors val="1"/>
        <c:ser>
          <c:idx val="1"/>
          <c:order val="0"/>
          <c:tx>
            <c:strRef>
              <c:f>Лист1!$C$1</c:f>
              <c:strCache>
                <c:ptCount val="1"/>
                <c:pt idx="0">
                  <c:v>Ряд 2</c:v>
                </c:pt>
              </c:strCache>
            </c:strRef>
          </c:tx>
          <c:explosion val="25"/>
          <c:cat>
            <c:strRef>
              <c:f>Лист1!$A$2:$A$3</c:f>
              <c:strCache>
                <c:ptCount val="2"/>
                <c:pt idx="0">
                  <c:v>Россия - 0,4%</c:v>
                </c:pt>
                <c:pt idx="1">
                  <c:v>Остальные страны - 87%</c:v>
                </c:pt>
              </c:strCache>
            </c:strRef>
          </c:cat>
          <c:val>
            <c:numRef>
              <c:f>Лист1!$C$2:$C$3</c:f>
              <c:numCache>
                <c:formatCode>General</c:formatCode>
                <c:ptCount val="2"/>
                <c:pt idx="0">
                  <c:v>0.4</c:v>
                </c:pt>
                <c:pt idx="1">
                  <c:v>99.6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67025736366287"/>
          <c:y val="0.3820644294463193"/>
          <c:w val="0.26594455471459422"/>
          <c:h val="0.279313210848645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D937-DDD3-4A94-9E89-6846C624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116</Pages>
  <Words>27937</Words>
  <Characters>159241</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Учетная запись Майкрософт</cp:lastModifiedBy>
  <cp:revision>14</cp:revision>
  <dcterms:created xsi:type="dcterms:W3CDTF">2016-11-23T13:18:00Z</dcterms:created>
  <dcterms:modified xsi:type="dcterms:W3CDTF">2017-05-14T09:08:00Z</dcterms:modified>
</cp:coreProperties>
</file>