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2C06" w:rsidRPr="001E6ECF" w:rsidRDefault="003F2C06" w:rsidP="0079705C">
      <w:pPr>
        <w:pStyle w:val="1"/>
        <w:spacing w:line="276" w:lineRule="auto"/>
        <w:rPr>
          <w:sz w:val="28"/>
          <w:szCs w:val="28"/>
        </w:rPr>
      </w:pPr>
      <w:r w:rsidRPr="001E6ECF">
        <w:rPr>
          <w:sz w:val="28"/>
          <w:szCs w:val="28"/>
        </w:rPr>
        <w:t xml:space="preserve">О Т З Ы В </w:t>
      </w:r>
    </w:p>
    <w:p w:rsidR="004B060A" w:rsidRPr="0079705C" w:rsidRDefault="003F2C06" w:rsidP="004B060A">
      <w:pPr>
        <w:spacing w:after="100" w:line="276" w:lineRule="auto"/>
        <w:jc w:val="both"/>
        <w:rPr>
          <w:b/>
          <w:color w:val="333333"/>
          <w:sz w:val="26"/>
          <w:szCs w:val="26"/>
          <w:shd w:val="clear" w:color="auto" w:fill="FFFFFF"/>
        </w:rPr>
      </w:pPr>
      <w:r w:rsidRPr="0079705C">
        <w:rPr>
          <w:rFonts w:eastAsia="Arial Unicode MS"/>
          <w:b/>
          <w:color w:val="000000"/>
          <w:sz w:val="26"/>
          <w:szCs w:val="26"/>
          <w:u w:color="000000"/>
        </w:rPr>
        <w:t xml:space="preserve">руководителя Выпускной квалификационной работы </w:t>
      </w:r>
      <w:r w:rsidR="004B060A" w:rsidRPr="0079705C">
        <w:rPr>
          <w:b/>
          <w:sz w:val="26"/>
          <w:szCs w:val="26"/>
        </w:rPr>
        <w:t>Фомальгаут</w:t>
      </w:r>
      <w:r w:rsidR="004B060A" w:rsidRPr="0079705C">
        <w:rPr>
          <w:b/>
          <w:iCs/>
          <w:sz w:val="26"/>
          <w:szCs w:val="26"/>
        </w:rPr>
        <w:t xml:space="preserve"> </w:t>
      </w:r>
      <w:r w:rsidR="004B060A" w:rsidRPr="0079705C">
        <w:rPr>
          <w:b/>
          <w:sz w:val="26"/>
          <w:szCs w:val="26"/>
        </w:rPr>
        <w:t>Дарьи</w:t>
      </w:r>
      <w:r w:rsidR="004B060A" w:rsidRPr="0079705C">
        <w:rPr>
          <w:b/>
          <w:iCs/>
          <w:sz w:val="26"/>
          <w:szCs w:val="26"/>
        </w:rPr>
        <w:t xml:space="preserve"> </w:t>
      </w:r>
      <w:r w:rsidR="004B060A" w:rsidRPr="0079705C">
        <w:rPr>
          <w:b/>
          <w:sz w:val="26"/>
          <w:szCs w:val="26"/>
        </w:rPr>
        <w:t>Александровны</w:t>
      </w:r>
      <w:r w:rsidR="004B060A" w:rsidRPr="0079705C">
        <w:rPr>
          <w:b/>
          <w:iCs/>
          <w:sz w:val="26"/>
          <w:szCs w:val="26"/>
        </w:rPr>
        <w:t xml:space="preserve">  </w:t>
      </w:r>
      <w:r w:rsidRPr="0079705C">
        <w:rPr>
          <w:rFonts w:eastAsia="Arial Unicode MS"/>
          <w:b/>
          <w:color w:val="000000"/>
          <w:spacing w:val="10"/>
          <w:sz w:val="26"/>
          <w:szCs w:val="26"/>
          <w:u w:color="000000"/>
        </w:rPr>
        <w:t xml:space="preserve"> </w:t>
      </w:r>
      <w:r w:rsidRPr="0079705C">
        <w:rPr>
          <w:b/>
          <w:iCs/>
          <w:sz w:val="26"/>
          <w:szCs w:val="26"/>
        </w:rPr>
        <w:t xml:space="preserve"> </w:t>
      </w:r>
      <w:r w:rsidRPr="0079705C">
        <w:rPr>
          <w:rFonts w:eastAsia="Arial Unicode MS"/>
          <w:b/>
          <w:color w:val="000000"/>
          <w:sz w:val="26"/>
          <w:szCs w:val="26"/>
          <w:u w:color="000000"/>
        </w:rPr>
        <w:t>на тему:</w:t>
      </w:r>
      <w:r w:rsidRPr="0079705C">
        <w:rPr>
          <w:b/>
          <w:iCs/>
          <w:sz w:val="26"/>
          <w:szCs w:val="26"/>
        </w:rPr>
        <w:t xml:space="preserve"> </w:t>
      </w:r>
      <w:r w:rsidRPr="0079705C">
        <w:rPr>
          <w:rFonts w:eastAsia="Arial Unicode MS"/>
          <w:b/>
          <w:bCs/>
          <w:color w:val="000000"/>
          <w:sz w:val="26"/>
          <w:szCs w:val="26"/>
          <w:u w:color="000000"/>
        </w:rPr>
        <w:t>«</w:t>
      </w:r>
      <w:r w:rsidR="004B060A" w:rsidRPr="0079705C">
        <w:rPr>
          <w:b/>
          <w:iCs/>
          <w:sz w:val="26"/>
          <w:szCs w:val="26"/>
        </w:rPr>
        <w:t xml:space="preserve">Особенности </w:t>
      </w:r>
      <w:r w:rsidR="007C3891">
        <w:rPr>
          <w:b/>
          <w:iCs/>
          <w:sz w:val="26"/>
          <w:szCs w:val="26"/>
        </w:rPr>
        <w:t xml:space="preserve">взаимосвязи </w:t>
      </w:r>
      <w:bookmarkStart w:id="0" w:name="_GoBack"/>
      <w:bookmarkEnd w:id="0"/>
      <w:r w:rsidR="004B060A" w:rsidRPr="0079705C">
        <w:rPr>
          <w:b/>
          <w:iCs/>
          <w:sz w:val="26"/>
          <w:szCs w:val="26"/>
        </w:rPr>
        <w:t>общего, социального и эмоционального интеллекта у пациентов с невротическими расстройствами</w:t>
      </w:r>
      <w:r w:rsidRPr="0079705C">
        <w:rPr>
          <w:rFonts w:eastAsia="Arial Unicode MS"/>
          <w:b/>
          <w:bCs/>
          <w:color w:val="000000"/>
          <w:sz w:val="26"/>
          <w:szCs w:val="26"/>
          <w:u w:color="000000"/>
        </w:rPr>
        <w:t>».</w:t>
      </w:r>
      <w:r w:rsidRPr="0079705C">
        <w:rPr>
          <w:b/>
          <w:color w:val="333333"/>
          <w:sz w:val="26"/>
          <w:szCs w:val="26"/>
          <w:shd w:val="clear" w:color="auto" w:fill="FFFFFF"/>
        </w:rPr>
        <w:t xml:space="preserve"> Специальность 37.05.01– Клиническая психология, основная образовательная программа Клиническая </w:t>
      </w:r>
      <w:proofErr w:type="gramStart"/>
      <w:r w:rsidRPr="0079705C">
        <w:rPr>
          <w:b/>
          <w:color w:val="333333"/>
          <w:sz w:val="26"/>
          <w:szCs w:val="26"/>
          <w:shd w:val="clear" w:color="auto" w:fill="FFFFFF"/>
        </w:rPr>
        <w:t>психология,  специализация</w:t>
      </w:r>
      <w:proofErr w:type="gramEnd"/>
      <w:r w:rsidRPr="0079705C">
        <w:rPr>
          <w:b/>
          <w:color w:val="333333"/>
          <w:sz w:val="26"/>
          <w:szCs w:val="26"/>
          <w:shd w:val="clear" w:color="auto" w:fill="FFFFFF"/>
        </w:rPr>
        <w:t xml:space="preserve">: Клиническая психодиагностика, консультирование и психотерапия </w:t>
      </w:r>
    </w:p>
    <w:p w:rsidR="0079705C" w:rsidRDefault="0079705C" w:rsidP="0079705C">
      <w:pPr>
        <w:spacing w:line="360" w:lineRule="auto"/>
        <w:ind w:firstLine="708"/>
        <w:jc w:val="both"/>
        <w:rPr>
          <w:iCs/>
          <w:sz w:val="28"/>
          <w:szCs w:val="28"/>
        </w:rPr>
      </w:pPr>
    </w:p>
    <w:p w:rsidR="001E0304" w:rsidRDefault="003F2C06" w:rsidP="0079705C">
      <w:pPr>
        <w:spacing w:line="360" w:lineRule="auto"/>
        <w:ind w:firstLine="708"/>
        <w:jc w:val="both"/>
        <w:rPr>
          <w:sz w:val="28"/>
          <w:szCs w:val="28"/>
        </w:rPr>
      </w:pPr>
      <w:r w:rsidRPr="006772AF">
        <w:rPr>
          <w:iCs/>
          <w:sz w:val="28"/>
          <w:szCs w:val="28"/>
        </w:rPr>
        <w:t xml:space="preserve">Выпускная квалификационная </w:t>
      </w:r>
      <w:r w:rsidR="004B060A">
        <w:rPr>
          <w:iCs/>
          <w:sz w:val="28"/>
          <w:szCs w:val="28"/>
        </w:rPr>
        <w:t xml:space="preserve">работа </w:t>
      </w:r>
      <w:r w:rsidR="004B060A" w:rsidRPr="004B060A">
        <w:rPr>
          <w:sz w:val="28"/>
          <w:szCs w:val="28"/>
        </w:rPr>
        <w:t>Фомальгаут</w:t>
      </w:r>
      <w:r w:rsidR="004B060A" w:rsidRPr="004B060A">
        <w:rPr>
          <w:iCs/>
          <w:sz w:val="28"/>
          <w:szCs w:val="28"/>
        </w:rPr>
        <w:t xml:space="preserve"> </w:t>
      </w:r>
      <w:r w:rsidR="004B060A" w:rsidRPr="004B060A">
        <w:rPr>
          <w:sz w:val="28"/>
          <w:szCs w:val="28"/>
        </w:rPr>
        <w:t>Дарьи</w:t>
      </w:r>
      <w:r w:rsidR="004B060A" w:rsidRPr="004B060A">
        <w:rPr>
          <w:iCs/>
          <w:sz w:val="28"/>
          <w:szCs w:val="28"/>
        </w:rPr>
        <w:t xml:space="preserve"> </w:t>
      </w:r>
      <w:r w:rsidR="004B060A" w:rsidRPr="004B060A">
        <w:rPr>
          <w:sz w:val="28"/>
          <w:szCs w:val="28"/>
        </w:rPr>
        <w:t>Александровны</w:t>
      </w:r>
      <w:r w:rsidR="004B060A" w:rsidRPr="004B060A">
        <w:rPr>
          <w:iCs/>
          <w:sz w:val="28"/>
          <w:szCs w:val="28"/>
        </w:rPr>
        <w:t xml:space="preserve"> </w:t>
      </w:r>
      <w:r w:rsidRPr="004B060A">
        <w:rPr>
          <w:iCs/>
          <w:sz w:val="28"/>
          <w:szCs w:val="28"/>
        </w:rPr>
        <w:t>п</w:t>
      </w:r>
      <w:r w:rsidRPr="006772AF">
        <w:rPr>
          <w:iCs/>
          <w:sz w:val="28"/>
          <w:szCs w:val="28"/>
        </w:rPr>
        <w:t xml:space="preserve">освящена </w:t>
      </w:r>
      <w:r>
        <w:rPr>
          <w:sz w:val="28"/>
          <w:szCs w:val="28"/>
        </w:rPr>
        <w:t>изучению</w:t>
      </w:r>
      <w:r w:rsidR="004B060A">
        <w:rPr>
          <w:sz w:val="28"/>
          <w:szCs w:val="28"/>
        </w:rPr>
        <w:t xml:space="preserve"> взаимосвязей различных видов интеллекта – общего, социального и эмоционального – у пациентов с невротическими расстройствами. Особенности интеллекта пациентов с невротическими расстройствами в последние годы редко становятся объектом клинико-психологических исследований</w:t>
      </w:r>
      <w:r w:rsidR="001E0304">
        <w:rPr>
          <w:sz w:val="28"/>
          <w:szCs w:val="28"/>
        </w:rPr>
        <w:t>. Это связано с тем, что в выполн</w:t>
      </w:r>
      <w:r w:rsidR="004B060A">
        <w:rPr>
          <w:sz w:val="28"/>
          <w:szCs w:val="28"/>
        </w:rPr>
        <w:t>енных ранее работах установлено, что интеллектуальные характеристики</w:t>
      </w:r>
      <w:r w:rsidR="001E0304">
        <w:rPr>
          <w:sz w:val="28"/>
          <w:szCs w:val="28"/>
        </w:rPr>
        <w:t xml:space="preserve"> пациентов с невротическими расстройствами и здоровых лиц значимо не различаются и не могут быть использованы в целях дифференциальной диагностики как при других заболеваниях, в частности, психотического регистра.   </w:t>
      </w:r>
      <w:r w:rsidR="0086326C">
        <w:rPr>
          <w:sz w:val="28"/>
          <w:szCs w:val="28"/>
        </w:rPr>
        <w:t>Тем не менее, эта проблема по-прежнему является актуальной, поскольку интеллект как важнейший инструмент психической адаптации к новым условиям, в наше время, время информационного бума и повышенных нагрузок, требует особого напряжения когнитивных функций, готовности и способности осмыслять и переоценивать самые различные ситуации, в том числе и в социуме. Все это позволяет предположить, что роль общего, социального и эмоционального видов интеллекта в этиопатогенезе невротических расстройств может возрастать. В этой связи результаты подобного исследования могут предоставить чрезвычайно важную информацию для формирования психотерапевтических и психопрофилактических программ с учетом особенностей</w:t>
      </w:r>
      <w:r w:rsidR="0086326C">
        <w:rPr>
          <w:sz w:val="28"/>
          <w:szCs w:val="28"/>
        </w:rPr>
        <w:tab/>
        <w:t xml:space="preserve"> интеллекта конкретного человека.</w:t>
      </w:r>
    </w:p>
    <w:p w:rsidR="001E0304" w:rsidRDefault="001E0304" w:rsidP="004B060A">
      <w:pPr>
        <w:spacing w:line="360" w:lineRule="auto"/>
        <w:ind w:firstLine="708"/>
        <w:jc w:val="both"/>
        <w:rPr>
          <w:sz w:val="28"/>
          <w:szCs w:val="28"/>
        </w:rPr>
      </w:pPr>
    </w:p>
    <w:p w:rsidR="003F2C06" w:rsidRDefault="003F2C06" w:rsidP="003F2C0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lastRenderedPageBreak/>
        <w:tab/>
        <w:t>Тема выпускной квалификационной работы</w:t>
      </w:r>
      <w:r w:rsidRPr="006772AF">
        <w:rPr>
          <w:iCs/>
          <w:sz w:val="28"/>
          <w:szCs w:val="28"/>
        </w:rPr>
        <w:t xml:space="preserve"> </w:t>
      </w:r>
      <w:r>
        <w:rPr>
          <w:rFonts w:eastAsia="Arial Unicode MS"/>
          <w:color w:val="000000"/>
          <w:spacing w:val="10"/>
          <w:sz w:val="28"/>
          <w:szCs w:val="28"/>
          <w:u w:color="000000"/>
        </w:rPr>
        <w:t xml:space="preserve">выбрана </w:t>
      </w:r>
      <w:r w:rsidR="0086326C">
        <w:rPr>
          <w:iCs/>
          <w:sz w:val="28"/>
          <w:szCs w:val="28"/>
        </w:rPr>
        <w:t>Д.А.</w:t>
      </w:r>
      <w:r w:rsidRPr="006772AF">
        <w:rPr>
          <w:rFonts w:eastAsia="Arial Unicode MS"/>
          <w:color w:val="000000"/>
          <w:spacing w:val="10"/>
          <w:sz w:val="28"/>
          <w:szCs w:val="28"/>
          <w:u w:color="000000"/>
        </w:rPr>
        <w:t xml:space="preserve"> </w:t>
      </w:r>
      <w:r w:rsidR="0086326C">
        <w:rPr>
          <w:rFonts w:eastAsia="Arial Unicode MS"/>
          <w:color w:val="000000"/>
          <w:spacing w:val="10"/>
          <w:sz w:val="28"/>
          <w:szCs w:val="28"/>
          <w:u w:color="000000"/>
        </w:rPr>
        <w:t xml:space="preserve">Фомальгаут </w:t>
      </w:r>
      <w:r w:rsidRPr="007C3D49">
        <w:rPr>
          <w:iCs/>
          <w:sz w:val="28"/>
          <w:szCs w:val="28"/>
        </w:rPr>
        <w:t>самостоятельно</w:t>
      </w:r>
      <w:r w:rsidR="0086326C">
        <w:rPr>
          <w:iCs/>
          <w:sz w:val="28"/>
          <w:szCs w:val="28"/>
        </w:rPr>
        <w:t xml:space="preserve"> и связана с ее интересом</w:t>
      </w:r>
      <w:r w:rsidRPr="007C3D49">
        <w:rPr>
          <w:iCs/>
          <w:sz w:val="28"/>
          <w:szCs w:val="28"/>
        </w:rPr>
        <w:t xml:space="preserve"> </w:t>
      </w:r>
      <w:r w:rsidR="0086326C">
        <w:rPr>
          <w:iCs/>
          <w:sz w:val="28"/>
          <w:szCs w:val="28"/>
        </w:rPr>
        <w:t xml:space="preserve">к проблеме изучения интеллекта в норме и патологии, в частности, у пациентов с невротическими расстройствами. </w:t>
      </w:r>
    </w:p>
    <w:p w:rsidR="003F2C06" w:rsidRDefault="003F2C06" w:rsidP="001E6E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sz w:val="28"/>
          <w:szCs w:val="28"/>
        </w:rPr>
      </w:pPr>
      <w:r>
        <w:rPr>
          <w:iCs/>
          <w:sz w:val="28"/>
          <w:szCs w:val="28"/>
        </w:rPr>
        <w:tab/>
      </w:r>
      <w:r w:rsidR="0086326C">
        <w:rPr>
          <w:iCs/>
          <w:sz w:val="28"/>
          <w:szCs w:val="28"/>
        </w:rPr>
        <w:t xml:space="preserve">Д.А. </w:t>
      </w:r>
      <w:proofErr w:type="spellStart"/>
      <w:r w:rsidR="0086326C">
        <w:rPr>
          <w:iCs/>
          <w:sz w:val="28"/>
          <w:szCs w:val="28"/>
        </w:rPr>
        <w:t>Фомальгут</w:t>
      </w:r>
      <w:proofErr w:type="spellEnd"/>
      <w:r w:rsidRPr="006772AF">
        <w:rPr>
          <w:rFonts w:eastAsia="Arial Unicode MS"/>
          <w:color w:val="000000"/>
          <w:spacing w:val="10"/>
          <w:sz w:val="28"/>
          <w:szCs w:val="28"/>
          <w:u w:color="000000"/>
        </w:rPr>
        <w:t xml:space="preserve"> </w:t>
      </w:r>
      <w:r w:rsidR="001E6ECF">
        <w:rPr>
          <w:sz w:val="28"/>
          <w:szCs w:val="28"/>
        </w:rPr>
        <w:t>является самостоятельным исследователем, умеет планировать исследование</w:t>
      </w:r>
      <w:r w:rsidR="002C0963">
        <w:rPr>
          <w:sz w:val="28"/>
          <w:szCs w:val="28"/>
        </w:rPr>
        <w:t>,</w:t>
      </w:r>
      <w:r w:rsidR="001E6ECF">
        <w:rPr>
          <w:sz w:val="28"/>
          <w:szCs w:val="28"/>
        </w:rPr>
        <w:t xml:space="preserve"> </w:t>
      </w:r>
      <w:r w:rsidR="002C0963">
        <w:rPr>
          <w:sz w:val="28"/>
          <w:szCs w:val="28"/>
        </w:rPr>
        <w:t>подби</w:t>
      </w:r>
      <w:r w:rsidR="00F51959">
        <w:rPr>
          <w:sz w:val="28"/>
          <w:szCs w:val="28"/>
        </w:rPr>
        <w:t>рать адекватные задачам методы</w:t>
      </w:r>
      <w:r w:rsidR="002C0963">
        <w:rPr>
          <w:sz w:val="28"/>
          <w:szCs w:val="28"/>
        </w:rPr>
        <w:t xml:space="preserve">, осваивать новые и трудоемкие методические процедуры, </w:t>
      </w:r>
      <w:r w:rsidR="001E6ECF">
        <w:rPr>
          <w:sz w:val="28"/>
          <w:szCs w:val="28"/>
        </w:rPr>
        <w:t xml:space="preserve">устанавливать необходимый контакт с пациентами и </w:t>
      </w:r>
      <w:r w:rsidRPr="006772AF">
        <w:rPr>
          <w:sz w:val="28"/>
          <w:szCs w:val="28"/>
        </w:rPr>
        <w:t>квалифицированно проводить исследование и обработку</w:t>
      </w:r>
      <w:r>
        <w:rPr>
          <w:sz w:val="28"/>
          <w:szCs w:val="28"/>
        </w:rPr>
        <w:t xml:space="preserve"> его результатов</w:t>
      </w:r>
      <w:r w:rsidR="001E6ECF">
        <w:rPr>
          <w:sz w:val="28"/>
          <w:szCs w:val="28"/>
        </w:rPr>
        <w:t xml:space="preserve">, </w:t>
      </w:r>
      <w:proofErr w:type="gramStart"/>
      <w:r w:rsidR="002C0963">
        <w:rPr>
          <w:sz w:val="28"/>
          <w:szCs w:val="28"/>
        </w:rPr>
        <w:t>и</w:t>
      </w:r>
      <w:r w:rsidR="00F51959">
        <w:rPr>
          <w:sz w:val="28"/>
          <w:szCs w:val="28"/>
        </w:rPr>
        <w:t>спользуя</w:t>
      </w:r>
      <w:r w:rsidR="001E6ECF">
        <w:rPr>
          <w:sz w:val="28"/>
          <w:szCs w:val="28"/>
        </w:rPr>
        <w:t xml:space="preserve"> </w:t>
      </w:r>
      <w:r w:rsidRPr="006772AF">
        <w:rPr>
          <w:sz w:val="28"/>
          <w:szCs w:val="28"/>
        </w:rPr>
        <w:t xml:space="preserve"> </w:t>
      </w:r>
      <w:r w:rsidR="001E6ECF">
        <w:rPr>
          <w:sz w:val="28"/>
          <w:szCs w:val="28"/>
        </w:rPr>
        <w:t>современные</w:t>
      </w:r>
      <w:proofErr w:type="gramEnd"/>
      <w:r>
        <w:rPr>
          <w:sz w:val="28"/>
          <w:szCs w:val="28"/>
        </w:rPr>
        <w:t xml:space="preserve"> </w:t>
      </w:r>
      <w:r w:rsidR="001E6ECF">
        <w:rPr>
          <w:sz w:val="28"/>
          <w:szCs w:val="28"/>
        </w:rPr>
        <w:t>методы</w:t>
      </w:r>
      <w:r w:rsidRPr="006772AF">
        <w:rPr>
          <w:sz w:val="28"/>
          <w:szCs w:val="28"/>
        </w:rPr>
        <w:t xml:space="preserve"> математической статистики, а</w:t>
      </w:r>
      <w:r w:rsidR="00F51959">
        <w:rPr>
          <w:sz w:val="28"/>
          <w:szCs w:val="28"/>
        </w:rPr>
        <w:t xml:space="preserve"> также а</w:t>
      </w:r>
      <w:r w:rsidRPr="006772AF">
        <w:rPr>
          <w:sz w:val="28"/>
          <w:szCs w:val="28"/>
        </w:rPr>
        <w:t xml:space="preserve">нализировать результаты исследования.  </w:t>
      </w:r>
      <w:r w:rsidR="00F51959">
        <w:rPr>
          <w:sz w:val="28"/>
          <w:szCs w:val="28"/>
        </w:rPr>
        <w:t xml:space="preserve">Особо следует отметить, что одним из методов ее </w:t>
      </w:r>
      <w:proofErr w:type="gramStart"/>
      <w:r w:rsidR="00F51959">
        <w:rPr>
          <w:sz w:val="28"/>
          <w:szCs w:val="28"/>
        </w:rPr>
        <w:t>исследования  являлась</w:t>
      </w:r>
      <w:proofErr w:type="gramEnd"/>
      <w:r w:rsidR="00F51959">
        <w:rPr>
          <w:sz w:val="28"/>
          <w:szCs w:val="28"/>
        </w:rPr>
        <w:t xml:space="preserve"> методика Векслера, которая предполагает </w:t>
      </w:r>
      <w:r w:rsidR="0079705C">
        <w:rPr>
          <w:sz w:val="28"/>
          <w:szCs w:val="28"/>
        </w:rPr>
        <w:t xml:space="preserve">длительную только </w:t>
      </w:r>
      <w:r w:rsidR="00F51959">
        <w:rPr>
          <w:sz w:val="28"/>
          <w:szCs w:val="28"/>
        </w:rPr>
        <w:t>индивидуальную работу с каждым пациентом, которая занимает не менее полутора часов</w:t>
      </w:r>
      <w:r w:rsidR="0079705C">
        <w:rPr>
          <w:sz w:val="28"/>
          <w:szCs w:val="28"/>
        </w:rPr>
        <w:t>,</w:t>
      </w:r>
      <w:r w:rsidR="00F51959">
        <w:rPr>
          <w:sz w:val="28"/>
          <w:szCs w:val="28"/>
        </w:rPr>
        <w:t xml:space="preserve"> и требует высокой квалификации не только при обработке и анализе результатов индивидуального исследования, но и в ходе ее проведения. </w:t>
      </w:r>
    </w:p>
    <w:p w:rsidR="001E6ECF" w:rsidRDefault="00F51959" w:rsidP="0079705C">
      <w:pPr>
        <w:spacing w:line="360" w:lineRule="auto"/>
        <w:ind w:firstLine="708"/>
        <w:jc w:val="both"/>
        <w:rPr>
          <w:sz w:val="28"/>
          <w:szCs w:val="28"/>
        </w:rPr>
      </w:pPr>
      <w:proofErr w:type="spellStart"/>
      <w:r>
        <w:rPr>
          <w:iCs/>
          <w:sz w:val="28"/>
          <w:szCs w:val="28"/>
        </w:rPr>
        <w:t>Д.А.Фомальгаут</w:t>
      </w:r>
      <w:proofErr w:type="spellEnd"/>
      <w:r w:rsidR="003F2C06">
        <w:rPr>
          <w:iCs/>
          <w:sz w:val="28"/>
          <w:szCs w:val="28"/>
        </w:rPr>
        <w:t xml:space="preserve"> </w:t>
      </w:r>
      <w:r w:rsidR="001E6ECF">
        <w:rPr>
          <w:iCs/>
          <w:sz w:val="28"/>
          <w:szCs w:val="28"/>
        </w:rPr>
        <w:t xml:space="preserve">в процессе обучения и за время выполнения выпускной квалификационно работы </w:t>
      </w:r>
      <w:r w:rsidR="003F2C06" w:rsidRPr="006772AF">
        <w:rPr>
          <w:iCs/>
          <w:sz w:val="28"/>
          <w:szCs w:val="28"/>
        </w:rPr>
        <w:t xml:space="preserve">проявила себя заинтересованным, творческим, работоспособным исследователем, </w:t>
      </w:r>
      <w:r w:rsidR="0079705C">
        <w:rPr>
          <w:iCs/>
          <w:sz w:val="28"/>
          <w:szCs w:val="28"/>
        </w:rPr>
        <w:t xml:space="preserve">с </w:t>
      </w:r>
      <w:r w:rsidR="0079705C">
        <w:rPr>
          <w:sz w:val="28"/>
          <w:szCs w:val="28"/>
        </w:rPr>
        <w:t xml:space="preserve">широким кругозором и хорошим знанием литературы. Она является хорошо </w:t>
      </w:r>
      <w:r w:rsidR="003F2C06" w:rsidRPr="006772AF">
        <w:rPr>
          <w:iCs/>
          <w:sz w:val="28"/>
          <w:szCs w:val="28"/>
        </w:rPr>
        <w:t xml:space="preserve">подготовленным </w:t>
      </w:r>
      <w:r w:rsidR="001E6ECF">
        <w:rPr>
          <w:iCs/>
          <w:sz w:val="28"/>
          <w:szCs w:val="28"/>
        </w:rPr>
        <w:t>кл</w:t>
      </w:r>
      <w:r w:rsidR="0079705C">
        <w:rPr>
          <w:iCs/>
          <w:sz w:val="28"/>
          <w:szCs w:val="28"/>
        </w:rPr>
        <w:t>иническим психологом, обладающим</w:t>
      </w:r>
      <w:r w:rsidR="001E6ECF">
        <w:rPr>
          <w:iCs/>
          <w:sz w:val="28"/>
          <w:szCs w:val="28"/>
        </w:rPr>
        <w:t xml:space="preserve"> </w:t>
      </w:r>
      <w:r w:rsidR="0079705C">
        <w:rPr>
          <w:sz w:val="28"/>
          <w:szCs w:val="28"/>
        </w:rPr>
        <w:t>необходимой</w:t>
      </w:r>
      <w:r>
        <w:rPr>
          <w:sz w:val="28"/>
          <w:szCs w:val="28"/>
        </w:rPr>
        <w:t xml:space="preserve"> </w:t>
      </w:r>
      <w:r w:rsidR="003F2C06" w:rsidRPr="006772AF">
        <w:rPr>
          <w:sz w:val="28"/>
          <w:szCs w:val="28"/>
        </w:rPr>
        <w:t xml:space="preserve">теоретической </w:t>
      </w:r>
      <w:r w:rsidR="001E6ECF">
        <w:rPr>
          <w:sz w:val="28"/>
          <w:szCs w:val="28"/>
        </w:rPr>
        <w:t xml:space="preserve">подготовкой и практическими навыками проведения психодиагностического исследования, психологического консультирования и научно-исследовательской работы. </w:t>
      </w:r>
    </w:p>
    <w:p w:rsidR="0079705C" w:rsidRDefault="0079705C" w:rsidP="003F2C06">
      <w:pPr>
        <w:spacing w:line="360" w:lineRule="auto"/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Д.А.Фомальгут</w:t>
      </w:r>
      <w:proofErr w:type="spellEnd"/>
      <w:r w:rsidR="001E6ECF">
        <w:rPr>
          <w:sz w:val="28"/>
          <w:szCs w:val="28"/>
        </w:rPr>
        <w:t xml:space="preserve"> </w:t>
      </w:r>
      <w:r w:rsidR="003F2C06" w:rsidRPr="006772AF">
        <w:rPr>
          <w:sz w:val="28"/>
          <w:szCs w:val="28"/>
        </w:rPr>
        <w:t xml:space="preserve">характеризуется готовностью к самостоятельной научной и практической работе в области </w:t>
      </w:r>
      <w:r w:rsidR="001E6ECF">
        <w:rPr>
          <w:sz w:val="28"/>
          <w:szCs w:val="28"/>
        </w:rPr>
        <w:t>клинической психологии</w:t>
      </w:r>
      <w:r>
        <w:rPr>
          <w:sz w:val="28"/>
          <w:szCs w:val="28"/>
        </w:rPr>
        <w:t xml:space="preserve">. </w:t>
      </w:r>
      <w:r w:rsidR="003F2C06">
        <w:rPr>
          <w:sz w:val="28"/>
          <w:szCs w:val="28"/>
        </w:rPr>
        <w:t xml:space="preserve"> </w:t>
      </w:r>
    </w:p>
    <w:p w:rsidR="003F2C06" w:rsidRPr="006772AF" w:rsidRDefault="003F2C06" w:rsidP="003F2C06">
      <w:pPr>
        <w:spacing w:line="360" w:lineRule="auto"/>
        <w:ind w:firstLine="708"/>
        <w:jc w:val="both"/>
        <w:rPr>
          <w:sz w:val="28"/>
          <w:szCs w:val="28"/>
        </w:rPr>
      </w:pPr>
      <w:r w:rsidRPr="006772AF">
        <w:rPr>
          <w:sz w:val="28"/>
          <w:szCs w:val="28"/>
        </w:rPr>
        <w:t xml:space="preserve">Считаю, что </w:t>
      </w:r>
      <w:proofErr w:type="spellStart"/>
      <w:r w:rsidR="0079705C">
        <w:rPr>
          <w:iCs/>
          <w:sz w:val="28"/>
          <w:szCs w:val="28"/>
        </w:rPr>
        <w:t>Д.А.Фомальгут</w:t>
      </w:r>
      <w:proofErr w:type="spellEnd"/>
      <w:r w:rsidR="0079705C">
        <w:rPr>
          <w:iCs/>
          <w:sz w:val="28"/>
          <w:szCs w:val="28"/>
        </w:rPr>
        <w:t xml:space="preserve"> отлично</w:t>
      </w:r>
      <w:r w:rsidRPr="006772AF">
        <w:rPr>
          <w:rFonts w:eastAsia="Arial Unicode MS"/>
          <w:color w:val="000000"/>
          <w:spacing w:val="10"/>
          <w:sz w:val="28"/>
          <w:szCs w:val="28"/>
          <w:u w:color="000000"/>
        </w:rPr>
        <w:t xml:space="preserve"> </w:t>
      </w:r>
      <w:r w:rsidRPr="006772AF">
        <w:rPr>
          <w:sz w:val="28"/>
          <w:szCs w:val="28"/>
        </w:rPr>
        <w:t>справилась с выполнением</w:t>
      </w:r>
      <w:r w:rsidR="00AC1DCD">
        <w:rPr>
          <w:sz w:val="28"/>
          <w:szCs w:val="28"/>
        </w:rPr>
        <w:t xml:space="preserve"> исследования</w:t>
      </w:r>
      <w:r w:rsidRPr="006772AF">
        <w:rPr>
          <w:sz w:val="28"/>
          <w:szCs w:val="28"/>
        </w:rPr>
        <w:t xml:space="preserve"> и написанием </w:t>
      </w:r>
      <w:r>
        <w:rPr>
          <w:sz w:val="28"/>
          <w:szCs w:val="28"/>
        </w:rPr>
        <w:t xml:space="preserve">выпускной квалификационной </w:t>
      </w:r>
      <w:r w:rsidRPr="006772AF">
        <w:rPr>
          <w:sz w:val="28"/>
          <w:szCs w:val="28"/>
        </w:rPr>
        <w:t xml:space="preserve">работы. </w:t>
      </w:r>
    </w:p>
    <w:p w:rsidR="003F2C06" w:rsidRPr="006772AF" w:rsidRDefault="003F2C06" w:rsidP="003F2C06">
      <w:pPr>
        <w:jc w:val="both"/>
        <w:rPr>
          <w:sz w:val="28"/>
          <w:szCs w:val="28"/>
        </w:rPr>
      </w:pPr>
    </w:p>
    <w:p w:rsidR="003F2C06" w:rsidRPr="0079705C" w:rsidRDefault="003F2C06" w:rsidP="003F2C06">
      <w:pPr>
        <w:jc w:val="both"/>
        <w:rPr>
          <w:sz w:val="26"/>
          <w:szCs w:val="26"/>
        </w:rPr>
      </w:pPr>
      <w:r w:rsidRPr="0079705C">
        <w:rPr>
          <w:sz w:val="26"/>
          <w:szCs w:val="26"/>
        </w:rPr>
        <w:t xml:space="preserve">Руководитель </w:t>
      </w:r>
    </w:p>
    <w:p w:rsidR="003F2C06" w:rsidRPr="0079705C" w:rsidRDefault="003F2C06" w:rsidP="003F2C06">
      <w:pPr>
        <w:jc w:val="both"/>
        <w:rPr>
          <w:sz w:val="26"/>
          <w:szCs w:val="26"/>
        </w:rPr>
      </w:pPr>
      <w:r w:rsidRPr="0079705C">
        <w:rPr>
          <w:sz w:val="26"/>
          <w:szCs w:val="26"/>
        </w:rPr>
        <w:t xml:space="preserve">Выпускной квалификационной работы </w:t>
      </w:r>
    </w:p>
    <w:p w:rsidR="003F2C06" w:rsidRPr="0079705C" w:rsidRDefault="003F2C06" w:rsidP="003F2C06">
      <w:pPr>
        <w:jc w:val="both"/>
        <w:rPr>
          <w:sz w:val="26"/>
          <w:szCs w:val="26"/>
        </w:rPr>
      </w:pPr>
      <w:r w:rsidRPr="0079705C">
        <w:rPr>
          <w:sz w:val="26"/>
          <w:szCs w:val="26"/>
        </w:rPr>
        <w:t>кандидат психологических наук,</w:t>
      </w:r>
    </w:p>
    <w:p w:rsidR="003F2C06" w:rsidRPr="0079705C" w:rsidRDefault="003F2C06" w:rsidP="003F2C06">
      <w:pPr>
        <w:jc w:val="both"/>
        <w:rPr>
          <w:sz w:val="26"/>
          <w:szCs w:val="26"/>
        </w:rPr>
      </w:pPr>
      <w:r w:rsidRPr="0079705C">
        <w:rPr>
          <w:sz w:val="26"/>
          <w:szCs w:val="26"/>
        </w:rPr>
        <w:t xml:space="preserve">доцент кафедры медицинской психологии </w:t>
      </w:r>
    </w:p>
    <w:p w:rsidR="00EC5983" w:rsidRPr="0079705C" w:rsidRDefault="003F2C06" w:rsidP="0079705C">
      <w:pPr>
        <w:jc w:val="both"/>
        <w:rPr>
          <w:sz w:val="26"/>
          <w:szCs w:val="26"/>
        </w:rPr>
      </w:pPr>
      <w:r w:rsidRPr="0079705C">
        <w:rPr>
          <w:sz w:val="26"/>
          <w:szCs w:val="26"/>
        </w:rPr>
        <w:t>и психофизиологии</w:t>
      </w:r>
      <w:r w:rsidRPr="0079705C">
        <w:rPr>
          <w:sz w:val="26"/>
          <w:szCs w:val="26"/>
        </w:rPr>
        <w:tab/>
      </w:r>
      <w:r w:rsidRPr="0079705C">
        <w:rPr>
          <w:sz w:val="26"/>
          <w:szCs w:val="26"/>
        </w:rPr>
        <w:tab/>
      </w:r>
      <w:r w:rsidRPr="0079705C">
        <w:rPr>
          <w:sz w:val="26"/>
          <w:szCs w:val="26"/>
        </w:rPr>
        <w:tab/>
      </w:r>
      <w:r w:rsidRPr="0079705C">
        <w:rPr>
          <w:sz w:val="26"/>
          <w:szCs w:val="26"/>
        </w:rPr>
        <w:tab/>
      </w:r>
      <w:r w:rsidRPr="0079705C">
        <w:rPr>
          <w:sz w:val="26"/>
          <w:szCs w:val="26"/>
        </w:rPr>
        <w:tab/>
      </w:r>
      <w:r w:rsidRPr="0079705C">
        <w:rPr>
          <w:sz w:val="26"/>
          <w:szCs w:val="26"/>
        </w:rPr>
        <w:tab/>
        <w:t>Г.Л.Исурина</w:t>
      </w:r>
    </w:p>
    <w:sectPr w:rsidR="00EC5983" w:rsidRPr="007970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363"/>
    <w:rsid w:val="001E0304"/>
    <w:rsid w:val="001E6ECF"/>
    <w:rsid w:val="002C0963"/>
    <w:rsid w:val="003F2C06"/>
    <w:rsid w:val="004B060A"/>
    <w:rsid w:val="0079705C"/>
    <w:rsid w:val="007C3891"/>
    <w:rsid w:val="0086326C"/>
    <w:rsid w:val="00AC1DCD"/>
    <w:rsid w:val="00B12C0A"/>
    <w:rsid w:val="00B86363"/>
    <w:rsid w:val="00EC5983"/>
    <w:rsid w:val="00F51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4A755A-D4F0-4FE3-9B75-0AEA13E25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2C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F2C06"/>
    <w:pPr>
      <w:keepNext/>
      <w:spacing w:before="120" w:after="240"/>
      <w:ind w:left="2832" w:firstLine="708"/>
      <w:jc w:val="both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F2C06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3">
    <w:name w:val="Body Text Indent"/>
    <w:basedOn w:val="a"/>
    <w:link w:val="a4"/>
    <w:rsid w:val="003F2C06"/>
    <w:pPr>
      <w:spacing w:line="480" w:lineRule="auto"/>
      <w:ind w:firstLine="709"/>
    </w:pPr>
  </w:style>
  <w:style w:type="character" w:customStyle="1" w:styleId="a4">
    <w:name w:val="Основной текст с отступом Знак"/>
    <w:basedOn w:val="a0"/>
    <w:link w:val="a3"/>
    <w:rsid w:val="003F2C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3F2C0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6">
    <w:name w:val="Table Grid"/>
    <w:basedOn w:val="a1"/>
    <w:uiPriority w:val="59"/>
    <w:rsid w:val="003F2C06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269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544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2017-05-20T19:33:00Z</dcterms:created>
  <dcterms:modified xsi:type="dcterms:W3CDTF">2017-05-23T21:13:00Z</dcterms:modified>
</cp:coreProperties>
</file>