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2E" w:rsidRPr="005C1C2E" w:rsidRDefault="005C1C2E" w:rsidP="005C1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2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C1C2E" w:rsidRPr="005C1C2E" w:rsidRDefault="005C1C2E" w:rsidP="005C1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2E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бакалавра лингвистики</w:t>
      </w:r>
    </w:p>
    <w:p w:rsidR="005C1C2E" w:rsidRPr="005C1C2E" w:rsidRDefault="005C1C2E" w:rsidP="005C1C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C2E">
        <w:rPr>
          <w:rFonts w:ascii="Times New Roman" w:hAnsi="Times New Roman"/>
          <w:b/>
          <w:sz w:val="28"/>
          <w:szCs w:val="28"/>
        </w:rPr>
        <w:t xml:space="preserve">Ивановой Полины Андреевны </w:t>
      </w:r>
    </w:p>
    <w:p w:rsidR="005C1C2E" w:rsidRDefault="005C1C2E" w:rsidP="005C1C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4456092"/>
      <w:r w:rsidRPr="005C1C2E">
        <w:rPr>
          <w:rFonts w:ascii="Times New Roman" w:hAnsi="Times New Roman"/>
          <w:b/>
          <w:sz w:val="28"/>
          <w:szCs w:val="28"/>
        </w:rPr>
        <w:t xml:space="preserve">«Стилистический аспект синтаксических средств </w:t>
      </w:r>
      <w:r>
        <w:rPr>
          <w:rFonts w:ascii="Times New Roman" w:hAnsi="Times New Roman"/>
          <w:b/>
          <w:sz w:val="28"/>
          <w:szCs w:val="28"/>
        </w:rPr>
        <w:br/>
      </w:r>
      <w:r w:rsidRPr="005C1C2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5C1C2E">
        <w:rPr>
          <w:rFonts w:ascii="Times New Roman" w:hAnsi="Times New Roman"/>
          <w:b/>
          <w:sz w:val="28"/>
          <w:szCs w:val="28"/>
        </w:rPr>
        <w:t>идиостиле</w:t>
      </w:r>
      <w:proofErr w:type="spellEnd"/>
      <w:r w:rsidRPr="005C1C2E">
        <w:rPr>
          <w:rFonts w:ascii="Times New Roman" w:hAnsi="Times New Roman"/>
          <w:b/>
          <w:sz w:val="28"/>
          <w:szCs w:val="28"/>
        </w:rPr>
        <w:t xml:space="preserve"> С. А. Носова»</w:t>
      </w:r>
    </w:p>
    <w:bookmarkEnd w:id="0"/>
    <w:p w:rsidR="00EE651D" w:rsidRPr="005C1C2E" w:rsidRDefault="00EE651D" w:rsidP="005C1C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C2E" w:rsidRDefault="005C1C2E" w:rsidP="005C1C2E">
      <w:pPr>
        <w:pStyle w:val="coursework"/>
        <w:spacing w:after="0"/>
        <w:ind w:firstLine="709"/>
        <w:jc w:val="both"/>
        <w:rPr>
          <w:bCs/>
          <w:lang w:val="ru-RU"/>
        </w:rPr>
      </w:pPr>
      <w:r w:rsidRPr="006A6BB3">
        <w:rPr>
          <w:rFonts w:cs="Times New Roman"/>
          <w:lang w:val="ru-RU"/>
        </w:rPr>
        <w:t xml:space="preserve">Выпускная квалификационная работа Полины Андреевны Ивановой посвящена </w:t>
      </w:r>
      <w:r w:rsidRPr="005C1C2E">
        <w:rPr>
          <w:rFonts w:cs="Times New Roman"/>
          <w:bCs/>
          <w:lang w:val="ru-RU"/>
        </w:rPr>
        <w:t xml:space="preserve">изучению функционирования синтаксических средств в прозаических текстах современного петербургского писателя </w:t>
      </w:r>
      <w:r w:rsidRPr="006A6BB3">
        <w:rPr>
          <w:rFonts w:cs="Times New Roman"/>
          <w:lang w:val="ru-RU"/>
        </w:rPr>
        <w:t xml:space="preserve">С.А. Носова. </w:t>
      </w:r>
      <w:r w:rsidR="0025209D">
        <w:rPr>
          <w:rFonts w:cs="Times New Roman"/>
          <w:lang w:val="ru-RU"/>
        </w:rPr>
        <w:t>Автор исследования отмечает, что с</w:t>
      </w:r>
      <w:r>
        <w:rPr>
          <w:rFonts w:cs="Times New Roman"/>
          <w:lang w:val="ru-RU"/>
        </w:rPr>
        <w:t>овремен</w:t>
      </w:r>
      <w:r w:rsidR="0025209D">
        <w:rPr>
          <w:rFonts w:cs="Times New Roman"/>
          <w:lang w:val="ru-RU"/>
        </w:rPr>
        <w:t xml:space="preserve">ные ученые не раз обращались к изучению индивидуально-авторского стиля на материале художественных текстов и, в частности, к </w:t>
      </w:r>
      <w:r>
        <w:rPr>
          <w:rFonts w:cs="Times New Roman"/>
          <w:lang w:val="ru-RU"/>
        </w:rPr>
        <w:t>анализу творчества С.А. Носо</w:t>
      </w:r>
      <w:r w:rsidRPr="0025209D">
        <w:rPr>
          <w:rFonts w:cs="Times New Roman"/>
          <w:lang w:val="ru-RU"/>
        </w:rPr>
        <w:t>ва</w:t>
      </w:r>
      <w:r w:rsidR="0025209D">
        <w:rPr>
          <w:rFonts w:cs="Times New Roman"/>
          <w:lang w:val="ru-RU"/>
        </w:rPr>
        <w:t xml:space="preserve"> (работы </w:t>
      </w:r>
      <w:r w:rsidR="0025209D">
        <w:rPr>
          <w:bCs/>
          <w:lang w:val="ru-RU"/>
        </w:rPr>
        <w:t xml:space="preserve">Ю. В. </w:t>
      </w:r>
      <w:proofErr w:type="spellStart"/>
      <w:r w:rsidR="0025209D">
        <w:rPr>
          <w:bCs/>
          <w:lang w:val="ru-RU"/>
        </w:rPr>
        <w:t>Саввиной</w:t>
      </w:r>
      <w:proofErr w:type="spellEnd"/>
      <w:r w:rsidR="0025209D">
        <w:rPr>
          <w:bCs/>
          <w:lang w:val="ru-RU"/>
        </w:rPr>
        <w:t xml:space="preserve">, Л. С. Захидовой, </w:t>
      </w:r>
      <w:r w:rsidR="0025209D">
        <w:rPr>
          <w:bCs/>
          <w:lang w:val="ru-RU"/>
        </w:rPr>
        <w:t>А. Ф. </w:t>
      </w:r>
      <w:proofErr w:type="spellStart"/>
      <w:r w:rsidR="0025209D">
        <w:rPr>
          <w:bCs/>
          <w:lang w:val="ru-RU"/>
        </w:rPr>
        <w:t>Ашимов</w:t>
      </w:r>
      <w:r w:rsidR="0025209D">
        <w:rPr>
          <w:bCs/>
          <w:lang w:val="ru-RU"/>
        </w:rPr>
        <w:t>ой</w:t>
      </w:r>
      <w:proofErr w:type="spellEnd"/>
      <w:r w:rsidR="0025209D">
        <w:rPr>
          <w:bCs/>
          <w:lang w:val="ru-RU"/>
        </w:rPr>
        <w:t xml:space="preserve">, Е. С. </w:t>
      </w:r>
      <w:r w:rsidR="0025209D">
        <w:rPr>
          <w:bCs/>
          <w:lang w:val="ru-RU"/>
        </w:rPr>
        <w:t>Зориной</w:t>
      </w:r>
      <w:r w:rsidR="0025209D">
        <w:rPr>
          <w:bCs/>
          <w:lang w:val="ru-RU"/>
        </w:rPr>
        <w:t xml:space="preserve"> и др.)</w:t>
      </w:r>
      <w:r w:rsidRPr="0025209D">
        <w:rPr>
          <w:rFonts w:cs="Times New Roman"/>
          <w:lang w:val="ru-RU"/>
        </w:rPr>
        <w:t xml:space="preserve">, </w:t>
      </w:r>
      <w:r w:rsidR="0025209D">
        <w:rPr>
          <w:rFonts w:cs="Times New Roman"/>
          <w:lang w:val="ru-RU"/>
        </w:rPr>
        <w:t>но</w:t>
      </w:r>
      <w:r>
        <w:rPr>
          <w:rFonts w:cs="Times New Roman"/>
          <w:lang w:val="ru-RU"/>
        </w:rPr>
        <w:t xml:space="preserve"> </w:t>
      </w:r>
      <w:r>
        <w:rPr>
          <w:bCs/>
          <w:lang w:val="ru-RU"/>
        </w:rPr>
        <w:t xml:space="preserve">комплексное наблюдение над функционированием синтаксических средств в стилистическом аспекте </w:t>
      </w:r>
      <w:r w:rsidRPr="0025209D">
        <w:rPr>
          <w:bCs/>
          <w:lang w:val="ru-RU"/>
        </w:rPr>
        <w:t>предпринимается впервые</w:t>
      </w:r>
      <w:r>
        <w:rPr>
          <w:bCs/>
          <w:lang w:val="ru-RU"/>
        </w:rPr>
        <w:t xml:space="preserve">, что говорит о научной новизне исследования. </w:t>
      </w:r>
    </w:p>
    <w:p w:rsidR="005C1C2E" w:rsidRPr="005C1C2E" w:rsidRDefault="008230B8" w:rsidP="00AB4A96">
      <w:pPr>
        <w:pStyle w:val="coursework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Рецензируемая работа состоит из Введения, двух глав и Заключения. </w:t>
      </w:r>
      <w:r w:rsidR="00E11A0A">
        <w:rPr>
          <w:bCs/>
          <w:lang w:val="ru-RU"/>
        </w:rPr>
        <w:t xml:space="preserve">В первой главе исследования Полина Андреевна рассматривает базовые понятия </w:t>
      </w:r>
      <w:proofErr w:type="spellStart"/>
      <w:r w:rsidR="00E11A0A">
        <w:rPr>
          <w:bCs/>
          <w:lang w:val="ru-RU"/>
        </w:rPr>
        <w:t>идиостилистики</w:t>
      </w:r>
      <w:proofErr w:type="spellEnd"/>
      <w:r w:rsidR="00E11A0A">
        <w:rPr>
          <w:bCs/>
          <w:lang w:val="ru-RU"/>
        </w:rPr>
        <w:t>, такие</w:t>
      </w:r>
      <w:r w:rsidR="00AB4A96">
        <w:rPr>
          <w:bCs/>
          <w:lang w:val="ru-RU"/>
        </w:rPr>
        <w:t xml:space="preserve"> как </w:t>
      </w:r>
      <w:proofErr w:type="spellStart"/>
      <w:r w:rsidR="00AB4A96">
        <w:rPr>
          <w:bCs/>
          <w:lang w:val="ru-RU"/>
        </w:rPr>
        <w:t>идиости</w:t>
      </w:r>
      <w:r w:rsidR="00E11A0A">
        <w:rPr>
          <w:bCs/>
          <w:lang w:val="ru-RU"/>
        </w:rPr>
        <w:t>ль</w:t>
      </w:r>
      <w:proofErr w:type="spellEnd"/>
      <w:r w:rsidR="00E11A0A">
        <w:rPr>
          <w:bCs/>
          <w:lang w:val="ru-RU"/>
        </w:rPr>
        <w:t xml:space="preserve"> и идиолект; развитие</w:t>
      </w:r>
      <w:r w:rsidR="00AB4A96">
        <w:rPr>
          <w:bCs/>
          <w:lang w:val="ru-RU"/>
        </w:rPr>
        <w:t xml:space="preserve"> и ст</w:t>
      </w:r>
      <w:r w:rsidR="00E11A0A">
        <w:rPr>
          <w:bCs/>
          <w:lang w:val="ru-RU"/>
        </w:rPr>
        <w:t>ановление</w:t>
      </w:r>
      <w:r w:rsidR="0025209D">
        <w:rPr>
          <w:bCs/>
          <w:lang w:val="ru-RU"/>
        </w:rPr>
        <w:t xml:space="preserve"> креативной стилистики, а также </w:t>
      </w:r>
      <w:r w:rsidR="00E11A0A">
        <w:rPr>
          <w:rFonts w:cs="Times New Roman"/>
          <w:lang w:val="ru-RU"/>
        </w:rPr>
        <w:t>стилистический</w:t>
      </w:r>
      <w:r w:rsidR="0025209D">
        <w:rPr>
          <w:rFonts w:cs="Times New Roman"/>
          <w:lang w:val="ru-RU"/>
        </w:rPr>
        <w:t xml:space="preserve"> ресурс</w:t>
      </w:r>
      <w:r w:rsidR="00AB4A96">
        <w:rPr>
          <w:rFonts w:cs="Times New Roman"/>
          <w:lang w:val="ru-RU"/>
        </w:rPr>
        <w:t xml:space="preserve"> авторского синтакс</w:t>
      </w:r>
      <w:r w:rsidR="00E11A0A">
        <w:rPr>
          <w:rFonts w:cs="Times New Roman"/>
          <w:lang w:val="ru-RU"/>
        </w:rPr>
        <w:t>иса, стилистически маркированные единицы</w:t>
      </w:r>
      <w:r w:rsidR="00AB4A96">
        <w:rPr>
          <w:rFonts w:cs="Times New Roman"/>
          <w:lang w:val="ru-RU"/>
        </w:rPr>
        <w:t xml:space="preserve"> синтаксиса и </w:t>
      </w:r>
      <w:r w:rsidR="005C1C2E" w:rsidRPr="005C1C2E">
        <w:rPr>
          <w:rFonts w:cs="Times New Roman"/>
          <w:lang w:val="ru-RU"/>
        </w:rPr>
        <w:t>понятия</w:t>
      </w:r>
      <w:r w:rsidR="00E11A0A">
        <w:rPr>
          <w:rFonts w:cs="Times New Roman"/>
          <w:lang w:val="ru-RU"/>
        </w:rPr>
        <w:t xml:space="preserve"> </w:t>
      </w:r>
      <w:r w:rsidR="005C1C2E" w:rsidRPr="005C1C2E">
        <w:rPr>
          <w:rFonts w:cs="Times New Roman"/>
          <w:lang w:val="ru-RU"/>
        </w:rPr>
        <w:t>индивидуально-</w:t>
      </w:r>
      <w:r w:rsidR="00AB4A96">
        <w:rPr>
          <w:rFonts w:cs="Times New Roman"/>
          <w:lang w:val="ru-RU"/>
        </w:rPr>
        <w:t>авторской пунктуац</w:t>
      </w:r>
      <w:r w:rsidR="0025209D">
        <w:rPr>
          <w:rFonts w:cs="Times New Roman"/>
          <w:lang w:val="ru-RU"/>
        </w:rPr>
        <w:t>ии и графики, обращаясь к работам</w:t>
      </w:r>
      <w:r w:rsidR="00AB4A96">
        <w:rPr>
          <w:rFonts w:cs="Times New Roman"/>
          <w:lang w:val="ru-RU"/>
        </w:rPr>
        <w:t xml:space="preserve"> А.М. Пешковского</w:t>
      </w:r>
      <w:r w:rsidR="00E11A0A">
        <w:rPr>
          <w:rFonts w:cs="Times New Roman"/>
          <w:lang w:val="ru-RU"/>
        </w:rPr>
        <w:t>,</w:t>
      </w:r>
      <w:r w:rsidR="00AB4A96">
        <w:rPr>
          <w:rFonts w:cs="Times New Roman"/>
          <w:lang w:val="ru-RU"/>
        </w:rPr>
        <w:t xml:space="preserve"> </w:t>
      </w:r>
      <w:r w:rsidR="0025209D">
        <w:rPr>
          <w:bCs/>
          <w:lang w:val="ru-RU"/>
        </w:rPr>
        <w:t xml:space="preserve">Ю.Н. </w:t>
      </w:r>
      <w:proofErr w:type="spellStart"/>
      <w:r w:rsidR="0025209D">
        <w:rPr>
          <w:bCs/>
          <w:lang w:val="ru-RU"/>
        </w:rPr>
        <w:t>Караулов</w:t>
      </w:r>
      <w:r w:rsidR="00E11A0A">
        <w:rPr>
          <w:bCs/>
          <w:lang w:val="ru-RU"/>
        </w:rPr>
        <w:t>а</w:t>
      </w:r>
      <w:proofErr w:type="spellEnd"/>
      <w:r w:rsidR="0025209D">
        <w:rPr>
          <w:bCs/>
          <w:lang w:val="ru-RU"/>
        </w:rPr>
        <w:t xml:space="preserve">, </w:t>
      </w:r>
      <w:r w:rsidR="00E11A0A">
        <w:rPr>
          <w:bCs/>
          <w:lang w:val="ru-RU"/>
        </w:rPr>
        <w:t>М.Н. Кожиной, Н.М. Купиной и др.</w:t>
      </w:r>
    </w:p>
    <w:p w:rsidR="009F2093" w:rsidRDefault="00AB4A96" w:rsidP="00E11A0A">
      <w:pPr>
        <w:pStyle w:val="coursework"/>
        <w:spacing w:after="0"/>
        <w:ind w:firstLine="709"/>
        <w:jc w:val="both"/>
        <w:rPr>
          <w:rFonts w:cs="Times New Roman"/>
          <w:lang w:val="ru-RU"/>
        </w:rPr>
      </w:pPr>
      <w:r w:rsidRPr="00E11A0A">
        <w:rPr>
          <w:rFonts w:eastAsia="Calibri" w:cs="Times New Roman"/>
          <w:lang w:val="ru-RU"/>
        </w:rPr>
        <w:t xml:space="preserve">Во второй главе исследования представлены </w:t>
      </w:r>
      <w:r w:rsidR="005C1C2E" w:rsidRPr="00E11A0A">
        <w:rPr>
          <w:rFonts w:eastAsia="Times New Roman" w:cs="Times New Roman"/>
          <w:bCs/>
          <w:color w:val="000000"/>
          <w:lang w:val="ru-RU"/>
        </w:rPr>
        <w:t>основные типы экспрессивных синтаксических конструкций</w:t>
      </w:r>
      <w:r w:rsidR="005C1C2E" w:rsidRPr="00E11A0A">
        <w:rPr>
          <w:rFonts w:eastAsia="Calibri" w:cs="Times New Roman"/>
          <w:lang w:val="ru-RU"/>
        </w:rPr>
        <w:t>, которые были выделены при синтактико-стилистическом анализе романов</w:t>
      </w:r>
      <w:r w:rsidRPr="00E11A0A">
        <w:rPr>
          <w:rFonts w:eastAsia="Calibri" w:cs="Times New Roman"/>
          <w:lang w:val="ru-RU"/>
        </w:rPr>
        <w:t xml:space="preserve"> С.А. Носова</w:t>
      </w:r>
      <w:r w:rsidR="00E11A0A">
        <w:rPr>
          <w:rFonts w:eastAsia="Calibri" w:cs="Times New Roman"/>
          <w:lang w:val="ru-RU"/>
        </w:rPr>
        <w:t xml:space="preserve">. </w:t>
      </w:r>
      <w:r w:rsidR="00E11A0A" w:rsidRPr="00E11A0A">
        <w:rPr>
          <w:rFonts w:eastAsia="Calibri" w:cs="Times New Roman"/>
          <w:lang w:val="ru-RU"/>
        </w:rPr>
        <w:t xml:space="preserve">Автор отмечает, что </w:t>
      </w:r>
      <w:r w:rsidR="00EE651D" w:rsidRPr="00E11A0A">
        <w:rPr>
          <w:rFonts w:cs="Times New Roman"/>
          <w:lang w:val="ru-RU"/>
        </w:rPr>
        <w:t>наиболее частотными экспрессивными синтаксическими приёмами</w:t>
      </w:r>
      <w:r w:rsidR="00E11A0A">
        <w:rPr>
          <w:rFonts w:cs="Times New Roman"/>
          <w:lang w:val="ru-RU"/>
        </w:rPr>
        <w:t xml:space="preserve"> в произведениях С.А. Носова</w:t>
      </w:r>
      <w:r w:rsidR="00EE651D" w:rsidRPr="00E11A0A">
        <w:rPr>
          <w:rFonts w:cs="Times New Roman"/>
          <w:lang w:val="ru-RU"/>
        </w:rPr>
        <w:t xml:space="preserve"> являются ин</w:t>
      </w:r>
      <w:r w:rsidR="00E11A0A">
        <w:rPr>
          <w:rFonts w:cs="Times New Roman"/>
          <w:lang w:val="ru-RU"/>
        </w:rPr>
        <w:t xml:space="preserve">версионный порядок слов, </w:t>
      </w:r>
      <w:r w:rsidR="00EE651D" w:rsidRPr="00E11A0A">
        <w:rPr>
          <w:rFonts w:cs="Times New Roman"/>
          <w:lang w:val="ru-RU"/>
        </w:rPr>
        <w:t>употребление вставных конструкций</w:t>
      </w:r>
      <w:r w:rsidR="00E11A0A">
        <w:rPr>
          <w:rFonts w:cs="Times New Roman"/>
          <w:lang w:val="ru-RU"/>
        </w:rPr>
        <w:t xml:space="preserve"> и </w:t>
      </w:r>
      <w:r w:rsidR="00E11A0A">
        <w:rPr>
          <w:lang w:val="ru-RU"/>
        </w:rPr>
        <w:t>и</w:t>
      </w:r>
      <w:r w:rsidR="00E11A0A">
        <w:rPr>
          <w:lang w:val="ru-RU"/>
        </w:rPr>
        <w:t>ндивидуально-авторская пунктуация</w:t>
      </w:r>
      <w:r w:rsidR="00E11A0A">
        <w:rPr>
          <w:rFonts w:cs="Times New Roman"/>
          <w:lang w:val="ru-RU"/>
        </w:rPr>
        <w:t xml:space="preserve">; каждому из этих приемов посвящен отдельный параграф исследования. </w:t>
      </w:r>
    </w:p>
    <w:p w:rsidR="00E11A0A" w:rsidRDefault="009F2093" w:rsidP="00E11A0A">
      <w:pPr>
        <w:pStyle w:val="coursework"/>
        <w:spacing w:after="0"/>
        <w:ind w:firstLine="709"/>
        <w:jc w:val="both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cs="Times New Roman"/>
          <w:lang w:val="ru-RU"/>
        </w:rPr>
        <w:lastRenderedPageBreak/>
        <w:t xml:space="preserve">Отсюда вытекает замечание к работе: </w:t>
      </w:r>
      <w:r w:rsidR="00E11A0A">
        <w:rPr>
          <w:rFonts w:cs="Times New Roman"/>
          <w:lang w:val="ru-RU"/>
        </w:rPr>
        <w:t xml:space="preserve">параграф 2.1, посвященный инверсии, назван </w:t>
      </w:r>
      <w:r w:rsidR="00E11A0A" w:rsidRPr="00E11A0A">
        <w:rPr>
          <w:rFonts w:eastAsia="Times New Roman" w:cs="Times New Roman"/>
          <w:bCs/>
          <w:color w:val="000000"/>
          <w:lang w:val="ru-RU"/>
        </w:rPr>
        <w:t>«</w:t>
      </w:r>
      <w:r w:rsidR="00E11A0A" w:rsidRPr="00E11A0A">
        <w:rPr>
          <w:rFonts w:eastAsia="Times New Roman" w:cs="Times New Roman"/>
          <w:bCs/>
          <w:color w:val="000000"/>
          <w:lang w:val="ru-RU"/>
        </w:rPr>
        <w:t>Основные типы экспрессивных синтаксических конструкций в романах «Фигурные скобки», «Грачи улетели», «Член общества, или Голодное время»</w:t>
      </w:r>
      <w:r w:rsidR="00E11A0A" w:rsidRPr="00E11A0A">
        <w:rPr>
          <w:rFonts w:eastAsia="Times New Roman" w:cs="Times New Roman"/>
          <w:bCs/>
          <w:color w:val="000000"/>
          <w:lang w:val="ru-RU"/>
        </w:rPr>
        <w:t>»</w:t>
      </w:r>
      <w:r>
        <w:rPr>
          <w:rFonts w:eastAsia="Times New Roman" w:cs="Times New Roman"/>
          <w:bCs/>
          <w:color w:val="000000"/>
          <w:lang w:val="ru-RU"/>
        </w:rPr>
        <w:t xml:space="preserve"> (стр. 38), тогда как о других экспрессивных синтаксических конструкциях в нем не говорится. </w:t>
      </w:r>
    </w:p>
    <w:p w:rsidR="006A6BB3" w:rsidRDefault="009F2093" w:rsidP="005C1C2E">
      <w:pPr>
        <w:pStyle w:val="coursework"/>
        <w:spacing w:after="0"/>
        <w:ind w:firstLine="709"/>
        <w:jc w:val="both"/>
        <w:rPr>
          <w:rFonts w:cs="Times New Roman"/>
          <w:lang w:val="ru-RU"/>
        </w:rPr>
      </w:pPr>
      <w:r>
        <w:rPr>
          <w:bCs/>
          <w:lang w:val="ru-RU"/>
        </w:rPr>
        <w:t>Следующее замечание связано с оформлением работы. К сожалению, в работе н</w:t>
      </w:r>
      <w:r w:rsidR="006A6BB3" w:rsidRPr="006A6BB3">
        <w:rPr>
          <w:rFonts w:cs="Times New Roman"/>
          <w:lang w:val="ru-RU"/>
        </w:rPr>
        <w:t xml:space="preserve">е везде </w:t>
      </w:r>
      <w:r>
        <w:rPr>
          <w:rFonts w:cs="Times New Roman"/>
          <w:lang w:val="ru-RU"/>
        </w:rPr>
        <w:t xml:space="preserve">присутствуют названия таблиц, </w:t>
      </w:r>
      <w:r w:rsidR="006A6BB3" w:rsidRPr="006A6BB3">
        <w:rPr>
          <w:rFonts w:cs="Times New Roman"/>
          <w:lang w:val="ru-RU"/>
        </w:rPr>
        <w:t>нумерация таблиц д</w:t>
      </w:r>
      <w:r>
        <w:rPr>
          <w:rFonts w:cs="Times New Roman"/>
          <w:lang w:val="ru-RU"/>
        </w:rPr>
        <w:t>ублируется (таблица 3 на стр. 42 и таблица 3 стр. 51</w:t>
      </w:r>
      <w:r w:rsidR="006A6BB3" w:rsidRPr="006A6BB3">
        <w:rPr>
          <w:rFonts w:cs="Times New Roman"/>
          <w:lang w:val="ru-RU"/>
        </w:rPr>
        <w:t>).</w:t>
      </w:r>
      <w:r>
        <w:rPr>
          <w:rFonts w:cs="Times New Roman"/>
          <w:lang w:val="ru-RU"/>
        </w:rPr>
        <w:t xml:space="preserve"> Кроме того, как нам кажется, представление материала в таблицах н</w:t>
      </w:r>
      <w:r w:rsidR="006A6BB3" w:rsidRPr="006A6BB3">
        <w:rPr>
          <w:rFonts w:cs="Times New Roman"/>
          <w:lang w:val="ru-RU"/>
        </w:rPr>
        <w:t xml:space="preserve">е всегда </w:t>
      </w:r>
      <w:r w:rsidR="00D05523">
        <w:rPr>
          <w:rFonts w:cs="Times New Roman"/>
          <w:lang w:val="ru-RU"/>
        </w:rPr>
        <w:t>целесообразно;</w:t>
      </w:r>
      <w:r>
        <w:rPr>
          <w:rFonts w:cs="Times New Roman"/>
          <w:lang w:val="ru-RU"/>
        </w:rPr>
        <w:t xml:space="preserve"> </w:t>
      </w:r>
      <w:r w:rsidR="006A6BB3" w:rsidRPr="006A6BB3">
        <w:rPr>
          <w:rFonts w:cs="Times New Roman"/>
          <w:lang w:val="ru-RU"/>
        </w:rPr>
        <w:t>особенно это относится к материалу, представленному в параграфе 2.2. данной работы</w:t>
      </w:r>
      <w:r>
        <w:rPr>
          <w:rFonts w:cs="Times New Roman"/>
          <w:lang w:val="ru-RU"/>
        </w:rPr>
        <w:t xml:space="preserve">. </w:t>
      </w:r>
    </w:p>
    <w:p w:rsidR="00E11A0A" w:rsidRDefault="009F2093" w:rsidP="009A3AA3">
      <w:pPr>
        <w:pStyle w:val="coursework"/>
        <w:spacing w:after="0"/>
        <w:ind w:firstLine="709"/>
        <w:jc w:val="both"/>
        <w:rPr>
          <w:rFonts w:cs="Times New Roman"/>
          <w:lang w:val="ru-RU"/>
        </w:rPr>
      </w:pPr>
      <w:r>
        <w:rPr>
          <w:bCs/>
          <w:lang w:val="ru-RU"/>
        </w:rPr>
        <w:t xml:space="preserve">Также при прочтении работы возник вопрос. </w:t>
      </w:r>
      <w:r w:rsidR="009A3AA3">
        <w:rPr>
          <w:bCs/>
          <w:lang w:val="ru-RU"/>
        </w:rPr>
        <w:t xml:space="preserve">Тема вашей работы - </w:t>
      </w:r>
      <w:r w:rsidR="009A3AA3" w:rsidRPr="009A3AA3">
        <w:rPr>
          <w:bCs/>
          <w:lang w:val="ru-RU"/>
        </w:rPr>
        <w:t xml:space="preserve">«Стилистический аспект </w:t>
      </w:r>
      <w:r w:rsidR="009A3AA3" w:rsidRPr="009A3AA3">
        <w:rPr>
          <w:b/>
          <w:bCs/>
          <w:lang w:val="ru-RU"/>
        </w:rPr>
        <w:t>синтаксических средств</w:t>
      </w:r>
      <w:r w:rsidR="009A3AA3" w:rsidRPr="009A3AA3">
        <w:rPr>
          <w:bCs/>
          <w:lang w:val="ru-RU"/>
        </w:rPr>
        <w:t xml:space="preserve"> в </w:t>
      </w:r>
      <w:proofErr w:type="spellStart"/>
      <w:r w:rsidR="009A3AA3" w:rsidRPr="009A3AA3">
        <w:rPr>
          <w:bCs/>
          <w:lang w:val="ru-RU"/>
        </w:rPr>
        <w:t>идиостиле</w:t>
      </w:r>
      <w:proofErr w:type="spellEnd"/>
      <w:r w:rsidR="009A3AA3" w:rsidRPr="009A3AA3">
        <w:rPr>
          <w:bCs/>
          <w:lang w:val="ru-RU"/>
        </w:rPr>
        <w:t xml:space="preserve"> С. А. Носова»</w:t>
      </w:r>
      <w:r w:rsidR="009A3AA3">
        <w:rPr>
          <w:bCs/>
          <w:lang w:val="ru-RU"/>
        </w:rPr>
        <w:t>. Глава 2 называется «</w:t>
      </w:r>
      <w:r w:rsidR="005C1C2E" w:rsidRPr="005C1C2E">
        <w:rPr>
          <w:rFonts w:cs="Times New Roman"/>
        </w:rPr>
        <w:t>C</w:t>
      </w:r>
      <w:proofErr w:type="spellStart"/>
      <w:r w:rsidR="005C1C2E" w:rsidRPr="009A3AA3">
        <w:rPr>
          <w:rFonts w:cs="Times New Roman"/>
          <w:lang w:val="ru-RU"/>
        </w:rPr>
        <w:t>интактико</w:t>
      </w:r>
      <w:proofErr w:type="spellEnd"/>
      <w:r w:rsidR="005C1C2E" w:rsidRPr="009A3AA3">
        <w:rPr>
          <w:rFonts w:cs="Times New Roman"/>
          <w:lang w:val="ru-RU"/>
        </w:rPr>
        <w:t xml:space="preserve">-стилистические и </w:t>
      </w:r>
      <w:r w:rsidR="005C1C2E" w:rsidRPr="009A3AA3">
        <w:rPr>
          <w:rFonts w:cs="Times New Roman"/>
          <w:b/>
          <w:lang w:val="ru-RU"/>
        </w:rPr>
        <w:t>лексико-грамматические</w:t>
      </w:r>
      <w:r w:rsidR="005C1C2E" w:rsidRPr="009A3AA3">
        <w:rPr>
          <w:rFonts w:cs="Times New Roman"/>
          <w:lang w:val="ru-RU"/>
        </w:rPr>
        <w:t xml:space="preserve"> особенности прозы</w:t>
      </w:r>
      <w:r w:rsidR="005C1C2E" w:rsidRPr="005C1C2E">
        <w:rPr>
          <w:rFonts w:cs="Times New Roman"/>
        </w:rPr>
        <w:t> </w:t>
      </w:r>
      <w:r w:rsidR="005C1C2E" w:rsidRPr="009A3AA3">
        <w:rPr>
          <w:rFonts w:cs="Times New Roman"/>
          <w:lang w:val="ru-RU"/>
        </w:rPr>
        <w:t>С.</w:t>
      </w:r>
      <w:r w:rsidR="005C1C2E" w:rsidRPr="005C1C2E">
        <w:rPr>
          <w:rFonts w:cs="Times New Roman"/>
        </w:rPr>
        <w:t> </w:t>
      </w:r>
      <w:r w:rsidR="005C1C2E" w:rsidRPr="009A3AA3">
        <w:rPr>
          <w:rFonts w:cs="Times New Roman"/>
          <w:lang w:val="ru-RU"/>
        </w:rPr>
        <w:t>А.</w:t>
      </w:r>
      <w:r w:rsidR="005C1C2E" w:rsidRPr="005C1C2E">
        <w:rPr>
          <w:rFonts w:cs="Times New Roman"/>
        </w:rPr>
        <w:t> </w:t>
      </w:r>
      <w:r w:rsidR="005C1C2E" w:rsidRPr="009A3AA3">
        <w:rPr>
          <w:rFonts w:cs="Times New Roman"/>
          <w:lang w:val="ru-RU"/>
        </w:rPr>
        <w:t>Носова</w:t>
      </w:r>
      <w:r w:rsidR="009A3AA3">
        <w:rPr>
          <w:rFonts w:cs="Times New Roman"/>
          <w:lang w:val="ru-RU"/>
        </w:rPr>
        <w:t>»</w:t>
      </w:r>
      <w:r w:rsidR="006A6BB3" w:rsidRPr="009A3AA3">
        <w:rPr>
          <w:rFonts w:cs="Times New Roman"/>
          <w:lang w:val="ru-RU"/>
        </w:rPr>
        <w:t>.</w:t>
      </w:r>
      <w:r w:rsidR="005C1C2E" w:rsidRPr="009A3AA3">
        <w:rPr>
          <w:rFonts w:cs="Times New Roman"/>
          <w:lang w:val="ru-RU"/>
        </w:rPr>
        <w:t xml:space="preserve"> </w:t>
      </w:r>
      <w:r w:rsidR="009A3AA3">
        <w:rPr>
          <w:rFonts w:cs="Times New Roman"/>
          <w:lang w:val="ru-RU"/>
        </w:rPr>
        <w:t xml:space="preserve">Параграф 2.3 посвящен авторским знакам препинания и </w:t>
      </w:r>
      <w:r w:rsidR="009A3AA3" w:rsidRPr="009A3AA3">
        <w:rPr>
          <w:rFonts w:cs="Times New Roman"/>
          <w:lang w:val="ru-RU"/>
        </w:rPr>
        <w:t>графическим средствам</w:t>
      </w:r>
      <w:r w:rsidR="009A3AA3">
        <w:rPr>
          <w:rFonts w:cs="Times New Roman"/>
          <w:lang w:val="ru-RU"/>
        </w:rPr>
        <w:t xml:space="preserve"> в романах С.А. Носова; к числу последних Вы относите </w:t>
      </w:r>
      <w:r w:rsidR="009A3AA3" w:rsidRPr="009A3AA3">
        <w:rPr>
          <w:rFonts w:cs="Times New Roman"/>
          <w:lang w:val="ru-RU"/>
        </w:rPr>
        <w:t>выделения курсивом</w:t>
      </w:r>
      <w:r w:rsidR="009A3AA3">
        <w:rPr>
          <w:rFonts w:cs="Times New Roman"/>
          <w:lang w:val="ru-RU"/>
        </w:rPr>
        <w:t xml:space="preserve"> ряда </w:t>
      </w:r>
      <w:r w:rsidR="009A3AA3" w:rsidRPr="009A3AA3">
        <w:rPr>
          <w:lang w:val="ru-RU"/>
        </w:rPr>
        <w:t xml:space="preserve">номинаций, характерных для эпохи </w:t>
      </w:r>
      <w:r w:rsidR="009A3AA3">
        <w:rPr>
          <w:lang w:val="ru-RU"/>
        </w:rPr>
        <w:t>90-х годов. П</w:t>
      </w:r>
      <w:r w:rsidR="009A3AA3">
        <w:rPr>
          <w:rFonts w:cs="Times New Roman"/>
          <w:lang w:val="ru-RU"/>
        </w:rPr>
        <w:t>араграф 2.4. называется «</w:t>
      </w:r>
      <w:r w:rsidR="009A3AA3" w:rsidRPr="009A3AA3">
        <w:rPr>
          <w:rFonts w:cs="Times New Roman"/>
          <w:b/>
          <w:lang w:val="ru-RU"/>
        </w:rPr>
        <w:t>Л</w:t>
      </w:r>
      <w:r w:rsidR="005C1C2E" w:rsidRPr="009A3AA3">
        <w:rPr>
          <w:rFonts w:cs="Times New Roman"/>
          <w:b/>
          <w:lang w:val="ru-RU"/>
        </w:rPr>
        <w:t>ексико-грамматические</w:t>
      </w:r>
      <w:r w:rsidR="005C1C2E" w:rsidRPr="009A3AA3">
        <w:rPr>
          <w:rFonts w:cs="Times New Roman"/>
          <w:lang w:val="ru-RU"/>
        </w:rPr>
        <w:t xml:space="preserve"> средства в романах С.</w:t>
      </w:r>
      <w:r w:rsidR="005C1C2E" w:rsidRPr="005C1C2E">
        <w:rPr>
          <w:rFonts w:cs="Times New Roman"/>
        </w:rPr>
        <w:t> </w:t>
      </w:r>
      <w:r w:rsidR="005C1C2E" w:rsidRPr="009A3AA3">
        <w:rPr>
          <w:rFonts w:cs="Times New Roman"/>
          <w:lang w:val="ru-RU"/>
        </w:rPr>
        <w:t>А.</w:t>
      </w:r>
      <w:r w:rsidR="005C1C2E" w:rsidRPr="005C1C2E">
        <w:rPr>
          <w:rFonts w:cs="Times New Roman"/>
        </w:rPr>
        <w:t> </w:t>
      </w:r>
      <w:r w:rsidR="005C1C2E" w:rsidRPr="009A3AA3">
        <w:rPr>
          <w:rFonts w:cs="Times New Roman"/>
          <w:lang w:val="ru-RU"/>
        </w:rPr>
        <w:t>Носова</w:t>
      </w:r>
      <w:r w:rsidR="009A3AA3">
        <w:rPr>
          <w:rFonts w:cs="Times New Roman"/>
          <w:lang w:val="ru-RU"/>
        </w:rPr>
        <w:t>», и в нем Вы рассматриваете лексические окказионализмы и неологизмы. Что Вы понимаете под синтаксическими средствами?</w:t>
      </w:r>
    </w:p>
    <w:p w:rsidR="00D05523" w:rsidRDefault="00D05523" w:rsidP="00D05523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F1527">
        <w:rPr>
          <w:rFonts w:ascii="Times New Roman" w:hAnsi="Times New Roman"/>
          <w:sz w:val="28"/>
          <w:szCs w:val="28"/>
        </w:rPr>
        <w:t>В целом ни наши пожелания, ни наличие вопросов не снижают впечатления от работы, которая</w:t>
      </w:r>
      <w:r>
        <w:rPr>
          <w:rFonts w:ascii="Times New Roman" w:hAnsi="Times New Roman"/>
          <w:sz w:val="28"/>
          <w:szCs w:val="28"/>
        </w:rPr>
        <w:t xml:space="preserve"> заслуживает положительной оценки</w:t>
      </w:r>
      <w:r w:rsidRPr="00EF1527">
        <w:rPr>
          <w:rFonts w:ascii="Times New Roman" w:hAnsi="Times New Roman"/>
          <w:sz w:val="28"/>
          <w:szCs w:val="28"/>
        </w:rPr>
        <w:t>.</w:t>
      </w:r>
    </w:p>
    <w:p w:rsidR="009A3AA3" w:rsidRDefault="009A3AA3" w:rsidP="009A3AA3">
      <w:pPr>
        <w:pStyle w:val="coursework"/>
        <w:spacing w:after="0"/>
        <w:ind w:firstLine="709"/>
        <w:jc w:val="both"/>
        <w:rPr>
          <w:rFonts w:eastAsia="Calibri" w:cs="Times New Roman"/>
          <w:lang w:val="ru-RU"/>
        </w:rPr>
      </w:pPr>
    </w:p>
    <w:p w:rsidR="007C2D26" w:rsidRPr="009A3AA3" w:rsidRDefault="007C2D26" w:rsidP="009A3AA3">
      <w:pPr>
        <w:pStyle w:val="coursework"/>
        <w:spacing w:after="0"/>
        <w:ind w:firstLine="709"/>
        <w:jc w:val="both"/>
        <w:rPr>
          <w:rFonts w:eastAsia="Calibri" w:cs="Times New Roman"/>
          <w:lang w:val="ru-RU"/>
        </w:rPr>
      </w:pPr>
      <w:bookmarkStart w:id="1" w:name="_GoBack"/>
      <w:bookmarkEnd w:id="1"/>
    </w:p>
    <w:p w:rsidR="00E11A0A" w:rsidRDefault="00D05523" w:rsidP="00E11A0A">
      <w:pPr>
        <w:pStyle w:val="coursework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К.ф.н., ст. преподаватель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Щукина К.А.</w:t>
      </w:r>
    </w:p>
    <w:p w:rsidR="00597B09" w:rsidRPr="005C1C2E" w:rsidRDefault="00597B09" w:rsidP="005C1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B09" w:rsidRPr="005C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2E"/>
    <w:rsid w:val="0025209D"/>
    <w:rsid w:val="00597B09"/>
    <w:rsid w:val="005C1C2E"/>
    <w:rsid w:val="006A6BB3"/>
    <w:rsid w:val="00714835"/>
    <w:rsid w:val="007C2D26"/>
    <w:rsid w:val="008230B8"/>
    <w:rsid w:val="009A3AA3"/>
    <w:rsid w:val="009A6CCF"/>
    <w:rsid w:val="009F2093"/>
    <w:rsid w:val="00AB4A96"/>
    <w:rsid w:val="00B21CEE"/>
    <w:rsid w:val="00D05523"/>
    <w:rsid w:val="00E11A0A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71D7"/>
  <w15:chartTrackingRefBased/>
  <w15:docId w15:val="{89182160-D470-49B4-8786-33A4CA7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ursework">
    <w:name w:val="course work"/>
    <w:basedOn w:val="a"/>
    <w:rsid w:val="005C1C2E"/>
    <w:pPr>
      <w:widowControl w:val="0"/>
      <w:suppressAutoHyphens/>
      <w:spacing w:after="202" w:line="360" w:lineRule="auto"/>
      <w:ind w:firstLine="720"/>
    </w:pPr>
    <w:rPr>
      <w:rFonts w:ascii="Times New Roman" w:eastAsia="Arial Unicode MS" w:hAnsi="Times New Roman" w:cs="Arial Unicode MS"/>
      <w:kern w:val="1"/>
      <w:sz w:val="28"/>
      <w:szCs w:val="28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Щукина</dc:creator>
  <cp:keywords/>
  <dc:description/>
  <cp:lastModifiedBy>Кира Щукина</cp:lastModifiedBy>
  <cp:revision>6</cp:revision>
  <dcterms:created xsi:type="dcterms:W3CDTF">2017-06-04T20:17:00Z</dcterms:created>
  <dcterms:modified xsi:type="dcterms:W3CDTF">2017-06-05T18:05:00Z</dcterms:modified>
</cp:coreProperties>
</file>